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7BEDD" w14:textId="77777777" w:rsidR="00854618" w:rsidRDefault="00854618" w:rsidP="006F39EA">
      <w:pPr>
        <w:pStyle w:val="Paragraphedeliste"/>
        <w:spacing w:after="0" w:line="240" w:lineRule="auto"/>
        <w:ind w:left="360"/>
        <w:jc w:val="both"/>
        <w:rPr>
          <w:rFonts w:cs="Arial"/>
          <w:b/>
          <w:szCs w:val="20"/>
        </w:rPr>
      </w:pPr>
    </w:p>
    <w:p w14:paraId="10620A6A" w14:textId="494A22F7" w:rsidR="00854618" w:rsidRDefault="0118E43C" w:rsidP="7A6DADFF">
      <w:pPr>
        <w:pStyle w:val="Paragraphedeliste"/>
        <w:spacing w:after="0" w:line="240" w:lineRule="auto"/>
        <w:ind w:left="360"/>
        <w:jc w:val="both"/>
        <w:rPr>
          <w:rFonts w:cs="Arial"/>
          <w:b/>
          <w:bCs/>
        </w:rPr>
      </w:pPr>
      <w:r w:rsidRPr="7A6DADFF">
        <w:rPr>
          <w:rFonts w:cs="Arial"/>
          <w:b/>
          <w:bCs/>
        </w:rPr>
        <w:t xml:space="preserve">  </w:t>
      </w:r>
      <w:r w:rsidR="0101833A">
        <w:rPr>
          <w:noProof/>
          <w:lang w:val="fr-FR" w:eastAsia="fr-FR"/>
        </w:rPr>
        <w:drawing>
          <wp:inline distT="0" distB="0" distL="0" distR="0" wp14:anchorId="7611E657" wp14:editId="5309A7A3">
            <wp:extent cx="1020961" cy="972344"/>
            <wp:effectExtent l="0" t="0" r="8255" b="0"/>
            <wp:docPr id="5" name="Picture 1" descr="C:\Users\saurac\AppData\Local\Microsoft\Windows\Temporary Internet Files\Content.Word\iucn_med_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C:\Users\saurac\AppData\Local\Microsoft\Windows\Temporary Internet Files\Content.Word\iucn_med_re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0961" cy="972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7A6DADFF">
        <w:rPr>
          <w:rFonts w:cs="Arial"/>
          <w:b/>
          <w:bCs/>
        </w:rPr>
        <w:t xml:space="preserve">                                                             </w:t>
      </w:r>
      <w:r w:rsidR="59920155" w:rsidRPr="7A6DADFF">
        <w:rPr>
          <w:rFonts w:cs="Arial"/>
          <w:b/>
          <w:bCs/>
        </w:rPr>
        <w:t xml:space="preserve">                     </w:t>
      </w:r>
      <w:r w:rsidRPr="7A6DADFF">
        <w:rPr>
          <w:rFonts w:cs="Arial"/>
          <w:b/>
          <w:bCs/>
        </w:rPr>
        <w:t xml:space="preserve">  </w:t>
      </w:r>
      <w:r w:rsidR="59920155" w:rsidRPr="7A6DADFF">
        <w:rPr>
          <w:rFonts w:cs="Arial"/>
          <w:b/>
          <w:bCs/>
        </w:rPr>
        <w:t xml:space="preserve"> </w:t>
      </w:r>
      <w:r w:rsidRPr="7A6DADFF">
        <w:rPr>
          <w:rFonts w:cs="Arial"/>
          <w:b/>
          <w:bCs/>
        </w:rPr>
        <w:t xml:space="preserve">           </w:t>
      </w:r>
      <w:r w:rsidR="0101833A">
        <w:rPr>
          <w:noProof/>
          <w:lang w:val="fr-FR" w:eastAsia="fr-FR"/>
        </w:rPr>
        <w:drawing>
          <wp:inline distT="0" distB="0" distL="0" distR="0" wp14:anchorId="4B4C6BEA" wp14:editId="0603512D">
            <wp:extent cx="1018456" cy="1059180"/>
            <wp:effectExtent l="0" t="0" r="0" b="7620"/>
            <wp:docPr id="4" name="Picture 1"/>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r:embed="rId12"/>
                    <a:stretch>
                      <a:fillRect/>
                    </a:stretch>
                  </pic:blipFill>
                  <pic:spPr>
                    <a:xfrm>
                      <a:off x="0" y="0"/>
                      <a:ext cx="1018456" cy="1059180"/>
                    </a:xfrm>
                    <a:prstGeom prst="rect">
                      <a:avLst/>
                    </a:prstGeom>
                  </pic:spPr>
                </pic:pic>
              </a:graphicData>
            </a:graphic>
          </wp:inline>
        </w:drawing>
      </w:r>
      <w:r w:rsidRPr="7A6DADFF">
        <w:rPr>
          <w:rFonts w:cs="Arial"/>
          <w:b/>
          <w:bCs/>
        </w:rPr>
        <w:t xml:space="preserve">                  </w:t>
      </w:r>
    </w:p>
    <w:p w14:paraId="1C364E17" w14:textId="77777777" w:rsidR="00854618" w:rsidRDefault="00854618" w:rsidP="006F39EA">
      <w:pPr>
        <w:pStyle w:val="Paragraphedeliste"/>
        <w:spacing w:after="0" w:line="240" w:lineRule="auto"/>
        <w:ind w:left="360"/>
        <w:jc w:val="both"/>
        <w:rPr>
          <w:rFonts w:cs="Arial"/>
          <w:b/>
          <w:szCs w:val="20"/>
        </w:rPr>
      </w:pPr>
    </w:p>
    <w:p w14:paraId="6A5E8A11" w14:textId="77777777" w:rsidR="00854618" w:rsidRDefault="00854618" w:rsidP="006F39EA">
      <w:pPr>
        <w:pStyle w:val="Paragraphedeliste"/>
        <w:spacing w:after="0" w:line="240" w:lineRule="auto"/>
        <w:ind w:left="360"/>
        <w:jc w:val="both"/>
        <w:rPr>
          <w:rFonts w:cs="Arial"/>
          <w:b/>
          <w:szCs w:val="20"/>
        </w:rPr>
      </w:pPr>
    </w:p>
    <w:p w14:paraId="47E3937B" w14:textId="77777777" w:rsidR="00854618" w:rsidRDefault="00854618" w:rsidP="006F39EA">
      <w:pPr>
        <w:pStyle w:val="Paragraphedeliste"/>
        <w:spacing w:after="0" w:line="240" w:lineRule="auto"/>
        <w:ind w:left="360"/>
        <w:jc w:val="both"/>
        <w:rPr>
          <w:rFonts w:cs="Arial"/>
          <w:b/>
          <w:szCs w:val="20"/>
        </w:rPr>
      </w:pPr>
    </w:p>
    <w:p w14:paraId="009D9F58" w14:textId="77777777" w:rsidR="00B90FF1" w:rsidRPr="00E9156A" w:rsidRDefault="00B90FF1" w:rsidP="006F39EA">
      <w:pPr>
        <w:pStyle w:val="Paragraphedeliste"/>
        <w:spacing w:after="0" w:line="240" w:lineRule="auto"/>
        <w:ind w:left="360"/>
        <w:jc w:val="center"/>
        <w:rPr>
          <w:rFonts w:cs="Arial"/>
          <w:b/>
          <w:sz w:val="28"/>
          <w:szCs w:val="28"/>
        </w:rPr>
      </w:pPr>
      <w:r w:rsidRPr="00E9156A">
        <w:rPr>
          <w:rFonts w:cs="Arial"/>
          <w:b/>
          <w:sz w:val="28"/>
          <w:szCs w:val="28"/>
        </w:rPr>
        <w:t>Project Implementation Report (PIR)</w:t>
      </w:r>
    </w:p>
    <w:p w14:paraId="39F69549" w14:textId="77777777" w:rsidR="00B90FF1" w:rsidRPr="00E9156A" w:rsidRDefault="00B90FF1" w:rsidP="00E9156A">
      <w:pPr>
        <w:spacing w:after="0" w:line="240" w:lineRule="auto"/>
        <w:rPr>
          <w:rFonts w:cs="Arial"/>
          <w:b/>
          <w:sz w:val="28"/>
          <w:szCs w:val="28"/>
        </w:rPr>
      </w:pPr>
    </w:p>
    <w:p w14:paraId="43C9F2B4" w14:textId="168834AF" w:rsidR="00B90FF1" w:rsidRPr="00E9156A" w:rsidRDefault="09371DBD" w:rsidP="7A6DADFF">
      <w:pPr>
        <w:pStyle w:val="Paragraphedeliste"/>
        <w:spacing w:after="0" w:line="240" w:lineRule="auto"/>
        <w:ind w:left="360"/>
        <w:jc w:val="center"/>
        <w:rPr>
          <w:rFonts w:cs="Arial"/>
          <w:b/>
          <w:bCs/>
          <w:sz w:val="28"/>
          <w:szCs w:val="28"/>
        </w:rPr>
      </w:pPr>
      <w:r w:rsidRPr="7A6DADFF">
        <w:rPr>
          <w:rFonts w:cs="Arial"/>
          <w:b/>
          <w:bCs/>
          <w:sz w:val="28"/>
          <w:szCs w:val="28"/>
        </w:rPr>
        <w:t>01</w:t>
      </w:r>
      <w:r w:rsidR="0B1038AD" w:rsidRPr="7A6DADFF">
        <w:rPr>
          <w:rFonts w:cs="Arial"/>
          <w:b/>
          <w:bCs/>
          <w:sz w:val="28"/>
          <w:szCs w:val="28"/>
        </w:rPr>
        <w:t>/</w:t>
      </w:r>
      <w:r w:rsidRPr="7A6DADFF">
        <w:rPr>
          <w:rFonts w:cs="Arial"/>
          <w:b/>
          <w:bCs/>
          <w:sz w:val="28"/>
          <w:szCs w:val="28"/>
        </w:rPr>
        <w:t>07</w:t>
      </w:r>
      <w:r w:rsidR="39DF195E" w:rsidRPr="7A6DADFF">
        <w:rPr>
          <w:rFonts w:cs="Arial"/>
          <w:b/>
          <w:bCs/>
          <w:sz w:val="28"/>
          <w:szCs w:val="28"/>
        </w:rPr>
        <w:t>/</w:t>
      </w:r>
      <w:r w:rsidR="2B96C652" w:rsidRPr="7A6DADFF">
        <w:rPr>
          <w:rFonts w:cs="Arial"/>
          <w:b/>
          <w:bCs/>
          <w:sz w:val="28"/>
          <w:szCs w:val="28"/>
        </w:rPr>
        <w:t>202</w:t>
      </w:r>
      <w:r w:rsidR="37A99499" w:rsidRPr="7A6DADFF">
        <w:rPr>
          <w:rFonts w:cs="Arial"/>
          <w:b/>
          <w:bCs/>
          <w:sz w:val="28"/>
          <w:szCs w:val="28"/>
        </w:rPr>
        <w:t>4</w:t>
      </w:r>
      <w:r w:rsidRPr="7A6DADFF">
        <w:rPr>
          <w:rFonts w:cs="Arial"/>
          <w:b/>
          <w:bCs/>
          <w:sz w:val="28"/>
          <w:szCs w:val="28"/>
        </w:rPr>
        <w:t>– 30</w:t>
      </w:r>
      <w:r w:rsidR="0B1038AD" w:rsidRPr="7A6DADFF">
        <w:rPr>
          <w:rFonts w:cs="Arial"/>
          <w:b/>
          <w:bCs/>
          <w:sz w:val="28"/>
          <w:szCs w:val="28"/>
        </w:rPr>
        <w:t>/</w:t>
      </w:r>
      <w:r w:rsidRPr="7A6DADFF">
        <w:rPr>
          <w:rFonts w:cs="Arial"/>
          <w:b/>
          <w:bCs/>
          <w:sz w:val="28"/>
          <w:szCs w:val="28"/>
        </w:rPr>
        <w:t>06</w:t>
      </w:r>
      <w:r w:rsidR="39DF195E" w:rsidRPr="7A6DADFF">
        <w:rPr>
          <w:rFonts w:cs="Arial"/>
          <w:b/>
          <w:bCs/>
          <w:sz w:val="28"/>
          <w:szCs w:val="28"/>
        </w:rPr>
        <w:t>/</w:t>
      </w:r>
      <w:r w:rsidR="2B96C652" w:rsidRPr="7A6DADFF">
        <w:rPr>
          <w:rFonts w:cs="Arial"/>
          <w:b/>
          <w:bCs/>
          <w:sz w:val="28"/>
          <w:szCs w:val="28"/>
        </w:rPr>
        <w:t>202</w:t>
      </w:r>
      <w:r w:rsidR="5D8D37D6" w:rsidRPr="7A6DADFF">
        <w:rPr>
          <w:rFonts w:cs="Arial"/>
          <w:b/>
          <w:bCs/>
          <w:sz w:val="28"/>
          <w:szCs w:val="28"/>
        </w:rPr>
        <w:t>5</w:t>
      </w:r>
    </w:p>
    <w:p w14:paraId="3570B8E3" w14:textId="77777777" w:rsidR="00B90FF1" w:rsidRDefault="00B90FF1" w:rsidP="006F39EA">
      <w:pPr>
        <w:pStyle w:val="Paragraphedeliste"/>
        <w:spacing w:after="0" w:line="240" w:lineRule="auto"/>
        <w:ind w:left="360"/>
        <w:jc w:val="center"/>
        <w:rPr>
          <w:rFonts w:cs="Arial"/>
          <w:szCs w:val="20"/>
        </w:rPr>
      </w:pPr>
    </w:p>
    <w:p w14:paraId="1987DE84" w14:textId="77777777" w:rsidR="00217991" w:rsidRDefault="00217991" w:rsidP="006F39EA">
      <w:pPr>
        <w:pStyle w:val="Paragraphedeliste"/>
        <w:spacing w:after="0" w:line="240" w:lineRule="auto"/>
        <w:ind w:left="360"/>
        <w:jc w:val="center"/>
        <w:rPr>
          <w:rFonts w:cs="Arial"/>
          <w:szCs w:val="20"/>
        </w:rPr>
      </w:pPr>
    </w:p>
    <w:p w14:paraId="30679947" w14:textId="77777777" w:rsidR="00217991" w:rsidRDefault="00217991" w:rsidP="006F39EA">
      <w:pPr>
        <w:pStyle w:val="Paragraphedeliste"/>
        <w:spacing w:after="0" w:line="240" w:lineRule="auto"/>
        <w:ind w:left="360"/>
        <w:jc w:val="center"/>
        <w:rPr>
          <w:rFonts w:cs="Arial"/>
          <w:szCs w:val="20"/>
        </w:rPr>
      </w:pPr>
    </w:p>
    <w:p w14:paraId="63F52D5A" w14:textId="77777777" w:rsidR="00441EBE" w:rsidRPr="00217991" w:rsidRDefault="00451D18" w:rsidP="00441EBE">
      <w:pPr>
        <w:pStyle w:val="Paragraphedeliste"/>
        <w:spacing w:after="0" w:line="240" w:lineRule="auto"/>
        <w:ind w:left="360"/>
        <w:jc w:val="center"/>
        <w:rPr>
          <w:rFonts w:cs="Arial"/>
          <w:b/>
          <w:bCs/>
          <w:szCs w:val="20"/>
        </w:rPr>
      </w:pPr>
      <w:r w:rsidRPr="00441EBE">
        <w:rPr>
          <w:rFonts w:cs="Arial"/>
          <w:b/>
          <w:sz w:val="22"/>
          <w:u w:val="single"/>
        </w:rPr>
        <w:t>Project Name</w:t>
      </w:r>
      <w:r w:rsidR="00441EBE">
        <w:rPr>
          <w:rFonts w:cs="Arial"/>
          <w:b/>
          <w:sz w:val="22"/>
        </w:rPr>
        <w:t xml:space="preserve">: </w:t>
      </w:r>
      <w:r w:rsidR="00441EBE" w:rsidRPr="00217991">
        <w:rPr>
          <w:rFonts w:cs="Arial"/>
          <w:b/>
          <w:bCs/>
          <w:szCs w:val="20"/>
        </w:rPr>
        <w:t>Regional Initiative for Water and Environment in the transboundary basin of the Mono River (RIWE-Mono)</w:t>
      </w:r>
    </w:p>
    <w:p w14:paraId="26A98FD7" w14:textId="4FD9D167" w:rsidR="00441EBE" w:rsidRDefault="00441EBE" w:rsidP="00451D18">
      <w:pPr>
        <w:pStyle w:val="Paragraphedeliste"/>
        <w:spacing w:after="0" w:line="240" w:lineRule="auto"/>
        <w:ind w:left="360"/>
        <w:jc w:val="center"/>
        <w:rPr>
          <w:rFonts w:cs="Arial"/>
          <w:b/>
          <w:sz w:val="22"/>
        </w:rPr>
      </w:pPr>
    </w:p>
    <w:p w14:paraId="2D7855FE" w14:textId="7718F3DD" w:rsidR="00451D18" w:rsidRPr="00451D18" w:rsidRDefault="00451D18" w:rsidP="00451D18">
      <w:pPr>
        <w:pStyle w:val="Paragraphedeliste"/>
        <w:spacing w:after="0" w:line="240" w:lineRule="auto"/>
        <w:ind w:left="360"/>
        <w:jc w:val="center"/>
        <w:rPr>
          <w:rFonts w:cs="Arial"/>
          <w:b/>
          <w:sz w:val="22"/>
        </w:rPr>
      </w:pPr>
      <w:r w:rsidRPr="00441EBE">
        <w:rPr>
          <w:rFonts w:cs="Arial"/>
          <w:b/>
          <w:sz w:val="22"/>
          <w:u w:val="single"/>
        </w:rPr>
        <w:t>Country</w:t>
      </w:r>
      <w:r w:rsidR="00441EBE">
        <w:rPr>
          <w:rFonts w:cs="Arial"/>
          <w:b/>
          <w:sz w:val="22"/>
        </w:rPr>
        <w:t>: Benin &amp; Togo</w:t>
      </w:r>
    </w:p>
    <w:p w14:paraId="7C87CC88" w14:textId="77777777" w:rsidR="00451D18" w:rsidRDefault="00451D18" w:rsidP="00451D18">
      <w:pPr>
        <w:pStyle w:val="Paragraphedeliste"/>
        <w:spacing w:after="0" w:line="240" w:lineRule="auto"/>
        <w:ind w:left="360"/>
        <w:jc w:val="center"/>
        <w:rPr>
          <w:rFonts w:cs="Arial"/>
          <w:szCs w:val="20"/>
        </w:rPr>
      </w:pPr>
    </w:p>
    <w:p w14:paraId="4071999B" w14:textId="77777777" w:rsidR="00B90FF1" w:rsidRDefault="00B90FF1" w:rsidP="006F39EA">
      <w:pPr>
        <w:pStyle w:val="Paragraphedeliste"/>
        <w:spacing w:after="0" w:line="240" w:lineRule="auto"/>
        <w:ind w:left="360"/>
        <w:jc w:val="center"/>
        <w:rPr>
          <w:rFonts w:cs="Arial"/>
          <w:szCs w:val="20"/>
        </w:rPr>
      </w:pPr>
    </w:p>
    <w:p w14:paraId="69F0BD76" w14:textId="1376B675" w:rsidR="00854618" w:rsidRPr="00451D18" w:rsidRDefault="00854618" w:rsidP="00451D18">
      <w:pPr>
        <w:spacing w:after="0" w:line="240" w:lineRule="auto"/>
        <w:jc w:val="both"/>
        <w:rPr>
          <w:rFonts w:cs="Arial"/>
          <w:szCs w:val="20"/>
        </w:rPr>
      </w:pPr>
    </w:p>
    <w:sdt>
      <w:sdtPr>
        <w:rPr>
          <w:rFonts w:ascii="Arial" w:eastAsiaTheme="minorHAnsi" w:hAnsi="Arial" w:cstheme="minorBidi"/>
          <w:color w:val="auto"/>
          <w:sz w:val="20"/>
          <w:szCs w:val="22"/>
          <w:lang w:val="en-GB"/>
        </w:rPr>
        <w:id w:val="1040099843"/>
        <w:docPartObj>
          <w:docPartGallery w:val="Table of Contents"/>
          <w:docPartUnique/>
        </w:docPartObj>
      </w:sdtPr>
      <w:sdtEndPr/>
      <w:sdtContent>
        <w:p w14:paraId="53A15020" w14:textId="77777777" w:rsidR="00854618" w:rsidRDefault="0118E43C" w:rsidP="006F39EA">
          <w:pPr>
            <w:pStyle w:val="En-ttedetabledesmatires"/>
            <w:spacing w:before="0" w:line="240" w:lineRule="auto"/>
            <w:jc w:val="both"/>
            <w:rPr>
              <w:rFonts w:ascii="Arial" w:hAnsi="Arial" w:cs="Arial"/>
              <w:color w:val="auto"/>
              <w:sz w:val="22"/>
              <w:szCs w:val="22"/>
            </w:rPr>
          </w:pPr>
          <w:r w:rsidRPr="7A6DADFF">
            <w:rPr>
              <w:rFonts w:ascii="Arial" w:hAnsi="Arial" w:cs="Arial"/>
              <w:color w:val="auto"/>
              <w:sz w:val="22"/>
              <w:szCs w:val="22"/>
            </w:rPr>
            <w:t>Table of Contents</w:t>
          </w:r>
        </w:p>
        <w:p w14:paraId="6E8BC9EB" w14:textId="77777777" w:rsidR="00F64E5F" w:rsidRPr="00F64E5F" w:rsidRDefault="00F64E5F" w:rsidP="006F39EA">
          <w:pPr>
            <w:jc w:val="both"/>
            <w:rPr>
              <w:lang w:val="en-US"/>
            </w:rPr>
          </w:pPr>
        </w:p>
        <w:p w14:paraId="6071FCDE" w14:textId="53004DCF" w:rsidR="00B01CC3" w:rsidRDefault="7A6DADFF" w:rsidP="7A6DADFF">
          <w:pPr>
            <w:pStyle w:val="TM1"/>
            <w:tabs>
              <w:tab w:val="left" w:pos="390"/>
              <w:tab w:val="right" w:leader="dot" w:pos="9015"/>
            </w:tabs>
            <w:rPr>
              <w:rStyle w:val="Lienhypertexte"/>
              <w:noProof/>
              <w:lang w:eastAsia="en-GB"/>
            </w:rPr>
          </w:pPr>
          <w:r>
            <w:fldChar w:fldCharType="begin"/>
          </w:r>
          <w:r w:rsidR="00854618">
            <w:instrText>TOC \o "1-3" \z \u \h</w:instrText>
          </w:r>
          <w:r>
            <w:fldChar w:fldCharType="separate"/>
          </w:r>
          <w:hyperlink w:anchor="_Toc2116852389">
            <w:r w:rsidRPr="7A6DADFF">
              <w:rPr>
                <w:rStyle w:val="Lienhypertexte"/>
              </w:rPr>
              <w:t>A.</w:t>
            </w:r>
            <w:r w:rsidR="00854618">
              <w:tab/>
            </w:r>
            <w:r w:rsidRPr="7A6DADFF">
              <w:rPr>
                <w:rStyle w:val="Lienhypertexte"/>
              </w:rPr>
              <w:t>Basic Data</w:t>
            </w:r>
            <w:r w:rsidR="00854618">
              <w:tab/>
            </w:r>
            <w:r w:rsidR="00854618">
              <w:fldChar w:fldCharType="begin"/>
            </w:r>
            <w:r w:rsidR="00854618">
              <w:instrText>PAGEREF _Toc2116852389 \h</w:instrText>
            </w:r>
            <w:r w:rsidR="00854618">
              <w:fldChar w:fldCharType="separate"/>
            </w:r>
            <w:r w:rsidRPr="7A6DADFF">
              <w:rPr>
                <w:rStyle w:val="Lienhypertexte"/>
              </w:rPr>
              <w:t>1</w:t>
            </w:r>
            <w:r w:rsidR="00854618">
              <w:fldChar w:fldCharType="end"/>
            </w:r>
          </w:hyperlink>
        </w:p>
        <w:p w14:paraId="0FFEB3EF" w14:textId="4E525144" w:rsidR="00B01CC3" w:rsidRDefault="7A6DADFF" w:rsidP="7A6DADFF">
          <w:pPr>
            <w:pStyle w:val="TM1"/>
            <w:tabs>
              <w:tab w:val="left" w:pos="390"/>
              <w:tab w:val="right" w:leader="dot" w:pos="9015"/>
            </w:tabs>
            <w:rPr>
              <w:rStyle w:val="Lienhypertexte"/>
              <w:noProof/>
              <w:lang w:eastAsia="en-GB"/>
            </w:rPr>
          </w:pPr>
          <w:hyperlink w:anchor="_Toc344105249">
            <w:r w:rsidRPr="7A6DADFF">
              <w:rPr>
                <w:rStyle w:val="Lienhypertexte"/>
              </w:rPr>
              <w:t>B.</w:t>
            </w:r>
            <w:r w:rsidR="0071028C">
              <w:tab/>
            </w:r>
            <w:r w:rsidRPr="7A6DADFF">
              <w:rPr>
                <w:rStyle w:val="Lienhypertexte"/>
              </w:rPr>
              <w:t>Overall Ratings (Final – Validated by Regional Portfolio Manager)</w:t>
            </w:r>
            <w:r w:rsidR="0071028C">
              <w:tab/>
            </w:r>
            <w:r w:rsidR="0071028C">
              <w:fldChar w:fldCharType="begin"/>
            </w:r>
            <w:r w:rsidR="0071028C">
              <w:instrText>PAGEREF _Toc344105249 \h</w:instrText>
            </w:r>
            <w:r w:rsidR="0071028C">
              <w:fldChar w:fldCharType="separate"/>
            </w:r>
            <w:r w:rsidRPr="7A6DADFF">
              <w:rPr>
                <w:rStyle w:val="Lienhypertexte"/>
              </w:rPr>
              <w:t>2</w:t>
            </w:r>
            <w:r w:rsidR="0071028C">
              <w:fldChar w:fldCharType="end"/>
            </w:r>
          </w:hyperlink>
        </w:p>
        <w:p w14:paraId="39497ECA" w14:textId="40EF8B5C" w:rsidR="00B01CC3" w:rsidRDefault="7A6DADFF" w:rsidP="7A6DADFF">
          <w:pPr>
            <w:pStyle w:val="TM1"/>
            <w:tabs>
              <w:tab w:val="left" w:pos="390"/>
              <w:tab w:val="right" w:leader="dot" w:pos="9015"/>
            </w:tabs>
            <w:rPr>
              <w:rStyle w:val="Lienhypertexte"/>
              <w:noProof/>
              <w:lang w:eastAsia="en-GB"/>
            </w:rPr>
          </w:pPr>
          <w:hyperlink w:anchor="_Toc1474989362">
            <w:r w:rsidRPr="7A6DADFF">
              <w:rPr>
                <w:rStyle w:val="Lienhypertexte"/>
              </w:rPr>
              <w:t>C.</w:t>
            </w:r>
            <w:r w:rsidR="0071028C">
              <w:tab/>
            </w:r>
            <w:r w:rsidRPr="7A6DADFF">
              <w:rPr>
                <w:rStyle w:val="Lienhypertexte"/>
              </w:rPr>
              <w:t>Outcomes achievements and outputs delivery</w:t>
            </w:r>
            <w:r w:rsidR="0071028C">
              <w:tab/>
            </w:r>
            <w:r w:rsidR="0071028C">
              <w:fldChar w:fldCharType="begin"/>
            </w:r>
            <w:r w:rsidR="0071028C">
              <w:instrText>PAGEREF _Toc1474989362 \h</w:instrText>
            </w:r>
            <w:r w:rsidR="0071028C">
              <w:fldChar w:fldCharType="separate"/>
            </w:r>
            <w:r w:rsidRPr="7A6DADFF">
              <w:rPr>
                <w:rStyle w:val="Lienhypertexte"/>
              </w:rPr>
              <w:t>2</w:t>
            </w:r>
            <w:r w:rsidR="0071028C">
              <w:fldChar w:fldCharType="end"/>
            </w:r>
          </w:hyperlink>
        </w:p>
        <w:p w14:paraId="5391D03E" w14:textId="041A8135" w:rsidR="00B01CC3" w:rsidRDefault="7A6DADFF" w:rsidP="7A6DADFF">
          <w:pPr>
            <w:pStyle w:val="TM1"/>
            <w:tabs>
              <w:tab w:val="left" w:pos="390"/>
              <w:tab w:val="right" w:leader="dot" w:pos="9015"/>
            </w:tabs>
            <w:rPr>
              <w:rStyle w:val="Lienhypertexte"/>
              <w:noProof/>
              <w:lang w:eastAsia="en-GB"/>
            </w:rPr>
          </w:pPr>
          <w:hyperlink w:anchor="_Toc2049582155">
            <w:r w:rsidRPr="7A6DADFF">
              <w:rPr>
                <w:rStyle w:val="Lienhypertexte"/>
              </w:rPr>
              <w:t>D.</w:t>
            </w:r>
            <w:r w:rsidR="0071028C">
              <w:tab/>
            </w:r>
            <w:r w:rsidRPr="7A6DADFF">
              <w:rPr>
                <w:rStyle w:val="Lienhypertexte"/>
              </w:rPr>
              <w:t>Challenges: Information on challenges of project implementation activities</w:t>
            </w:r>
            <w:r w:rsidR="0071028C">
              <w:tab/>
            </w:r>
            <w:r w:rsidR="0071028C">
              <w:fldChar w:fldCharType="begin"/>
            </w:r>
            <w:r w:rsidR="0071028C">
              <w:instrText>PAGEREF _Toc2049582155 \h</w:instrText>
            </w:r>
            <w:r w:rsidR="0071028C">
              <w:fldChar w:fldCharType="separate"/>
            </w:r>
            <w:r w:rsidRPr="7A6DADFF">
              <w:rPr>
                <w:rStyle w:val="Lienhypertexte"/>
              </w:rPr>
              <w:t>3</w:t>
            </w:r>
            <w:r w:rsidR="0071028C">
              <w:fldChar w:fldCharType="end"/>
            </w:r>
          </w:hyperlink>
        </w:p>
        <w:p w14:paraId="1BEEB198" w14:textId="1CA9BEEA" w:rsidR="00B01CC3" w:rsidRDefault="7A6DADFF" w:rsidP="7A6DADFF">
          <w:pPr>
            <w:pStyle w:val="TM1"/>
            <w:tabs>
              <w:tab w:val="left" w:pos="390"/>
              <w:tab w:val="right" w:leader="dot" w:pos="9015"/>
            </w:tabs>
            <w:rPr>
              <w:rStyle w:val="Lienhypertexte"/>
              <w:noProof/>
              <w:lang w:eastAsia="en-GB"/>
            </w:rPr>
          </w:pPr>
          <w:hyperlink w:anchor="_Toc555362420">
            <w:r w:rsidRPr="7A6DADFF">
              <w:rPr>
                <w:rStyle w:val="Lienhypertexte"/>
              </w:rPr>
              <w:t>E.</w:t>
            </w:r>
            <w:r w:rsidR="0071028C">
              <w:tab/>
            </w:r>
            <w:r w:rsidRPr="7A6DADFF">
              <w:rPr>
                <w:rStyle w:val="Lienhypertexte"/>
              </w:rPr>
              <w:t>Ratings and Overall Assessments</w:t>
            </w:r>
            <w:r w:rsidR="0071028C">
              <w:tab/>
            </w:r>
            <w:r w:rsidR="0071028C">
              <w:fldChar w:fldCharType="begin"/>
            </w:r>
            <w:r w:rsidR="0071028C">
              <w:instrText>PAGEREF _Toc555362420 \h</w:instrText>
            </w:r>
            <w:r w:rsidR="0071028C">
              <w:fldChar w:fldCharType="separate"/>
            </w:r>
            <w:r w:rsidRPr="7A6DADFF">
              <w:rPr>
                <w:rStyle w:val="Lienhypertexte"/>
              </w:rPr>
              <w:t>10</w:t>
            </w:r>
            <w:r w:rsidR="0071028C">
              <w:fldChar w:fldCharType="end"/>
            </w:r>
          </w:hyperlink>
        </w:p>
        <w:p w14:paraId="2F1FCA3E" w14:textId="44568405" w:rsidR="00B01CC3" w:rsidRDefault="7A6DADFF" w:rsidP="7A6DADFF">
          <w:pPr>
            <w:pStyle w:val="TM1"/>
            <w:tabs>
              <w:tab w:val="left" w:pos="390"/>
              <w:tab w:val="right" w:leader="dot" w:pos="9015"/>
            </w:tabs>
            <w:rPr>
              <w:rStyle w:val="Lienhypertexte"/>
              <w:noProof/>
              <w:lang w:eastAsia="en-GB"/>
            </w:rPr>
          </w:pPr>
          <w:hyperlink w:anchor="_Toc604700831">
            <w:r w:rsidRPr="7A6DADFF">
              <w:rPr>
                <w:rStyle w:val="Lienhypertexte"/>
              </w:rPr>
              <w:t>F.</w:t>
            </w:r>
            <w:r w:rsidR="0071028C">
              <w:tab/>
            </w:r>
            <w:r w:rsidRPr="7A6DADFF">
              <w:rPr>
                <w:rStyle w:val="Lienhypertexte"/>
              </w:rPr>
              <w:t>Adjustments</w:t>
            </w:r>
            <w:r w:rsidR="0071028C">
              <w:tab/>
            </w:r>
            <w:r w:rsidR="0071028C">
              <w:fldChar w:fldCharType="begin"/>
            </w:r>
            <w:r w:rsidR="0071028C">
              <w:instrText>PAGEREF _Toc604700831 \h</w:instrText>
            </w:r>
            <w:r w:rsidR="0071028C">
              <w:fldChar w:fldCharType="separate"/>
            </w:r>
            <w:r w:rsidRPr="7A6DADFF">
              <w:rPr>
                <w:rStyle w:val="Lienhypertexte"/>
              </w:rPr>
              <w:t>11</w:t>
            </w:r>
            <w:r w:rsidR="0071028C">
              <w:fldChar w:fldCharType="end"/>
            </w:r>
          </w:hyperlink>
        </w:p>
        <w:p w14:paraId="719E84F0" w14:textId="155BFCDF" w:rsidR="00B01CC3" w:rsidRDefault="7A6DADFF" w:rsidP="7A6DADFF">
          <w:pPr>
            <w:pStyle w:val="TM1"/>
            <w:tabs>
              <w:tab w:val="left" w:pos="390"/>
              <w:tab w:val="right" w:leader="dot" w:pos="9015"/>
            </w:tabs>
            <w:rPr>
              <w:rStyle w:val="Lienhypertexte"/>
              <w:noProof/>
              <w:lang w:eastAsia="en-GB"/>
            </w:rPr>
          </w:pPr>
          <w:hyperlink w:anchor="_Toc490420272">
            <w:r w:rsidRPr="7A6DADFF">
              <w:rPr>
                <w:rStyle w:val="Lienhypertexte"/>
              </w:rPr>
              <w:t>G.</w:t>
            </w:r>
            <w:r w:rsidR="0071028C">
              <w:tab/>
            </w:r>
            <w:r w:rsidRPr="7A6DADFF">
              <w:rPr>
                <w:rStyle w:val="Lienhypertexte"/>
              </w:rPr>
              <w:t>Implementation Progress</w:t>
            </w:r>
            <w:r w:rsidR="0071028C">
              <w:tab/>
            </w:r>
            <w:r w:rsidR="0071028C">
              <w:fldChar w:fldCharType="begin"/>
            </w:r>
            <w:r w:rsidR="0071028C">
              <w:instrText>PAGEREF _Toc490420272 \h</w:instrText>
            </w:r>
            <w:r w:rsidR="0071028C">
              <w:fldChar w:fldCharType="separate"/>
            </w:r>
            <w:r w:rsidRPr="7A6DADFF">
              <w:rPr>
                <w:rStyle w:val="Lienhypertexte"/>
              </w:rPr>
              <w:t>12</w:t>
            </w:r>
            <w:r w:rsidR="0071028C">
              <w:fldChar w:fldCharType="end"/>
            </w:r>
          </w:hyperlink>
        </w:p>
        <w:p w14:paraId="695ED1E9" w14:textId="50511FF9" w:rsidR="00B01CC3" w:rsidRDefault="7A6DADFF" w:rsidP="7A6DADFF">
          <w:pPr>
            <w:pStyle w:val="TM1"/>
            <w:tabs>
              <w:tab w:val="left" w:pos="390"/>
              <w:tab w:val="right" w:leader="dot" w:pos="9015"/>
            </w:tabs>
            <w:rPr>
              <w:rStyle w:val="Lienhypertexte"/>
              <w:noProof/>
              <w:lang w:eastAsia="en-GB"/>
            </w:rPr>
          </w:pPr>
          <w:hyperlink w:anchor="_Toc969415236">
            <w:r w:rsidRPr="7A6DADFF">
              <w:rPr>
                <w:rStyle w:val="Lienhypertexte"/>
              </w:rPr>
              <w:t>H.</w:t>
            </w:r>
            <w:r w:rsidR="0071028C">
              <w:tab/>
            </w:r>
            <w:r w:rsidRPr="7A6DADFF">
              <w:rPr>
                <w:rStyle w:val="Lienhypertexte"/>
              </w:rPr>
              <w:t>Critical Risk Management</w:t>
            </w:r>
            <w:r w:rsidR="0071028C">
              <w:tab/>
            </w:r>
            <w:r w:rsidR="0071028C">
              <w:fldChar w:fldCharType="begin"/>
            </w:r>
            <w:r w:rsidR="0071028C">
              <w:instrText>PAGEREF _Toc969415236 \h</w:instrText>
            </w:r>
            <w:r w:rsidR="0071028C">
              <w:fldChar w:fldCharType="separate"/>
            </w:r>
            <w:r w:rsidRPr="7A6DADFF">
              <w:rPr>
                <w:rStyle w:val="Lienhypertexte"/>
              </w:rPr>
              <w:t>13</w:t>
            </w:r>
            <w:r w:rsidR="0071028C">
              <w:fldChar w:fldCharType="end"/>
            </w:r>
          </w:hyperlink>
        </w:p>
        <w:p w14:paraId="75A7D90B" w14:textId="0A782058" w:rsidR="00B01CC3" w:rsidRDefault="7A6DADFF" w:rsidP="7A6DADFF">
          <w:pPr>
            <w:pStyle w:val="TM1"/>
            <w:tabs>
              <w:tab w:val="left" w:pos="390"/>
              <w:tab w:val="right" w:leader="dot" w:pos="9015"/>
            </w:tabs>
            <w:rPr>
              <w:rStyle w:val="Lienhypertexte"/>
              <w:noProof/>
              <w:lang w:eastAsia="en-GB"/>
            </w:rPr>
          </w:pPr>
          <w:hyperlink w:anchor="_Toc1923201570">
            <w:r w:rsidRPr="7A6DADFF">
              <w:rPr>
                <w:rStyle w:val="Lienhypertexte"/>
              </w:rPr>
              <w:t>I.</w:t>
            </w:r>
            <w:r w:rsidR="0071028C">
              <w:tab/>
            </w:r>
            <w:r w:rsidRPr="7A6DADFF">
              <w:rPr>
                <w:rStyle w:val="Lienhypertexte"/>
              </w:rPr>
              <w:t>Gender</w:t>
            </w:r>
            <w:r w:rsidR="0071028C">
              <w:tab/>
            </w:r>
            <w:r w:rsidR="0071028C">
              <w:fldChar w:fldCharType="begin"/>
            </w:r>
            <w:r w:rsidR="0071028C">
              <w:instrText>PAGEREF _Toc1923201570 \h</w:instrText>
            </w:r>
            <w:r w:rsidR="0071028C">
              <w:fldChar w:fldCharType="separate"/>
            </w:r>
            <w:r w:rsidRPr="7A6DADFF">
              <w:rPr>
                <w:rStyle w:val="Lienhypertexte"/>
              </w:rPr>
              <w:t>13</w:t>
            </w:r>
            <w:r w:rsidR="0071028C">
              <w:fldChar w:fldCharType="end"/>
            </w:r>
          </w:hyperlink>
        </w:p>
        <w:p w14:paraId="433E6F6F" w14:textId="2398F09C" w:rsidR="00B01CC3" w:rsidRDefault="7A6DADFF" w:rsidP="7A6DADFF">
          <w:pPr>
            <w:pStyle w:val="TM1"/>
            <w:tabs>
              <w:tab w:val="left" w:pos="390"/>
              <w:tab w:val="right" w:leader="dot" w:pos="9015"/>
            </w:tabs>
            <w:rPr>
              <w:rStyle w:val="Lienhypertexte"/>
              <w:noProof/>
              <w:lang w:eastAsia="en-GB"/>
            </w:rPr>
          </w:pPr>
          <w:hyperlink w:anchor="_Toc455042764">
            <w:r w:rsidRPr="7A6DADFF">
              <w:rPr>
                <w:rStyle w:val="Lienhypertexte"/>
              </w:rPr>
              <w:t>J.</w:t>
            </w:r>
            <w:r w:rsidR="0071028C">
              <w:tab/>
            </w:r>
            <w:r w:rsidRPr="7A6DADFF">
              <w:rPr>
                <w:rStyle w:val="Lienhypertexte"/>
              </w:rPr>
              <w:t>Implementing the Stakeholder Engagement Plan</w:t>
            </w:r>
            <w:r w:rsidR="0071028C">
              <w:tab/>
            </w:r>
            <w:r w:rsidR="0071028C">
              <w:fldChar w:fldCharType="begin"/>
            </w:r>
            <w:r w:rsidR="0071028C">
              <w:instrText>PAGEREF _Toc455042764 \h</w:instrText>
            </w:r>
            <w:r w:rsidR="0071028C">
              <w:fldChar w:fldCharType="separate"/>
            </w:r>
            <w:r w:rsidRPr="7A6DADFF">
              <w:rPr>
                <w:rStyle w:val="Lienhypertexte"/>
              </w:rPr>
              <w:t>14</w:t>
            </w:r>
            <w:r w:rsidR="0071028C">
              <w:fldChar w:fldCharType="end"/>
            </w:r>
          </w:hyperlink>
        </w:p>
        <w:p w14:paraId="4D45D9A7" w14:textId="4E1223E7" w:rsidR="00B01CC3" w:rsidRDefault="7A6DADFF" w:rsidP="7A6DADFF">
          <w:pPr>
            <w:pStyle w:val="TM1"/>
            <w:tabs>
              <w:tab w:val="left" w:pos="390"/>
              <w:tab w:val="right" w:leader="dot" w:pos="9015"/>
            </w:tabs>
            <w:rPr>
              <w:rStyle w:val="Lienhypertexte"/>
              <w:noProof/>
              <w:lang w:eastAsia="en-GB"/>
            </w:rPr>
          </w:pPr>
          <w:hyperlink w:anchor="_Toc1691420692">
            <w:r w:rsidRPr="7A6DADFF">
              <w:rPr>
                <w:rStyle w:val="Lienhypertexte"/>
              </w:rPr>
              <w:t>K.</w:t>
            </w:r>
            <w:r w:rsidR="0071028C">
              <w:tab/>
            </w:r>
            <w:r w:rsidRPr="7A6DADFF">
              <w:rPr>
                <w:rStyle w:val="Lienhypertexte"/>
              </w:rPr>
              <w:t>Environmental and Social Safeguards</w:t>
            </w:r>
            <w:r w:rsidR="0071028C">
              <w:tab/>
            </w:r>
            <w:r w:rsidR="0071028C">
              <w:fldChar w:fldCharType="begin"/>
            </w:r>
            <w:r w:rsidR="0071028C">
              <w:instrText>PAGEREF _Toc1691420692 \h</w:instrText>
            </w:r>
            <w:r w:rsidR="0071028C">
              <w:fldChar w:fldCharType="separate"/>
            </w:r>
            <w:r w:rsidRPr="7A6DADFF">
              <w:rPr>
                <w:rStyle w:val="Lienhypertexte"/>
              </w:rPr>
              <w:t>15</w:t>
            </w:r>
            <w:r w:rsidR="0071028C">
              <w:fldChar w:fldCharType="end"/>
            </w:r>
          </w:hyperlink>
        </w:p>
        <w:p w14:paraId="0BBBBDD4" w14:textId="2A5224BF" w:rsidR="00B01CC3" w:rsidRDefault="7A6DADFF" w:rsidP="7A6DADFF">
          <w:pPr>
            <w:pStyle w:val="TM1"/>
            <w:tabs>
              <w:tab w:val="left" w:pos="390"/>
              <w:tab w:val="right" w:leader="dot" w:pos="9015"/>
            </w:tabs>
            <w:rPr>
              <w:rStyle w:val="Lienhypertexte"/>
              <w:noProof/>
              <w:lang w:eastAsia="en-GB"/>
            </w:rPr>
          </w:pPr>
          <w:hyperlink w:anchor="_Toc745176090">
            <w:r w:rsidRPr="7A6DADFF">
              <w:rPr>
                <w:rStyle w:val="Lienhypertexte"/>
              </w:rPr>
              <w:t>L.</w:t>
            </w:r>
            <w:r w:rsidR="0071028C">
              <w:tab/>
            </w:r>
            <w:r w:rsidRPr="7A6DADFF">
              <w:rPr>
                <w:rStyle w:val="Lienhypertexte"/>
              </w:rPr>
              <w:t>Knowledge Management</w:t>
            </w:r>
            <w:r w:rsidR="0071028C">
              <w:tab/>
            </w:r>
            <w:r w:rsidR="0071028C">
              <w:fldChar w:fldCharType="begin"/>
            </w:r>
            <w:r w:rsidR="0071028C">
              <w:instrText>PAGEREF _Toc745176090 \h</w:instrText>
            </w:r>
            <w:r w:rsidR="0071028C">
              <w:fldChar w:fldCharType="separate"/>
            </w:r>
            <w:r w:rsidRPr="7A6DADFF">
              <w:rPr>
                <w:rStyle w:val="Lienhypertexte"/>
              </w:rPr>
              <w:t>18</w:t>
            </w:r>
            <w:r w:rsidR="0071028C">
              <w:fldChar w:fldCharType="end"/>
            </w:r>
          </w:hyperlink>
        </w:p>
        <w:p w14:paraId="4519E397" w14:textId="58698ADD" w:rsidR="7A6DADFF" w:rsidRDefault="7A6DADFF" w:rsidP="7A6DADFF">
          <w:pPr>
            <w:pStyle w:val="TM1"/>
            <w:tabs>
              <w:tab w:val="right" w:leader="dot" w:pos="9015"/>
            </w:tabs>
            <w:rPr>
              <w:rStyle w:val="Lienhypertexte"/>
            </w:rPr>
          </w:pPr>
          <w:hyperlink w:anchor="_Toc1529254877">
            <w:r w:rsidRPr="7A6DADFF">
              <w:rPr>
                <w:rStyle w:val="Lienhypertexte"/>
              </w:rPr>
              <w:t>Annex -  Ratings definitions</w:t>
            </w:r>
            <w:r>
              <w:tab/>
            </w:r>
            <w:r>
              <w:fldChar w:fldCharType="begin"/>
            </w:r>
            <w:r>
              <w:instrText>PAGEREF _Toc1529254877 \h</w:instrText>
            </w:r>
            <w:r>
              <w:fldChar w:fldCharType="separate"/>
            </w:r>
            <w:r w:rsidRPr="7A6DADFF">
              <w:rPr>
                <w:rStyle w:val="Lienhypertexte"/>
              </w:rPr>
              <w:t>20</w:t>
            </w:r>
            <w:r>
              <w:fldChar w:fldCharType="end"/>
            </w:r>
          </w:hyperlink>
          <w:r>
            <w:fldChar w:fldCharType="end"/>
          </w:r>
        </w:p>
      </w:sdtContent>
    </w:sdt>
    <w:p w14:paraId="7C65D0B4" w14:textId="0EAEBC14" w:rsidR="00854618" w:rsidRDefault="00854618" w:rsidP="006F39EA">
      <w:pPr>
        <w:jc w:val="both"/>
      </w:pPr>
    </w:p>
    <w:p w14:paraId="69049521" w14:textId="77777777" w:rsidR="00854618" w:rsidRDefault="00854618" w:rsidP="006F39EA">
      <w:pPr>
        <w:pStyle w:val="Paragraphedeliste"/>
        <w:spacing w:after="0" w:line="240" w:lineRule="auto"/>
        <w:ind w:left="360"/>
        <w:jc w:val="both"/>
        <w:rPr>
          <w:rFonts w:cs="Arial"/>
          <w:szCs w:val="20"/>
        </w:rPr>
      </w:pPr>
    </w:p>
    <w:p w14:paraId="6FDA0A0C" w14:textId="77777777" w:rsidR="00B90FF1" w:rsidRDefault="00B90FF1" w:rsidP="006F39EA">
      <w:pPr>
        <w:pStyle w:val="Paragraphedeliste"/>
        <w:spacing w:after="0" w:line="240" w:lineRule="auto"/>
        <w:ind w:left="360"/>
        <w:jc w:val="both"/>
        <w:rPr>
          <w:rFonts w:cs="Arial"/>
          <w:szCs w:val="20"/>
        </w:rPr>
      </w:pPr>
    </w:p>
    <w:p w14:paraId="1AC06041" w14:textId="70B715EC" w:rsidR="00B90FF1" w:rsidRDefault="00B90FF1" w:rsidP="006F39EA">
      <w:pPr>
        <w:pStyle w:val="Paragraphedeliste"/>
        <w:spacing w:after="0" w:line="240" w:lineRule="auto"/>
        <w:ind w:left="360"/>
        <w:jc w:val="both"/>
        <w:rPr>
          <w:rFonts w:cs="Arial"/>
          <w:szCs w:val="20"/>
        </w:rPr>
      </w:pPr>
    </w:p>
    <w:p w14:paraId="3AD0EAB5" w14:textId="602BE779" w:rsidR="00451D18" w:rsidRDefault="00451D18" w:rsidP="006F39EA">
      <w:pPr>
        <w:pStyle w:val="Paragraphedeliste"/>
        <w:spacing w:after="0" w:line="240" w:lineRule="auto"/>
        <w:ind w:left="360"/>
        <w:jc w:val="both"/>
        <w:rPr>
          <w:rFonts w:cs="Arial"/>
          <w:szCs w:val="20"/>
        </w:rPr>
      </w:pPr>
    </w:p>
    <w:p w14:paraId="0F5BF184" w14:textId="36D498E0" w:rsidR="00B01CC3" w:rsidRDefault="00B01CC3" w:rsidP="006F39EA">
      <w:pPr>
        <w:pStyle w:val="Paragraphedeliste"/>
        <w:spacing w:after="0" w:line="240" w:lineRule="auto"/>
        <w:ind w:left="360"/>
        <w:jc w:val="both"/>
        <w:rPr>
          <w:rFonts w:cs="Arial"/>
          <w:szCs w:val="20"/>
        </w:rPr>
      </w:pPr>
    </w:p>
    <w:p w14:paraId="14F9A816" w14:textId="1FCA0291" w:rsidR="00B01CC3" w:rsidRDefault="00B01CC3" w:rsidP="006F39EA">
      <w:pPr>
        <w:pStyle w:val="Paragraphedeliste"/>
        <w:spacing w:after="0" w:line="240" w:lineRule="auto"/>
        <w:ind w:left="360"/>
        <w:jc w:val="both"/>
        <w:rPr>
          <w:rFonts w:cs="Arial"/>
          <w:szCs w:val="20"/>
        </w:rPr>
      </w:pPr>
    </w:p>
    <w:p w14:paraId="23D1299D" w14:textId="77777777" w:rsidR="00B01CC3" w:rsidRDefault="00B01CC3" w:rsidP="006F39EA">
      <w:pPr>
        <w:pStyle w:val="Paragraphedeliste"/>
        <w:spacing w:after="0" w:line="240" w:lineRule="auto"/>
        <w:ind w:left="360"/>
        <w:jc w:val="both"/>
        <w:rPr>
          <w:rFonts w:cs="Arial"/>
          <w:szCs w:val="20"/>
        </w:rPr>
      </w:pPr>
    </w:p>
    <w:p w14:paraId="0D1AE8E0" w14:textId="1638144A" w:rsidR="00451D18" w:rsidRDefault="00451D18" w:rsidP="006F39EA">
      <w:pPr>
        <w:pStyle w:val="Paragraphedeliste"/>
        <w:spacing w:after="0" w:line="240" w:lineRule="auto"/>
        <w:ind w:left="360"/>
        <w:jc w:val="both"/>
        <w:rPr>
          <w:rFonts w:cs="Arial"/>
          <w:szCs w:val="20"/>
        </w:rPr>
      </w:pPr>
    </w:p>
    <w:p w14:paraId="006F24C4" w14:textId="7D27A20F" w:rsidR="00451D18" w:rsidRDefault="00451D18" w:rsidP="006F39EA">
      <w:pPr>
        <w:pStyle w:val="Paragraphedeliste"/>
        <w:spacing w:after="0" w:line="240" w:lineRule="auto"/>
        <w:ind w:left="360"/>
        <w:jc w:val="both"/>
        <w:rPr>
          <w:rFonts w:cs="Arial"/>
          <w:szCs w:val="20"/>
        </w:rPr>
      </w:pPr>
    </w:p>
    <w:p w14:paraId="74811EBE" w14:textId="2F783C8B" w:rsidR="00451D18" w:rsidRDefault="00451D18" w:rsidP="006F39EA">
      <w:pPr>
        <w:pStyle w:val="Paragraphedeliste"/>
        <w:spacing w:after="0" w:line="240" w:lineRule="auto"/>
        <w:ind w:left="360"/>
        <w:jc w:val="both"/>
        <w:rPr>
          <w:rFonts w:cs="Arial"/>
          <w:szCs w:val="20"/>
        </w:rPr>
      </w:pPr>
    </w:p>
    <w:p w14:paraId="0BE9D2DC" w14:textId="77777777" w:rsidR="00B90FF1" w:rsidRDefault="00B90FF1" w:rsidP="006F39EA">
      <w:pPr>
        <w:pStyle w:val="Paragraphedeliste"/>
        <w:spacing w:after="0" w:line="240" w:lineRule="auto"/>
        <w:ind w:left="360"/>
        <w:jc w:val="both"/>
        <w:rPr>
          <w:rFonts w:cs="Arial"/>
          <w:szCs w:val="20"/>
        </w:rPr>
      </w:pPr>
    </w:p>
    <w:p w14:paraId="244B050F" w14:textId="77777777" w:rsidR="007B09A3" w:rsidRPr="00B90FF1" w:rsidRDefault="007B09A3" w:rsidP="006F39EA">
      <w:pPr>
        <w:pStyle w:val="Paragraphedeliste"/>
        <w:spacing w:after="0" w:line="240" w:lineRule="auto"/>
        <w:ind w:left="360"/>
        <w:jc w:val="both"/>
        <w:rPr>
          <w:rFonts w:cs="Arial"/>
          <w:szCs w:val="20"/>
        </w:rPr>
        <w:sectPr w:rsidR="007B09A3" w:rsidRPr="00B90FF1" w:rsidSect="009632E0">
          <w:footerReference w:type="default" r:id="rId13"/>
          <w:type w:val="continuous"/>
          <w:pgSz w:w="11906" w:h="16838"/>
          <w:pgMar w:top="1440" w:right="1440" w:bottom="1440" w:left="1440" w:header="708" w:footer="708" w:gutter="0"/>
          <w:cols w:space="708"/>
          <w:docGrid w:linePitch="360"/>
        </w:sectPr>
      </w:pPr>
    </w:p>
    <w:p w14:paraId="6D0DE0B2" w14:textId="091D1964" w:rsidR="00C224F8" w:rsidRPr="00B90FF1" w:rsidRDefault="1A875325" w:rsidP="006F39EA">
      <w:pPr>
        <w:pStyle w:val="Titre1"/>
        <w:jc w:val="both"/>
      </w:pPr>
      <w:bookmarkStart w:id="0" w:name="_Toc2116852389"/>
      <w:r>
        <w:t>Project Overview</w:t>
      </w:r>
      <w:bookmarkEnd w:id="0"/>
    </w:p>
    <w:p w14:paraId="4871FB1C" w14:textId="09647EE3" w:rsidR="009C2255" w:rsidRPr="002574E9" w:rsidRDefault="009C2255" w:rsidP="08DD50E4">
      <w:pPr>
        <w:spacing w:after="0" w:line="240" w:lineRule="auto"/>
        <w:jc w:val="both"/>
        <w:rPr>
          <w:rFonts w:cs="Arial"/>
        </w:rPr>
      </w:pPr>
    </w:p>
    <w:tbl>
      <w:tblPr>
        <w:tblStyle w:val="Grilledutableau"/>
        <w:tblW w:w="0" w:type="auto"/>
        <w:tblLook w:val="04A0" w:firstRow="1" w:lastRow="0" w:firstColumn="1" w:lastColumn="0" w:noHBand="0" w:noVBand="1"/>
      </w:tblPr>
      <w:tblGrid>
        <w:gridCol w:w="4508"/>
        <w:gridCol w:w="4508"/>
      </w:tblGrid>
      <w:tr w:rsidR="009C2255" w:rsidRPr="002574E9" w14:paraId="435844D5" w14:textId="77777777" w:rsidTr="08DD50E4">
        <w:tc>
          <w:tcPr>
            <w:tcW w:w="9016" w:type="dxa"/>
            <w:gridSpan w:val="2"/>
            <w:shd w:val="clear" w:color="auto" w:fill="BFBFBF" w:themeFill="background1" w:themeFillShade="BF"/>
          </w:tcPr>
          <w:p w14:paraId="57BB311F" w14:textId="77777777" w:rsidR="009C2255" w:rsidRPr="002574E9" w:rsidRDefault="009C2255" w:rsidP="006F39EA">
            <w:pPr>
              <w:jc w:val="both"/>
              <w:rPr>
                <w:rFonts w:cs="Arial"/>
                <w:szCs w:val="20"/>
              </w:rPr>
            </w:pPr>
            <w:r w:rsidRPr="002574E9">
              <w:rPr>
                <w:rFonts w:cs="Arial"/>
                <w:szCs w:val="20"/>
              </w:rPr>
              <w:t>Project Information</w:t>
            </w:r>
          </w:p>
        </w:tc>
      </w:tr>
      <w:tr w:rsidR="009C2255" w:rsidRPr="002574E9" w14:paraId="53DEA470" w14:textId="77777777" w:rsidTr="08DD50E4">
        <w:tc>
          <w:tcPr>
            <w:tcW w:w="4508" w:type="dxa"/>
          </w:tcPr>
          <w:p w14:paraId="2C557FAA" w14:textId="77777777" w:rsidR="009C2255" w:rsidRPr="002574E9" w:rsidRDefault="009C2255" w:rsidP="006F39EA">
            <w:pPr>
              <w:jc w:val="both"/>
              <w:rPr>
                <w:rFonts w:cs="Arial"/>
                <w:szCs w:val="20"/>
              </w:rPr>
            </w:pPr>
            <w:r w:rsidRPr="002574E9">
              <w:rPr>
                <w:rFonts w:cs="Arial"/>
                <w:szCs w:val="20"/>
              </w:rPr>
              <w:t>IUCN Project ID</w:t>
            </w:r>
          </w:p>
        </w:tc>
        <w:tc>
          <w:tcPr>
            <w:tcW w:w="4508" w:type="dxa"/>
          </w:tcPr>
          <w:p w14:paraId="670F5FE4" w14:textId="531D725A" w:rsidR="009C2255" w:rsidRPr="006A25D7" w:rsidRDefault="007C555E" w:rsidP="006F39EA">
            <w:pPr>
              <w:jc w:val="both"/>
              <w:rPr>
                <w:rFonts w:cs="Arial"/>
                <w:szCs w:val="20"/>
              </w:rPr>
            </w:pPr>
            <w:r w:rsidRPr="006A25D7">
              <w:rPr>
                <w:rFonts w:cs="Arial"/>
                <w:szCs w:val="20"/>
              </w:rPr>
              <w:t>P04649</w:t>
            </w:r>
          </w:p>
        </w:tc>
      </w:tr>
      <w:tr w:rsidR="009C2255" w:rsidRPr="002574E9" w14:paraId="1BECC7CE" w14:textId="77777777" w:rsidTr="08DD50E4">
        <w:tc>
          <w:tcPr>
            <w:tcW w:w="4508" w:type="dxa"/>
          </w:tcPr>
          <w:p w14:paraId="1F574B22" w14:textId="77777777" w:rsidR="009C2255" w:rsidRPr="002574E9" w:rsidRDefault="009C2255" w:rsidP="006F39EA">
            <w:pPr>
              <w:jc w:val="both"/>
              <w:rPr>
                <w:rFonts w:cs="Arial"/>
                <w:szCs w:val="20"/>
              </w:rPr>
            </w:pPr>
            <w:r w:rsidRPr="002574E9">
              <w:rPr>
                <w:rFonts w:cs="Arial"/>
                <w:szCs w:val="20"/>
              </w:rPr>
              <w:t>GEF ID</w:t>
            </w:r>
          </w:p>
        </w:tc>
        <w:tc>
          <w:tcPr>
            <w:tcW w:w="4508" w:type="dxa"/>
          </w:tcPr>
          <w:p w14:paraId="72EA2726" w14:textId="63C30FF8" w:rsidR="009C2255" w:rsidRPr="006A25D7" w:rsidRDefault="007C555E" w:rsidP="006F39EA">
            <w:pPr>
              <w:rPr>
                <w:rFonts w:cs="Arial"/>
                <w:szCs w:val="20"/>
              </w:rPr>
            </w:pPr>
            <w:r w:rsidRPr="006A25D7">
              <w:rPr>
                <w:rFonts w:cs="Arial"/>
                <w:szCs w:val="20"/>
              </w:rPr>
              <w:t>10799</w:t>
            </w:r>
          </w:p>
        </w:tc>
      </w:tr>
      <w:tr w:rsidR="009C2255" w:rsidRPr="002574E9" w14:paraId="09C07343" w14:textId="77777777" w:rsidTr="08DD50E4">
        <w:tc>
          <w:tcPr>
            <w:tcW w:w="4508" w:type="dxa"/>
          </w:tcPr>
          <w:p w14:paraId="65B9EBFF" w14:textId="77777777" w:rsidR="009C2255" w:rsidRPr="002574E9" w:rsidRDefault="009C2255" w:rsidP="006F39EA">
            <w:pPr>
              <w:jc w:val="both"/>
              <w:rPr>
                <w:rFonts w:cs="Arial"/>
                <w:szCs w:val="20"/>
              </w:rPr>
            </w:pPr>
            <w:r w:rsidRPr="002574E9">
              <w:rPr>
                <w:rFonts w:cs="Arial"/>
                <w:szCs w:val="20"/>
              </w:rPr>
              <w:t>Title</w:t>
            </w:r>
          </w:p>
        </w:tc>
        <w:tc>
          <w:tcPr>
            <w:tcW w:w="4508" w:type="dxa"/>
          </w:tcPr>
          <w:p w14:paraId="289F7E63" w14:textId="48715231" w:rsidR="009C2255" w:rsidRPr="006A25D7" w:rsidRDefault="007C555E" w:rsidP="007C555E">
            <w:pPr>
              <w:autoSpaceDE w:val="0"/>
              <w:autoSpaceDN w:val="0"/>
              <w:adjustRightInd w:val="0"/>
              <w:rPr>
                <w:rFonts w:cs="Arial"/>
                <w:color w:val="000000"/>
                <w:szCs w:val="20"/>
                <w:lang w:val="en-US"/>
              </w:rPr>
            </w:pPr>
            <w:r w:rsidRPr="006A25D7">
              <w:rPr>
                <w:rFonts w:cs="Arial"/>
                <w:color w:val="000000"/>
                <w:szCs w:val="20"/>
                <w:lang w:val="en-US"/>
              </w:rPr>
              <w:t>Regional Initiative for Water and Environment in the transboundary basin of the Mono River (RIWE-Mono)</w:t>
            </w:r>
          </w:p>
        </w:tc>
      </w:tr>
      <w:tr w:rsidR="009C2255" w:rsidRPr="002574E9" w14:paraId="339FD1BB" w14:textId="77777777" w:rsidTr="08DD50E4">
        <w:tc>
          <w:tcPr>
            <w:tcW w:w="4508" w:type="dxa"/>
          </w:tcPr>
          <w:p w14:paraId="371275E8" w14:textId="77777777" w:rsidR="009C2255" w:rsidRPr="002574E9" w:rsidRDefault="009C2255" w:rsidP="006F39EA">
            <w:pPr>
              <w:jc w:val="both"/>
              <w:rPr>
                <w:rFonts w:cs="Arial"/>
                <w:szCs w:val="20"/>
              </w:rPr>
            </w:pPr>
            <w:r w:rsidRPr="002574E9">
              <w:rPr>
                <w:rFonts w:cs="Arial"/>
                <w:szCs w:val="20"/>
              </w:rPr>
              <w:t>Country(</w:t>
            </w:r>
            <w:proofErr w:type="spellStart"/>
            <w:r w:rsidRPr="002574E9">
              <w:rPr>
                <w:rFonts w:cs="Arial"/>
                <w:szCs w:val="20"/>
              </w:rPr>
              <w:t>ies</w:t>
            </w:r>
            <w:proofErr w:type="spellEnd"/>
            <w:r w:rsidRPr="002574E9">
              <w:rPr>
                <w:rFonts w:cs="Arial"/>
                <w:szCs w:val="20"/>
              </w:rPr>
              <w:t>)</w:t>
            </w:r>
          </w:p>
        </w:tc>
        <w:tc>
          <w:tcPr>
            <w:tcW w:w="4508" w:type="dxa"/>
          </w:tcPr>
          <w:p w14:paraId="5A421155" w14:textId="477CBE06" w:rsidR="009C2255" w:rsidRPr="006A25D7" w:rsidRDefault="007C555E" w:rsidP="006F39EA">
            <w:pPr>
              <w:jc w:val="both"/>
              <w:rPr>
                <w:rFonts w:cs="Arial"/>
                <w:szCs w:val="20"/>
              </w:rPr>
            </w:pPr>
            <w:r w:rsidRPr="006A25D7">
              <w:rPr>
                <w:rFonts w:cs="Arial"/>
                <w:szCs w:val="20"/>
              </w:rPr>
              <w:t>Togo and Benin</w:t>
            </w:r>
          </w:p>
        </w:tc>
      </w:tr>
      <w:tr w:rsidR="009C2255" w:rsidRPr="002574E9" w14:paraId="029A641E" w14:textId="77777777" w:rsidTr="08DD50E4">
        <w:tc>
          <w:tcPr>
            <w:tcW w:w="4508" w:type="dxa"/>
          </w:tcPr>
          <w:p w14:paraId="153DC356" w14:textId="77777777" w:rsidR="009C2255" w:rsidRPr="002574E9" w:rsidRDefault="009C2255" w:rsidP="006F39EA">
            <w:pPr>
              <w:jc w:val="both"/>
              <w:rPr>
                <w:rFonts w:cs="Arial"/>
                <w:szCs w:val="20"/>
              </w:rPr>
            </w:pPr>
            <w:r w:rsidRPr="002574E9">
              <w:rPr>
                <w:rFonts w:cs="Arial"/>
                <w:szCs w:val="20"/>
              </w:rPr>
              <w:t>Regional Programme</w:t>
            </w:r>
          </w:p>
        </w:tc>
        <w:tc>
          <w:tcPr>
            <w:tcW w:w="4508" w:type="dxa"/>
          </w:tcPr>
          <w:p w14:paraId="7D7B69E5" w14:textId="2FE6960C" w:rsidR="009C2255" w:rsidRPr="006A25D7" w:rsidRDefault="001C13E0" w:rsidP="006F39EA">
            <w:pPr>
              <w:jc w:val="both"/>
              <w:rPr>
                <w:rFonts w:cs="Arial"/>
                <w:szCs w:val="20"/>
              </w:rPr>
            </w:pPr>
            <w:r w:rsidRPr="006A25D7">
              <w:rPr>
                <w:rFonts w:cs="Arial"/>
                <w:szCs w:val="20"/>
              </w:rPr>
              <w:t>PACO</w:t>
            </w:r>
          </w:p>
        </w:tc>
      </w:tr>
      <w:tr w:rsidR="009C2255" w:rsidRPr="006A25D7" w14:paraId="2A798311" w14:textId="77777777" w:rsidTr="08DD50E4">
        <w:tc>
          <w:tcPr>
            <w:tcW w:w="4508" w:type="dxa"/>
          </w:tcPr>
          <w:p w14:paraId="77FF71FE" w14:textId="2C046A13" w:rsidR="009C2255" w:rsidRPr="002574E9" w:rsidRDefault="15319D7C" w:rsidP="08DD50E4">
            <w:pPr>
              <w:jc w:val="both"/>
              <w:rPr>
                <w:rFonts w:cs="Arial"/>
              </w:rPr>
            </w:pPr>
            <w:r w:rsidRPr="08DD50E4">
              <w:rPr>
                <w:rFonts w:cs="Arial"/>
              </w:rPr>
              <w:t>Global Thematic Programme</w:t>
            </w:r>
            <w:r w:rsidR="7712DD62" w:rsidRPr="08DD50E4">
              <w:rPr>
                <w:rFonts w:cs="Arial"/>
              </w:rPr>
              <w:t xml:space="preserve">/Regional Thematic </w:t>
            </w:r>
            <w:proofErr w:type="gramStart"/>
            <w:r w:rsidR="7712DD62" w:rsidRPr="08DD50E4">
              <w:rPr>
                <w:rFonts w:cs="Arial"/>
              </w:rPr>
              <w:t>Programme  (</w:t>
            </w:r>
            <w:proofErr w:type="gramEnd"/>
            <w:r w:rsidR="7712DD62" w:rsidRPr="08DD50E4">
              <w:rPr>
                <w:rFonts w:cs="Arial"/>
              </w:rPr>
              <w:t>if relevant)</w:t>
            </w:r>
          </w:p>
        </w:tc>
        <w:tc>
          <w:tcPr>
            <w:tcW w:w="4508" w:type="dxa"/>
          </w:tcPr>
          <w:p w14:paraId="1DC505BA" w14:textId="21000887" w:rsidR="009C2255" w:rsidRPr="006A25D7" w:rsidRDefault="006A25D7" w:rsidP="006F39EA">
            <w:pPr>
              <w:rPr>
                <w:rFonts w:cs="Arial"/>
                <w:szCs w:val="20"/>
              </w:rPr>
            </w:pPr>
            <w:r w:rsidRPr="006A25D7">
              <w:rPr>
                <w:rFonts w:cs="Arial"/>
                <w:szCs w:val="20"/>
              </w:rPr>
              <w:t>Regional Water and Wetlands Programme</w:t>
            </w:r>
          </w:p>
        </w:tc>
      </w:tr>
      <w:tr w:rsidR="009C2255" w:rsidRPr="002574E9" w14:paraId="5C0343C7" w14:textId="77777777" w:rsidTr="08DD50E4">
        <w:tc>
          <w:tcPr>
            <w:tcW w:w="4508" w:type="dxa"/>
          </w:tcPr>
          <w:p w14:paraId="12A5FC7E" w14:textId="77777777" w:rsidR="009C2255" w:rsidRPr="002574E9" w:rsidRDefault="009C2255" w:rsidP="006F39EA">
            <w:pPr>
              <w:jc w:val="both"/>
              <w:rPr>
                <w:rFonts w:cs="Arial"/>
                <w:szCs w:val="20"/>
              </w:rPr>
            </w:pPr>
            <w:r w:rsidRPr="002574E9">
              <w:rPr>
                <w:rFonts w:cs="Arial"/>
                <w:szCs w:val="20"/>
              </w:rPr>
              <w:t>Joint Agency (if relevant)</w:t>
            </w:r>
          </w:p>
        </w:tc>
        <w:tc>
          <w:tcPr>
            <w:tcW w:w="4508" w:type="dxa"/>
          </w:tcPr>
          <w:p w14:paraId="04D43509" w14:textId="36F6D496" w:rsidR="009C2255" w:rsidRPr="006A25D7" w:rsidRDefault="007C555E" w:rsidP="006F39EA">
            <w:pPr>
              <w:jc w:val="both"/>
              <w:rPr>
                <w:rFonts w:cs="Arial"/>
                <w:szCs w:val="20"/>
              </w:rPr>
            </w:pPr>
            <w:r w:rsidRPr="006A25D7">
              <w:rPr>
                <w:rFonts w:cs="Arial"/>
                <w:szCs w:val="20"/>
              </w:rPr>
              <w:t>IUCN</w:t>
            </w:r>
          </w:p>
        </w:tc>
      </w:tr>
      <w:tr w:rsidR="009C2255" w:rsidRPr="002574E9" w14:paraId="08C24D5E" w14:textId="77777777" w:rsidTr="08DD50E4">
        <w:trPr>
          <w:trHeight w:val="165"/>
        </w:trPr>
        <w:tc>
          <w:tcPr>
            <w:tcW w:w="4508" w:type="dxa"/>
          </w:tcPr>
          <w:p w14:paraId="044C1B43" w14:textId="77777777" w:rsidR="009C2255" w:rsidRPr="002574E9" w:rsidRDefault="009C2255" w:rsidP="006F39EA">
            <w:pPr>
              <w:jc w:val="both"/>
              <w:rPr>
                <w:rFonts w:cs="Arial"/>
                <w:szCs w:val="20"/>
              </w:rPr>
            </w:pPr>
            <w:r w:rsidRPr="002574E9">
              <w:rPr>
                <w:rFonts w:cs="Arial"/>
                <w:szCs w:val="20"/>
              </w:rPr>
              <w:t>Executing Agency(</w:t>
            </w:r>
            <w:proofErr w:type="spellStart"/>
            <w:r w:rsidRPr="002574E9">
              <w:rPr>
                <w:rFonts w:cs="Arial"/>
                <w:szCs w:val="20"/>
              </w:rPr>
              <w:t>ies</w:t>
            </w:r>
            <w:proofErr w:type="spellEnd"/>
            <w:r w:rsidRPr="002574E9">
              <w:rPr>
                <w:rFonts w:cs="Arial"/>
                <w:szCs w:val="20"/>
              </w:rPr>
              <w:t xml:space="preserve">) </w:t>
            </w:r>
          </w:p>
        </w:tc>
        <w:tc>
          <w:tcPr>
            <w:tcW w:w="4508" w:type="dxa"/>
          </w:tcPr>
          <w:p w14:paraId="76BE9761" w14:textId="0A815A73" w:rsidR="009C2255" w:rsidRPr="006A25D7" w:rsidRDefault="007C555E" w:rsidP="007C555E">
            <w:pPr>
              <w:autoSpaceDE w:val="0"/>
              <w:autoSpaceDN w:val="0"/>
              <w:adjustRightInd w:val="0"/>
              <w:rPr>
                <w:rFonts w:cs="Arial"/>
                <w:color w:val="000000"/>
                <w:szCs w:val="20"/>
                <w:lang w:val="en-US"/>
              </w:rPr>
            </w:pPr>
            <w:r w:rsidRPr="006A25D7">
              <w:rPr>
                <w:rFonts w:cs="Arial"/>
                <w:color w:val="000000"/>
                <w:szCs w:val="20"/>
                <w:lang w:val="en-US"/>
              </w:rPr>
              <w:t>Mono Basin Authority (MBA), Sahara and Sahel Observatory (OSS), Global Water Partnership (GWP-WA), National Focal Points (</w:t>
            </w:r>
            <w:r w:rsidR="00F7579E">
              <w:rPr>
                <w:rFonts w:cs="Arial"/>
                <w:color w:val="000000"/>
                <w:szCs w:val="20"/>
                <w:lang w:val="en-US"/>
              </w:rPr>
              <w:t xml:space="preserve"> </w:t>
            </w:r>
          </w:p>
        </w:tc>
      </w:tr>
      <w:tr w:rsidR="009C2255" w:rsidRPr="002574E9" w14:paraId="6C0A653E" w14:textId="77777777" w:rsidTr="08DD50E4">
        <w:tc>
          <w:tcPr>
            <w:tcW w:w="4508" w:type="dxa"/>
          </w:tcPr>
          <w:p w14:paraId="211EBCA2" w14:textId="77777777" w:rsidR="009C2255" w:rsidRPr="002574E9" w:rsidRDefault="009C2255" w:rsidP="006F39EA">
            <w:pPr>
              <w:jc w:val="both"/>
              <w:rPr>
                <w:rFonts w:cs="Arial"/>
                <w:szCs w:val="20"/>
              </w:rPr>
            </w:pPr>
            <w:r w:rsidRPr="002574E9">
              <w:rPr>
                <w:rFonts w:cs="Arial"/>
                <w:szCs w:val="20"/>
              </w:rPr>
              <w:t xml:space="preserve">Project Type </w:t>
            </w:r>
          </w:p>
        </w:tc>
        <w:tc>
          <w:tcPr>
            <w:tcW w:w="4508" w:type="dxa"/>
          </w:tcPr>
          <w:p w14:paraId="33375025" w14:textId="77777777" w:rsidR="009C2255" w:rsidRPr="002574E9" w:rsidRDefault="009C2255" w:rsidP="006F39EA">
            <w:pPr>
              <w:jc w:val="both"/>
              <w:rPr>
                <w:rFonts w:cs="Arial"/>
                <w:szCs w:val="20"/>
              </w:rPr>
            </w:pPr>
          </w:p>
        </w:tc>
      </w:tr>
    </w:tbl>
    <w:p w14:paraId="65DAF880" w14:textId="77777777" w:rsidR="009C2255" w:rsidRPr="002574E9" w:rsidRDefault="009C2255" w:rsidP="006F39EA">
      <w:pPr>
        <w:spacing w:after="0" w:line="240" w:lineRule="auto"/>
        <w:jc w:val="both"/>
        <w:rPr>
          <w:rFonts w:cs="Arial"/>
          <w:szCs w:val="20"/>
        </w:rPr>
      </w:pPr>
    </w:p>
    <w:tbl>
      <w:tblPr>
        <w:tblStyle w:val="Grilledutableau"/>
        <w:tblW w:w="0" w:type="auto"/>
        <w:tblLook w:val="04A0" w:firstRow="1" w:lastRow="0" w:firstColumn="1" w:lastColumn="0" w:noHBand="0" w:noVBand="1"/>
      </w:tblPr>
      <w:tblGrid>
        <w:gridCol w:w="4815"/>
        <w:gridCol w:w="4201"/>
      </w:tblGrid>
      <w:tr w:rsidR="009C2255" w:rsidRPr="002574E9" w14:paraId="668EBA9D" w14:textId="77777777" w:rsidTr="001106D0">
        <w:tc>
          <w:tcPr>
            <w:tcW w:w="9016" w:type="dxa"/>
            <w:gridSpan w:val="2"/>
            <w:shd w:val="clear" w:color="auto" w:fill="BFBFBF" w:themeFill="background1" w:themeFillShade="BF"/>
          </w:tcPr>
          <w:p w14:paraId="1C7C45CE" w14:textId="77777777" w:rsidR="009C2255" w:rsidRPr="002574E9" w:rsidRDefault="009C2255" w:rsidP="006F39EA">
            <w:pPr>
              <w:jc w:val="both"/>
              <w:rPr>
                <w:rFonts w:cs="Arial"/>
                <w:szCs w:val="20"/>
              </w:rPr>
            </w:pPr>
            <w:r w:rsidRPr="002574E9">
              <w:rPr>
                <w:rFonts w:cs="Arial"/>
                <w:szCs w:val="20"/>
              </w:rPr>
              <w:t>Project Description</w:t>
            </w:r>
          </w:p>
        </w:tc>
      </w:tr>
      <w:tr w:rsidR="009C2255" w:rsidRPr="001106D0" w14:paraId="5DE276C4" w14:textId="77777777" w:rsidTr="001106D0">
        <w:trPr>
          <w:trHeight w:val="2825"/>
        </w:trPr>
        <w:tc>
          <w:tcPr>
            <w:tcW w:w="9016" w:type="dxa"/>
            <w:gridSpan w:val="2"/>
          </w:tcPr>
          <w:p w14:paraId="0C99FD84" w14:textId="76384D25" w:rsidR="00B36628" w:rsidRDefault="0078014D" w:rsidP="00B36628">
            <w:pPr>
              <w:jc w:val="both"/>
              <w:rPr>
                <w:rFonts w:cs="Arial"/>
                <w:i/>
                <w:szCs w:val="20"/>
              </w:rPr>
            </w:pPr>
            <w:r>
              <w:rPr>
                <w:rFonts w:cs="Arial"/>
                <w:i/>
                <w:szCs w:val="20"/>
              </w:rPr>
              <w:t>From the project document, please provide overall context, project expected objectives, outcomes and outputs</w:t>
            </w:r>
            <w:r w:rsidR="00DB46FB">
              <w:rPr>
                <w:rFonts w:cs="Arial"/>
                <w:i/>
                <w:szCs w:val="20"/>
              </w:rPr>
              <w:t xml:space="preserve"> </w:t>
            </w:r>
          </w:p>
          <w:p w14:paraId="1BE10DF3" w14:textId="77777777" w:rsidR="00FC3279" w:rsidRDefault="00FC3279" w:rsidP="00FC3279">
            <w:pPr>
              <w:jc w:val="both"/>
              <w:rPr>
                <w:rFonts w:cs="Arial"/>
                <w:i/>
                <w:sz w:val="16"/>
                <w:szCs w:val="16"/>
              </w:rPr>
            </w:pPr>
            <w:r>
              <w:rPr>
                <w:rFonts w:cs="Arial"/>
                <w:i/>
                <w:sz w:val="16"/>
                <w:szCs w:val="16"/>
              </w:rPr>
              <w:t>(D</w:t>
            </w:r>
            <w:r w:rsidRPr="005C7784">
              <w:rPr>
                <w:rFonts w:cs="Arial"/>
                <w:i/>
                <w:sz w:val="16"/>
                <w:szCs w:val="16"/>
              </w:rPr>
              <w:t xml:space="preserve">elete the above guidance </w:t>
            </w:r>
            <w:r>
              <w:rPr>
                <w:rFonts w:cs="Arial"/>
                <w:i/>
                <w:sz w:val="16"/>
                <w:szCs w:val="16"/>
              </w:rPr>
              <w:t>after reporting - max 500 words)</w:t>
            </w:r>
          </w:p>
          <w:p w14:paraId="23E0E764" w14:textId="77777777" w:rsidR="00FC3279" w:rsidRDefault="00FC3279" w:rsidP="00FC3279">
            <w:pPr>
              <w:jc w:val="both"/>
              <w:rPr>
                <w:rFonts w:cs="Arial"/>
                <w:i/>
                <w:sz w:val="16"/>
                <w:szCs w:val="16"/>
              </w:rPr>
            </w:pPr>
          </w:p>
          <w:p w14:paraId="44B1B258" w14:textId="667BDAEB" w:rsidR="00041BBC" w:rsidRPr="00041BBC" w:rsidRDefault="00041BBC" w:rsidP="00041BBC">
            <w:pPr>
              <w:jc w:val="both"/>
              <w:rPr>
                <w:rFonts w:ascii="Times New Roman" w:eastAsia="Times New Roman" w:hAnsi="Times New Roman" w:cs="Times New Roman"/>
                <w:color w:val="222222"/>
                <w:szCs w:val="24"/>
                <w:lang w:eastAsia="fr-FR"/>
              </w:rPr>
            </w:pPr>
            <w:r w:rsidRPr="00041BBC">
              <w:rPr>
                <w:rFonts w:ascii="Times New Roman" w:eastAsia="Times New Roman" w:hAnsi="Times New Roman" w:cs="Times New Roman"/>
                <w:color w:val="222222"/>
                <w:szCs w:val="24"/>
                <w:lang w:eastAsia="fr-FR"/>
              </w:rPr>
              <w:t xml:space="preserve">The Mono River Basin is a transboundary basin located between Benin and Togo in West Africa. It </w:t>
            </w:r>
            <w:proofErr w:type="gramStart"/>
            <w:r w:rsidRPr="00041BBC">
              <w:rPr>
                <w:rFonts w:ascii="Times New Roman" w:eastAsia="Times New Roman" w:hAnsi="Times New Roman" w:cs="Times New Roman"/>
                <w:color w:val="222222"/>
                <w:szCs w:val="24"/>
                <w:lang w:eastAsia="fr-FR"/>
              </w:rPr>
              <w:t>is located in</w:t>
            </w:r>
            <w:proofErr w:type="gramEnd"/>
            <w:r w:rsidRPr="00041BBC">
              <w:rPr>
                <w:rFonts w:ascii="Times New Roman" w:eastAsia="Times New Roman" w:hAnsi="Times New Roman" w:cs="Times New Roman"/>
                <w:color w:val="222222"/>
                <w:szCs w:val="24"/>
                <w:lang w:eastAsia="fr-FR"/>
              </w:rPr>
              <w:t xml:space="preserve"> its lower reaches, on the border between Togo and Benin, and flows for 340 km before emptying into the Gulf of Guinea. Its north-south oriented watershed covers an area of approximately 30,000 km², 86% of which </w:t>
            </w:r>
            <w:proofErr w:type="gramStart"/>
            <w:r w:rsidRPr="00041BBC">
              <w:rPr>
                <w:rFonts w:ascii="Times New Roman" w:eastAsia="Times New Roman" w:hAnsi="Times New Roman" w:cs="Times New Roman"/>
                <w:color w:val="222222"/>
                <w:szCs w:val="24"/>
                <w:lang w:eastAsia="fr-FR"/>
              </w:rPr>
              <w:t>is located in</w:t>
            </w:r>
            <w:proofErr w:type="gramEnd"/>
            <w:r w:rsidRPr="00041BBC">
              <w:rPr>
                <w:rFonts w:ascii="Times New Roman" w:eastAsia="Times New Roman" w:hAnsi="Times New Roman" w:cs="Times New Roman"/>
                <w:color w:val="222222"/>
                <w:szCs w:val="24"/>
                <w:lang w:eastAsia="fr-FR"/>
              </w:rPr>
              <w:t xml:space="preserve"> Togo. In Togo, it is the largest river, covering 37% of the national territory and 48 municipalities, 32 of which have more than half of their area in the region.</w:t>
            </w:r>
          </w:p>
          <w:p w14:paraId="7013A365" w14:textId="77777777" w:rsidR="00041BBC" w:rsidRPr="00041BBC" w:rsidRDefault="00041BBC" w:rsidP="00041BBC">
            <w:pPr>
              <w:jc w:val="both"/>
              <w:rPr>
                <w:rFonts w:ascii="Times New Roman" w:eastAsia="Times New Roman" w:hAnsi="Times New Roman" w:cs="Times New Roman"/>
                <w:color w:val="222222"/>
                <w:szCs w:val="24"/>
                <w:lang w:eastAsia="fr-FR"/>
              </w:rPr>
            </w:pPr>
          </w:p>
          <w:p w14:paraId="48050295" w14:textId="3C705A32" w:rsidR="00A65242" w:rsidRPr="00041BBC" w:rsidRDefault="00041BBC" w:rsidP="00041BBC">
            <w:pPr>
              <w:jc w:val="both"/>
              <w:rPr>
                <w:rFonts w:ascii="Times New Roman" w:eastAsia="Times New Roman" w:hAnsi="Times New Roman" w:cs="Times New Roman"/>
                <w:color w:val="222222"/>
                <w:szCs w:val="24"/>
                <w:lang w:eastAsia="fr-FR"/>
              </w:rPr>
            </w:pPr>
            <w:r w:rsidRPr="00041BBC">
              <w:rPr>
                <w:rFonts w:ascii="Times New Roman" w:eastAsia="Times New Roman" w:hAnsi="Times New Roman" w:cs="Times New Roman"/>
                <w:color w:val="222222"/>
                <w:szCs w:val="24"/>
                <w:lang w:eastAsia="fr-FR"/>
              </w:rPr>
              <w:t>However, it is far from immune to numerous pressures, including land degradation due to inappropriate land use, deforestation, and pollution. These actions affect terrestrial ecosystems, reducing land productivity and increasing the risks of landslides, floods, and drought; They also impact freshwater ecosystems themselves, with increased sedimentation, decreased water quality and increased risks of flooding, etc. Unfortunately, these pressures are compounded by growing population pressure and climate change.</w:t>
            </w:r>
          </w:p>
          <w:p w14:paraId="74F9E223" w14:textId="77777777" w:rsidR="00B94E96" w:rsidRPr="00041BBC" w:rsidRDefault="00B94E96" w:rsidP="00720E63">
            <w:pPr>
              <w:jc w:val="both"/>
              <w:rPr>
                <w:rFonts w:ascii="Times New Roman" w:eastAsia="Times New Roman" w:hAnsi="Times New Roman" w:cs="Times New Roman"/>
                <w:color w:val="222222"/>
                <w:szCs w:val="24"/>
                <w:lang w:eastAsia="fr-FR"/>
              </w:rPr>
            </w:pPr>
          </w:p>
          <w:p w14:paraId="15F0CB5F" w14:textId="77777777" w:rsidR="003D7E3F" w:rsidRPr="003D7E3F" w:rsidRDefault="003D7E3F" w:rsidP="003D7E3F">
            <w:pPr>
              <w:jc w:val="both"/>
              <w:rPr>
                <w:rFonts w:ascii="Times New Roman" w:eastAsia="Times New Roman" w:hAnsi="Times New Roman" w:cs="Times New Roman"/>
                <w:color w:val="222222"/>
                <w:szCs w:val="24"/>
                <w:lang w:eastAsia="fr-FR"/>
              </w:rPr>
            </w:pPr>
            <w:r w:rsidRPr="003D7E3F">
              <w:rPr>
                <w:rFonts w:ascii="Times New Roman" w:eastAsia="Times New Roman" w:hAnsi="Times New Roman" w:cs="Times New Roman"/>
                <w:color w:val="222222"/>
                <w:szCs w:val="24"/>
                <w:lang w:eastAsia="fr-FR"/>
              </w:rPr>
              <w:t>The "Regional Initiative for Water and the Environment in the Transboundary Mono River Basin" (RIWE-Mono) project aims to restore and preserve the basin's ecosystems, while improving the living conditions of riparian populations through the development of pilot initiatives.</w:t>
            </w:r>
          </w:p>
          <w:p w14:paraId="51B6C47E" w14:textId="77777777" w:rsidR="003D7E3F" w:rsidRPr="003D7E3F" w:rsidRDefault="003D7E3F" w:rsidP="003D7E3F">
            <w:pPr>
              <w:jc w:val="both"/>
              <w:rPr>
                <w:rFonts w:ascii="Times New Roman" w:eastAsia="Times New Roman" w:hAnsi="Times New Roman" w:cs="Times New Roman"/>
                <w:color w:val="222222"/>
                <w:szCs w:val="24"/>
                <w:lang w:eastAsia="fr-FR"/>
              </w:rPr>
            </w:pPr>
            <w:r w:rsidRPr="003D7E3F">
              <w:rPr>
                <w:rFonts w:ascii="Times New Roman" w:eastAsia="Times New Roman" w:hAnsi="Times New Roman" w:cs="Times New Roman"/>
                <w:color w:val="222222"/>
                <w:szCs w:val="24"/>
                <w:lang w:eastAsia="fr-FR"/>
              </w:rPr>
              <w:t>The project aims to ensure the sustainable development and ecological resilience of the Mono River basin by strengthening governance, capacity building, and participatory planning for Integrated Water Resources Management (IWRM) by communities, as well as strengthening cooperation between Togo and Benin. The specific objectives of the project are as follows:</w:t>
            </w:r>
          </w:p>
          <w:p w14:paraId="6B9CEC77" w14:textId="7853382B" w:rsidR="003D7E3F" w:rsidRPr="003D7E3F" w:rsidRDefault="003D7E3F" w:rsidP="00E823E3">
            <w:pPr>
              <w:pStyle w:val="Paragraphedeliste"/>
              <w:numPr>
                <w:ilvl w:val="0"/>
                <w:numId w:val="14"/>
              </w:numPr>
              <w:jc w:val="both"/>
              <w:rPr>
                <w:rFonts w:ascii="Times New Roman" w:eastAsia="Times New Roman" w:hAnsi="Times New Roman" w:cs="Times New Roman"/>
                <w:color w:val="222222"/>
                <w:szCs w:val="24"/>
                <w:lang w:eastAsia="fr-FR"/>
              </w:rPr>
            </w:pPr>
            <w:r w:rsidRPr="003D7E3F">
              <w:rPr>
                <w:rFonts w:ascii="Times New Roman" w:eastAsia="Times New Roman" w:hAnsi="Times New Roman" w:cs="Times New Roman"/>
                <w:color w:val="222222"/>
                <w:szCs w:val="24"/>
                <w:lang w:eastAsia="fr-FR"/>
              </w:rPr>
              <w:t>To provide the Mono basin with a Transboundary Diagnostic Analysis (TDA) accompanied by a Strategic Action Plan (SAP) and an initial investment plan, using GEF best practices and available and accessible data.</w:t>
            </w:r>
          </w:p>
          <w:p w14:paraId="7E287123" w14:textId="675446A8" w:rsidR="003D7E3F" w:rsidRPr="003D7E3F" w:rsidRDefault="003D7E3F" w:rsidP="00E823E3">
            <w:pPr>
              <w:pStyle w:val="Paragraphedeliste"/>
              <w:numPr>
                <w:ilvl w:val="0"/>
                <w:numId w:val="14"/>
              </w:numPr>
              <w:jc w:val="both"/>
              <w:rPr>
                <w:rFonts w:ascii="Times New Roman" w:eastAsia="Times New Roman" w:hAnsi="Times New Roman" w:cs="Times New Roman"/>
                <w:color w:val="222222"/>
                <w:szCs w:val="24"/>
                <w:lang w:eastAsia="fr-FR"/>
              </w:rPr>
            </w:pPr>
            <w:r w:rsidRPr="003D7E3F">
              <w:rPr>
                <w:rFonts w:ascii="Times New Roman" w:eastAsia="Times New Roman" w:hAnsi="Times New Roman" w:cs="Times New Roman"/>
                <w:color w:val="222222"/>
                <w:szCs w:val="24"/>
                <w:lang w:eastAsia="fr-FR"/>
              </w:rPr>
              <w:t>To strengthen the technical and institutional capacities of the ABM and other key stakeholders in the basin.</w:t>
            </w:r>
          </w:p>
          <w:p w14:paraId="79BD2220" w14:textId="33FAF847" w:rsidR="00720E63" w:rsidRPr="003D7E3F" w:rsidRDefault="003D7E3F" w:rsidP="00E823E3">
            <w:pPr>
              <w:pStyle w:val="Paragraphedeliste"/>
              <w:numPr>
                <w:ilvl w:val="0"/>
                <w:numId w:val="14"/>
              </w:numPr>
              <w:jc w:val="both"/>
              <w:rPr>
                <w:rFonts w:ascii="Times New Roman" w:eastAsia="Times New Roman" w:hAnsi="Times New Roman" w:cs="Times New Roman"/>
                <w:color w:val="222222"/>
                <w:szCs w:val="24"/>
                <w:lang w:eastAsia="fr-FR"/>
              </w:rPr>
            </w:pPr>
            <w:r w:rsidRPr="003D7E3F">
              <w:rPr>
                <w:rFonts w:ascii="Times New Roman" w:eastAsia="Times New Roman" w:hAnsi="Times New Roman" w:cs="Times New Roman"/>
                <w:color w:val="222222"/>
                <w:szCs w:val="24"/>
                <w:lang w:eastAsia="fr-FR"/>
              </w:rPr>
              <w:t>To improve knowledge management and dissemination within the basin and its stakeholders, as well as the monitoring and evaluation of project activities.</w:t>
            </w:r>
          </w:p>
          <w:p w14:paraId="671E3385" w14:textId="77777777" w:rsidR="003D7E3F" w:rsidRDefault="003D7E3F" w:rsidP="003D7E3F">
            <w:pPr>
              <w:jc w:val="both"/>
              <w:rPr>
                <w:rFonts w:ascii="Times New Roman" w:eastAsia="Times New Roman" w:hAnsi="Times New Roman" w:cs="Times New Roman"/>
                <w:color w:val="222222"/>
                <w:szCs w:val="24"/>
                <w:lang w:eastAsia="fr-FR"/>
              </w:rPr>
            </w:pPr>
          </w:p>
          <w:p w14:paraId="252D8A81" w14:textId="77777777" w:rsidR="003D7E3F" w:rsidRPr="003D7E3F" w:rsidRDefault="003D7E3F" w:rsidP="003D7E3F">
            <w:pPr>
              <w:jc w:val="both"/>
              <w:rPr>
                <w:rFonts w:ascii="Times New Roman" w:eastAsia="Times New Roman" w:hAnsi="Times New Roman" w:cs="Times New Roman"/>
                <w:color w:val="222222"/>
                <w:sz w:val="12"/>
                <w:szCs w:val="12"/>
                <w:lang w:eastAsia="fr-FR"/>
              </w:rPr>
            </w:pPr>
          </w:p>
          <w:p w14:paraId="3CB225C5" w14:textId="77777777" w:rsidR="001106D0" w:rsidRPr="001106D0" w:rsidRDefault="001106D0" w:rsidP="001106D0">
            <w:pPr>
              <w:jc w:val="both"/>
              <w:rPr>
                <w:rFonts w:ascii="Times New Roman" w:eastAsia="Times New Roman" w:hAnsi="Times New Roman" w:cs="Times New Roman"/>
                <w:color w:val="222222"/>
                <w:szCs w:val="24"/>
                <w:lang w:eastAsia="fr-FR"/>
              </w:rPr>
            </w:pPr>
            <w:r w:rsidRPr="001106D0">
              <w:rPr>
                <w:rFonts w:ascii="Times New Roman" w:eastAsia="Times New Roman" w:hAnsi="Times New Roman" w:cs="Times New Roman"/>
                <w:color w:val="222222"/>
                <w:szCs w:val="24"/>
                <w:lang w:eastAsia="fr-FR"/>
              </w:rPr>
              <w:t>The project is structured into three components:</w:t>
            </w:r>
          </w:p>
          <w:p w14:paraId="195FD50E" w14:textId="330C1C35" w:rsidR="001106D0" w:rsidRPr="001106D0" w:rsidRDefault="001106D0" w:rsidP="00E823E3">
            <w:pPr>
              <w:pStyle w:val="Paragraphedeliste"/>
              <w:numPr>
                <w:ilvl w:val="0"/>
                <w:numId w:val="14"/>
              </w:numPr>
              <w:jc w:val="both"/>
              <w:rPr>
                <w:rFonts w:ascii="Times New Roman" w:eastAsia="Times New Roman" w:hAnsi="Times New Roman" w:cs="Times New Roman"/>
                <w:color w:val="222222"/>
                <w:szCs w:val="24"/>
                <w:lang w:eastAsia="fr-FR"/>
              </w:rPr>
            </w:pPr>
            <w:r w:rsidRPr="001106D0">
              <w:rPr>
                <w:rFonts w:ascii="Times New Roman" w:eastAsia="Times New Roman" w:hAnsi="Times New Roman" w:cs="Times New Roman"/>
                <w:color w:val="222222"/>
                <w:szCs w:val="24"/>
                <w:lang w:eastAsia="fr-FR"/>
              </w:rPr>
              <w:t>Component 1: Assessment and planning of water resources as well as ecological and economic development of the Mono River basin</w:t>
            </w:r>
          </w:p>
          <w:p w14:paraId="0C7D2F70" w14:textId="3644AC4F" w:rsidR="001106D0" w:rsidRPr="001106D0" w:rsidRDefault="001106D0" w:rsidP="00E823E3">
            <w:pPr>
              <w:pStyle w:val="Paragraphedeliste"/>
              <w:numPr>
                <w:ilvl w:val="0"/>
                <w:numId w:val="14"/>
              </w:numPr>
              <w:jc w:val="both"/>
              <w:rPr>
                <w:rFonts w:ascii="Times New Roman" w:eastAsia="Times New Roman" w:hAnsi="Times New Roman" w:cs="Times New Roman"/>
                <w:color w:val="222222"/>
                <w:szCs w:val="24"/>
                <w:lang w:eastAsia="fr-FR"/>
              </w:rPr>
            </w:pPr>
            <w:r w:rsidRPr="001106D0">
              <w:rPr>
                <w:rFonts w:ascii="Times New Roman" w:eastAsia="Times New Roman" w:hAnsi="Times New Roman" w:cs="Times New Roman"/>
                <w:color w:val="222222"/>
                <w:szCs w:val="24"/>
                <w:lang w:eastAsia="fr-FR"/>
              </w:rPr>
              <w:t>Component 2: Institutional and technical capacity building</w:t>
            </w:r>
          </w:p>
          <w:p w14:paraId="39919BC0" w14:textId="26AA8922" w:rsidR="001106D0" w:rsidRPr="001106D0" w:rsidRDefault="001106D0" w:rsidP="00E823E3">
            <w:pPr>
              <w:pStyle w:val="Paragraphedeliste"/>
              <w:numPr>
                <w:ilvl w:val="0"/>
                <w:numId w:val="14"/>
              </w:numPr>
              <w:jc w:val="both"/>
              <w:rPr>
                <w:rFonts w:ascii="Times New Roman" w:eastAsia="Times New Roman" w:hAnsi="Times New Roman" w:cs="Times New Roman"/>
                <w:color w:val="222222"/>
                <w:szCs w:val="24"/>
                <w:lang w:eastAsia="fr-FR"/>
              </w:rPr>
            </w:pPr>
            <w:r w:rsidRPr="001106D0">
              <w:rPr>
                <w:rFonts w:ascii="Times New Roman" w:eastAsia="Times New Roman" w:hAnsi="Times New Roman" w:cs="Times New Roman"/>
                <w:color w:val="222222"/>
                <w:szCs w:val="24"/>
                <w:lang w:eastAsia="fr-FR"/>
              </w:rPr>
              <w:t>Component 3: Knowledge management, monitoring and evaluation, and communication</w:t>
            </w:r>
          </w:p>
          <w:p w14:paraId="2210FA34" w14:textId="77777777" w:rsidR="001106D0" w:rsidRPr="001106D0" w:rsidRDefault="001106D0" w:rsidP="001106D0">
            <w:pPr>
              <w:jc w:val="both"/>
              <w:rPr>
                <w:rFonts w:ascii="Times New Roman" w:eastAsia="Times New Roman" w:hAnsi="Times New Roman" w:cs="Times New Roman"/>
                <w:color w:val="222222"/>
                <w:szCs w:val="24"/>
                <w:lang w:eastAsia="fr-FR"/>
              </w:rPr>
            </w:pPr>
          </w:p>
          <w:p w14:paraId="205A646E" w14:textId="005B747C" w:rsidR="00E853BE" w:rsidRPr="001106D0" w:rsidRDefault="001106D0" w:rsidP="001106D0">
            <w:pPr>
              <w:jc w:val="both"/>
              <w:rPr>
                <w:rFonts w:ascii="Times New Roman" w:eastAsia="Times New Roman" w:hAnsi="Times New Roman" w:cs="Times New Roman"/>
                <w:color w:val="222222"/>
                <w:szCs w:val="24"/>
                <w:lang w:eastAsia="fr-FR"/>
              </w:rPr>
            </w:pPr>
            <w:r w:rsidRPr="001106D0">
              <w:rPr>
                <w:rFonts w:ascii="Times New Roman" w:eastAsia="Times New Roman" w:hAnsi="Times New Roman" w:cs="Times New Roman"/>
                <w:color w:val="222222"/>
                <w:szCs w:val="24"/>
                <w:lang w:eastAsia="fr-FR"/>
              </w:rPr>
              <w:t>The project includes a total of six outcomes and 14 outputs.</w:t>
            </w:r>
          </w:p>
        </w:tc>
      </w:tr>
      <w:tr w:rsidR="009C2255" w:rsidRPr="002574E9" w14:paraId="573624DC" w14:textId="77777777" w:rsidTr="08DD50E4">
        <w:tc>
          <w:tcPr>
            <w:tcW w:w="4815" w:type="dxa"/>
            <w:shd w:val="clear" w:color="auto" w:fill="BFBFBF" w:themeFill="background1" w:themeFillShade="BF"/>
          </w:tcPr>
          <w:p w14:paraId="33376B18" w14:textId="77777777" w:rsidR="009C2255" w:rsidRPr="002574E9" w:rsidRDefault="15319D7C" w:rsidP="08DD50E4">
            <w:pPr>
              <w:jc w:val="both"/>
              <w:rPr>
                <w:rFonts w:cs="Arial"/>
              </w:rPr>
            </w:pPr>
            <w:r w:rsidRPr="08DD50E4">
              <w:rPr>
                <w:rFonts w:cs="Arial"/>
              </w:rPr>
              <w:t>Project Contacts</w:t>
            </w:r>
          </w:p>
        </w:tc>
        <w:tc>
          <w:tcPr>
            <w:tcW w:w="4201" w:type="dxa"/>
            <w:shd w:val="clear" w:color="auto" w:fill="BFBFBF" w:themeFill="background1" w:themeFillShade="BF"/>
          </w:tcPr>
          <w:p w14:paraId="7014560D" w14:textId="77777777" w:rsidR="009C2255" w:rsidRPr="002574E9" w:rsidRDefault="009C2255" w:rsidP="006F39EA">
            <w:pPr>
              <w:jc w:val="both"/>
              <w:rPr>
                <w:rFonts w:cs="Arial"/>
                <w:szCs w:val="20"/>
              </w:rPr>
            </w:pPr>
          </w:p>
        </w:tc>
      </w:tr>
      <w:tr w:rsidR="009C2255" w:rsidRPr="002D292C" w14:paraId="195ABB5E" w14:textId="77777777" w:rsidTr="08DD50E4">
        <w:tc>
          <w:tcPr>
            <w:tcW w:w="4815" w:type="dxa"/>
          </w:tcPr>
          <w:p w14:paraId="5330FABD" w14:textId="77777777" w:rsidR="009C2255" w:rsidRPr="002574E9" w:rsidRDefault="0081748A" w:rsidP="006F39EA">
            <w:pPr>
              <w:jc w:val="both"/>
              <w:rPr>
                <w:rFonts w:cs="Arial"/>
                <w:szCs w:val="20"/>
              </w:rPr>
            </w:pPr>
            <w:r w:rsidRPr="002574E9">
              <w:rPr>
                <w:rFonts w:cs="Arial"/>
                <w:szCs w:val="20"/>
              </w:rPr>
              <w:lastRenderedPageBreak/>
              <w:t>Task Manager (Implementing Agency)</w:t>
            </w:r>
          </w:p>
        </w:tc>
        <w:tc>
          <w:tcPr>
            <w:tcW w:w="4201" w:type="dxa"/>
          </w:tcPr>
          <w:p w14:paraId="1910174E" w14:textId="47EB5F49" w:rsidR="009C2255" w:rsidRPr="00B36628" w:rsidRDefault="00AC1778" w:rsidP="002D292C">
            <w:pPr>
              <w:jc w:val="both"/>
              <w:rPr>
                <w:rFonts w:cs="Arial"/>
                <w:szCs w:val="20"/>
                <w:lang w:val="fr-FR"/>
              </w:rPr>
            </w:pPr>
            <w:r>
              <w:rPr>
                <w:rFonts w:cs="Arial"/>
              </w:rPr>
              <w:t xml:space="preserve">Mr </w:t>
            </w:r>
            <w:r w:rsidR="00720E63">
              <w:rPr>
                <w:rFonts w:cs="Arial"/>
              </w:rPr>
              <w:t>Armel MEWOUTH</w:t>
            </w:r>
          </w:p>
        </w:tc>
      </w:tr>
      <w:tr w:rsidR="006A25D7" w:rsidRPr="002574E9" w14:paraId="27BF0C56" w14:textId="77777777" w:rsidTr="08DD50E4">
        <w:tc>
          <w:tcPr>
            <w:tcW w:w="4815" w:type="dxa"/>
          </w:tcPr>
          <w:p w14:paraId="48D2C92F" w14:textId="3D2B09E1" w:rsidR="006A25D7" w:rsidRPr="002574E9" w:rsidRDefault="006A25D7" w:rsidP="006A25D7">
            <w:pPr>
              <w:jc w:val="both"/>
              <w:rPr>
                <w:rFonts w:cs="Arial"/>
              </w:rPr>
            </w:pPr>
            <w:r w:rsidRPr="7A6DADFF">
              <w:rPr>
                <w:rFonts w:cs="Arial"/>
              </w:rPr>
              <w:t>Global/Regional Thematic Lead (Implementing Agency)</w:t>
            </w:r>
          </w:p>
        </w:tc>
        <w:tc>
          <w:tcPr>
            <w:tcW w:w="4201" w:type="dxa"/>
          </w:tcPr>
          <w:p w14:paraId="597CE737" w14:textId="7CFB3A28" w:rsidR="006A25D7" w:rsidRPr="002574E9" w:rsidRDefault="006A25D7" w:rsidP="006A25D7">
            <w:pPr>
              <w:jc w:val="both"/>
              <w:rPr>
                <w:rFonts w:cs="Arial"/>
                <w:szCs w:val="20"/>
              </w:rPr>
            </w:pPr>
            <w:r w:rsidRPr="006A25D7">
              <w:rPr>
                <w:rFonts w:cs="Arial"/>
                <w:szCs w:val="20"/>
              </w:rPr>
              <w:t>Regional Water and Wetlands Programme</w:t>
            </w:r>
          </w:p>
        </w:tc>
      </w:tr>
      <w:tr w:rsidR="006A25D7" w:rsidRPr="002574E9" w14:paraId="250E2374" w14:textId="77777777" w:rsidTr="08DD50E4">
        <w:tc>
          <w:tcPr>
            <w:tcW w:w="4815" w:type="dxa"/>
          </w:tcPr>
          <w:p w14:paraId="67491389" w14:textId="77777777" w:rsidR="006A25D7" w:rsidRPr="002574E9" w:rsidRDefault="006A25D7" w:rsidP="006A25D7">
            <w:pPr>
              <w:jc w:val="both"/>
              <w:rPr>
                <w:rFonts w:cs="Arial"/>
                <w:szCs w:val="20"/>
              </w:rPr>
            </w:pPr>
            <w:r w:rsidRPr="002574E9">
              <w:rPr>
                <w:rFonts w:cs="Arial"/>
                <w:szCs w:val="20"/>
              </w:rPr>
              <w:t>Project Manager (Executing Agency)</w:t>
            </w:r>
          </w:p>
        </w:tc>
        <w:tc>
          <w:tcPr>
            <w:tcW w:w="4201" w:type="dxa"/>
          </w:tcPr>
          <w:p w14:paraId="797F55DE" w14:textId="761A1341" w:rsidR="006A25D7" w:rsidRPr="002574E9" w:rsidRDefault="00AC1778" w:rsidP="006A25D7">
            <w:pPr>
              <w:jc w:val="both"/>
              <w:rPr>
                <w:rFonts w:cs="Arial"/>
                <w:szCs w:val="20"/>
              </w:rPr>
            </w:pPr>
            <w:r>
              <w:rPr>
                <w:rFonts w:cs="Arial"/>
                <w:szCs w:val="20"/>
              </w:rPr>
              <w:t xml:space="preserve">Mr </w:t>
            </w:r>
            <w:r w:rsidR="006A25D7" w:rsidRPr="006A25D7">
              <w:rPr>
                <w:rFonts w:cs="Arial"/>
                <w:szCs w:val="20"/>
              </w:rPr>
              <w:t>Gounten MANOUABA</w:t>
            </w:r>
          </w:p>
        </w:tc>
      </w:tr>
      <w:tr w:rsidR="006A25D7" w14:paraId="57EA9E7C" w14:textId="77777777" w:rsidTr="08DD50E4">
        <w:trPr>
          <w:trHeight w:val="300"/>
        </w:trPr>
        <w:tc>
          <w:tcPr>
            <w:tcW w:w="4815" w:type="dxa"/>
          </w:tcPr>
          <w:p w14:paraId="5A22AA28" w14:textId="6B4A81BE" w:rsidR="006A25D7" w:rsidRDefault="006A25D7" w:rsidP="006A25D7">
            <w:pPr>
              <w:jc w:val="both"/>
              <w:rPr>
                <w:rFonts w:cs="Arial"/>
              </w:rPr>
            </w:pPr>
            <w:r w:rsidRPr="7A6DADFF">
              <w:rPr>
                <w:rFonts w:cs="Arial"/>
              </w:rPr>
              <w:t>Project Monitoring and Evaluation Officer (Executing Agency)</w:t>
            </w:r>
          </w:p>
        </w:tc>
        <w:tc>
          <w:tcPr>
            <w:tcW w:w="4201" w:type="dxa"/>
          </w:tcPr>
          <w:p w14:paraId="3A1237FC" w14:textId="63D7C66F" w:rsidR="006A25D7" w:rsidRDefault="00AC1778" w:rsidP="006A25D7">
            <w:pPr>
              <w:jc w:val="both"/>
              <w:rPr>
                <w:rFonts w:cs="Arial"/>
              </w:rPr>
            </w:pPr>
            <w:r>
              <w:rPr>
                <w:rFonts w:cs="Arial"/>
              </w:rPr>
              <w:t xml:space="preserve">Mr </w:t>
            </w:r>
            <w:r w:rsidR="006A25D7" w:rsidRPr="006A25D7">
              <w:rPr>
                <w:rFonts w:cs="Arial"/>
              </w:rPr>
              <w:t>Koffi AGBÉKO</w:t>
            </w:r>
          </w:p>
        </w:tc>
      </w:tr>
      <w:tr w:rsidR="006A25D7" w14:paraId="3CF77481" w14:textId="77777777" w:rsidTr="08DD50E4">
        <w:trPr>
          <w:trHeight w:val="300"/>
        </w:trPr>
        <w:tc>
          <w:tcPr>
            <w:tcW w:w="4815" w:type="dxa"/>
          </w:tcPr>
          <w:p w14:paraId="09586796" w14:textId="30004A94" w:rsidR="006A25D7" w:rsidRDefault="006A25D7" w:rsidP="006A25D7">
            <w:pPr>
              <w:jc w:val="both"/>
              <w:rPr>
                <w:rFonts w:cs="Arial"/>
              </w:rPr>
            </w:pPr>
            <w:r w:rsidRPr="08DD50E4">
              <w:rPr>
                <w:rFonts w:cs="Arial"/>
              </w:rPr>
              <w:t>Project Safeguards Officer (Executing Agency)</w:t>
            </w:r>
          </w:p>
        </w:tc>
        <w:tc>
          <w:tcPr>
            <w:tcW w:w="4201" w:type="dxa"/>
          </w:tcPr>
          <w:p w14:paraId="0CED9D5C" w14:textId="53D2A0FB" w:rsidR="006A25D7" w:rsidRDefault="006A25D7" w:rsidP="006A25D7">
            <w:pPr>
              <w:jc w:val="both"/>
              <w:rPr>
                <w:rFonts w:cs="Arial"/>
              </w:rPr>
            </w:pPr>
          </w:p>
        </w:tc>
      </w:tr>
      <w:tr w:rsidR="006A25D7" w14:paraId="0AD9C0CE" w14:textId="77777777" w:rsidTr="08DD50E4">
        <w:trPr>
          <w:trHeight w:val="300"/>
        </w:trPr>
        <w:tc>
          <w:tcPr>
            <w:tcW w:w="4815" w:type="dxa"/>
          </w:tcPr>
          <w:p w14:paraId="5FE847D6" w14:textId="0BB28D75" w:rsidR="006A25D7" w:rsidRDefault="006A25D7" w:rsidP="006A25D7">
            <w:pPr>
              <w:jc w:val="both"/>
              <w:rPr>
                <w:rFonts w:cs="Arial"/>
              </w:rPr>
            </w:pPr>
            <w:r w:rsidRPr="7A6DADFF">
              <w:rPr>
                <w:rFonts w:cs="Arial"/>
              </w:rPr>
              <w:t>Project Communication Officer (Executing Agency)</w:t>
            </w:r>
          </w:p>
        </w:tc>
        <w:tc>
          <w:tcPr>
            <w:tcW w:w="4201" w:type="dxa"/>
          </w:tcPr>
          <w:p w14:paraId="08CF6709" w14:textId="7E88259D" w:rsidR="006A25D7" w:rsidRDefault="006A25D7" w:rsidP="006A25D7">
            <w:pPr>
              <w:jc w:val="both"/>
              <w:rPr>
                <w:rFonts w:cs="Arial"/>
              </w:rPr>
            </w:pPr>
          </w:p>
        </w:tc>
      </w:tr>
      <w:tr w:rsidR="006A25D7" w:rsidRPr="006A25D7" w14:paraId="598D5011" w14:textId="77777777" w:rsidTr="08DD50E4">
        <w:tc>
          <w:tcPr>
            <w:tcW w:w="4815" w:type="dxa"/>
          </w:tcPr>
          <w:p w14:paraId="2A72F215" w14:textId="77777777" w:rsidR="006A25D7" w:rsidRPr="002574E9" w:rsidRDefault="006A25D7" w:rsidP="006A25D7">
            <w:pPr>
              <w:jc w:val="both"/>
              <w:rPr>
                <w:rFonts w:cs="Arial"/>
                <w:szCs w:val="20"/>
              </w:rPr>
            </w:pPr>
            <w:r w:rsidRPr="002574E9">
              <w:rPr>
                <w:rFonts w:cs="Arial"/>
                <w:szCs w:val="20"/>
              </w:rPr>
              <w:t>GEF Operational Focal Point</w:t>
            </w:r>
          </w:p>
        </w:tc>
        <w:tc>
          <w:tcPr>
            <w:tcW w:w="4201" w:type="dxa"/>
          </w:tcPr>
          <w:p w14:paraId="16BDDA69" w14:textId="4268184D" w:rsidR="006A25D7" w:rsidRPr="001A6A0A" w:rsidRDefault="006A25D7" w:rsidP="006A25D7">
            <w:pPr>
              <w:jc w:val="both"/>
              <w:rPr>
                <w:rFonts w:cs="Arial"/>
                <w:szCs w:val="20"/>
              </w:rPr>
            </w:pPr>
            <w:r w:rsidRPr="001A6A0A">
              <w:rPr>
                <w:rFonts w:cs="Arial"/>
                <w:szCs w:val="20"/>
              </w:rPr>
              <w:t xml:space="preserve">Benin: </w:t>
            </w:r>
            <w:r w:rsidR="00AC1778" w:rsidRPr="001A6A0A">
              <w:rPr>
                <w:rFonts w:cs="Arial"/>
                <w:szCs w:val="20"/>
              </w:rPr>
              <w:t xml:space="preserve">Mr </w:t>
            </w:r>
            <w:proofErr w:type="spellStart"/>
            <w:r w:rsidRPr="001A6A0A">
              <w:rPr>
                <w:rFonts w:cs="Arial"/>
                <w:szCs w:val="20"/>
              </w:rPr>
              <w:t>Mémanton</w:t>
            </w:r>
            <w:proofErr w:type="spellEnd"/>
            <w:r w:rsidRPr="001A6A0A">
              <w:rPr>
                <w:rFonts w:cs="Arial"/>
                <w:szCs w:val="20"/>
              </w:rPr>
              <w:t xml:space="preserve"> BONI YALLA</w:t>
            </w:r>
          </w:p>
          <w:p w14:paraId="1D5513E1" w14:textId="14206657" w:rsidR="006A25D7" w:rsidRPr="001A6A0A" w:rsidRDefault="006A25D7" w:rsidP="006A25D7">
            <w:pPr>
              <w:jc w:val="both"/>
              <w:rPr>
                <w:rFonts w:cs="Arial"/>
                <w:szCs w:val="20"/>
              </w:rPr>
            </w:pPr>
            <w:r w:rsidRPr="001A6A0A">
              <w:rPr>
                <w:rFonts w:cs="Arial"/>
                <w:szCs w:val="20"/>
              </w:rPr>
              <w:t xml:space="preserve">Togo: </w:t>
            </w:r>
            <w:r w:rsidR="00AC1778" w:rsidRPr="001A6A0A">
              <w:rPr>
                <w:rFonts w:cs="Arial"/>
                <w:szCs w:val="20"/>
              </w:rPr>
              <w:t xml:space="preserve">Mr </w:t>
            </w:r>
            <w:proofErr w:type="spellStart"/>
            <w:r w:rsidRPr="001A6A0A">
              <w:rPr>
                <w:rFonts w:cs="Arial"/>
                <w:szCs w:val="20"/>
              </w:rPr>
              <w:t>Comlan</w:t>
            </w:r>
            <w:proofErr w:type="spellEnd"/>
            <w:r w:rsidRPr="001A6A0A">
              <w:rPr>
                <w:rFonts w:cs="Arial"/>
                <w:szCs w:val="20"/>
              </w:rPr>
              <w:t xml:space="preserve"> AWOUGNON</w:t>
            </w:r>
          </w:p>
          <w:p w14:paraId="0C70AC43" w14:textId="77777777" w:rsidR="006A25D7" w:rsidRPr="001A6A0A" w:rsidRDefault="006A25D7" w:rsidP="006A25D7">
            <w:pPr>
              <w:jc w:val="both"/>
              <w:rPr>
                <w:rFonts w:cs="Arial"/>
                <w:szCs w:val="20"/>
              </w:rPr>
            </w:pPr>
          </w:p>
        </w:tc>
      </w:tr>
    </w:tbl>
    <w:p w14:paraId="1D459231" w14:textId="77777777" w:rsidR="009C2255" w:rsidRPr="001A6A0A" w:rsidRDefault="009C2255" w:rsidP="006F39EA">
      <w:pPr>
        <w:spacing w:after="0" w:line="240" w:lineRule="auto"/>
        <w:jc w:val="both"/>
        <w:rPr>
          <w:rFonts w:cs="Arial"/>
          <w:szCs w:val="20"/>
        </w:rPr>
      </w:pPr>
    </w:p>
    <w:p w14:paraId="11061880" w14:textId="67387AA3" w:rsidR="0081748A" w:rsidRPr="00B90FF1" w:rsidRDefault="085F9388" w:rsidP="7A6DADFF">
      <w:pPr>
        <w:pStyle w:val="Titre1"/>
        <w:jc w:val="both"/>
        <w:rPr>
          <w:sz w:val="22"/>
          <w:szCs w:val="22"/>
        </w:rPr>
      </w:pPr>
      <w:bookmarkStart w:id="1" w:name="_Toc344105249"/>
      <w:r w:rsidRPr="7A6DADFF">
        <w:rPr>
          <w:sz w:val="22"/>
          <w:szCs w:val="22"/>
        </w:rPr>
        <w:t>Overall Ratings</w:t>
      </w:r>
      <w:r w:rsidR="2E8EDF14" w:rsidRPr="7A6DADFF">
        <w:rPr>
          <w:sz w:val="22"/>
          <w:szCs w:val="22"/>
        </w:rPr>
        <w:t xml:space="preserve"> (Final – Validated by Regional Portfolio Manager)</w:t>
      </w:r>
      <w:bookmarkEnd w:id="1"/>
    </w:p>
    <w:p w14:paraId="31E6B0E8" w14:textId="77777777" w:rsidR="0081748A" w:rsidRPr="002574E9" w:rsidRDefault="0081748A" w:rsidP="006F39EA">
      <w:pPr>
        <w:spacing w:after="0" w:line="240" w:lineRule="auto"/>
        <w:jc w:val="both"/>
        <w:rPr>
          <w:rFonts w:cs="Arial"/>
          <w:szCs w:val="20"/>
        </w:rPr>
      </w:pPr>
    </w:p>
    <w:tbl>
      <w:tblPr>
        <w:tblStyle w:val="Grilledutableau"/>
        <w:tblW w:w="0" w:type="auto"/>
        <w:tblLook w:val="04A0" w:firstRow="1" w:lastRow="0" w:firstColumn="1" w:lastColumn="0" w:noHBand="0" w:noVBand="1"/>
      </w:tblPr>
      <w:tblGrid>
        <w:gridCol w:w="4508"/>
        <w:gridCol w:w="4508"/>
      </w:tblGrid>
      <w:tr w:rsidR="0059731F" w:rsidRPr="002574E9" w14:paraId="172C27E2" w14:textId="77777777" w:rsidTr="08DD50E4">
        <w:tc>
          <w:tcPr>
            <w:tcW w:w="4508" w:type="dxa"/>
          </w:tcPr>
          <w:p w14:paraId="0F497B4E" w14:textId="76B7E729" w:rsidR="0059731F" w:rsidRPr="002574E9" w:rsidRDefault="0059731F" w:rsidP="00FB23CE">
            <w:pPr>
              <w:rPr>
                <w:rFonts w:cs="Arial"/>
                <w:szCs w:val="20"/>
              </w:rPr>
            </w:pPr>
            <w:r w:rsidRPr="002574E9">
              <w:rPr>
                <w:rFonts w:cs="Arial"/>
                <w:szCs w:val="20"/>
              </w:rPr>
              <w:t>Overall Development Outcomes Rating</w:t>
            </w:r>
            <w:r w:rsidRPr="002574E9">
              <w:rPr>
                <w:rStyle w:val="Appelnotedebasdep"/>
                <w:rFonts w:cs="Arial"/>
                <w:szCs w:val="20"/>
              </w:rPr>
              <w:footnoteReference w:id="1"/>
            </w:r>
          </w:p>
        </w:tc>
        <w:tc>
          <w:tcPr>
            <w:tcW w:w="4508" w:type="dxa"/>
          </w:tcPr>
          <w:p w14:paraId="110C1271" w14:textId="04A3BF18" w:rsidR="0059731F" w:rsidRPr="002574E9" w:rsidRDefault="0059731F" w:rsidP="00FB23CE">
            <w:pPr>
              <w:rPr>
                <w:rFonts w:cs="Arial"/>
                <w:szCs w:val="20"/>
              </w:rPr>
            </w:pPr>
          </w:p>
        </w:tc>
      </w:tr>
      <w:tr w:rsidR="0059731F" w:rsidRPr="002574E9" w14:paraId="079D25AB" w14:textId="77777777" w:rsidTr="08DD50E4">
        <w:tc>
          <w:tcPr>
            <w:tcW w:w="4508" w:type="dxa"/>
          </w:tcPr>
          <w:p w14:paraId="1402D0BC" w14:textId="77777777" w:rsidR="0059731F" w:rsidRPr="002574E9" w:rsidRDefault="0059731F" w:rsidP="00FB23CE">
            <w:pPr>
              <w:rPr>
                <w:rFonts w:cs="Arial"/>
                <w:szCs w:val="20"/>
              </w:rPr>
            </w:pPr>
            <w:r w:rsidRPr="002574E9">
              <w:rPr>
                <w:rFonts w:cs="Arial"/>
                <w:szCs w:val="20"/>
              </w:rPr>
              <w:t>Overall Implementation Rating</w:t>
            </w:r>
            <w:r w:rsidRPr="002574E9">
              <w:rPr>
                <w:rStyle w:val="Appelnotedebasdep"/>
                <w:rFonts w:cs="Arial"/>
                <w:szCs w:val="20"/>
              </w:rPr>
              <w:footnoteReference w:id="2"/>
            </w:r>
          </w:p>
        </w:tc>
        <w:tc>
          <w:tcPr>
            <w:tcW w:w="4508" w:type="dxa"/>
          </w:tcPr>
          <w:p w14:paraId="4B0E88A6" w14:textId="08B0E091" w:rsidR="0059731F" w:rsidRPr="002574E9" w:rsidRDefault="0059731F" w:rsidP="00FB23CE">
            <w:pPr>
              <w:rPr>
                <w:rFonts w:cs="Arial"/>
                <w:szCs w:val="20"/>
              </w:rPr>
            </w:pPr>
          </w:p>
        </w:tc>
      </w:tr>
      <w:tr w:rsidR="0059731F" w:rsidRPr="002574E9" w14:paraId="3A6D87DA" w14:textId="77777777" w:rsidTr="08DD50E4">
        <w:tc>
          <w:tcPr>
            <w:tcW w:w="4508" w:type="dxa"/>
          </w:tcPr>
          <w:p w14:paraId="32BAD109" w14:textId="77777777" w:rsidR="0059731F" w:rsidRPr="002574E9" w:rsidRDefault="191732C7" w:rsidP="08DD50E4">
            <w:pPr>
              <w:rPr>
                <w:rFonts w:cs="Arial"/>
              </w:rPr>
            </w:pPr>
            <w:r w:rsidRPr="08DD50E4">
              <w:rPr>
                <w:rFonts w:cs="Arial"/>
              </w:rPr>
              <w:t>Overall Risk Rating</w:t>
            </w:r>
            <w:r w:rsidR="0059731F" w:rsidRPr="08DD50E4">
              <w:rPr>
                <w:rStyle w:val="Appelnotedebasdep"/>
                <w:rFonts w:cs="Arial"/>
              </w:rPr>
              <w:footnoteReference w:id="3"/>
            </w:r>
          </w:p>
        </w:tc>
        <w:tc>
          <w:tcPr>
            <w:tcW w:w="4508" w:type="dxa"/>
          </w:tcPr>
          <w:p w14:paraId="43F21DC9" w14:textId="2315C57F" w:rsidR="0059731F" w:rsidRPr="002574E9" w:rsidRDefault="0059731F" w:rsidP="00FB23CE">
            <w:pPr>
              <w:rPr>
                <w:rFonts w:cs="Arial"/>
                <w:szCs w:val="20"/>
              </w:rPr>
            </w:pPr>
          </w:p>
        </w:tc>
      </w:tr>
      <w:tr w:rsidR="08DD50E4" w14:paraId="5DE67E9C" w14:textId="77777777" w:rsidTr="08DD50E4">
        <w:trPr>
          <w:trHeight w:val="300"/>
        </w:trPr>
        <w:tc>
          <w:tcPr>
            <w:tcW w:w="4508" w:type="dxa"/>
          </w:tcPr>
          <w:p w14:paraId="4E9E35D0" w14:textId="752FACAD" w:rsidR="5F013F52" w:rsidRDefault="5F013F52">
            <w:pPr>
              <w:rPr>
                <w:rFonts w:cs="Arial"/>
              </w:rPr>
            </w:pPr>
            <w:r w:rsidRPr="08DD50E4">
              <w:rPr>
                <w:rFonts w:asciiTheme="minorHAnsi" w:eastAsiaTheme="minorEastAsia" w:hAnsiTheme="minorHAnsi"/>
                <w:szCs w:val="20"/>
              </w:rPr>
              <w:t xml:space="preserve">Safeguards </w:t>
            </w:r>
            <w:r w:rsidR="3AC73575" w:rsidRPr="00751D7C">
              <w:rPr>
                <w:rFonts w:asciiTheme="minorHAnsi" w:eastAsiaTheme="minorEastAsia" w:hAnsiTheme="minorHAnsi"/>
                <w:szCs w:val="20"/>
              </w:rPr>
              <w:t>Risk Rating</w:t>
            </w:r>
            <w:r w:rsidRPr="08DD50E4">
              <w:rPr>
                <w:rFonts w:cs="Arial"/>
              </w:rPr>
              <w:footnoteReference w:id="4"/>
            </w:r>
          </w:p>
        </w:tc>
        <w:tc>
          <w:tcPr>
            <w:tcW w:w="4508" w:type="dxa"/>
          </w:tcPr>
          <w:p w14:paraId="3A0BB527" w14:textId="18C12C3B" w:rsidR="08DD50E4" w:rsidRPr="001A6A0A" w:rsidRDefault="001A6A0A" w:rsidP="08DD50E4">
            <w:pPr>
              <w:rPr>
                <w:rFonts w:cs="Arial"/>
              </w:rPr>
            </w:pPr>
            <w:r w:rsidRPr="00FF0C48">
              <w:rPr>
                <w:rFonts w:cs="Arial"/>
              </w:rPr>
              <w:t>Mo</w:t>
            </w:r>
            <w:r w:rsidRPr="001A6A0A">
              <w:rPr>
                <w:rFonts w:cs="Arial"/>
              </w:rPr>
              <w:t>derate</w:t>
            </w:r>
          </w:p>
        </w:tc>
      </w:tr>
    </w:tbl>
    <w:p w14:paraId="30E84B2C" w14:textId="4DC470DA" w:rsidR="00AA6B25" w:rsidRDefault="00AA6B25" w:rsidP="00AA6B25">
      <w:pPr>
        <w:rPr>
          <w:rFonts w:cs="Arial"/>
          <w:szCs w:val="20"/>
        </w:rPr>
        <w:sectPr w:rsidR="00AA6B25" w:rsidSect="009632E0">
          <w:type w:val="continuous"/>
          <w:pgSz w:w="11906" w:h="16838"/>
          <w:pgMar w:top="1440" w:right="1440" w:bottom="1440" w:left="1440" w:header="708" w:footer="708" w:gutter="0"/>
          <w:cols w:space="708"/>
          <w:docGrid w:linePitch="360"/>
        </w:sectPr>
      </w:pPr>
    </w:p>
    <w:p w14:paraId="2D4AEA11" w14:textId="2D811181" w:rsidR="2A82C679" w:rsidRDefault="2A82C679" w:rsidP="7A6DADFF">
      <w:pPr>
        <w:pStyle w:val="Titre1"/>
        <w:rPr>
          <w:rFonts w:cs="Arial"/>
          <w:sz w:val="22"/>
          <w:szCs w:val="22"/>
        </w:rPr>
      </w:pPr>
      <w:r w:rsidRPr="7A6DADFF">
        <w:rPr>
          <w:sz w:val="22"/>
          <w:szCs w:val="22"/>
        </w:rPr>
        <w:lastRenderedPageBreak/>
        <w:t>Ratings and Overall Assessments</w:t>
      </w:r>
    </w:p>
    <w:tbl>
      <w:tblPr>
        <w:tblStyle w:val="Grilledutableau"/>
        <w:tblW w:w="0" w:type="auto"/>
        <w:tblLook w:val="04A0" w:firstRow="1" w:lastRow="0" w:firstColumn="1" w:lastColumn="0" w:noHBand="0" w:noVBand="1"/>
      </w:tblPr>
      <w:tblGrid>
        <w:gridCol w:w="1872"/>
        <w:gridCol w:w="2042"/>
        <w:gridCol w:w="2551"/>
        <w:gridCol w:w="2551"/>
      </w:tblGrid>
      <w:tr w:rsidR="7A6DADFF" w14:paraId="19B647A7" w14:textId="77777777" w:rsidTr="08DD50E4">
        <w:trPr>
          <w:trHeight w:val="300"/>
        </w:trPr>
        <w:tc>
          <w:tcPr>
            <w:tcW w:w="187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995308F" w14:textId="77777777" w:rsidR="7A6DADFF" w:rsidRDefault="7A6DADFF" w:rsidP="7A6DADFF">
            <w:pPr>
              <w:jc w:val="both"/>
              <w:rPr>
                <w:rFonts w:cs="Arial"/>
                <w:i/>
                <w:iCs/>
              </w:rPr>
            </w:pPr>
            <w:r w:rsidRPr="7A6DADFF">
              <w:rPr>
                <w:rFonts w:cs="Arial"/>
                <w:i/>
                <w:iCs/>
              </w:rPr>
              <w:t>Role</w:t>
            </w:r>
          </w:p>
        </w:tc>
        <w:tc>
          <w:tcPr>
            <w:tcW w:w="204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D8DCD4F" w14:textId="77777777" w:rsidR="7A6DADFF" w:rsidRDefault="2F7507DD" w:rsidP="7A6DADFF">
            <w:pPr>
              <w:jc w:val="both"/>
              <w:rPr>
                <w:rFonts w:cs="Arial"/>
                <w:i/>
                <w:iCs/>
              </w:rPr>
            </w:pPr>
            <w:r w:rsidRPr="08DD50E4">
              <w:rPr>
                <w:rFonts w:cs="Arial"/>
                <w:i/>
                <w:iCs/>
              </w:rPr>
              <w:t>YEAR Development Objective Progress Rating</w:t>
            </w:r>
            <w:r w:rsidR="7A6DADFF" w:rsidRPr="08DD50E4">
              <w:rPr>
                <w:rStyle w:val="Appelnotedebasdep"/>
                <w:rFonts w:cs="Arial"/>
                <w:i/>
                <w:iCs/>
                <w:sz w:val="18"/>
                <w:szCs w:val="18"/>
              </w:rPr>
              <w:footnoteReference w:id="5"/>
            </w:r>
          </w:p>
        </w:tc>
        <w:tc>
          <w:tcPr>
            <w:tcW w:w="255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3836BD1" w14:textId="77777777" w:rsidR="7A6DADFF" w:rsidRDefault="2F7507DD" w:rsidP="7A6DADFF">
            <w:pPr>
              <w:jc w:val="both"/>
              <w:rPr>
                <w:rFonts w:cs="Arial"/>
                <w:i/>
                <w:iCs/>
              </w:rPr>
            </w:pPr>
            <w:r w:rsidRPr="08DD50E4">
              <w:rPr>
                <w:rFonts w:cs="Arial"/>
                <w:i/>
                <w:iCs/>
              </w:rPr>
              <w:t>YEAR Implementation Progress Rating</w:t>
            </w:r>
            <w:r w:rsidR="7A6DADFF" w:rsidRPr="08DD50E4">
              <w:rPr>
                <w:rStyle w:val="Appelnotedebasdep"/>
                <w:rFonts w:cs="Arial"/>
                <w:i/>
                <w:iCs/>
                <w:sz w:val="18"/>
                <w:szCs w:val="18"/>
              </w:rPr>
              <w:footnoteReference w:id="6"/>
            </w:r>
          </w:p>
        </w:tc>
        <w:tc>
          <w:tcPr>
            <w:tcW w:w="255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AD59DBE" w14:textId="7B41D8A7" w:rsidR="7A6DADFF" w:rsidRDefault="7A6DADFF" w:rsidP="7A6DADFF">
            <w:pPr>
              <w:jc w:val="both"/>
              <w:rPr>
                <w:rStyle w:val="Appelnotedebasdep"/>
                <w:rFonts w:cs="Arial"/>
                <w:i/>
                <w:iCs/>
                <w:sz w:val="18"/>
                <w:szCs w:val="18"/>
              </w:rPr>
            </w:pPr>
            <w:r w:rsidRPr="7A6DADFF">
              <w:rPr>
                <w:rFonts w:cs="Arial"/>
                <w:i/>
                <w:iCs/>
              </w:rPr>
              <w:t>YEAR Project Risk Rating</w:t>
            </w:r>
          </w:p>
        </w:tc>
      </w:tr>
      <w:tr w:rsidR="7A6DADFF" w14:paraId="4197D97B" w14:textId="77777777" w:rsidTr="08DD50E4">
        <w:trPr>
          <w:trHeight w:val="300"/>
        </w:trPr>
        <w:tc>
          <w:tcPr>
            <w:tcW w:w="1872" w:type="dxa"/>
            <w:vMerge w:val="restart"/>
            <w:tcBorders>
              <w:top w:val="single" w:sz="8" w:space="0" w:color="auto"/>
              <w:left w:val="single" w:sz="8" w:space="0" w:color="auto"/>
              <w:bottom w:val="single" w:sz="12" w:space="0" w:color="auto"/>
              <w:right w:val="single" w:sz="8" w:space="0" w:color="auto"/>
            </w:tcBorders>
          </w:tcPr>
          <w:p w14:paraId="24E02FAB" w14:textId="1D43F5C2" w:rsidR="377B3C26" w:rsidRDefault="377B3C26" w:rsidP="7A6DADFF">
            <w:pPr>
              <w:jc w:val="both"/>
            </w:pPr>
            <w:r w:rsidRPr="7A6DADFF">
              <w:rPr>
                <w:rFonts w:eastAsia="Calibri" w:cs="Arial"/>
                <w:szCs w:val="20"/>
              </w:rPr>
              <w:t>Project Management Unit (PMU)</w:t>
            </w:r>
          </w:p>
        </w:tc>
        <w:tc>
          <w:tcPr>
            <w:tcW w:w="2042" w:type="dxa"/>
            <w:tcBorders>
              <w:top w:val="single" w:sz="8" w:space="0" w:color="auto"/>
              <w:left w:val="single" w:sz="8" w:space="0" w:color="auto"/>
              <w:right w:val="single" w:sz="8" w:space="0" w:color="auto"/>
            </w:tcBorders>
            <w:shd w:val="clear" w:color="auto" w:fill="E7E6E6" w:themeFill="background2"/>
          </w:tcPr>
          <w:p w14:paraId="69D04A1A" w14:textId="77777777" w:rsidR="7A6DADFF" w:rsidRDefault="7A6DADFF" w:rsidP="7A6DADFF">
            <w:pPr>
              <w:jc w:val="both"/>
              <w:rPr>
                <w:rFonts w:cs="Arial"/>
                <w:b/>
                <w:bCs/>
                <w:i/>
                <w:iCs/>
                <w:sz w:val="18"/>
                <w:szCs w:val="18"/>
              </w:rPr>
            </w:pPr>
            <w:r w:rsidRPr="7A6DADFF">
              <w:rPr>
                <w:rFonts w:cs="Arial"/>
                <w:i/>
                <w:iCs/>
                <w:sz w:val="18"/>
                <w:szCs w:val="18"/>
              </w:rPr>
              <w:t>Overall Assessment</w:t>
            </w:r>
          </w:p>
        </w:tc>
        <w:tc>
          <w:tcPr>
            <w:tcW w:w="2551" w:type="dxa"/>
            <w:tcBorders>
              <w:top w:val="single" w:sz="8" w:space="0" w:color="auto"/>
              <w:left w:val="single" w:sz="8" w:space="0" w:color="auto"/>
              <w:right w:val="single" w:sz="8" w:space="0" w:color="auto"/>
            </w:tcBorders>
            <w:shd w:val="clear" w:color="auto" w:fill="E7E6E6" w:themeFill="background2"/>
          </w:tcPr>
          <w:p w14:paraId="702177A1" w14:textId="77777777" w:rsidR="7A6DADFF" w:rsidRDefault="7A6DADFF" w:rsidP="7A6DADFF">
            <w:pPr>
              <w:jc w:val="both"/>
              <w:rPr>
                <w:rFonts w:cs="Arial"/>
                <w:sz w:val="18"/>
                <w:szCs w:val="18"/>
              </w:rPr>
            </w:pPr>
            <w:r w:rsidRPr="7A6DADFF">
              <w:rPr>
                <w:rFonts w:cs="Arial"/>
                <w:i/>
                <w:iCs/>
                <w:sz w:val="18"/>
                <w:szCs w:val="18"/>
              </w:rPr>
              <w:t>Overall Assessment</w:t>
            </w:r>
          </w:p>
        </w:tc>
        <w:tc>
          <w:tcPr>
            <w:tcW w:w="2551" w:type="dxa"/>
            <w:tcBorders>
              <w:top w:val="single" w:sz="8" w:space="0" w:color="auto"/>
              <w:left w:val="single" w:sz="8" w:space="0" w:color="auto"/>
              <w:right w:val="single" w:sz="8" w:space="0" w:color="auto"/>
            </w:tcBorders>
            <w:shd w:val="clear" w:color="auto" w:fill="E7E6E6" w:themeFill="background2"/>
          </w:tcPr>
          <w:p w14:paraId="6DB0BD6D" w14:textId="77777777" w:rsidR="7A6DADFF" w:rsidRDefault="7A6DADFF" w:rsidP="7A6DADFF">
            <w:pPr>
              <w:jc w:val="both"/>
              <w:rPr>
                <w:rFonts w:cs="Arial"/>
                <w:sz w:val="18"/>
                <w:szCs w:val="18"/>
              </w:rPr>
            </w:pPr>
            <w:r w:rsidRPr="7A6DADFF">
              <w:rPr>
                <w:rFonts w:cs="Arial"/>
                <w:i/>
                <w:iCs/>
                <w:sz w:val="18"/>
                <w:szCs w:val="18"/>
              </w:rPr>
              <w:t>Overall Assessment</w:t>
            </w:r>
          </w:p>
        </w:tc>
      </w:tr>
      <w:tr w:rsidR="7A6DADFF" w14:paraId="49178FD1" w14:textId="77777777" w:rsidTr="00245FF2">
        <w:trPr>
          <w:trHeight w:val="300"/>
        </w:trPr>
        <w:tc>
          <w:tcPr>
            <w:tcW w:w="1872" w:type="dxa"/>
            <w:vMerge/>
          </w:tcPr>
          <w:p w14:paraId="70413BBD" w14:textId="77777777" w:rsidR="002C3E1D" w:rsidRDefault="002C3E1D"/>
        </w:tc>
        <w:tc>
          <w:tcPr>
            <w:tcW w:w="2042" w:type="dxa"/>
            <w:tcBorders>
              <w:top w:val="single" w:sz="8" w:space="0" w:color="auto"/>
              <w:left w:val="single" w:sz="8" w:space="0" w:color="auto"/>
              <w:right w:val="single" w:sz="8" w:space="0" w:color="auto"/>
            </w:tcBorders>
            <w:shd w:val="clear" w:color="auto" w:fill="E7E6E6" w:themeFill="background2"/>
            <w:vAlign w:val="center"/>
          </w:tcPr>
          <w:p w14:paraId="21587EBC" w14:textId="1A18BA14" w:rsidR="7A6DADFF" w:rsidRDefault="00B075F2" w:rsidP="00245FF2">
            <w:pPr>
              <w:jc w:val="center"/>
              <w:rPr>
                <w:rFonts w:cs="Arial"/>
                <w:i/>
                <w:iCs/>
                <w:sz w:val="18"/>
                <w:szCs w:val="18"/>
              </w:rPr>
            </w:pPr>
            <w:r w:rsidRPr="7A6DADFF">
              <w:rPr>
                <w:rFonts w:cs="Arial"/>
                <w:sz w:val="18"/>
                <w:szCs w:val="18"/>
              </w:rPr>
              <w:t>Satisfactory</w:t>
            </w:r>
          </w:p>
        </w:tc>
        <w:tc>
          <w:tcPr>
            <w:tcW w:w="2551" w:type="dxa"/>
            <w:tcBorders>
              <w:top w:val="single" w:sz="8" w:space="0" w:color="auto"/>
              <w:left w:val="single" w:sz="8" w:space="0" w:color="auto"/>
              <w:right w:val="single" w:sz="8" w:space="0" w:color="auto"/>
            </w:tcBorders>
            <w:shd w:val="clear" w:color="auto" w:fill="E7E6E6" w:themeFill="background2"/>
            <w:vAlign w:val="center"/>
          </w:tcPr>
          <w:p w14:paraId="21B8AE78" w14:textId="770B2E91" w:rsidR="7A6DADFF" w:rsidRDefault="00B075F2" w:rsidP="00245FF2">
            <w:pPr>
              <w:jc w:val="center"/>
              <w:rPr>
                <w:rFonts w:cs="Arial"/>
                <w:i/>
                <w:iCs/>
                <w:sz w:val="18"/>
                <w:szCs w:val="18"/>
              </w:rPr>
            </w:pPr>
            <w:r w:rsidRPr="7A6DADFF">
              <w:rPr>
                <w:rFonts w:cs="Arial"/>
                <w:sz w:val="18"/>
                <w:szCs w:val="18"/>
              </w:rPr>
              <w:t>Moderately Satisfactory</w:t>
            </w:r>
          </w:p>
        </w:tc>
        <w:tc>
          <w:tcPr>
            <w:tcW w:w="2551" w:type="dxa"/>
            <w:tcBorders>
              <w:top w:val="single" w:sz="8" w:space="0" w:color="auto"/>
              <w:left w:val="single" w:sz="8" w:space="0" w:color="auto"/>
              <w:right w:val="single" w:sz="8" w:space="0" w:color="auto"/>
            </w:tcBorders>
            <w:shd w:val="clear" w:color="auto" w:fill="E7E6E6" w:themeFill="background2"/>
            <w:vAlign w:val="center"/>
          </w:tcPr>
          <w:p w14:paraId="7BF8CC1F" w14:textId="762A3006" w:rsidR="7A6DADFF" w:rsidRDefault="00B075F2" w:rsidP="00245FF2">
            <w:pPr>
              <w:jc w:val="center"/>
              <w:rPr>
                <w:rFonts w:cs="Arial"/>
                <w:i/>
                <w:iCs/>
                <w:sz w:val="18"/>
                <w:szCs w:val="18"/>
              </w:rPr>
            </w:pPr>
            <w:r w:rsidRPr="7A6DADFF">
              <w:rPr>
                <w:rFonts w:cs="Arial"/>
                <w:sz w:val="18"/>
                <w:szCs w:val="18"/>
              </w:rPr>
              <w:t>Moderately Satisfactory</w:t>
            </w:r>
          </w:p>
        </w:tc>
      </w:tr>
      <w:tr w:rsidR="7A6DADFF" w14:paraId="35E847C6" w14:textId="77777777" w:rsidTr="08DD50E4">
        <w:trPr>
          <w:trHeight w:val="300"/>
        </w:trPr>
        <w:tc>
          <w:tcPr>
            <w:tcW w:w="1872" w:type="dxa"/>
            <w:vMerge/>
          </w:tcPr>
          <w:p w14:paraId="3090660A" w14:textId="77777777" w:rsidR="002C3E1D" w:rsidRDefault="002C3E1D"/>
        </w:tc>
        <w:tc>
          <w:tcPr>
            <w:tcW w:w="2042" w:type="dxa"/>
            <w:tcBorders>
              <w:top w:val="single" w:sz="8" w:space="0" w:color="auto"/>
              <w:left w:val="single" w:sz="8" w:space="0" w:color="auto"/>
              <w:right w:val="single" w:sz="8" w:space="0" w:color="auto"/>
            </w:tcBorders>
            <w:shd w:val="clear" w:color="auto" w:fill="E7E6E6" w:themeFill="background2"/>
          </w:tcPr>
          <w:p w14:paraId="49E90EFE" w14:textId="77777777" w:rsidR="7A6DADFF" w:rsidRDefault="7A6DADFF" w:rsidP="7A6DADFF">
            <w:pPr>
              <w:jc w:val="both"/>
              <w:rPr>
                <w:rFonts w:cs="Arial"/>
                <w:b/>
                <w:bCs/>
                <w:i/>
                <w:iCs/>
                <w:sz w:val="18"/>
                <w:szCs w:val="18"/>
              </w:rPr>
            </w:pPr>
            <w:r w:rsidRPr="7A6DADFF">
              <w:rPr>
                <w:i/>
                <w:iCs/>
                <w:sz w:val="18"/>
                <w:szCs w:val="18"/>
              </w:rPr>
              <w:t>Please provide justification for overall assessment</w:t>
            </w:r>
          </w:p>
        </w:tc>
        <w:tc>
          <w:tcPr>
            <w:tcW w:w="2551" w:type="dxa"/>
            <w:tcBorders>
              <w:top w:val="single" w:sz="8" w:space="0" w:color="auto"/>
              <w:left w:val="single" w:sz="8" w:space="0" w:color="auto"/>
              <w:right w:val="single" w:sz="8" w:space="0" w:color="auto"/>
            </w:tcBorders>
            <w:shd w:val="clear" w:color="auto" w:fill="E7E6E6" w:themeFill="background2"/>
          </w:tcPr>
          <w:p w14:paraId="588DA712" w14:textId="77777777" w:rsidR="7A6DADFF" w:rsidRDefault="7A6DADFF" w:rsidP="7A6DADFF">
            <w:pPr>
              <w:jc w:val="both"/>
              <w:rPr>
                <w:rFonts w:cs="Arial"/>
                <w:b/>
                <w:bCs/>
                <w:i/>
                <w:iCs/>
                <w:sz w:val="18"/>
                <w:szCs w:val="18"/>
              </w:rPr>
            </w:pPr>
            <w:r w:rsidRPr="7A6DADFF">
              <w:rPr>
                <w:i/>
                <w:iCs/>
                <w:sz w:val="18"/>
                <w:szCs w:val="18"/>
              </w:rPr>
              <w:t>Please provide justification for overall assessment</w:t>
            </w:r>
          </w:p>
        </w:tc>
        <w:tc>
          <w:tcPr>
            <w:tcW w:w="2551" w:type="dxa"/>
            <w:tcBorders>
              <w:top w:val="single" w:sz="8" w:space="0" w:color="auto"/>
              <w:left w:val="single" w:sz="8" w:space="0" w:color="auto"/>
              <w:right w:val="single" w:sz="8" w:space="0" w:color="auto"/>
            </w:tcBorders>
            <w:shd w:val="clear" w:color="auto" w:fill="E7E6E6" w:themeFill="background2"/>
          </w:tcPr>
          <w:p w14:paraId="234560BD" w14:textId="77777777" w:rsidR="7A6DADFF" w:rsidRDefault="7A6DADFF" w:rsidP="7A6DADFF">
            <w:pPr>
              <w:jc w:val="both"/>
              <w:rPr>
                <w:rFonts w:cs="Arial"/>
                <w:b/>
                <w:bCs/>
                <w:i/>
                <w:iCs/>
                <w:sz w:val="18"/>
                <w:szCs w:val="18"/>
              </w:rPr>
            </w:pPr>
            <w:r w:rsidRPr="7A6DADFF">
              <w:rPr>
                <w:i/>
                <w:iCs/>
                <w:sz w:val="18"/>
                <w:szCs w:val="18"/>
              </w:rPr>
              <w:t>Please provide justification for overall assessment</w:t>
            </w:r>
          </w:p>
        </w:tc>
      </w:tr>
      <w:tr w:rsidR="7A6DADFF" w:rsidRPr="003B1CF5" w14:paraId="31CE0EAF" w14:textId="77777777" w:rsidTr="08DD50E4">
        <w:trPr>
          <w:trHeight w:val="300"/>
        </w:trPr>
        <w:tc>
          <w:tcPr>
            <w:tcW w:w="1872" w:type="dxa"/>
            <w:vMerge/>
          </w:tcPr>
          <w:p w14:paraId="2959AAC9" w14:textId="77777777" w:rsidR="002C3E1D" w:rsidRDefault="002C3E1D"/>
        </w:tc>
        <w:tc>
          <w:tcPr>
            <w:tcW w:w="2042" w:type="dxa"/>
            <w:tcBorders>
              <w:top w:val="single" w:sz="8" w:space="0" w:color="auto"/>
              <w:left w:val="single" w:sz="8" w:space="0" w:color="auto"/>
              <w:right w:val="single" w:sz="8" w:space="0" w:color="auto"/>
            </w:tcBorders>
            <w:shd w:val="clear" w:color="auto" w:fill="E7E6E6" w:themeFill="background2"/>
          </w:tcPr>
          <w:p w14:paraId="033DEAAD" w14:textId="144E47E3" w:rsidR="7A6DADFF" w:rsidRPr="00170A73" w:rsidRDefault="00170A73" w:rsidP="7A6DADFF">
            <w:pPr>
              <w:jc w:val="both"/>
              <w:rPr>
                <w:rFonts w:eastAsia="Calibri" w:cs="Arial"/>
                <w:i/>
                <w:iCs/>
                <w:szCs w:val="20"/>
              </w:rPr>
            </w:pPr>
            <w:r w:rsidRPr="00170A73">
              <w:rPr>
                <w:rFonts w:eastAsia="Calibri" w:cs="Arial"/>
                <w:i/>
                <w:iCs/>
                <w:szCs w:val="20"/>
              </w:rPr>
              <w:t>The RIWE-Mono project implementation contract was signed in October 2024. However, the PMU recruitment process was delayed. It was not until January 2025 that it was truly operational. Thanks to the PMU team's capacity building efforts, some progress has been made towards achieving the project's annual objectives.</w:t>
            </w:r>
          </w:p>
        </w:tc>
        <w:tc>
          <w:tcPr>
            <w:tcW w:w="2551" w:type="dxa"/>
            <w:tcBorders>
              <w:top w:val="single" w:sz="8" w:space="0" w:color="auto"/>
              <w:left w:val="single" w:sz="8" w:space="0" w:color="auto"/>
              <w:right w:val="single" w:sz="8" w:space="0" w:color="auto"/>
            </w:tcBorders>
            <w:shd w:val="clear" w:color="auto" w:fill="E7E6E6" w:themeFill="background2"/>
          </w:tcPr>
          <w:p w14:paraId="59D3C7AA" w14:textId="150768D1" w:rsidR="7A6DADFF" w:rsidRPr="00170A73" w:rsidRDefault="00170A73" w:rsidP="7A6DADFF">
            <w:pPr>
              <w:jc w:val="both"/>
              <w:rPr>
                <w:rFonts w:eastAsia="Calibri" w:cs="Arial"/>
                <w:i/>
                <w:iCs/>
                <w:szCs w:val="20"/>
              </w:rPr>
            </w:pPr>
            <w:r w:rsidRPr="00170A73">
              <w:rPr>
                <w:rFonts w:eastAsia="Calibri" w:cs="Arial"/>
                <w:i/>
                <w:iCs/>
                <w:szCs w:val="20"/>
              </w:rPr>
              <w:t>The first year of the RIWE-Mono project is primarily dedicated to conducting baseline studies. As of July 2025, most of the consultants recruited were still at the start-up stage of their assignment. This situation has an overall impact on the technical and financial execution rate of the project.</w:t>
            </w:r>
          </w:p>
        </w:tc>
        <w:tc>
          <w:tcPr>
            <w:tcW w:w="2551" w:type="dxa"/>
            <w:tcBorders>
              <w:top w:val="single" w:sz="8" w:space="0" w:color="auto"/>
              <w:left w:val="single" w:sz="8" w:space="0" w:color="auto"/>
              <w:right w:val="single" w:sz="8" w:space="0" w:color="auto"/>
            </w:tcBorders>
            <w:shd w:val="clear" w:color="auto" w:fill="E7E6E6" w:themeFill="background2"/>
          </w:tcPr>
          <w:p w14:paraId="5F7AFABF" w14:textId="77777777" w:rsidR="003B1CF5" w:rsidRPr="003B1CF5" w:rsidRDefault="003B1CF5" w:rsidP="003B1CF5">
            <w:pPr>
              <w:jc w:val="both"/>
              <w:rPr>
                <w:rFonts w:eastAsia="Calibri" w:cs="Arial"/>
                <w:i/>
                <w:iCs/>
                <w:szCs w:val="20"/>
              </w:rPr>
            </w:pPr>
            <w:r w:rsidRPr="003B1CF5">
              <w:rPr>
                <w:rFonts w:eastAsia="Calibri" w:cs="Arial"/>
                <w:i/>
                <w:iCs/>
                <w:szCs w:val="20"/>
              </w:rPr>
              <w:t>The main risk is simply the consultants' delay in submitting deliverables.</w:t>
            </w:r>
          </w:p>
          <w:p w14:paraId="176DE576" w14:textId="0BF264C8" w:rsidR="7A6DADFF" w:rsidRPr="003B1CF5" w:rsidRDefault="003B1CF5" w:rsidP="003B1CF5">
            <w:pPr>
              <w:jc w:val="both"/>
              <w:rPr>
                <w:rFonts w:eastAsia="Calibri" w:cs="Arial"/>
                <w:i/>
                <w:iCs/>
                <w:szCs w:val="20"/>
              </w:rPr>
            </w:pPr>
            <w:r w:rsidRPr="003B1CF5">
              <w:rPr>
                <w:rFonts w:eastAsia="Calibri" w:cs="Arial"/>
                <w:i/>
                <w:iCs/>
                <w:szCs w:val="20"/>
              </w:rPr>
              <w:t>All measures have been taken to better monitor consultants.</w:t>
            </w:r>
          </w:p>
        </w:tc>
      </w:tr>
      <w:tr w:rsidR="7A6DADFF" w:rsidRPr="003B1CF5" w14:paraId="68E35DF8" w14:textId="77777777" w:rsidTr="08DD50E4">
        <w:trPr>
          <w:trHeight w:val="300"/>
        </w:trPr>
        <w:tc>
          <w:tcPr>
            <w:tcW w:w="9016" w:type="dxa"/>
            <w:gridSpan w:val="4"/>
            <w:tcBorders>
              <w:top w:val="single" w:sz="8" w:space="0" w:color="auto"/>
              <w:left w:val="single" w:sz="8" w:space="0" w:color="auto"/>
              <w:bottom w:val="single" w:sz="12" w:space="0" w:color="auto"/>
              <w:right w:val="single" w:sz="8" w:space="0" w:color="auto"/>
            </w:tcBorders>
          </w:tcPr>
          <w:p w14:paraId="12F274A5" w14:textId="77777777" w:rsidR="7A6DADFF" w:rsidRPr="003B1CF5" w:rsidRDefault="7A6DADFF" w:rsidP="7A6DADFF">
            <w:pPr>
              <w:jc w:val="both"/>
              <w:rPr>
                <w:rFonts w:eastAsia="Calibri" w:cs="Arial"/>
                <w:b/>
                <w:bCs/>
                <w:szCs w:val="20"/>
              </w:rPr>
            </w:pPr>
          </w:p>
          <w:p w14:paraId="720705FD" w14:textId="77777777" w:rsidR="00B075F2" w:rsidRDefault="00B075F2" w:rsidP="7A6DADFF">
            <w:pPr>
              <w:jc w:val="both"/>
              <w:rPr>
                <w:rFonts w:eastAsia="Calibri" w:cs="Arial"/>
                <w:b/>
                <w:bCs/>
                <w:szCs w:val="20"/>
              </w:rPr>
            </w:pPr>
          </w:p>
          <w:p w14:paraId="25ECAF9F" w14:textId="77777777" w:rsidR="003B1CF5" w:rsidRDefault="003B1CF5" w:rsidP="7A6DADFF">
            <w:pPr>
              <w:jc w:val="both"/>
              <w:rPr>
                <w:rFonts w:eastAsia="Calibri" w:cs="Arial"/>
                <w:b/>
                <w:bCs/>
                <w:szCs w:val="20"/>
              </w:rPr>
            </w:pPr>
          </w:p>
          <w:p w14:paraId="79FFD5B9" w14:textId="77777777" w:rsidR="003B1CF5" w:rsidRDefault="003B1CF5" w:rsidP="7A6DADFF">
            <w:pPr>
              <w:jc w:val="both"/>
              <w:rPr>
                <w:rFonts w:eastAsia="Calibri" w:cs="Arial"/>
                <w:b/>
                <w:bCs/>
                <w:szCs w:val="20"/>
              </w:rPr>
            </w:pPr>
          </w:p>
          <w:p w14:paraId="19324342" w14:textId="77777777" w:rsidR="003B1CF5" w:rsidRPr="003B1CF5" w:rsidRDefault="003B1CF5" w:rsidP="7A6DADFF">
            <w:pPr>
              <w:jc w:val="both"/>
              <w:rPr>
                <w:rFonts w:eastAsia="Calibri" w:cs="Arial"/>
                <w:b/>
                <w:bCs/>
                <w:szCs w:val="20"/>
              </w:rPr>
            </w:pPr>
          </w:p>
          <w:p w14:paraId="0D147C83" w14:textId="77777777" w:rsidR="00B075F2" w:rsidRPr="003B1CF5" w:rsidRDefault="00B075F2" w:rsidP="7A6DADFF">
            <w:pPr>
              <w:jc w:val="both"/>
              <w:rPr>
                <w:rFonts w:eastAsia="Calibri" w:cs="Arial"/>
                <w:b/>
                <w:bCs/>
                <w:szCs w:val="20"/>
              </w:rPr>
            </w:pPr>
          </w:p>
        </w:tc>
      </w:tr>
      <w:tr w:rsidR="7A6DADFF" w14:paraId="5121EB7D" w14:textId="77777777" w:rsidTr="08DD50E4">
        <w:trPr>
          <w:trHeight w:val="300"/>
        </w:trPr>
        <w:tc>
          <w:tcPr>
            <w:tcW w:w="1872" w:type="dxa"/>
            <w:vMerge w:val="restart"/>
            <w:tcBorders>
              <w:top w:val="single" w:sz="8" w:space="0" w:color="auto"/>
              <w:left w:val="single" w:sz="8" w:space="0" w:color="auto"/>
              <w:bottom w:val="single" w:sz="12" w:space="0" w:color="auto"/>
              <w:right w:val="single" w:sz="8" w:space="0" w:color="auto"/>
            </w:tcBorders>
          </w:tcPr>
          <w:p w14:paraId="3394025E" w14:textId="35F7C70B" w:rsidR="7A6DADFF" w:rsidRDefault="7A6DADFF" w:rsidP="7A6DADFF">
            <w:pPr>
              <w:jc w:val="both"/>
              <w:rPr>
                <w:rFonts w:cs="Arial"/>
              </w:rPr>
            </w:pPr>
            <w:r w:rsidRPr="7A6DADFF">
              <w:rPr>
                <w:rFonts w:cs="Arial"/>
              </w:rPr>
              <w:lastRenderedPageBreak/>
              <w:t>IUCN Regional/Country Office (IA)</w:t>
            </w:r>
          </w:p>
          <w:p w14:paraId="6E1DD6CB" w14:textId="438E84DC" w:rsidR="7A6DADFF" w:rsidRDefault="7A6DADFF" w:rsidP="7A6DADFF">
            <w:pPr>
              <w:jc w:val="both"/>
              <w:rPr>
                <w:rFonts w:cs="Arial"/>
              </w:rPr>
            </w:pPr>
          </w:p>
        </w:tc>
        <w:tc>
          <w:tcPr>
            <w:tcW w:w="2042" w:type="dxa"/>
            <w:tcBorders>
              <w:top w:val="single" w:sz="8" w:space="0" w:color="auto"/>
              <w:left w:val="single" w:sz="8" w:space="0" w:color="auto"/>
              <w:right w:val="single" w:sz="8" w:space="0" w:color="auto"/>
            </w:tcBorders>
            <w:shd w:val="clear" w:color="auto" w:fill="E7E6E6" w:themeFill="background2"/>
          </w:tcPr>
          <w:p w14:paraId="6638917E" w14:textId="77777777" w:rsidR="7A6DADFF" w:rsidRDefault="7A6DADFF" w:rsidP="7A6DADFF">
            <w:pPr>
              <w:jc w:val="both"/>
              <w:rPr>
                <w:rFonts w:cs="Arial"/>
                <w:b/>
                <w:bCs/>
                <w:i/>
                <w:iCs/>
                <w:sz w:val="18"/>
                <w:szCs w:val="18"/>
              </w:rPr>
            </w:pPr>
            <w:r w:rsidRPr="7A6DADFF">
              <w:rPr>
                <w:rFonts w:cs="Arial"/>
                <w:i/>
                <w:iCs/>
                <w:sz w:val="18"/>
                <w:szCs w:val="18"/>
              </w:rPr>
              <w:t>Overall Assessment</w:t>
            </w:r>
          </w:p>
        </w:tc>
        <w:tc>
          <w:tcPr>
            <w:tcW w:w="2551" w:type="dxa"/>
            <w:tcBorders>
              <w:top w:val="single" w:sz="8" w:space="0" w:color="auto"/>
              <w:left w:val="single" w:sz="8" w:space="0" w:color="auto"/>
              <w:right w:val="single" w:sz="8" w:space="0" w:color="auto"/>
            </w:tcBorders>
            <w:shd w:val="clear" w:color="auto" w:fill="E7E6E6" w:themeFill="background2"/>
          </w:tcPr>
          <w:p w14:paraId="215B60C2" w14:textId="77777777" w:rsidR="7A6DADFF" w:rsidRDefault="7A6DADFF" w:rsidP="7A6DADFF">
            <w:pPr>
              <w:jc w:val="both"/>
              <w:rPr>
                <w:rFonts w:cs="Arial"/>
                <w:sz w:val="18"/>
                <w:szCs w:val="18"/>
              </w:rPr>
            </w:pPr>
            <w:r w:rsidRPr="7A6DADFF">
              <w:rPr>
                <w:rFonts w:cs="Arial"/>
                <w:i/>
                <w:iCs/>
                <w:sz w:val="18"/>
                <w:szCs w:val="18"/>
              </w:rPr>
              <w:t>Overall Assessment</w:t>
            </w:r>
          </w:p>
        </w:tc>
        <w:tc>
          <w:tcPr>
            <w:tcW w:w="2551" w:type="dxa"/>
            <w:tcBorders>
              <w:top w:val="single" w:sz="8" w:space="0" w:color="auto"/>
              <w:left w:val="single" w:sz="8" w:space="0" w:color="auto"/>
              <w:right w:val="single" w:sz="8" w:space="0" w:color="auto"/>
            </w:tcBorders>
            <w:shd w:val="clear" w:color="auto" w:fill="E7E6E6" w:themeFill="background2"/>
          </w:tcPr>
          <w:p w14:paraId="1FFDDF26" w14:textId="77777777" w:rsidR="7A6DADFF" w:rsidRDefault="7A6DADFF" w:rsidP="7A6DADFF">
            <w:pPr>
              <w:jc w:val="both"/>
              <w:rPr>
                <w:rFonts w:cs="Arial"/>
                <w:sz w:val="18"/>
                <w:szCs w:val="18"/>
              </w:rPr>
            </w:pPr>
            <w:r w:rsidRPr="7A6DADFF">
              <w:rPr>
                <w:rFonts w:cs="Arial"/>
                <w:i/>
                <w:iCs/>
                <w:sz w:val="18"/>
                <w:szCs w:val="18"/>
              </w:rPr>
              <w:t>Overall Assessment</w:t>
            </w:r>
          </w:p>
        </w:tc>
      </w:tr>
      <w:tr w:rsidR="7A6DADFF" w14:paraId="16B0424B" w14:textId="77777777" w:rsidTr="08DD50E4">
        <w:trPr>
          <w:trHeight w:val="300"/>
        </w:trPr>
        <w:tc>
          <w:tcPr>
            <w:tcW w:w="1872" w:type="dxa"/>
            <w:vMerge/>
          </w:tcPr>
          <w:p w14:paraId="0AF01780" w14:textId="77777777" w:rsidR="002C3E1D" w:rsidRDefault="002C3E1D"/>
        </w:tc>
        <w:tc>
          <w:tcPr>
            <w:tcW w:w="2042" w:type="dxa"/>
            <w:tcBorders>
              <w:left w:val="single" w:sz="8" w:space="0" w:color="auto"/>
              <w:right w:val="single" w:sz="8" w:space="0" w:color="auto"/>
            </w:tcBorders>
          </w:tcPr>
          <w:p w14:paraId="6BAE772D" w14:textId="41A7403F" w:rsidR="7A6DADFF" w:rsidRDefault="005F02E1" w:rsidP="7A6DADFF">
            <w:pPr>
              <w:jc w:val="both"/>
              <w:rPr>
                <w:rFonts w:cs="Arial"/>
                <w:i/>
                <w:iCs/>
                <w:sz w:val="18"/>
                <w:szCs w:val="18"/>
              </w:rPr>
            </w:pPr>
            <w:r w:rsidRPr="7A6DADFF">
              <w:rPr>
                <w:rFonts w:cs="Arial"/>
                <w:sz w:val="18"/>
                <w:szCs w:val="18"/>
              </w:rPr>
              <w:t>Satisfactory</w:t>
            </w:r>
          </w:p>
        </w:tc>
        <w:tc>
          <w:tcPr>
            <w:tcW w:w="2551" w:type="dxa"/>
            <w:tcBorders>
              <w:left w:val="single" w:sz="8" w:space="0" w:color="auto"/>
              <w:right w:val="single" w:sz="8" w:space="0" w:color="auto"/>
            </w:tcBorders>
          </w:tcPr>
          <w:p w14:paraId="42963E02" w14:textId="2B03B4BD" w:rsidR="7A6DADFF" w:rsidRDefault="00760A2D" w:rsidP="7A6DADFF">
            <w:pPr>
              <w:jc w:val="both"/>
              <w:rPr>
                <w:rFonts w:cs="Arial"/>
                <w:i/>
                <w:iCs/>
                <w:sz w:val="18"/>
                <w:szCs w:val="18"/>
              </w:rPr>
            </w:pPr>
            <w:r w:rsidRPr="7A6DADFF">
              <w:rPr>
                <w:rFonts w:cs="Arial"/>
                <w:sz w:val="18"/>
                <w:szCs w:val="18"/>
              </w:rPr>
              <w:t>Moderately Satisfactory</w:t>
            </w:r>
          </w:p>
        </w:tc>
        <w:tc>
          <w:tcPr>
            <w:tcW w:w="2551" w:type="dxa"/>
            <w:tcBorders>
              <w:left w:val="single" w:sz="8" w:space="0" w:color="auto"/>
              <w:right w:val="single" w:sz="8" w:space="0" w:color="auto"/>
            </w:tcBorders>
          </w:tcPr>
          <w:p w14:paraId="00242659" w14:textId="7CDD4AC8" w:rsidR="7A6DADFF" w:rsidRDefault="008A7F99" w:rsidP="7A6DADFF">
            <w:pPr>
              <w:jc w:val="both"/>
              <w:rPr>
                <w:rFonts w:cs="Arial"/>
                <w:i/>
                <w:iCs/>
                <w:sz w:val="18"/>
                <w:szCs w:val="18"/>
              </w:rPr>
            </w:pPr>
            <w:r w:rsidRPr="7A6DADFF">
              <w:rPr>
                <w:rFonts w:cs="Arial"/>
                <w:sz w:val="18"/>
                <w:szCs w:val="18"/>
              </w:rPr>
              <w:t>Satisfactory</w:t>
            </w:r>
          </w:p>
        </w:tc>
      </w:tr>
      <w:tr w:rsidR="7A6DADFF" w14:paraId="51E39735" w14:textId="77777777" w:rsidTr="08DD50E4">
        <w:trPr>
          <w:trHeight w:val="300"/>
        </w:trPr>
        <w:tc>
          <w:tcPr>
            <w:tcW w:w="1872" w:type="dxa"/>
            <w:vMerge/>
          </w:tcPr>
          <w:p w14:paraId="3896A5C5" w14:textId="77777777" w:rsidR="002C3E1D" w:rsidRDefault="002C3E1D"/>
        </w:tc>
        <w:tc>
          <w:tcPr>
            <w:tcW w:w="2042" w:type="dxa"/>
            <w:tcBorders>
              <w:left w:val="single" w:sz="8" w:space="0" w:color="auto"/>
              <w:right w:val="single" w:sz="8" w:space="0" w:color="auto"/>
            </w:tcBorders>
            <w:shd w:val="clear" w:color="auto" w:fill="E7E6E6" w:themeFill="background2"/>
          </w:tcPr>
          <w:p w14:paraId="0757421E" w14:textId="77777777" w:rsidR="7A6DADFF" w:rsidRDefault="7A6DADFF" w:rsidP="7A6DADFF">
            <w:pPr>
              <w:jc w:val="both"/>
              <w:rPr>
                <w:rFonts w:cs="Arial"/>
                <w:b/>
                <w:bCs/>
                <w:i/>
                <w:iCs/>
                <w:sz w:val="18"/>
                <w:szCs w:val="18"/>
              </w:rPr>
            </w:pPr>
            <w:r w:rsidRPr="7A6DADFF">
              <w:rPr>
                <w:i/>
                <w:iCs/>
                <w:sz w:val="18"/>
                <w:szCs w:val="18"/>
              </w:rPr>
              <w:t>Please provide justification for overall assessment</w:t>
            </w:r>
          </w:p>
        </w:tc>
        <w:tc>
          <w:tcPr>
            <w:tcW w:w="2551" w:type="dxa"/>
            <w:tcBorders>
              <w:left w:val="single" w:sz="8" w:space="0" w:color="auto"/>
              <w:right w:val="single" w:sz="8" w:space="0" w:color="auto"/>
            </w:tcBorders>
            <w:shd w:val="clear" w:color="auto" w:fill="E7E6E6" w:themeFill="background2"/>
          </w:tcPr>
          <w:p w14:paraId="408BC37E" w14:textId="77777777" w:rsidR="7A6DADFF" w:rsidRDefault="7A6DADFF" w:rsidP="7A6DADFF">
            <w:pPr>
              <w:jc w:val="both"/>
              <w:rPr>
                <w:rFonts w:cs="Arial"/>
                <w:b/>
                <w:bCs/>
                <w:i/>
                <w:iCs/>
                <w:sz w:val="18"/>
                <w:szCs w:val="18"/>
              </w:rPr>
            </w:pPr>
            <w:r w:rsidRPr="7A6DADFF">
              <w:rPr>
                <w:i/>
                <w:iCs/>
                <w:sz w:val="18"/>
                <w:szCs w:val="18"/>
              </w:rPr>
              <w:t>Please provide justification for overall assessment</w:t>
            </w:r>
          </w:p>
        </w:tc>
        <w:tc>
          <w:tcPr>
            <w:tcW w:w="2551" w:type="dxa"/>
            <w:tcBorders>
              <w:left w:val="single" w:sz="8" w:space="0" w:color="auto"/>
              <w:right w:val="single" w:sz="8" w:space="0" w:color="auto"/>
            </w:tcBorders>
            <w:shd w:val="clear" w:color="auto" w:fill="E7E6E6" w:themeFill="background2"/>
          </w:tcPr>
          <w:p w14:paraId="7A7C49D3" w14:textId="77777777" w:rsidR="7A6DADFF" w:rsidRDefault="7A6DADFF" w:rsidP="7A6DADFF">
            <w:pPr>
              <w:jc w:val="both"/>
              <w:rPr>
                <w:rFonts w:cs="Arial"/>
                <w:b/>
                <w:bCs/>
                <w:i/>
                <w:iCs/>
                <w:sz w:val="18"/>
                <w:szCs w:val="18"/>
              </w:rPr>
            </w:pPr>
            <w:r w:rsidRPr="7A6DADFF">
              <w:rPr>
                <w:i/>
                <w:iCs/>
                <w:sz w:val="18"/>
                <w:szCs w:val="18"/>
              </w:rPr>
              <w:t>Please provide justification for overall assessment</w:t>
            </w:r>
          </w:p>
        </w:tc>
      </w:tr>
      <w:tr w:rsidR="7A6DADFF" w:rsidRPr="00041FCC" w14:paraId="10330995" w14:textId="77777777" w:rsidTr="08DD50E4">
        <w:trPr>
          <w:trHeight w:val="300"/>
        </w:trPr>
        <w:tc>
          <w:tcPr>
            <w:tcW w:w="1872" w:type="dxa"/>
            <w:vMerge/>
          </w:tcPr>
          <w:p w14:paraId="2EB58E37" w14:textId="77777777" w:rsidR="002C3E1D" w:rsidRDefault="002C3E1D"/>
        </w:tc>
        <w:tc>
          <w:tcPr>
            <w:tcW w:w="2042" w:type="dxa"/>
            <w:tcBorders>
              <w:left w:val="single" w:sz="8" w:space="0" w:color="auto"/>
              <w:bottom w:val="single" w:sz="8" w:space="0" w:color="auto"/>
              <w:right w:val="single" w:sz="8" w:space="0" w:color="auto"/>
            </w:tcBorders>
          </w:tcPr>
          <w:p w14:paraId="617BBC10" w14:textId="7E589028" w:rsidR="7A6DADFF" w:rsidRPr="003B1CF5" w:rsidRDefault="003B1CF5" w:rsidP="7A6DADFF">
            <w:pPr>
              <w:jc w:val="both"/>
              <w:rPr>
                <w:i/>
                <w:iCs/>
                <w:sz w:val="18"/>
                <w:szCs w:val="18"/>
              </w:rPr>
            </w:pPr>
            <w:r w:rsidRPr="003B1CF5">
              <w:rPr>
                <w:i/>
                <w:iCs/>
                <w:sz w:val="18"/>
                <w:szCs w:val="18"/>
              </w:rPr>
              <w:t>The project got off to a somewhat timid start, particularly with the delay in the recruitment of the PMU by the Mono Basin Authority (MBA). However, the support provided by the Regional Water and Wetlands Programme helped improve understanding of the project and contributed to a better annual work plan and budget for the first year of the project.</w:t>
            </w:r>
          </w:p>
        </w:tc>
        <w:tc>
          <w:tcPr>
            <w:tcW w:w="2551" w:type="dxa"/>
            <w:tcBorders>
              <w:left w:val="single" w:sz="8" w:space="0" w:color="auto"/>
              <w:bottom w:val="single" w:sz="8" w:space="0" w:color="auto"/>
              <w:right w:val="single" w:sz="8" w:space="0" w:color="auto"/>
            </w:tcBorders>
          </w:tcPr>
          <w:p w14:paraId="502B5D9B" w14:textId="5E2396D1" w:rsidR="7A6DADFF" w:rsidRPr="00041FCC" w:rsidRDefault="00041FCC" w:rsidP="7A6DADFF">
            <w:pPr>
              <w:jc w:val="both"/>
              <w:rPr>
                <w:i/>
                <w:iCs/>
                <w:sz w:val="18"/>
                <w:szCs w:val="18"/>
              </w:rPr>
            </w:pPr>
            <w:r w:rsidRPr="00041FCC">
              <w:rPr>
                <w:i/>
                <w:iCs/>
                <w:sz w:val="18"/>
                <w:szCs w:val="18"/>
              </w:rPr>
              <w:t>The overall execution of the project is still relatively low, almost 30% in July 2025. Efforts must be made to speed up the transmission of deliverables by the consultants recruited for this project.</w:t>
            </w:r>
          </w:p>
        </w:tc>
        <w:tc>
          <w:tcPr>
            <w:tcW w:w="2551" w:type="dxa"/>
            <w:tcBorders>
              <w:left w:val="single" w:sz="8" w:space="0" w:color="auto"/>
              <w:bottom w:val="single" w:sz="8" w:space="0" w:color="auto"/>
              <w:right w:val="single" w:sz="8" w:space="0" w:color="auto"/>
            </w:tcBorders>
          </w:tcPr>
          <w:p w14:paraId="7AEAB800" w14:textId="72121BB9" w:rsidR="7A6DADFF" w:rsidRPr="00041FCC" w:rsidRDefault="00041FCC" w:rsidP="7A6DADFF">
            <w:pPr>
              <w:jc w:val="both"/>
              <w:rPr>
                <w:i/>
                <w:iCs/>
                <w:sz w:val="18"/>
                <w:szCs w:val="18"/>
              </w:rPr>
            </w:pPr>
            <w:r w:rsidRPr="00041FCC">
              <w:rPr>
                <w:i/>
                <w:iCs/>
                <w:sz w:val="18"/>
                <w:szCs w:val="18"/>
              </w:rPr>
              <w:t>For the moment, the project does not present any major risks.</w:t>
            </w:r>
          </w:p>
        </w:tc>
      </w:tr>
      <w:tr w:rsidR="7A6DADFF" w:rsidRPr="00041FCC" w14:paraId="403722E9" w14:textId="77777777" w:rsidTr="08DD50E4">
        <w:trPr>
          <w:trHeight w:val="207"/>
        </w:trPr>
        <w:tc>
          <w:tcPr>
            <w:tcW w:w="6465" w:type="dxa"/>
            <w:gridSpan w:val="3"/>
            <w:tcBorders>
              <w:top w:val="single" w:sz="8" w:space="0" w:color="auto"/>
              <w:left w:val="single" w:sz="8" w:space="0" w:color="auto"/>
              <w:bottom w:val="single" w:sz="8" w:space="0" w:color="auto"/>
              <w:right w:val="single" w:sz="8" w:space="0" w:color="auto"/>
            </w:tcBorders>
          </w:tcPr>
          <w:p w14:paraId="198A2080" w14:textId="77777777" w:rsidR="7A6DADFF" w:rsidRPr="00041FCC" w:rsidRDefault="7A6DADFF" w:rsidP="7A6DADFF">
            <w:pPr>
              <w:jc w:val="both"/>
              <w:rPr>
                <w:rFonts w:cs="Arial"/>
                <w:b/>
                <w:bCs/>
              </w:rPr>
            </w:pPr>
          </w:p>
        </w:tc>
        <w:tc>
          <w:tcPr>
            <w:tcW w:w="2551" w:type="dxa"/>
            <w:tcBorders>
              <w:top w:val="single" w:sz="8" w:space="0" w:color="auto"/>
              <w:left w:val="single" w:sz="8" w:space="0" w:color="auto"/>
              <w:bottom w:val="single" w:sz="8" w:space="0" w:color="auto"/>
              <w:right w:val="single" w:sz="8" w:space="0" w:color="auto"/>
            </w:tcBorders>
          </w:tcPr>
          <w:p w14:paraId="754D1FE3" w14:textId="3E968670" w:rsidR="7A6DADFF" w:rsidRPr="00041FCC" w:rsidRDefault="7A6DADFF" w:rsidP="7A6DADFF">
            <w:pPr>
              <w:jc w:val="both"/>
              <w:rPr>
                <w:rFonts w:cs="Arial"/>
                <w:b/>
                <w:bCs/>
              </w:rPr>
            </w:pPr>
          </w:p>
        </w:tc>
      </w:tr>
      <w:tr w:rsidR="7A6DADFF" w14:paraId="2CC84D18" w14:textId="77777777" w:rsidTr="08DD50E4">
        <w:trPr>
          <w:trHeight w:val="58"/>
        </w:trPr>
        <w:tc>
          <w:tcPr>
            <w:tcW w:w="1872" w:type="dxa"/>
            <w:vMerge w:val="restart"/>
            <w:tcBorders>
              <w:top w:val="single" w:sz="8" w:space="0" w:color="auto"/>
              <w:left w:val="single" w:sz="8" w:space="0" w:color="auto"/>
              <w:right w:val="single" w:sz="8" w:space="0" w:color="auto"/>
            </w:tcBorders>
          </w:tcPr>
          <w:p w14:paraId="5AD45FED" w14:textId="18549E14" w:rsidR="7A6DADFF" w:rsidRDefault="7A6DADFF" w:rsidP="7A6DADFF">
            <w:pPr>
              <w:jc w:val="both"/>
              <w:rPr>
                <w:rFonts w:cs="Arial"/>
              </w:rPr>
            </w:pPr>
            <w:r w:rsidRPr="7A6DADFF">
              <w:rPr>
                <w:rFonts w:cs="Arial"/>
              </w:rPr>
              <w:t>IUCN Regional/Global Thematic Lead (as relevant)</w:t>
            </w:r>
          </w:p>
          <w:p w14:paraId="58409D58" w14:textId="1FAECE4E" w:rsidR="7A6DADFF" w:rsidRDefault="7A6DADFF" w:rsidP="7A6DADFF">
            <w:pPr>
              <w:jc w:val="both"/>
              <w:rPr>
                <w:rFonts w:cs="Arial"/>
              </w:rPr>
            </w:pPr>
          </w:p>
          <w:p w14:paraId="7057AAE2" w14:textId="1B3A05AC" w:rsidR="7A6DADFF" w:rsidRDefault="7A6DADFF" w:rsidP="7A6DADFF">
            <w:pPr>
              <w:jc w:val="both"/>
              <w:rPr>
                <w:rFonts w:cs="Arial"/>
              </w:rPr>
            </w:pPr>
          </w:p>
        </w:tc>
        <w:tc>
          <w:tcPr>
            <w:tcW w:w="2042" w:type="dxa"/>
            <w:tcBorders>
              <w:top w:val="single" w:sz="8" w:space="0" w:color="auto"/>
              <w:left w:val="single" w:sz="8" w:space="0" w:color="auto"/>
              <w:right w:val="single" w:sz="8" w:space="0" w:color="auto"/>
            </w:tcBorders>
            <w:shd w:val="clear" w:color="auto" w:fill="E7E6E6" w:themeFill="background2"/>
          </w:tcPr>
          <w:p w14:paraId="64C8E7B5" w14:textId="77777777" w:rsidR="7A6DADFF" w:rsidRDefault="7A6DADFF" w:rsidP="7A6DADFF">
            <w:pPr>
              <w:jc w:val="both"/>
              <w:rPr>
                <w:rFonts w:cs="Arial"/>
                <w:b/>
                <w:bCs/>
                <w:sz w:val="18"/>
                <w:szCs w:val="18"/>
              </w:rPr>
            </w:pPr>
            <w:r w:rsidRPr="7A6DADFF">
              <w:rPr>
                <w:rFonts w:cs="Arial"/>
                <w:i/>
                <w:iCs/>
                <w:sz w:val="18"/>
                <w:szCs w:val="18"/>
              </w:rPr>
              <w:t>Overall Assessment</w:t>
            </w:r>
          </w:p>
        </w:tc>
        <w:tc>
          <w:tcPr>
            <w:tcW w:w="2551" w:type="dxa"/>
            <w:tcBorders>
              <w:top w:val="single" w:sz="8" w:space="0" w:color="auto"/>
              <w:left w:val="single" w:sz="8" w:space="0" w:color="auto"/>
              <w:right w:val="single" w:sz="8" w:space="0" w:color="auto"/>
            </w:tcBorders>
            <w:shd w:val="clear" w:color="auto" w:fill="E7E6E6" w:themeFill="background2"/>
          </w:tcPr>
          <w:p w14:paraId="5556ED78" w14:textId="77777777" w:rsidR="7A6DADFF" w:rsidRDefault="7A6DADFF" w:rsidP="7A6DADFF">
            <w:pPr>
              <w:jc w:val="both"/>
              <w:rPr>
                <w:rFonts w:cs="Arial"/>
                <w:b/>
                <w:bCs/>
                <w:sz w:val="18"/>
                <w:szCs w:val="18"/>
              </w:rPr>
            </w:pPr>
            <w:r w:rsidRPr="7A6DADFF">
              <w:rPr>
                <w:rFonts w:cs="Arial"/>
                <w:i/>
                <w:iCs/>
                <w:sz w:val="18"/>
                <w:szCs w:val="18"/>
              </w:rPr>
              <w:t>Overall Assessment</w:t>
            </w:r>
          </w:p>
        </w:tc>
        <w:tc>
          <w:tcPr>
            <w:tcW w:w="2551" w:type="dxa"/>
            <w:tcBorders>
              <w:top w:val="single" w:sz="8" w:space="0" w:color="auto"/>
              <w:left w:val="single" w:sz="8" w:space="0" w:color="auto"/>
              <w:right w:val="single" w:sz="8" w:space="0" w:color="auto"/>
            </w:tcBorders>
            <w:shd w:val="clear" w:color="auto" w:fill="E7E6E6" w:themeFill="background2"/>
          </w:tcPr>
          <w:p w14:paraId="5DB71D6E" w14:textId="77777777" w:rsidR="7A6DADFF" w:rsidRDefault="7A6DADFF" w:rsidP="7A6DADFF">
            <w:pPr>
              <w:jc w:val="both"/>
              <w:rPr>
                <w:rFonts w:cs="Arial"/>
                <w:sz w:val="18"/>
                <w:szCs w:val="18"/>
              </w:rPr>
            </w:pPr>
            <w:r w:rsidRPr="7A6DADFF">
              <w:rPr>
                <w:rFonts w:cs="Arial"/>
                <w:i/>
                <w:iCs/>
                <w:sz w:val="18"/>
                <w:szCs w:val="18"/>
              </w:rPr>
              <w:t>Overall Assessment</w:t>
            </w:r>
          </w:p>
        </w:tc>
      </w:tr>
      <w:tr w:rsidR="7A6DADFF" w14:paraId="6821C117" w14:textId="77777777" w:rsidTr="08DD50E4">
        <w:trPr>
          <w:trHeight w:val="58"/>
        </w:trPr>
        <w:tc>
          <w:tcPr>
            <w:tcW w:w="1872" w:type="dxa"/>
            <w:vMerge/>
          </w:tcPr>
          <w:p w14:paraId="574F826A" w14:textId="77777777" w:rsidR="002C3E1D" w:rsidRDefault="002C3E1D"/>
        </w:tc>
        <w:tc>
          <w:tcPr>
            <w:tcW w:w="2042" w:type="dxa"/>
            <w:tcBorders>
              <w:left w:val="single" w:sz="8" w:space="0" w:color="auto"/>
              <w:right w:val="single" w:sz="8" w:space="0" w:color="auto"/>
            </w:tcBorders>
          </w:tcPr>
          <w:p w14:paraId="638C3C42" w14:textId="77777777" w:rsidR="7A6DADFF" w:rsidRDefault="7A6DADFF" w:rsidP="7A6DADFF">
            <w:pPr>
              <w:jc w:val="both"/>
              <w:rPr>
                <w:rFonts w:cs="Arial"/>
                <w:i/>
                <w:iCs/>
                <w:sz w:val="18"/>
                <w:szCs w:val="18"/>
              </w:rPr>
            </w:pPr>
          </w:p>
        </w:tc>
        <w:tc>
          <w:tcPr>
            <w:tcW w:w="2551" w:type="dxa"/>
            <w:tcBorders>
              <w:left w:val="single" w:sz="8" w:space="0" w:color="auto"/>
              <w:right w:val="single" w:sz="8" w:space="0" w:color="auto"/>
            </w:tcBorders>
          </w:tcPr>
          <w:p w14:paraId="321C6EBB" w14:textId="77777777" w:rsidR="7A6DADFF" w:rsidRDefault="7A6DADFF" w:rsidP="7A6DADFF">
            <w:pPr>
              <w:jc w:val="both"/>
              <w:rPr>
                <w:rFonts w:cs="Arial"/>
                <w:i/>
                <w:iCs/>
                <w:sz w:val="18"/>
                <w:szCs w:val="18"/>
              </w:rPr>
            </w:pPr>
          </w:p>
        </w:tc>
        <w:tc>
          <w:tcPr>
            <w:tcW w:w="2551" w:type="dxa"/>
            <w:tcBorders>
              <w:left w:val="single" w:sz="8" w:space="0" w:color="auto"/>
              <w:right w:val="single" w:sz="8" w:space="0" w:color="auto"/>
            </w:tcBorders>
          </w:tcPr>
          <w:p w14:paraId="5647C3B2" w14:textId="77777777" w:rsidR="7A6DADFF" w:rsidRDefault="7A6DADFF" w:rsidP="7A6DADFF">
            <w:pPr>
              <w:jc w:val="both"/>
              <w:rPr>
                <w:rFonts w:cs="Arial"/>
                <w:i/>
                <w:iCs/>
                <w:sz w:val="18"/>
                <w:szCs w:val="18"/>
              </w:rPr>
            </w:pPr>
          </w:p>
        </w:tc>
      </w:tr>
      <w:tr w:rsidR="7A6DADFF" w14:paraId="678A39DC" w14:textId="77777777" w:rsidTr="08DD50E4">
        <w:trPr>
          <w:trHeight w:val="300"/>
        </w:trPr>
        <w:tc>
          <w:tcPr>
            <w:tcW w:w="1872" w:type="dxa"/>
            <w:vMerge/>
          </w:tcPr>
          <w:p w14:paraId="1EE722AB" w14:textId="77777777" w:rsidR="002C3E1D" w:rsidRDefault="002C3E1D"/>
        </w:tc>
        <w:tc>
          <w:tcPr>
            <w:tcW w:w="2042" w:type="dxa"/>
            <w:tcBorders>
              <w:left w:val="single" w:sz="8" w:space="0" w:color="auto"/>
              <w:right w:val="single" w:sz="8" w:space="0" w:color="auto"/>
            </w:tcBorders>
            <w:shd w:val="clear" w:color="auto" w:fill="E7E6E6" w:themeFill="background2"/>
          </w:tcPr>
          <w:p w14:paraId="03883C95" w14:textId="77777777" w:rsidR="7A6DADFF" w:rsidRDefault="7A6DADFF" w:rsidP="7A6DADFF">
            <w:pPr>
              <w:jc w:val="both"/>
              <w:rPr>
                <w:rFonts w:cs="Arial"/>
                <w:b/>
                <w:bCs/>
                <w:sz w:val="18"/>
                <w:szCs w:val="18"/>
              </w:rPr>
            </w:pPr>
            <w:r w:rsidRPr="7A6DADFF">
              <w:rPr>
                <w:i/>
                <w:iCs/>
                <w:sz w:val="18"/>
                <w:szCs w:val="18"/>
              </w:rPr>
              <w:t>Please provide justification for overall assessment</w:t>
            </w:r>
          </w:p>
        </w:tc>
        <w:tc>
          <w:tcPr>
            <w:tcW w:w="2551" w:type="dxa"/>
            <w:tcBorders>
              <w:left w:val="single" w:sz="8" w:space="0" w:color="auto"/>
              <w:right w:val="single" w:sz="8" w:space="0" w:color="auto"/>
            </w:tcBorders>
            <w:shd w:val="clear" w:color="auto" w:fill="E7E6E6" w:themeFill="background2"/>
          </w:tcPr>
          <w:p w14:paraId="19AB0023" w14:textId="77777777" w:rsidR="7A6DADFF" w:rsidRDefault="7A6DADFF" w:rsidP="7A6DADFF">
            <w:pPr>
              <w:jc w:val="both"/>
              <w:rPr>
                <w:rFonts w:cs="Arial"/>
                <w:b/>
                <w:bCs/>
                <w:sz w:val="18"/>
                <w:szCs w:val="18"/>
              </w:rPr>
            </w:pPr>
            <w:r w:rsidRPr="7A6DADFF">
              <w:rPr>
                <w:i/>
                <w:iCs/>
                <w:sz w:val="18"/>
                <w:szCs w:val="18"/>
              </w:rPr>
              <w:t>Please provide justification for overall assessment</w:t>
            </w:r>
          </w:p>
        </w:tc>
        <w:tc>
          <w:tcPr>
            <w:tcW w:w="2551" w:type="dxa"/>
            <w:tcBorders>
              <w:left w:val="single" w:sz="8" w:space="0" w:color="auto"/>
              <w:right w:val="single" w:sz="8" w:space="0" w:color="auto"/>
            </w:tcBorders>
            <w:shd w:val="clear" w:color="auto" w:fill="E7E6E6" w:themeFill="background2"/>
          </w:tcPr>
          <w:p w14:paraId="6E87B636" w14:textId="77777777" w:rsidR="7A6DADFF" w:rsidRDefault="7A6DADFF" w:rsidP="7A6DADFF">
            <w:pPr>
              <w:jc w:val="both"/>
              <w:rPr>
                <w:rFonts w:cs="Arial"/>
                <w:b/>
                <w:bCs/>
                <w:i/>
                <w:iCs/>
                <w:sz w:val="18"/>
                <w:szCs w:val="18"/>
              </w:rPr>
            </w:pPr>
            <w:r w:rsidRPr="7A6DADFF">
              <w:rPr>
                <w:i/>
                <w:iCs/>
                <w:sz w:val="18"/>
                <w:szCs w:val="18"/>
              </w:rPr>
              <w:t>Please provide justification for overall assessment</w:t>
            </w:r>
          </w:p>
        </w:tc>
      </w:tr>
      <w:tr w:rsidR="7A6DADFF" w14:paraId="10D508EC" w14:textId="77777777" w:rsidTr="08DD50E4">
        <w:trPr>
          <w:trHeight w:val="300"/>
        </w:trPr>
        <w:tc>
          <w:tcPr>
            <w:tcW w:w="1872" w:type="dxa"/>
            <w:vMerge/>
          </w:tcPr>
          <w:p w14:paraId="1563B9FB" w14:textId="77777777" w:rsidR="002C3E1D" w:rsidRDefault="002C3E1D"/>
        </w:tc>
        <w:tc>
          <w:tcPr>
            <w:tcW w:w="2042" w:type="dxa"/>
            <w:tcBorders>
              <w:left w:val="single" w:sz="8" w:space="0" w:color="auto"/>
              <w:bottom w:val="single" w:sz="8" w:space="0" w:color="auto"/>
              <w:right w:val="single" w:sz="8" w:space="0" w:color="auto"/>
            </w:tcBorders>
          </w:tcPr>
          <w:p w14:paraId="3BC2A4E4" w14:textId="77777777" w:rsidR="7A6DADFF" w:rsidRDefault="7A6DADFF" w:rsidP="7A6DADFF">
            <w:pPr>
              <w:jc w:val="both"/>
              <w:rPr>
                <w:i/>
                <w:iCs/>
                <w:sz w:val="18"/>
                <w:szCs w:val="18"/>
              </w:rPr>
            </w:pPr>
          </w:p>
        </w:tc>
        <w:tc>
          <w:tcPr>
            <w:tcW w:w="2551" w:type="dxa"/>
            <w:tcBorders>
              <w:left w:val="single" w:sz="8" w:space="0" w:color="auto"/>
              <w:bottom w:val="single" w:sz="8" w:space="0" w:color="auto"/>
              <w:right w:val="single" w:sz="8" w:space="0" w:color="auto"/>
            </w:tcBorders>
          </w:tcPr>
          <w:p w14:paraId="62B768E0" w14:textId="77777777" w:rsidR="7A6DADFF" w:rsidRDefault="7A6DADFF" w:rsidP="7A6DADFF">
            <w:pPr>
              <w:jc w:val="both"/>
              <w:rPr>
                <w:i/>
                <w:iCs/>
                <w:sz w:val="18"/>
                <w:szCs w:val="18"/>
              </w:rPr>
            </w:pPr>
          </w:p>
        </w:tc>
        <w:tc>
          <w:tcPr>
            <w:tcW w:w="2551" w:type="dxa"/>
            <w:tcBorders>
              <w:left w:val="single" w:sz="8" w:space="0" w:color="auto"/>
              <w:bottom w:val="single" w:sz="8" w:space="0" w:color="auto"/>
              <w:right w:val="single" w:sz="8" w:space="0" w:color="auto"/>
            </w:tcBorders>
          </w:tcPr>
          <w:p w14:paraId="437B45F2" w14:textId="31797C5E" w:rsidR="7A6DADFF" w:rsidRDefault="7A6DADFF" w:rsidP="7A6DADFF">
            <w:pPr>
              <w:jc w:val="both"/>
              <w:rPr>
                <w:i/>
                <w:iCs/>
                <w:sz w:val="18"/>
                <w:szCs w:val="18"/>
              </w:rPr>
            </w:pPr>
          </w:p>
        </w:tc>
      </w:tr>
      <w:tr w:rsidR="7A6DADFF" w14:paraId="3670B37E" w14:textId="77777777" w:rsidTr="08DD50E4">
        <w:trPr>
          <w:trHeight w:val="179"/>
        </w:trPr>
        <w:tc>
          <w:tcPr>
            <w:tcW w:w="6465" w:type="dxa"/>
            <w:gridSpan w:val="3"/>
            <w:tcBorders>
              <w:top w:val="single" w:sz="8" w:space="0" w:color="auto"/>
              <w:left w:val="single" w:sz="8" w:space="0" w:color="auto"/>
              <w:bottom w:val="single" w:sz="8" w:space="0" w:color="auto"/>
              <w:right w:val="single" w:sz="8" w:space="0" w:color="auto"/>
            </w:tcBorders>
          </w:tcPr>
          <w:p w14:paraId="6A0A4239" w14:textId="77777777" w:rsidR="7A6DADFF" w:rsidRDefault="7A6DADFF" w:rsidP="7A6DADFF">
            <w:pPr>
              <w:tabs>
                <w:tab w:val="left" w:pos="1296"/>
              </w:tabs>
              <w:rPr>
                <w:rFonts w:cs="Arial"/>
              </w:rPr>
            </w:pPr>
          </w:p>
        </w:tc>
        <w:tc>
          <w:tcPr>
            <w:tcW w:w="2551" w:type="dxa"/>
            <w:tcBorders>
              <w:top w:val="single" w:sz="8" w:space="0" w:color="auto"/>
              <w:left w:val="single" w:sz="8" w:space="0" w:color="auto"/>
              <w:bottom w:val="single" w:sz="8" w:space="0" w:color="auto"/>
              <w:right w:val="single" w:sz="8" w:space="0" w:color="auto"/>
            </w:tcBorders>
          </w:tcPr>
          <w:p w14:paraId="6665C747" w14:textId="56216B60" w:rsidR="7A6DADFF" w:rsidRDefault="7A6DADFF" w:rsidP="7A6DADFF">
            <w:pPr>
              <w:rPr>
                <w:rFonts w:cs="Arial"/>
              </w:rPr>
            </w:pPr>
          </w:p>
        </w:tc>
      </w:tr>
      <w:tr w:rsidR="7A6DADFF" w14:paraId="4A96A32E" w14:textId="77777777" w:rsidTr="08DD50E4">
        <w:trPr>
          <w:trHeight w:val="300"/>
        </w:trPr>
        <w:tc>
          <w:tcPr>
            <w:tcW w:w="1872" w:type="dxa"/>
            <w:vMerge w:val="restart"/>
            <w:tcBorders>
              <w:top w:val="single" w:sz="8" w:space="0" w:color="auto"/>
              <w:left w:val="single" w:sz="8" w:space="0" w:color="auto"/>
              <w:right w:val="single" w:sz="8" w:space="0" w:color="auto"/>
            </w:tcBorders>
          </w:tcPr>
          <w:p w14:paraId="5DF6BAB0" w14:textId="123B0BF4" w:rsidR="7A6DADFF" w:rsidRDefault="7A6DADFF" w:rsidP="7A6DADFF">
            <w:pPr>
              <w:jc w:val="both"/>
              <w:rPr>
                <w:rFonts w:cs="Arial"/>
              </w:rPr>
            </w:pPr>
            <w:r w:rsidRPr="7A6DADFF">
              <w:rPr>
                <w:rFonts w:cs="Arial"/>
              </w:rPr>
              <w:t>IUCN Regional/Global Portfolio Manager</w:t>
            </w:r>
          </w:p>
          <w:p w14:paraId="5B3D90EC" w14:textId="40C355C3" w:rsidR="7A6DADFF" w:rsidRDefault="7A6DADFF" w:rsidP="7A6DADFF">
            <w:pPr>
              <w:jc w:val="both"/>
              <w:rPr>
                <w:rFonts w:cs="Arial"/>
              </w:rPr>
            </w:pPr>
          </w:p>
        </w:tc>
        <w:tc>
          <w:tcPr>
            <w:tcW w:w="2042" w:type="dxa"/>
            <w:tcBorders>
              <w:top w:val="single" w:sz="8" w:space="0" w:color="auto"/>
              <w:left w:val="single" w:sz="8" w:space="0" w:color="auto"/>
              <w:right w:val="single" w:sz="8" w:space="0" w:color="auto"/>
            </w:tcBorders>
            <w:shd w:val="clear" w:color="auto" w:fill="E7E6E6" w:themeFill="background2"/>
          </w:tcPr>
          <w:p w14:paraId="25BF6993" w14:textId="77777777" w:rsidR="7A6DADFF" w:rsidRDefault="7A6DADFF" w:rsidP="7A6DADFF">
            <w:pPr>
              <w:jc w:val="both"/>
              <w:rPr>
                <w:rFonts w:cs="Arial"/>
                <w:b/>
                <w:bCs/>
                <w:sz w:val="18"/>
                <w:szCs w:val="18"/>
              </w:rPr>
            </w:pPr>
            <w:r w:rsidRPr="7A6DADFF">
              <w:rPr>
                <w:rFonts w:cs="Arial"/>
                <w:i/>
                <w:iCs/>
                <w:sz w:val="18"/>
                <w:szCs w:val="18"/>
              </w:rPr>
              <w:t>Overall Assessment</w:t>
            </w:r>
          </w:p>
        </w:tc>
        <w:tc>
          <w:tcPr>
            <w:tcW w:w="2551" w:type="dxa"/>
            <w:tcBorders>
              <w:top w:val="single" w:sz="8" w:space="0" w:color="auto"/>
              <w:left w:val="single" w:sz="8" w:space="0" w:color="auto"/>
              <w:right w:val="single" w:sz="8" w:space="0" w:color="auto"/>
            </w:tcBorders>
            <w:shd w:val="clear" w:color="auto" w:fill="E7E6E6" w:themeFill="background2"/>
          </w:tcPr>
          <w:p w14:paraId="14C14420" w14:textId="77777777" w:rsidR="7A6DADFF" w:rsidRDefault="7A6DADFF" w:rsidP="7A6DADFF">
            <w:pPr>
              <w:jc w:val="both"/>
              <w:rPr>
                <w:rFonts w:cs="Arial"/>
                <w:b/>
                <w:bCs/>
                <w:sz w:val="18"/>
                <w:szCs w:val="18"/>
              </w:rPr>
            </w:pPr>
            <w:r w:rsidRPr="7A6DADFF">
              <w:rPr>
                <w:rFonts w:cs="Arial"/>
                <w:i/>
                <w:iCs/>
                <w:sz w:val="18"/>
                <w:szCs w:val="18"/>
              </w:rPr>
              <w:t>Overall Assessment</w:t>
            </w:r>
          </w:p>
        </w:tc>
        <w:tc>
          <w:tcPr>
            <w:tcW w:w="2551" w:type="dxa"/>
            <w:tcBorders>
              <w:top w:val="single" w:sz="8" w:space="0" w:color="auto"/>
              <w:left w:val="single" w:sz="8" w:space="0" w:color="auto"/>
              <w:right w:val="single" w:sz="8" w:space="0" w:color="auto"/>
            </w:tcBorders>
            <w:shd w:val="clear" w:color="auto" w:fill="E7E6E6" w:themeFill="background2"/>
          </w:tcPr>
          <w:p w14:paraId="3B74C20B" w14:textId="77777777" w:rsidR="7A6DADFF" w:rsidRDefault="7A6DADFF" w:rsidP="7A6DADFF">
            <w:pPr>
              <w:jc w:val="both"/>
              <w:rPr>
                <w:rFonts w:cs="Arial"/>
                <w:sz w:val="18"/>
                <w:szCs w:val="18"/>
              </w:rPr>
            </w:pPr>
            <w:r w:rsidRPr="7A6DADFF">
              <w:rPr>
                <w:rFonts w:cs="Arial"/>
                <w:i/>
                <w:iCs/>
                <w:sz w:val="18"/>
                <w:szCs w:val="18"/>
              </w:rPr>
              <w:t>Overall Assessment</w:t>
            </w:r>
          </w:p>
        </w:tc>
      </w:tr>
      <w:tr w:rsidR="7A6DADFF" w14:paraId="6C14A875" w14:textId="77777777" w:rsidTr="08DD50E4">
        <w:trPr>
          <w:trHeight w:val="300"/>
        </w:trPr>
        <w:tc>
          <w:tcPr>
            <w:tcW w:w="1872" w:type="dxa"/>
            <w:vMerge/>
          </w:tcPr>
          <w:p w14:paraId="291987F8" w14:textId="77777777" w:rsidR="002C3E1D" w:rsidRDefault="002C3E1D"/>
        </w:tc>
        <w:tc>
          <w:tcPr>
            <w:tcW w:w="2042" w:type="dxa"/>
            <w:tcBorders>
              <w:left w:val="single" w:sz="8" w:space="0" w:color="auto"/>
              <w:right w:val="single" w:sz="8" w:space="0" w:color="auto"/>
            </w:tcBorders>
          </w:tcPr>
          <w:p w14:paraId="08ED5DDB" w14:textId="77777777" w:rsidR="7A6DADFF" w:rsidRDefault="7A6DADFF" w:rsidP="7A6DADFF">
            <w:pPr>
              <w:jc w:val="both"/>
              <w:rPr>
                <w:rFonts w:cs="Arial"/>
                <w:i/>
                <w:iCs/>
                <w:sz w:val="18"/>
                <w:szCs w:val="18"/>
              </w:rPr>
            </w:pPr>
          </w:p>
        </w:tc>
        <w:tc>
          <w:tcPr>
            <w:tcW w:w="2551" w:type="dxa"/>
            <w:tcBorders>
              <w:left w:val="single" w:sz="8" w:space="0" w:color="auto"/>
              <w:right w:val="single" w:sz="8" w:space="0" w:color="auto"/>
            </w:tcBorders>
          </w:tcPr>
          <w:p w14:paraId="09C6002E" w14:textId="77777777" w:rsidR="7A6DADFF" w:rsidRDefault="7A6DADFF" w:rsidP="7A6DADFF">
            <w:pPr>
              <w:jc w:val="both"/>
              <w:rPr>
                <w:rFonts w:cs="Arial"/>
                <w:i/>
                <w:iCs/>
                <w:sz w:val="18"/>
                <w:szCs w:val="18"/>
              </w:rPr>
            </w:pPr>
          </w:p>
        </w:tc>
        <w:tc>
          <w:tcPr>
            <w:tcW w:w="2551" w:type="dxa"/>
            <w:tcBorders>
              <w:left w:val="single" w:sz="8" w:space="0" w:color="auto"/>
              <w:right w:val="single" w:sz="8" w:space="0" w:color="auto"/>
            </w:tcBorders>
          </w:tcPr>
          <w:p w14:paraId="22492C87" w14:textId="77777777" w:rsidR="7A6DADFF" w:rsidRDefault="7A6DADFF" w:rsidP="7A6DADFF">
            <w:pPr>
              <w:jc w:val="both"/>
              <w:rPr>
                <w:rFonts w:cs="Arial"/>
                <w:i/>
                <w:iCs/>
                <w:sz w:val="18"/>
                <w:szCs w:val="18"/>
              </w:rPr>
            </w:pPr>
          </w:p>
        </w:tc>
      </w:tr>
      <w:tr w:rsidR="7A6DADFF" w14:paraId="14F7D8EE" w14:textId="77777777" w:rsidTr="08DD50E4">
        <w:trPr>
          <w:trHeight w:val="300"/>
        </w:trPr>
        <w:tc>
          <w:tcPr>
            <w:tcW w:w="1872" w:type="dxa"/>
            <w:vMerge/>
          </w:tcPr>
          <w:p w14:paraId="58161BFC" w14:textId="77777777" w:rsidR="002C3E1D" w:rsidRDefault="002C3E1D"/>
        </w:tc>
        <w:tc>
          <w:tcPr>
            <w:tcW w:w="2042" w:type="dxa"/>
            <w:tcBorders>
              <w:left w:val="single" w:sz="8" w:space="0" w:color="auto"/>
              <w:right w:val="single" w:sz="8" w:space="0" w:color="auto"/>
            </w:tcBorders>
            <w:shd w:val="clear" w:color="auto" w:fill="E7E6E6" w:themeFill="background2"/>
          </w:tcPr>
          <w:p w14:paraId="30C079F0" w14:textId="77777777" w:rsidR="7A6DADFF" w:rsidRDefault="7A6DADFF" w:rsidP="7A6DADFF">
            <w:pPr>
              <w:jc w:val="both"/>
              <w:rPr>
                <w:rFonts w:cs="Arial"/>
                <w:i/>
                <w:iCs/>
                <w:sz w:val="18"/>
                <w:szCs w:val="18"/>
              </w:rPr>
            </w:pPr>
            <w:r w:rsidRPr="7A6DADFF">
              <w:rPr>
                <w:i/>
                <w:iCs/>
                <w:sz w:val="18"/>
                <w:szCs w:val="18"/>
              </w:rPr>
              <w:t>Please provide justification for overall assessment</w:t>
            </w:r>
          </w:p>
        </w:tc>
        <w:tc>
          <w:tcPr>
            <w:tcW w:w="2551" w:type="dxa"/>
            <w:tcBorders>
              <w:left w:val="single" w:sz="8" w:space="0" w:color="auto"/>
              <w:right w:val="single" w:sz="8" w:space="0" w:color="auto"/>
            </w:tcBorders>
            <w:shd w:val="clear" w:color="auto" w:fill="E7E6E6" w:themeFill="background2"/>
          </w:tcPr>
          <w:p w14:paraId="41A79014" w14:textId="77777777" w:rsidR="7A6DADFF" w:rsidRDefault="7A6DADFF" w:rsidP="7A6DADFF">
            <w:pPr>
              <w:jc w:val="both"/>
              <w:rPr>
                <w:rFonts w:cs="Arial"/>
                <w:i/>
                <w:iCs/>
                <w:sz w:val="18"/>
                <w:szCs w:val="18"/>
              </w:rPr>
            </w:pPr>
            <w:r w:rsidRPr="7A6DADFF">
              <w:rPr>
                <w:i/>
                <w:iCs/>
                <w:sz w:val="18"/>
                <w:szCs w:val="18"/>
              </w:rPr>
              <w:t>Please provide justification for overall assessment</w:t>
            </w:r>
          </w:p>
        </w:tc>
        <w:tc>
          <w:tcPr>
            <w:tcW w:w="2551" w:type="dxa"/>
            <w:tcBorders>
              <w:left w:val="single" w:sz="8" w:space="0" w:color="auto"/>
              <w:right w:val="single" w:sz="8" w:space="0" w:color="auto"/>
            </w:tcBorders>
            <w:shd w:val="clear" w:color="auto" w:fill="E7E6E6" w:themeFill="background2"/>
          </w:tcPr>
          <w:p w14:paraId="2CBA7FF9" w14:textId="77777777" w:rsidR="7A6DADFF" w:rsidRDefault="7A6DADFF" w:rsidP="7A6DADFF">
            <w:pPr>
              <w:jc w:val="both"/>
              <w:rPr>
                <w:rFonts w:cs="Arial"/>
                <w:b/>
                <w:bCs/>
                <w:i/>
                <w:iCs/>
                <w:sz w:val="18"/>
                <w:szCs w:val="18"/>
              </w:rPr>
            </w:pPr>
            <w:r w:rsidRPr="7A6DADFF">
              <w:rPr>
                <w:i/>
                <w:iCs/>
                <w:sz w:val="18"/>
                <w:szCs w:val="18"/>
              </w:rPr>
              <w:t>Please provide justification for overall assessment</w:t>
            </w:r>
          </w:p>
        </w:tc>
      </w:tr>
      <w:tr w:rsidR="7A6DADFF" w14:paraId="73391484" w14:textId="77777777" w:rsidTr="08DD50E4">
        <w:trPr>
          <w:trHeight w:val="300"/>
        </w:trPr>
        <w:tc>
          <w:tcPr>
            <w:tcW w:w="1872" w:type="dxa"/>
            <w:vMerge/>
          </w:tcPr>
          <w:p w14:paraId="135FEC2A" w14:textId="77777777" w:rsidR="002C3E1D" w:rsidRDefault="002C3E1D"/>
        </w:tc>
        <w:tc>
          <w:tcPr>
            <w:tcW w:w="2042" w:type="dxa"/>
            <w:tcBorders>
              <w:left w:val="single" w:sz="8" w:space="0" w:color="auto"/>
              <w:bottom w:val="single" w:sz="8" w:space="0" w:color="auto"/>
              <w:right w:val="single" w:sz="8" w:space="0" w:color="auto"/>
            </w:tcBorders>
          </w:tcPr>
          <w:p w14:paraId="5104C4F0" w14:textId="77777777" w:rsidR="7A6DADFF" w:rsidRDefault="7A6DADFF" w:rsidP="7A6DADFF">
            <w:pPr>
              <w:jc w:val="both"/>
              <w:rPr>
                <w:i/>
                <w:iCs/>
                <w:sz w:val="18"/>
                <w:szCs w:val="18"/>
              </w:rPr>
            </w:pPr>
          </w:p>
        </w:tc>
        <w:tc>
          <w:tcPr>
            <w:tcW w:w="2551" w:type="dxa"/>
            <w:tcBorders>
              <w:left w:val="single" w:sz="8" w:space="0" w:color="auto"/>
              <w:bottom w:val="single" w:sz="8" w:space="0" w:color="auto"/>
              <w:right w:val="single" w:sz="8" w:space="0" w:color="auto"/>
            </w:tcBorders>
          </w:tcPr>
          <w:p w14:paraId="59CCBE8D" w14:textId="77777777" w:rsidR="7A6DADFF" w:rsidRDefault="7A6DADFF" w:rsidP="7A6DADFF">
            <w:pPr>
              <w:rPr>
                <w:i/>
                <w:iCs/>
                <w:sz w:val="18"/>
                <w:szCs w:val="18"/>
              </w:rPr>
            </w:pPr>
          </w:p>
        </w:tc>
        <w:tc>
          <w:tcPr>
            <w:tcW w:w="2551" w:type="dxa"/>
            <w:tcBorders>
              <w:left w:val="single" w:sz="8" w:space="0" w:color="auto"/>
              <w:bottom w:val="single" w:sz="8" w:space="0" w:color="auto"/>
              <w:right w:val="single" w:sz="8" w:space="0" w:color="auto"/>
            </w:tcBorders>
          </w:tcPr>
          <w:p w14:paraId="6CE549A6" w14:textId="2768262A" w:rsidR="7A6DADFF" w:rsidRDefault="7A6DADFF" w:rsidP="7A6DADFF">
            <w:pPr>
              <w:jc w:val="both"/>
              <w:rPr>
                <w:i/>
                <w:iCs/>
                <w:sz w:val="18"/>
                <w:szCs w:val="18"/>
              </w:rPr>
            </w:pPr>
          </w:p>
        </w:tc>
      </w:tr>
    </w:tbl>
    <w:p w14:paraId="12D610A4" w14:textId="199ECD05" w:rsidR="7A6DADFF" w:rsidRDefault="7A6DADFF" w:rsidP="7A6DADFF">
      <w:pPr>
        <w:pStyle w:val="Titre1"/>
        <w:numPr>
          <w:ilvl w:val="0"/>
          <w:numId w:val="0"/>
        </w:numPr>
        <w:ind w:left="360"/>
        <w:rPr>
          <w:rFonts w:cs="Arial"/>
          <w:szCs w:val="20"/>
        </w:rPr>
      </w:pPr>
    </w:p>
    <w:p w14:paraId="22462DD5" w14:textId="19F4E79D" w:rsidR="007213CD" w:rsidRDefault="14F132F9" w:rsidP="00AD25F5">
      <w:pPr>
        <w:pStyle w:val="Titre1"/>
      </w:pPr>
      <w:bookmarkStart w:id="2" w:name="_Toc1474989362"/>
      <w:r>
        <w:t xml:space="preserve">Outcomes achievements and </w:t>
      </w:r>
      <w:r w:rsidR="1F0ED587">
        <w:t>outputs de</w:t>
      </w:r>
      <w:r w:rsidR="3713C8E5">
        <w:t>livery</w:t>
      </w:r>
      <w:bookmarkEnd w:id="2"/>
    </w:p>
    <w:tbl>
      <w:tblPr>
        <w:tblStyle w:val="Grilledutableau"/>
        <w:tblW w:w="0" w:type="auto"/>
        <w:tblLook w:val="04A0" w:firstRow="1" w:lastRow="0" w:firstColumn="1" w:lastColumn="0" w:noHBand="0" w:noVBand="1"/>
      </w:tblPr>
      <w:tblGrid>
        <w:gridCol w:w="13603"/>
      </w:tblGrid>
      <w:tr w:rsidR="007213CD" w:rsidRPr="00F62018" w14:paraId="65529B0F" w14:textId="77777777" w:rsidTr="7A6DADFF">
        <w:trPr>
          <w:trHeight w:val="273"/>
        </w:trPr>
        <w:tc>
          <w:tcPr>
            <w:tcW w:w="13603" w:type="dxa"/>
            <w:shd w:val="clear" w:color="auto" w:fill="FFFFFF" w:themeFill="background1"/>
          </w:tcPr>
          <w:p w14:paraId="5F10AAA9" w14:textId="306923DD" w:rsidR="009270A6" w:rsidRPr="00D72546" w:rsidRDefault="009270A6" w:rsidP="00026809">
            <w:pPr>
              <w:rPr>
                <w:b/>
                <w:bCs/>
                <w:szCs w:val="18"/>
              </w:rPr>
            </w:pPr>
            <w:r w:rsidRPr="00D72546">
              <w:rPr>
                <w:b/>
                <w:bCs/>
                <w:szCs w:val="18"/>
              </w:rPr>
              <w:lastRenderedPageBreak/>
              <w:t>Component 1: Mono River Basin water resources, ecological and economic development assessment and planning</w:t>
            </w:r>
          </w:p>
          <w:p w14:paraId="0B00FB6C" w14:textId="14AB9547" w:rsidR="009270A6" w:rsidRPr="00C8466D" w:rsidRDefault="00D72546" w:rsidP="00026809">
            <w:pPr>
              <w:rPr>
                <w:b/>
                <w:bCs/>
                <w:szCs w:val="18"/>
              </w:rPr>
            </w:pPr>
            <w:r w:rsidRPr="00C8466D">
              <w:rPr>
                <w:b/>
                <w:bCs/>
                <w:szCs w:val="18"/>
              </w:rPr>
              <w:t>Outcome 1.1: The threats and potentials of the ecological and economic functions of the Mono basin are assessed and their management planned in an integrated and concerted manner</w:t>
            </w:r>
          </w:p>
          <w:p w14:paraId="6BFA0E4B" w14:textId="7134F4A8" w:rsidR="009270A6" w:rsidRPr="00C8466D" w:rsidRDefault="00C10485" w:rsidP="00C10485">
            <w:pPr>
              <w:rPr>
                <w:b/>
                <w:bCs/>
                <w:szCs w:val="18"/>
              </w:rPr>
            </w:pPr>
            <w:r w:rsidRPr="00C8466D">
              <w:rPr>
                <w:b/>
                <w:bCs/>
                <w:szCs w:val="18"/>
              </w:rPr>
              <w:t>Output 1.1.1: A Transboundary Diagnostic Analysis (TDA), including groundwater, is performed, published and agreed by the two countries</w:t>
            </w:r>
          </w:p>
          <w:p w14:paraId="12952469" w14:textId="6F0CB6F3" w:rsidR="0026385F" w:rsidRPr="00041FCC" w:rsidRDefault="00041FCC" w:rsidP="00026809">
            <w:pPr>
              <w:rPr>
                <w:szCs w:val="18"/>
              </w:rPr>
            </w:pPr>
            <w:r w:rsidRPr="00041FCC">
              <w:rPr>
                <w:szCs w:val="18"/>
              </w:rPr>
              <w:t>01 international consultant and 04 national consultants currently being recruited</w:t>
            </w:r>
          </w:p>
          <w:p w14:paraId="1592AC58" w14:textId="77777777" w:rsidR="00041FCC" w:rsidRPr="00041FCC" w:rsidRDefault="00041FCC" w:rsidP="00026809">
            <w:pPr>
              <w:rPr>
                <w:szCs w:val="18"/>
              </w:rPr>
            </w:pPr>
          </w:p>
          <w:p w14:paraId="3ACE65E0" w14:textId="191A254C" w:rsidR="0026385F" w:rsidRPr="000A0967" w:rsidRDefault="009F306B" w:rsidP="009F306B">
            <w:pPr>
              <w:rPr>
                <w:b/>
                <w:bCs/>
                <w:szCs w:val="18"/>
              </w:rPr>
            </w:pPr>
            <w:r w:rsidRPr="000A0967">
              <w:rPr>
                <w:b/>
                <w:bCs/>
                <w:szCs w:val="18"/>
              </w:rPr>
              <w:t>Outcome 1.2: Pilot Integrated interventions to enhance suitable use of the basin resources, economic development as well as environment protection and population adaptation and resilience to climate change</w:t>
            </w:r>
          </w:p>
          <w:p w14:paraId="457B06C6" w14:textId="618B92E3" w:rsidR="0026385F" w:rsidRPr="000A0967" w:rsidRDefault="00C208B7" w:rsidP="00026809">
            <w:pPr>
              <w:rPr>
                <w:b/>
                <w:bCs/>
                <w:szCs w:val="18"/>
              </w:rPr>
            </w:pPr>
            <w:r w:rsidRPr="000A0967">
              <w:rPr>
                <w:b/>
                <w:bCs/>
                <w:szCs w:val="18"/>
              </w:rPr>
              <w:t>Output 1.2.1: Pilot activities on the integration of CC into IWRM, pollution control at source, co-management of transboundary protected areas, conservation of biodiversity of global interest, local community mobilization and knowledge management for IWRM in the Mono River Basin are conducted and lessons learned.</w:t>
            </w:r>
          </w:p>
          <w:p w14:paraId="2B73B339" w14:textId="77777777" w:rsidR="0049601F" w:rsidRPr="0049601F" w:rsidRDefault="0049601F" w:rsidP="0049601F">
            <w:pPr>
              <w:rPr>
                <w:szCs w:val="18"/>
              </w:rPr>
            </w:pPr>
            <w:r w:rsidRPr="0049601F">
              <w:rPr>
                <w:szCs w:val="18"/>
              </w:rPr>
              <w:t>Recruitment of the consultant responsible for drafting the detailed terms of reference and the call for proposals for pilot activities is underway, drawing on the services of the recruited consultants.</w:t>
            </w:r>
          </w:p>
          <w:p w14:paraId="10AF5DD6" w14:textId="77777777" w:rsidR="0049601F" w:rsidRPr="0049601F" w:rsidRDefault="0049601F" w:rsidP="0049601F">
            <w:pPr>
              <w:rPr>
                <w:szCs w:val="18"/>
              </w:rPr>
            </w:pPr>
            <w:r w:rsidRPr="0049601F">
              <w:rPr>
                <w:szCs w:val="18"/>
              </w:rPr>
              <w:t>46 local stakeholders, including 12 women, have been trained in Lomé on Nature-Based Solutions.</w:t>
            </w:r>
          </w:p>
          <w:p w14:paraId="2EF721C3" w14:textId="32AFA333" w:rsidR="00C208B7" w:rsidRDefault="0049601F" w:rsidP="0049601F">
            <w:pPr>
              <w:rPr>
                <w:szCs w:val="18"/>
              </w:rPr>
            </w:pPr>
            <w:r w:rsidRPr="0049601F">
              <w:rPr>
                <w:szCs w:val="18"/>
              </w:rPr>
              <w:t>13 participants, including the PMU, MBA, OSS, and GWPAO, have been trained on ESMS, GEF standard indicators, and the completion of the PIR.</w:t>
            </w:r>
          </w:p>
          <w:p w14:paraId="645276D5" w14:textId="77777777" w:rsidR="0049601F" w:rsidRPr="0049601F" w:rsidRDefault="0049601F" w:rsidP="0049601F">
            <w:pPr>
              <w:rPr>
                <w:szCs w:val="18"/>
              </w:rPr>
            </w:pPr>
          </w:p>
          <w:p w14:paraId="1F93A656" w14:textId="7860EB3C" w:rsidR="00FB0110" w:rsidRPr="00FB0110" w:rsidRDefault="00FB0110" w:rsidP="00026809">
            <w:pPr>
              <w:rPr>
                <w:b/>
                <w:bCs/>
                <w:szCs w:val="18"/>
              </w:rPr>
            </w:pPr>
            <w:r w:rsidRPr="00FB0110">
              <w:rPr>
                <w:b/>
                <w:bCs/>
                <w:szCs w:val="18"/>
              </w:rPr>
              <w:t>Component 2: Institutional and technical capacity strengthening</w:t>
            </w:r>
          </w:p>
          <w:p w14:paraId="30518362" w14:textId="1C625542" w:rsidR="00963E2A" w:rsidRPr="001F0965" w:rsidRDefault="00963E2A" w:rsidP="00963E2A">
            <w:pPr>
              <w:rPr>
                <w:b/>
                <w:bCs/>
                <w:szCs w:val="18"/>
              </w:rPr>
            </w:pPr>
            <w:r w:rsidRPr="001F0965">
              <w:rPr>
                <w:b/>
                <w:bCs/>
                <w:szCs w:val="18"/>
              </w:rPr>
              <w:t>Outcome 2.1: The technical and institutional capacities of the MBA and key partners are strengthened to enable actions for water and soil conservation, and restoration and protection of Mono basin ecosystems</w:t>
            </w:r>
          </w:p>
          <w:p w14:paraId="63166935" w14:textId="77777777" w:rsidR="009B2119" w:rsidRPr="001F0965" w:rsidRDefault="009B2119" w:rsidP="009B2119">
            <w:pPr>
              <w:rPr>
                <w:b/>
                <w:bCs/>
                <w:szCs w:val="18"/>
              </w:rPr>
            </w:pPr>
            <w:r w:rsidRPr="001F0965">
              <w:rPr>
                <w:b/>
                <w:bCs/>
                <w:szCs w:val="18"/>
              </w:rPr>
              <w:t>Output 2.1.1: Capacity building and training of MBA Executive Directorate and main stakeholders in IWRM regulation, management of Protected Areas as well as the animation of the CLE</w:t>
            </w:r>
          </w:p>
          <w:p w14:paraId="2BA75A06" w14:textId="77777777" w:rsidR="0049601F" w:rsidRPr="0049601F" w:rsidRDefault="0049601F" w:rsidP="0049601F">
            <w:pPr>
              <w:rPr>
                <w:szCs w:val="18"/>
              </w:rPr>
            </w:pPr>
            <w:r w:rsidRPr="0049601F">
              <w:rPr>
                <w:szCs w:val="18"/>
              </w:rPr>
              <w:t>Recruitment of a consultant to develop a guide on the water management development process, describing the roles and responsibilities of stakeholders, is underway.</w:t>
            </w:r>
          </w:p>
          <w:p w14:paraId="4E355013" w14:textId="77777777" w:rsidR="0049601F" w:rsidRPr="0049601F" w:rsidRDefault="0049601F" w:rsidP="0049601F">
            <w:pPr>
              <w:rPr>
                <w:szCs w:val="18"/>
              </w:rPr>
            </w:pPr>
            <w:r w:rsidRPr="0049601F">
              <w:rPr>
                <w:szCs w:val="18"/>
              </w:rPr>
              <w:t>Procurement of two vehicles for the project is underway.</w:t>
            </w:r>
          </w:p>
          <w:p w14:paraId="6E4DD612" w14:textId="77777777" w:rsidR="0049601F" w:rsidRPr="0049601F" w:rsidRDefault="0049601F" w:rsidP="0049601F">
            <w:pPr>
              <w:rPr>
                <w:szCs w:val="18"/>
              </w:rPr>
            </w:pPr>
            <w:r w:rsidRPr="0049601F">
              <w:rPr>
                <w:szCs w:val="18"/>
              </w:rPr>
              <w:t>Installation of national coordination units in Benin and Togo.</w:t>
            </w:r>
          </w:p>
          <w:p w14:paraId="3B1A6354" w14:textId="77777777" w:rsidR="0049601F" w:rsidRPr="0049601F" w:rsidRDefault="0049601F" w:rsidP="0049601F">
            <w:pPr>
              <w:rPr>
                <w:szCs w:val="18"/>
              </w:rPr>
            </w:pPr>
            <w:r w:rsidRPr="0049601F">
              <w:rPr>
                <w:szCs w:val="18"/>
              </w:rPr>
              <w:t>Recruitment of a national consultant to strengthen the capacities of Local Water Committees (CLEs) in Togo.</w:t>
            </w:r>
          </w:p>
          <w:p w14:paraId="3760E1FB" w14:textId="1E9CC0AB" w:rsidR="000367C2" w:rsidRPr="0049601F" w:rsidRDefault="0049601F" w:rsidP="0049601F">
            <w:pPr>
              <w:rPr>
                <w:szCs w:val="18"/>
              </w:rPr>
            </w:pPr>
            <w:r w:rsidRPr="0049601F">
              <w:rPr>
                <w:szCs w:val="18"/>
              </w:rPr>
              <w:t>Recruitment of a national consultant to develop and update action plans for the CLEs and the ACCB</w:t>
            </w:r>
          </w:p>
          <w:p w14:paraId="57B6B8D2" w14:textId="77777777" w:rsidR="000367C2" w:rsidRDefault="000367C2" w:rsidP="00026809">
            <w:pPr>
              <w:rPr>
                <w:szCs w:val="18"/>
              </w:rPr>
            </w:pPr>
          </w:p>
          <w:p w14:paraId="57BB5077" w14:textId="77777777" w:rsidR="000367C2" w:rsidRPr="000367C2" w:rsidRDefault="000367C2" w:rsidP="000367C2">
            <w:pPr>
              <w:rPr>
                <w:b/>
                <w:bCs/>
                <w:szCs w:val="18"/>
                <w:lang w:val="en-US"/>
              </w:rPr>
            </w:pPr>
            <w:r w:rsidRPr="000367C2">
              <w:rPr>
                <w:b/>
                <w:bCs/>
                <w:szCs w:val="18"/>
                <w:lang w:val="en-US"/>
              </w:rPr>
              <w:t>Output 2.1.3: Institutional and technical capacities of CSOs/CBOs operating in the Mono Basin are increased for better engagement in transboundary management of shared resources</w:t>
            </w:r>
          </w:p>
          <w:p w14:paraId="5060FED5" w14:textId="77777777" w:rsidR="001E4C7A" w:rsidRPr="001E4C7A" w:rsidRDefault="001E4C7A" w:rsidP="001E4C7A">
            <w:pPr>
              <w:rPr>
                <w:szCs w:val="18"/>
              </w:rPr>
            </w:pPr>
            <w:r w:rsidRPr="001E4C7A">
              <w:rPr>
                <w:szCs w:val="18"/>
              </w:rPr>
              <w:t>Recruitment of a national consultant to train CLEs and CSOs/CBOs involved in Mono is underway.</w:t>
            </w:r>
          </w:p>
          <w:p w14:paraId="2CEDF94D" w14:textId="341D066C" w:rsidR="00E90FF6" w:rsidRDefault="001E4C7A" w:rsidP="001E4C7A">
            <w:pPr>
              <w:rPr>
                <w:szCs w:val="18"/>
              </w:rPr>
            </w:pPr>
            <w:r w:rsidRPr="001E4C7A">
              <w:rPr>
                <w:szCs w:val="18"/>
              </w:rPr>
              <w:t>Recruitment of a national consultant to conduct an inventory of POSC/Mono and organize capacity-building sessions for stakeholders is underway.</w:t>
            </w:r>
          </w:p>
          <w:p w14:paraId="765827CC" w14:textId="77777777" w:rsidR="001E4C7A" w:rsidRPr="001E4C7A" w:rsidRDefault="001E4C7A" w:rsidP="001E4C7A">
            <w:pPr>
              <w:rPr>
                <w:szCs w:val="18"/>
              </w:rPr>
            </w:pPr>
          </w:p>
          <w:p w14:paraId="1DF8510E" w14:textId="2F8C4063" w:rsidR="00B75873" w:rsidRPr="00B75873" w:rsidRDefault="00B75873" w:rsidP="00B75873">
            <w:pPr>
              <w:rPr>
                <w:b/>
                <w:bCs/>
                <w:szCs w:val="18"/>
              </w:rPr>
            </w:pPr>
            <w:r w:rsidRPr="00B75873">
              <w:rPr>
                <w:b/>
                <w:bCs/>
                <w:szCs w:val="18"/>
              </w:rPr>
              <w:t>Outcome 2.2 Improved governance and cooperative framework of the Mono basin to support water-related challenges and transboundary flooding risk reduction</w:t>
            </w:r>
          </w:p>
          <w:p w14:paraId="70047326" w14:textId="209514D9" w:rsidR="00B75873" w:rsidRPr="00E13BFA" w:rsidRDefault="00C678F4" w:rsidP="00026809">
            <w:pPr>
              <w:rPr>
                <w:b/>
                <w:bCs/>
                <w:szCs w:val="18"/>
              </w:rPr>
            </w:pPr>
            <w:r w:rsidRPr="00E13BFA">
              <w:rPr>
                <w:b/>
                <w:bCs/>
                <w:szCs w:val="18"/>
              </w:rPr>
              <w:t>Output 2.2.1: The statutory bodies of the MBA are established and operational</w:t>
            </w:r>
          </w:p>
          <w:p w14:paraId="66AC5506" w14:textId="77777777" w:rsidR="001E4C7A" w:rsidRDefault="001E4C7A" w:rsidP="00026809">
            <w:pPr>
              <w:rPr>
                <w:szCs w:val="18"/>
              </w:rPr>
            </w:pPr>
            <w:r w:rsidRPr="001E4C7A">
              <w:rPr>
                <w:szCs w:val="18"/>
              </w:rPr>
              <w:t>The MBA Technical Committee of Experts meeting was held in Cotonou in April 2025, bringing together 26 participants from Togo and Benin. This was an opportunity to present the RIWE-Mono project to the participants.</w:t>
            </w:r>
          </w:p>
          <w:p w14:paraId="418715D8" w14:textId="77777777" w:rsidR="001E4C7A" w:rsidRDefault="001E4C7A" w:rsidP="00026809">
            <w:pPr>
              <w:rPr>
                <w:b/>
                <w:bCs/>
                <w:szCs w:val="18"/>
              </w:rPr>
            </w:pPr>
          </w:p>
          <w:p w14:paraId="025E540B" w14:textId="7C46C1D5" w:rsidR="002316BA" w:rsidRPr="00EF35D7" w:rsidRDefault="00EF35D7" w:rsidP="00026809">
            <w:pPr>
              <w:rPr>
                <w:b/>
                <w:bCs/>
                <w:szCs w:val="18"/>
              </w:rPr>
            </w:pPr>
            <w:r w:rsidRPr="00EF35D7">
              <w:rPr>
                <w:b/>
                <w:bCs/>
                <w:szCs w:val="18"/>
              </w:rPr>
              <w:lastRenderedPageBreak/>
              <w:t>Output 2.2.3: A regulatory framework for the sustainable and collaborative management of transboundary natural resources in the Mono River Basin is developed and submitted for approval</w:t>
            </w:r>
          </w:p>
          <w:p w14:paraId="293E1814" w14:textId="49E01E29" w:rsidR="00306AA9" w:rsidRPr="00306AA9" w:rsidRDefault="00306AA9" w:rsidP="00306AA9">
            <w:pPr>
              <w:rPr>
                <w:b/>
                <w:bCs/>
                <w:szCs w:val="18"/>
              </w:rPr>
            </w:pPr>
            <w:r w:rsidRPr="00306AA9">
              <w:rPr>
                <w:b/>
                <w:bCs/>
                <w:szCs w:val="18"/>
              </w:rPr>
              <w:t>Component 3 -Knowledge Management, Monitoring and Evaluation and Communication</w:t>
            </w:r>
          </w:p>
          <w:p w14:paraId="72F69BF2" w14:textId="64061982" w:rsidR="00262D46" w:rsidRPr="00780D14" w:rsidRDefault="00262D46" w:rsidP="00026809">
            <w:pPr>
              <w:rPr>
                <w:b/>
                <w:bCs/>
                <w:szCs w:val="18"/>
              </w:rPr>
            </w:pPr>
            <w:r w:rsidRPr="00780D14">
              <w:rPr>
                <w:b/>
                <w:bCs/>
                <w:szCs w:val="18"/>
              </w:rPr>
              <w:t>Outcome 3.1: Project implementation is improved</w:t>
            </w:r>
          </w:p>
          <w:p w14:paraId="412FA4E9" w14:textId="360CC473" w:rsidR="00262D46" w:rsidRDefault="001E4C7A" w:rsidP="00026809">
            <w:pPr>
              <w:rPr>
                <w:szCs w:val="18"/>
              </w:rPr>
            </w:pPr>
            <w:r w:rsidRPr="001E4C7A">
              <w:rPr>
                <w:szCs w:val="18"/>
              </w:rPr>
              <w:t>Review and consolidation of draft 1 of the project monitoring and evaluation strategy and action plan</w:t>
            </w:r>
          </w:p>
          <w:p w14:paraId="05939C72" w14:textId="77777777" w:rsidR="001E4C7A" w:rsidRPr="001E4C7A" w:rsidRDefault="001E4C7A" w:rsidP="00026809">
            <w:pPr>
              <w:rPr>
                <w:szCs w:val="18"/>
              </w:rPr>
            </w:pPr>
          </w:p>
          <w:p w14:paraId="05DF5F2B" w14:textId="5BBD1A7F" w:rsidR="007213CD" w:rsidRPr="00F62018" w:rsidRDefault="0B2FDA10" w:rsidP="00AE4D80">
            <w:pPr>
              <w:jc w:val="both"/>
              <w:rPr>
                <w:rFonts w:cs="Arial"/>
                <w:b/>
                <w:bCs/>
                <w:sz w:val="18"/>
                <w:szCs w:val="18"/>
              </w:rPr>
            </w:pPr>
            <w:r w:rsidRPr="7A6DADFF">
              <w:rPr>
                <w:rFonts w:cs="Arial"/>
                <w:i/>
                <w:iCs/>
                <w:sz w:val="16"/>
                <w:szCs w:val="16"/>
              </w:rPr>
              <w:t xml:space="preserve">(Delete the above guidance </w:t>
            </w:r>
            <w:r w:rsidR="2760801F" w:rsidRPr="7A6DADFF">
              <w:rPr>
                <w:rFonts w:cs="Arial"/>
                <w:i/>
                <w:iCs/>
                <w:sz w:val="16"/>
                <w:szCs w:val="16"/>
              </w:rPr>
              <w:t>after reporting</w:t>
            </w:r>
            <w:r w:rsidR="4B7A01E8" w:rsidRPr="7A6DADFF">
              <w:rPr>
                <w:rFonts w:cs="Arial"/>
                <w:i/>
                <w:iCs/>
                <w:sz w:val="16"/>
                <w:szCs w:val="16"/>
              </w:rPr>
              <w:t xml:space="preserve"> -</w:t>
            </w:r>
            <w:r w:rsidR="6EC2F8A7" w:rsidRPr="7A6DADFF">
              <w:rPr>
                <w:rFonts w:cs="Arial"/>
                <w:i/>
                <w:iCs/>
                <w:sz w:val="16"/>
                <w:szCs w:val="16"/>
              </w:rPr>
              <w:t xml:space="preserve"> max 500 words</w:t>
            </w:r>
            <w:r w:rsidR="2760801F" w:rsidRPr="7A6DADFF">
              <w:rPr>
                <w:rFonts w:cs="Arial"/>
                <w:i/>
                <w:iCs/>
                <w:sz w:val="16"/>
                <w:szCs w:val="16"/>
              </w:rPr>
              <w:t>)</w:t>
            </w:r>
          </w:p>
        </w:tc>
      </w:tr>
    </w:tbl>
    <w:p w14:paraId="0E0217F3" w14:textId="32EE4778" w:rsidR="00A67CDB" w:rsidRDefault="00A67CDB" w:rsidP="00073D2E">
      <w:pPr>
        <w:pStyle w:val="Titre1"/>
        <w:numPr>
          <w:ilvl w:val="0"/>
          <w:numId w:val="0"/>
        </w:numPr>
        <w:jc w:val="both"/>
        <w:rPr>
          <w:sz w:val="18"/>
          <w:szCs w:val="18"/>
          <w:lang w:val="en-GB"/>
        </w:rPr>
      </w:pPr>
    </w:p>
    <w:p w14:paraId="4D96D7A9" w14:textId="79CDDEC3" w:rsidR="6B7786C7" w:rsidRDefault="6B7786C7" w:rsidP="7A6DADFF">
      <w:pPr>
        <w:pStyle w:val="Titre1"/>
      </w:pPr>
      <w:bookmarkStart w:id="3" w:name="_Toc2049582155"/>
      <w:r>
        <w:t>Challenges: Information on challenges of project implementation activities</w:t>
      </w:r>
      <w:bookmarkEnd w:id="3"/>
    </w:p>
    <w:tbl>
      <w:tblPr>
        <w:tblStyle w:val="Grilledutableau"/>
        <w:tblW w:w="0" w:type="auto"/>
        <w:tblLayout w:type="fixed"/>
        <w:tblLook w:val="06A0" w:firstRow="1" w:lastRow="0" w:firstColumn="1" w:lastColumn="0" w:noHBand="1" w:noVBand="1"/>
      </w:tblPr>
      <w:tblGrid>
        <w:gridCol w:w="13590"/>
      </w:tblGrid>
      <w:tr w:rsidR="7A6DADFF" w:rsidRPr="00CB0EF0" w14:paraId="72AC9866" w14:textId="77777777" w:rsidTr="08DD50E4">
        <w:trPr>
          <w:trHeight w:val="300"/>
        </w:trPr>
        <w:tc>
          <w:tcPr>
            <w:tcW w:w="13590" w:type="dxa"/>
          </w:tcPr>
          <w:p w14:paraId="3931FE4F" w14:textId="29E68101" w:rsidR="6F7434A9" w:rsidRPr="00CB0EF0" w:rsidRDefault="6F7434A9" w:rsidP="00E823E3">
            <w:pPr>
              <w:pStyle w:val="Paragraphedeliste"/>
              <w:numPr>
                <w:ilvl w:val="0"/>
                <w:numId w:val="2"/>
              </w:numPr>
              <w:rPr>
                <w:i/>
                <w:iCs/>
                <w:sz w:val="18"/>
                <w:szCs w:val="18"/>
              </w:rPr>
            </w:pPr>
            <w:r w:rsidRPr="7A6DADFF">
              <w:rPr>
                <w:i/>
                <w:iCs/>
                <w:sz w:val="18"/>
                <w:szCs w:val="18"/>
              </w:rPr>
              <w:t xml:space="preserve">Provide description of the </w:t>
            </w:r>
            <w:r w:rsidRPr="7A6DADFF">
              <w:rPr>
                <w:b/>
                <w:bCs/>
                <w:i/>
                <w:iCs/>
                <w:sz w:val="18"/>
                <w:szCs w:val="18"/>
              </w:rPr>
              <w:t>challenges</w:t>
            </w:r>
            <w:r w:rsidRPr="7A6DADFF">
              <w:rPr>
                <w:i/>
                <w:iCs/>
                <w:sz w:val="18"/>
                <w:szCs w:val="18"/>
              </w:rPr>
              <w:t xml:space="preserve"> encountered</w:t>
            </w:r>
            <w:r w:rsidR="1AC30D34" w:rsidRPr="7A6DADFF">
              <w:rPr>
                <w:i/>
                <w:iCs/>
                <w:sz w:val="18"/>
                <w:szCs w:val="18"/>
              </w:rPr>
              <w:t xml:space="preserve"> </w:t>
            </w:r>
            <w:r w:rsidR="1AC30D34" w:rsidRPr="7A6DADFF">
              <w:rPr>
                <w:b/>
                <w:bCs/>
                <w:i/>
                <w:iCs/>
                <w:sz w:val="18"/>
                <w:szCs w:val="18"/>
              </w:rPr>
              <w:t>since project started</w:t>
            </w:r>
          </w:p>
          <w:p w14:paraId="71900114" w14:textId="6C08C8BD" w:rsidR="00F4538D" w:rsidRPr="005108D3" w:rsidRDefault="005108D3" w:rsidP="00657722">
            <w:pPr>
              <w:jc w:val="both"/>
              <w:rPr>
                <w:b/>
                <w:bCs/>
              </w:rPr>
            </w:pPr>
            <w:r w:rsidRPr="005108D3">
              <w:rPr>
                <w:b/>
                <w:bCs/>
              </w:rPr>
              <w:t>Weaknesses in the technical capacities of implementing agencies at the start of the project</w:t>
            </w:r>
          </w:p>
          <w:p w14:paraId="782AF5E9" w14:textId="587788D9" w:rsidR="00657722" w:rsidRDefault="005108D3" w:rsidP="00657722">
            <w:pPr>
              <w:jc w:val="both"/>
            </w:pPr>
            <w:r w:rsidRPr="005108D3">
              <w:t>Understanding the project was one of the major challenges for the implementing agencies at the beginning of this project. We organized several explanations of the project and financial management for the PMU, MBA, OSS and GWP-WA.</w:t>
            </w:r>
          </w:p>
          <w:p w14:paraId="66EE0297" w14:textId="77777777" w:rsidR="005108D3" w:rsidRPr="005108D3" w:rsidRDefault="005108D3" w:rsidP="00657722">
            <w:pPr>
              <w:jc w:val="both"/>
            </w:pPr>
          </w:p>
          <w:p w14:paraId="61116DA4" w14:textId="6FCFEFFB" w:rsidR="00CB0EF0" w:rsidRPr="00CB0EF0" w:rsidRDefault="5EA6D1AC" w:rsidP="00E823E3">
            <w:pPr>
              <w:pStyle w:val="Paragraphedeliste"/>
              <w:numPr>
                <w:ilvl w:val="0"/>
                <w:numId w:val="2"/>
              </w:numPr>
              <w:rPr>
                <w:i/>
                <w:iCs/>
                <w:sz w:val="18"/>
                <w:szCs w:val="18"/>
              </w:rPr>
            </w:pPr>
            <w:r w:rsidRPr="7A6DADFF">
              <w:rPr>
                <w:i/>
                <w:iCs/>
                <w:sz w:val="18"/>
                <w:szCs w:val="18"/>
              </w:rPr>
              <w:t xml:space="preserve">Provide description of the </w:t>
            </w:r>
            <w:r w:rsidRPr="7A6DADFF">
              <w:rPr>
                <w:b/>
                <w:bCs/>
                <w:i/>
                <w:iCs/>
                <w:sz w:val="18"/>
                <w:szCs w:val="18"/>
              </w:rPr>
              <w:t>challenges</w:t>
            </w:r>
            <w:r w:rsidRPr="7A6DADFF">
              <w:rPr>
                <w:i/>
                <w:iCs/>
                <w:sz w:val="18"/>
                <w:szCs w:val="18"/>
              </w:rPr>
              <w:t xml:space="preserve"> encountered </w:t>
            </w:r>
            <w:r w:rsidRPr="7A6DADFF">
              <w:rPr>
                <w:b/>
                <w:bCs/>
                <w:i/>
                <w:iCs/>
                <w:sz w:val="18"/>
                <w:szCs w:val="18"/>
              </w:rPr>
              <w:t>during this reporting</w:t>
            </w:r>
            <w:r w:rsidRPr="7A6DADFF">
              <w:rPr>
                <w:i/>
                <w:iCs/>
                <w:sz w:val="18"/>
                <w:szCs w:val="18"/>
              </w:rPr>
              <w:t xml:space="preserve"> period</w:t>
            </w:r>
          </w:p>
          <w:p w14:paraId="7498C722" w14:textId="3054A4AB" w:rsidR="00C2781D" w:rsidRDefault="00C15C1A" w:rsidP="00CB0EF0">
            <w:pPr>
              <w:jc w:val="both"/>
              <w:rPr>
                <w:b/>
                <w:bCs/>
              </w:rPr>
            </w:pPr>
            <w:r w:rsidRPr="00C15C1A">
              <w:rPr>
                <w:b/>
                <w:bCs/>
              </w:rPr>
              <w:t>Reporting on activities that have just started</w:t>
            </w:r>
          </w:p>
          <w:p w14:paraId="7C97ED74" w14:textId="6FD64D55" w:rsidR="7A6DADFF" w:rsidRDefault="00C15C1A" w:rsidP="7A6DADFF">
            <w:r w:rsidRPr="00C15C1A">
              <w:t>The bulk of the activities planned for this first year of the project are primarily carried out by consultants. This reporting period coincides with the start of their activities. Therefore, it is somewhat difficult to highlight the major results of the project.</w:t>
            </w:r>
          </w:p>
          <w:p w14:paraId="378DB10B" w14:textId="77777777" w:rsidR="00C15C1A" w:rsidRPr="00C15C1A" w:rsidRDefault="00C15C1A" w:rsidP="7A6DADFF">
            <w:pPr>
              <w:rPr>
                <w:i/>
                <w:iCs/>
                <w:sz w:val="18"/>
                <w:szCs w:val="18"/>
              </w:rPr>
            </w:pPr>
          </w:p>
          <w:p w14:paraId="56649725" w14:textId="26450BD4" w:rsidR="46C8703B" w:rsidRDefault="46C8703B" w:rsidP="7A6DADFF">
            <w:pPr>
              <w:jc w:val="both"/>
              <w:rPr>
                <w:rFonts w:cs="Arial"/>
                <w:i/>
                <w:iCs/>
                <w:sz w:val="16"/>
                <w:szCs w:val="16"/>
              </w:rPr>
            </w:pPr>
            <w:r w:rsidRPr="7A6DADFF">
              <w:rPr>
                <w:rFonts w:cs="Arial"/>
                <w:i/>
                <w:iCs/>
                <w:sz w:val="16"/>
                <w:szCs w:val="16"/>
              </w:rPr>
              <w:t>(Delete the above guidance after reporting - max 500 words)</w:t>
            </w:r>
          </w:p>
          <w:p w14:paraId="6033875D" w14:textId="1AC22F47" w:rsidR="7A6DADFF" w:rsidRPr="003669FF" w:rsidRDefault="7A6DADFF" w:rsidP="00CB0EF0">
            <w:pPr>
              <w:jc w:val="both"/>
              <w:rPr>
                <w:i/>
                <w:iCs/>
                <w:sz w:val="18"/>
                <w:szCs w:val="18"/>
                <w:lang w:val="en-US"/>
              </w:rPr>
            </w:pPr>
          </w:p>
        </w:tc>
      </w:tr>
    </w:tbl>
    <w:p w14:paraId="7CB500F9" w14:textId="34997703" w:rsidR="40097AA5" w:rsidRDefault="40097AA5" w:rsidP="40097AA5">
      <w:pPr>
        <w:pStyle w:val="Titre1"/>
        <w:numPr>
          <w:ilvl w:val="0"/>
          <w:numId w:val="0"/>
        </w:numPr>
        <w:jc w:val="both"/>
        <w:rPr>
          <w:rFonts w:cs="Arial"/>
          <w:i/>
          <w:iCs/>
          <w:sz w:val="16"/>
          <w:szCs w:val="16"/>
        </w:rPr>
      </w:pPr>
    </w:p>
    <w:p w14:paraId="137E088B" w14:textId="41B99B77" w:rsidR="00BC77CE" w:rsidRDefault="00BC77CE" w:rsidP="40097AA5">
      <w:pPr>
        <w:pStyle w:val="Titre1"/>
        <w:numPr>
          <w:ilvl w:val="0"/>
          <w:numId w:val="0"/>
        </w:numPr>
        <w:jc w:val="both"/>
        <w:rPr>
          <w:rFonts w:cs="Arial"/>
          <w:i/>
          <w:iCs/>
          <w:sz w:val="16"/>
          <w:szCs w:val="16"/>
        </w:rPr>
      </w:pPr>
      <w:r>
        <w:rPr>
          <w:rFonts w:cs="Arial"/>
          <w:i/>
          <w:iCs/>
          <w:sz w:val="16"/>
          <w:szCs w:val="16"/>
        </w:rPr>
        <w:br w:type="page"/>
      </w:r>
    </w:p>
    <w:p w14:paraId="088E07BD" w14:textId="77777777" w:rsidR="00BC77CE" w:rsidRPr="003669FF" w:rsidRDefault="00BC77CE" w:rsidP="40097AA5">
      <w:pPr>
        <w:pStyle w:val="Titre1"/>
        <w:numPr>
          <w:ilvl w:val="0"/>
          <w:numId w:val="0"/>
        </w:numPr>
        <w:jc w:val="both"/>
        <w:rPr>
          <w:rFonts w:cs="Arial"/>
          <w:i/>
          <w:iCs/>
          <w:sz w:val="16"/>
          <w:szCs w:val="16"/>
        </w:rPr>
      </w:pPr>
    </w:p>
    <w:p w14:paraId="5DA00487" w14:textId="09CF55D4" w:rsidR="002574E9" w:rsidRPr="00630F47" w:rsidRDefault="008E31F1" w:rsidP="00630F47">
      <w:pPr>
        <w:rPr>
          <w:i/>
          <w:sz w:val="22"/>
        </w:rPr>
      </w:pPr>
      <w:r w:rsidRPr="00630F47">
        <w:rPr>
          <w:i/>
        </w:rPr>
        <w:t xml:space="preserve">Please fill in the table below building on your result framework. </w:t>
      </w:r>
    </w:p>
    <w:tbl>
      <w:tblPr>
        <w:tblStyle w:val="Grilledutableau"/>
        <w:tblW w:w="14111" w:type="dxa"/>
        <w:tblLayout w:type="fixed"/>
        <w:tblLook w:val="04A0" w:firstRow="1" w:lastRow="0" w:firstColumn="1" w:lastColumn="0" w:noHBand="0" w:noVBand="1"/>
      </w:tblPr>
      <w:tblGrid>
        <w:gridCol w:w="1980"/>
        <w:gridCol w:w="1417"/>
        <w:gridCol w:w="993"/>
        <w:gridCol w:w="992"/>
        <w:gridCol w:w="850"/>
        <w:gridCol w:w="3402"/>
        <w:gridCol w:w="3119"/>
        <w:gridCol w:w="1358"/>
      </w:tblGrid>
      <w:tr w:rsidR="00E450F2" w:rsidRPr="007419AA" w14:paraId="3EF33099" w14:textId="77777777" w:rsidTr="08DD50E4">
        <w:trPr>
          <w:trHeight w:val="155"/>
        </w:trPr>
        <w:tc>
          <w:tcPr>
            <w:tcW w:w="14111" w:type="dxa"/>
            <w:gridSpan w:val="8"/>
            <w:shd w:val="clear" w:color="auto" w:fill="ED7D31" w:themeFill="accent2"/>
          </w:tcPr>
          <w:p w14:paraId="79AB629E" w14:textId="1A59D7D1" w:rsidR="00E450F2" w:rsidRPr="003669FF" w:rsidRDefault="00E450F2" w:rsidP="00E450F2">
            <w:pPr>
              <w:pStyle w:val="Commentaire"/>
              <w:rPr>
                <w:rFonts w:ascii="Arial" w:hAnsi="Arial" w:cs="Arial"/>
                <w:b/>
                <w:sz w:val="18"/>
                <w:szCs w:val="18"/>
                <w:lang w:val="fr-FR"/>
              </w:rPr>
            </w:pPr>
            <w:r w:rsidRPr="003669FF">
              <w:rPr>
                <w:rFonts w:ascii="Arial" w:hAnsi="Arial" w:cs="Arial"/>
                <w:b/>
                <w:sz w:val="18"/>
                <w:szCs w:val="18"/>
                <w:lang w:val="fr-FR"/>
              </w:rPr>
              <w:t xml:space="preserve">Objective </w:t>
            </w:r>
            <w:proofErr w:type="gramStart"/>
            <w:r w:rsidRPr="003669FF">
              <w:rPr>
                <w:rFonts w:ascii="Arial" w:hAnsi="Arial" w:cs="Arial"/>
                <w:b/>
                <w:sz w:val="18"/>
                <w:szCs w:val="18"/>
                <w:lang w:val="fr-FR"/>
              </w:rPr>
              <w:t>1:</w:t>
            </w:r>
            <w:proofErr w:type="gramEnd"/>
            <w:r w:rsidRPr="003669FF">
              <w:rPr>
                <w:rFonts w:ascii="Arial" w:hAnsi="Arial" w:cs="Arial"/>
                <w:b/>
                <w:sz w:val="18"/>
                <w:szCs w:val="18"/>
                <w:lang w:val="fr-FR"/>
              </w:rPr>
              <w:t xml:space="preserve"> </w:t>
            </w:r>
            <w:r w:rsidR="003669FF" w:rsidRPr="003669FF">
              <w:rPr>
                <w:rFonts w:ascii="Arial" w:hAnsi="Arial" w:cs="Arial"/>
                <w:b/>
                <w:sz w:val="18"/>
                <w:szCs w:val="18"/>
                <w:lang w:val="fr-FR"/>
              </w:rPr>
              <w:t>[</w:t>
            </w:r>
            <w:r w:rsidR="003669FF" w:rsidRPr="003669FF">
              <w:rPr>
                <w:rFonts w:cs="Calibri"/>
                <w:lang w:val="fr-FR"/>
              </w:rPr>
              <w:t>doter le bassin du Mono d’une Analyse Diagnostique Transfrontalière (ADT) assortie d’un Plan d’Action Stratégique (PAS) et d’un premier plan d’investissement, en utilisant les meilleures pratiques du FEM ainsi que les données disponibles et accessibles, pour la gestion durable et concertée des ressources naturelles et soutenir la coopération inter-étatique dans le bassin</w:t>
            </w:r>
            <w:r w:rsidRPr="003669FF">
              <w:rPr>
                <w:rFonts w:ascii="Arial" w:hAnsi="Arial" w:cs="Arial"/>
                <w:b/>
                <w:sz w:val="18"/>
                <w:szCs w:val="18"/>
                <w:lang w:val="fr-FR"/>
              </w:rPr>
              <w:t>]</w:t>
            </w:r>
          </w:p>
        </w:tc>
      </w:tr>
      <w:tr w:rsidR="00400A31" w:rsidRPr="00F62018" w14:paraId="16A34E9C" w14:textId="17DAD686" w:rsidTr="00D72DEB">
        <w:trPr>
          <w:trHeight w:val="155"/>
        </w:trPr>
        <w:tc>
          <w:tcPr>
            <w:tcW w:w="1980" w:type="dxa"/>
            <w:shd w:val="clear" w:color="auto" w:fill="E7E6E6" w:themeFill="background2"/>
          </w:tcPr>
          <w:p w14:paraId="10121F88" w14:textId="77777777" w:rsidR="00E450F2" w:rsidRDefault="007507EE" w:rsidP="007507EE">
            <w:pPr>
              <w:jc w:val="both"/>
              <w:rPr>
                <w:rFonts w:cs="Arial"/>
                <w:b/>
                <w:sz w:val="18"/>
                <w:szCs w:val="18"/>
              </w:rPr>
            </w:pPr>
            <w:r w:rsidRPr="00F62018">
              <w:rPr>
                <w:rFonts w:cs="Arial"/>
                <w:b/>
                <w:sz w:val="18"/>
                <w:szCs w:val="18"/>
              </w:rPr>
              <w:t>Outcome</w:t>
            </w:r>
            <w:r>
              <w:rPr>
                <w:rFonts w:cs="Arial"/>
                <w:b/>
                <w:sz w:val="18"/>
                <w:szCs w:val="18"/>
              </w:rPr>
              <w:t>s</w:t>
            </w:r>
            <w:r w:rsidRPr="00F62018">
              <w:rPr>
                <w:rFonts w:cs="Arial"/>
                <w:b/>
                <w:sz w:val="18"/>
                <w:szCs w:val="18"/>
              </w:rPr>
              <w:t xml:space="preserve"> </w:t>
            </w:r>
          </w:p>
          <w:p w14:paraId="3202CB43" w14:textId="7120BD7C" w:rsidR="007507EE" w:rsidRPr="000B7A88" w:rsidRDefault="00D1566C" w:rsidP="007507EE">
            <w:pPr>
              <w:jc w:val="both"/>
              <w:rPr>
                <w:rFonts w:cs="Arial"/>
                <w:b/>
                <w:sz w:val="16"/>
                <w:szCs w:val="16"/>
              </w:rPr>
            </w:pPr>
            <w:r w:rsidRPr="000B7A88">
              <w:rPr>
                <w:rFonts w:cs="Arial"/>
                <w:i/>
                <w:sz w:val="16"/>
                <w:szCs w:val="16"/>
              </w:rPr>
              <w:t>(</w:t>
            </w:r>
            <w:r w:rsidR="007507EE" w:rsidRPr="000B7A88">
              <w:rPr>
                <w:rFonts w:cs="Arial"/>
                <w:i/>
                <w:sz w:val="16"/>
                <w:szCs w:val="16"/>
              </w:rPr>
              <w:t>Copy and paste outcome</w:t>
            </w:r>
            <w:r w:rsidR="002265B8" w:rsidRPr="000B7A88">
              <w:rPr>
                <w:rFonts w:cs="Arial"/>
                <w:i/>
                <w:sz w:val="16"/>
                <w:szCs w:val="16"/>
              </w:rPr>
              <w:t>s</w:t>
            </w:r>
            <w:r w:rsidR="007507EE" w:rsidRPr="000B7A88">
              <w:rPr>
                <w:rFonts w:cs="Arial"/>
                <w:i/>
                <w:sz w:val="16"/>
                <w:szCs w:val="16"/>
              </w:rPr>
              <w:t xml:space="preserve"> from Result Framework</w:t>
            </w:r>
            <w:r w:rsidRPr="000B7A88">
              <w:rPr>
                <w:rFonts w:cs="Arial"/>
                <w:i/>
                <w:sz w:val="16"/>
                <w:szCs w:val="16"/>
              </w:rPr>
              <w:t>)</w:t>
            </w:r>
          </w:p>
        </w:tc>
        <w:tc>
          <w:tcPr>
            <w:tcW w:w="1417" w:type="dxa"/>
            <w:shd w:val="clear" w:color="auto" w:fill="E7E6E6" w:themeFill="background2"/>
          </w:tcPr>
          <w:p w14:paraId="14B90AB4" w14:textId="7835D466" w:rsidR="007507EE" w:rsidRPr="00F62018" w:rsidRDefault="007507EE" w:rsidP="007507EE">
            <w:pPr>
              <w:jc w:val="both"/>
              <w:rPr>
                <w:rFonts w:cs="Arial"/>
                <w:b/>
                <w:sz w:val="18"/>
                <w:szCs w:val="18"/>
              </w:rPr>
            </w:pPr>
            <w:r w:rsidRPr="00F62018">
              <w:rPr>
                <w:rFonts w:cs="Arial"/>
                <w:b/>
                <w:sz w:val="18"/>
                <w:szCs w:val="18"/>
              </w:rPr>
              <w:t>Indicators</w:t>
            </w:r>
          </w:p>
        </w:tc>
        <w:tc>
          <w:tcPr>
            <w:tcW w:w="993" w:type="dxa"/>
            <w:shd w:val="clear" w:color="auto" w:fill="E7E6E6" w:themeFill="background2"/>
          </w:tcPr>
          <w:p w14:paraId="303C9F0F" w14:textId="7646C9CF" w:rsidR="007507EE" w:rsidRPr="00F62018" w:rsidRDefault="007507EE" w:rsidP="00E35439">
            <w:pPr>
              <w:jc w:val="both"/>
              <w:rPr>
                <w:rFonts w:cs="Arial"/>
                <w:b/>
                <w:sz w:val="18"/>
                <w:szCs w:val="18"/>
              </w:rPr>
            </w:pPr>
            <w:r w:rsidRPr="00F62018">
              <w:rPr>
                <w:rFonts w:cs="Arial"/>
                <w:b/>
                <w:sz w:val="18"/>
                <w:szCs w:val="18"/>
              </w:rPr>
              <w:t>Baseline</w:t>
            </w:r>
          </w:p>
        </w:tc>
        <w:tc>
          <w:tcPr>
            <w:tcW w:w="992" w:type="dxa"/>
            <w:shd w:val="clear" w:color="auto" w:fill="E7E6E6" w:themeFill="background2"/>
          </w:tcPr>
          <w:p w14:paraId="20AED47F" w14:textId="2212B9FB" w:rsidR="007507EE" w:rsidRPr="00F62018" w:rsidRDefault="007507EE" w:rsidP="001E78CA">
            <w:pPr>
              <w:rPr>
                <w:rFonts w:cs="Arial"/>
                <w:b/>
                <w:sz w:val="18"/>
                <w:szCs w:val="18"/>
              </w:rPr>
            </w:pPr>
            <w:r>
              <w:rPr>
                <w:rFonts w:cs="Arial"/>
                <w:b/>
                <w:sz w:val="18"/>
                <w:szCs w:val="18"/>
              </w:rPr>
              <w:t xml:space="preserve"> Midterm Target</w:t>
            </w:r>
          </w:p>
        </w:tc>
        <w:tc>
          <w:tcPr>
            <w:tcW w:w="850" w:type="dxa"/>
            <w:shd w:val="clear" w:color="auto" w:fill="E7E6E6" w:themeFill="background2"/>
          </w:tcPr>
          <w:p w14:paraId="6E1AE201" w14:textId="0FCC0000" w:rsidR="007507EE" w:rsidRPr="00F62018" w:rsidRDefault="007507EE" w:rsidP="001E78CA">
            <w:pPr>
              <w:rPr>
                <w:rFonts w:cs="Arial"/>
                <w:b/>
                <w:sz w:val="18"/>
                <w:szCs w:val="18"/>
              </w:rPr>
            </w:pPr>
            <w:r>
              <w:rPr>
                <w:rFonts w:cs="Arial"/>
                <w:b/>
                <w:sz w:val="18"/>
                <w:szCs w:val="18"/>
              </w:rPr>
              <w:t>End of project Target</w:t>
            </w:r>
            <w:r w:rsidRPr="00F62018">
              <w:rPr>
                <w:rFonts w:cs="Arial"/>
                <w:b/>
                <w:sz w:val="18"/>
                <w:szCs w:val="18"/>
              </w:rPr>
              <w:t xml:space="preserve"> </w:t>
            </w:r>
          </w:p>
        </w:tc>
        <w:tc>
          <w:tcPr>
            <w:tcW w:w="3402" w:type="dxa"/>
            <w:shd w:val="clear" w:color="auto" w:fill="E7E6E6" w:themeFill="background2"/>
          </w:tcPr>
          <w:p w14:paraId="185D2059" w14:textId="68AD69BD" w:rsidR="007507EE" w:rsidRPr="00F62018" w:rsidRDefault="087DAF59" w:rsidP="08DD50E4">
            <w:pPr>
              <w:rPr>
                <w:rFonts w:cs="Arial"/>
                <w:b/>
                <w:bCs/>
                <w:sz w:val="18"/>
                <w:szCs w:val="18"/>
              </w:rPr>
            </w:pPr>
            <w:r w:rsidRPr="08DD50E4">
              <w:rPr>
                <w:rFonts w:cs="Arial"/>
                <w:b/>
                <w:bCs/>
                <w:sz w:val="18"/>
                <w:szCs w:val="18"/>
              </w:rPr>
              <w:t>Periodic Result</w:t>
            </w:r>
            <w:r w:rsidR="43A8C849" w:rsidRPr="08DD50E4">
              <w:rPr>
                <w:rFonts w:cs="Arial"/>
                <w:b/>
                <w:bCs/>
                <w:sz w:val="18"/>
                <w:szCs w:val="18"/>
              </w:rPr>
              <w:t>s</w:t>
            </w:r>
            <w:r w:rsidR="78F9FA48" w:rsidRPr="08DD50E4">
              <w:rPr>
                <w:rFonts w:cs="Arial"/>
                <w:b/>
                <w:bCs/>
                <w:sz w:val="18"/>
                <w:szCs w:val="18"/>
              </w:rPr>
              <w:t xml:space="preserve"> (01/07/</w:t>
            </w:r>
            <w:r w:rsidR="7301A890" w:rsidRPr="08DD50E4">
              <w:rPr>
                <w:rFonts w:cs="Arial"/>
                <w:b/>
                <w:bCs/>
                <w:sz w:val="18"/>
                <w:szCs w:val="18"/>
              </w:rPr>
              <w:t>202</w:t>
            </w:r>
            <w:r w:rsidR="509DFFE7" w:rsidRPr="08DD50E4">
              <w:rPr>
                <w:rFonts w:cs="Arial"/>
                <w:b/>
                <w:bCs/>
                <w:sz w:val="18"/>
                <w:szCs w:val="18"/>
              </w:rPr>
              <w:t>4</w:t>
            </w:r>
            <w:r w:rsidR="78F9FA48" w:rsidRPr="08DD50E4">
              <w:rPr>
                <w:rFonts w:cs="Arial"/>
                <w:b/>
                <w:bCs/>
                <w:sz w:val="18"/>
                <w:szCs w:val="18"/>
              </w:rPr>
              <w:t>-30/06/</w:t>
            </w:r>
            <w:r w:rsidR="7301A890" w:rsidRPr="08DD50E4">
              <w:rPr>
                <w:rFonts w:cs="Arial"/>
                <w:b/>
                <w:bCs/>
                <w:sz w:val="18"/>
                <w:szCs w:val="18"/>
              </w:rPr>
              <w:t>202</w:t>
            </w:r>
            <w:r w:rsidR="534D145A" w:rsidRPr="08DD50E4">
              <w:rPr>
                <w:rFonts w:cs="Arial"/>
                <w:b/>
                <w:bCs/>
                <w:sz w:val="18"/>
                <w:szCs w:val="18"/>
              </w:rPr>
              <w:t>5</w:t>
            </w:r>
            <w:r w:rsidRPr="08DD50E4">
              <w:rPr>
                <w:rFonts w:cs="Arial"/>
                <w:b/>
                <w:bCs/>
                <w:sz w:val="18"/>
                <w:szCs w:val="18"/>
              </w:rPr>
              <w:t>)</w:t>
            </w:r>
          </w:p>
        </w:tc>
        <w:tc>
          <w:tcPr>
            <w:tcW w:w="3119" w:type="dxa"/>
            <w:shd w:val="clear" w:color="auto" w:fill="E7E6E6" w:themeFill="background2"/>
          </w:tcPr>
          <w:p w14:paraId="47AEC408" w14:textId="427CA0EE" w:rsidR="007507EE" w:rsidRPr="00F62018" w:rsidRDefault="007507EE" w:rsidP="00E35439">
            <w:pPr>
              <w:rPr>
                <w:rFonts w:cs="Arial"/>
                <w:b/>
                <w:sz w:val="18"/>
                <w:szCs w:val="18"/>
              </w:rPr>
            </w:pPr>
            <w:r w:rsidRPr="00F62018">
              <w:rPr>
                <w:rFonts w:cs="Arial"/>
                <w:b/>
                <w:sz w:val="18"/>
                <w:szCs w:val="18"/>
              </w:rPr>
              <w:t>Result to Date</w:t>
            </w:r>
            <w:r>
              <w:rPr>
                <w:rFonts w:cs="Arial"/>
                <w:b/>
                <w:sz w:val="18"/>
                <w:szCs w:val="18"/>
              </w:rPr>
              <w:t xml:space="preserve"> (from project start)</w:t>
            </w:r>
          </w:p>
        </w:tc>
        <w:tc>
          <w:tcPr>
            <w:tcW w:w="1358" w:type="dxa"/>
            <w:shd w:val="clear" w:color="auto" w:fill="E7E6E6" w:themeFill="background2"/>
          </w:tcPr>
          <w:p w14:paraId="4164A27B" w14:textId="648D4B6B" w:rsidR="007507EE" w:rsidRPr="00F62018" w:rsidRDefault="087DAF59" w:rsidP="08DD50E4">
            <w:pPr>
              <w:rPr>
                <w:rFonts w:cs="Arial"/>
                <w:b/>
                <w:bCs/>
                <w:sz w:val="18"/>
                <w:szCs w:val="18"/>
              </w:rPr>
            </w:pPr>
            <w:r w:rsidRPr="08DD50E4">
              <w:rPr>
                <w:rFonts w:cs="Arial"/>
                <w:b/>
                <w:bCs/>
                <w:sz w:val="18"/>
                <w:szCs w:val="18"/>
              </w:rPr>
              <w:t xml:space="preserve">Progress rating (HS, </w:t>
            </w:r>
            <w:proofErr w:type="gramStart"/>
            <w:r w:rsidRPr="08DD50E4">
              <w:rPr>
                <w:rFonts w:cs="Arial"/>
                <w:b/>
                <w:bCs/>
                <w:sz w:val="18"/>
                <w:szCs w:val="18"/>
              </w:rPr>
              <w:t>S,MS</w:t>
            </w:r>
            <w:proofErr w:type="gramEnd"/>
            <w:r w:rsidRPr="08DD50E4">
              <w:rPr>
                <w:rFonts w:cs="Arial"/>
                <w:b/>
                <w:bCs/>
                <w:sz w:val="18"/>
                <w:szCs w:val="18"/>
              </w:rPr>
              <w:t>,</w:t>
            </w:r>
            <w:proofErr w:type="gramStart"/>
            <w:r w:rsidRPr="08DD50E4">
              <w:rPr>
                <w:rFonts w:cs="Arial"/>
                <w:b/>
                <w:bCs/>
                <w:sz w:val="18"/>
                <w:szCs w:val="18"/>
              </w:rPr>
              <w:t>MU,U</w:t>
            </w:r>
            <w:proofErr w:type="gramEnd"/>
            <w:r w:rsidRPr="08DD50E4">
              <w:rPr>
                <w:rFonts w:cs="Arial"/>
                <w:b/>
                <w:bCs/>
                <w:sz w:val="18"/>
                <w:szCs w:val="18"/>
              </w:rPr>
              <w:t>,SU)</w:t>
            </w:r>
            <w:r w:rsidR="007507EE" w:rsidRPr="08DD50E4">
              <w:rPr>
                <w:rFonts w:cs="Arial"/>
                <w:b/>
                <w:bCs/>
                <w:sz w:val="18"/>
                <w:szCs w:val="18"/>
              </w:rPr>
              <w:footnoteReference w:id="7"/>
            </w:r>
          </w:p>
        </w:tc>
      </w:tr>
      <w:tr w:rsidR="00400A31" w:rsidRPr="00A65242" w14:paraId="4B2644B8" w14:textId="4CBA0D51" w:rsidTr="00D72DEB">
        <w:trPr>
          <w:trHeight w:val="155"/>
        </w:trPr>
        <w:tc>
          <w:tcPr>
            <w:tcW w:w="1980" w:type="dxa"/>
          </w:tcPr>
          <w:p w14:paraId="120B7923" w14:textId="51A15253" w:rsidR="007507EE" w:rsidRPr="003669FF" w:rsidRDefault="007507EE" w:rsidP="001E78CA">
            <w:pPr>
              <w:spacing w:line="360" w:lineRule="auto"/>
              <w:rPr>
                <w:rFonts w:cs="Arial"/>
                <w:sz w:val="18"/>
                <w:szCs w:val="18"/>
                <w:lang w:val="fr-FR"/>
              </w:rPr>
            </w:pPr>
          </w:p>
        </w:tc>
        <w:tc>
          <w:tcPr>
            <w:tcW w:w="1417" w:type="dxa"/>
          </w:tcPr>
          <w:p w14:paraId="36C14A2E" w14:textId="77777777" w:rsidR="007507EE" w:rsidRPr="003669FF" w:rsidRDefault="007507EE" w:rsidP="001E78CA">
            <w:pPr>
              <w:spacing w:line="360" w:lineRule="auto"/>
              <w:rPr>
                <w:rFonts w:cs="Arial"/>
                <w:sz w:val="18"/>
                <w:szCs w:val="18"/>
                <w:lang w:val="fr-FR"/>
              </w:rPr>
            </w:pPr>
          </w:p>
        </w:tc>
        <w:tc>
          <w:tcPr>
            <w:tcW w:w="993" w:type="dxa"/>
          </w:tcPr>
          <w:p w14:paraId="5D32EB9C" w14:textId="19DC62A6" w:rsidR="007507EE" w:rsidRPr="003669FF" w:rsidRDefault="007507EE" w:rsidP="001E78CA">
            <w:pPr>
              <w:spacing w:line="360" w:lineRule="auto"/>
              <w:rPr>
                <w:rFonts w:cs="Arial"/>
                <w:sz w:val="18"/>
                <w:szCs w:val="18"/>
                <w:lang w:val="fr-FR"/>
              </w:rPr>
            </w:pPr>
          </w:p>
        </w:tc>
        <w:tc>
          <w:tcPr>
            <w:tcW w:w="992" w:type="dxa"/>
          </w:tcPr>
          <w:p w14:paraId="0585ACD9" w14:textId="0A575D5C" w:rsidR="007507EE" w:rsidRPr="003669FF" w:rsidRDefault="007507EE" w:rsidP="001E78CA">
            <w:pPr>
              <w:spacing w:line="360" w:lineRule="auto"/>
              <w:rPr>
                <w:rFonts w:cs="Arial"/>
                <w:sz w:val="18"/>
                <w:szCs w:val="18"/>
                <w:lang w:val="fr-FR"/>
              </w:rPr>
            </w:pPr>
          </w:p>
        </w:tc>
        <w:tc>
          <w:tcPr>
            <w:tcW w:w="850" w:type="dxa"/>
          </w:tcPr>
          <w:p w14:paraId="7444A6E5" w14:textId="77777777" w:rsidR="007507EE" w:rsidRPr="003669FF" w:rsidRDefault="007507EE" w:rsidP="001E78CA">
            <w:pPr>
              <w:spacing w:line="360" w:lineRule="auto"/>
              <w:rPr>
                <w:rFonts w:cs="Arial"/>
                <w:sz w:val="18"/>
                <w:szCs w:val="18"/>
                <w:lang w:val="fr-FR"/>
              </w:rPr>
            </w:pPr>
          </w:p>
        </w:tc>
        <w:tc>
          <w:tcPr>
            <w:tcW w:w="3402" w:type="dxa"/>
          </w:tcPr>
          <w:p w14:paraId="08C38386" w14:textId="77777777" w:rsidR="007507EE" w:rsidRPr="003669FF" w:rsidRDefault="007507EE" w:rsidP="001E78CA">
            <w:pPr>
              <w:spacing w:line="360" w:lineRule="auto"/>
              <w:jc w:val="both"/>
              <w:rPr>
                <w:rFonts w:cs="Arial"/>
                <w:sz w:val="18"/>
                <w:szCs w:val="18"/>
                <w:lang w:val="fr-FR"/>
              </w:rPr>
            </w:pPr>
          </w:p>
        </w:tc>
        <w:tc>
          <w:tcPr>
            <w:tcW w:w="3119" w:type="dxa"/>
          </w:tcPr>
          <w:p w14:paraId="4F99678C" w14:textId="77777777" w:rsidR="007507EE" w:rsidRPr="003669FF" w:rsidRDefault="007507EE" w:rsidP="001E78CA">
            <w:pPr>
              <w:spacing w:line="360" w:lineRule="auto"/>
              <w:jc w:val="both"/>
              <w:rPr>
                <w:rFonts w:cs="Arial"/>
                <w:sz w:val="18"/>
                <w:szCs w:val="18"/>
                <w:lang w:val="fr-FR"/>
              </w:rPr>
            </w:pPr>
          </w:p>
        </w:tc>
        <w:tc>
          <w:tcPr>
            <w:tcW w:w="1358" w:type="dxa"/>
          </w:tcPr>
          <w:p w14:paraId="189DC4F4" w14:textId="77777777" w:rsidR="007507EE" w:rsidRPr="003669FF" w:rsidRDefault="007507EE" w:rsidP="001E78CA">
            <w:pPr>
              <w:spacing w:line="360" w:lineRule="auto"/>
              <w:jc w:val="both"/>
              <w:rPr>
                <w:rFonts w:cs="Arial"/>
                <w:sz w:val="18"/>
                <w:szCs w:val="18"/>
                <w:lang w:val="fr-FR"/>
              </w:rPr>
            </w:pPr>
          </w:p>
        </w:tc>
      </w:tr>
      <w:tr w:rsidR="00F1208C" w:rsidRPr="00CC0A31" w14:paraId="41C4C261" w14:textId="0FD5D4B5" w:rsidTr="08DD50E4">
        <w:trPr>
          <w:trHeight w:val="359"/>
        </w:trPr>
        <w:tc>
          <w:tcPr>
            <w:tcW w:w="14111" w:type="dxa"/>
            <w:gridSpan w:val="8"/>
          </w:tcPr>
          <w:p w14:paraId="61530AD7" w14:textId="77777777" w:rsidR="00F1208C" w:rsidRPr="003A432B" w:rsidRDefault="00F1208C" w:rsidP="00F1208C">
            <w:pPr>
              <w:rPr>
                <w:rFonts w:cs="Arial"/>
                <w:i/>
                <w:color w:val="000000" w:themeColor="text1"/>
                <w:sz w:val="18"/>
                <w:szCs w:val="18"/>
              </w:rPr>
            </w:pPr>
          </w:p>
          <w:p w14:paraId="194DD968" w14:textId="66FBB6DE" w:rsidR="00F1208C" w:rsidRPr="00CA66B9" w:rsidRDefault="00CA66B9" w:rsidP="00F1208C">
            <w:pPr>
              <w:spacing w:line="256" w:lineRule="auto"/>
              <w:rPr>
                <w:rFonts w:cs="Arial"/>
                <w:i/>
                <w:color w:val="000000" w:themeColor="text1"/>
                <w:sz w:val="18"/>
                <w:szCs w:val="18"/>
              </w:rPr>
            </w:pPr>
            <w:r w:rsidRPr="00CA66B9">
              <w:rPr>
                <w:rFonts w:cs="Arial"/>
                <w:b/>
                <w:bCs/>
                <w:i/>
                <w:color w:val="000000" w:themeColor="text1"/>
                <w:sz w:val="18"/>
                <w:szCs w:val="18"/>
              </w:rPr>
              <w:t>At this reporting phase, the project is at the stage of sizing the baseline situation and basic indicators. The results framework, including indicators, the baseline situation and monitoring deadlines will be validated during a regional workshop planned for September 2025.</w:t>
            </w:r>
          </w:p>
        </w:tc>
      </w:tr>
    </w:tbl>
    <w:p w14:paraId="79E71A20" w14:textId="7BF4F8AD" w:rsidR="00AB5400" w:rsidRDefault="00AB5400" w:rsidP="00AB5400">
      <w:pPr>
        <w:spacing w:line="240" w:lineRule="auto"/>
        <w:rPr>
          <w:rFonts w:cs="Arial"/>
        </w:rPr>
      </w:pPr>
    </w:p>
    <w:p w14:paraId="218F8CF2" w14:textId="2CA3B10E" w:rsidR="00FF6820" w:rsidRDefault="00BD26CA" w:rsidP="00EE6F41">
      <w:pPr>
        <w:rPr>
          <w:b/>
          <w:sz w:val="22"/>
        </w:rPr>
      </w:pPr>
      <w:r>
        <w:rPr>
          <w:b/>
          <w:sz w:val="22"/>
        </w:rPr>
        <w:t xml:space="preserve">GEF </w:t>
      </w:r>
      <w:r w:rsidR="00FF6820">
        <w:rPr>
          <w:b/>
          <w:sz w:val="22"/>
        </w:rPr>
        <w:t xml:space="preserve">Core Indicators </w:t>
      </w:r>
    </w:p>
    <w:p w14:paraId="673D0B3B" w14:textId="40759637" w:rsidR="00983B20" w:rsidRPr="00AF0F84" w:rsidRDefault="00FF6820" w:rsidP="00E450F2">
      <w:pPr>
        <w:pStyle w:val="Default"/>
        <w:rPr>
          <w:rFonts w:ascii="Arial" w:hAnsi="Arial" w:cs="Arial"/>
          <w:i/>
          <w:sz w:val="20"/>
          <w:szCs w:val="20"/>
        </w:rPr>
      </w:pPr>
      <w:r w:rsidRPr="00AF0F84">
        <w:rPr>
          <w:rFonts w:ascii="Arial" w:hAnsi="Arial" w:cs="Arial"/>
          <w:i/>
          <w:sz w:val="20"/>
          <w:szCs w:val="20"/>
        </w:rPr>
        <w:t>Please</w:t>
      </w:r>
      <w:r w:rsidR="00BE33C2" w:rsidRPr="00AF0F84">
        <w:rPr>
          <w:rFonts w:ascii="Arial" w:hAnsi="Arial" w:cs="Arial"/>
          <w:i/>
          <w:sz w:val="20"/>
          <w:szCs w:val="20"/>
        </w:rPr>
        <w:t xml:space="preserve"> </w:t>
      </w:r>
      <w:r w:rsidR="00637F08" w:rsidRPr="00AF0F84">
        <w:rPr>
          <w:rFonts w:ascii="Arial" w:hAnsi="Arial" w:cs="Arial"/>
          <w:i/>
          <w:sz w:val="20"/>
          <w:szCs w:val="20"/>
        </w:rPr>
        <w:t xml:space="preserve">report on </w:t>
      </w:r>
      <w:r w:rsidR="00E528E9" w:rsidRPr="00AF0F84">
        <w:rPr>
          <w:rFonts w:ascii="Arial" w:hAnsi="Arial" w:cs="Arial"/>
          <w:i/>
          <w:sz w:val="20"/>
          <w:szCs w:val="20"/>
        </w:rPr>
        <w:t xml:space="preserve">GEF </w:t>
      </w:r>
      <w:r w:rsidR="00637F08" w:rsidRPr="00AF0F84">
        <w:rPr>
          <w:rFonts w:ascii="Arial" w:hAnsi="Arial" w:cs="Arial"/>
          <w:i/>
          <w:sz w:val="20"/>
          <w:szCs w:val="20"/>
        </w:rPr>
        <w:t>core indicator</w:t>
      </w:r>
      <w:r w:rsidR="00983B20" w:rsidRPr="00AF0F84">
        <w:rPr>
          <w:rFonts w:ascii="Arial" w:hAnsi="Arial" w:cs="Arial"/>
          <w:i/>
          <w:sz w:val="20"/>
          <w:szCs w:val="20"/>
        </w:rPr>
        <w:t>s</w:t>
      </w:r>
      <w:r w:rsidR="00637F08" w:rsidRPr="00AF0F84">
        <w:rPr>
          <w:rFonts w:ascii="Arial" w:hAnsi="Arial" w:cs="Arial"/>
          <w:i/>
          <w:sz w:val="20"/>
          <w:szCs w:val="20"/>
        </w:rPr>
        <w:t xml:space="preserve"> </w:t>
      </w:r>
      <w:r w:rsidR="00552856" w:rsidRPr="00AF0F84">
        <w:rPr>
          <w:rFonts w:ascii="Arial" w:hAnsi="Arial" w:cs="Arial"/>
          <w:i/>
          <w:sz w:val="20"/>
          <w:szCs w:val="20"/>
        </w:rPr>
        <w:t xml:space="preserve">that are relevant to your project </w:t>
      </w:r>
      <w:r w:rsidR="00637F08" w:rsidRPr="00AF0F84">
        <w:rPr>
          <w:rFonts w:ascii="Arial" w:hAnsi="Arial" w:cs="Arial"/>
          <w:i/>
          <w:sz w:val="20"/>
          <w:szCs w:val="20"/>
        </w:rPr>
        <w:t xml:space="preserve">using </w:t>
      </w:r>
      <w:hyperlink r:id="rId14" w:history="1">
        <w:r w:rsidR="00637F08" w:rsidRPr="00AF0F84">
          <w:rPr>
            <w:rStyle w:val="Lienhypertexte"/>
            <w:rFonts w:ascii="Arial" w:hAnsi="Arial" w:cs="Arial"/>
            <w:i/>
            <w:sz w:val="20"/>
            <w:szCs w:val="20"/>
          </w:rPr>
          <w:t>guidance provided</w:t>
        </w:r>
        <w:r w:rsidR="00983B20" w:rsidRPr="00AF0F84">
          <w:rPr>
            <w:rStyle w:val="Lienhypertexte"/>
            <w:rFonts w:ascii="Arial" w:hAnsi="Arial" w:cs="Arial"/>
            <w:i/>
            <w:sz w:val="20"/>
            <w:szCs w:val="20"/>
          </w:rPr>
          <w:t xml:space="preserve"> </w:t>
        </w:r>
        <w:r w:rsidR="00631D3D" w:rsidRPr="00AF0F84">
          <w:rPr>
            <w:rStyle w:val="Lienhypertexte"/>
            <w:rFonts w:ascii="Arial" w:hAnsi="Arial" w:cs="Arial"/>
            <w:i/>
            <w:sz w:val="20"/>
            <w:szCs w:val="20"/>
          </w:rPr>
          <w:t>by GEF</w:t>
        </w:r>
      </w:hyperlink>
      <w:r w:rsidR="00631D3D" w:rsidRPr="00AF0F84">
        <w:rPr>
          <w:rFonts w:ascii="Arial" w:hAnsi="Arial" w:cs="Arial"/>
          <w:i/>
          <w:sz w:val="20"/>
          <w:szCs w:val="20"/>
        </w:rPr>
        <w:t xml:space="preserve"> </w:t>
      </w:r>
      <w:r w:rsidR="00E528E9" w:rsidRPr="00AF0F84">
        <w:rPr>
          <w:rFonts w:ascii="Arial" w:hAnsi="Arial" w:cs="Arial"/>
          <w:i/>
          <w:sz w:val="20"/>
          <w:szCs w:val="20"/>
        </w:rPr>
        <w:t>on the implementation of the GEF-8 results measurement framework</w:t>
      </w:r>
    </w:p>
    <w:p w14:paraId="30A45AFA" w14:textId="77777777" w:rsidR="00AF0F84" w:rsidRDefault="00AF0F84" w:rsidP="00EE6F41">
      <w:pPr>
        <w:rPr>
          <w:b/>
          <w:sz w:val="22"/>
        </w:rPr>
      </w:pPr>
    </w:p>
    <w:p w14:paraId="7F1E756C" w14:textId="2D0EECEF" w:rsidR="00A305C2" w:rsidRPr="00983B20" w:rsidRDefault="00EE6F41" w:rsidP="00EE6F41">
      <w:pPr>
        <w:rPr>
          <w:rFonts w:cs="Arial"/>
          <w:szCs w:val="20"/>
        </w:rPr>
      </w:pPr>
      <w:r w:rsidRPr="00F51B69">
        <w:rPr>
          <w:b/>
          <w:sz w:val="22"/>
        </w:rPr>
        <w:t xml:space="preserve">Table </w:t>
      </w:r>
      <w:r>
        <w:rPr>
          <w:b/>
          <w:sz w:val="22"/>
        </w:rPr>
        <w:t>1</w:t>
      </w:r>
      <w:r w:rsidRPr="00F51B69">
        <w:rPr>
          <w:b/>
          <w:sz w:val="22"/>
        </w:rPr>
        <w:t>.</w:t>
      </w:r>
      <w:r w:rsidRPr="00F51B69">
        <w:rPr>
          <w:sz w:val="22"/>
        </w:rPr>
        <w:t xml:space="preserve"> </w:t>
      </w:r>
      <w:r w:rsidR="00E528E9">
        <w:rPr>
          <w:sz w:val="22"/>
        </w:rPr>
        <w:t>Eleven GEF Core</w:t>
      </w:r>
      <w:r w:rsidRPr="00F51B69">
        <w:rPr>
          <w:sz w:val="22"/>
        </w:rPr>
        <w:t xml:space="preserve"> Program Indicators</w:t>
      </w:r>
    </w:p>
    <w:tbl>
      <w:tblPr>
        <w:tblStyle w:val="Grilledutableau"/>
        <w:tblW w:w="13948" w:type="dxa"/>
        <w:tblLook w:val="04A0" w:firstRow="1" w:lastRow="0" w:firstColumn="1" w:lastColumn="0" w:noHBand="0" w:noVBand="1"/>
      </w:tblPr>
      <w:tblGrid>
        <w:gridCol w:w="1028"/>
        <w:gridCol w:w="4215"/>
        <w:gridCol w:w="1857"/>
        <w:gridCol w:w="2002"/>
        <w:gridCol w:w="2318"/>
        <w:gridCol w:w="2528"/>
      </w:tblGrid>
      <w:tr w:rsidR="00400A31" w:rsidRPr="00603EE6" w14:paraId="6A9E1054" w14:textId="77777777" w:rsidTr="08DD50E4">
        <w:trPr>
          <w:trHeight w:val="432"/>
        </w:trPr>
        <w:tc>
          <w:tcPr>
            <w:tcW w:w="1028" w:type="dxa"/>
            <w:shd w:val="clear" w:color="auto" w:fill="FFF2CC" w:themeFill="accent4" w:themeFillTint="33"/>
            <w:vAlign w:val="center"/>
          </w:tcPr>
          <w:p w14:paraId="00278094" w14:textId="77777777" w:rsidR="00400A31" w:rsidRDefault="00400A31" w:rsidP="000B7A88">
            <w:pPr>
              <w:jc w:val="center"/>
              <w:rPr>
                <w:rFonts w:asciiTheme="minorHAnsi" w:hAnsiTheme="minorHAnsi" w:cstheme="minorHAnsi"/>
                <w:b/>
                <w:sz w:val="18"/>
                <w:szCs w:val="18"/>
              </w:rPr>
            </w:pPr>
            <w:r w:rsidRPr="00831398">
              <w:rPr>
                <w:rFonts w:asciiTheme="minorHAnsi" w:hAnsiTheme="minorHAnsi" w:cstheme="minorHAnsi"/>
                <w:b/>
                <w:sz w:val="18"/>
                <w:szCs w:val="18"/>
              </w:rPr>
              <w:t xml:space="preserve">Indicator # </w:t>
            </w:r>
          </w:p>
          <w:p w14:paraId="4E8BB3F5" w14:textId="52F12D1B" w:rsidR="000B7A88" w:rsidRPr="00831398" w:rsidRDefault="000B7A88" w:rsidP="000B7A88">
            <w:pPr>
              <w:jc w:val="center"/>
              <w:rPr>
                <w:rFonts w:asciiTheme="minorHAnsi" w:hAnsiTheme="minorHAnsi" w:cstheme="minorHAnsi"/>
                <w:b/>
                <w:sz w:val="18"/>
                <w:szCs w:val="18"/>
              </w:rPr>
            </w:pPr>
            <w:r>
              <w:rPr>
                <w:rFonts w:asciiTheme="minorHAnsi" w:hAnsiTheme="minorHAnsi" w:cstheme="minorHAnsi"/>
                <w:b/>
                <w:sz w:val="18"/>
                <w:szCs w:val="18"/>
              </w:rPr>
              <w:t>As per GEF portal</w:t>
            </w:r>
          </w:p>
        </w:tc>
        <w:tc>
          <w:tcPr>
            <w:tcW w:w="4215" w:type="dxa"/>
            <w:shd w:val="clear" w:color="auto" w:fill="FFF2CC" w:themeFill="accent4" w:themeFillTint="33"/>
            <w:vAlign w:val="center"/>
          </w:tcPr>
          <w:p w14:paraId="6083A46E" w14:textId="77777777" w:rsidR="00400A31" w:rsidRPr="00831398" w:rsidRDefault="00400A31" w:rsidP="00400A31">
            <w:pPr>
              <w:jc w:val="center"/>
              <w:rPr>
                <w:rFonts w:asciiTheme="minorHAnsi" w:hAnsiTheme="minorHAnsi" w:cstheme="minorHAnsi"/>
                <w:b/>
                <w:sz w:val="18"/>
                <w:szCs w:val="18"/>
              </w:rPr>
            </w:pPr>
            <w:r w:rsidRPr="00831398">
              <w:rPr>
                <w:rFonts w:asciiTheme="minorHAnsi" w:hAnsiTheme="minorHAnsi" w:cstheme="minorHAnsi"/>
                <w:b/>
                <w:sz w:val="18"/>
                <w:szCs w:val="18"/>
              </w:rPr>
              <w:t>Indicator</w:t>
            </w:r>
          </w:p>
        </w:tc>
        <w:tc>
          <w:tcPr>
            <w:tcW w:w="1857" w:type="dxa"/>
            <w:shd w:val="clear" w:color="auto" w:fill="FFF2CC" w:themeFill="accent4" w:themeFillTint="33"/>
          </w:tcPr>
          <w:p w14:paraId="11AE05E3" w14:textId="7DA2DEFA" w:rsidR="7A6DADFF" w:rsidRDefault="7A6DADFF" w:rsidP="7A6DADFF">
            <w:pPr>
              <w:jc w:val="center"/>
              <w:rPr>
                <w:rFonts w:asciiTheme="minorHAnsi" w:hAnsiTheme="minorHAnsi"/>
                <w:b/>
                <w:bCs/>
                <w:sz w:val="18"/>
                <w:szCs w:val="18"/>
              </w:rPr>
            </w:pPr>
          </w:p>
          <w:p w14:paraId="396C6AB9" w14:textId="23B11CC1" w:rsidR="7A6DADFF" w:rsidRDefault="7A6DADFF" w:rsidP="7A6DADFF">
            <w:pPr>
              <w:jc w:val="center"/>
              <w:rPr>
                <w:rFonts w:asciiTheme="minorHAnsi" w:hAnsiTheme="minorHAnsi"/>
                <w:b/>
                <w:bCs/>
                <w:sz w:val="18"/>
                <w:szCs w:val="18"/>
              </w:rPr>
            </w:pPr>
          </w:p>
          <w:p w14:paraId="3547F56A" w14:textId="77777777" w:rsidR="00400A31" w:rsidRPr="00831398" w:rsidRDefault="00400A31" w:rsidP="00400A31">
            <w:pPr>
              <w:jc w:val="center"/>
              <w:rPr>
                <w:rFonts w:asciiTheme="minorHAnsi" w:hAnsiTheme="minorHAnsi" w:cstheme="minorHAnsi"/>
                <w:b/>
                <w:sz w:val="18"/>
                <w:szCs w:val="18"/>
              </w:rPr>
            </w:pPr>
            <w:r>
              <w:rPr>
                <w:rFonts w:asciiTheme="minorHAnsi" w:hAnsiTheme="minorHAnsi" w:cstheme="minorHAnsi"/>
                <w:b/>
                <w:sz w:val="18"/>
                <w:szCs w:val="18"/>
              </w:rPr>
              <w:t>Baseline</w:t>
            </w:r>
          </w:p>
        </w:tc>
        <w:tc>
          <w:tcPr>
            <w:tcW w:w="2002" w:type="dxa"/>
            <w:shd w:val="clear" w:color="auto" w:fill="FFF2CC" w:themeFill="accent4" w:themeFillTint="33"/>
            <w:vAlign w:val="center"/>
          </w:tcPr>
          <w:p w14:paraId="249EBB1A" w14:textId="76B91A2F" w:rsidR="00400A31" w:rsidRPr="00831398" w:rsidRDefault="00400A31" w:rsidP="00400A31">
            <w:pPr>
              <w:jc w:val="center"/>
              <w:rPr>
                <w:rFonts w:asciiTheme="minorHAnsi" w:hAnsiTheme="minorHAnsi" w:cstheme="minorHAnsi"/>
                <w:b/>
                <w:sz w:val="18"/>
                <w:szCs w:val="18"/>
              </w:rPr>
            </w:pPr>
            <w:r>
              <w:rPr>
                <w:rFonts w:asciiTheme="minorHAnsi" w:hAnsiTheme="minorHAnsi" w:cstheme="minorHAnsi"/>
                <w:b/>
                <w:sz w:val="18"/>
                <w:szCs w:val="18"/>
              </w:rPr>
              <w:t>Project Target</w:t>
            </w:r>
          </w:p>
        </w:tc>
        <w:tc>
          <w:tcPr>
            <w:tcW w:w="2318" w:type="dxa"/>
            <w:shd w:val="clear" w:color="auto" w:fill="FFF2CC" w:themeFill="accent4" w:themeFillTint="33"/>
            <w:vAlign w:val="center"/>
          </w:tcPr>
          <w:p w14:paraId="787C94E1" w14:textId="14CDF6E2" w:rsidR="00400A31" w:rsidRDefault="00400A31" w:rsidP="00400A31">
            <w:pPr>
              <w:jc w:val="center"/>
              <w:rPr>
                <w:rFonts w:asciiTheme="minorHAnsi" w:hAnsiTheme="minorHAnsi" w:cstheme="minorHAnsi"/>
                <w:b/>
                <w:sz w:val="18"/>
                <w:szCs w:val="18"/>
              </w:rPr>
            </w:pPr>
            <w:r w:rsidRPr="00831398">
              <w:rPr>
                <w:rFonts w:asciiTheme="minorHAnsi" w:hAnsiTheme="minorHAnsi" w:cstheme="minorHAnsi"/>
                <w:b/>
                <w:sz w:val="18"/>
                <w:szCs w:val="18"/>
              </w:rPr>
              <w:t>Progress to date</w:t>
            </w:r>
            <w:r>
              <w:rPr>
                <w:rFonts w:asciiTheme="minorHAnsi" w:hAnsiTheme="minorHAnsi" w:cstheme="minorHAnsi"/>
                <w:b/>
                <w:sz w:val="18"/>
                <w:szCs w:val="18"/>
              </w:rPr>
              <w:t xml:space="preserve"> (from project start)</w:t>
            </w:r>
          </w:p>
        </w:tc>
        <w:tc>
          <w:tcPr>
            <w:tcW w:w="2528" w:type="dxa"/>
            <w:shd w:val="clear" w:color="auto" w:fill="FFF2CC" w:themeFill="accent4" w:themeFillTint="33"/>
            <w:vAlign w:val="center"/>
          </w:tcPr>
          <w:p w14:paraId="5E688408" w14:textId="5AABDC91" w:rsidR="00400A31" w:rsidRPr="00831398" w:rsidRDefault="1828F951" w:rsidP="08DD50E4">
            <w:pPr>
              <w:jc w:val="center"/>
              <w:rPr>
                <w:rFonts w:asciiTheme="minorHAnsi" w:hAnsiTheme="minorHAnsi"/>
                <w:b/>
                <w:bCs/>
                <w:sz w:val="18"/>
                <w:szCs w:val="18"/>
              </w:rPr>
            </w:pPr>
            <w:r w:rsidRPr="08DD50E4">
              <w:rPr>
                <w:rFonts w:asciiTheme="minorHAnsi" w:hAnsiTheme="minorHAnsi"/>
                <w:b/>
                <w:bCs/>
                <w:sz w:val="18"/>
                <w:szCs w:val="18"/>
              </w:rPr>
              <w:t>Mean</w:t>
            </w:r>
            <w:r w:rsidR="77ABFD26" w:rsidRPr="08DD50E4">
              <w:rPr>
                <w:rFonts w:asciiTheme="minorHAnsi" w:hAnsiTheme="minorHAnsi"/>
                <w:b/>
                <w:bCs/>
                <w:sz w:val="18"/>
                <w:szCs w:val="18"/>
              </w:rPr>
              <w:t>s</w:t>
            </w:r>
            <w:r w:rsidRPr="08DD50E4">
              <w:rPr>
                <w:rFonts w:asciiTheme="minorHAnsi" w:hAnsiTheme="minorHAnsi"/>
                <w:b/>
                <w:bCs/>
                <w:sz w:val="18"/>
                <w:szCs w:val="18"/>
              </w:rPr>
              <w:t xml:space="preserve"> of Verification</w:t>
            </w:r>
          </w:p>
        </w:tc>
      </w:tr>
      <w:tr w:rsidR="00400A31" w:rsidRPr="00A65242" w14:paraId="577BCE25" w14:textId="77777777" w:rsidTr="08DD50E4">
        <w:trPr>
          <w:trHeight w:val="1152"/>
        </w:trPr>
        <w:tc>
          <w:tcPr>
            <w:tcW w:w="1028" w:type="dxa"/>
            <w:vAlign w:val="center"/>
          </w:tcPr>
          <w:p w14:paraId="4CE55629" w14:textId="77777777" w:rsidR="00400A31" w:rsidRPr="00831398" w:rsidRDefault="00400A31" w:rsidP="00400A31">
            <w:pPr>
              <w:jc w:val="center"/>
              <w:rPr>
                <w:rFonts w:asciiTheme="minorHAnsi" w:hAnsiTheme="minorHAnsi" w:cstheme="minorHAnsi"/>
                <w:sz w:val="18"/>
                <w:szCs w:val="18"/>
              </w:rPr>
            </w:pPr>
            <w:r>
              <w:rPr>
                <w:rFonts w:asciiTheme="minorHAnsi" w:hAnsiTheme="minorHAnsi" w:cstheme="minorHAnsi"/>
                <w:sz w:val="18"/>
                <w:szCs w:val="18"/>
              </w:rPr>
              <w:t>1</w:t>
            </w:r>
          </w:p>
        </w:tc>
        <w:tc>
          <w:tcPr>
            <w:tcW w:w="4215" w:type="dxa"/>
            <w:vAlign w:val="center"/>
          </w:tcPr>
          <w:p w14:paraId="56175599" w14:textId="77777777" w:rsidR="00552856" w:rsidRPr="00E450F2" w:rsidRDefault="00631D3D" w:rsidP="00400A31">
            <w:pPr>
              <w:rPr>
                <w:rFonts w:asciiTheme="majorHAnsi" w:hAnsiTheme="majorHAnsi" w:cstheme="majorHAnsi"/>
                <w:b/>
                <w:sz w:val="18"/>
                <w:szCs w:val="18"/>
              </w:rPr>
            </w:pPr>
            <w:r w:rsidRPr="00E450F2">
              <w:rPr>
                <w:rFonts w:asciiTheme="majorHAnsi" w:hAnsiTheme="majorHAnsi" w:cstheme="majorHAnsi"/>
                <w:b/>
                <w:sz w:val="18"/>
                <w:szCs w:val="18"/>
              </w:rPr>
              <w:t xml:space="preserve">Terrestrial protected areas created or under improved management </w:t>
            </w:r>
          </w:p>
          <w:p w14:paraId="0FEFE870" w14:textId="031160F2" w:rsidR="00552856" w:rsidRDefault="00552856" w:rsidP="00400A31">
            <w:pPr>
              <w:rPr>
                <w:rFonts w:asciiTheme="majorHAnsi" w:hAnsiTheme="majorHAnsi" w:cstheme="majorHAnsi"/>
                <w:b/>
                <w:sz w:val="18"/>
                <w:szCs w:val="18"/>
              </w:rPr>
            </w:pPr>
            <w:r w:rsidRPr="00E450F2">
              <w:rPr>
                <w:rFonts w:asciiTheme="majorHAnsi" w:hAnsiTheme="majorHAnsi" w:cstheme="majorHAnsi"/>
                <w:sz w:val="18"/>
                <w:szCs w:val="18"/>
              </w:rPr>
              <w:t>This indicator will be reported as the aggre</w:t>
            </w:r>
            <w:r w:rsidR="00A919D6" w:rsidRPr="00A919D6">
              <w:rPr>
                <w:rFonts w:asciiTheme="majorHAnsi" w:hAnsiTheme="majorHAnsi" w:cstheme="majorHAnsi"/>
                <w:sz w:val="18"/>
                <w:szCs w:val="18"/>
              </w:rPr>
              <w:t xml:space="preserve">gate total of the following </w:t>
            </w:r>
            <w:r w:rsidRPr="00E450F2">
              <w:rPr>
                <w:rFonts w:asciiTheme="majorHAnsi" w:hAnsiTheme="majorHAnsi" w:cstheme="majorHAnsi"/>
                <w:sz w:val="18"/>
                <w:szCs w:val="18"/>
              </w:rPr>
              <w:t>Sub-Indicators.</w:t>
            </w:r>
            <w:r w:rsidRPr="00E450F2">
              <w:rPr>
                <w:rFonts w:asciiTheme="majorHAnsi" w:hAnsiTheme="majorHAnsi" w:cstheme="majorHAnsi"/>
                <w:b/>
                <w:sz w:val="18"/>
                <w:szCs w:val="18"/>
              </w:rPr>
              <w:t xml:space="preserve"> </w:t>
            </w:r>
          </w:p>
          <w:p w14:paraId="68E40387" w14:textId="77777777" w:rsidR="00552856" w:rsidRPr="00E450F2" w:rsidRDefault="5D3F88AA" w:rsidP="00E823E3">
            <w:pPr>
              <w:pStyle w:val="Paragraphedeliste"/>
              <w:numPr>
                <w:ilvl w:val="0"/>
                <w:numId w:val="3"/>
              </w:numPr>
              <w:rPr>
                <w:rFonts w:asciiTheme="majorHAnsi" w:hAnsiTheme="majorHAnsi" w:cstheme="majorBidi"/>
                <w:b/>
                <w:bCs/>
                <w:sz w:val="18"/>
                <w:szCs w:val="18"/>
              </w:rPr>
            </w:pPr>
            <w:r w:rsidRPr="08DD50E4">
              <w:rPr>
                <w:rFonts w:asciiTheme="majorHAnsi" w:hAnsiTheme="majorHAnsi" w:cstheme="majorBidi"/>
                <w:sz w:val="18"/>
                <w:szCs w:val="18"/>
              </w:rPr>
              <w:t>Terrestrial protected areas newly created</w:t>
            </w:r>
          </w:p>
          <w:p w14:paraId="1B46A182" w14:textId="0B7AB120" w:rsidR="00400A31" w:rsidRPr="00AF0F84" w:rsidRDefault="5D3F88AA" w:rsidP="00E823E3">
            <w:pPr>
              <w:pStyle w:val="Paragraphedeliste"/>
              <w:numPr>
                <w:ilvl w:val="0"/>
                <w:numId w:val="3"/>
              </w:numPr>
              <w:rPr>
                <w:rFonts w:asciiTheme="majorHAnsi" w:hAnsiTheme="majorHAnsi" w:cstheme="majorBidi"/>
                <w:b/>
                <w:bCs/>
                <w:sz w:val="18"/>
                <w:szCs w:val="18"/>
              </w:rPr>
            </w:pPr>
            <w:r w:rsidRPr="08DD50E4">
              <w:rPr>
                <w:rFonts w:asciiTheme="majorHAnsi" w:hAnsiTheme="majorHAnsi" w:cstheme="majorBidi"/>
                <w:sz w:val="18"/>
                <w:szCs w:val="18"/>
              </w:rPr>
              <w:t>Terrestrial protected areas under improved management effectiveness</w:t>
            </w:r>
          </w:p>
        </w:tc>
        <w:tc>
          <w:tcPr>
            <w:tcW w:w="1857" w:type="dxa"/>
          </w:tcPr>
          <w:p w14:paraId="4B1F1BC9" w14:textId="77777777" w:rsidR="00400A31" w:rsidRDefault="00400A31" w:rsidP="00400A31">
            <w:pPr>
              <w:rPr>
                <w:rFonts w:asciiTheme="minorHAnsi" w:hAnsiTheme="minorHAnsi" w:cstheme="minorHAnsi"/>
                <w:b/>
                <w:sz w:val="18"/>
                <w:szCs w:val="18"/>
              </w:rPr>
            </w:pPr>
          </w:p>
          <w:p w14:paraId="37967545" w14:textId="55BF49C6" w:rsidR="00EA1B2F" w:rsidRDefault="00EA1B2F" w:rsidP="00400A31">
            <w:pPr>
              <w:rPr>
                <w:rFonts w:asciiTheme="minorHAnsi" w:hAnsiTheme="minorHAnsi" w:cstheme="minorHAnsi"/>
                <w:b/>
                <w:sz w:val="18"/>
                <w:szCs w:val="18"/>
              </w:rPr>
            </w:pPr>
            <w:r>
              <w:rPr>
                <w:rFonts w:asciiTheme="minorHAnsi" w:hAnsiTheme="minorHAnsi" w:cstheme="minorHAnsi"/>
                <w:b/>
                <w:sz w:val="18"/>
                <w:szCs w:val="18"/>
              </w:rPr>
              <w:t>0</w:t>
            </w:r>
          </w:p>
          <w:p w14:paraId="3552FC04" w14:textId="77777777" w:rsidR="00EA1B2F" w:rsidRDefault="00EA1B2F" w:rsidP="00400A31">
            <w:pPr>
              <w:rPr>
                <w:rFonts w:asciiTheme="minorHAnsi" w:hAnsiTheme="minorHAnsi" w:cstheme="minorHAnsi"/>
                <w:b/>
                <w:sz w:val="18"/>
                <w:szCs w:val="18"/>
              </w:rPr>
            </w:pPr>
          </w:p>
          <w:p w14:paraId="6C708F11" w14:textId="77777777" w:rsidR="00EA1B2F" w:rsidRDefault="00EA1B2F" w:rsidP="00400A31">
            <w:pPr>
              <w:rPr>
                <w:rFonts w:asciiTheme="minorHAnsi" w:hAnsiTheme="minorHAnsi" w:cstheme="minorHAnsi"/>
                <w:b/>
                <w:sz w:val="18"/>
                <w:szCs w:val="18"/>
              </w:rPr>
            </w:pPr>
          </w:p>
          <w:p w14:paraId="59A62F53" w14:textId="6A22B7F4" w:rsidR="00EA1B2F" w:rsidRDefault="00EA1B2F" w:rsidP="00400A31">
            <w:pPr>
              <w:rPr>
                <w:rFonts w:asciiTheme="minorHAnsi" w:hAnsiTheme="minorHAnsi" w:cstheme="minorHAnsi"/>
                <w:b/>
                <w:sz w:val="18"/>
                <w:szCs w:val="18"/>
              </w:rPr>
            </w:pPr>
            <w:r>
              <w:rPr>
                <w:rFonts w:asciiTheme="minorHAnsi" w:hAnsiTheme="minorHAnsi" w:cstheme="minorHAnsi"/>
                <w:b/>
                <w:sz w:val="18"/>
                <w:szCs w:val="18"/>
              </w:rPr>
              <w:t>0</w:t>
            </w:r>
          </w:p>
          <w:p w14:paraId="50F7F18B" w14:textId="77777777" w:rsidR="00EA1B2F" w:rsidRDefault="00EA1B2F" w:rsidP="00400A31">
            <w:pPr>
              <w:rPr>
                <w:rFonts w:asciiTheme="minorHAnsi" w:hAnsiTheme="minorHAnsi" w:cstheme="minorHAnsi"/>
                <w:b/>
                <w:sz w:val="18"/>
                <w:szCs w:val="18"/>
              </w:rPr>
            </w:pPr>
          </w:p>
          <w:p w14:paraId="7FAEC061" w14:textId="41B495FC" w:rsidR="00EA1B2F" w:rsidRPr="00831398" w:rsidRDefault="00EA1B2F" w:rsidP="00400A31">
            <w:pPr>
              <w:rPr>
                <w:rFonts w:asciiTheme="minorHAnsi" w:hAnsiTheme="minorHAnsi" w:cstheme="minorHAnsi"/>
                <w:b/>
                <w:sz w:val="18"/>
                <w:szCs w:val="18"/>
              </w:rPr>
            </w:pPr>
            <w:r>
              <w:rPr>
                <w:rFonts w:asciiTheme="minorHAnsi" w:hAnsiTheme="minorHAnsi" w:cstheme="minorHAnsi"/>
                <w:b/>
                <w:sz w:val="18"/>
                <w:szCs w:val="18"/>
              </w:rPr>
              <w:t>0</w:t>
            </w:r>
          </w:p>
        </w:tc>
        <w:tc>
          <w:tcPr>
            <w:tcW w:w="2002" w:type="dxa"/>
          </w:tcPr>
          <w:p w14:paraId="62A39EE5" w14:textId="2374E816" w:rsidR="00EA1B2F" w:rsidRDefault="00EA1B2F" w:rsidP="00400A31">
            <w:pPr>
              <w:rPr>
                <w:rFonts w:asciiTheme="minorHAnsi" w:hAnsiTheme="minorHAnsi" w:cstheme="minorHAnsi"/>
                <w:b/>
                <w:sz w:val="18"/>
                <w:szCs w:val="18"/>
              </w:rPr>
            </w:pPr>
          </w:p>
          <w:p w14:paraId="69E805B9" w14:textId="24E818C7" w:rsidR="00EA1B2F" w:rsidRDefault="00EA1B2F" w:rsidP="00400A31">
            <w:pPr>
              <w:rPr>
                <w:rFonts w:asciiTheme="minorHAnsi" w:hAnsiTheme="minorHAnsi" w:cstheme="minorHAnsi"/>
                <w:b/>
                <w:sz w:val="18"/>
                <w:szCs w:val="18"/>
              </w:rPr>
            </w:pPr>
            <w:r>
              <w:rPr>
                <w:rFonts w:asciiTheme="minorHAnsi" w:hAnsiTheme="minorHAnsi" w:cstheme="minorHAnsi"/>
                <w:b/>
                <w:sz w:val="18"/>
                <w:szCs w:val="18"/>
              </w:rPr>
              <w:t>261 150</w:t>
            </w:r>
          </w:p>
          <w:p w14:paraId="58432229" w14:textId="77777777" w:rsidR="00EA1B2F" w:rsidRDefault="00EA1B2F" w:rsidP="00400A31">
            <w:pPr>
              <w:rPr>
                <w:rFonts w:asciiTheme="minorHAnsi" w:hAnsiTheme="minorHAnsi" w:cstheme="minorHAnsi"/>
                <w:b/>
                <w:sz w:val="18"/>
                <w:szCs w:val="18"/>
              </w:rPr>
            </w:pPr>
          </w:p>
          <w:p w14:paraId="7A9D0184" w14:textId="77777777" w:rsidR="00EA1B2F" w:rsidRDefault="00EA1B2F" w:rsidP="00400A31">
            <w:pPr>
              <w:rPr>
                <w:rFonts w:asciiTheme="minorHAnsi" w:hAnsiTheme="minorHAnsi" w:cstheme="minorHAnsi"/>
                <w:b/>
                <w:sz w:val="18"/>
                <w:szCs w:val="18"/>
              </w:rPr>
            </w:pPr>
          </w:p>
          <w:p w14:paraId="41737B8B" w14:textId="77777777" w:rsidR="00EA1B2F" w:rsidRDefault="00EA1B2F" w:rsidP="00400A31">
            <w:pPr>
              <w:rPr>
                <w:rFonts w:asciiTheme="minorHAnsi" w:hAnsiTheme="minorHAnsi" w:cstheme="minorHAnsi"/>
                <w:b/>
                <w:sz w:val="18"/>
                <w:szCs w:val="18"/>
              </w:rPr>
            </w:pPr>
            <w:r>
              <w:rPr>
                <w:rFonts w:asciiTheme="minorHAnsi" w:hAnsiTheme="minorHAnsi" w:cstheme="minorHAnsi"/>
                <w:b/>
                <w:sz w:val="18"/>
                <w:szCs w:val="18"/>
              </w:rPr>
              <w:t>91 500</w:t>
            </w:r>
          </w:p>
          <w:p w14:paraId="5AAC8A69" w14:textId="77777777" w:rsidR="00EA1B2F" w:rsidRDefault="00EA1B2F" w:rsidP="00400A31">
            <w:pPr>
              <w:rPr>
                <w:rFonts w:asciiTheme="minorHAnsi" w:hAnsiTheme="minorHAnsi" w:cstheme="minorHAnsi"/>
                <w:b/>
                <w:sz w:val="18"/>
                <w:szCs w:val="18"/>
              </w:rPr>
            </w:pPr>
          </w:p>
          <w:p w14:paraId="6E17465E" w14:textId="6F866CEF" w:rsidR="00EA1B2F" w:rsidRPr="00831398" w:rsidRDefault="00EA1B2F" w:rsidP="00400A31">
            <w:pPr>
              <w:rPr>
                <w:rFonts w:asciiTheme="minorHAnsi" w:hAnsiTheme="minorHAnsi" w:cstheme="minorHAnsi"/>
                <w:b/>
                <w:sz w:val="18"/>
                <w:szCs w:val="18"/>
              </w:rPr>
            </w:pPr>
            <w:r>
              <w:rPr>
                <w:rFonts w:asciiTheme="minorHAnsi" w:hAnsiTheme="minorHAnsi" w:cstheme="minorHAnsi"/>
                <w:b/>
                <w:sz w:val="18"/>
                <w:szCs w:val="18"/>
              </w:rPr>
              <w:t>169 650</w:t>
            </w:r>
          </w:p>
        </w:tc>
        <w:tc>
          <w:tcPr>
            <w:tcW w:w="2318" w:type="dxa"/>
          </w:tcPr>
          <w:p w14:paraId="1036654A" w14:textId="77777777" w:rsidR="00EA1B2F" w:rsidRDefault="00EA1B2F" w:rsidP="00400A31">
            <w:pPr>
              <w:rPr>
                <w:rFonts w:asciiTheme="minorHAnsi" w:hAnsiTheme="minorHAnsi" w:cstheme="minorHAnsi"/>
                <w:b/>
                <w:sz w:val="18"/>
                <w:szCs w:val="18"/>
              </w:rPr>
            </w:pPr>
          </w:p>
          <w:p w14:paraId="67440D29" w14:textId="77777777" w:rsidR="00400A31" w:rsidRDefault="00EA1B2F" w:rsidP="00400A31">
            <w:pPr>
              <w:rPr>
                <w:rFonts w:asciiTheme="minorHAnsi" w:hAnsiTheme="minorHAnsi" w:cstheme="minorHAnsi"/>
                <w:b/>
                <w:sz w:val="18"/>
                <w:szCs w:val="18"/>
              </w:rPr>
            </w:pPr>
            <w:r>
              <w:rPr>
                <w:rFonts w:asciiTheme="minorHAnsi" w:hAnsiTheme="minorHAnsi" w:cstheme="minorHAnsi"/>
                <w:b/>
                <w:sz w:val="18"/>
                <w:szCs w:val="18"/>
              </w:rPr>
              <w:t>0</w:t>
            </w:r>
          </w:p>
          <w:p w14:paraId="701FEE3B" w14:textId="77777777" w:rsidR="00EA1B2F" w:rsidRDefault="00EA1B2F" w:rsidP="00400A31">
            <w:pPr>
              <w:rPr>
                <w:rFonts w:asciiTheme="minorHAnsi" w:hAnsiTheme="minorHAnsi" w:cstheme="minorHAnsi"/>
                <w:b/>
                <w:sz w:val="18"/>
                <w:szCs w:val="18"/>
              </w:rPr>
            </w:pPr>
          </w:p>
          <w:p w14:paraId="4041E4A8" w14:textId="77777777" w:rsidR="00EA1B2F" w:rsidRDefault="00EA1B2F" w:rsidP="00400A31">
            <w:pPr>
              <w:rPr>
                <w:rFonts w:asciiTheme="minorHAnsi" w:hAnsiTheme="minorHAnsi" w:cstheme="minorHAnsi"/>
                <w:b/>
                <w:sz w:val="18"/>
                <w:szCs w:val="18"/>
              </w:rPr>
            </w:pPr>
          </w:p>
          <w:p w14:paraId="39FF088F" w14:textId="77777777" w:rsidR="00EA1B2F" w:rsidRDefault="00EA1B2F" w:rsidP="00400A31">
            <w:pPr>
              <w:rPr>
                <w:rFonts w:asciiTheme="minorHAnsi" w:hAnsiTheme="minorHAnsi" w:cstheme="minorHAnsi"/>
                <w:b/>
                <w:sz w:val="18"/>
                <w:szCs w:val="18"/>
              </w:rPr>
            </w:pPr>
            <w:r>
              <w:rPr>
                <w:rFonts w:asciiTheme="minorHAnsi" w:hAnsiTheme="minorHAnsi" w:cstheme="minorHAnsi"/>
                <w:b/>
                <w:sz w:val="18"/>
                <w:szCs w:val="18"/>
              </w:rPr>
              <w:t>0</w:t>
            </w:r>
          </w:p>
          <w:p w14:paraId="2986648D" w14:textId="77777777" w:rsidR="00EA1B2F" w:rsidRDefault="00EA1B2F" w:rsidP="00400A31">
            <w:pPr>
              <w:rPr>
                <w:rFonts w:asciiTheme="minorHAnsi" w:hAnsiTheme="minorHAnsi" w:cstheme="minorHAnsi"/>
                <w:b/>
                <w:sz w:val="18"/>
                <w:szCs w:val="18"/>
              </w:rPr>
            </w:pPr>
          </w:p>
          <w:p w14:paraId="0DF36B2E" w14:textId="3B605563" w:rsidR="00EA1B2F" w:rsidRPr="00831398" w:rsidRDefault="00EA1B2F" w:rsidP="00400A31">
            <w:pPr>
              <w:rPr>
                <w:rFonts w:asciiTheme="minorHAnsi" w:hAnsiTheme="minorHAnsi" w:cstheme="minorHAnsi"/>
                <w:b/>
                <w:sz w:val="18"/>
                <w:szCs w:val="18"/>
              </w:rPr>
            </w:pPr>
            <w:r>
              <w:rPr>
                <w:rFonts w:asciiTheme="minorHAnsi" w:hAnsiTheme="minorHAnsi" w:cstheme="minorHAnsi"/>
                <w:b/>
                <w:sz w:val="18"/>
                <w:szCs w:val="18"/>
              </w:rPr>
              <w:t>0</w:t>
            </w:r>
          </w:p>
        </w:tc>
        <w:tc>
          <w:tcPr>
            <w:tcW w:w="2528" w:type="dxa"/>
          </w:tcPr>
          <w:p w14:paraId="1ACEB28F" w14:textId="77777777" w:rsidR="00EA1B2F" w:rsidRDefault="00EA1B2F" w:rsidP="00400A31">
            <w:pPr>
              <w:rPr>
                <w:rFonts w:asciiTheme="minorHAnsi" w:hAnsiTheme="minorHAnsi" w:cstheme="minorHAnsi"/>
                <w:i/>
                <w:sz w:val="18"/>
                <w:szCs w:val="18"/>
                <w:lang w:val="fr-FR"/>
              </w:rPr>
            </w:pPr>
          </w:p>
          <w:p w14:paraId="4E636DE5" w14:textId="22EFB801" w:rsidR="00400A31" w:rsidRPr="00EA1B2F" w:rsidRDefault="00DD6BB5" w:rsidP="00400A31">
            <w:pPr>
              <w:rPr>
                <w:rFonts w:asciiTheme="minorHAnsi" w:hAnsiTheme="minorHAnsi" w:cstheme="minorHAnsi"/>
                <w:i/>
                <w:sz w:val="18"/>
                <w:szCs w:val="18"/>
                <w:lang w:val="fr-FR"/>
              </w:rPr>
            </w:pPr>
            <w:r>
              <w:rPr>
                <w:rFonts w:asciiTheme="minorHAnsi" w:hAnsiTheme="minorHAnsi" w:cstheme="minorHAnsi"/>
                <w:i/>
                <w:sz w:val="18"/>
                <w:szCs w:val="18"/>
                <w:lang w:val="fr-FR"/>
              </w:rPr>
              <w:t>Rapport d’activité</w:t>
            </w:r>
          </w:p>
        </w:tc>
      </w:tr>
      <w:tr w:rsidR="00DD6BB5" w:rsidRPr="00A65242" w14:paraId="42917F9B" w14:textId="77777777" w:rsidTr="08DD50E4">
        <w:trPr>
          <w:trHeight w:val="1440"/>
        </w:trPr>
        <w:tc>
          <w:tcPr>
            <w:tcW w:w="1028" w:type="dxa"/>
            <w:vAlign w:val="center"/>
          </w:tcPr>
          <w:p w14:paraId="43A0471F" w14:textId="77777777" w:rsidR="00DD6BB5" w:rsidRPr="00831398" w:rsidRDefault="00DD6BB5" w:rsidP="00DD6BB5">
            <w:pPr>
              <w:jc w:val="center"/>
              <w:rPr>
                <w:rFonts w:asciiTheme="minorHAnsi" w:hAnsiTheme="minorHAnsi" w:cstheme="minorHAnsi"/>
                <w:sz w:val="18"/>
                <w:szCs w:val="18"/>
              </w:rPr>
            </w:pPr>
            <w:r>
              <w:rPr>
                <w:rFonts w:asciiTheme="minorHAnsi" w:hAnsiTheme="minorHAnsi" w:cstheme="minorHAnsi"/>
                <w:sz w:val="18"/>
                <w:szCs w:val="18"/>
              </w:rPr>
              <w:lastRenderedPageBreak/>
              <w:t>2</w:t>
            </w:r>
          </w:p>
        </w:tc>
        <w:tc>
          <w:tcPr>
            <w:tcW w:w="4215" w:type="dxa"/>
            <w:vAlign w:val="center"/>
          </w:tcPr>
          <w:p w14:paraId="1CC6053D" w14:textId="77777777" w:rsidR="00DD6BB5" w:rsidRDefault="00DD6BB5" w:rsidP="00DD6BB5">
            <w:pPr>
              <w:jc w:val="both"/>
              <w:rPr>
                <w:rFonts w:asciiTheme="majorHAnsi" w:hAnsiTheme="majorHAnsi" w:cstheme="majorHAnsi"/>
                <w:b/>
                <w:sz w:val="18"/>
                <w:szCs w:val="18"/>
              </w:rPr>
            </w:pPr>
            <w:r w:rsidRPr="00E450F2">
              <w:rPr>
                <w:rFonts w:asciiTheme="majorHAnsi" w:hAnsiTheme="majorHAnsi" w:cstheme="majorHAnsi"/>
                <w:b/>
                <w:sz w:val="18"/>
                <w:szCs w:val="18"/>
              </w:rPr>
              <w:t>Marine protected areas created or under improved management</w:t>
            </w:r>
          </w:p>
          <w:p w14:paraId="613330AB" w14:textId="54AC8B68" w:rsidR="00DD6BB5" w:rsidRDefault="00DD6BB5" w:rsidP="00DD6BB5">
            <w:pPr>
              <w:jc w:val="both"/>
              <w:rPr>
                <w:rFonts w:asciiTheme="majorHAnsi" w:hAnsiTheme="majorHAnsi" w:cstheme="majorHAnsi"/>
                <w:b/>
                <w:sz w:val="18"/>
                <w:szCs w:val="18"/>
              </w:rPr>
            </w:pPr>
            <w:r w:rsidRPr="004044AE">
              <w:rPr>
                <w:rFonts w:asciiTheme="majorHAnsi" w:hAnsiTheme="majorHAnsi" w:cstheme="majorHAnsi"/>
                <w:sz w:val="18"/>
                <w:szCs w:val="18"/>
              </w:rPr>
              <w:t>This indicator will be reported as the aggre</w:t>
            </w:r>
            <w:r>
              <w:rPr>
                <w:rFonts w:asciiTheme="majorHAnsi" w:hAnsiTheme="majorHAnsi" w:cstheme="majorHAnsi"/>
                <w:sz w:val="18"/>
                <w:szCs w:val="18"/>
              </w:rPr>
              <w:t xml:space="preserve">gate total of the following </w:t>
            </w:r>
            <w:r w:rsidRPr="004044AE">
              <w:rPr>
                <w:rFonts w:asciiTheme="majorHAnsi" w:hAnsiTheme="majorHAnsi" w:cstheme="majorHAnsi"/>
                <w:sz w:val="18"/>
                <w:szCs w:val="18"/>
              </w:rPr>
              <w:t>Sub-Indicators.</w:t>
            </w:r>
            <w:r w:rsidRPr="004044AE">
              <w:rPr>
                <w:rFonts w:asciiTheme="majorHAnsi" w:hAnsiTheme="majorHAnsi" w:cstheme="majorHAnsi"/>
                <w:b/>
                <w:sz w:val="18"/>
                <w:szCs w:val="18"/>
              </w:rPr>
              <w:t xml:space="preserve"> </w:t>
            </w:r>
          </w:p>
          <w:p w14:paraId="5FF785D3" w14:textId="1C1C0DDC" w:rsidR="00DD6BB5" w:rsidRPr="00E450F2" w:rsidRDefault="00DD6BB5" w:rsidP="00E823E3">
            <w:pPr>
              <w:pStyle w:val="Paragraphedeliste"/>
              <w:numPr>
                <w:ilvl w:val="0"/>
                <w:numId w:val="4"/>
              </w:numPr>
              <w:jc w:val="both"/>
              <w:rPr>
                <w:rFonts w:asciiTheme="majorHAnsi" w:hAnsiTheme="majorHAnsi" w:cstheme="majorHAnsi"/>
                <w:sz w:val="18"/>
                <w:szCs w:val="18"/>
              </w:rPr>
            </w:pPr>
            <w:r w:rsidRPr="00E450F2">
              <w:rPr>
                <w:rFonts w:asciiTheme="majorHAnsi" w:hAnsiTheme="majorHAnsi" w:cstheme="majorHAnsi"/>
                <w:sz w:val="18"/>
                <w:szCs w:val="18"/>
              </w:rPr>
              <w:t>Marine protected areas newly created</w:t>
            </w:r>
          </w:p>
          <w:p w14:paraId="0B6CA4C7" w14:textId="1C3BEC94" w:rsidR="00DD6BB5" w:rsidRPr="00AF0F84" w:rsidRDefault="00DD6BB5" w:rsidP="00E823E3">
            <w:pPr>
              <w:pStyle w:val="Paragraphedeliste"/>
              <w:numPr>
                <w:ilvl w:val="0"/>
                <w:numId w:val="4"/>
              </w:numPr>
              <w:jc w:val="both"/>
              <w:rPr>
                <w:rFonts w:asciiTheme="majorHAnsi" w:hAnsiTheme="majorHAnsi" w:cstheme="majorHAnsi"/>
                <w:sz w:val="18"/>
                <w:szCs w:val="18"/>
              </w:rPr>
            </w:pPr>
            <w:r w:rsidRPr="00E450F2">
              <w:rPr>
                <w:rFonts w:asciiTheme="majorHAnsi" w:hAnsiTheme="majorHAnsi" w:cstheme="majorHAnsi"/>
                <w:sz w:val="18"/>
                <w:szCs w:val="18"/>
              </w:rPr>
              <w:t>Marine protected areas under improved management effectiveness</w:t>
            </w:r>
          </w:p>
        </w:tc>
        <w:tc>
          <w:tcPr>
            <w:tcW w:w="1857" w:type="dxa"/>
          </w:tcPr>
          <w:p w14:paraId="78C90556" w14:textId="77777777" w:rsidR="00DD6BB5" w:rsidRDefault="00DD6BB5" w:rsidP="00DD6BB5">
            <w:pPr>
              <w:rPr>
                <w:rFonts w:asciiTheme="minorHAnsi" w:hAnsiTheme="minorHAnsi" w:cstheme="minorHAnsi"/>
                <w:b/>
                <w:sz w:val="18"/>
                <w:szCs w:val="18"/>
              </w:rPr>
            </w:pPr>
          </w:p>
          <w:p w14:paraId="61FA23BC" w14:textId="76DC80AC" w:rsidR="00DD6BB5" w:rsidRPr="00831398" w:rsidRDefault="00DD6BB5" w:rsidP="00DD6BB5">
            <w:pPr>
              <w:rPr>
                <w:rFonts w:asciiTheme="minorHAnsi" w:hAnsiTheme="minorHAnsi" w:cstheme="minorHAnsi"/>
                <w:b/>
                <w:sz w:val="18"/>
                <w:szCs w:val="18"/>
              </w:rPr>
            </w:pPr>
          </w:p>
        </w:tc>
        <w:tc>
          <w:tcPr>
            <w:tcW w:w="2002" w:type="dxa"/>
          </w:tcPr>
          <w:p w14:paraId="1133A2D9" w14:textId="77777777" w:rsidR="00DD6BB5" w:rsidRDefault="00DD6BB5" w:rsidP="00DD6BB5">
            <w:pPr>
              <w:rPr>
                <w:rFonts w:asciiTheme="minorHAnsi" w:hAnsiTheme="minorHAnsi" w:cstheme="minorHAnsi"/>
                <w:b/>
                <w:sz w:val="18"/>
                <w:szCs w:val="18"/>
              </w:rPr>
            </w:pPr>
          </w:p>
          <w:p w14:paraId="5439BB09" w14:textId="19594834" w:rsidR="00DD6BB5" w:rsidRPr="00831398" w:rsidRDefault="00DD6BB5" w:rsidP="00DD6BB5">
            <w:pPr>
              <w:rPr>
                <w:rFonts w:asciiTheme="minorHAnsi" w:hAnsiTheme="minorHAnsi" w:cstheme="minorHAnsi"/>
                <w:b/>
                <w:sz w:val="18"/>
                <w:szCs w:val="18"/>
              </w:rPr>
            </w:pPr>
          </w:p>
        </w:tc>
        <w:tc>
          <w:tcPr>
            <w:tcW w:w="2318" w:type="dxa"/>
          </w:tcPr>
          <w:p w14:paraId="45C93D02" w14:textId="77777777" w:rsidR="00DD6BB5" w:rsidRPr="00831398" w:rsidRDefault="00DD6BB5" w:rsidP="00DD6BB5">
            <w:pPr>
              <w:rPr>
                <w:rFonts w:asciiTheme="minorHAnsi" w:hAnsiTheme="minorHAnsi" w:cstheme="minorHAnsi"/>
                <w:b/>
                <w:sz w:val="18"/>
                <w:szCs w:val="18"/>
              </w:rPr>
            </w:pPr>
          </w:p>
        </w:tc>
        <w:tc>
          <w:tcPr>
            <w:tcW w:w="2528" w:type="dxa"/>
          </w:tcPr>
          <w:p w14:paraId="7141990C" w14:textId="77777777" w:rsidR="00DD6BB5" w:rsidRPr="001A6A0A" w:rsidRDefault="00DD6BB5" w:rsidP="00DD6BB5">
            <w:pPr>
              <w:rPr>
                <w:rFonts w:asciiTheme="minorHAnsi" w:hAnsiTheme="minorHAnsi" w:cstheme="minorHAnsi"/>
                <w:i/>
                <w:sz w:val="18"/>
                <w:szCs w:val="18"/>
              </w:rPr>
            </w:pPr>
          </w:p>
          <w:p w14:paraId="54364F6A" w14:textId="7C9961A2" w:rsidR="00DD6BB5" w:rsidRPr="002639C9" w:rsidRDefault="00DD6BB5" w:rsidP="00DD6BB5">
            <w:pPr>
              <w:rPr>
                <w:rFonts w:asciiTheme="minorHAnsi" w:hAnsiTheme="minorHAnsi" w:cstheme="minorHAnsi"/>
                <w:i/>
                <w:sz w:val="18"/>
                <w:szCs w:val="18"/>
                <w:lang w:val="fr-FR"/>
              </w:rPr>
            </w:pPr>
            <w:r>
              <w:rPr>
                <w:rFonts w:asciiTheme="minorHAnsi" w:hAnsiTheme="minorHAnsi" w:cstheme="minorHAnsi"/>
                <w:i/>
                <w:sz w:val="18"/>
                <w:szCs w:val="18"/>
                <w:lang w:val="fr-FR"/>
              </w:rPr>
              <w:t>Rapport d’activité</w:t>
            </w:r>
          </w:p>
        </w:tc>
      </w:tr>
      <w:tr w:rsidR="002639C9" w:rsidRPr="00A65242" w14:paraId="27679C8A" w14:textId="77777777" w:rsidTr="08DD50E4">
        <w:trPr>
          <w:trHeight w:val="2016"/>
        </w:trPr>
        <w:tc>
          <w:tcPr>
            <w:tcW w:w="1028" w:type="dxa"/>
            <w:vAlign w:val="center"/>
          </w:tcPr>
          <w:p w14:paraId="62D93EF0" w14:textId="77777777" w:rsidR="002639C9" w:rsidRPr="00831398" w:rsidRDefault="002639C9" w:rsidP="002639C9">
            <w:pPr>
              <w:jc w:val="center"/>
              <w:rPr>
                <w:rFonts w:asciiTheme="minorHAnsi" w:hAnsiTheme="minorHAnsi" w:cstheme="minorHAnsi"/>
                <w:sz w:val="18"/>
                <w:szCs w:val="18"/>
              </w:rPr>
            </w:pPr>
            <w:r>
              <w:rPr>
                <w:rFonts w:asciiTheme="minorHAnsi" w:hAnsiTheme="minorHAnsi" w:cstheme="minorHAnsi"/>
                <w:sz w:val="18"/>
                <w:szCs w:val="18"/>
              </w:rPr>
              <w:t>3</w:t>
            </w:r>
          </w:p>
        </w:tc>
        <w:tc>
          <w:tcPr>
            <w:tcW w:w="4215" w:type="dxa"/>
            <w:vAlign w:val="center"/>
          </w:tcPr>
          <w:p w14:paraId="322872C6" w14:textId="77777777" w:rsidR="002639C9" w:rsidRDefault="002639C9" w:rsidP="002639C9">
            <w:pPr>
              <w:rPr>
                <w:rFonts w:asciiTheme="majorHAnsi" w:hAnsiTheme="majorHAnsi" w:cstheme="majorHAnsi"/>
                <w:b/>
                <w:sz w:val="18"/>
                <w:szCs w:val="18"/>
              </w:rPr>
            </w:pPr>
            <w:r w:rsidRPr="00E450F2">
              <w:rPr>
                <w:rFonts w:asciiTheme="majorHAnsi" w:hAnsiTheme="majorHAnsi" w:cstheme="majorHAnsi"/>
                <w:b/>
                <w:sz w:val="18"/>
                <w:szCs w:val="18"/>
              </w:rPr>
              <w:t>Area of land and ecosystems under restoration</w:t>
            </w:r>
          </w:p>
          <w:p w14:paraId="22FB1608" w14:textId="71200A85" w:rsidR="002639C9" w:rsidRDefault="002639C9" w:rsidP="002639C9">
            <w:pPr>
              <w:jc w:val="both"/>
              <w:rPr>
                <w:rFonts w:asciiTheme="majorHAnsi" w:hAnsiTheme="majorHAnsi" w:cstheme="majorHAnsi"/>
                <w:b/>
                <w:sz w:val="18"/>
                <w:szCs w:val="18"/>
              </w:rPr>
            </w:pPr>
            <w:r w:rsidRPr="004044AE">
              <w:rPr>
                <w:rFonts w:asciiTheme="majorHAnsi" w:hAnsiTheme="majorHAnsi" w:cstheme="majorHAnsi"/>
                <w:sz w:val="18"/>
                <w:szCs w:val="18"/>
              </w:rPr>
              <w:t>This indicator will be reported as the aggre</w:t>
            </w:r>
            <w:r>
              <w:rPr>
                <w:rFonts w:asciiTheme="majorHAnsi" w:hAnsiTheme="majorHAnsi" w:cstheme="majorHAnsi"/>
                <w:sz w:val="18"/>
                <w:szCs w:val="18"/>
              </w:rPr>
              <w:t xml:space="preserve">gate total of the following </w:t>
            </w:r>
            <w:r w:rsidRPr="004044AE">
              <w:rPr>
                <w:rFonts w:asciiTheme="majorHAnsi" w:hAnsiTheme="majorHAnsi" w:cstheme="majorHAnsi"/>
                <w:sz w:val="18"/>
                <w:szCs w:val="18"/>
              </w:rPr>
              <w:t>Sub-Indicators.</w:t>
            </w:r>
            <w:r w:rsidRPr="004044AE">
              <w:rPr>
                <w:rFonts w:asciiTheme="majorHAnsi" w:hAnsiTheme="majorHAnsi" w:cstheme="majorHAnsi"/>
                <w:b/>
                <w:sz w:val="18"/>
                <w:szCs w:val="18"/>
              </w:rPr>
              <w:t xml:space="preserve"> </w:t>
            </w:r>
          </w:p>
          <w:p w14:paraId="2F4E69A6" w14:textId="583CE1FB" w:rsidR="002639C9" w:rsidRPr="00E450F2" w:rsidRDefault="002639C9" w:rsidP="00E823E3">
            <w:pPr>
              <w:pStyle w:val="Paragraphedeliste"/>
              <w:numPr>
                <w:ilvl w:val="0"/>
                <w:numId w:val="5"/>
              </w:numPr>
              <w:rPr>
                <w:rFonts w:asciiTheme="majorHAnsi" w:hAnsiTheme="majorHAnsi" w:cstheme="majorBidi"/>
                <w:sz w:val="18"/>
                <w:szCs w:val="18"/>
              </w:rPr>
            </w:pPr>
            <w:r w:rsidRPr="08DD50E4">
              <w:rPr>
                <w:rFonts w:asciiTheme="majorHAnsi" w:hAnsiTheme="majorHAnsi" w:cstheme="majorBidi"/>
                <w:sz w:val="18"/>
                <w:szCs w:val="18"/>
              </w:rPr>
              <w:t>Area of degraded agricultural lands under restoration</w:t>
            </w:r>
          </w:p>
          <w:p w14:paraId="33F4CAD8" w14:textId="5EC33DAE" w:rsidR="002639C9" w:rsidRPr="00E450F2" w:rsidRDefault="002639C9" w:rsidP="00E823E3">
            <w:pPr>
              <w:pStyle w:val="Paragraphedeliste"/>
              <w:numPr>
                <w:ilvl w:val="0"/>
                <w:numId w:val="5"/>
              </w:numPr>
              <w:rPr>
                <w:rFonts w:asciiTheme="majorHAnsi" w:hAnsiTheme="majorHAnsi" w:cstheme="majorBidi"/>
                <w:sz w:val="18"/>
                <w:szCs w:val="18"/>
              </w:rPr>
            </w:pPr>
            <w:r w:rsidRPr="08DD50E4">
              <w:rPr>
                <w:rFonts w:asciiTheme="majorHAnsi" w:hAnsiTheme="majorHAnsi" w:cstheme="majorBidi"/>
                <w:sz w:val="18"/>
                <w:szCs w:val="18"/>
              </w:rPr>
              <w:t xml:space="preserve">Area of forest and forest land under </w:t>
            </w:r>
            <w:proofErr w:type="spellStart"/>
            <w:r w:rsidRPr="08DD50E4">
              <w:rPr>
                <w:rFonts w:asciiTheme="majorHAnsi" w:hAnsiTheme="majorHAnsi" w:cstheme="majorBidi"/>
                <w:sz w:val="18"/>
                <w:szCs w:val="18"/>
              </w:rPr>
              <w:t>restorationArea</w:t>
            </w:r>
            <w:proofErr w:type="spellEnd"/>
            <w:r w:rsidRPr="08DD50E4">
              <w:rPr>
                <w:rFonts w:asciiTheme="majorHAnsi" w:hAnsiTheme="majorHAnsi" w:cstheme="majorBidi"/>
                <w:sz w:val="18"/>
                <w:szCs w:val="18"/>
              </w:rPr>
              <w:t xml:space="preserve"> of natural grass and woodlands under restoration</w:t>
            </w:r>
          </w:p>
          <w:p w14:paraId="2B187F5E" w14:textId="2FE390ED" w:rsidR="002639C9" w:rsidRPr="00AF0F84" w:rsidRDefault="002639C9" w:rsidP="00E823E3">
            <w:pPr>
              <w:pStyle w:val="Paragraphedeliste"/>
              <w:numPr>
                <w:ilvl w:val="0"/>
                <w:numId w:val="5"/>
              </w:numPr>
              <w:rPr>
                <w:rFonts w:ascii="Calibri Light" w:eastAsia="Calibri" w:hAnsi="Calibri Light" w:cs="Calibri Light"/>
                <w:szCs w:val="20"/>
              </w:rPr>
            </w:pPr>
            <w:r w:rsidRPr="08DD50E4">
              <w:rPr>
                <w:rFonts w:ascii="Calibri Light" w:eastAsia="Calibri" w:hAnsi="Calibri Light" w:cs="Calibri Light"/>
                <w:sz w:val="18"/>
                <w:szCs w:val="18"/>
              </w:rPr>
              <w:t>Area of wetlands (including estuaries and mangroves) under restoration</w:t>
            </w:r>
          </w:p>
          <w:p w14:paraId="41103B82" w14:textId="506F42F8" w:rsidR="002639C9" w:rsidRPr="00AF0F84" w:rsidRDefault="002639C9" w:rsidP="00E823E3">
            <w:pPr>
              <w:pStyle w:val="Paragraphedeliste"/>
              <w:numPr>
                <w:ilvl w:val="0"/>
                <w:numId w:val="5"/>
              </w:numPr>
              <w:rPr>
                <w:rFonts w:asciiTheme="majorHAnsi" w:hAnsiTheme="majorHAnsi" w:cstheme="majorBidi"/>
                <w:sz w:val="18"/>
                <w:szCs w:val="18"/>
              </w:rPr>
            </w:pPr>
          </w:p>
        </w:tc>
        <w:tc>
          <w:tcPr>
            <w:tcW w:w="1857" w:type="dxa"/>
          </w:tcPr>
          <w:p w14:paraId="1A7CD103" w14:textId="77777777" w:rsidR="002639C9" w:rsidRDefault="002639C9" w:rsidP="002639C9">
            <w:pPr>
              <w:rPr>
                <w:rFonts w:asciiTheme="minorHAnsi" w:hAnsiTheme="minorHAnsi" w:cstheme="minorHAnsi"/>
                <w:b/>
                <w:sz w:val="18"/>
                <w:szCs w:val="18"/>
              </w:rPr>
            </w:pPr>
            <w:r>
              <w:rPr>
                <w:rFonts w:asciiTheme="minorHAnsi" w:hAnsiTheme="minorHAnsi" w:cstheme="minorHAnsi"/>
                <w:b/>
                <w:sz w:val="18"/>
                <w:szCs w:val="18"/>
              </w:rPr>
              <w:t>0</w:t>
            </w:r>
          </w:p>
          <w:p w14:paraId="416B1AFC" w14:textId="77777777" w:rsidR="002639C9" w:rsidRDefault="002639C9" w:rsidP="002639C9">
            <w:pPr>
              <w:rPr>
                <w:rFonts w:asciiTheme="minorHAnsi" w:hAnsiTheme="minorHAnsi" w:cstheme="minorHAnsi"/>
                <w:b/>
                <w:sz w:val="18"/>
                <w:szCs w:val="18"/>
              </w:rPr>
            </w:pPr>
          </w:p>
          <w:p w14:paraId="44F7068B" w14:textId="77777777" w:rsidR="002639C9" w:rsidRDefault="002639C9" w:rsidP="002639C9">
            <w:pPr>
              <w:rPr>
                <w:rFonts w:asciiTheme="minorHAnsi" w:hAnsiTheme="minorHAnsi" w:cstheme="minorHAnsi"/>
                <w:b/>
                <w:sz w:val="18"/>
                <w:szCs w:val="18"/>
              </w:rPr>
            </w:pPr>
          </w:p>
          <w:p w14:paraId="53C2E9E5" w14:textId="77777777" w:rsidR="002639C9" w:rsidRDefault="002639C9" w:rsidP="002639C9">
            <w:pPr>
              <w:rPr>
                <w:rFonts w:asciiTheme="minorHAnsi" w:hAnsiTheme="minorHAnsi" w:cstheme="minorHAnsi"/>
                <w:b/>
                <w:sz w:val="18"/>
                <w:szCs w:val="18"/>
              </w:rPr>
            </w:pPr>
            <w:r>
              <w:rPr>
                <w:rFonts w:asciiTheme="minorHAnsi" w:hAnsiTheme="minorHAnsi" w:cstheme="minorHAnsi"/>
                <w:b/>
                <w:sz w:val="18"/>
                <w:szCs w:val="18"/>
              </w:rPr>
              <w:t>0</w:t>
            </w:r>
          </w:p>
          <w:p w14:paraId="7793E981" w14:textId="77777777" w:rsidR="002639C9" w:rsidRDefault="002639C9" w:rsidP="002639C9">
            <w:pPr>
              <w:rPr>
                <w:rFonts w:asciiTheme="minorHAnsi" w:hAnsiTheme="minorHAnsi" w:cstheme="minorHAnsi"/>
                <w:b/>
                <w:sz w:val="18"/>
                <w:szCs w:val="18"/>
              </w:rPr>
            </w:pPr>
          </w:p>
          <w:p w14:paraId="2D259E5A" w14:textId="77777777" w:rsidR="002639C9" w:rsidRDefault="002639C9" w:rsidP="002639C9">
            <w:pPr>
              <w:rPr>
                <w:rFonts w:asciiTheme="minorHAnsi" w:hAnsiTheme="minorHAnsi" w:cstheme="minorHAnsi"/>
                <w:b/>
                <w:sz w:val="18"/>
                <w:szCs w:val="18"/>
              </w:rPr>
            </w:pPr>
            <w:r>
              <w:rPr>
                <w:rFonts w:asciiTheme="minorHAnsi" w:hAnsiTheme="minorHAnsi" w:cstheme="minorHAnsi"/>
                <w:b/>
                <w:sz w:val="18"/>
                <w:szCs w:val="18"/>
              </w:rPr>
              <w:t>0</w:t>
            </w:r>
          </w:p>
          <w:p w14:paraId="5268793B" w14:textId="77777777" w:rsidR="002639C9" w:rsidRDefault="002639C9" w:rsidP="002639C9">
            <w:pPr>
              <w:rPr>
                <w:rFonts w:asciiTheme="minorHAnsi" w:hAnsiTheme="minorHAnsi" w:cstheme="minorHAnsi"/>
                <w:b/>
                <w:sz w:val="18"/>
                <w:szCs w:val="18"/>
              </w:rPr>
            </w:pPr>
          </w:p>
          <w:p w14:paraId="52022E6A" w14:textId="77777777" w:rsidR="002639C9" w:rsidRDefault="002639C9" w:rsidP="002639C9">
            <w:pPr>
              <w:rPr>
                <w:rFonts w:asciiTheme="minorHAnsi" w:hAnsiTheme="minorHAnsi" w:cstheme="minorHAnsi"/>
                <w:b/>
                <w:sz w:val="18"/>
                <w:szCs w:val="18"/>
              </w:rPr>
            </w:pPr>
          </w:p>
          <w:p w14:paraId="4AB1DD9F" w14:textId="77777777" w:rsidR="002639C9" w:rsidRDefault="002639C9" w:rsidP="002639C9">
            <w:pPr>
              <w:rPr>
                <w:rFonts w:asciiTheme="minorHAnsi" w:hAnsiTheme="minorHAnsi" w:cstheme="minorHAnsi"/>
                <w:b/>
                <w:sz w:val="18"/>
                <w:szCs w:val="18"/>
              </w:rPr>
            </w:pPr>
          </w:p>
          <w:p w14:paraId="26C7B814" w14:textId="2141AFA5" w:rsidR="002639C9" w:rsidRPr="00831398" w:rsidRDefault="002639C9" w:rsidP="002639C9">
            <w:pPr>
              <w:rPr>
                <w:rFonts w:asciiTheme="minorHAnsi" w:hAnsiTheme="minorHAnsi" w:cstheme="minorHAnsi"/>
                <w:b/>
                <w:sz w:val="18"/>
                <w:szCs w:val="18"/>
              </w:rPr>
            </w:pPr>
            <w:r>
              <w:rPr>
                <w:rFonts w:asciiTheme="minorHAnsi" w:hAnsiTheme="minorHAnsi" w:cstheme="minorHAnsi"/>
                <w:b/>
                <w:sz w:val="18"/>
                <w:szCs w:val="18"/>
              </w:rPr>
              <w:t>0</w:t>
            </w:r>
          </w:p>
        </w:tc>
        <w:tc>
          <w:tcPr>
            <w:tcW w:w="2002" w:type="dxa"/>
          </w:tcPr>
          <w:p w14:paraId="1BD8A855" w14:textId="77777777" w:rsidR="002639C9" w:rsidRDefault="002639C9" w:rsidP="002639C9">
            <w:pPr>
              <w:rPr>
                <w:rFonts w:asciiTheme="minorHAnsi" w:hAnsiTheme="minorHAnsi" w:cstheme="minorHAnsi"/>
                <w:b/>
                <w:sz w:val="18"/>
                <w:szCs w:val="18"/>
              </w:rPr>
            </w:pPr>
            <w:r>
              <w:rPr>
                <w:rFonts w:asciiTheme="minorHAnsi" w:hAnsiTheme="minorHAnsi" w:cstheme="minorHAnsi"/>
                <w:b/>
                <w:sz w:val="18"/>
                <w:szCs w:val="18"/>
              </w:rPr>
              <w:t>2 500</w:t>
            </w:r>
          </w:p>
          <w:p w14:paraId="25417EF0" w14:textId="77777777" w:rsidR="002639C9" w:rsidRDefault="002639C9" w:rsidP="002639C9">
            <w:pPr>
              <w:rPr>
                <w:rFonts w:asciiTheme="minorHAnsi" w:hAnsiTheme="minorHAnsi" w:cstheme="minorHAnsi"/>
                <w:b/>
                <w:sz w:val="18"/>
                <w:szCs w:val="18"/>
              </w:rPr>
            </w:pPr>
          </w:p>
          <w:p w14:paraId="6C7A3905" w14:textId="77777777" w:rsidR="002639C9" w:rsidRDefault="002639C9" w:rsidP="002639C9">
            <w:pPr>
              <w:rPr>
                <w:rFonts w:asciiTheme="minorHAnsi" w:hAnsiTheme="minorHAnsi" w:cstheme="minorHAnsi"/>
                <w:b/>
                <w:sz w:val="18"/>
                <w:szCs w:val="18"/>
              </w:rPr>
            </w:pPr>
          </w:p>
          <w:p w14:paraId="5FFD775D" w14:textId="77777777" w:rsidR="002639C9" w:rsidRDefault="002639C9" w:rsidP="002639C9">
            <w:pPr>
              <w:rPr>
                <w:rFonts w:asciiTheme="minorHAnsi" w:hAnsiTheme="minorHAnsi" w:cstheme="minorHAnsi"/>
                <w:b/>
                <w:sz w:val="18"/>
                <w:szCs w:val="18"/>
              </w:rPr>
            </w:pPr>
            <w:r>
              <w:rPr>
                <w:rFonts w:asciiTheme="minorHAnsi" w:hAnsiTheme="minorHAnsi" w:cstheme="minorHAnsi"/>
                <w:b/>
                <w:sz w:val="18"/>
                <w:szCs w:val="18"/>
              </w:rPr>
              <w:t>1 300</w:t>
            </w:r>
          </w:p>
          <w:p w14:paraId="46B8990B" w14:textId="77777777" w:rsidR="002639C9" w:rsidRDefault="002639C9" w:rsidP="002639C9">
            <w:pPr>
              <w:rPr>
                <w:rFonts w:asciiTheme="minorHAnsi" w:hAnsiTheme="minorHAnsi" w:cstheme="minorHAnsi"/>
                <w:b/>
                <w:sz w:val="18"/>
                <w:szCs w:val="18"/>
              </w:rPr>
            </w:pPr>
          </w:p>
          <w:p w14:paraId="35CFDE1A" w14:textId="77777777" w:rsidR="002639C9" w:rsidRDefault="002639C9" w:rsidP="002639C9">
            <w:pPr>
              <w:rPr>
                <w:rFonts w:asciiTheme="minorHAnsi" w:hAnsiTheme="minorHAnsi" w:cstheme="minorHAnsi"/>
                <w:b/>
                <w:sz w:val="18"/>
                <w:szCs w:val="18"/>
              </w:rPr>
            </w:pPr>
            <w:r>
              <w:rPr>
                <w:rFonts w:asciiTheme="minorHAnsi" w:hAnsiTheme="minorHAnsi" w:cstheme="minorHAnsi"/>
                <w:b/>
                <w:sz w:val="18"/>
                <w:szCs w:val="18"/>
              </w:rPr>
              <w:t xml:space="preserve">  400</w:t>
            </w:r>
          </w:p>
          <w:p w14:paraId="78489DB8" w14:textId="77777777" w:rsidR="002639C9" w:rsidRDefault="002639C9" w:rsidP="002639C9">
            <w:pPr>
              <w:rPr>
                <w:rFonts w:asciiTheme="minorHAnsi" w:hAnsiTheme="minorHAnsi" w:cstheme="minorHAnsi"/>
                <w:b/>
                <w:sz w:val="18"/>
                <w:szCs w:val="18"/>
              </w:rPr>
            </w:pPr>
          </w:p>
          <w:p w14:paraId="1557B864" w14:textId="77777777" w:rsidR="002639C9" w:rsidRDefault="002639C9" w:rsidP="002639C9">
            <w:pPr>
              <w:rPr>
                <w:rFonts w:asciiTheme="minorHAnsi" w:hAnsiTheme="minorHAnsi" w:cstheme="minorHAnsi"/>
                <w:b/>
                <w:sz w:val="18"/>
                <w:szCs w:val="18"/>
              </w:rPr>
            </w:pPr>
          </w:p>
          <w:p w14:paraId="259A9B7C" w14:textId="77777777" w:rsidR="002639C9" w:rsidRDefault="002639C9" w:rsidP="002639C9">
            <w:pPr>
              <w:rPr>
                <w:rFonts w:asciiTheme="minorHAnsi" w:hAnsiTheme="minorHAnsi" w:cstheme="minorHAnsi"/>
                <w:b/>
                <w:sz w:val="18"/>
                <w:szCs w:val="18"/>
              </w:rPr>
            </w:pPr>
          </w:p>
          <w:p w14:paraId="56EDA68A" w14:textId="3AD6C403" w:rsidR="002639C9" w:rsidRPr="00831398" w:rsidRDefault="002639C9" w:rsidP="002639C9">
            <w:pPr>
              <w:rPr>
                <w:rFonts w:asciiTheme="minorHAnsi" w:hAnsiTheme="minorHAnsi" w:cstheme="minorHAnsi"/>
                <w:b/>
                <w:sz w:val="18"/>
                <w:szCs w:val="18"/>
              </w:rPr>
            </w:pPr>
            <w:r>
              <w:rPr>
                <w:rFonts w:asciiTheme="minorHAnsi" w:hAnsiTheme="minorHAnsi" w:cstheme="minorHAnsi"/>
                <w:b/>
                <w:sz w:val="18"/>
                <w:szCs w:val="18"/>
              </w:rPr>
              <w:t>400</w:t>
            </w:r>
          </w:p>
        </w:tc>
        <w:tc>
          <w:tcPr>
            <w:tcW w:w="2318" w:type="dxa"/>
          </w:tcPr>
          <w:p w14:paraId="11A5DBB9" w14:textId="77777777" w:rsidR="002639C9" w:rsidRDefault="002639C9" w:rsidP="002639C9">
            <w:pPr>
              <w:rPr>
                <w:rFonts w:asciiTheme="minorHAnsi" w:hAnsiTheme="minorHAnsi" w:cstheme="minorHAnsi"/>
                <w:b/>
                <w:sz w:val="18"/>
                <w:szCs w:val="18"/>
              </w:rPr>
            </w:pPr>
            <w:r>
              <w:rPr>
                <w:rFonts w:asciiTheme="minorHAnsi" w:hAnsiTheme="minorHAnsi" w:cstheme="minorHAnsi"/>
                <w:b/>
                <w:sz w:val="18"/>
                <w:szCs w:val="18"/>
              </w:rPr>
              <w:t>0</w:t>
            </w:r>
          </w:p>
          <w:p w14:paraId="28F7016A" w14:textId="77777777" w:rsidR="002639C9" w:rsidRDefault="002639C9" w:rsidP="002639C9">
            <w:pPr>
              <w:rPr>
                <w:rFonts w:asciiTheme="minorHAnsi" w:hAnsiTheme="minorHAnsi" w:cstheme="minorHAnsi"/>
                <w:b/>
                <w:sz w:val="18"/>
                <w:szCs w:val="18"/>
              </w:rPr>
            </w:pPr>
          </w:p>
          <w:p w14:paraId="3FE50E8F" w14:textId="77777777" w:rsidR="002639C9" w:rsidRDefault="002639C9" w:rsidP="002639C9">
            <w:pPr>
              <w:rPr>
                <w:rFonts w:asciiTheme="minorHAnsi" w:hAnsiTheme="minorHAnsi" w:cstheme="minorHAnsi"/>
                <w:b/>
                <w:sz w:val="18"/>
                <w:szCs w:val="18"/>
              </w:rPr>
            </w:pPr>
          </w:p>
          <w:p w14:paraId="73A23560" w14:textId="77777777" w:rsidR="002639C9" w:rsidRDefault="002639C9" w:rsidP="002639C9">
            <w:pPr>
              <w:rPr>
                <w:rFonts w:asciiTheme="minorHAnsi" w:hAnsiTheme="minorHAnsi" w:cstheme="minorHAnsi"/>
                <w:b/>
                <w:sz w:val="18"/>
                <w:szCs w:val="18"/>
              </w:rPr>
            </w:pPr>
            <w:r>
              <w:rPr>
                <w:rFonts w:asciiTheme="minorHAnsi" w:hAnsiTheme="minorHAnsi" w:cstheme="minorHAnsi"/>
                <w:b/>
                <w:sz w:val="18"/>
                <w:szCs w:val="18"/>
              </w:rPr>
              <w:t>0</w:t>
            </w:r>
          </w:p>
          <w:p w14:paraId="32D1A77E" w14:textId="77777777" w:rsidR="002639C9" w:rsidRDefault="002639C9" w:rsidP="002639C9">
            <w:pPr>
              <w:rPr>
                <w:rFonts w:asciiTheme="minorHAnsi" w:hAnsiTheme="minorHAnsi" w:cstheme="minorHAnsi"/>
                <w:b/>
                <w:sz w:val="18"/>
                <w:szCs w:val="18"/>
              </w:rPr>
            </w:pPr>
          </w:p>
          <w:p w14:paraId="44D91D97" w14:textId="77777777" w:rsidR="002639C9" w:rsidRDefault="002639C9" w:rsidP="002639C9">
            <w:pPr>
              <w:rPr>
                <w:rFonts w:asciiTheme="minorHAnsi" w:hAnsiTheme="minorHAnsi" w:cstheme="minorHAnsi"/>
                <w:b/>
                <w:sz w:val="18"/>
                <w:szCs w:val="18"/>
              </w:rPr>
            </w:pPr>
            <w:r>
              <w:rPr>
                <w:rFonts w:asciiTheme="minorHAnsi" w:hAnsiTheme="minorHAnsi" w:cstheme="minorHAnsi"/>
                <w:b/>
                <w:sz w:val="18"/>
                <w:szCs w:val="18"/>
              </w:rPr>
              <w:t>0</w:t>
            </w:r>
          </w:p>
          <w:p w14:paraId="1E14386E" w14:textId="77777777" w:rsidR="002639C9" w:rsidRDefault="002639C9" w:rsidP="002639C9">
            <w:pPr>
              <w:rPr>
                <w:rFonts w:asciiTheme="minorHAnsi" w:hAnsiTheme="minorHAnsi" w:cstheme="minorHAnsi"/>
                <w:b/>
                <w:sz w:val="18"/>
                <w:szCs w:val="18"/>
              </w:rPr>
            </w:pPr>
          </w:p>
          <w:p w14:paraId="6BF2C14A" w14:textId="77777777" w:rsidR="002639C9" w:rsidRDefault="002639C9" w:rsidP="002639C9">
            <w:pPr>
              <w:rPr>
                <w:rFonts w:asciiTheme="minorHAnsi" w:hAnsiTheme="minorHAnsi" w:cstheme="minorHAnsi"/>
                <w:b/>
                <w:sz w:val="18"/>
                <w:szCs w:val="18"/>
              </w:rPr>
            </w:pPr>
          </w:p>
          <w:p w14:paraId="4B416173" w14:textId="77777777" w:rsidR="002639C9" w:rsidRDefault="002639C9" w:rsidP="002639C9">
            <w:pPr>
              <w:rPr>
                <w:rFonts w:asciiTheme="minorHAnsi" w:hAnsiTheme="minorHAnsi" w:cstheme="minorHAnsi"/>
                <w:b/>
                <w:sz w:val="18"/>
                <w:szCs w:val="18"/>
              </w:rPr>
            </w:pPr>
          </w:p>
          <w:p w14:paraId="761ADCB6" w14:textId="58C8A8F6" w:rsidR="002639C9" w:rsidRPr="00831398" w:rsidRDefault="002639C9" w:rsidP="002639C9">
            <w:pPr>
              <w:rPr>
                <w:rFonts w:asciiTheme="minorHAnsi" w:hAnsiTheme="minorHAnsi" w:cstheme="minorHAnsi"/>
                <w:b/>
                <w:sz w:val="18"/>
                <w:szCs w:val="18"/>
              </w:rPr>
            </w:pPr>
            <w:r>
              <w:rPr>
                <w:rFonts w:asciiTheme="minorHAnsi" w:hAnsiTheme="minorHAnsi" w:cstheme="minorHAnsi"/>
                <w:b/>
                <w:sz w:val="18"/>
                <w:szCs w:val="18"/>
              </w:rPr>
              <w:t>0</w:t>
            </w:r>
          </w:p>
        </w:tc>
        <w:tc>
          <w:tcPr>
            <w:tcW w:w="2528" w:type="dxa"/>
          </w:tcPr>
          <w:p w14:paraId="7F92377C" w14:textId="4FCBB1F0" w:rsidR="002639C9" w:rsidRPr="002639C9" w:rsidRDefault="00FF4F6A" w:rsidP="002639C9">
            <w:pPr>
              <w:rPr>
                <w:rFonts w:asciiTheme="minorHAnsi" w:hAnsiTheme="minorHAnsi" w:cstheme="minorHAnsi"/>
                <w:i/>
                <w:sz w:val="18"/>
                <w:szCs w:val="18"/>
                <w:lang w:val="fr-FR"/>
              </w:rPr>
            </w:pPr>
            <w:r>
              <w:rPr>
                <w:rFonts w:asciiTheme="minorHAnsi" w:hAnsiTheme="minorHAnsi" w:cstheme="minorHAnsi"/>
                <w:i/>
                <w:sz w:val="18"/>
                <w:szCs w:val="18"/>
                <w:lang w:val="fr-FR"/>
              </w:rPr>
              <w:t>Rapport d’activité</w:t>
            </w:r>
          </w:p>
        </w:tc>
      </w:tr>
      <w:tr w:rsidR="002639C9" w:rsidRPr="00A65242" w14:paraId="7ACB0691" w14:textId="77777777" w:rsidTr="08DD50E4">
        <w:trPr>
          <w:trHeight w:val="1296"/>
        </w:trPr>
        <w:tc>
          <w:tcPr>
            <w:tcW w:w="1028" w:type="dxa"/>
            <w:vAlign w:val="center"/>
          </w:tcPr>
          <w:p w14:paraId="4CED23C9" w14:textId="77777777" w:rsidR="002639C9" w:rsidRPr="00831398" w:rsidRDefault="002639C9" w:rsidP="002639C9">
            <w:pPr>
              <w:jc w:val="center"/>
              <w:rPr>
                <w:rFonts w:asciiTheme="minorHAnsi" w:hAnsiTheme="minorHAnsi" w:cstheme="minorHAnsi"/>
                <w:sz w:val="18"/>
                <w:szCs w:val="18"/>
              </w:rPr>
            </w:pPr>
            <w:r>
              <w:rPr>
                <w:rFonts w:asciiTheme="minorHAnsi" w:hAnsiTheme="minorHAnsi" w:cstheme="minorHAnsi"/>
                <w:sz w:val="18"/>
                <w:szCs w:val="18"/>
              </w:rPr>
              <w:t>4</w:t>
            </w:r>
          </w:p>
        </w:tc>
        <w:tc>
          <w:tcPr>
            <w:tcW w:w="4215" w:type="dxa"/>
            <w:vAlign w:val="center"/>
          </w:tcPr>
          <w:p w14:paraId="4098921C" w14:textId="77777777" w:rsidR="002639C9" w:rsidRDefault="002639C9" w:rsidP="002639C9">
            <w:pPr>
              <w:jc w:val="both"/>
              <w:rPr>
                <w:rFonts w:asciiTheme="majorHAnsi" w:hAnsiTheme="majorHAnsi" w:cstheme="majorHAnsi"/>
                <w:b/>
                <w:sz w:val="18"/>
                <w:szCs w:val="18"/>
              </w:rPr>
            </w:pPr>
            <w:r w:rsidRPr="00E450F2">
              <w:rPr>
                <w:rFonts w:asciiTheme="majorHAnsi" w:hAnsiTheme="majorHAnsi" w:cstheme="majorHAnsi"/>
                <w:b/>
                <w:sz w:val="18"/>
                <w:szCs w:val="18"/>
              </w:rPr>
              <w:t>Area of landscapes under improved practices (excluding protected areas)</w:t>
            </w:r>
          </w:p>
          <w:p w14:paraId="45E6FAAA" w14:textId="6AACA459" w:rsidR="002639C9" w:rsidRDefault="002639C9" w:rsidP="002639C9">
            <w:pPr>
              <w:jc w:val="both"/>
              <w:rPr>
                <w:rFonts w:asciiTheme="majorHAnsi" w:hAnsiTheme="majorHAnsi" w:cstheme="majorHAnsi"/>
                <w:b/>
                <w:sz w:val="18"/>
                <w:szCs w:val="18"/>
              </w:rPr>
            </w:pPr>
            <w:r w:rsidRPr="004044AE">
              <w:rPr>
                <w:rFonts w:asciiTheme="majorHAnsi" w:hAnsiTheme="majorHAnsi" w:cstheme="majorHAnsi"/>
                <w:sz w:val="18"/>
                <w:szCs w:val="18"/>
              </w:rPr>
              <w:t>This indicator will be reported as the aggr</w:t>
            </w:r>
            <w:r>
              <w:rPr>
                <w:rFonts w:asciiTheme="majorHAnsi" w:hAnsiTheme="majorHAnsi" w:cstheme="majorHAnsi"/>
                <w:sz w:val="18"/>
                <w:szCs w:val="18"/>
              </w:rPr>
              <w:t>egate total of the following</w:t>
            </w:r>
            <w:r w:rsidRPr="004044AE">
              <w:rPr>
                <w:rFonts w:asciiTheme="majorHAnsi" w:hAnsiTheme="majorHAnsi" w:cstheme="majorHAnsi"/>
                <w:sz w:val="18"/>
                <w:szCs w:val="18"/>
              </w:rPr>
              <w:t xml:space="preserve"> Sub-Indicators.</w:t>
            </w:r>
            <w:r w:rsidRPr="004044AE">
              <w:rPr>
                <w:rFonts w:asciiTheme="majorHAnsi" w:hAnsiTheme="majorHAnsi" w:cstheme="majorHAnsi"/>
                <w:b/>
                <w:sz w:val="18"/>
                <w:szCs w:val="18"/>
              </w:rPr>
              <w:t xml:space="preserve"> </w:t>
            </w:r>
          </w:p>
          <w:p w14:paraId="18000CE3" w14:textId="78E67E1A" w:rsidR="002639C9" w:rsidRPr="00E450F2" w:rsidRDefault="002639C9" w:rsidP="00E823E3">
            <w:pPr>
              <w:pStyle w:val="Paragraphedeliste"/>
              <w:numPr>
                <w:ilvl w:val="0"/>
                <w:numId w:val="6"/>
              </w:numPr>
              <w:jc w:val="both"/>
              <w:rPr>
                <w:rFonts w:asciiTheme="majorHAnsi" w:hAnsiTheme="majorHAnsi" w:cstheme="majorHAnsi"/>
                <w:sz w:val="18"/>
                <w:szCs w:val="18"/>
              </w:rPr>
            </w:pPr>
            <w:r w:rsidRPr="00E450F2">
              <w:rPr>
                <w:rFonts w:asciiTheme="majorHAnsi" w:hAnsiTheme="majorHAnsi" w:cstheme="majorHAnsi"/>
                <w:sz w:val="18"/>
                <w:szCs w:val="18"/>
              </w:rPr>
              <w:t>Area of landscapes under improved management to benefit biodiversity</w:t>
            </w:r>
          </w:p>
          <w:p w14:paraId="3D8092B2" w14:textId="692100F4" w:rsidR="002639C9" w:rsidRPr="00E450F2" w:rsidRDefault="002639C9" w:rsidP="00E823E3">
            <w:pPr>
              <w:pStyle w:val="Paragraphedeliste"/>
              <w:numPr>
                <w:ilvl w:val="0"/>
                <w:numId w:val="6"/>
              </w:numPr>
              <w:jc w:val="both"/>
              <w:rPr>
                <w:rFonts w:asciiTheme="majorHAnsi" w:hAnsiTheme="majorHAnsi" w:cstheme="majorHAnsi"/>
                <w:sz w:val="18"/>
                <w:szCs w:val="18"/>
              </w:rPr>
            </w:pPr>
            <w:r w:rsidRPr="00E450F2">
              <w:rPr>
                <w:rFonts w:asciiTheme="majorHAnsi" w:hAnsiTheme="majorHAnsi" w:cstheme="majorHAnsi"/>
                <w:sz w:val="18"/>
                <w:szCs w:val="18"/>
              </w:rPr>
              <w:t>Area of landscapes under third-party certification incorporating biodiversity considerations</w:t>
            </w:r>
          </w:p>
          <w:p w14:paraId="322E86F4" w14:textId="08ECCCCD" w:rsidR="002639C9" w:rsidRPr="00E450F2" w:rsidRDefault="002639C9" w:rsidP="00E823E3">
            <w:pPr>
              <w:pStyle w:val="Paragraphedeliste"/>
              <w:numPr>
                <w:ilvl w:val="0"/>
                <w:numId w:val="6"/>
              </w:numPr>
              <w:jc w:val="both"/>
              <w:rPr>
                <w:rFonts w:asciiTheme="majorHAnsi" w:hAnsiTheme="majorHAnsi" w:cstheme="majorHAnsi"/>
                <w:sz w:val="18"/>
                <w:szCs w:val="18"/>
              </w:rPr>
            </w:pPr>
            <w:r w:rsidRPr="00E450F2">
              <w:rPr>
                <w:rFonts w:asciiTheme="majorHAnsi" w:hAnsiTheme="majorHAnsi" w:cstheme="majorHAnsi"/>
                <w:sz w:val="18"/>
                <w:szCs w:val="18"/>
              </w:rPr>
              <w:t>Area of landscapes under sustainable land management in production systems</w:t>
            </w:r>
          </w:p>
          <w:p w14:paraId="7F797AC2" w14:textId="71BA12F2" w:rsidR="002639C9" w:rsidRPr="00E450F2" w:rsidRDefault="002639C9" w:rsidP="00E823E3">
            <w:pPr>
              <w:pStyle w:val="Paragraphedeliste"/>
              <w:numPr>
                <w:ilvl w:val="0"/>
                <w:numId w:val="6"/>
              </w:numPr>
              <w:jc w:val="both"/>
              <w:rPr>
                <w:rFonts w:asciiTheme="majorHAnsi" w:hAnsiTheme="majorHAnsi" w:cstheme="majorHAnsi"/>
                <w:sz w:val="18"/>
                <w:szCs w:val="18"/>
              </w:rPr>
            </w:pPr>
            <w:r w:rsidRPr="00E450F2">
              <w:rPr>
                <w:rFonts w:asciiTheme="majorHAnsi" w:hAnsiTheme="majorHAnsi" w:cstheme="majorHAnsi"/>
                <w:sz w:val="18"/>
                <w:szCs w:val="18"/>
              </w:rPr>
              <w:t>Area of High Conservation Value or other forest loss avoided</w:t>
            </w:r>
          </w:p>
          <w:p w14:paraId="61411BAA" w14:textId="3C23C452" w:rsidR="002639C9" w:rsidRPr="00AF0F84" w:rsidRDefault="002639C9" w:rsidP="00E823E3">
            <w:pPr>
              <w:pStyle w:val="Paragraphedeliste"/>
              <w:numPr>
                <w:ilvl w:val="0"/>
                <w:numId w:val="6"/>
              </w:numPr>
              <w:jc w:val="both"/>
              <w:rPr>
                <w:rFonts w:asciiTheme="majorHAnsi" w:hAnsiTheme="majorHAnsi" w:cstheme="majorBidi"/>
                <w:sz w:val="18"/>
                <w:szCs w:val="18"/>
              </w:rPr>
            </w:pPr>
            <w:r w:rsidRPr="08DD50E4">
              <w:rPr>
                <w:rFonts w:asciiTheme="majorHAnsi" w:hAnsiTheme="majorHAnsi" w:cstheme="majorBidi"/>
                <w:sz w:val="18"/>
                <w:szCs w:val="18"/>
              </w:rPr>
              <w:t>Terrestrial OECMs supported</w:t>
            </w:r>
          </w:p>
        </w:tc>
        <w:tc>
          <w:tcPr>
            <w:tcW w:w="1857" w:type="dxa"/>
          </w:tcPr>
          <w:p w14:paraId="5EFDE179" w14:textId="77777777" w:rsidR="002639C9" w:rsidRDefault="002639C9" w:rsidP="002639C9">
            <w:pPr>
              <w:rPr>
                <w:rFonts w:asciiTheme="minorHAnsi" w:hAnsiTheme="minorHAnsi" w:cstheme="minorHAnsi"/>
                <w:b/>
                <w:sz w:val="18"/>
                <w:szCs w:val="18"/>
              </w:rPr>
            </w:pPr>
            <w:r>
              <w:rPr>
                <w:rFonts w:asciiTheme="minorHAnsi" w:hAnsiTheme="minorHAnsi" w:cstheme="minorHAnsi"/>
                <w:b/>
                <w:sz w:val="18"/>
                <w:szCs w:val="18"/>
              </w:rPr>
              <w:t>0</w:t>
            </w:r>
          </w:p>
          <w:p w14:paraId="2E024F68" w14:textId="77777777" w:rsidR="002639C9" w:rsidRDefault="002639C9" w:rsidP="002639C9">
            <w:pPr>
              <w:rPr>
                <w:rFonts w:asciiTheme="minorHAnsi" w:hAnsiTheme="minorHAnsi" w:cstheme="minorHAnsi"/>
                <w:b/>
                <w:sz w:val="18"/>
                <w:szCs w:val="18"/>
              </w:rPr>
            </w:pPr>
          </w:p>
          <w:p w14:paraId="426AEDF5" w14:textId="77777777" w:rsidR="002639C9" w:rsidRDefault="002639C9" w:rsidP="002639C9">
            <w:pPr>
              <w:rPr>
                <w:rFonts w:asciiTheme="minorHAnsi" w:hAnsiTheme="minorHAnsi" w:cstheme="minorHAnsi"/>
                <w:b/>
                <w:sz w:val="18"/>
                <w:szCs w:val="18"/>
              </w:rPr>
            </w:pPr>
          </w:p>
          <w:p w14:paraId="1F9E0995" w14:textId="77777777" w:rsidR="002639C9" w:rsidRDefault="002639C9" w:rsidP="002639C9">
            <w:pPr>
              <w:rPr>
                <w:rFonts w:asciiTheme="minorHAnsi" w:hAnsiTheme="minorHAnsi" w:cstheme="minorHAnsi"/>
                <w:b/>
                <w:sz w:val="18"/>
                <w:szCs w:val="18"/>
              </w:rPr>
            </w:pPr>
          </w:p>
          <w:p w14:paraId="366AE1F5" w14:textId="77777777" w:rsidR="002639C9" w:rsidRDefault="002639C9" w:rsidP="002639C9">
            <w:pPr>
              <w:rPr>
                <w:rFonts w:asciiTheme="minorHAnsi" w:hAnsiTheme="minorHAnsi" w:cstheme="minorHAnsi"/>
                <w:b/>
                <w:sz w:val="18"/>
                <w:szCs w:val="18"/>
              </w:rPr>
            </w:pPr>
          </w:p>
          <w:p w14:paraId="618D4102" w14:textId="77777777" w:rsidR="002639C9" w:rsidRDefault="002639C9" w:rsidP="002639C9">
            <w:pPr>
              <w:rPr>
                <w:rFonts w:asciiTheme="minorHAnsi" w:hAnsiTheme="minorHAnsi" w:cstheme="minorHAnsi"/>
                <w:b/>
                <w:sz w:val="18"/>
                <w:szCs w:val="18"/>
              </w:rPr>
            </w:pPr>
            <w:r>
              <w:rPr>
                <w:rFonts w:asciiTheme="minorHAnsi" w:hAnsiTheme="minorHAnsi" w:cstheme="minorHAnsi"/>
                <w:b/>
                <w:sz w:val="18"/>
                <w:szCs w:val="18"/>
              </w:rPr>
              <w:t>0</w:t>
            </w:r>
          </w:p>
          <w:p w14:paraId="4A5956B1" w14:textId="77777777" w:rsidR="002639C9" w:rsidRDefault="002639C9" w:rsidP="002639C9">
            <w:pPr>
              <w:rPr>
                <w:rFonts w:asciiTheme="minorHAnsi" w:hAnsiTheme="minorHAnsi" w:cstheme="minorHAnsi"/>
                <w:b/>
                <w:sz w:val="18"/>
                <w:szCs w:val="18"/>
              </w:rPr>
            </w:pPr>
          </w:p>
          <w:p w14:paraId="16D47A55" w14:textId="77777777" w:rsidR="002639C9" w:rsidRDefault="002639C9" w:rsidP="002639C9">
            <w:pPr>
              <w:rPr>
                <w:rFonts w:asciiTheme="minorHAnsi" w:hAnsiTheme="minorHAnsi" w:cstheme="minorHAnsi"/>
                <w:b/>
                <w:sz w:val="18"/>
                <w:szCs w:val="18"/>
              </w:rPr>
            </w:pPr>
            <w:r>
              <w:rPr>
                <w:rFonts w:asciiTheme="minorHAnsi" w:hAnsiTheme="minorHAnsi" w:cstheme="minorHAnsi"/>
                <w:b/>
                <w:sz w:val="18"/>
                <w:szCs w:val="18"/>
              </w:rPr>
              <w:t>0</w:t>
            </w:r>
          </w:p>
          <w:p w14:paraId="514CFA82" w14:textId="77777777" w:rsidR="002639C9" w:rsidRDefault="002639C9" w:rsidP="002639C9">
            <w:pPr>
              <w:rPr>
                <w:rFonts w:asciiTheme="minorHAnsi" w:hAnsiTheme="minorHAnsi" w:cstheme="minorHAnsi"/>
                <w:b/>
                <w:sz w:val="18"/>
                <w:szCs w:val="18"/>
              </w:rPr>
            </w:pPr>
          </w:p>
          <w:p w14:paraId="7E438180" w14:textId="77777777" w:rsidR="002639C9" w:rsidRDefault="002639C9" w:rsidP="002639C9">
            <w:pPr>
              <w:rPr>
                <w:rFonts w:asciiTheme="minorHAnsi" w:hAnsiTheme="minorHAnsi" w:cstheme="minorHAnsi"/>
                <w:b/>
                <w:sz w:val="18"/>
                <w:szCs w:val="18"/>
              </w:rPr>
            </w:pPr>
          </w:p>
          <w:p w14:paraId="19CF3448" w14:textId="5B57A6B0" w:rsidR="002639C9" w:rsidRPr="00831398" w:rsidRDefault="002639C9" w:rsidP="002639C9">
            <w:pPr>
              <w:rPr>
                <w:rFonts w:asciiTheme="minorHAnsi" w:hAnsiTheme="minorHAnsi" w:cstheme="minorHAnsi"/>
                <w:b/>
                <w:sz w:val="18"/>
                <w:szCs w:val="18"/>
              </w:rPr>
            </w:pPr>
            <w:r>
              <w:rPr>
                <w:rFonts w:asciiTheme="minorHAnsi" w:hAnsiTheme="minorHAnsi" w:cstheme="minorHAnsi"/>
                <w:b/>
                <w:sz w:val="18"/>
                <w:szCs w:val="18"/>
              </w:rPr>
              <w:t>0</w:t>
            </w:r>
          </w:p>
        </w:tc>
        <w:tc>
          <w:tcPr>
            <w:tcW w:w="2002" w:type="dxa"/>
          </w:tcPr>
          <w:p w14:paraId="7382F216" w14:textId="77777777" w:rsidR="002639C9" w:rsidRDefault="002639C9" w:rsidP="002639C9">
            <w:pPr>
              <w:rPr>
                <w:rFonts w:asciiTheme="minorHAnsi" w:hAnsiTheme="minorHAnsi" w:cstheme="minorHAnsi"/>
                <w:b/>
                <w:sz w:val="18"/>
                <w:szCs w:val="18"/>
              </w:rPr>
            </w:pPr>
            <w:r>
              <w:rPr>
                <w:rFonts w:asciiTheme="minorHAnsi" w:hAnsiTheme="minorHAnsi" w:cstheme="minorHAnsi"/>
                <w:b/>
                <w:sz w:val="18"/>
                <w:szCs w:val="18"/>
              </w:rPr>
              <w:t>2 500</w:t>
            </w:r>
          </w:p>
          <w:p w14:paraId="541DEBD9" w14:textId="77777777" w:rsidR="002639C9" w:rsidRDefault="002639C9" w:rsidP="002639C9">
            <w:pPr>
              <w:rPr>
                <w:rFonts w:asciiTheme="minorHAnsi" w:hAnsiTheme="minorHAnsi" w:cstheme="minorHAnsi"/>
                <w:b/>
                <w:sz w:val="18"/>
                <w:szCs w:val="18"/>
              </w:rPr>
            </w:pPr>
          </w:p>
          <w:p w14:paraId="3A4C4001" w14:textId="77777777" w:rsidR="002639C9" w:rsidRDefault="002639C9" w:rsidP="002639C9">
            <w:pPr>
              <w:rPr>
                <w:rFonts w:asciiTheme="minorHAnsi" w:hAnsiTheme="minorHAnsi" w:cstheme="minorHAnsi"/>
                <w:b/>
                <w:sz w:val="18"/>
                <w:szCs w:val="18"/>
              </w:rPr>
            </w:pPr>
          </w:p>
          <w:p w14:paraId="4C7456E3" w14:textId="77777777" w:rsidR="002639C9" w:rsidRDefault="002639C9" w:rsidP="002639C9">
            <w:pPr>
              <w:rPr>
                <w:rFonts w:asciiTheme="minorHAnsi" w:hAnsiTheme="minorHAnsi" w:cstheme="minorHAnsi"/>
                <w:b/>
                <w:sz w:val="18"/>
                <w:szCs w:val="18"/>
              </w:rPr>
            </w:pPr>
          </w:p>
          <w:p w14:paraId="49F0C9CD" w14:textId="77777777" w:rsidR="002639C9" w:rsidRDefault="002639C9" w:rsidP="002639C9">
            <w:pPr>
              <w:rPr>
                <w:rFonts w:asciiTheme="minorHAnsi" w:hAnsiTheme="minorHAnsi" w:cstheme="minorHAnsi"/>
                <w:b/>
                <w:sz w:val="18"/>
                <w:szCs w:val="18"/>
              </w:rPr>
            </w:pPr>
          </w:p>
          <w:p w14:paraId="5636DE9C" w14:textId="371F064B" w:rsidR="002639C9" w:rsidRDefault="002639C9" w:rsidP="002639C9">
            <w:pPr>
              <w:rPr>
                <w:rFonts w:asciiTheme="minorHAnsi" w:hAnsiTheme="minorHAnsi" w:cstheme="minorHAnsi"/>
                <w:b/>
                <w:sz w:val="18"/>
                <w:szCs w:val="18"/>
              </w:rPr>
            </w:pPr>
            <w:r>
              <w:rPr>
                <w:rFonts w:asciiTheme="minorHAnsi" w:hAnsiTheme="minorHAnsi" w:cstheme="minorHAnsi"/>
                <w:b/>
                <w:sz w:val="18"/>
                <w:szCs w:val="18"/>
              </w:rPr>
              <w:t xml:space="preserve">   400</w:t>
            </w:r>
          </w:p>
          <w:p w14:paraId="36979320" w14:textId="77777777" w:rsidR="002639C9" w:rsidRDefault="002639C9" w:rsidP="002639C9">
            <w:pPr>
              <w:rPr>
                <w:rFonts w:asciiTheme="minorHAnsi" w:hAnsiTheme="minorHAnsi" w:cstheme="minorHAnsi"/>
                <w:b/>
                <w:sz w:val="18"/>
                <w:szCs w:val="18"/>
              </w:rPr>
            </w:pPr>
          </w:p>
          <w:p w14:paraId="305B73C6" w14:textId="06BDE4CD" w:rsidR="002639C9" w:rsidRDefault="002639C9" w:rsidP="002639C9">
            <w:pPr>
              <w:rPr>
                <w:rFonts w:asciiTheme="minorHAnsi" w:hAnsiTheme="minorHAnsi" w:cstheme="minorHAnsi"/>
                <w:b/>
                <w:sz w:val="18"/>
                <w:szCs w:val="18"/>
              </w:rPr>
            </w:pPr>
            <w:r>
              <w:rPr>
                <w:rFonts w:asciiTheme="minorHAnsi" w:hAnsiTheme="minorHAnsi" w:cstheme="minorHAnsi"/>
                <w:b/>
                <w:sz w:val="18"/>
                <w:szCs w:val="18"/>
              </w:rPr>
              <w:t xml:space="preserve">   300</w:t>
            </w:r>
          </w:p>
          <w:p w14:paraId="0A92D6CC" w14:textId="3DCD1E4A" w:rsidR="002639C9" w:rsidRDefault="002639C9" w:rsidP="002639C9">
            <w:pPr>
              <w:rPr>
                <w:rFonts w:asciiTheme="minorHAnsi" w:hAnsiTheme="minorHAnsi" w:cstheme="minorHAnsi"/>
                <w:b/>
                <w:sz w:val="18"/>
                <w:szCs w:val="18"/>
              </w:rPr>
            </w:pPr>
          </w:p>
          <w:p w14:paraId="010FD035" w14:textId="70479D77" w:rsidR="002639C9" w:rsidRDefault="002639C9" w:rsidP="002639C9">
            <w:pPr>
              <w:rPr>
                <w:rFonts w:asciiTheme="minorHAnsi" w:hAnsiTheme="minorHAnsi" w:cstheme="minorHAnsi"/>
                <w:b/>
                <w:sz w:val="18"/>
                <w:szCs w:val="18"/>
              </w:rPr>
            </w:pPr>
          </w:p>
          <w:p w14:paraId="0670CAF5" w14:textId="54E3C5E2" w:rsidR="002639C9" w:rsidRDefault="002639C9" w:rsidP="002639C9">
            <w:pPr>
              <w:rPr>
                <w:rFonts w:asciiTheme="minorHAnsi" w:hAnsiTheme="minorHAnsi" w:cstheme="minorHAnsi"/>
                <w:b/>
                <w:sz w:val="18"/>
                <w:szCs w:val="18"/>
              </w:rPr>
            </w:pPr>
            <w:r>
              <w:rPr>
                <w:rFonts w:asciiTheme="minorHAnsi" w:hAnsiTheme="minorHAnsi" w:cstheme="minorHAnsi"/>
                <w:b/>
                <w:sz w:val="18"/>
                <w:szCs w:val="18"/>
              </w:rPr>
              <w:t>1 300</w:t>
            </w:r>
          </w:p>
          <w:p w14:paraId="413A3A92" w14:textId="77777777" w:rsidR="002639C9" w:rsidRDefault="002639C9" w:rsidP="002639C9">
            <w:pPr>
              <w:rPr>
                <w:rFonts w:asciiTheme="minorHAnsi" w:hAnsiTheme="minorHAnsi" w:cstheme="minorHAnsi"/>
                <w:b/>
                <w:sz w:val="18"/>
                <w:szCs w:val="18"/>
              </w:rPr>
            </w:pPr>
          </w:p>
          <w:p w14:paraId="3D157ABC" w14:textId="78F09969" w:rsidR="002639C9" w:rsidRPr="00831398" w:rsidRDefault="002639C9" w:rsidP="002639C9">
            <w:pPr>
              <w:rPr>
                <w:rFonts w:asciiTheme="minorHAnsi" w:hAnsiTheme="minorHAnsi" w:cstheme="minorHAnsi"/>
                <w:b/>
                <w:sz w:val="18"/>
                <w:szCs w:val="18"/>
              </w:rPr>
            </w:pPr>
          </w:p>
        </w:tc>
        <w:tc>
          <w:tcPr>
            <w:tcW w:w="2318" w:type="dxa"/>
          </w:tcPr>
          <w:p w14:paraId="66440CB6" w14:textId="77777777" w:rsidR="002639C9" w:rsidRPr="0081291F" w:rsidRDefault="0081291F" w:rsidP="002639C9">
            <w:pPr>
              <w:rPr>
                <w:rFonts w:asciiTheme="minorHAnsi" w:hAnsiTheme="minorHAnsi" w:cstheme="minorHAnsi"/>
                <w:b/>
                <w:sz w:val="18"/>
                <w:szCs w:val="18"/>
              </w:rPr>
            </w:pPr>
            <w:r w:rsidRPr="0081291F">
              <w:rPr>
                <w:rFonts w:asciiTheme="minorHAnsi" w:hAnsiTheme="minorHAnsi" w:cstheme="minorHAnsi"/>
                <w:b/>
                <w:sz w:val="18"/>
                <w:szCs w:val="18"/>
              </w:rPr>
              <w:t>0</w:t>
            </w:r>
          </w:p>
          <w:p w14:paraId="37711326" w14:textId="77777777" w:rsidR="0081291F" w:rsidRPr="0081291F" w:rsidRDefault="0081291F" w:rsidP="002639C9">
            <w:pPr>
              <w:rPr>
                <w:rFonts w:asciiTheme="minorHAnsi" w:hAnsiTheme="minorHAnsi" w:cstheme="minorHAnsi"/>
                <w:b/>
                <w:sz w:val="18"/>
                <w:szCs w:val="18"/>
              </w:rPr>
            </w:pPr>
          </w:p>
          <w:p w14:paraId="4A343852" w14:textId="77777777" w:rsidR="0081291F" w:rsidRPr="0081291F" w:rsidRDefault="0081291F" w:rsidP="002639C9">
            <w:pPr>
              <w:rPr>
                <w:rFonts w:asciiTheme="minorHAnsi" w:hAnsiTheme="minorHAnsi" w:cstheme="minorHAnsi"/>
                <w:b/>
                <w:sz w:val="18"/>
                <w:szCs w:val="18"/>
              </w:rPr>
            </w:pPr>
          </w:p>
          <w:p w14:paraId="737C02F7" w14:textId="77777777" w:rsidR="0081291F" w:rsidRPr="0081291F" w:rsidRDefault="0081291F" w:rsidP="002639C9">
            <w:pPr>
              <w:rPr>
                <w:rFonts w:asciiTheme="minorHAnsi" w:hAnsiTheme="minorHAnsi" w:cstheme="minorHAnsi"/>
                <w:b/>
                <w:sz w:val="18"/>
                <w:szCs w:val="18"/>
              </w:rPr>
            </w:pPr>
          </w:p>
          <w:p w14:paraId="4B79B502" w14:textId="77777777" w:rsidR="0081291F" w:rsidRPr="0081291F" w:rsidRDefault="0081291F" w:rsidP="002639C9">
            <w:pPr>
              <w:rPr>
                <w:rFonts w:asciiTheme="minorHAnsi" w:hAnsiTheme="minorHAnsi" w:cstheme="minorHAnsi"/>
                <w:b/>
                <w:sz w:val="18"/>
                <w:szCs w:val="18"/>
              </w:rPr>
            </w:pPr>
          </w:p>
          <w:p w14:paraId="6244294E" w14:textId="77777777" w:rsidR="0081291F" w:rsidRPr="0081291F" w:rsidRDefault="0081291F" w:rsidP="002639C9">
            <w:pPr>
              <w:rPr>
                <w:rFonts w:asciiTheme="minorHAnsi" w:hAnsiTheme="minorHAnsi" w:cstheme="minorHAnsi"/>
                <w:b/>
                <w:sz w:val="18"/>
                <w:szCs w:val="18"/>
              </w:rPr>
            </w:pPr>
            <w:r w:rsidRPr="0081291F">
              <w:rPr>
                <w:rFonts w:asciiTheme="minorHAnsi" w:hAnsiTheme="minorHAnsi" w:cstheme="minorHAnsi"/>
                <w:b/>
                <w:sz w:val="18"/>
                <w:szCs w:val="18"/>
              </w:rPr>
              <w:t>0</w:t>
            </w:r>
          </w:p>
          <w:p w14:paraId="7403E01D" w14:textId="77777777" w:rsidR="0081291F" w:rsidRPr="0081291F" w:rsidRDefault="0081291F" w:rsidP="002639C9">
            <w:pPr>
              <w:rPr>
                <w:rFonts w:asciiTheme="minorHAnsi" w:hAnsiTheme="minorHAnsi" w:cstheme="minorHAnsi"/>
                <w:b/>
                <w:sz w:val="18"/>
                <w:szCs w:val="18"/>
              </w:rPr>
            </w:pPr>
          </w:p>
          <w:p w14:paraId="125A40A8" w14:textId="77777777" w:rsidR="0081291F" w:rsidRPr="0081291F" w:rsidRDefault="0081291F" w:rsidP="002639C9">
            <w:pPr>
              <w:rPr>
                <w:rFonts w:asciiTheme="minorHAnsi" w:hAnsiTheme="minorHAnsi" w:cstheme="minorHAnsi"/>
                <w:b/>
                <w:sz w:val="18"/>
                <w:szCs w:val="18"/>
              </w:rPr>
            </w:pPr>
            <w:r w:rsidRPr="0081291F">
              <w:rPr>
                <w:rFonts w:asciiTheme="minorHAnsi" w:hAnsiTheme="minorHAnsi" w:cstheme="minorHAnsi"/>
                <w:b/>
                <w:sz w:val="18"/>
                <w:szCs w:val="18"/>
              </w:rPr>
              <w:t>0</w:t>
            </w:r>
          </w:p>
          <w:p w14:paraId="5B9994AB" w14:textId="77777777" w:rsidR="0081291F" w:rsidRPr="0081291F" w:rsidRDefault="0081291F" w:rsidP="002639C9">
            <w:pPr>
              <w:rPr>
                <w:rFonts w:asciiTheme="minorHAnsi" w:hAnsiTheme="minorHAnsi" w:cstheme="minorHAnsi"/>
                <w:b/>
                <w:sz w:val="18"/>
                <w:szCs w:val="18"/>
              </w:rPr>
            </w:pPr>
          </w:p>
          <w:p w14:paraId="1304BC16" w14:textId="77777777" w:rsidR="0081291F" w:rsidRPr="0081291F" w:rsidRDefault="0081291F" w:rsidP="002639C9">
            <w:pPr>
              <w:rPr>
                <w:rFonts w:asciiTheme="minorHAnsi" w:hAnsiTheme="minorHAnsi" w:cstheme="minorHAnsi"/>
                <w:b/>
                <w:sz w:val="18"/>
                <w:szCs w:val="18"/>
              </w:rPr>
            </w:pPr>
          </w:p>
          <w:p w14:paraId="7C124A32" w14:textId="37FDABFF" w:rsidR="0081291F" w:rsidRPr="00B36D68" w:rsidRDefault="0081291F" w:rsidP="002639C9">
            <w:pPr>
              <w:rPr>
                <w:rFonts w:asciiTheme="minorHAnsi" w:hAnsiTheme="minorHAnsi" w:cstheme="minorHAnsi"/>
                <w:i/>
                <w:sz w:val="18"/>
                <w:szCs w:val="18"/>
              </w:rPr>
            </w:pPr>
            <w:r w:rsidRPr="0081291F">
              <w:rPr>
                <w:rFonts w:asciiTheme="minorHAnsi" w:hAnsiTheme="minorHAnsi" w:cstheme="minorHAnsi"/>
                <w:b/>
                <w:sz w:val="18"/>
                <w:szCs w:val="18"/>
              </w:rPr>
              <w:t>0</w:t>
            </w:r>
          </w:p>
        </w:tc>
        <w:tc>
          <w:tcPr>
            <w:tcW w:w="2528" w:type="dxa"/>
          </w:tcPr>
          <w:p w14:paraId="1D41A7B2" w14:textId="06F7E3BB" w:rsidR="002639C9" w:rsidRPr="002639C9" w:rsidRDefault="00FF4F6A" w:rsidP="002639C9">
            <w:pPr>
              <w:rPr>
                <w:rFonts w:asciiTheme="minorHAnsi" w:hAnsiTheme="minorHAnsi" w:cstheme="minorHAnsi"/>
                <w:i/>
                <w:sz w:val="18"/>
                <w:szCs w:val="18"/>
                <w:lang w:val="fr-FR"/>
              </w:rPr>
            </w:pPr>
            <w:r>
              <w:rPr>
                <w:rFonts w:asciiTheme="minorHAnsi" w:hAnsiTheme="minorHAnsi" w:cstheme="minorHAnsi"/>
                <w:i/>
                <w:sz w:val="18"/>
                <w:szCs w:val="18"/>
                <w:lang w:val="fr-FR"/>
              </w:rPr>
              <w:t>Rapport d’activité</w:t>
            </w:r>
          </w:p>
        </w:tc>
      </w:tr>
      <w:tr w:rsidR="002639C9" w:rsidRPr="00603EE6" w14:paraId="3EF8ABD9" w14:textId="77777777" w:rsidTr="08DD50E4">
        <w:trPr>
          <w:trHeight w:val="1152"/>
        </w:trPr>
        <w:tc>
          <w:tcPr>
            <w:tcW w:w="1028" w:type="dxa"/>
            <w:vAlign w:val="center"/>
          </w:tcPr>
          <w:p w14:paraId="59C7DDA3" w14:textId="77777777" w:rsidR="002639C9" w:rsidRPr="00831398" w:rsidRDefault="002639C9" w:rsidP="002639C9">
            <w:pPr>
              <w:jc w:val="center"/>
              <w:rPr>
                <w:rFonts w:asciiTheme="minorHAnsi" w:hAnsiTheme="minorHAnsi" w:cstheme="minorHAnsi"/>
                <w:sz w:val="18"/>
                <w:szCs w:val="18"/>
              </w:rPr>
            </w:pPr>
            <w:r>
              <w:rPr>
                <w:rFonts w:asciiTheme="minorHAnsi" w:hAnsiTheme="minorHAnsi" w:cstheme="minorHAnsi"/>
                <w:sz w:val="18"/>
                <w:szCs w:val="18"/>
              </w:rPr>
              <w:t>5</w:t>
            </w:r>
          </w:p>
        </w:tc>
        <w:tc>
          <w:tcPr>
            <w:tcW w:w="4215" w:type="dxa"/>
            <w:vAlign w:val="center"/>
          </w:tcPr>
          <w:p w14:paraId="024EE24F" w14:textId="77777777" w:rsidR="002639C9" w:rsidRDefault="002639C9" w:rsidP="002639C9">
            <w:pPr>
              <w:rPr>
                <w:rFonts w:asciiTheme="majorHAnsi" w:hAnsiTheme="majorHAnsi" w:cstheme="majorHAnsi"/>
                <w:b/>
                <w:sz w:val="18"/>
                <w:szCs w:val="18"/>
              </w:rPr>
            </w:pPr>
            <w:r w:rsidRPr="00E450F2">
              <w:rPr>
                <w:rFonts w:asciiTheme="majorHAnsi" w:hAnsiTheme="majorHAnsi" w:cstheme="majorHAnsi"/>
                <w:b/>
                <w:sz w:val="18"/>
                <w:szCs w:val="18"/>
              </w:rPr>
              <w:t>Area of marine habitat under improved practices to benefit biodiversity</w:t>
            </w:r>
          </w:p>
          <w:p w14:paraId="24169F1F" w14:textId="71ECABC8" w:rsidR="002639C9" w:rsidRDefault="002639C9" w:rsidP="002639C9">
            <w:pPr>
              <w:rPr>
                <w:rFonts w:asciiTheme="majorHAnsi" w:hAnsiTheme="majorHAnsi" w:cstheme="majorHAnsi"/>
                <w:b/>
                <w:sz w:val="18"/>
                <w:szCs w:val="18"/>
              </w:rPr>
            </w:pPr>
            <w:r w:rsidRPr="004044AE">
              <w:rPr>
                <w:rFonts w:asciiTheme="majorHAnsi" w:hAnsiTheme="majorHAnsi" w:cstheme="majorHAnsi"/>
                <w:sz w:val="18"/>
                <w:szCs w:val="18"/>
              </w:rPr>
              <w:t>This indicator will be reported as the aggr</w:t>
            </w:r>
            <w:r>
              <w:rPr>
                <w:rFonts w:asciiTheme="majorHAnsi" w:hAnsiTheme="majorHAnsi" w:cstheme="majorHAnsi"/>
                <w:sz w:val="18"/>
                <w:szCs w:val="18"/>
              </w:rPr>
              <w:t>egate total of the following</w:t>
            </w:r>
            <w:r w:rsidRPr="004044AE">
              <w:rPr>
                <w:rFonts w:asciiTheme="majorHAnsi" w:hAnsiTheme="majorHAnsi" w:cstheme="majorHAnsi"/>
                <w:sz w:val="18"/>
                <w:szCs w:val="18"/>
              </w:rPr>
              <w:t xml:space="preserve"> Sub-Indicators.</w:t>
            </w:r>
          </w:p>
          <w:p w14:paraId="4FFBBA32" w14:textId="77777777" w:rsidR="002639C9" w:rsidRPr="00E450F2" w:rsidRDefault="002639C9" w:rsidP="00E823E3">
            <w:pPr>
              <w:pStyle w:val="Paragraphedeliste"/>
              <w:numPr>
                <w:ilvl w:val="0"/>
                <w:numId w:val="7"/>
              </w:numPr>
              <w:rPr>
                <w:rFonts w:asciiTheme="majorHAnsi" w:hAnsiTheme="majorHAnsi" w:cstheme="majorHAnsi"/>
                <w:sz w:val="18"/>
                <w:szCs w:val="18"/>
              </w:rPr>
            </w:pPr>
            <w:r w:rsidRPr="00E450F2">
              <w:rPr>
                <w:rFonts w:asciiTheme="majorHAnsi" w:hAnsiTheme="majorHAnsi" w:cstheme="majorHAnsi"/>
                <w:sz w:val="18"/>
                <w:szCs w:val="18"/>
              </w:rPr>
              <w:t>Fisheries under third-party certification incorporating biodiversity considerations</w:t>
            </w:r>
          </w:p>
          <w:p w14:paraId="24EF4078" w14:textId="2E2389FB" w:rsidR="002639C9" w:rsidRPr="00E450F2" w:rsidRDefault="002639C9" w:rsidP="00E823E3">
            <w:pPr>
              <w:pStyle w:val="Paragraphedeliste"/>
              <w:numPr>
                <w:ilvl w:val="0"/>
                <w:numId w:val="7"/>
              </w:numPr>
              <w:rPr>
                <w:rFonts w:asciiTheme="majorHAnsi" w:hAnsiTheme="majorHAnsi" w:cstheme="majorHAnsi"/>
                <w:sz w:val="18"/>
                <w:szCs w:val="18"/>
              </w:rPr>
            </w:pPr>
            <w:r w:rsidRPr="00E450F2">
              <w:rPr>
                <w:rFonts w:asciiTheme="majorHAnsi" w:hAnsiTheme="majorHAnsi" w:cstheme="majorHAnsi"/>
                <w:sz w:val="18"/>
                <w:szCs w:val="18"/>
              </w:rPr>
              <w:t>Large Marine Ecosystems with reduced pollution and hypoxia</w:t>
            </w:r>
          </w:p>
          <w:p w14:paraId="638EA4E2" w14:textId="6149241C" w:rsidR="002639C9" w:rsidRPr="00AF0F84" w:rsidRDefault="002639C9" w:rsidP="00E823E3">
            <w:pPr>
              <w:pStyle w:val="Paragraphedeliste"/>
              <w:numPr>
                <w:ilvl w:val="0"/>
                <w:numId w:val="7"/>
              </w:numPr>
              <w:rPr>
                <w:rFonts w:asciiTheme="majorHAnsi" w:hAnsiTheme="majorHAnsi" w:cstheme="majorHAnsi"/>
                <w:sz w:val="18"/>
                <w:szCs w:val="18"/>
              </w:rPr>
            </w:pPr>
            <w:r w:rsidRPr="00E450F2">
              <w:rPr>
                <w:rFonts w:asciiTheme="majorHAnsi" w:hAnsiTheme="majorHAnsi" w:cstheme="majorHAnsi"/>
                <w:sz w:val="18"/>
                <w:szCs w:val="18"/>
              </w:rPr>
              <w:lastRenderedPageBreak/>
              <w:t>Marine OECMs supported</w:t>
            </w:r>
          </w:p>
        </w:tc>
        <w:tc>
          <w:tcPr>
            <w:tcW w:w="1857" w:type="dxa"/>
          </w:tcPr>
          <w:p w14:paraId="725856CD" w14:textId="77777777" w:rsidR="002639C9" w:rsidRPr="00831398" w:rsidRDefault="002639C9" w:rsidP="002639C9">
            <w:pPr>
              <w:rPr>
                <w:rFonts w:asciiTheme="minorHAnsi" w:hAnsiTheme="minorHAnsi" w:cstheme="minorHAnsi"/>
                <w:b/>
                <w:sz w:val="18"/>
                <w:szCs w:val="18"/>
              </w:rPr>
            </w:pPr>
          </w:p>
        </w:tc>
        <w:tc>
          <w:tcPr>
            <w:tcW w:w="2002" w:type="dxa"/>
          </w:tcPr>
          <w:p w14:paraId="4206FB78" w14:textId="77777777" w:rsidR="002639C9" w:rsidRPr="00831398" w:rsidRDefault="002639C9" w:rsidP="002639C9">
            <w:pPr>
              <w:rPr>
                <w:rFonts w:asciiTheme="minorHAnsi" w:hAnsiTheme="minorHAnsi" w:cstheme="minorHAnsi"/>
                <w:b/>
                <w:sz w:val="18"/>
                <w:szCs w:val="18"/>
              </w:rPr>
            </w:pPr>
          </w:p>
        </w:tc>
        <w:tc>
          <w:tcPr>
            <w:tcW w:w="2318" w:type="dxa"/>
          </w:tcPr>
          <w:p w14:paraId="20EA1452" w14:textId="77777777" w:rsidR="002639C9" w:rsidRPr="00831398" w:rsidRDefault="002639C9" w:rsidP="002639C9">
            <w:pPr>
              <w:rPr>
                <w:rFonts w:asciiTheme="minorHAnsi" w:hAnsiTheme="minorHAnsi" w:cstheme="minorHAnsi"/>
                <w:b/>
                <w:sz w:val="18"/>
                <w:szCs w:val="18"/>
              </w:rPr>
            </w:pPr>
          </w:p>
        </w:tc>
        <w:tc>
          <w:tcPr>
            <w:tcW w:w="2528" w:type="dxa"/>
          </w:tcPr>
          <w:p w14:paraId="4F1A4C94" w14:textId="441DDE74" w:rsidR="002639C9" w:rsidRPr="00B52482" w:rsidRDefault="002639C9" w:rsidP="002639C9">
            <w:pPr>
              <w:rPr>
                <w:rFonts w:asciiTheme="minorHAnsi" w:hAnsiTheme="minorHAnsi" w:cstheme="minorHAnsi"/>
                <w:i/>
                <w:sz w:val="18"/>
                <w:szCs w:val="18"/>
              </w:rPr>
            </w:pPr>
          </w:p>
        </w:tc>
      </w:tr>
      <w:tr w:rsidR="002639C9" w:rsidRPr="00603EE6" w14:paraId="200EBBBD" w14:textId="77777777" w:rsidTr="08DD50E4">
        <w:trPr>
          <w:trHeight w:val="1152"/>
        </w:trPr>
        <w:tc>
          <w:tcPr>
            <w:tcW w:w="1028" w:type="dxa"/>
            <w:vAlign w:val="center"/>
          </w:tcPr>
          <w:p w14:paraId="64E574C1" w14:textId="77777777" w:rsidR="002639C9" w:rsidRPr="00831398" w:rsidRDefault="002639C9" w:rsidP="002639C9">
            <w:pPr>
              <w:jc w:val="center"/>
              <w:rPr>
                <w:rFonts w:asciiTheme="minorHAnsi" w:hAnsiTheme="minorHAnsi" w:cstheme="minorHAnsi"/>
                <w:sz w:val="18"/>
                <w:szCs w:val="18"/>
              </w:rPr>
            </w:pPr>
            <w:r>
              <w:rPr>
                <w:rFonts w:asciiTheme="minorHAnsi" w:hAnsiTheme="minorHAnsi" w:cstheme="minorHAnsi"/>
                <w:sz w:val="18"/>
                <w:szCs w:val="18"/>
              </w:rPr>
              <w:t>6</w:t>
            </w:r>
          </w:p>
        </w:tc>
        <w:tc>
          <w:tcPr>
            <w:tcW w:w="4215" w:type="dxa"/>
            <w:vAlign w:val="center"/>
          </w:tcPr>
          <w:p w14:paraId="40A843CE" w14:textId="77777777" w:rsidR="002639C9" w:rsidRDefault="002639C9" w:rsidP="002639C9">
            <w:pPr>
              <w:rPr>
                <w:rFonts w:asciiTheme="majorHAnsi" w:hAnsiTheme="majorHAnsi" w:cstheme="majorHAnsi"/>
                <w:b/>
                <w:sz w:val="18"/>
                <w:szCs w:val="18"/>
              </w:rPr>
            </w:pPr>
            <w:r w:rsidRPr="00E450F2">
              <w:rPr>
                <w:rFonts w:asciiTheme="majorHAnsi" w:hAnsiTheme="majorHAnsi" w:cstheme="majorHAnsi"/>
                <w:b/>
                <w:sz w:val="18"/>
                <w:szCs w:val="18"/>
              </w:rPr>
              <w:t>Greenhouse gas emissions mitigated</w:t>
            </w:r>
          </w:p>
          <w:p w14:paraId="55770400" w14:textId="24D372C5" w:rsidR="002639C9" w:rsidRDefault="002639C9" w:rsidP="002639C9">
            <w:pPr>
              <w:rPr>
                <w:rFonts w:asciiTheme="majorHAnsi" w:hAnsiTheme="majorHAnsi" w:cstheme="majorHAnsi"/>
                <w:b/>
                <w:sz w:val="18"/>
                <w:szCs w:val="18"/>
              </w:rPr>
            </w:pPr>
            <w:r w:rsidRPr="004044AE">
              <w:rPr>
                <w:rFonts w:asciiTheme="majorHAnsi" w:hAnsiTheme="majorHAnsi" w:cstheme="majorHAnsi"/>
                <w:sz w:val="18"/>
                <w:szCs w:val="18"/>
              </w:rPr>
              <w:t xml:space="preserve">This indicator will be reported </w:t>
            </w:r>
            <w:r>
              <w:rPr>
                <w:rFonts w:asciiTheme="majorHAnsi" w:hAnsiTheme="majorHAnsi" w:cstheme="majorHAnsi"/>
                <w:sz w:val="18"/>
                <w:szCs w:val="18"/>
              </w:rPr>
              <w:t xml:space="preserve">through the following </w:t>
            </w:r>
            <w:r w:rsidRPr="004044AE">
              <w:rPr>
                <w:rFonts w:asciiTheme="majorHAnsi" w:hAnsiTheme="majorHAnsi" w:cstheme="majorHAnsi"/>
                <w:sz w:val="18"/>
                <w:szCs w:val="18"/>
              </w:rPr>
              <w:t>Sub-Indicators</w:t>
            </w:r>
          </w:p>
          <w:p w14:paraId="3BD3EB94" w14:textId="77777777" w:rsidR="002639C9" w:rsidRPr="00E450F2" w:rsidRDefault="002639C9" w:rsidP="00E823E3">
            <w:pPr>
              <w:pStyle w:val="Paragraphedeliste"/>
              <w:numPr>
                <w:ilvl w:val="0"/>
                <w:numId w:val="8"/>
              </w:numPr>
              <w:rPr>
                <w:rFonts w:asciiTheme="majorHAnsi" w:hAnsiTheme="majorHAnsi" w:cstheme="majorHAnsi"/>
                <w:sz w:val="18"/>
                <w:szCs w:val="18"/>
              </w:rPr>
            </w:pPr>
            <w:r w:rsidRPr="00E450F2">
              <w:rPr>
                <w:rFonts w:asciiTheme="majorHAnsi" w:hAnsiTheme="majorHAnsi" w:cstheme="majorHAnsi"/>
                <w:sz w:val="18"/>
                <w:szCs w:val="18"/>
              </w:rPr>
              <w:t>Greenhouse gas emission mitigated in the AFOLU sector</w:t>
            </w:r>
          </w:p>
          <w:p w14:paraId="4D9B13C9" w14:textId="77777777" w:rsidR="002639C9" w:rsidRPr="00E450F2" w:rsidRDefault="002639C9" w:rsidP="00E823E3">
            <w:pPr>
              <w:pStyle w:val="Paragraphedeliste"/>
              <w:numPr>
                <w:ilvl w:val="0"/>
                <w:numId w:val="8"/>
              </w:numPr>
              <w:rPr>
                <w:rFonts w:asciiTheme="majorHAnsi" w:hAnsiTheme="majorHAnsi" w:cstheme="majorHAnsi"/>
                <w:sz w:val="18"/>
                <w:szCs w:val="18"/>
              </w:rPr>
            </w:pPr>
            <w:r w:rsidRPr="00E450F2">
              <w:rPr>
                <w:rFonts w:asciiTheme="majorHAnsi" w:hAnsiTheme="majorHAnsi" w:cstheme="majorHAnsi"/>
                <w:sz w:val="18"/>
                <w:szCs w:val="18"/>
              </w:rPr>
              <w:t>Greenhouse gas emission mitigated outside of the AFOLU sector</w:t>
            </w:r>
          </w:p>
          <w:p w14:paraId="0A2D16C8" w14:textId="77777777" w:rsidR="002639C9" w:rsidRPr="00E450F2" w:rsidRDefault="002639C9" w:rsidP="00E823E3">
            <w:pPr>
              <w:pStyle w:val="Paragraphedeliste"/>
              <w:numPr>
                <w:ilvl w:val="0"/>
                <w:numId w:val="8"/>
              </w:numPr>
              <w:rPr>
                <w:rFonts w:asciiTheme="majorHAnsi" w:hAnsiTheme="majorHAnsi" w:cstheme="majorHAnsi"/>
                <w:sz w:val="18"/>
                <w:szCs w:val="18"/>
              </w:rPr>
            </w:pPr>
            <w:r w:rsidRPr="00E450F2">
              <w:rPr>
                <w:rFonts w:asciiTheme="majorHAnsi" w:hAnsiTheme="majorHAnsi" w:cstheme="majorHAnsi"/>
                <w:sz w:val="18"/>
                <w:szCs w:val="18"/>
              </w:rPr>
              <w:t>Carbon sequestered or emissions avoided in the AFOLU sector (Direct)</w:t>
            </w:r>
          </w:p>
          <w:p w14:paraId="7FA0CD1A" w14:textId="77777777" w:rsidR="002639C9" w:rsidRPr="00E450F2" w:rsidRDefault="002639C9" w:rsidP="00E823E3">
            <w:pPr>
              <w:pStyle w:val="Paragraphedeliste"/>
              <w:numPr>
                <w:ilvl w:val="0"/>
                <w:numId w:val="8"/>
              </w:numPr>
              <w:rPr>
                <w:rFonts w:asciiTheme="majorHAnsi" w:hAnsiTheme="majorHAnsi" w:cstheme="majorHAnsi"/>
                <w:sz w:val="18"/>
                <w:szCs w:val="18"/>
              </w:rPr>
            </w:pPr>
            <w:r w:rsidRPr="00E450F2">
              <w:rPr>
                <w:rFonts w:asciiTheme="majorHAnsi" w:hAnsiTheme="majorHAnsi" w:cstheme="majorHAnsi"/>
                <w:sz w:val="18"/>
                <w:szCs w:val="18"/>
              </w:rPr>
              <w:t>Carbon sequestered or emissions avoided in the AFOLU sector (Indirect)</w:t>
            </w:r>
          </w:p>
          <w:p w14:paraId="4CB34E15" w14:textId="77777777" w:rsidR="002639C9" w:rsidRPr="00E450F2" w:rsidRDefault="002639C9" w:rsidP="00E823E3">
            <w:pPr>
              <w:pStyle w:val="Paragraphedeliste"/>
              <w:numPr>
                <w:ilvl w:val="0"/>
                <w:numId w:val="8"/>
              </w:numPr>
              <w:rPr>
                <w:rFonts w:asciiTheme="majorHAnsi" w:hAnsiTheme="majorHAnsi" w:cstheme="majorHAnsi"/>
                <w:sz w:val="18"/>
                <w:szCs w:val="18"/>
              </w:rPr>
            </w:pPr>
            <w:r w:rsidRPr="00E450F2">
              <w:rPr>
                <w:rFonts w:asciiTheme="majorHAnsi" w:hAnsiTheme="majorHAnsi" w:cstheme="majorHAnsi"/>
                <w:sz w:val="18"/>
                <w:szCs w:val="18"/>
              </w:rPr>
              <w:t>Emissions avoided outside AFOLU sector (Direct)</w:t>
            </w:r>
          </w:p>
          <w:p w14:paraId="78FCB894" w14:textId="77777777" w:rsidR="002639C9" w:rsidRPr="00E450F2" w:rsidRDefault="002639C9" w:rsidP="00E823E3">
            <w:pPr>
              <w:pStyle w:val="Paragraphedeliste"/>
              <w:numPr>
                <w:ilvl w:val="0"/>
                <w:numId w:val="8"/>
              </w:numPr>
              <w:rPr>
                <w:rFonts w:asciiTheme="majorHAnsi" w:hAnsiTheme="majorHAnsi" w:cstheme="majorHAnsi"/>
                <w:sz w:val="18"/>
                <w:szCs w:val="18"/>
              </w:rPr>
            </w:pPr>
            <w:r w:rsidRPr="00E450F2">
              <w:rPr>
                <w:rFonts w:asciiTheme="majorHAnsi" w:hAnsiTheme="majorHAnsi" w:cstheme="majorHAnsi"/>
                <w:sz w:val="18"/>
                <w:szCs w:val="18"/>
              </w:rPr>
              <w:t>Emissions avoided outside AFOLU sector (Indirect)</w:t>
            </w:r>
          </w:p>
          <w:p w14:paraId="6F1F47EC" w14:textId="77777777" w:rsidR="002639C9" w:rsidRPr="00E450F2" w:rsidRDefault="002639C9" w:rsidP="00E823E3">
            <w:pPr>
              <w:pStyle w:val="Paragraphedeliste"/>
              <w:numPr>
                <w:ilvl w:val="0"/>
                <w:numId w:val="8"/>
              </w:numPr>
              <w:rPr>
                <w:rFonts w:asciiTheme="majorHAnsi" w:hAnsiTheme="majorHAnsi" w:cstheme="majorHAnsi"/>
                <w:sz w:val="18"/>
                <w:szCs w:val="18"/>
              </w:rPr>
            </w:pPr>
            <w:r w:rsidRPr="00E450F2">
              <w:rPr>
                <w:rFonts w:asciiTheme="majorHAnsi" w:hAnsiTheme="majorHAnsi" w:cstheme="majorHAnsi"/>
                <w:sz w:val="18"/>
                <w:szCs w:val="18"/>
              </w:rPr>
              <w:t>Energy saved</w:t>
            </w:r>
          </w:p>
          <w:p w14:paraId="51BCF08C" w14:textId="1D741E68" w:rsidR="002639C9" w:rsidRPr="00E450F2" w:rsidRDefault="002639C9" w:rsidP="00E823E3">
            <w:pPr>
              <w:pStyle w:val="Paragraphedeliste"/>
              <w:numPr>
                <w:ilvl w:val="0"/>
                <w:numId w:val="8"/>
              </w:numPr>
              <w:rPr>
                <w:rFonts w:asciiTheme="majorHAnsi" w:hAnsiTheme="majorHAnsi" w:cstheme="majorHAnsi"/>
                <w:b/>
                <w:sz w:val="18"/>
                <w:szCs w:val="18"/>
              </w:rPr>
            </w:pPr>
            <w:r w:rsidRPr="00E450F2">
              <w:rPr>
                <w:rFonts w:asciiTheme="majorHAnsi" w:hAnsiTheme="majorHAnsi" w:cstheme="majorHAnsi"/>
                <w:sz w:val="18"/>
                <w:szCs w:val="18"/>
              </w:rPr>
              <w:t xml:space="preserve">Increase in installed renewable energy capacity per technology </w:t>
            </w:r>
          </w:p>
        </w:tc>
        <w:tc>
          <w:tcPr>
            <w:tcW w:w="1857" w:type="dxa"/>
          </w:tcPr>
          <w:p w14:paraId="5864FBEE" w14:textId="77777777" w:rsidR="002639C9" w:rsidRPr="00831398" w:rsidRDefault="002639C9" w:rsidP="002639C9">
            <w:pPr>
              <w:rPr>
                <w:rFonts w:asciiTheme="minorHAnsi" w:hAnsiTheme="minorHAnsi" w:cstheme="minorHAnsi"/>
                <w:b/>
                <w:sz w:val="18"/>
                <w:szCs w:val="18"/>
              </w:rPr>
            </w:pPr>
          </w:p>
        </w:tc>
        <w:tc>
          <w:tcPr>
            <w:tcW w:w="2002" w:type="dxa"/>
          </w:tcPr>
          <w:p w14:paraId="3521C7D5" w14:textId="77777777" w:rsidR="002639C9" w:rsidRPr="00831398" w:rsidRDefault="002639C9" w:rsidP="002639C9">
            <w:pPr>
              <w:rPr>
                <w:rFonts w:asciiTheme="minorHAnsi" w:hAnsiTheme="minorHAnsi" w:cstheme="minorHAnsi"/>
                <w:b/>
                <w:sz w:val="18"/>
                <w:szCs w:val="18"/>
              </w:rPr>
            </w:pPr>
          </w:p>
        </w:tc>
        <w:tc>
          <w:tcPr>
            <w:tcW w:w="2318" w:type="dxa"/>
          </w:tcPr>
          <w:p w14:paraId="6BFBFF35" w14:textId="77777777" w:rsidR="002639C9" w:rsidRPr="00831398" w:rsidRDefault="002639C9" w:rsidP="002639C9">
            <w:pPr>
              <w:rPr>
                <w:rFonts w:asciiTheme="minorHAnsi" w:hAnsiTheme="minorHAnsi" w:cstheme="minorHAnsi"/>
                <w:b/>
                <w:sz w:val="18"/>
                <w:szCs w:val="18"/>
              </w:rPr>
            </w:pPr>
          </w:p>
        </w:tc>
        <w:tc>
          <w:tcPr>
            <w:tcW w:w="2528" w:type="dxa"/>
          </w:tcPr>
          <w:p w14:paraId="3D7A8360" w14:textId="68365297" w:rsidR="002639C9" w:rsidRPr="00831398" w:rsidRDefault="002639C9" w:rsidP="002639C9">
            <w:pPr>
              <w:rPr>
                <w:rFonts w:asciiTheme="minorHAnsi" w:hAnsiTheme="minorHAnsi" w:cstheme="minorHAnsi"/>
                <w:b/>
                <w:sz w:val="18"/>
                <w:szCs w:val="18"/>
              </w:rPr>
            </w:pPr>
          </w:p>
        </w:tc>
      </w:tr>
      <w:tr w:rsidR="002639C9" w:rsidRPr="002639C9" w14:paraId="6E307B6E" w14:textId="77777777" w:rsidTr="08DD50E4">
        <w:trPr>
          <w:trHeight w:val="1152"/>
        </w:trPr>
        <w:tc>
          <w:tcPr>
            <w:tcW w:w="1028" w:type="dxa"/>
            <w:vAlign w:val="center"/>
          </w:tcPr>
          <w:p w14:paraId="70450E89" w14:textId="77777777" w:rsidR="002639C9" w:rsidRPr="00831398" w:rsidRDefault="002639C9" w:rsidP="002639C9">
            <w:pPr>
              <w:jc w:val="center"/>
              <w:rPr>
                <w:rFonts w:asciiTheme="minorHAnsi" w:hAnsiTheme="minorHAnsi" w:cstheme="minorHAnsi"/>
                <w:sz w:val="18"/>
                <w:szCs w:val="18"/>
              </w:rPr>
            </w:pPr>
            <w:r>
              <w:rPr>
                <w:rFonts w:asciiTheme="minorHAnsi" w:hAnsiTheme="minorHAnsi" w:cstheme="minorHAnsi"/>
                <w:sz w:val="18"/>
                <w:szCs w:val="18"/>
              </w:rPr>
              <w:t>7</w:t>
            </w:r>
          </w:p>
        </w:tc>
        <w:tc>
          <w:tcPr>
            <w:tcW w:w="4215" w:type="dxa"/>
            <w:vAlign w:val="center"/>
          </w:tcPr>
          <w:p w14:paraId="5F27BC0D" w14:textId="77777777" w:rsidR="002639C9" w:rsidRDefault="002639C9" w:rsidP="002639C9">
            <w:pPr>
              <w:rPr>
                <w:rFonts w:asciiTheme="majorHAnsi" w:hAnsiTheme="majorHAnsi" w:cstheme="majorHAnsi"/>
                <w:b/>
                <w:sz w:val="18"/>
                <w:szCs w:val="18"/>
              </w:rPr>
            </w:pPr>
            <w:r w:rsidRPr="00E450F2">
              <w:rPr>
                <w:rFonts w:asciiTheme="majorHAnsi" w:hAnsiTheme="majorHAnsi" w:cstheme="majorHAnsi"/>
                <w:b/>
                <w:sz w:val="18"/>
                <w:szCs w:val="18"/>
              </w:rPr>
              <w:t>Shared water ecosystems under new or improved cooperative management</w:t>
            </w:r>
          </w:p>
          <w:p w14:paraId="45A12E6E" w14:textId="3CA6921B" w:rsidR="002639C9" w:rsidRDefault="002639C9" w:rsidP="002639C9">
            <w:pPr>
              <w:rPr>
                <w:rFonts w:asciiTheme="majorHAnsi" w:hAnsiTheme="majorHAnsi" w:cstheme="majorHAnsi"/>
                <w:sz w:val="18"/>
                <w:szCs w:val="18"/>
              </w:rPr>
            </w:pPr>
            <w:r w:rsidRPr="004044AE">
              <w:rPr>
                <w:rFonts w:asciiTheme="majorHAnsi" w:hAnsiTheme="majorHAnsi" w:cstheme="majorHAnsi"/>
                <w:sz w:val="18"/>
                <w:szCs w:val="18"/>
              </w:rPr>
              <w:t xml:space="preserve">This indicator will be reported </w:t>
            </w:r>
            <w:r>
              <w:rPr>
                <w:rFonts w:asciiTheme="majorHAnsi" w:hAnsiTheme="majorHAnsi" w:cstheme="majorHAnsi"/>
                <w:sz w:val="18"/>
                <w:szCs w:val="18"/>
              </w:rPr>
              <w:t xml:space="preserve">through the following </w:t>
            </w:r>
            <w:r w:rsidRPr="004044AE">
              <w:rPr>
                <w:rFonts w:asciiTheme="majorHAnsi" w:hAnsiTheme="majorHAnsi" w:cstheme="majorHAnsi"/>
                <w:sz w:val="18"/>
                <w:szCs w:val="18"/>
              </w:rPr>
              <w:t>Sub-Indicators</w:t>
            </w:r>
          </w:p>
          <w:p w14:paraId="434DD5E1" w14:textId="4237F1BE" w:rsidR="002639C9" w:rsidRPr="00E450F2" w:rsidRDefault="002639C9" w:rsidP="00E823E3">
            <w:pPr>
              <w:pStyle w:val="Paragraphedeliste"/>
              <w:numPr>
                <w:ilvl w:val="0"/>
                <w:numId w:val="9"/>
              </w:numPr>
              <w:rPr>
                <w:rFonts w:asciiTheme="majorHAnsi" w:hAnsiTheme="majorHAnsi" w:cstheme="majorHAnsi"/>
                <w:sz w:val="18"/>
                <w:szCs w:val="18"/>
              </w:rPr>
            </w:pPr>
            <w:r w:rsidRPr="00E450F2">
              <w:rPr>
                <w:rFonts w:asciiTheme="majorHAnsi" w:hAnsiTheme="majorHAnsi" w:cstheme="majorHAnsi"/>
                <w:sz w:val="18"/>
                <w:szCs w:val="18"/>
              </w:rPr>
              <w:t>Level of Regional Legal Agreements and Regional Management Institutions to support its implementation</w:t>
            </w:r>
          </w:p>
          <w:p w14:paraId="7B2F4C37" w14:textId="189A0648" w:rsidR="002639C9" w:rsidRPr="00E450F2" w:rsidRDefault="002639C9" w:rsidP="00E823E3">
            <w:pPr>
              <w:pStyle w:val="Paragraphedeliste"/>
              <w:numPr>
                <w:ilvl w:val="0"/>
                <w:numId w:val="9"/>
              </w:numPr>
              <w:rPr>
                <w:rFonts w:asciiTheme="majorHAnsi" w:hAnsiTheme="majorHAnsi" w:cstheme="majorHAnsi"/>
                <w:sz w:val="18"/>
                <w:szCs w:val="18"/>
              </w:rPr>
            </w:pPr>
            <w:r w:rsidRPr="00E450F2">
              <w:rPr>
                <w:rFonts w:asciiTheme="majorHAnsi" w:hAnsiTheme="majorHAnsi" w:cstheme="majorHAnsi"/>
                <w:sz w:val="18"/>
                <w:szCs w:val="18"/>
              </w:rPr>
              <w:t>Level of Transboundary Diagnostic Analysis and Strategic Action Program (TDA/SAP) formulation and implementation</w:t>
            </w:r>
          </w:p>
          <w:p w14:paraId="67EFA749" w14:textId="0A416CCE" w:rsidR="002639C9" w:rsidRPr="00E450F2" w:rsidRDefault="002639C9" w:rsidP="00E823E3">
            <w:pPr>
              <w:pStyle w:val="Paragraphedeliste"/>
              <w:numPr>
                <w:ilvl w:val="0"/>
                <w:numId w:val="9"/>
              </w:numPr>
              <w:rPr>
                <w:rFonts w:asciiTheme="majorHAnsi" w:hAnsiTheme="majorHAnsi" w:cstheme="majorBidi"/>
                <w:sz w:val="18"/>
                <w:szCs w:val="18"/>
              </w:rPr>
            </w:pPr>
            <w:r w:rsidRPr="08DD50E4">
              <w:rPr>
                <w:rFonts w:asciiTheme="majorHAnsi" w:hAnsiTheme="majorHAnsi" w:cstheme="majorBidi"/>
                <w:sz w:val="18"/>
                <w:szCs w:val="18"/>
              </w:rPr>
              <w:t>Level of National/Local reforms and active participation of Inter-Ministerial Committees</w:t>
            </w:r>
          </w:p>
          <w:p w14:paraId="244B858C" w14:textId="76E1F925" w:rsidR="002639C9" w:rsidRPr="00AF0F84" w:rsidRDefault="002639C9" w:rsidP="00E823E3">
            <w:pPr>
              <w:pStyle w:val="Paragraphedeliste"/>
              <w:numPr>
                <w:ilvl w:val="0"/>
                <w:numId w:val="9"/>
              </w:numPr>
              <w:rPr>
                <w:rFonts w:asciiTheme="majorHAnsi" w:hAnsiTheme="majorHAnsi" w:cstheme="majorHAnsi"/>
                <w:sz w:val="18"/>
                <w:szCs w:val="18"/>
              </w:rPr>
            </w:pPr>
            <w:r w:rsidRPr="00E450F2">
              <w:rPr>
                <w:rFonts w:asciiTheme="majorHAnsi" w:hAnsiTheme="majorHAnsi" w:cstheme="majorHAnsi"/>
                <w:sz w:val="18"/>
                <w:szCs w:val="18"/>
              </w:rPr>
              <w:t xml:space="preserve">Level of engagement in </w:t>
            </w:r>
            <w:proofErr w:type="gramStart"/>
            <w:r w:rsidRPr="00E450F2">
              <w:rPr>
                <w:rFonts w:asciiTheme="majorHAnsi" w:hAnsiTheme="majorHAnsi" w:cstheme="majorHAnsi"/>
                <w:sz w:val="18"/>
                <w:szCs w:val="18"/>
              </w:rPr>
              <w:t>IW:LEARN</w:t>
            </w:r>
            <w:proofErr w:type="gramEnd"/>
            <w:r w:rsidRPr="00E450F2">
              <w:rPr>
                <w:rFonts w:asciiTheme="majorHAnsi" w:hAnsiTheme="majorHAnsi" w:cstheme="majorHAnsi"/>
                <w:sz w:val="18"/>
                <w:szCs w:val="18"/>
              </w:rPr>
              <w:t xml:space="preserve"> through participation and delivery of key products</w:t>
            </w:r>
          </w:p>
        </w:tc>
        <w:tc>
          <w:tcPr>
            <w:tcW w:w="1857" w:type="dxa"/>
          </w:tcPr>
          <w:p w14:paraId="7768B10E" w14:textId="77777777" w:rsidR="002639C9" w:rsidRDefault="002639C9" w:rsidP="002639C9">
            <w:pPr>
              <w:rPr>
                <w:rFonts w:asciiTheme="minorHAnsi" w:hAnsiTheme="minorHAnsi" w:cstheme="minorHAnsi"/>
                <w:b/>
                <w:sz w:val="18"/>
                <w:szCs w:val="18"/>
              </w:rPr>
            </w:pPr>
          </w:p>
          <w:p w14:paraId="74CBFBDE" w14:textId="77777777" w:rsidR="002639C9" w:rsidRDefault="002639C9" w:rsidP="002639C9">
            <w:pPr>
              <w:rPr>
                <w:rFonts w:asciiTheme="minorHAnsi" w:hAnsiTheme="minorHAnsi" w:cstheme="minorHAnsi"/>
                <w:b/>
                <w:sz w:val="18"/>
                <w:szCs w:val="18"/>
              </w:rPr>
            </w:pPr>
          </w:p>
          <w:p w14:paraId="004F155E" w14:textId="622650B4" w:rsidR="004C1C44" w:rsidRPr="001A6A0A" w:rsidRDefault="004C1C44" w:rsidP="00CA66B9">
            <w:pPr>
              <w:pStyle w:val="Paragraphedeliste"/>
              <w:ind w:left="27"/>
              <w:rPr>
                <w:rFonts w:asciiTheme="majorHAnsi" w:hAnsiTheme="majorHAnsi" w:cstheme="majorHAnsi"/>
                <w:sz w:val="18"/>
                <w:szCs w:val="18"/>
              </w:rPr>
            </w:pPr>
          </w:p>
        </w:tc>
        <w:tc>
          <w:tcPr>
            <w:tcW w:w="2002" w:type="dxa"/>
          </w:tcPr>
          <w:p w14:paraId="36F083F2" w14:textId="77777777" w:rsidR="002639C9" w:rsidRPr="001A6A0A" w:rsidRDefault="002639C9" w:rsidP="002639C9">
            <w:pPr>
              <w:rPr>
                <w:rFonts w:asciiTheme="minorHAnsi" w:hAnsiTheme="minorHAnsi" w:cstheme="minorHAnsi"/>
                <w:b/>
                <w:sz w:val="18"/>
                <w:szCs w:val="18"/>
              </w:rPr>
            </w:pPr>
          </w:p>
          <w:p w14:paraId="10A53180" w14:textId="77777777" w:rsidR="002639C9" w:rsidRPr="001A6A0A" w:rsidRDefault="002639C9" w:rsidP="002639C9">
            <w:pPr>
              <w:rPr>
                <w:rFonts w:asciiTheme="minorHAnsi" w:hAnsiTheme="minorHAnsi" w:cstheme="minorHAnsi"/>
                <w:b/>
                <w:sz w:val="18"/>
                <w:szCs w:val="18"/>
              </w:rPr>
            </w:pPr>
          </w:p>
          <w:p w14:paraId="74F371E4" w14:textId="188ABA35" w:rsidR="0081291F" w:rsidRPr="001A6A0A" w:rsidRDefault="0081291F" w:rsidP="00CA66B9">
            <w:pPr>
              <w:pStyle w:val="Paragraphedeliste"/>
              <w:ind w:left="169"/>
              <w:rPr>
                <w:rFonts w:asciiTheme="minorHAnsi" w:hAnsiTheme="minorHAnsi" w:cstheme="minorHAnsi"/>
                <w:b/>
                <w:sz w:val="18"/>
                <w:szCs w:val="18"/>
              </w:rPr>
            </w:pPr>
          </w:p>
        </w:tc>
        <w:tc>
          <w:tcPr>
            <w:tcW w:w="2318" w:type="dxa"/>
          </w:tcPr>
          <w:p w14:paraId="3A652141" w14:textId="77777777" w:rsidR="002639C9" w:rsidRPr="001A6A0A" w:rsidRDefault="002639C9" w:rsidP="002639C9">
            <w:pPr>
              <w:rPr>
                <w:rFonts w:asciiTheme="minorHAnsi" w:hAnsiTheme="minorHAnsi" w:cstheme="minorHAnsi"/>
                <w:b/>
                <w:sz w:val="18"/>
                <w:szCs w:val="18"/>
              </w:rPr>
            </w:pPr>
          </w:p>
        </w:tc>
        <w:tc>
          <w:tcPr>
            <w:tcW w:w="2528" w:type="dxa"/>
          </w:tcPr>
          <w:p w14:paraId="2A60169F" w14:textId="77777777" w:rsidR="00FB0521" w:rsidRPr="001A6A0A" w:rsidRDefault="00FB0521" w:rsidP="002639C9">
            <w:pPr>
              <w:rPr>
                <w:rFonts w:asciiTheme="minorHAnsi" w:hAnsiTheme="minorHAnsi" w:cstheme="minorHAnsi"/>
                <w:b/>
                <w:sz w:val="18"/>
                <w:szCs w:val="18"/>
              </w:rPr>
            </w:pPr>
          </w:p>
          <w:p w14:paraId="5C2CA1DB" w14:textId="77777777" w:rsidR="00FB0521" w:rsidRPr="001A6A0A" w:rsidRDefault="00FB0521" w:rsidP="002639C9">
            <w:pPr>
              <w:rPr>
                <w:rFonts w:asciiTheme="minorHAnsi" w:hAnsiTheme="minorHAnsi" w:cstheme="minorHAnsi"/>
                <w:b/>
                <w:sz w:val="18"/>
                <w:szCs w:val="18"/>
              </w:rPr>
            </w:pPr>
          </w:p>
          <w:p w14:paraId="76B2CD1B" w14:textId="77777777" w:rsidR="00FB0521" w:rsidRPr="001A6A0A" w:rsidRDefault="00FB0521" w:rsidP="002639C9">
            <w:pPr>
              <w:rPr>
                <w:rFonts w:asciiTheme="minorHAnsi" w:hAnsiTheme="minorHAnsi" w:cstheme="minorHAnsi"/>
                <w:b/>
                <w:sz w:val="18"/>
                <w:szCs w:val="18"/>
              </w:rPr>
            </w:pPr>
          </w:p>
          <w:p w14:paraId="2CF01826" w14:textId="77777777" w:rsidR="00FB0521" w:rsidRPr="001A6A0A" w:rsidRDefault="00FB0521" w:rsidP="002639C9">
            <w:pPr>
              <w:rPr>
                <w:rFonts w:asciiTheme="minorHAnsi" w:hAnsiTheme="minorHAnsi" w:cstheme="minorHAnsi"/>
                <w:b/>
                <w:sz w:val="18"/>
                <w:szCs w:val="18"/>
              </w:rPr>
            </w:pPr>
          </w:p>
          <w:p w14:paraId="3AEDE84D" w14:textId="77777777" w:rsidR="00FB0521" w:rsidRPr="001A6A0A" w:rsidRDefault="00FB0521" w:rsidP="002639C9">
            <w:pPr>
              <w:rPr>
                <w:rFonts w:asciiTheme="minorHAnsi" w:hAnsiTheme="minorHAnsi" w:cstheme="minorHAnsi"/>
                <w:b/>
                <w:sz w:val="18"/>
                <w:szCs w:val="18"/>
              </w:rPr>
            </w:pPr>
          </w:p>
          <w:p w14:paraId="54B9925A" w14:textId="2E1FBF9A" w:rsidR="002639C9" w:rsidRPr="001A6A0A" w:rsidRDefault="002639C9" w:rsidP="002639C9">
            <w:pPr>
              <w:rPr>
                <w:rFonts w:asciiTheme="minorHAnsi" w:hAnsiTheme="minorHAnsi" w:cstheme="minorHAnsi"/>
                <w:b/>
                <w:sz w:val="18"/>
                <w:szCs w:val="18"/>
              </w:rPr>
            </w:pPr>
          </w:p>
        </w:tc>
      </w:tr>
      <w:tr w:rsidR="002639C9" w:rsidRPr="00603EE6" w14:paraId="1299E1B0" w14:textId="77777777" w:rsidTr="08DD50E4">
        <w:trPr>
          <w:trHeight w:val="1152"/>
        </w:trPr>
        <w:tc>
          <w:tcPr>
            <w:tcW w:w="1028" w:type="dxa"/>
            <w:vAlign w:val="center"/>
          </w:tcPr>
          <w:p w14:paraId="54FC2B03" w14:textId="77777777" w:rsidR="002639C9" w:rsidRPr="00831398" w:rsidRDefault="002639C9" w:rsidP="002639C9">
            <w:pPr>
              <w:jc w:val="center"/>
              <w:rPr>
                <w:rFonts w:asciiTheme="minorHAnsi" w:hAnsiTheme="minorHAnsi" w:cstheme="minorHAnsi"/>
                <w:sz w:val="18"/>
                <w:szCs w:val="18"/>
              </w:rPr>
            </w:pPr>
            <w:r>
              <w:rPr>
                <w:rFonts w:asciiTheme="minorHAnsi" w:hAnsiTheme="minorHAnsi" w:cstheme="minorHAnsi"/>
                <w:sz w:val="18"/>
                <w:szCs w:val="18"/>
              </w:rPr>
              <w:lastRenderedPageBreak/>
              <w:t>8</w:t>
            </w:r>
          </w:p>
        </w:tc>
        <w:tc>
          <w:tcPr>
            <w:tcW w:w="4215" w:type="dxa"/>
            <w:vAlign w:val="center"/>
          </w:tcPr>
          <w:p w14:paraId="690AFC43" w14:textId="2C100641" w:rsidR="002639C9" w:rsidRPr="00E450F2" w:rsidRDefault="002639C9" w:rsidP="002639C9">
            <w:pPr>
              <w:rPr>
                <w:rFonts w:asciiTheme="majorHAnsi" w:hAnsiTheme="majorHAnsi" w:cstheme="majorHAnsi"/>
                <w:b/>
                <w:sz w:val="18"/>
                <w:szCs w:val="18"/>
              </w:rPr>
            </w:pPr>
            <w:r w:rsidRPr="00E450F2">
              <w:rPr>
                <w:rFonts w:asciiTheme="majorHAnsi" w:hAnsiTheme="majorHAnsi" w:cstheme="majorHAnsi"/>
                <w:b/>
                <w:sz w:val="18"/>
                <w:szCs w:val="18"/>
              </w:rPr>
              <w:t>Globally over-exploited fisheries moved to more sustainable levels</w:t>
            </w:r>
          </w:p>
        </w:tc>
        <w:tc>
          <w:tcPr>
            <w:tcW w:w="1857" w:type="dxa"/>
          </w:tcPr>
          <w:p w14:paraId="657C7EF0" w14:textId="77777777" w:rsidR="002639C9" w:rsidRPr="00831398" w:rsidRDefault="002639C9" w:rsidP="002639C9">
            <w:pPr>
              <w:rPr>
                <w:rFonts w:asciiTheme="minorHAnsi" w:hAnsiTheme="minorHAnsi" w:cstheme="minorHAnsi"/>
                <w:b/>
                <w:sz w:val="18"/>
                <w:szCs w:val="18"/>
              </w:rPr>
            </w:pPr>
          </w:p>
        </w:tc>
        <w:tc>
          <w:tcPr>
            <w:tcW w:w="2002" w:type="dxa"/>
          </w:tcPr>
          <w:p w14:paraId="741EACE7" w14:textId="77777777" w:rsidR="002639C9" w:rsidRPr="00831398" w:rsidRDefault="002639C9" w:rsidP="002639C9">
            <w:pPr>
              <w:rPr>
                <w:rFonts w:asciiTheme="minorHAnsi" w:hAnsiTheme="minorHAnsi" w:cstheme="minorHAnsi"/>
                <w:b/>
                <w:sz w:val="18"/>
                <w:szCs w:val="18"/>
              </w:rPr>
            </w:pPr>
          </w:p>
        </w:tc>
        <w:tc>
          <w:tcPr>
            <w:tcW w:w="2318" w:type="dxa"/>
          </w:tcPr>
          <w:p w14:paraId="57DC1373" w14:textId="77777777" w:rsidR="002639C9" w:rsidRPr="00831398" w:rsidRDefault="002639C9" w:rsidP="002639C9">
            <w:pPr>
              <w:rPr>
                <w:rFonts w:asciiTheme="minorHAnsi" w:hAnsiTheme="minorHAnsi" w:cstheme="minorHAnsi"/>
                <w:b/>
                <w:sz w:val="18"/>
                <w:szCs w:val="18"/>
              </w:rPr>
            </w:pPr>
          </w:p>
        </w:tc>
        <w:tc>
          <w:tcPr>
            <w:tcW w:w="2528" w:type="dxa"/>
          </w:tcPr>
          <w:p w14:paraId="30E31498" w14:textId="33C8646D" w:rsidR="002639C9" w:rsidRPr="00831398" w:rsidRDefault="002639C9" w:rsidP="002639C9">
            <w:pPr>
              <w:rPr>
                <w:rFonts w:asciiTheme="minorHAnsi" w:hAnsiTheme="minorHAnsi" w:cstheme="minorHAnsi"/>
                <w:b/>
                <w:sz w:val="18"/>
                <w:szCs w:val="18"/>
              </w:rPr>
            </w:pPr>
          </w:p>
        </w:tc>
      </w:tr>
      <w:tr w:rsidR="002639C9" w:rsidRPr="00603EE6" w14:paraId="0E70D676" w14:textId="77777777" w:rsidTr="08DD50E4">
        <w:trPr>
          <w:trHeight w:val="1152"/>
        </w:trPr>
        <w:tc>
          <w:tcPr>
            <w:tcW w:w="1028" w:type="dxa"/>
            <w:vAlign w:val="center"/>
          </w:tcPr>
          <w:p w14:paraId="1C63B4A5" w14:textId="1DB004D2" w:rsidR="002639C9" w:rsidRDefault="002639C9" w:rsidP="002639C9">
            <w:pPr>
              <w:jc w:val="center"/>
              <w:rPr>
                <w:rFonts w:asciiTheme="minorHAnsi" w:hAnsiTheme="minorHAnsi" w:cstheme="minorHAnsi"/>
                <w:sz w:val="18"/>
                <w:szCs w:val="18"/>
              </w:rPr>
            </w:pPr>
            <w:r>
              <w:rPr>
                <w:rFonts w:asciiTheme="minorHAnsi" w:hAnsiTheme="minorHAnsi" w:cstheme="minorHAnsi"/>
                <w:sz w:val="18"/>
                <w:szCs w:val="18"/>
              </w:rPr>
              <w:t>9</w:t>
            </w:r>
          </w:p>
        </w:tc>
        <w:tc>
          <w:tcPr>
            <w:tcW w:w="4215" w:type="dxa"/>
            <w:vAlign w:val="center"/>
          </w:tcPr>
          <w:p w14:paraId="1ACA1B25" w14:textId="77777777" w:rsidR="002639C9" w:rsidRDefault="002639C9" w:rsidP="002639C9">
            <w:pPr>
              <w:rPr>
                <w:rFonts w:asciiTheme="majorHAnsi" w:hAnsiTheme="majorHAnsi" w:cstheme="majorHAnsi"/>
                <w:b/>
                <w:sz w:val="18"/>
                <w:szCs w:val="18"/>
              </w:rPr>
            </w:pPr>
            <w:r w:rsidRPr="00E450F2">
              <w:rPr>
                <w:rFonts w:asciiTheme="majorHAnsi" w:hAnsiTheme="majorHAnsi" w:cstheme="majorHAnsi"/>
                <w:b/>
                <w:sz w:val="18"/>
                <w:szCs w:val="18"/>
              </w:rPr>
              <w:t>Chemicals of global concern and their waste reduced</w:t>
            </w:r>
          </w:p>
          <w:p w14:paraId="1FA12BC0" w14:textId="25F6176F" w:rsidR="002639C9" w:rsidRDefault="002639C9" w:rsidP="002639C9">
            <w:pPr>
              <w:rPr>
                <w:rFonts w:asciiTheme="majorHAnsi" w:hAnsiTheme="majorHAnsi" w:cstheme="majorHAnsi"/>
                <w:sz w:val="18"/>
                <w:szCs w:val="18"/>
              </w:rPr>
            </w:pPr>
            <w:r w:rsidRPr="00E450F2">
              <w:rPr>
                <w:rFonts w:asciiTheme="majorHAnsi" w:hAnsiTheme="majorHAnsi" w:cstheme="majorHAnsi"/>
                <w:sz w:val="18"/>
                <w:szCs w:val="18"/>
              </w:rPr>
              <w:t xml:space="preserve">This indicator will be reported </w:t>
            </w:r>
            <w:r>
              <w:rPr>
                <w:rFonts w:asciiTheme="majorHAnsi" w:hAnsiTheme="majorHAnsi" w:cstheme="majorHAnsi"/>
                <w:sz w:val="18"/>
                <w:szCs w:val="18"/>
              </w:rPr>
              <w:t xml:space="preserve">through </w:t>
            </w:r>
            <w:r w:rsidRPr="00E450F2">
              <w:rPr>
                <w:rFonts w:asciiTheme="majorHAnsi" w:hAnsiTheme="majorHAnsi" w:cstheme="majorHAnsi"/>
                <w:sz w:val="18"/>
                <w:szCs w:val="18"/>
              </w:rPr>
              <w:t xml:space="preserve">the following Sub-Indicators </w:t>
            </w:r>
          </w:p>
          <w:p w14:paraId="5E7C9E24" w14:textId="78563E4E" w:rsidR="002639C9" w:rsidRPr="00E450F2" w:rsidRDefault="002639C9" w:rsidP="00E823E3">
            <w:pPr>
              <w:pStyle w:val="Paragraphedeliste"/>
              <w:numPr>
                <w:ilvl w:val="0"/>
                <w:numId w:val="13"/>
              </w:numPr>
              <w:rPr>
                <w:rFonts w:asciiTheme="majorHAnsi" w:hAnsiTheme="majorHAnsi" w:cstheme="majorHAnsi"/>
                <w:sz w:val="18"/>
                <w:szCs w:val="18"/>
              </w:rPr>
            </w:pPr>
            <w:r w:rsidRPr="00E450F2">
              <w:rPr>
                <w:rFonts w:asciiTheme="majorHAnsi" w:hAnsiTheme="majorHAnsi" w:cstheme="majorHAnsi"/>
                <w:sz w:val="18"/>
                <w:szCs w:val="18"/>
              </w:rPr>
              <w:t>Solid and liquid Persistent Organic Pollutants (POPs) removed or disposed (POPs type)</w:t>
            </w:r>
          </w:p>
          <w:p w14:paraId="5648DF61" w14:textId="36B44E85" w:rsidR="002639C9" w:rsidRPr="00E450F2" w:rsidRDefault="002639C9" w:rsidP="00E823E3">
            <w:pPr>
              <w:pStyle w:val="Paragraphedeliste"/>
              <w:numPr>
                <w:ilvl w:val="0"/>
                <w:numId w:val="10"/>
              </w:numPr>
              <w:rPr>
                <w:rFonts w:asciiTheme="majorHAnsi" w:hAnsiTheme="majorHAnsi" w:cstheme="majorHAnsi"/>
                <w:sz w:val="18"/>
                <w:szCs w:val="18"/>
              </w:rPr>
            </w:pPr>
            <w:r w:rsidRPr="00E450F2">
              <w:rPr>
                <w:rFonts w:asciiTheme="majorHAnsi" w:hAnsiTheme="majorHAnsi" w:cstheme="majorHAnsi"/>
                <w:sz w:val="18"/>
                <w:szCs w:val="18"/>
              </w:rPr>
              <w:t>Quantity of mercury reduced</w:t>
            </w:r>
          </w:p>
          <w:p w14:paraId="3E351ADC" w14:textId="6E394896" w:rsidR="002639C9" w:rsidRPr="00E450F2" w:rsidRDefault="002639C9" w:rsidP="00E823E3">
            <w:pPr>
              <w:pStyle w:val="Paragraphedeliste"/>
              <w:numPr>
                <w:ilvl w:val="0"/>
                <w:numId w:val="10"/>
              </w:numPr>
              <w:rPr>
                <w:rFonts w:asciiTheme="majorHAnsi" w:hAnsiTheme="majorHAnsi" w:cstheme="majorHAnsi"/>
                <w:sz w:val="18"/>
                <w:szCs w:val="18"/>
              </w:rPr>
            </w:pPr>
            <w:r w:rsidRPr="00E450F2">
              <w:rPr>
                <w:rFonts w:asciiTheme="majorHAnsi" w:hAnsiTheme="majorHAnsi" w:cstheme="majorHAnsi"/>
                <w:sz w:val="18"/>
                <w:szCs w:val="18"/>
              </w:rPr>
              <w:t>Hydrochlorofluorocarbons reduced/phased out</w:t>
            </w:r>
          </w:p>
          <w:p w14:paraId="26A29403" w14:textId="248F5442" w:rsidR="002639C9" w:rsidRPr="00E450F2" w:rsidRDefault="002639C9" w:rsidP="00E823E3">
            <w:pPr>
              <w:pStyle w:val="Paragraphedeliste"/>
              <w:numPr>
                <w:ilvl w:val="0"/>
                <w:numId w:val="10"/>
              </w:numPr>
              <w:rPr>
                <w:rFonts w:asciiTheme="majorHAnsi" w:hAnsiTheme="majorHAnsi" w:cstheme="majorHAnsi"/>
                <w:sz w:val="18"/>
                <w:szCs w:val="18"/>
              </w:rPr>
            </w:pPr>
            <w:r w:rsidRPr="00E450F2">
              <w:rPr>
                <w:rFonts w:asciiTheme="majorHAnsi" w:hAnsiTheme="majorHAnsi" w:cstheme="majorHAnsi"/>
                <w:sz w:val="18"/>
                <w:szCs w:val="18"/>
              </w:rPr>
              <w:t>Countries with legislation and policy implemented to control chemicals and waste</w:t>
            </w:r>
          </w:p>
          <w:p w14:paraId="29A02BF0" w14:textId="1FCDEAF2" w:rsidR="002639C9" w:rsidRPr="00E450F2" w:rsidRDefault="002639C9" w:rsidP="00E823E3">
            <w:pPr>
              <w:pStyle w:val="Paragraphedeliste"/>
              <w:numPr>
                <w:ilvl w:val="0"/>
                <w:numId w:val="10"/>
              </w:numPr>
              <w:rPr>
                <w:rFonts w:asciiTheme="majorHAnsi" w:hAnsiTheme="majorHAnsi" w:cstheme="majorHAnsi"/>
                <w:sz w:val="18"/>
                <w:szCs w:val="18"/>
              </w:rPr>
            </w:pPr>
            <w:proofErr w:type="gramStart"/>
            <w:r w:rsidRPr="00E450F2">
              <w:rPr>
                <w:rFonts w:asciiTheme="majorHAnsi" w:hAnsiTheme="majorHAnsi" w:cstheme="majorHAnsi"/>
                <w:sz w:val="18"/>
                <w:szCs w:val="18"/>
              </w:rPr>
              <w:t>Low-chemical</w:t>
            </w:r>
            <w:proofErr w:type="gramEnd"/>
            <w:r w:rsidRPr="00E450F2">
              <w:rPr>
                <w:rFonts w:asciiTheme="majorHAnsi" w:hAnsiTheme="majorHAnsi" w:cstheme="majorHAnsi"/>
                <w:sz w:val="18"/>
                <w:szCs w:val="18"/>
              </w:rPr>
              <w:t>/non-chemical systems implemented, particularly in food production, manufacturing and cities</w:t>
            </w:r>
          </w:p>
          <w:p w14:paraId="39BB0C92" w14:textId="6FE5A1C3" w:rsidR="002639C9" w:rsidRPr="00E450F2" w:rsidRDefault="002639C9" w:rsidP="00E823E3">
            <w:pPr>
              <w:pStyle w:val="Paragraphedeliste"/>
              <w:numPr>
                <w:ilvl w:val="0"/>
                <w:numId w:val="10"/>
              </w:numPr>
              <w:rPr>
                <w:rFonts w:asciiTheme="majorHAnsi" w:hAnsiTheme="majorHAnsi" w:cstheme="majorHAnsi"/>
                <w:sz w:val="18"/>
                <w:szCs w:val="18"/>
              </w:rPr>
            </w:pPr>
            <w:r w:rsidRPr="00E450F2">
              <w:rPr>
                <w:rFonts w:asciiTheme="majorHAnsi" w:hAnsiTheme="majorHAnsi" w:cstheme="majorHAnsi"/>
                <w:sz w:val="18"/>
                <w:szCs w:val="18"/>
              </w:rPr>
              <w:t>POPs/Mercury containing materials and products directly avoided</w:t>
            </w:r>
          </w:p>
          <w:p w14:paraId="577BAB7A" w14:textId="2F760359" w:rsidR="002639C9" w:rsidRPr="00E450F2" w:rsidRDefault="002639C9" w:rsidP="00E823E3">
            <w:pPr>
              <w:pStyle w:val="Paragraphedeliste"/>
              <w:numPr>
                <w:ilvl w:val="0"/>
                <w:numId w:val="10"/>
              </w:numPr>
              <w:rPr>
                <w:rFonts w:asciiTheme="majorHAnsi" w:hAnsiTheme="majorHAnsi" w:cstheme="majorHAnsi"/>
                <w:sz w:val="18"/>
                <w:szCs w:val="18"/>
              </w:rPr>
            </w:pPr>
            <w:r w:rsidRPr="00E450F2">
              <w:rPr>
                <w:rFonts w:asciiTheme="majorHAnsi" w:hAnsiTheme="majorHAnsi" w:cstheme="majorHAnsi"/>
                <w:sz w:val="18"/>
                <w:szCs w:val="18"/>
              </w:rPr>
              <w:t>Highly Hazardous Pesticides eliminated</w:t>
            </w:r>
          </w:p>
          <w:p w14:paraId="3815F1F0" w14:textId="21C2A5DB" w:rsidR="002639C9" w:rsidRPr="00AF0F84" w:rsidRDefault="002639C9" w:rsidP="00E823E3">
            <w:pPr>
              <w:pStyle w:val="Paragraphedeliste"/>
              <w:numPr>
                <w:ilvl w:val="0"/>
                <w:numId w:val="10"/>
              </w:numPr>
              <w:rPr>
                <w:rFonts w:asciiTheme="majorHAnsi" w:hAnsiTheme="majorHAnsi" w:cstheme="majorHAnsi"/>
                <w:sz w:val="18"/>
                <w:szCs w:val="18"/>
              </w:rPr>
            </w:pPr>
            <w:r w:rsidRPr="00E450F2">
              <w:rPr>
                <w:rFonts w:asciiTheme="majorHAnsi" w:hAnsiTheme="majorHAnsi" w:cstheme="majorHAnsi"/>
                <w:sz w:val="18"/>
                <w:szCs w:val="18"/>
              </w:rPr>
              <w:t>Avoided residual plastic waste</w:t>
            </w:r>
          </w:p>
        </w:tc>
        <w:tc>
          <w:tcPr>
            <w:tcW w:w="1857" w:type="dxa"/>
          </w:tcPr>
          <w:p w14:paraId="3CEF4F6B" w14:textId="77777777" w:rsidR="002639C9" w:rsidRPr="00831398" w:rsidRDefault="002639C9" w:rsidP="002639C9">
            <w:pPr>
              <w:rPr>
                <w:rFonts w:asciiTheme="minorHAnsi" w:hAnsiTheme="minorHAnsi" w:cstheme="minorHAnsi"/>
                <w:b/>
                <w:sz w:val="18"/>
                <w:szCs w:val="18"/>
              </w:rPr>
            </w:pPr>
          </w:p>
        </w:tc>
        <w:tc>
          <w:tcPr>
            <w:tcW w:w="2002" w:type="dxa"/>
          </w:tcPr>
          <w:p w14:paraId="43C67D6F" w14:textId="77777777" w:rsidR="002639C9" w:rsidRPr="00831398" w:rsidRDefault="002639C9" w:rsidP="002639C9">
            <w:pPr>
              <w:rPr>
                <w:rFonts w:asciiTheme="minorHAnsi" w:hAnsiTheme="minorHAnsi" w:cstheme="minorHAnsi"/>
                <w:b/>
                <w:sz w:val="18"/>
                <w:szCs w:val="18"/>
              </w:rPr>
            </w:pPr>
          </w:p>
        </w:tc>
        <w:tc>
          <w:tcPr>
            <w:tcW w:w="2318" w:type="dxa"/>
          </w:tcPr>
          <w:p w14:paraId="30C6E2B1" w14:textId="77777777" w:rsidR="002639C9" w:rsidRPr="00831398" w:rsidRDefault="002639C9" w:rsidP="002639C9">
            <w:pPr>
              <w:rPr>
                <w:rFonts w:asciiTheme="minorHAnsi" w:hAnsiTheme="minorHAnsi" w:cstheme="minorHAnsi"/>
                <w:b/>
                <w:sz w:val="18"/>
                <w:szCs w:val="18"/>
              </w:rPr>
            </w:pPr>
          </w:p>
        </w:tc>
        <w:tc>
          <w:tcPr>
            <w:tcW w:w="2528" w:type="dxa"/>
          </w:tcPr>
          <w:p w14:paraId="58F37232" w14:textId="77777777" w:rsidR="002639C9" w:rsidRPr="00B52482" w:rsidRDefault="002639C9" w:rsidP="002639C9">
            <w:pPr>
              <w:rPr>
                <w:rFonts w:asciiTheme="minorHAnsi" w:hAnsiTheme="minorHAnsi" w:cstheme="minorHAnsi"/>
                <w:i/>
                <w:sz w:val="18"/>
                <w:szCs w:val="18"/>
              </w:rPr>
            </w:pPr>
          </w:p>
        </w:tc>
      </w:tr>
      <w:tr w:rsidR="002639C9" w:rsidRPr="00603EE6" w14:paraId="0A45CE80" w14:textId="77777777" w:rsidTr="08DD50E4">
        <w:trPr>
          <w:trHeight w:val="1152"/>
        </w:trPr>
        <w:tc>
          <w:tcPr>
            <w:tcW w:w="1028" w:type="dxa"/>
            <w:vAlign w:val="center"/>
          </w:tcPr>
          <w:p w14:paraId="19E02EBB" w14:textId="6B450771" w:rsidR="002639C9" w:rsidRDefault="002639C9" w:rsidP="002639C9">
            <w:pPr>
              <w:jc w:val="center"/>
              <w:rPr>
                <w:rFonts w:asciiTheme="minorHAnsi" w:hAnsiTheme="minorHAnsi" w:cstheme="minorHAnsi"/>
                <w:sz w:val="18"/>
                <w:szCs w:val="18"/>
              </w:rPr>
            </w:pPr>
            <w:r>
              <w:rPr>
                <w:rFonts w:asciiTheme="minorHAnsi" w:hAnsiTheme="minorHAnsi" w:cstheme="minorHAnsi"/>
                <w:sz w:val="18"/>
                <w:szCs w:val="18"/>
              </w:rPr>
              <w:t>10</w:t>
            </w:r>
          </w:p>
        </w:tc>
        <w:tc>
          <w:tcPr>
            <w:tcW w:w="4215" w:type="dxa"/>
            <w:vAlign w:val="center"/>
          </w:tcPr>
          <w:p w14:paraId="5BAF981A" w14:textId="77777777" w:rsidR="002639C9" w:rsidRDefault="002639C9" w:rsidP="002639C9">
            <w:pPr>
              <w:rPr>
                <w:rFonts w:asciiTheme="majorHAnsi" w:hAnsiTheme="majorHAnsi" w:cstheme="majorHAnsi"/>
                <w:b/>
                <w:sz w:val="18"/>
                <w:szCs w:val="18"/>
              </w:rPr>
            </w:pPr>
            <w:r w:rsidRPr="00E450F2">
              <w:rPr>
                <w:rFonts w:asciiTheme="majorHAnsi" w:hAnsiTheme="majorHAnsi" w:cstheme="majorHAnsi"/>
                <w:b/>
                <w:sz w:val="18"/>
                <w:szCs w:val="18"/>
              </w:rPr>
              <w:t>Persistent organic pollutants to air reduced</w:t>
            </w:r>
          </w:p>
          <w:p w14:paraId="554ECC82" w14:textId="77777777" w:rsidR="002639C9" w:rsidRDefault="002639C9" w:rsidP="002639C9">
            <w:pPr>
              <w:rPr>
                <w:rFonts w:asciiTheme="majorHAnsi" w:hAnsiTheme="majorHAnsi" w:cstheme="majorHAnsi"/>
                <w:sz w:val="18"/>
                <w:szCs w:val="18"/>
              </w:rPr>
            </w:pPr>
            <w:r w:rsidRPr="004044AE">
              <w:rPr>
                <w:rFonts w:asciiTheme="majorHAnsi" w:hAnsiTheme="majorHAnsi" w:cstheme="majorHAnsi"/>
                <w:sz w:val="18"/>
                <w:szCs w:val="18"/>
              </w:rPr>
              <w:t xml:space="preserve">This indicator will be reported </w:t>
            </w:r>
            <w:r>
              <w:rPr>
                <w:rFonts w:asciiTheme="majorHAnsi" w:hAnsiTheme="majorHAnsi" w:cstheme="majorHAnsi"/>
                <w:sz w:val="18"/>
                <w:szCs w:val="18"/>
              </w:rPr>
              <w:t xml:space="preserve">through the following </w:t>
            </w:r>
            <w:r w:rsidRPr="004044AE">
              <w:rPr>
                <w:rFonts w:asciiTheme="majorHAnsi" w:hAnsiTheme="majorHAnsi" w:cstheme="majorHAnsi"/>
                <w:sz w:val="18"/>
                <w:szCs w:val="18"/>
              </w:rPr>
              <w:t>Sub-Indicators</w:t>
            </w:r>
          </w:p>
          <w:p w14:paraId="451B44DB" w14:textId="77777777" w:rsidR="002639C9" w:rsidRPr="00E450F2" w:rsidRDefault="002639C9" w:rsidP="00E823E3">
            <w:pPr>
              <w:pStyle w:val="Paragraphedeliste"/>
              <w:numPr>
                <w:ilvl w:val="0"/>
                <w:numId w:val="11"/>
              </w:numPr>
              <w:rPr>
                <w:rFonts w:asciiTheme="majorHAnsi" w:hAnsiTheme="majorHAnsi" w:cstheme="majorHAnsi"/>
                <w:sz w:val="18"/>
                <w:szCs w:val="18"/>
              </w:rPr>
            </w:pPr>
            <w:r w:rsidRPr="00E450F2">
              <w:rPr>
                <w:rFonts w:asciiTheme="majorHAnsi" w:hAnsiTheme="majorHAnsi" w:cstheme="majorHAnsi"/>
                <w:sz w:val="18"/>
                <w:szCs w:val="18"/>
              </w:rPr>
              <w:t>Countries with legislation and policy implemented to control emissions of POPs to air</w:t>
            </w:r>
          </w:p>
          <w:p w14:paraId="486D88CF" w14:textId="629F629B" w:rsidR="002639C9" w:rsidRPr="00E450F2" w:rsidRDefault="002639C9" w:rsidP="00E823E3">
            <w:pPr>
              <w:pStyle w:val="Paragraphedeliste"/>
              <w:numPr>
                <w:ilvl w:val="0"/>
                <w:numId w:val="11"/>
              </w:numPr>
              <w:rPr>
                <w:rFonts w:asciiTheme="majorHAnsi" w:hAnsiTheme="majorHAnsi" w:cstheme="majorHAnsi"/>
                <w:b/>
                <w:sz w:val="18"/>
                <w:szCs w:val="18"/>
              </w:rPr>
            </w:pPr>
            <w:r w:rsidRPr="00E450F2">
              <w:rPr>
                <w:rFonts w:asciiTheme="majorHAnsi" w:hAnsiTheme="majorHAnsi" w:cstheme="majorHAnsi"/>
                <w:sz w:val="18"/>
                <w:szCs w:val="18"/>
              </w:rPr>
              <w:t>Emission control technologies/practices implemented</w:t>
            </w:r>
          </w:p>
        </w:tc>
        <w:tc>
          <w:tcPr>
            <w:tcW w:w="1857" w:type="dxa"/>
          </w:tcPr>
          <w:p w14:paraId="2D2654FA" w14:textId="77777777" w:rsidR="002639C9" w:rsidRPr="00831398" w:rsidRDefault="002639C9" w:rsidP="002639C9">
            <w:pPr>
              <w:rPr>
                <w:rFonts w:asciiTheme="minorHAnsi" w:hAnsiTheme="minorHAnsi" w:cstheme="minorHAnsi"/>
                <w:b/>
                <w:sz w:val="18"/>
                <w:szCs w:val="18"/>
              </w:rPr>
            </w:pPr>
          </w:p>
        </w:tc>
        <w:tc>
          <w:tcPr>
            <w:tcW w:w="2002" w:type="dxa"/>
          </w:tcPr>
          <w:p w14:paraId="3296C440" w14:textId="77777777" w:rsidR="002639C9" w:rsidRPr="00831398" w:rsidRDefault="002639C9" w:rsidP="002639C9">
            <w:pPr>
              <w:rPr>
                <w:rFonts w:asciiTheme="minorHAnsi" w:hAnsiTheme="minorHAnsi" w:cstheme="minorHAnsi"/>
                <w:b/>
                <w:sz w:val="18"/>
                <w:szCs w:val="18"/>
              </w:rPr>
            </w:pPr>
          </w:p>
        </w:tc>
        <w:tc>
          <w:tcPr>
            <w:tcW w:w="2318" w:type="dxa"/>
          </w:tcPr>
          <w:p w14:paraId="5CF3A563" w14:textId="77777777" w:rsidR="002639C9" w:rsidRPr="00831398" w:rsidRDefault="002639C9" w:rsidP="002639C9">
            <w:pPr>
              <w:rPr>
                <w:rFonts w:asciiTheme="minorHAnsi" w:hAnsiTheme="minorHAnsi" w:cstheme="minorHAnsi"/>
                <w:b/>
                <w:sz w:val="18"/>
                <w:szCs w:val="18"/>
              </w:rPr>
            </w:pPr>
          </w:p>
        </w:tc>
        <w:tc>
          <w:tcPr>
            <w:tcW w:w="2528" w:type="dxa"/>
          </w:tcPr>
          <w:p w14:paraId="0A1CB483" w14:textId="77777777" w:rsidR="002639C9" w:rsidRPr="00B52482" w:rsidRDefault="002639C9" w:rsidP="002639C9">
            <w:pPr>
              <w:rPr>
                <w:rFonts w:asciiTheme="minorHAnsi" w:hAnsiTheme="minorHAnsi" w:cstheme="minorHAnsi"/>
                <w:i/>
                <w:sz w:val="18"/>
                <w:szCs w:val="18"/>
              </w:rPr>
            </w:pPr>
          </w:p>
        </w:tc>
      </w:tr>
      <w:tr w:rsidR="002639C9" w:rsidRPr="007419AA" w14:paraId="59606B36" w14:textId="77777777" w:rsidTr="08DD50E4">
        <w:trPr>
          <w:trHeight w:val="1152"/>
        </w:trPr>
        <w:tc>
          <w:tcPr>
            <w:tcW w:w="1028" w:type="dxa"/>
            <w:vAlign w:val="center"/>
          </w:tcPr>
          <w:p w14:paraId="330FADDD" w14:textId="78E334FA" w:rsidR="002639C9" w:rsidRPr="00E450F2" w:rsidRDefault="002639C9" w:rsidP="002639C9">
            <w:pPr>
              <w:jc w:val="center"/>
              <w:rPr>
                <w:rFonts w:asciiTheme="majorHAnsi" w:hAnsiTheme="majorHAnsi" w:cstheme="majorHAnsi"/>
                <w:sz w:val="18"/>
                <w:szCs w:val="18"/>
              </w:rPr>
            </w:pPr>
            <w:r w:rsidRPr="00E450F2">
              <w:rPr>
                <w:rFonts w:asciiTheme="majorHAnsi" w:hAnsiTheme="majorHAnsi" w:cstheme="majorHAnsi"/>
                <w:sz w:val="18"/>
                <w:szCs w:val="18"/>
              </w:rPr>
              <w:t>11</w:t>
            </w:r>
          </w:p>
        </w:tc>
        <w:tc>
          <w:tcPr>
            <w:tcW w:w="4215" w:type="dxa"/>
            <w:vAlign w:val="center"/>
          </w:tcPr>
          <w:p w14:paraId="1FF52DAF" w14:textId="77777777" w:rsidR="002639C9" w:rsidRPr="00832F8E" w:rsidRDefault="002639C9" w:rsidP="002639C9">
            <w:pPr>
              <w:rPr>
                <w:rFonts w:asciiTheme="majorHAnsi" w:hAnsiTheme="majorHAnsi" w:cstheme="majorHAnsi"/>
                <w:b/>
                <w:sz w:val="18"/>
                <w:szCs w:val="18"/>
              </w:rPr>
            </w:pPr>
            <w:r w:rsidRPr="00E450F2">
              <w:rPr>
                <w:rFonts w:asciiTheme="majorHAnsi" w:hAnsiTheme="majorHAnsi" w:cstheme="majorHAnsi"/>
                <w:b/>
                <w:sz w:val="18"/>
                <w:szCs w:val="18"/>
              </w:rPr>
              <w:t>People benefiting from GEF-financed investments</w:t>
            </w:r>
          </w:p>
          <w:p w14:paraId="3F137275" w14:textId="77777777" w:rsidR="002639C9" w:rsidRPr="00E450F2" w:rsidRDefault="002639C9" w:rsidP="002639C9">
            <w:pPr>
              <w:rPr>
                <w:rFonts w:asciiTheme="majorHAnsi" w:hAnsiTheme="majorHAnsi" w:cstheme="majorHAnsi"/>
                <w:sz w:val="18"/>
                <w:szCs w:val="18"/>
              </w:rPr>
            </w:pPr>
            <w:r w:rsidRPr="004044AE">
              <w:rPr>
                <w:rFonts w:asciiTheme="majorHAnsi" w:hAnsiTheme="majorHAnsi" w:cstheme="majorHAnsi"/>
                <w:sz w:val="18"/>
                <w:szCs w:val="18"/>
              </w:rPr>
              <w:t>This indicator will be reported as the aggr</w:t>
            </w:r>
            <w:r>
              <w:rPr>
                <w:rFonts w:asciiTheme="majorHAnsi" w:hAnsiTheme="majorHAnsi" w:cstheme="majorHAnsi"/>
                <w:sz w:val="18"/>
                <w:szCs w:val="18"/>
              </w:rPr>
              <w:t>egate total of the following</w:t>
            </w:r>
            <w:r w:rsidRPr="004044AE">
              <w:rPr>
                <w:rFonts w:asciiTheme="majorHAnsi" w:hAnsiTheme="majorHAnsi" w:cstheme="majorHAnsi"/>
                <w:sz w:val="18"/>
                <w:szCs w:val="18"/>
              </w:rPr>
              <w:t xml:space="preserve"> Sub-Indicators.</w:t>
            </w:r>
          </w:p>
          <w:p w14:paraId="75CFD9EB" w14:textId="77777777" w:rsidR="002639C9" w:rsidRPr="00E450F2" w:rsidRDefault="002639C9" w:rsidP="00E823E3">
            <w:pPr>
              <w:pStyle w:val="Paragraphedeliste"/>
              <w:numPr>
                <w:ilvl w:val="0"/>
                <w:numId w:val="12"/>
              </w:numPr>
              <w:rPr>
                <w:rFonts w:asciiTheme="majorHAnsi" w:hAnsiTheme="majorHAnsi" w:cstheme="majorHAnsi"/>
                <w:sz w:val="18"/>
                <w:szCs w:val="18"/>
              </w:rPr>
            </w:pPr>
            <w:r w:rsidRPr="00E450F2">
              <w:rPr>
                <w:rFonts w:asciiTheme="majorHAnsi" w:hAnsiTheme="majorHAnsi" w:cstheme="majorHAnsi"/>
                <w:sz w:val="18"/>
                <w:szCs w:val="18"/>
              </w:rPr>
              <w:t>Female</w:t>
            </w:r>
          </w:p>
          <w:p w14:paraId="7B8DB4F3" w14:textId="0D2F5037" w:rsidR="002639C9" w:rsidRPr="00E450F2" w:rsidRDefault="002639C9" w:rsidP="00E823E3">
            <w:pPr>
              <w:pStyle w:val="Paragraphedeliste"/>
              <w:numPr>
                <w:ilvl w:val="0"/>
                <w:numId w:val="12"/>
              </w:numPr>
              <w:rPr>
                <w:rFonts w:asciiTheme="majorHAnsi" w:hAnsiTheme="majorHAnsi" w:cstheme="majorBidi"/>
                <w:sz w:val="18"/>
                <w:szCs w:val="18"/>
              </w:rPr>
            </w:pPr>
            <w:r w:rsidRPr="08DD50E4">
              <w:rPr>
                <w:rFonts w:asciiTheme="majorHAnsi" w:hAnsiTheme="majorHAnsi" w:cstheme="majorBidi"/>
                <w:sz w:val="18"/>
                <w:szCs w:val="18"/>
              </w:rPr>
              <w:t>Male</w:t>
            </w:r>
          </w:p>
        </w:tc>
        <w:tc>
          <w:tcPr>
            <w:tcW w:w="1857" w:type="dxa"/>
          </w:tcPr>
          <w:p w14:paraId="04BD5121" w14:textId="58905637" w:rsidR="002639C9" w:rsidRDefault="0081291F" w:rsidP="002639C9">
            <w:pPr>
              <w:rPr>
                <w:rFonts w:asciiTheme="minorHAnsi" w:hAnsiTheme="minorHAnsi" w:cstheme="minorHAnsi"/>
                <w:b/>
                <w:sz w:val="18"/>
                <w:szCs w:val="18"/>
              </w:rPr>
            </w:pPr>
            <w:r>
              <w:rPr>
                <w:rFonts w:asciiTheme="minorHAnsi" w:hAnsiTheme="minorHAnsi" w:cstheme="minorHAnsi"/>
                <w:b/>
                <w:sz w:val="18"/>
                <w:szCs w:val="18"/>
              </w:rPr>
              <w:t>0</w:t>
            </w:r>
          </w:p>
          <w:p w14:paraId="15EE881C" w14:textId="77777777" w:rsidR="0081291F" w:rsidRDefault="0081291F" w:rsidP="002639C9">
            <w:pPr>
              <w:rPr>
                <w:rFonts w:asciiTheme="minorHAnsi" w:hAnsiTheme="minorHAnsi" w:cstheme="minorHAnsi"/>
                <w:b/>
                <w:sz w:val="18"/>
                <w:szCs w:val="18"/>
              </w:rPr>
            </w:pPr>
          </w:p>
          <w:p w14:paraId="6FB5A1C3" w14:textId="77777777" w:rsidR="0081291F" w:rsidRDefault="0081291F" w:rsidP="002639C9">
            <w:pPr>
              <w:rPr>
                <w:rFonts w:asciiTheme="minorHAnsi" w:hAnsiTheme="minorHAnsi" w:cstheme="minorHAnsi"/>
                <w:b/>
                <w:sz w:val="18"/>
                <w:szCs w:val="18"/>
              </w:rPr>
            </w:pPr>
          </w:p>
          <w:p w14:paraId="5552AA97" w14:textId="77777777" w:rsidR="0081291F" w:rsidRDefault="0081291F" w:rsidP="002639C9">
            <w:pPr>
              <w:rPr>
                <w:rFonts w:asciiTheme="minorHAnsi" w:hAnsiTheme="minorHAnsi" w:cstheme="minorHAnsi"/>
                <w:b/>
                <w:sz w:val="18"/>
                <w:szCs w:val="18"/>
              </w:rPr>
            </w:pPr>
            <w:r>
              <w:rPr>
                <w:rFonts w:asciiTheme="minorHAnsi" w:hAnsiTheme="minorHAnsi" w:cstheme="minorHAnsi"/>
                <w:b/>
                <w:sz w:val="18"/>
                <w:szCs w:val="18"/>
              </w:rPr>
              <w:t>0</w:t>
            </w:r>
          </w:p>
          <w:p w14:paraId="0663BAED" w14:textId="75C93C1A" w:rsidR="0081291F" w:rsidRPr="00831398" w:rsidRDefault="0081291F" w:rsidP="002639C9">
            <w:pPr>
              <w:rPr>
                <w:rFonts w:asciiTheme="minorHAnsi" w:hAnsiTheme="minorHAnsi" w:cstheme="minorHAnsi"/>
                <w:b/>
                <w:sz w:val="18"/>
                <w:szCs w:val="18"/>
              </w:rPr>
            </w:pPr>
            <w:r>
              <w:rPr>
                <w:rFonts w:asciiTheme="minorHAnsi" w:hAnsiTheme="minorHAnsi" w:cstheme="minorHAnsi"/>
                <w:b/>
                <w:sz w:val="18"/>
                <w:szCs w:val="18"/>
              </w:rPr>
              <w:t>0</w:t>
            </w:r>
          </w:p>
        </w:tc>
        <w:tc>
          <w:tcPr>
            <w:tcW w:w="2002" w:type="dxa"/>
          </w:tcPr>
          <w:p w14:paraId="7A76D041" w14:textId="77777777" w:rsidR="002639C9" w:rsidRDefault="0081291F" w:rsidP="002639C9">
            <w:pPr>
              <w:rPr>
                <w:rFonts w:asciiTheme="minorHAnsi" w:hAnsiTheme="minorHAnsi" w:cstheme="minorHAnsi"/>
                <w:b/>
                <w:sz w:val="18"/>
                <w:szCs w:val="18"/>
              </w:rPr>
            </w:pPr>
            <w:r>
              <w:rPr>
                <w:rFonts w:asciiTheme="minorHAnsi" w:hAnsiTheme="minorHAnsi" w:cstheme="minorHAnsi"/>
                <w:b/>
                <w:sz w:val="18"/>
                <w:szCs w:val="18"/>
              </w:rPr>
              <w:t>20 665</w:t>
            </w:r>
          </w:p>
          <w:p w14:paraId="34590338" w14:textId="77777777" w:rsidR="0081291F" w:rsidRDefault="0081291F" w:rsidP="002639C9">
            <w:pPr>
              <w:rPr>
                <w:rFonts w:asciiTheme="minorHAnsi" w:hAnsiTheme="minorHAnsi" w:cstheme="minorHAnsi"/>
                <w:b/>
                <w:sz w:val="18"/>
                <w:szCs w:val="18"/>
              </w:rPr>
            </w:pPr>
          </w:p>
          <w:p w14:paraId="60525B9A" w14:textId="77777777" w:rsidR="0081291F" w:rsidRDefault="0081291F" w:rsidP="002639C9">
            <w:pPr>
              <w:rPr>
                <w:rFonts w:asciiTheme="minorHAnsi" w:hAnsiTheme="minorHAnsi" w:cstheme="minorHAnsi"/>
                <w:b/>
                <w:sz w:val="18"/>
                <w:szCs w:val="18"/>
              </w:rPr>
            </w:pPr>
          </w:p>
          <w:p w14:paraId="58073757" w14:textId="77777777" w:rsidR="0081291F" w:rsidRDefault="0081291F" w:rsidP="002639C9">
            <w:pPr>
              <w:rPr>
                <w:rFonts w:asciiTheme="minorHAnsi" w:hAnsiTheme="minorHAnsi" w:cstheme="minorHAnsi"/>
                <w:b/>
                <w:sz w:val="18"/>
                <w:szCs w:val="18"/>
              </w:rPr>
            </w:pPr>
            <w:r>
              <w:rPr>
                <w:rFonts w:asciiTheme="minorHAnsi" w:hAnsiTheme="minorHAnsi" w:cstheme="minorHAnsi"/>
                <w:b/>
                <w:sz w:val="18"/>
                <w:szCs w:val="18"/>
              </w:rPr>
              <w:t>10 200</w:t>
            </w:r>
          </w:p>
          <w:p w14:paraId="3B06D843" w14:textId="62E10A28" w:rsidR="0081291F" w:rsidRPr="00831398" w:rsidRDefault="0081291F" w:rsidP="002639C9">
            <w:pPr>
              <w:rPr>
                <w:rFonts w:asciiTheme="minorHAnsi" w:hAnsiTheme="minorHAnsi" w:cstheme="minorHAnsi"/>
                <w:b/>
                <w:sz w:val="18"/>
                <w:szCs w:val="18"/>
              </w:rPr>
            </w:pPr>
            <w:r>
              <w:rPr>
                <w:rFonts w:asciiTheme="minorHAnsi" w:hAnsiTheme="minorHAnsi" w:cstheme="minorHAnsi"/>
                <w:b/>
                <w:sz w:val="18"/>
                <w:szCs w:val="18"/>
              </w:rPr>
              <w:t>10 465</w:t>
            </w:r>
          </w:p>
        </w:tc>
        <w:tc>
          <w:tcPr>
            <w:tcW w:w="2318" w:type="dxa"/>
          </w:tcPr>
          <w:p w14:paraId="38262EDD" w14:textId="77777777" w:rsidR="002639C9" w:rsidRDefault="00E543EA" w:rsidP="002639C9">
            <w:pPr>
              <w:rPr>
                <w:rFonts w:asciiTheme="minorHAnsi" w:hAnsiTheme="minorHAnsi" w:cstheme="minorHAnsi"/>
                <w:b/>
                <w:sz w:val="18"/>
                <w:szCs w:val="18"/>
              </w:rPr>
            </w:pPr>
            <w:r>
              <w:rPr>
                <w:rFonts w:asciiTheme="minorHAnsi" w:hAnsiTheme="minorHAnsi" w:cstheme="minorHAnsi"/>
                <w:b/>
                <w:sz w:val="18"/>
                <w:szCs w:val="18"/>
              </w:rPr>
              <w:t>146</w:t>
            </w:r>
          </w:p>
          <w:p w14:paraId="3D2605CE" w14:textId="77777777" w:rsidR="00E543EA" w:rsidRDefault="00E543EA" w:rsidP="002639C9">
            <w:pPr>
              <w:rPr>
                <w:rFonts w:asciiTheme="minorHAnsi" w:hAnsiTheme="minorHAnsi" w:cstheme="minorHAnsi"/>
                <w:b/>
                <w:sz w:val="18"/>
                <w:szCs w:val="18"/>
              </w:rPr>
            </w:pPr>
          </w:p>
          <w:p w14:paraId="42AF9368" w14:textId="77777777" w:rsidR="00E543EA" w:rsidRDefault="00E543EA" w:rsidP="002639C9">
            <w:pPr>
              <w:rPr>
                <w:rFonts w:asciiTheme="minorHAnsi" w:hAnsiTheme="minorHAnsi" w:cstheme="minorHAnsi"/>
                <w:b/>
                <w:sz w:val="18"/>
                <w:szCs w:val="18"/>
              </w:rPr>
            </w:pPr>
          </w:p>
          <w:p w14:paraId="10A344BB" w14:textId="64DA932B" w:rsidR="00E543EA" w:rsidRPr="00831398" w:rsidRDefault="00E543EA" w:rsidP="002639C9">
            <w:pPr>
              <w:rPr>
                <w:rFonts w:asciiTheme="minorHAnsi" w:hAnsiTheme="minorHAnsi" w:cstheme="minorHAnsi"/>
                <w:b/>
                <w:sz w:val="18"/>
                <w:szCs w:val="18"/>
              </w:rPr>
            </w:pPr>
            <w:r>
              <w:rPr>
                <w:rFonts w:asciiTheme="minorHAnsi" w:hAnsiTheme="minorHAnsi" w:cstheme="minorHAnsi"/>
                <w:b/>
                <w:sz w:val="18"/>
                <w:szCs w:val="18"/>
              </w:rPr>
              <w:t>32</w:t>
            </w:r>
          </w:p>
        </w:tc>
        <w:tc>
          <w:tcPr>
            <w:tcW w:w="2528" w:type="dxa"/>
          </w:tcPr>
          <w:p w14:paraId="62906ADC" w14:textId="4AF448C2" w:rsidR="002639C9" w:rsidRPr="009A212D" w:rsidRDefault="009A212D" w:rsidP="002639C9">
            <w:pPr>
              <w:rPr>
                <w:rFonts w:asciiTheme="minorHAnsi" w:hAnsiTheme="minorHAnsi" w:cstheme="minorHAnsi"/>
                <w:i/>
                <w:sz w:val="18"/>
                <w:szCs w:val="18"/>
                <w:lang w:val="fr-FR"/>
              </w:rPr>
            </w:pPr>
            <w:r w:rsidRPr="00EA1B2F">
              <w:rPr>
                <w:rFonts w:asciiTheme="minorHAnsi" w:hAnsiTheme="minorHAnsi" w:cstheme="minorHAnsi"/>
                <w:i/>
                <w:sz w:val="18"/>
                <w:szCs w:val="18"/>
                <w:lang w:val="fr-FR"/>
              </w:rPr>
              <w:t xml:space="preserve">Rapport d’activité semestriel </w:t>
            </w:r>
            <w:r>
              <w:rPr>
                <w:rFonts w:asciiTheme="minorHAnsi" w:hAnsiTheme="minorHAnsi" w:cstheme="minorHAnsi"/>
                <w:i/>
                <w:sz w:val="18"/>
                <w:szCs w:val="18"/>
                <w:lang w:val="fr-FR"/>
              </w:rPr>
              <w:t>du projet et Rapport d’activité à mi-parcours du CRP</w:t>
            </w:r>
          </w:p>
        </w:tc>
      </w:tr>
    </w:tbl>
    <w:p w14:paraId="708A813D" w14:textId="77777777" w:rsidR="00AA6B25" w:rsidRPr="009A212D" w:rsidRDefault="00AA6B25" w:rsidP="00112549">
      <w:pPr>
        <w:pStyle w:val="Titre1"/>
        <w:numPr>
          <w:ilvl w:val="0"/>
          <w:numId w:val="0"/>
        </w:numPr>
        <w:jc w:val="both"/>
        <w:rPr>
          <w:sz w:val="22"/>
          <w:lang w:val="fr-FR"/>
        </w:rPr>
        <w:sectPr w:rsidR="00AA6B25" w:rsidRPr="009A212D" w:rsidSect="00AA6B25">
          <w:pgSz w:w="16838" w:h="11906" w:orient="landscape"/>
          <w:pgMar w:top="1440" w:right="1440" w:bottom="1440" w:left="1440" w:header="708" w:footer="708" w:gutter="0"/>
          <w:cols w:space="708"/>
          <w:docGrid w:linePitch="360"/>
        </w:sectPr>
      </w:pPr>
    </w:p>
    <w:p w14:paraId="328804F4" w14:textId="43B0513D" w:rsidR="004E6E3E" w:rsidRPr="00FC3279" w:rsidRDefault="5249CFEA" w:rsidP="7A6DADFF">
      <w:pPr>
        <w:pStyle w:val="Titre1"/>
        <w:jc w:val="both"/>
        <w:rPr>
          <w:sz w:val="22"/>
          <w:szCs w:val="22"/>
        </w:rPr>
      </w:pPr>
      <w:bookmarkStart w:id="4" w:name="_Toc604700831"/>
      <w:r w:rsidRPr="7A6DADFF">
        <w:rPr>
          <w:sz w:val="22"/>
          <w:szCs w:val="22"/>
        </w:rPr>
        <w:lastRenderedPageBreak/>
        <w:t>Adjustments</w:t>
      </w:r>
      <w:bookmarkEnd w:id="4"/>
      <w:r w:rsidR="48344F8F" w:rsidRPr="7A6DADFF">
        <w:rPr>
          <w:sz w:val="22"/>
          <w:szCs w:val="22"/>
        </w:rPr>
        <w:t xml:space="preserve"> </w:t>
      </w:r>
    </w:p>
    <w:p w14:paraId="2732C6BB" w14:textId="77777777" w:rsidR="004E6E3E" w:rsidRDefault="004E6E3E" w:rsidP="004E6E3E">
      <w:pPr>
        <w:spacing w:after="0" w:line="240" w:lineRule="auto"/>
        <w:jc w:val="both"/>
        <w:rPr>
          <w:rFonts w:cs="Arial"/>
          <w:szCs w:val="20"/>
        </w:rPr>
      </w:pPr>
    </w:p>
    <w:tbl>
      <w:tblPr>
        <w:tblStyle w:val="Grilledutableau"/>
        <w:tblW w:w="0" w:type="auto"/>
        <w:tblLook w:val="04A0" w:firstRow="1" w:lastRow="0" w:firstColumn="1" w:lastColumn="0" w:noHBand="0" w:noVBand="1"/>
      </w:tblPr>
      <w:tblGrid>
        <w:gridCol w:w="9016"/>
      </w:tblGrid>
      <w:tr w:rsidR="004E6E3E" w14:paraId="65DD5BB9" w14:textId="77777777" w:rsidTr="08DD50E4">
        <w:tc>
          <w:tcPr>
            <w:tcW w:w="9016" w:type="dxa"/>
            <w:shd w:val="clear" w:color="auto" w:fill="D9D9D9" w:themeFill="background1" w:themeFillShade="D9"/>
          </w:tcPr>
          <w:p w14:paraId="61FEAF5A" w14:textId="0075106A" w:rsidR="004E6E3E" w:rsidRPr="007C60B6" w:rsidRDefault="76119020" w:rsidP="08DD50E4">
            <w:pPr>
              <w:jc w:val="both"/>
              <w:rPr>
                <w:rFonts w:cs="Arial"/>
                <w:i/>
                <w:iCs/>
              </w:rPr>
            </w:pPr>
            <w:r w:rsidRPr="08DD50E4">
              <w:rPr>
                <w:rFonts w:cs="Arial"/>
                <w:i/>
                <w:iCs/>
              </w:rPr>
              <w:t>Please provide comments on delays</w:t>
            </w:r>
            <w:r w:rsidR="5ADB1B82" w:rsidRPr="08DD50E4">
              <w:rPr>
                <w:rFonts w:cs="Arial"/>
                <w:i/>
                <w:iCs/>
              </w:rPr>
              <w:t xml:space="preserve"> during</w:t>
            </w:r>
            <w:r w:rsidRPr="08DD50E4">
              <w:rPr>
                <w:rFonts w:cs="Arial"/>
                <w:i/>
                <w:iCs/>
              </w:rPr>
              <w:t xml:space="preserve"> this reporting period in achieving any of the following key project milestones: inception workshop, mid-term review, terminal evaluation and/or project closure. </w:t>
            </w:r>
          </w:p>
          <w:p w14:paraId="0299EB1D" w14:textId="77777777" w:rsidR="004E6E3E" w:rsidRDefault="004E6E3E" w:rsidP="00285A3E">
            <w:pPr>
              <w:jc w:val="both"/>
              <w:rPr>
                <w:rFonts w:cs="Arial"/>
                <w:szCs w:val="20"/>
              </w:rPr>
            </w:pPr>
          </w:p>
        </w:tc>
      </w:tr>
      <w:tr w:rsidR="004E6E3E" w:rsidRPr="00A65242" w14:paraId="09363998" w14:textId="77777777" w:rsidTr="08DD50E4">
        <w:trPr>
          <w:trHeight w:val="1145"/>
        </w:trPr>
        <w:tc>
          <w:tcPr>
            <w:tcW w:w="9016" w:type="dxa"/>
          </w:tcPr>
          <w:p w14:paraId="4ECF7E89" w14:textId="33A8BADC" w:rsidR="004E6E3E" w:rsidRPr="00F140E4" w:rsidRDefault="008F68DC" w:rsidP="00285A3E">
            <w:pPr>
              <w:jc w:val="both"/>
              <w:rPr>
                <w:rFonts w:cs="Arial"/>
                <w:b/>
                <w:szCs w:val="20"/>
                <w:lang w:val="fr-FR"/>
              </w:rPr>
            </w:pPr>
            <w:r>
              <w:rPr>
                <w:rFonts w:cs="Arial"/>
                <w:b/>
                <w:szCs w:val="20"/>
                <w:lang w:val="fr-FR"/>
              </w:rPr>
              <w:t>RAS</w:t>
            </w:r>
          </w:p>
        </w:tc>
      </w:tr>
    </w:tbl>
    <w:p w14:paraId="62B0E946" w14:textId="77777777" w:rsidR="00AF0F84" w:rsidRPr="00F140E4" w:rsidRDefault="00AF0F84" w:rsidP="00F83AE8">
      <w:pPr>
        <w:rPr>
          <w:rFonts w:cs="Arial"/>
          <w:szCs w:val="20"/>
          <w:lang w:val="fr-FR"/>
        </w:rPr>
      </w:pPr>
    </w:p>
    <w:p w14:paraId="660F647B" w14:textId="4E13A515" w:rsidR="00F83AE8" w:rsidRDefault="00F83AE8" w:rsidP="00F83AE8">
      <w:pPr>
        <w:rPr>
          <w:rFonts w:asciiTheme="minorHAnsi" w:hAnsiTheme="minorHAnsi"/>
          <w:b/>
          <w:bCs/>
          <w:i/>
          <w:iCs/>
        </w:rPr>
      </w:pPr>
      <w:r>
        <w:rPr>
          <w:b/>
          <w:bCs/>
          <w:i/>
          <w:iCs/>
        </w:rPr>
        <w:t>Project Minor Amendments</w:t>
      </w:r>
    </w:p>
    <w:p w14:paraId="778EC1FC" w14:textId="77777777" w:rsidR="00F83AE8" w:rsidRPr="00AF0F84" w:rsidRDefault="00F83AE8" w:rsidP="00F83AE8">
      <w:pPr>
        <w:rPr>
          <w:i/>
        </w:rPr>
      </w:pPr>
      <w:r w:rsidRPr="00AF0F84">
        <w:rPr>
          <w:i/>
        </w:rPr>
        <w:t>Minor amendments are changes to the project design or implementation that do not have significant impact on the project objectives or scope, or an increase of the GEF project financing up to 5% as described in Annex 9 of the Project and Program Cycle Policy Guidelines.</w:t>
      </w:r>
    </w:p>
    <w:p w14:paraId="314836C4" w14:textId="765957A3" w:rsidR="7DC50C6B" w:rsidRDefault="7DC50C6B" w:rsidP="7A6DADFF">
      <w:pPr>
        <w:rPr>
          <w:i/>
          <w:iCs/>
        </w:rPr>
      </w:pPr>
      <w:r w:rsidRPr="7A6DADFF">
        <w:rPr>
          <w:i/>
          <w:iCs/>
        </w:rPr>
        <w:t xml:space="preserve">Please tick each category for which a change occurred in the fiscal year of reporting and provide a description of the change that occurred in </w:t>
      </w:r>
      <w:r w:rsidR="53354D92" w:rsidRPr="7A6DADFF">
        <w:rPr>
          <w:i/>
          <w:iCs/>
        </w:rPr>
        <w:t>the textbox</w:t>
      </w:r>
      <w:r w:rsidRPr="7A6DADFF">
        <w:rPr>
          <w:i/>
          <w:iCs/>
        </w:rPr>
        <w:t>. You may attach supporting document</w:t>
      </w:r>
      <w:r w:rsidR="55385C18" w:rsidRPr="7A6DADFF">
        <w:rPr>
          <w:i/>
          <w:iCs/>
        </w:rPr>
        <w:t>s</w:t>
      </w:r>
      <w:r w:rsidRPr="7A6DADFF">
        <w:rPr>
          <w:i/>
          <w:iCs/>
        </w:rPr>
        <w:t xml:space="preserve"> as appropriate within this PIR </w:t>
      </w:r>
      <w:r w:rsidR="55385C18" w:rsidRPr="7A6DADFF">
        <w:rPr>
          <w:i/>
          <w:iCs/>
        </w:rPr>
        <w:t>submission</w:t>
      </w:r>
      <w:r w:rsidRPr="7A6DADFF">
        <w:rPr>
          <w:i/>
          <w:iCs/>
        </w:rPr>
        <w:t>.</w:t>
      </w:r>
    </w:p>
    <w:tbl>
      <w:tblPr>
        <w:tblStyle w:val="Grilledutableau"/>
        <w:tblW w:w="0" w:type="auto"/>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
        <w:gridCol w:w="4860"/>
      </w:tblGrid>
      <w:tr w:rsidR="00F83AE8" w14:paraId="1EBC92B0" w14:textId="77777777" w:rsidTr="08DD50E4">
        <w:trPr>
          <w:trHeight w:val="288"/>
        </w:trPr>
        <w:tc>
          <w:tcPr>
            <w:tcW w:w="288" w:type="dxa"/>
            <w:tcBorders>
              <w:top w:val="single" w:sz="4" w:space="0" w:color="auto"/>
              <w:left w:val="single" w:sz="4" w:space="0" w:color="auto"/>
              <w:bottom w:val="single" w:sz="4" w:space="0" w:color="auto"/>
              <w:right w:val="single" w:sz="4" w:space="0" w:color="auto"/>
            </w:tcBorders>
          </w:tcPr>
          <w:p w14:paraId="51C35F57" w14:textId="77777777" w:rsidR="00F83AE8" w:rsidRDefault="00F83AE8"/>
        </w:tc>
        <w:tc>
          <w:tcPr>
            <w:tcW w:w="4860" w:type="dxa"/>
            <w:tcBorders>
              <w:top w:val="nil"/>
              <w:left w:val="single" w:sz="4" w:space="0" w:color="auto"/>
              <w:bottom w:val="nil"/>
              <w:right w:val="nil"/>
            </w:tcBorders>
            <w:hideMark/>
          </w:tcPr>
          <w:p w14:paraId="4F2D7A60" w14:textId="77777777" w:rsidR="00F83AE8" w:rsidRDefault="00F83AE8">
            <w:pPr>
              <w:ind w:left="70"/>
            </w:pPr>
            <w:r>
              <w:rPr>
                <w:rFonts w:eastAsia="Times New Roman"/>
              </w:rPr>
              <w:t>Results framework</w:t>
            </w:r>
          </w:p>
        </w:tc>
      </w:tr>
      <w:tr w:rsidR="00F83AE8" w14:paraId="22FC97EC" w14:textId="77777777" w:rsidTr="08DD50E4">
        <w:trPr>
          <w:trHeight w:val="300"/>
        </w:trPr>
        <w:tc>
          <w:tcPr>
            <w:tcW w:w="288" w:type="dxa"/>
            <w:tcBorders>
              <w:top w:val="single" w:sz="4" w:space="0" w:color="auto"/>
              <w:left w:val="nil"/>
              <w:bottom w:val="single" w:sz="4" w:space="0" w:color="auto"/>
              <w:right w:val="nil"/>
            </w:tcBorders>
          </w:tcPr>
          <w:p w14:paraId="43542D4C" w14:textId="77777777" w:rsidR="00F83AE8" w:rsidRDefault="00F83AE8">
            <w:pPr>
              <w:rPr>
                <w:sz w:val="8"/>
                <w:szCs w:val="8"/>
              </w:rPr>
            </w:pPr>
          </w:p>
        </w:tc>
        <w:tc>
          <w:tcPr>
            <w:tcW w:w="4860" w:type="dxa"/>
          </w:tcPr>
          <w:p w14:paraId="0F5AA1C4" w14:textId="7A445BB6" w:rsidR="00F83AE8" w:rsidRDefault="00F83AE8">
            <w:pPr>
              <w:rPr>
                <w:sz w:val="8"/>
                <w:szCs w:val="8"/>
              </w:rPr>
            </w:pPr>
          </w:p>
        </w:tc>
      </w:tr>
      <w:tr w:rsidR="00F83AE8" w14:paraId="5490704D" w14:textId="77777777" w:rsidTr="08DD50E4">
        <w:trPr>
          <w:trHeight w:val="288"/>
        </w:trPr>
        <w:tc>
          <w:tcPr>
            <w:tcW w:w="288" w:type="dxa"/>
            <w:tcBorders>
              <w:top w:val="single" w:sz="4" w:space="0" w:color="auto"/>
              <w:left w:val="single" w:sz="4" w:space="0" w:color="auto"/>
              <w:bottom w:val="single" w:sz="4" w:space="0" w:color="auto"/>
              <w:right w:val="single" w:sz="4" w:space="0" w:color="auto"/>
            </w:tcBorders>
          </w:tcPr>
          <w:p w14:paraId="4F5D09A8" w14:textId="77777777" w:rsidR="00F83AE8" w:rsidRDefault="00F83AE8">
            <w:pPr>
              <w:rPr>
                <w:sz w:val="22"/>
              </w:rPr>
            </w:pPr>
          </w:p>
        </w:tc>
        <w:tc>
          <w:tcPr>
            <w:tcW w:w="4860" w:type="dxa"/>
            <w:tcBorders>
              <w:top w:val="nil"/>
              <w:left w:val="single" w:sz="4" w:space="0" w:color="auto"/>
              <w:bottom w:val="nil"/>
              <w:right w:val="nil"/>
            </w:tcBorders>
            <w:hideMark/>
          </w:tcPr>
          <w:p w14:paraId="3F485277" w14:textId="77777777" w:rsidR="00F83AE8" w:rsidRDefault="00F83AE8">
            <w:pPr>
              <w:ind w:left="70"/>
            </w:pPr>
            <w:r>
              <w:rPr>
                <w:rFonts w:eastAsia="Times New Roman"/>
              </w:rPr>
              <w:t>Components and cost</w:t>
            </w:r>
          </w:p>
        </w:tc>
      </w:tr>
      <w:tr w:rsidR="00F83AE8" w14:paraId="7B8B013A" w14:textId="77777777" w:rsidTr="08DD50E4">
        <w:trPr>
          <w:trHeight w:val="300"/>
        </w:trPr>
        <w:tc>
          <w:tcPr>
            <w:tcW w:w="288" w:type="dxa"/>
            <w:tcBorders>
              <w:top w:val="single" w:sz="4" w:space="0" w:color="auto"/>
              <w:left w:val="nil"/>
              <w:bottom w:val="single" w:sz="4" w:space="0" w:color="auto"/>
              <w:right w:val="nil"/>
            </w:tcBorders>
          </w:tcPr>
          <w:p w14:paraId="44312858" w14:textId="77777777" w:rsidR="00F83AE8" w:rsidRDefault="00F83AE8">
            <w:pPr>
              <w:rPr>
                <w:sz w:val="8"/>
                <w:szCs w:val="8"/>
              </w:rPr>
            </w:pPr>
          </w:p>
        </w:tc>
        <w:tc>
          <w:tcPr>
            <w:tcW w:w="4860" w:type="dxa"/>
          </w:tcPr>
          <w:p w14:paraId="2CE580CD" w14:textId="77777777" w:rsidR="00F83AE8" w:rsidRDefault="00F83AE8">
            <w:pPr>
              <w:rPr>
                <w:sz w:val="8"/>
                <w:szCs w:val="8"/>
              </w:rPr>
            </w:pPr>
          </w:p>
        </w:tc>
      </w:tr>
      <w:tr w:rsidR="00F83AE8" w14:paraId="4E3168AC" w14:textId="77777777" w:rsidTr="08DD50E4">
        <w:trPr>
          <w:trHeight w:val="288"/>
        </w:trPr>
        <w:tc>
          <w:tcPr>
            <w:tcW w:w="288" w:type="dxa"/>
            <w:tcBorders>
              <w:top w:val="single" w:sz="4" w:space="0" w:color="auto"/>
              <w:left w:val="single" w:sz="4" w:space="0" w:color="auto"/>
              <w:bottom w:val="single" w:sz="4" w:space="0" w:color="auto"/>
              <w:right w:val="single" w:sz="4" w:space="0" w:color="auto"/>
            </w:tcBorders>
          </w:tcPr>
          <w:p w14:paraId="1EBAF639" w14:textId="77777777" w:rsidR="00F83AE8" w:rsidRDefault="00F83AE8">
            <w:pPr>
              <w:rPr>
                <w:sz w:val="22"/>
              </w:rPr>
            </w:pPr>
          </w:p>
        </w:tc>
        <w:tc>
          <w:tcPr>
            <w:tcW w:w="4860" w:type="dxa"/>
            <w:tcBorders>
              <w:top w:val="nil"/>
              <w:left w:val="single" w:sz="4" w:space="0" w:color="auto"/>
              <w:bottom w:val="nil"/>
              <w:right w:val="nil"/>
            </w:tcBorders>
            <w:hideMark/>
          </w:tcPr>
          <w:p w14:paraId="0584AEC5" w14:textId="77777777" w:rsidR="00F83AE8" w:rsidRDefault="00F83AE8">
            <w:pPr>
              <w:ind w:left="70"/>
            </w:pPr>
            <w:r>
              <w:rPr>
                <w:rFonts w:eastAsia="Times New Roman"/>
              </w:rPr>
              <w:t>Institutional and implementation arrangements</w:t>
            </w:r>
          </w:p>
        </w:tc>
      </w:tr>
      <w:tr w:rsidR="00F83AE8" w14:paraId="6D9F5D94" w14:textId="77777777" w:rsidTr="08DD50E4">
        <w:trPr>
          <w:trHeight w:val="300"/>
        </w:trPr>
        <w:tc>
          <w:tcPr>
            <w:tcW w:w="288" w:type="dxa"/>
            <w:tcBorders>
              <w:top w:val="single" w:sz="4" w:space="0" w:color="auto"/>
              <w:left w:val="nil"/>
              <w:bottom w:val="single" w:sz="4" w:space="0" w:color="auto"/>
              <w:right w:val="nil"/>
            </w:tcBorders>
          </w:tcPr>
          <w:p w14:paraId="588975A9" w14:textId="77777777" w:rsidR="00F83AE8" w:rsidRDefault="00F83AE8">
            <w:pPr>
              <w:rPr>
                <w:sz w:val="8"/>
                <w:szCs w:val="8"/>
              </w:rPr>
            </w:pPr>
          </w:p>
        </w:tc>
        <w:tc>
          <w:tcPr>
            <w:tcW w:w="4860" w:type="dxa"/>
          </w:tcPr>
          <w:p w14:paraId="2C73B2CE" w14:textId="77777777" w:rsidR="00F83AE8" w:rsidRDefault="00F83AE8">
            <w:pPr>
              <w:rPr>
                <w:sz w:val="8"/>
                <w:szCs w:val="8"/>
              </w:rPr>
            </w:pPr>
          </w:p>
        </w:tc>
      </w:tr>
      <w:tr w:rsidR="00F83AE8" w14:paraId="0FB8C2F0" w14:textId="77777777" w:rsidTr="08DD50E4">
        <w:trPr>
          <w:trHeight w:val="288"/>
        </w:trPr>
        <w:tc>
          <w:tcPr>
            <w:tcW w:w="288" w:type="dxa"/>
            <w:tcBorders>
              <w:top w:val="single" w:sz="4" w:space="0" w:color="auto"/>
              <w:left w:val="single" w:sz="4" w:space="0" w:color="auto"/>
              <w:bottom w:val="single" w:sz="4" w:space="0" w:color="auto"/>
              <w:right w:val="single" w:sz="4" w:space="0" w:color="auto"/>
            </w:tcBorders>
          </w:tcPr>
          <w:p w14:paraId="15D5E151" w14:textId="77777777" w:rsidR="00F83AE8" w:rsidRDefault="00F83AE8">
            <w:pPr>
              <w:rPr>
                <w:sz w:val="22"/>
              </w:rPr>
            </w:pPr>
          </w:p>
        </w:tc>
        <w:tc>
          <w:tcPr>
            <w:tcW w:w="4860" w:type="dxa"/>
            <w:tcBorders>
              <w:top w:val="nil"/>
              <w:left w:val="single" w:sz="4" w:space="0" w:color="auto"/>
              <w:bottom w:val="nil"/>
              <w:right w:val="nil"/>
            </w:tcBorders>
            <w:hideMark/>
          </w:tcPr>
          <w:p w14:paraId="49319F4A" w14:textId="77777777" w:rsidR="00F83AE8" w:rsidRDefault="00F83AE8">
            <w:pPr>
              <w:ind w:left="70"/>
            </w:pPr>
            <w:r>
              <w:rPr>
                <w:rFonts w:eastAsia="Times New Roman"/>
              </w:rPr>
              <w:t>Financial management</w:t>
            </w:r>
          </w:p>
        </w:tc>
      </w:tr>
      <w:tr w:rsidR="00F83AE8" w14:paraId="5C2FDF60" w14:textId="77777777" w:rsidTr="08DD50E4">
        <w:trPr>
          <w:trHeight w:val="300"/>
        </w:trPr>
        <w:tc>
          <w:tcPr>
            <w:tcW w:w="288" w:type="dxa"/>
            <w:tcBorders>
              <w:top w:val="single" w:sz="4" w:space="0" w:color="auto"/>
              <w:left w:val="nil"/>
              <w:bottom w:val="single" w:sz="4" w:space="0" w:color="auto"/>
              <w:right w:val="nil"/>
            </w:tcBorders>
          </w:tcPr>
          <w:p w14:paraId="3E1B17A0" w14:textId="77777777" w:rsidR="00F83AE8" w:rsidRDefault="00F83AE8">
            <w:pPr>
              <w:rPr>
                <w:sz w:val="8"/>
                <w:szCs w:val="8"/>
              </w:rPr>
            </w:pPr>
          </w:p>
        </w:tc>
        <w:tc>
          <w:tcPr>
            <w:tcW w:w="4860" w:type="dxa"/>
          </w:tcPr>
          <w:p w14:paraId="306635EF" w14:textId="77777777" w:rsidR="00F83AE8" w:rsidRDefault="00F83AE8">
            <w:pPr>
              <w:rPr>
                <w:sz w:val="8"/>
                <w:szCs w:val="8"/>
              </w:rPr>
            </w:pPr>
          </w:p>
        </w:tc>
      </w:tr>
      <w:tr w:rsidR="00F83AE8" w14:paraId="2B7444AB" w14:textId="77777777" w:rsidTr="08DD50E4">
        <w:trPr>
          <w:trHeight w:val="288"/>
        </w:trPr>
        <w:tc>
          <w:tcPr>
            <w:tcW w:w="288" w:type="dxa"/>
            <w:tcBorders>
              <w:top w:val="single" w:sz="4" w:space="0" w:color="auto"/>
              <w:left w:val="single" w:sz="4" w:space="0" w:color="auto"/>
              <w:bottom w:val="single" w:sz="4" w:space="0" w:color="auto"/>
              <w:right w:val="single" w:sz="4" w:space="0" w:color="auto"/>
            </w:tcBorders>
          </w:tcPr>
          <w:p w14:paraId="33993FA4" w14:textId="77777777" w:rsidR="00F83AE8" w:rsidRDefault="00F83AE8">
            <w:pPr>
              <w:rPr>
                <w:sz w:val="22"/>
              </w:rPr>
            </w:pPr>
          </w:p>
        </w:tc>
        <w:tc>
          <w:tcPr>
            <w:tcW w:w="4860" w:type="dxa"/>
            <w:tcBorders>
              <w:top w:val="nil"/>
              <w:left w:val="single" w:sz="4" w:space="0" w:color="auto"/>
              <w:bottom w:val="nil"/>
              <w:right w:val="nil"/>
            </w:tcBorders>
            <w:hideMark/>
          </w:tcPr>
          <w:p w14:paraId="192B4149" w14:textId="77777777" w:rsidR="00F83AE8" w:rsidRDefault="00F83AE8">
            <w:pPr>
              <w:ind w:left="70"/>
            </w:pPr>
            <w:r>
              <w:rPr>
                <w:rFonts w:eastAsia="Times New Roman"/>
              </w:rPr>
              <w:t>Implementation schedule</w:t>
            </w:r>
          </w:p>
        </w:tc>
      </w:tr>
      <w:tr w:rsidR="00F83AE8" w14:paraId="2A021285" w14:textId="77777777" w:rsidTr="08DD50E4">
        <w:trPr>
          <w:trHeight w:val="300"/>
        </w:trPr>
        <w:tc>
          <w:tcPr>
            <w:tcW w:w="288" w:type="dxa"/>
            <w:tcBorders>
              <w:top w:val="single" w:sz="4" w:space="0" w:color="auto"/>
              <w:left w:val="nil"/>
              <w:bottom w:val="single" w:sz="4" w:space="0" w:color="auto"/>
              <w:right w:val="nil"/>
            </w:tcBorders>
          </w:tcPr>
          <w:p w14:paraId="267B21F9" w14:textId="77777777" w:rsidR="00F83AE8" w:rsidRDefault="00F83AE8">
            <w:pPr>
              <w:rPr>
                <w:sz w:val="8"/>
                <w:szCs w:val="8"/>
              </w:rPr>
            </w:pPr>
          </w:p>
        </w:tc>
        <w:tc>
          <w:tcPr>
            <w:tcW w:w="4860" w:type="dxa"/>
          </w:tcPr>
          <w:p w14:paraId="5CD31CBB" w14:textId="77777777" w:rsidR="00F83AE8" w:rsidRDefault="00F83AE8">
            <w:pPr>
              <w:rPr>
                <w:sz w:val="8"/>
                <w:szCs w:val="8"/>
              </w:rPr>
            </w:pPr>
          </w:p>
        </w:tc>
      </w:tr>
      <w:tr w:rsidR="00F83AE8" w14:paraId="667058B7" w14:textId="77777777" w:rsidTr="08DD50E4">
        <w:trPr>
          <w:trHeight w:val="288"/>
        </w:trPr>
        <w:tc>
          <w:tcPr>
            <w:tcW w:w="288" w:type="dxa"/>
            <w:tcBorders>
              <w:top w:val="single" w:sz="4" w:space="0" w:color="auto"/>
              <w:left w:val="single" w:sz="4" w:space="0" w:color="auto"/>
              <w:bottom w:val="single" w:sz="4" w:space="0" w:color="auto"/>
              <w:right w:val="single" w:sz="4" w:space="0" w:color="auto"/>
            </w:tcBorders>
          </w:tcPr>
          <w:p w14:paraId="2C8D30F7" w14:textId="77777777" w:rsidR="00F83AE8" w:rsidRDefault="00F83AE8">
            <w:pPr>
              <w:rPr>
                <w:sz w:val="22"/>
              </w:rPr>
            </w:pPr>
          </w:p>
        </w:tc>
        <w:tc>
          <w:tcPr>
            <w:tcW w:w="4860" w:type="dxa"/>
            <w:tcBorders>
              <w:top w:val="nil"/>
              <w:left w:val="single" w:sz="4" w:space="0" w:color="auto"/>
              <w:bottom w:val="nil"/>
              <w:right w:val="nil"/>
            </w:tcBorders>
            <w:hideMark/>
          </w:tcPr>
          <w:p w14:paraId="3F9C337F" w14:textId="77777777" w:rsidR="00F83AE8" w:rsidRDefault="00F83AE8">
            <w:pPr>
              <w:ind w:left="70"/>
            </w:pPr>
            <w:r>
              <w:rPr>
                <w:rFonts w:eastAsia="Times New Roman"/>
              </w:rPr>
              <w:t>Executing Entity</w:t>
            </w:r>
          </w:p>
        </w:tc>
      </w:tr>
      <w:tr w:rsidR="00F83AE8" w14:paraId="1AC09C7C" w14:textId="77777777" w:rsidTr="08DD50E4">
        <w:trPr>
          <w:trHeight w:val="300"/>
        </w:trPr>
        <w:tc>
          <w:tcPr>
            <w:tcW w:w="288" w:type="dxa"/>
            <w:tcBorders>
              <w:top w:val="single" w:sz="4" w:space="0" w:color="auto"/>
              <w:left w:val="nil"/>
              <w:bottom w:val="single" w:sz="4" w:space="0" w:color="auto"/>
              <w:right w:val="nil"/>
            </w:tcBorders>
          </w:tcPr>
          <w:p w14:paraId="7F084C8D" w14:textId="77777777" w:rsidR="00F83AE8" w:rsidRDefault="00F83AE8">
            <w:pPr>
              <w:rPr>
                <w:sz w:val="8"/>
                <w:szCs w:val="8"/>
              </w:rPr>
            </w:pPr>
          </w:p>
        </w:tc>
        <w:tc>
          <w:tcPr>
            <w:tcW w:w="4860" w:type="dxa"/>
          </w:tcPr>
          <w:p w14:paraId="7C6DC8E3" w14:textId="77777777" w:rsidR="00F83AE8" w:rsidRDefault="00F83AE8">
            <w:pPr>
              <w:rPr>
                <w:sz w:val="8"/>
                <w:szCs w:val="8"/>
              </w:rPr>
            </w:pPr>
          </w:p>
        </w:tc>
      </w:tr>
      <w:tr w:rsidR="00F83AE8" w14:paraId="5DA9F108" w14:textId="77777777" w:rsidTr="08DD50E4">
        <w:trPr>
          <w:trHeight w:val="288"/>
        </w:trPr>
        <w:tc>
          <w:tcPr>
            <w:tcW w:w="288" w:type="dxa"/>
            <w:tcBorders>
              <w:top w:val="single" w:sz="4" w:space="0" w:color="auto"/>
              <w:left w:val="single" w:sz="4" w:space="0" w:color="auto"/>
              <w:bottom w:val="single" w:sz="4" w:space="0" w:color="auto"/>
              <w:right w:val="single" w:sz="4" w:space="0" w:color="auto"/>
            </w:tcBorders>
          </w:tcPr>
          <w:p w14:paraId="6A4009CD" w14:textId="77777777" w:rsidR="00F83AE8" w:rsidRDefault="00F83AE8">
            <w:pPr>
              <w:rPr>
                <w:sz w:val="22"/>
              </w:rPr>
            </w:pPr>
          </w:p>
        </w:tc>
        <w:tc>
          <w:tcPr>
            <w:tcW w:w="4860" w:type="dxa"/>
            <w:tcBorders>
              <w:top w:val="nil"/>
              <w:left w:val="single" w:sz="4" w:space="0" w:color="auto"/>
              <w:bottom w:val="nil"/>
              <w:right w:val="nil"/>
            </w:tcBorders>
            <w:hideMark/>
          </w:tcPr>
          <w:p w14:paraId="35C4E5A0" w14:textId="77777777" w:rsidR="00F83AE8" w:rsidRDefault="00F83AE8">
            <w:pPr>
              <w:ind w:left="70"/>
            </w:pPr>
            <w:r>
              <w:rPr>
                <w:rFonts w:eastAsia="Times New Roman"/>
              </w:rPr>
              <w:t>Executing Entity Category</w:t>
            </w:r>
          </w:p>
        </w:tc>
      </w:tr>
      <w:tr w:rsidR="00F83AE8" w14:paraId="3CA9F67D" w14:textId="77777777" w:rsidTr="08DD50E4">
        <w:trPr>
          <w:trHeight w:val="300"/>
        </w:trPr>
        <w:tc>
          <w:tcPr>
            <w:tcW w:w="288" w:type="dxa"/>
            <w:tcBorders>
              <w:top w:val="single" w:sz="4" w:space="0" w:color="auto"/>
              <w:left w:val="nil"/>
              <w:bottom w:val="single" w:sz="4" w:space="0" w:color="auto"/>
              <w:right w:val="nil"/>
            </w:tcBorders>
          </w:tcPr>
          <w:p w14:paraId="5B90ABCD" w14:textId="77777777" w:rsidR="00F83AE8" w:rsidRDefault="00F83AE8">
            <w:pPr>
              <w:rPr>
                <w:sz w:val="8"/>
                <w:szCs w:val="8"/>
              </w:rPr>
            </w:pPr>
          </w:p>
        </w:tc>
        <w:tc>
          <w:tcPr>
            <w:tcW w:w="4860" w:type="dxa"/>
          </w:tcPr>
          <w:p w14:paraId="581BC6E4" w14:textId="77777777" w:rsidR="00F83AE8" w:rsidRDefault="00F83AE8">
            <w:pPr>
              <w:rPr>
                <w:sz w:val="8"/>
                <w:szCs w:val="8"/>
              </w:rPr>
            </w:pPr>
          </w:p>
        </w:tc>
      </w:tr>
      <w:tr w:rsidR="00F83AE8" w14:paraId="7A398B47" w14:textId="77777777" w:rsidTr="08DD50E4">
        <w:trPr>
          <w:trHeight w:val="288"/>
        </w:trPr>
        <w:tc>
          <w:tcPr>
            <w:tcW w:w="288" w:type="dxa"/>
            <w:tcBorders>
              <w:top w:val="single" w:sz="4" w:space="0" w:color="auto"/>
              <w:left w:val="single" w:sz="4" w:space="0" w:color="auto"/>
              <w:bottom w:val="single" w:sz="4" w:space="0" w:color="auto"/>
              <w:right w:val="single" w:sz="4" w:space="0" w:color="auto"/>
            </w:tcBorders>
          </w:tcPr>
          <w:p w14:paraId="5F61F532" w14:textId="77777777" w:rsidR="00F83AE8" w:rsidRDefault="00F83AE8">
            <w:pPr>
              <w:rPr>
                <w:sz w:val="22"/>
              </w:rPr>
            </w:pPr>
          </w:p>
        </w:tc>
        <w:tc>
          <w:tcPr>
            <w:tcW w:w="4860" w:type="dxa"/>
            <w:tcBorders>
              <w:top w:val="nil"/>
              <w:left w:val="single" w:sz="4" w:space="0" w:color="auto"/>
              <w:bottom w:val="nil"/>
              <w:right w:val="nil"/>
            </w:tcBorders>
            <w:hideMark/>
          </w:tcPr>
          <w:p w14:paraId="4C086C8F" w14:textId="77777777" w:rsidR="00F83AE8" w:rsidRDefault="00F83AE8">
            <w:pPr>
              <w:ind w:left="70"/>
            </w:pPr>
            <w:r>
              <w:rPr>
                <w:rFonts w:eastAsia="Times New Roman"/>
              </w:rPr>
              <w:t>Minor project objective change</w:t>
            </w:r>
          </w:p>
        </w:tc>
      </w:tr>
      <w:tr w:rsidR="00F83AE8" w14:paraId="0995B291" w14:textId="77777777" w:rsidTr="08DD50E4">
        <w:trPr>
          <w:trHeight w:val="300"/>
        </w:trPr>
        <w:tc>
          <w:tcPr>
            <w:tcW w:w="288" w:type="dxa"/>
            <w:tcBorders>
              <w:top w:val="single" w:sz="4" w:space="0" w:color="auto"/>
              <w:left w:val="nil"/>
              <w:bottom w:val="single" w:sz="4" w:space="0" w:color="auto"/>
              <w:right w:val="nil"/>
            </w:tcBorders>
          </w:tcPr>
          <w:p w14:paraId="0CA12120" w14:textId="77777777" w:rsidR="00F83AE8" w:rsidRDefault="00F83AE8">
            <w:pPr>
              <w:rPr>
                <w:sz w:val="8"/>
                <w:szCs w:val="8"/>
              </w:rPr>
            </w:pPr>
          </w:p>
        </w:tc>
        <w:tc>
          <w:tcPr>
            <w:tcW w:w="4860" w:type="dxa"/>
          </w:tcPr>
          <w:p w14:paraId="1C8085B2" w14:textId="77777777" w:rsidR="00F83AE8" w:rsidRDefault="00F83AE8">
            <w:pPr>
              <w:rPr>
                <w:sz w:val="8"/>
                <w:szCs w:val="8"/>
              </w:rPr>
            </w:pPr>
          </w:p>
        </w:tc>
      </w:tr>
      <w:tr w:rsidR="00F83AE8" w14:paraId="67D3C527" w14:textId="77777777" w:rsidTr="08DD50E4">
        <w:trPr>
          <w:trHeight w:val="288"/>
        </w:trPr>
        <w:tc>
          <w:tcPr>
            <w:tcW w:w="288" w:type="dxa"/>
            <w:tcBorders>
              <w:top w:val="single" w:sz="4" w:space="0" w:color="auto"/>
              <w:left w:val="single" w:sz="4" w:space="0" w:color="auto"/>
              <w:bottom w:val="single" w:sz="4" w:space="0" w:color="auto"/>
              <w:right w:val="single" w:sz="4" w:space="0" w:color="auto"/>
            </w:tcBorders>
          </w:tcPr>
          <w:p w14:paraId="4EF0214B" w14:textId="77777777" w:rsidR="00F83AE8" w:rsidRDefault="00F83AE8">
            <w:pPr>
              <w:rPr>
                <w:sz w:val="22"/>
              </w:rPr>
            </w:pPr>
          </w:p>
        </w:tc>
        <w:tc>
          <w:tcPr>
            <w:tcW w:w="4860" w:type="dxa"/>
            <w:tcBorders>
              <w:top w:val="nil"/>
              <w:left w:val="single" w:sz="4" w:space="0" w:color="auto"/>
              <w:bottom w:val="nil"/>
              <w:right w:val="nil"/>
            </w:tcBorders>
            <w:hideMark/>
          </w:tcPr>
          <w:p w14:paraId="6D3A120F" w14:textId="77777777" w:rsidR="00F83AE8" w:rsidRDefault="2998E4C3" w:rsidP="08DD50E4">
            <w:pPr>
              <w:ind w:left="70"/>
              <w:rPr>
                <w:rFonts w:eastAsia="Times New Roman"/>
              </w:rPr>
            </w:pPr>
            <w:r w:rsidRPr="08DD50E4">
              <w:rPr>
                <w:rFonts w:eastAsia="Times New Roman"/>
              </w:rPr>
              <w:t>Safeguards</w:t>
            </w:r>
          </w:p>
        </w:tc>
      </w:tr>
      <w:tr w:rsidR="00F83AE8" w14:paraId="03E34197" w14:textId="77777777" w:rsidTr="08DD50E4">
        <w:trPr>
          <w:trHeight w:val="300"/>
        </w:trPr>
        <w:tc>
          <w:tcPr>
            <w:tcW w:w="288" w:type="dxa"/>
            <w:tcBorders>
              <w:top w:val="single" w:sz="4" w:space="0" w:color="auto"/>
              <w:left w:val="nil"/>
              <w:bottom w:val="single" w:sz="4" w:space="0" w:color="auto"/>
              <w:right w:val="nil"/>
            </w:tcBorders>
          </w:tcPr>
          <w:p w14:paraId="423F652D" w14:textId="77777777" w:rsidR="00F83AE8" w:rsidRDefault="00F83AE8">
            <w:pPr>
              <w:rPr>
                <w:sz w:val="8"/>
                <w:szCs w:val="8"/>
              </w:rPr>
            </w:pPr>
          </w:p>
        </w:tc>
        <w:tc>
          <w:tcPr>
            <w:tcW w:w="4860" w:type="dxa"/>
          </w:tcPr>
          <w:p w14:paraId="15193A6E" w14:textId="77777777" w:rsidR="00F83AE8" w:rsidRDefault="00F83AE8">
            <w:pPr>
              <w:rPr>
                <w:sz w:val="8"/>
                <w:szCs w:val="8"/>
              </w:rPr>
            </w:pPr>
          </w:p>
        </w:tc>
      </w:tr>
      <w:tr w:rsidR="00F83AE8" w14:paraId="2AA5A332" w14:textId="77777777" w:rsidTr="08DD50E4">
        <w:trPr>
          <w:trHeight w:val="288"/>
        </w:trPr>
        <w:tc>
          <w:tcPr>
            <w:tcW w:w="288" w:type="dxa"/>
            <w:tcBorders>
              <w:top w:val="single" w:sz="4" w:space="0" w:color="auto"/>
              <w:left w:val="single" w:sz="4" w:space="0" w:color="auto"/>
              <w:bottom w:val="single" w:sz="4" w:space="0" w:color="auto"/>
              <w:right w:val="single" w:sz="4" w:space="0" w:color="auto"/>
            </w:tcBorders>
          </w:tcPr>
          <w:p w14:paraId="4057F71A" w14:textId="77777777" w:rsidR="00F83AE8" w:rsidRDefault="00F83AE8">
            <w:pPr>
              <w:rPr>
                <w:sz w:val="22"/>
              </w:rPr>
            </w:pPr>
          </w:p>
        </w:tc>
        <w:tc>
          <w:tcPr>
            <w:tcW w:w="4860" w:type="dxa"/>
            <w:tcBorders>
              <w:top w:val="nil"/>
              <w:left w:val="single" w:sz="4" w:space="0" w:color="auto"/>
              <w:bottom w:val="nil"/>
              <w:right w:val="nil"/>
            </w:tcBorders>
            <w:hideMark/>
          </w:tcPr>
          <w:p w14:paraId="09AF7199" w14:textId="77777777" w:rsidR="00F83AE8" w:rsidRDefault="00F83AE8">
            <w:pPr>
              <w:ind w:left="70"/>
            </w:pPr>
            <w:r>
              <w:rPr>
                <w:rFonts w:eastAsia="Times New Roman"/>
              </w:rPr>
              <w:t>Risk analysis</w:t>
            </w:r>
          </w:p>
        </w:tc>
      </w:tr>
      <w:tr w:rsidR="00F83AE8" w14:paraId="6788EC7D" w14:textId="77777777" w:rsidTr="08DD50E4">
        <w:trPr>
          <w:trHeight w:val="300"/>
        </w:trPr>
        <w:tc>
          <w:tcPr>
            <w:tcW w:w="288" w:type="dxa"/>
            <w:tcBorders>
              <w:top w:val="single" w:sz="4" w:space="0" w:color="auto"/>
              <w:left w:val="nil"/>
              <w:bottom w:val="single" w:sz="4" w:space="0" w:color="auto"/>
              <w:right w:val="nil"/>
            </w:tcBorders>
          </w:tcPr>
          <w:p w14:paraId="2F7279E0" w14:textId="77777777" w:rsidR="00F83AE8" w:rsidRDefault="00F83AE8">
            <w:pPr>
              <w:rPr>
                <w:sz w:val="8"/>
                <w:szCs w:val="8"/>
              </w:rPr>
            </w:pPr>
          </w:p>
        </w:tc>
        <w:tc>
          <w:tcPr>
            <w:tcW w:w="4860" w:type="dxa"/>
          </w:tcPr>
          <w:p w14:paraId="55BA4F81" w14:textId="77777777" w:rsidR="00F83AE8" w:rsidRDefault="00F83AE8">
            <w:pPr>
              <w:rPr>
                <w:sz w:val="8"/>
                <w:szCs w:val="8"/>
              </w:rPr>
            </w:pPr>
          </w:p>
        </w:tc>
      </w:tr>
      <w:tr w:rsidR="00F83AE8" w14:paraId="1E776151" w14:textId="77777777" w:rsidTr="08DD50E4">
        <w:trPr>
          <w:trHeight w:val="288"/>
        </w:trPr>
        <w:tc>
          <w:tcPr>
            <w:tcW w:w="288" w:type="dxa"/>
            <w:tcBorders>
              <w:top w:val="single" w:sz="4" w:space="0" w:color="auto"/>
              <w:left w:val="single" w:sz="4" w:space="0" w:color="auto"/>
              <w:bottom w:val="single" w:sz="4" w:space="0" w:color="auto"/>
              <w:right w:val="single" w:sz="4" w:space="0" w:color="auto"/>
            </w:tcBorders>
          </w:tcPr>
          <w:p w14:paraId="0AE57571" w14:textId="77777777" w:rsidR="00F83AE8" w:rsidRDefault="00F83AE8">
            <w:pPr>
              <w:rPr>
                <w:sz w:val="22"/>
              </w:rPr>
            </w:pPr>
          </w:p>
        </w:tc>
        <w:tc>
          <w:tcPr>
            <w:tcW w:w="4860" w:type="dxa"/>
            <w:tcBorders>
              <w:top w:val="nil"/>
              <w:left w:val="single" w:sz="4" w:space="0" w:color="auto"/>
              <w:bottom w:val="nil"/>
              <w:right w:val="nil"/>
            </w:tcBorders>
            <w:hideMark/>
          </w:tcPr>
          <w:p w14:paraId="1FD73776" w14:textId="77777777" w:rsidR="00F83AE8" w:rsidRDefault="00F83AE8">
            <w:pPr>
              <w:ind w:left="70"/>
            </w:pPr>
            <w:r>
              <w:t>Increase of GEF project financing up to 5%</w:t>
            </w:r>
          </w:p>
        </w:tc>
      </w:tr>
      <w:tr w:rsidR="00F83AE8" w14:paraId="6DC36910" w14:textId="77777777" w:rsidTr="08DD50E4">
        <w:trPr>
          <w:trHeight w:val="300"/>
        </w:trPr>
        <w:tc>
          <w:tcPr>
            <w:tcW w:w="288" w:type="dxa"/>
            <w:tcBorders>
              <w:top w:val="single" w:sz="4" w:space="0" w:color="auto"/>
              <w:left w:val="nil"/>
              <w:bottom w:val="single" w:sz="4" w:space="0" w:color="auto"/>
              <w:right w:val="nil"/>
            </w:tcBorders>
          </w:tcPr>
          <w:p w14:paraId="64DD23C9" w14:textId="77777777" w:rsidR="00F83AE8" w:rsidRDefault="00F83AE8">
            <w:pPr>
              <w:rPr>
                <w:sz w:val="8"/>
                <w:szCs w:val="8"/>
              </w:rPr>
            </w:pPr>
          </w:p>
        </w:tc>
        <w:tc>
          <w:tcPr>
            <w:tcW w:w="4860" w:type="dxa"/>
          </w:tcPr>
          <w:p w14:paraId="12B2BB2D" w14:textId="77777777" w:rsidR="00F83AE8" w:rsidRDefault="00F83AE8">
            <w:pPr>
              <w:rPr>
                <w:sz w:val="8"/>
                <w:szCs w:val="8"/>
              </w:rPr>
            </w:pPr>
          </w:p>
        </w:tc>
      </w:tr>
      <w:tr w:rsidR="00F83AE8" w14:paraId="3B566E1A" w14:textId="77777777" w:rsidTr="08DD50E4">
        <w:trPr>
          <w:trHeight w:val="288"/>
        </w:trPr>
        <w:tc>
          <w:tcPr>
            <w:tcW w:w="288" w:type="dxa"/>
            <w:tcBorders>
              <w:top w:val="single" w:sz="4" w:space="0" w:color="auto"/>
              <w:left w:val="single" w:sz="4" w:space="0" w:color="auto"/>
              <w:bottom w:val="single" w:sz="4" w:space="0" w:color="auto"/>
              <w:right w:val="single" w:sz="4" w:space="0" w:color="auto"/>
            </w:tcBorders>
          </w:tcPr>
          <w:p w14:paraId="7CA28218" w14:textId="77777777" w:rsidR="00F83AE8" w:rsidRDefault="00F83AE8">
            <w:pPr>
              <w:rPr>
                <w:sz w:val="22"/>
              </w:rPr>
            </w:pPr>
          </w:p>
        </w:tc>
        <w:tc>
          <w:tcPr>
            <w:tcW w:w="4860" w:type="dxa"/>
            <w:tcBorders>
              <w:top w:val="nil"/>
              <w:left w:val="single" w:sz="4" w:space="0" w:color="auto"/>
              <w:bottom w:val="nil"/>
              <w:right w:val="nil"/>
            </w:tcBorders>
            <w:hideMark/>
          </w:tcPr>
          <w:p w14:paraId="0165D985" w14:textId="77777777" w:rsidR="00F83AE8" w:rsidRDefault="00F83AE8">
            <w:pPr>
              <w:ind w:left="70"/>
            </w:pPr>
            <w:r>
              <w:rPr>
                <w:rFonts w:eastAsia="Times New Roman"/>
              </w:rPr>
              <w:t>Co-financing</w:t>
            </w:r>
          </w:p>
        </w:tc>
      </w:tr>
      <w:tr w:rsidR="00F83AE8" w14:paraId="7C209A67" w14:textId="77777777" w:rsidTr="08DD50E4">
        <w:trPr>
          <w:trHeight w:val="300"/>
        </w:trPr>
        <w:tc>
          <w:tcPr>
            <w:tcW w:w="288" w:type="dxa"/>
            <w:tcBorders>
              <w:top w:val="single" w:sz="4" w:space="0" w:color="auto"/>
              <w:left w:val="nil"/>
              <w:bottom w:val="single" w:sz="4" w:space="0" w:color="auto"/>
              <w:right w:val="nil"/>
            </w:tcBorders>
          </w:tcPr>
          <w:p w14:paraId="7DCAAA6B" w14:textId="77777777" w:rsidR="00F83AE8" w:rsidRDefault="00F83AE8">
            <w:pPr>
              <w:rPr>
                <w:sz w:val="8"/>
                <w:szCs w:val="8"/>
              </w:rPr>
            </w:pPr>
          </w:p>
        </w:tc>
        <w:tc>
          <w:tcPr>
            <w:tcW w:w="4860" w:type="dxa"/>
          </w:tcPr>
          <w:p w14:paraId="62F8C168" w14:textId="77777777" w:rsidR="00F83AE8" w:rsidRDefault="00F83AE8">
            <w:pPr>
              <w:rPr>
                <w:sz w:val="8"/>
                <w:szCs w:val="8"/>
              </w:rPr>
            </w:pPr>
          </w:p>
        </w:tc>
      </w:tr>
      <w:tr w:rsidR="00F83AE8" w14:paraId="6A9897C1" w14:textId="77777777" w:rsidTr="08DD50E4">
        <w:trPr>
          <w:trHeight w:val="288"/>
        </w:trPr>
        <w:tc>
          <w:tcPr>
            <w:tcW w:w="288" w:type="dxa"/>
            <w:tcBorders>
              <w:top w:val="single" w:sz="4" w:space="0" w:color="auto"/>
              <w:left w:val="single" w:sz="4" w:space="0" w:color="auto"/>
              <w:bottom w:val="single" w:sz="4" w:space="0" w:color="auto"/>
              <w:right w:val="single" w:sz="4" w:space="0" w:color="auto"/>
            </w:tcBorders>
          </w:tcPr>
          <w:p w14:paraId="09D069A4" w14:textId="77777777" w:rsidR="00F83AE8" w:rsidRDefault="00F83AE8">
            <w:pPr>
              <w:rPr>
                <w:sz w:val="22"/>
              </w:rPr>
            </w:pPr>
          </w:p>
        </w:tc>
        <w:tc>
          <w:tcPr>
            <w:tcW w:w="4860" w:type="dxa"/>
            <w:tcBorders>
              <w:top w:val="nil"/>
              <w:left w:val="single" w:sz="4" w:space="0" w:color="auto"/>
              <w:bottom w:val="nil"/>
              <w:right w:val="nil"/>
            </w:tcBorders>
            <w:hideMark/>
          </w:tcPr>
          <w:p w14:paraId="1B7174C0" w14:textId="77777777" w:rsidR="00F83AE8" w:rsidRDefault="00F83AE8">
            <w:pPr>
              <w:ind w:left="70"/>
            </w:pPr>
            <w:r>
              <w:rPr>
                <w:rFonts w:eastAsia="Times New Roman"/>
              </w:rPr>
              <w:t>Location of project activity</w:t>
            </w:r>
          </w:p>
        </w:tc>
      </w:tr>
      <w:tr w:rsidR="00F83AE8" w14:paraId="0408BEEF" w14:textId="77777777" w:rsidTr="08DD50E4">
        <w:trPr>
          <w:trHeight w:val="300"/>
        </w:trPr>
        <w:tc>
          <w:tcPr>
            <w:tcW w:w="288" w:type="dxa"/>
            <w:tcBorders>
              <w:top w:val="single" w:sz="4" w:space="0" w:color="auto"/>
              <w:left w:val="nil"/>
              <w:bottom w:val="single" w:sz="4" w:space="0" w:color="auto"/>
              <w:right w:val="nil"/>
            </w:tcBorders>
          </w:tcPr>
          <w:p w14:paraId="7B02B52E" w14:textId="77777777" w:rsidR="00F83AE8" w:rsidRDefault="00F83AE8">
            <w:pPr>
              <w:rPr>
                <w:sz w:val="8"/>
                <w:szCs w:val="8"/>
              </w:rPr>
            </w:pPr>
          </w:p>
        </w:tc>
        <w:tc>
          <w:tcPr>
            <w:tcW w:w="4860" w:type="dxa"/>
          </w:tcPr>
          <w:p w14:paraId="31ED9F65" w14:textId="77777777" w:rsidR="00F83AE8" w:rsidRDefault="00F83AE8">
            <w:pPr>
              <w:rPr>
                <w:sz w:val="8"/>
                <w:szCs w:val="8"/>
              </w:rPr>
            </w:pPr>
          </w:p>
        </w:tc>
      </w:tr>
      <w:tr w:rsidR="00F83AE8" w14:paraId="62B0B7A2" w14:textId="77777777" w:rsidTr="08DD50E4">
        <w:trPr>
          <w:trHeight w:val="288"/>
        </w:trPr>
        <w:tc>
          <w:tcPr>
            <w:tcW w:w="288" w:type="dxa"/>
            <w:tcBorders>
              <w:top w:val="single" w:sz="4" w:space="0" w:color="auto"/>
              <w:left w:val="single" w:sz="4" w:space="0" w:color="auto"/>
              <w:bottom w:val="single" w:sz="4" w:space="0" w:color="auto"/>
              <w:right w:val="single" w:sz="4" w:space="0" w:color="auto"/>
            </w:tcBorders>
          </w:tcPr>
          <w:p w14:paraId="5E91971C" w14:textId="77777777" w:rsidR="00F83AE8" w:rsidRDefault="00F83AE8">
            <w:pPr>
              <w:rPr>
                <w:sz w:val="22"/>
              </w:rPr>
            </w:pPr>
          </w:p>
        </w:tc>
        <w:tc>
          <w:tcPr>
            <w:tcW w:w="4860" w:type="dxa"/>
            <w:tcBorders>
              <w:top w:val="nil"/>
              <w:left w:val="single" w:sz="4" w:space="0" w:color="auto"/>
              <w:bottom w:val="nil"/>
              <w:right w:val="nil"/>
            </w:tcBorders>
            <w:hideMark/>
          </w:tcPr>
          <w:p w14:paraId="125F0788" w14:textId="77777777" w:rsidR="00F83AE8" w:rsidRDefault="00F83AE8">
            <w:pPr>
              <w:ind w:left="70"/>
            </w:pPr>
            <w:r>
              <w:t>Other</w:t>
            </w:r>
          </w:p>
        </w:tc>
      </w:tr>
    </w:tbl>
    <w:p w14:paraId="1811CE8F" w14:textId="1B284430" w:rsidR="00051489" w:rsidRDefault="00051489" w:rsidP="7A6DADFF">
      <w:pPr>
        <w:rPr>
          <w:rFonts w:cs="Arial"/>
        </w:rPr>
      </w:pPr>
    </w:p>
    <w:p w14:paraId="1EE3DC92" w14:textId="36234C7D" w:rsidR="7A6DADFF" w:rsidRDefault="7A6DADFF" w:rsidP="7A6DADFF">
      <w:pPr>
        <w:rPr>
          <w:rFonts w:cs="Arial"/>
        </w:rPr>
      </w:pPr>
    </w:p>
    <w:tbl>
      <w:tblPr>
        <w:tblStyle w:val="Grilledutableau"/>
        <w:tblW w:w="0" w:type="auto"/>
        <w:tblLook w:val="04A0" w:firstRow="1" w:lastRow="0" w:firstColumn="1" w:lastColumn="0" w:noHBand="0" w:noVBand="1"/>
      </w:tblPr>
      <w:tblGrid>
        <w:gridCol w:w="2122"/>
        <w:gridCol w:w="6894"/>
      </w:tblGrid>
      <w:tr w:rsidR="00051489" w14:paraId="2DE216BA" w14:textId="77777777" w:rsidTr="00CC4730">
        <w:tc>
          <w:tcPr>
            <w:tcW w:w="2122" w:type="dxa"/>
            <w:shd w:val="clear" w:color="auto" w:fill="E7E6E6" w:themeFill="background2"/>
          </w:tcPr>
          <w:p w14:paraId="0A3B4E26" w14:textId="7ED96ADC" w:rsidR="00051489" w:rsidRPr="00CC4730" w:rsidRDefault="00CC4730" w:rsidP="004E6E3E">
            <w:pPr>
              <w:rPr>
                <w:rFonts w:cs="Arial"/>
                <w:i/>
                <w:szCs w:val="20"/>
              </w:rPr>
            </w:pPr>
            <w:r w:rsidRPr="00CC4730">
              <w:rPr>
                <w:rFonts w:cs="Arial"/>
                <w:i/>
                <w:szCs w:val="20"/>
              </w:rPr>
              <w:lastRenderedPageBreak/>
              <w:t>Minor amendments</w:t>
            </w:r>
          </w:p>
        </w:tc>
        <w:tc>
          <w:tcPr>
            <w:tcW w:w="6894" w:type="dxa"/>
            <w:shd w:val="clear" w:color="auto" w:fill="E7E6E6" w:themeFill="background2"/>
          </w:tcPr>
          <w:p w14:paraId="2031B464" w14:textId="0F8F294D" w:rsidR="00051489" w:rsidRPr="00CC4730" w:rsidRDefault="00CC4730" w:rsidP="004E6E3E">
            <w:pPr>
              <w:rPr>
                <w:rFonts w:cs="Arial"/>
                <w:i/>
                <w:szCs w:val="20"/>
              </w:rPr>
            </w:pPr>
            <w:r w:rsidRPr="00CC4730">
              <w:rPr>
                <w:rFonts w:cs="Arial"/>
                <w:i/>
                <w:szCs w:val="20"/>
              </w:rPr>
              <w:t>Change description</w:t>
            </w:r>
          </w:p>
        </w:tc>
      </w:tr>
      <w:tr w:rsidR="00051489" w14:paraId="567AC688" w14:textId="77777777" w:rsidTr="00E450F2">
        <w:tc>
          <w:tcPr>
            <w:tcW w:w="2122" w:type="dxa"/>
          </w:tcPr>
          <w:p w14:paraId="558EB277" w14:textId="3042E836" w:rsidR="00051489" w:rsidRDefault="00CF00B5" w:rsidP="004E6E3E">
            <w:pPr>
              <w:rPr>
                <w:rFonts w:cs="Arial"/>
                <w:szCs w:val="20"/>
              </w:rPr>
            </w:pPr>
            <w:r>
              <w:rPr>
                <w:rFonts w:cs="Arial"/>
                <w:szCs w:val="20"/>
              </w:rPr>
              <w:t>None</w:t>
            </w:r>
          </w:p>
        </w:tc>
        <w:tc>
          <w:tcPr>
            <w:tcW w:w="6894" w:type="dxa"/>
          </w:tcPr>
          <w:p w14:paraId="5E61515A" w14:textId="77777777" w:rsidR="00051489" w:rsidRDefault="00051489" w:rsidP="004E6E3E">
            <w:pPr>
              <w:rPr>
                <w:rFonts w:cs="Arial"/>
                <w:szCs w:val="20"/>
              </w:rPr>
            </w:pPr>
          </w:p>
        </w:tc>
      </w:tr>
      <w:tr w:rsidR="00051489" w14:paraId="092D9D64" w14:textId="77777777" w:rsidTr="00E450F2">
        <w:tc>
          <w:tcPr>
            <w:tcW w:w="2122" w:type="dxa"/>
          </w:tcPr>
          <w:p w14:paraId="3F1F2B45" w14:textId="77777777" w:rsidR="00051489" w:rsidRDefault="00051489" w:rsidP="004E6E3E">
            <w:pPr>
              <w:rPr>
                <w:rFonts w:cs="Arial"/>
                <w:szCs w:val="20"/>
              </w:rPr>
            </w:pPr>
          </w:p>
        </w:tc>
        <w:tc>
          <w:tcPr>
            <w:tcW w:w="6894" w:type="dxa"/>
          </w:tcPr>
          <w:p w14:paraId="29CBC412" w14:textId="77777777" w:rsidR="00051489" w:rsidRDefault="00051489" w:rsidP="004E6E3E">
            <w:pPr>
              <w:rPr>
                <w:rFonts w:cs="Arial"/>
                <w:szCs w:val="20"/>
              </w:rPr>
            </w:pPr>
          </w:p>
        </w:tc>
      </w:tr>
      <w:tr w:rsidR="00051489" w14:paraId="5A1A76CD" w14:textId="77777777" w:rsidTr="00E450F2">
        <w:tc>
          <w:tcPr>
            <w:tcW w:w="2122" w:type="dxa"/>
          </w:tcPr>
          <w:p w14:paraId="35FBB74E" w14:textId="77777777" w:rsidR="00051489" w:rsidRDefault="00051489" w:rsidP="004E6E3E">
            <w:pPr>
              <w:rPr>
                <w:rFonts w:cs="Arial"/>
                <w:szCs w:val="20"/>
              </w:rPr>
            </w:pPr>
          </w:p>
        </w:tc>
        <w:tc>
          <w:tcPr>
            <w:tcW w:w="6894" w:type="dxa"/>
          </w:tcPr>
          <w:p w14:paraId="14B40B19" w14:textId="77777777" w:rsidR="00051489" w:rsidRDefault="00051489" w:rsidP="004E6E3E">
            <w:pPr>
              <w:rPr>
                <w:rFonts w:cs="Arial"/>
                <w:szCs w:val="20"/>
              </w:rPr>
            </w:pPr>
          </w:p>
        </w:tc>
      </w:tr>
    </w:tbl>
    <w:p w14:paraId="35381E09" w14:textId="0496329C" w:rsidR="00AF0F84" w:rsidRDefault="00AF0F84" w:rsidP="00AF0F84">
      <w:pPr>
        <w:rPr>
          <w:rFonts w:cs="Arial"/>
          <w:szCs w:val="20"/>
        </w:rPr>
      </w:pPr>
    </w:p>
    <w:p w14:paraId="6810D5B6" w14:textId="289E386C" w:rsidR="006779B1" w:rsidRPr="009D0171" w:rsidRDefault="09371DBD" w:rsidP="7A6DADFF">
      <w:pPr>
        <w:pStyle w:val="Titre1"/>
        <w:jc w:val="both"/>
        <w:rPr>
          <w:sz w:val="22"/>
          <w:szCs w:val="22"/>
          <w:highlight w:val="yellow"/>
          <w:lang w:val="fr-FR"/>
        </w:rPr>
      </w:pPr>
      <w:bookmarkStart w:id="5" w:name="_Toc490420272"/>
      <w:proofErr w:type="spellStart"/>
      <w:r w:rsidRPr="009D0171">
        <w:rPr>
          <w:sz w:val="22"/>
          <w:szCs w:val="22"/>
          <w:highlight w:val="yellow"/>
          <w:lang w:val="fr-FR"/>
        </w:rPr>
        <w:t>I</w:t>
      </w:r>
      <w:r w:rsidR="660AC076" w:rsidRPr="009D0171">
        <w:rPr>
          <w:sz w:val="22"/>
          <w:szCs w:val="22"/>
          <w:highlight w:val="yellow"/>
          <w:lang w:val="fr-FR"/>
        </w:rPr>
        <w:t>mplementation</w:t>
      </w:r>
      <w:proofErr w:type="spellEnd"/>
      <w:r w:rsidR="660AC076" w:rsidRPr="009D0171">
        <w:rPr>
          <w:sz w:val="22"/>
          <w:szCs w:val="22"/>
          <w:highlight w:val="yellow"/>
          <w:lang w:val="fr-FR"/>
        </w:rPr>
        <w:t xml:space="preserve"> Progress</w:t>
      </w:r>
      <w:bookmarkEnd w:id="5"/>
      <w:r w:rsidR="2F47B8DB" w:rsidRPr="009D0171">
        <w:rPr>
          <w:sz w:val="22"/>
          <w:szCs w:val="22"/>
          <w:highlight w:val="yellow"/>
          <w:lang w:val="fr-FR"/>
        </w:rPr>
        <w:t xml:space="preserve"> </w:t>
      </w:r>
    </w:p>
    <w:p w14:paraId="68E3903D" w14:textId="77777777" w:rsidR="006779B1" w:rsidRPr="009632E0" w:rsidRDefault="006779B1" w:rsidP="006F39EA">
      <w:pPr>
        <w:spacing w:after="0" w:line="240" w:lineRule="auto"/>
        <w:jc w:val="both"/>
        <w:rPr>
          <w:rFonts w:cs="Arial"/>
          <w:b/>
          <w:szCs w:val="20"/>
          <w:lang w:val="fr-FR"/>
        </w:rPr>
      </w:pPr>
    </w:p>
    <w:p w14:paraId="7D216E4A" w14:textId="3A470A65" w:rsidR="006779B1" w:rsidRPr="00E362F7" w:rsidRDefault="00E362F7" w:rsidP="006F39EA">
      <w:pPr>
        <w:spacing w:after="0" w:line="240" w:lineRule="auto"/>
        <w:jc w:val="both"/>
        <w:rPr>
          <w:rFonts w:cs="Arial"/>
          <w:i/>
          <w:szCs w:val="20"/>
        </w:rPr>
      </w:pPr>
      <w:r w:rsidRPr="00E362F7">
        <w:rPr>
          <w:rFonts w:cs="Arial"/>
          <w:i/>
          <w:szCs w:val="20"/>
        </w:rPr>
        <w:t>Please insert</w:t>
      </w:r>
      <w:r w:rsidR="006779B1" w:rsidRPr="00E362F7">
        <w:rPr>
          <w:rFonts w:cs="Arial"/>
          <w:i/>
          <w:szCs w:val="20"/>
        </w:rPr>
        <w:t xml:space="preserve"> </w:t>
      </w:r>
      <w:r w:rsidRPr="00E362F7">
        <w:rPr>
          <w:rFonts w:cs="Arial"/>
          <w:i/>
          <w:szCs w:val="20"/>
        </w:rPr>
        <w:t>g</w:t>
      </w:r>
      <w:r w:rsidR="006779B1" w:rsidRPr="00E362F7">
        <w:rPr>
          <w:rFonts w:cs="Arial"/>
          <w:i/>
          <w:szCs w:val="20"/>
        </w:rPr>
        <w:t xml:space="preserve">raph </w:t>
      </w:r>
      <w:r w:rsidR="00F34AE5">
        <w:rPr>
          <w:rFonts w:cs="Arial"/>
          <w:i/>
          <w:szCs w:val="20"/>
        </w:rPr>
        <w:t>below showing</w:t>
      </w:r>
      <w:r w:rsidRPr="00E362F7">
        <w:rPr>
          <w:rFonts w:cs="Arial"/>
          <w:i/>
          <w:szCs w:val="20"/>
        </w:rPr>
        <w:t xml:space="preserve"> cumulative disbursements on quarterly and</w:t>
      </w:r>
      <w:r w:rsidR="006779B1" w:rsidRPr="00E362F7">
        <w:rPr>
          <w:rFonts w:cs="Arial"/>
          <w:i/>
          <w:szCs w:val="20"/>
        </w:rPr>
        <w:t xml:space="preserve"> yearly basis since project launch </w:t>
      </w:r>
    </w:p>
    <w:p w14:paraId="51DD15A1" w14:textId="735DABAC" w:rsidR="00803277" w:rsidRDefault="00803277" w:rsidP="006F39EA">
      <w:pPr>
        <w:spacing w:after="0" w:line="240" w:lineRule="auto"/>
        <w:jc w:val="both"/>
        <w:rPr>
          <w:rFonts w:cs="Arial"/>
          <w:szCs w:val="20"/>
        </w:rPr>
      </w:pPr>
    </w:p>
    <w:p w14:paraId="38B21400" w14:textId="77777777" w:rsidR="00AA6B25" w:rsidRPr="006779B1" w:rsidRDefault="00AA6B25" w:rsidP="006F39EA">
      <w:pPr>
        <w:spacing w:after="0" w:line="240" w:lineRule="auto"/>
        <w:jc w:val="both"/>
        <w:rPr>
          <w:rFonts w:cs="Arial"/>
          <w:szCs w:val="20"/>
        </w:rPr>
      </w:pPr>
    </w:p>
    <w:tbl>
      <w:tblPr>
        <w:tblStyle w:val="Grilledutableau"/>
        <w:tblW w:w="0" w:type="auto"/>
        <w:tblLook w:val="04A0" w:firstRow="1" w:lastRow="0" w:firstColumn="1" w:lastColumn="0" w:noHBand="0" w:noVBand="1"/>
      </w:tblPr>
      <w:tblGrid>
        <w:gridCol w:w="4508"/>
        <w:gridCol w:w="4508"/>
      </w:tblGrid>
      <w:tr w:rsidR="00CF1F82" w:rsidRPr="00CF1F82" w14:paraId="15F01FE3" w14:textId="77777777" w:rsidTr="08DD50E4">
        <w:tc>
          <w:tcPr>
            <w:tcW w:w="9016" w:type="dxa"/>
            <w:gridSpan w:val="2"/>
            <w:shd w:val="clear" w:color="auto" w:fill="D9D9D9" w:themeFill="background1" w:themeFillShade="D9"/>
          </w:tcPr>
          <w:p w14:paraId="05F7FEA1" w14:textId="77777777" w:rsidR="00CF1F82" w:rsidRPr="00FD1009" w:rsidRDefault="00CF1F82" w:rsidP="006F39EA">
            <w:pPr>
              <w:jc w:val="both"/>
              <w:rPr>
                <w:rFonts w:cs="Arial"/>
                <w:i/>
                <w:szCs w:val="20"/>
              </w:rPr>
            </w:pPr>
            <w:r w:rsidRPr="00FD1009">
              <w:rPr>
                <w:rFonts w:cs="Arial"/>
                <w:i/>
                <w:szCs w:val="20"/>
              </w:rPr>
              <w:t>Cumulative Disbursements</w:t>
            </w:r>
          </w:p>
        </w:tc>
      </w:tr>
      <w:tr w:rsidR="00CF1F82" w14:paraId="57487571" w14:textId="77777777" w:rsidTr="08DD50E4">
        <w:tc>
          <w:tcPr>
            <w:tcW w:w="4508" w:type="dxa"/>
          </w:tcPr>
          <w:p w14:paraId="38040030" w14:textId="77777777" w:rsidR="00CF1F82" w:rsidRPr="00FD1009" w:rsidRDefault="00CF1F82" w:rsidP="006F39EA">
            <w:pPr>
              <w:jc w:val="both"/>
              <w:rPr>
                <w:rFonts w:cs="Arial"/>
                <w:sz w:val="18"/>
                <w:szCs w:val="18"/>
              </w:rPr>
            </w:pPr>
            <w:r w:rsidRPr="00FD1009">
              <w:rPr>
                <w:rFonts w:cs="Arial"/>
                <w:sz w:val="18"/>
                <w:szCs w:val="18"/>
              </w:rPr>
              <w:t xml:space="preserve">Cumulative general ledger delivery against total approved amount (in Project Document) </w:t>
            </w:r>
            <w:proofErr w:type="gramStart"/>
            <w:r w:rsidRPr="00FD1009">
              <w:rPr>
                <w:rFonts w:cs="Arial"/>
                <w:sz w:val="18"/>
                <w:szCs w:val="18"/>
              </w:rPr>
              <w:t>-  %</w:t>
            </w:r>
            <w:proofErr w:type="gramEnd"/>
          </w:p>
        </w:tc>
        <w:tc>
          <w:tcPr>
            <w:tcW w:w="4508" w:type="dxa"/>
          </w:tcPr>
          <w:p w14:paraId="0C87F82C" w14:textId="77777777" w:rsidR="00CF1F82" w:rsidRDefault="00CF1F82" w:rsidP="006F39EA">
            <w:pPr>
              <w:jc w:val="both"/>
              <w:rPr>
                <w:rFonts w:cs="Arial"/>
                <w:szCs w:val="20"/>
              </w:rPr>
            </w:pPr>
            <w:r>
              <w:rPr>
                <w:rFonts w:cs="Arial"/>
                <w:szCs w:val="20"/>
              </w:rPr>
              <w:t>%</w:t>
            </w:r>
          </w:p>
        </w:tc>
      </w:tr>
      <w:tr w:rsidR="006779B1" w14:paraId="32188D92" w14:textId="77777777" w:rsidTr="08DD50E4">
        <w:tc>
          <w:tcPr>
            <w:tcW w:w="4508" w:type="dxa"/>
          </w:tcPr>
          <w:p w14:paraId="11CE5881" w14:textId="77777777" w:rsidR="006779B1" w:rsidRPr="00FD1009" w:rsidRDefault="006779B1" w:rsidP="006F39EA">
            <w:pPr>
              <w:jc w:val="both"/>
              <w:rPr>
                <w:rFonts w:cs="Arial"/>
                <w:sz w:val="18"/>
                <w:szCs w:val="18"/>
              </w:rPr>
            </w:pPr>
            <w:r w:rsidRPr="00FD1009">
              <w:rPr>
                <w:rFonts w:cs="Arial"/>
                <w:sz w:val="18"/>
                <w:szCs w:val="18"/>
              </w:rPr>
              <w:t xml:space="preserve">Cumulative general ledger delivery </w:t>
            </w:r>
            <w:r w:rsidR="00CF1F82" w:rsidRPr="00FD1009">
              <w:rPr>
                <w:rFonts w:cs="Arial"/>
                <w:sz w:val="18"/>
                <w:szCs w:val="18"/>
              </w:rPr>
              <w:t>against expected delivery as of this year</w:t>
            </w:r>
            <w:r w:rsidRPr="00FD1009">
              <w:rPr>
                <w:rFonts w:cs="Arial"/>
                <w:sz w:val="18"/>
                <w:szCs w:val="18"/>
              </w:rPr>
              <w:t xml:space="preserve"> </w:t>
            </w:r>
            <w:proofErr w:type="gramStart"/>
            <w:r w:rsidRPr="00FD1009">
              <w:rPr>
                <w:rFonts w:cs="Arial"/>
                <w:sz w:val="18"/>
                <w:szCs w:val="18"/>
              </w:rPr>
              <w:t>-  %</w:t>
            </w:r>
            <w:proofErr w:type="gramEnd"/>
          </w:p>
        </w:tc>
        <w:tc>
          <w:tcPr>
            <w:tcW w:w="4508" w:type="dxa"/>
          </w:tcPr>
          <w:p w14:paraId="34260848" w14:textId="77777777" w:rsidR="006779B1" w:rsidRDefault="00CF1F82" w:rsidP="006F39EA">
            <w:pPr>
              <w:jc w:val="both"/>
              <w:rPr>
                <w:rFonts w:cs="Arial"/>
                <w:szCs w:val="20"/>
              </w:rPr>
            </w:pPr>
            <w:r>
              <w:rPr>
                <w:rFonts w:cs="Arial"/>
                <w:szCs w:val="20"/>
              </w:rPr>
              <w:t>%</w:t>
            </w:r>
          </w:p>
        </w:tc>
      </w:tr>
      <w:tr w:rsidR="006779B1" w14:paraId="1A76C3FE" w14:textId="77777777" w:rsidTr="08DD50E4">
        <w:tc>
          <w:tcPr>
            <w:tcW w:w="4508" w:type="dxa"/>
          </w:tcPr>
          <w:p w14:paraId="72FBE497" w14:textId="59378CF5" w:rsidR="006779B1" w:rsidRPr="00FD1009" w:rsidRDefault="7C34B1E5" w:rsidP="006F39EA">
            <w:pPr>
              <w:jc w:val="both"/>
              <w:rPr>
                <w:rFonts w:cs="Arial"/>
                <w:sz w:val="18"/>
                <w:szCs w:val="18"/>
              </w:rPr>
            </w:pPr>
            <w:r w:rsidRPr="08DD50E4">
              <w:rPr>
                <w:rFonts w:cs="Arial"/>
                <w:sz w:val="18"/>
                <w:szCs w:val="18"/>
              </w:rPr>
              <w:t xml:space="preserve">Cumulative disbursement as of 30 June </w:t>
            </w:r>
            <w:r w:rsidR="7301A890" w:rsidRPr="08DD50E4">
              <w:rPr>
                <w:rFonts w:cs="Arial"/>
                <w:sz w:val="18"/>
                <w:szCs w:val="18"/>
              </w:rPr>
              <w:t>202</w:t>
            </w:r>
            <w:r w:rsidR="315374A7" w:rsidRPr="08DD50E4">
              <w:rPr>
                <w:rFonts w:cs="Arial"/>
                <w:sz w:val="18"/>
                <w:szCs w:val="18"/>
              </w:rPr>
              <w:t>5</w:t>
            </w:r>
            <w:r w:rsidR="4BDA1927" w:rsidRPr="08DD50E4">
              <w:rPr>
                <w:rFonts w:cs="Arial"/>
                <w:sz w:val="18"/>
                <w:szCs w:val="18"/>
              </w:rPr>
              <w:t xml:space="preserve"> </w:t>
            </w:r>
            <w:r w:rsidRPr="08DD50E4">
              <w:rPr>
                <w:rFonts w:cs="Arial"/>
                <w:sz w:val="18"/>
                <w:szCs w:val="18"/>
              </w:rPr>
              <w:t xml:space="preserve">(note: amount to be updated in later August) </w:t>
            </w:r>
          </w:p>
        </w:tc>
        <w:tc>
          <w:tcPr>
            <w:tcW w:w="4508" w:type="dxa"/>
          </w:tcPr>
          <w:p w14:paraId="447D6ACB" w14:textId="42A006BF" w:rsidR="006779B1" w:rsidRDefault="00560FCE" w:rsidP="006F39EA">
            <w:pPr>
              <w:jc w:val="both"/>
              <w:rPr>
                <w:rFonts w:cs="Arial"/>
                <w:szCs w:val="20"/>
              </w:rPr>
            </w:pPr>
            <w:r w:rsidRPr="00560FCE">
              <w:rPr>
                <w:rFonts w:cs="Arial"/>
                <w:szCs w:val="20"/>
                <w:lang w:val="fr-FR"/>
              </w:rPr>
              <w:t xml:space="preserve">163 734 </w:t>
            </w:r>
            <w:r w:rsidR="00CF1F82">
              <w:rPr>
                <w:rFonts w:cs="Arial"/>
                <w:szCs w:val="20"/>
              </w:rPr>
              <w:t>USD</w:t>
            </w:r>
          </w:p>
        </w:tc>
      </w:tr>
    </w:tbl>
    <w:p w14:paraId="59499D5F" w14:textId="77777777" w:rsidR="006779B1" w:rsidRPr="006779B1" w:rsidRDefault="006779B1" w:rsidP="006F39EA">
      <w:pPr>
        <w:spacing w:after="0" w:line="240" w:lineRule="auto"/>
        <w:jc w:val="both"/>
        <w:rPr>
          <w:rFonts w:cs="Arial"/>
          <w:szCs w:val="20"/>
        </w:rPr>
      </w:pPr>
    </w:p>
    <w:tbl>
      <w:tblPr>
        <w:tblStyle w:val="Grilledutableau"/>
        <w:tblW w:w="0" w:type="auto"/>
        <w:tblLook w:val="04A0" w:firstRow="1" w:lastRow="0" w:firstColumn="1" w:lastColumn="0" w:noHBand="0" w:noVBand="1"/>
      </w:tblPr>
      <w:tblGrid>
        <w:gridCol w:w="4508"/>
        <w:gridCol w:w="4508"/>
      </w:tblGrid>
      <w:tr w:rsidR="00CF1F82" w:rsidRPr="00CF1F82" w14:paraId="10BF47CD" w14:textId="77777777" w:rsidTr="00FD1009">
        <w:tc>
          <w:tcPr>
            <w:tcW w:w="9016" w:type="dxa"/>
            <w:gridSpan w:val="2"/>
            <w:shd w:val="clear" w:color="auto" w:fill="D9D9D9" w:themeFill="background1" w:themeFillShade="D9"/>
          </w:tcPr>
          <w:p w14:paraId="782724E4" w14:textId="77777777" w:rsidR="00CF1F82" w:rsidRPr="00FD1009" w:rsidRDefault="00CF1F82" w:rsidP="006F39EA">
            <w:pPr>
              <w:jc w:val="both"/>
              <w:rPr>
                <w:rFonts w:cs="Arial"/>
                <w:i/>
                <w:szCs w:val="20"/>
              </w:rPr>
            </w:pPr>
            <w:r w:rsidRPr="00FD1009">
              <w:rPr>
                <w:rFonts w:cs="Arial"/>
                <w:i/>
                <w:szCs w:val="20"/>
              </w:rPr>
              <w:t>Key Financing Amounts</w:t>
            </w:r>
          </w:p>
        </w:tc>
      </w:tr>
      <w:tr w:rsidR="00CF1F82" w14:paraId="68A05E7A" w14:textId="77777777" w:rsidTr="00531A6C">
        <w:tc>
          <w:tcPr>
            <w:tcW w:w="4508" w:type="dxa"/>
          </w:tcPr>
          <w:p w14:paraId="15323873" w14:textId="77777777" w:rsidR="00CF1F82" w:rsidRPr="00FD1009" w:rsidRDefault="00CF1F82" w:rsidP="006F39EA">
            <w:pPr>
              <w:jc w:val="both"/>
              <w:rPr>
                <w:rFonts w:cs="Arial"/>
                <w:sz w:val="18"/>
                <w:szCs w:val="18"/>
              </w:rPr>
            </w:pPr>
            <w:r w:rsidRPr="00FD1009">
              <w:rPr>
                <w:rFonts w:cs="Arial"/>
                <w:sz w:val="18"/>
                <w:szCs w:val="18"/>
              </w:rPr>
              <w:t>PPG Amount</w:t>
            </w:r>
          </w:p>
        </w:tc>
        <w:tc>
          <w:tcPr>
            <w:tcW w:w="4508" w:type="dxa"/>
          </w:tcPr>
          <w:p w14:paraId="42AC575D" w14:textId="77777777" w:rsidR="00CF1F82" w:rsidRDefault="00CF1F82" w:rsidP="006F39EA">
            <w:pPr>
              <w:jc w:val="both"/>
              <w:rPr>
                <w:rFonts w:cs="Arial"/>
                <w:szCs w:val="20"/>
              </w:rPr>
            </w:pPr>
            <w:r>
              <w:rPr>
                <w:rFonts w:cs="Arial"/>
                <w:szCs w:val="20"/>
              </w:rPr>
              <w:t>USD</w:t>
            </w:r>
          </w:p>
        </w:tc>
      </w:tr>
      <w:tr w:rsidR="00CF1F82" w14:paraId="115A822D" w14:textId="77777777" w:rsidTr="00531A6C">
        <w:tc>
          <w:tcPr>
            <w:tcW w:w="4508" w:type="dxa"/>
          </w:tcPr>
          <w:p w14:paraId="6B556A66" w14:textId="77777777" w:rsidR="00CF1F82" w:rsidRPr="00FD1009" w:rsidRDefault="00CF1F82" w:rsidP="006F39EA">
            <w:pPr>
              <w:jc w:val="both"/>
              <w:rPr>
                <w:rFonts w:cs="Arial"/>
                <w:sz w:val="18"/>
                <w:szCs w:val="18"/>
              </w:rPr>
            </w:pPr>
            <w:r w:rsidRPr="00FD1009">
              <w:rPr>
                <w:rFonts w:cs="Arial"/>
                <w:sz w:val="18"/>
                <w:szCs w:val="18"/>
              </w:rPr>
              <w:t>GEF Grant Amount</w:t>
            </w:r>
          </w:p>
        </w:tc>
        <w:tc>
          <w:tcPr>
            <w:tcW w:w="4508" w:type="dxa"/>
          </w:tcPr>
          <w:p w14:paraId="46DFC377" w14:textId="77777777" w:rsidR="00CF1F82" w:rsidRDefault="00CF1F82" w:rsidP="006F39EA">
            <w:pPr>
              <w:jc w:val="both"/>
              <w:rPr>
                <w:rFonts w:cs="Arial"/>
                <w:szCs w:val="20"/>
              </w:rPr>
            </w:pPr>
            <w:r>
              <w:rPr>
                <w:rFonts w:cs="Arial"/>
                <w:szCs w:val="20"/>
              </w:rPr>
              <w:t>USD</w:t>
            </w:r>
          </w:p>
        </w:tc>
      </w:tr>
      <w:tr w:rsidR="00CF1F82" w14:paraId="13059F69" w14:textId="77777777" w:rsidTr="00531A6C">
        <w:tc>
          <w:tcPr>
            <w:tcW w:w="4508" w:type="dxa"/>
          </w:tcPr>
          <w:p w14:paraId="5F8771AD" w14:textId="4960889E" w:rsidR="00CF1F82" w:rsidRDefault="000B0C04" w:rsidP="006F39EA">
            <w:pPr>
              <w:jc w:val="both"/>
              <w:rPr>
                <w:rFonts w:cs="Arial"/>
                <w:sz w:val="18"/>
                <w:szCs w:val="18"/>
              </w:rPr>
            </w:pPr>
            <w:r>
              <w:rPr>
                <w:rFonts w:cs="Arial"/>
                <w:sz w:val="18"/>
                <w:szCs w:val="18"/>
              </w:rPr>
              <w:t>Planned Co-Financing</w:t>
            </w:r>
          </w:p>
          <w:p w14:paraId="17478842" w14:textId="77777777" w:rsidR="000B0C04" w:rsidRDefault="000B0C04" w:rsidP="006F39EA">
            <w:pPr>
              <w:jc w:val="both"/>
              <w:rPr>
                <w:rFonts w:cs="Arial"/>
                <w:sz w:val="18"/>
                <w:szCs w:val="18"/>
              </w:rPr>
            </w:pPr>
          </w:p>
          <w:p w14:paraId="5840B8EF" w14:textId="6F78E13E" w:rsidR="000B0C04" w:rsidRPr="00FD1009" w:rsidRDefault="000B0C04" w:rsidP="006F39EA">
            <w:pPr>
              <w:jc w:val="both"/>
              <w:rPr>
                <w:rFonts w:cs="Arial"/>
                <w:sz w:val="18"/>
                <w:szCs w:val="18"/>
              </w:rPr>
            </w:pPr>
            <w:r>
              <w:rPr>
                <w:rFonts w:cs="Arial"/>
                <w:sz w:val="18"/>
                <w:szCs w:val="18"/>
              </w:rPr>
              <w:t>Co-Financing to date</w:t>
            </w:r>
          </w:p>
        </w:tc>
        <w:tc>
          <w:tcPr>
            <w:tcW w:w="4508" w:type="dxa"/>
          </w:tcPr>
          <w:p w14:paraId="32EEA297" w14:textId="77777777" w:rsidR="00CF1F82" w:rsidRDefault="00CF1F82" w:rsidP="006F39EA">
            <w:pPr>
              <w:jc w:val="both"/>
              <w:rPr>
                <w:rFonts w:cs="Arial"/>
                <w:szCs w:val="20"/>
              </w:rPr>
            </w:pPr>
            <w:r>
              <w:rPr>
                <w:rFonts w:cs="Arial"/>
                <w:szCs w:val="20"/>
              </w:rPr>
              <w:t>USD</w:t>
            </w:r>
          </w:p>
          <w:p w14:paraId="29CF0B9C" w14:textId="77777777" w:rsidR="000B0C04" w:rsidRDefault="000B0C04" w:rsidP="006F39EA">
            <w:pPr>
              <w:jc w:val="both"/>
              <w:rPr>
                <w:rFonts w:cs="Arial"/>
                <w:szCs w:val="20"/>
              </w:rPr>
            </w:pPr>
          </w:p>
          <w:p w14:paraId="460398B1" w14:textId="1FA2F3D4" w:rsidR="000B0C04" w:rsidRDefault="000B0C04" w:rsidP="006F39EA">
            <w:pPr>
              <w:jc w:val="both"/>
              <w:rPr>
                <w:rFonts w:cs="Arial"/>
                <w:szCs w:val="20"/>
              </w:rPr>
            </w:pPr>
            <w:r>
              <w:rPr>
                <w:rFonts w:cs="Arial"/>
                <w:szCs w:val="20"/>
              </w:rPr>
              <w:t>USD</w:t>
            </w:r>
          </w:p>
        </w:tc>
      </w:tr>
    </w:tbl>
    <w:p w14:paraId="59C14234" w14:textId="77777777" w:rsidR="006779B1" w:rsidRPr="006779B1" w:rsidRDefault="006779B1" w:rsidP="006F39EA">
      <w:pPr>
        <w:spacing w:after="0" w:line="240" w:lineRule="auto"/>
        <w:jc w:val="both"/>
        <w:rPr>
          <w:rFonts w:cs="Arial"/>
          <w:b/>
          <w:szCs w:val="20"/>
        </w:rPr>
      </w:pPr>
    </w:p>
    <w:tbl>
      <w:tblPr>
        <w:tblStyle w:val="Grilledutableau"/>
        <w:tblW w:w="0" w:type="auto"/>
        <w:tblLook w:val="04A0" w:firstRow="1" w:lastRow="0" w:firstColumn="1" w:lastColumn="0" w:noHBand="0" w:noVBand="1"/>
      </w:tblPr>
      <w:tblGrid>
        <w:gridCol w:w="4508"/>
        <w:gridCol w:w="4508"/>
      </w:tblGrid>
      <w:tr w:rsidR="00CF1F82" w:rsidRPr="00CF1F82" w14:paraId="69BBB7F8" w14:textId="77777777" w:rsidTr="00FD1009">
        <w:tc>
          <w:tcPr>
            <w:tcW w:w="9016" w:type="dxa"/>
            <w:gridSpan w:val="2"/>
            <w:shd w:val="clear" w:color="auto" w:fill="D9D9D9" w:themeFill="background1" w:themeFillShade="D9"/>
          </w:tcPr>
          <w:p w14:paraId="6615B488" w14:textId="77777777" w:rsidR="00CF1F82" w:rsidRPr="00FD1009" w:rsidRDefault="00CF1F82" w:rsidP="006F39EA">
            <w:pPr>
              <w:jc w:val="both"/>
              <w:rPr>
                <w:rFonts w:cs="Arial"/>
                <w:i/>
                <w:szCs w:val="20"/>
              </w:rPr>
            </w:pPr>
            <w:r w:rsidRPr="00FD1009">
              <w:rPr>
                <w:rFonts w:cs="Arial"/>
                <w:i/>
                <w:szCs w:val="20"/>
              </w:rPr>
              <w:t>Key Project Dates</w:t>
            </w:r>
          </w:p>
        </w:tc>
      </w:tr>
      <w:tr w:rsidR="00CF1F82" w14:paraId="708CF2BE" w14:textId="77777777" w:rsidTr="00531A6C">
        <w:tc>
          <w:tcPr>
            <w:tcW w:w="4508" w:type="dxa"/>
          </w:tcPr>
          <w:p w14:paraId="618D9AE1" w14:textId="77777777" w:rsidR="00CF1F82" w:rsidRPr="00FD1009" w:rsidRDefault="00CF1F82" w:rsidP="006F39EA">
            <w:pPr>
              <w:jc w:val="both"/>
              <w:rPr>
                <w:rFonts w:cs="Arial"/>
                <w:sz w:val="18"/>
                <w:szCs w:val="18"/>
              </w:rPr>
            </w:pPr>
            <w:r w:rsidRPr="00FD1009">
              <w:rPr>
                <w:rFonts w:cs="Arial"/>
                <w:sz w:val="18"/>
                <w:szCs w:val="18"/>
              </w:rPr>
              <w:t>PIF Approval Date</w:t>
            </w:r>
          </w:p>
        </w:tc>
        <w:tc>
          <w:tcPr>
            <w:tcW w:w="4508" w:type="dxa"/>
          </w:tcPr>
          <w:p w14:paraId="107B9843" w14:textId="77777777" w:rsidR="00CF1F82" w:rsidRDefault="00CF1F82" w:rsidP="006F39EA">
            <w:pPr>
              <w:jc w:val="both"/>
              <w:rPr>
                <w:rFonts w:cs="Arial"/>
                <w:szCs w:val="20"/>
              </w:rPr>
            </w:pPr>
            <w:r>
              <w:rPr>
                <w:rFonts w:cs="Arial"/>
                <w:szCs w:val="20"/>
              </w:rPr>
              <w:t>USD</w:t>
            </w:r>
          </w:p>
        </w:tc>
      </w:tr>
      <w:tr w:rsidR="00CF1F82" w14:paraId="0906583E" w14:textId="77777777" w:rsidTr="00531A6C">
        <w:tc>
          <w:tcPr>
            <w:tcW w:w="4508" w:type="dxa"/>
          </w:tcPr>
          <w:p w14:paraId="6A4949E6" w14:textId="77777777" w:rsidR="00CF1F82" w:rsidRPr="00FD1009" w:rsidRDefault="00CF1F82" w:rsidP="006F39EA">
            <w:pPr>
              <w:jc w:val="both"/>
              <w:rPr>
                <w:rFonts w:cs="Arial"/>
                <w:sz w:val="18"/>
                <w:szCs w:val="18"/>
              </w:rPr>
            </w:pPr>
            <w:r w:rsidRPr="00FD1009">
              <w:rPr>
                <w:rFonts w:cs="Arial"/>
                <w:sz w:val="18"/>
                <w:szCs w:val="18"/>
              </w:rPr>
              <w:t>CEO Endorsement Date</w:t>
            </w:r>
          </w:p>
        </w:tc>
        <w:tc>
          <w:tcPr>
            <w:tcW w:w="4508" w:type="dxa"/>
          </w:tcPr>
          <w:p w14:paraId="18A4E588" w14:textId="77777777" w:rsidR="00CF1F82" w:rsidRDefault="00CF1F82" w:rsidP="006F39EA">
            <w:pPr>
              <w:jc w:val="both"/>
              <w:rPr>
                <w:rFonts w:cs="Arial"/>
                <w:szCs w:val="20"/>
              </w:rPr>
            </w:pPr>
            <w:r>
              <w:rPr>
                <w:rFonts w:cs="Arial"/>
                <w:szCs w:val="20"/>
              </w:rPr>
              <w:t>USD</w:t>
            </w:r>
          </w:p>
        </w:tc>
      </w:tr>
      <w:tr w:rsidR="00CF1F82" w14:paraId="4333EAB1" w14:textId="77777777" w:rsidTr="00531A6C">
        <w:tc>
          <w:tcPr>
            <w:tcW w:w="4508" w:type="dxa"/>
          </w:tcPr>
          <w:p w14:paraId="53740116" w14:textId="77777777" w:rsidR="00CF1F82" w:rsidRPr="00FD1009" w:rsidRDefault="00CF1F82" w:rsidP="006F39EA">
            <w:pPr>
              <w:jc w:val="both"/>
              <w:rPr>
                <w:rFonts w:cs="Arial"/>
                <w:sz w:val="18"/>
                <w:szCs w:val="18"/>
              </w:rPr>
            </w:pPr>
            <w:r w:rsidRPr="00FD1009">
              <w:rPr>
                <w:rFonts w:cs="Arial"/>
                <w:sz w:val="18"/>
                <w:szCs w:val="18"/>
              </w:rPr>
              <w:t xml:space="preserve">Project Document Signature Date (Project start date) </w:t>
            </w:r>
          </w:p>
        </w:tc>
        <w:tc>
          <w:tcPr>
            <w:tcW w:w="4508" w:type="dxa"/>
          </w:tcPr>
          <w:p w14:paraId="245A9C89" w14:textId="77777777" w:rsidR="00CF1F82" w:rsidRDefault="00CF1F82" w:rsidP="006F39EA">
            <w:pPr>
              <w:jc w:val="both"/>
              <w:rPr>
                <w:rFonts w:cs="Arial"/>
                <w:szCs w:val="20"/>
              </w:rPr>
            </w:pPr>
            <w:r>
              <w:rPr>
                <w:rFonts w:cs="Arial"/>
                <w:szCs w:val="20"/>
              </w:rPr>
              <w:t>USD</w:t>
            </w:r>
          </w:p>
        </w:tc>
      </w:tr>
      <w:tr w:rsidR="00CF1F82" w14:paraId="577D6128" w14:textId="77777777" w:rsidTr="00531A6C">
        <w:tc>
          <w:tcPr>
            <w:tcW w:w="4508" w:type="dxa"/>
          </w:tcPr>
          <w:p w14:paraId="39BF679C" w14:textId="77777777" w:rsidR="00CF1F82" w:rsidRPr="00FD1009" w:rsidRDefault="00CF1F82" w:rsidP="006F39EA">
            <w:pPr>
              <w:jc w:val="both"/>
              <w:rPr>
                <w:rFonts w:cs="Arial"/>
                <w:sz w:val="18"/>
                <w:szCs w:val="18"/>
              </w:rPr>
            </w:pPr>
            <w:r w:rsidRPr="00FD1009">
              <w:rPr>
                <w:rFonts w:cs="Arial"/>
                <w:sz w:val="18"/>
                <w:szCs w:val="18"/>
              </w:rPr>
              <w:t>Date of Inception workshop (Project launch)</w:t>
            </w:r>
          </w:p>
        </w:tc>
        <w:tc>
          <w:tcPr>
            <w:tcW w:w="4508" w:type="dxa"/>
          </w:tcPr>
          <w:p w14:paraId="7EF6A74E" w14:textId="77777777" w:rsidR="00CF1F82" w:rsidRDefault="00CF1F82" w:rsidP="006F39EA">
            <w:pPr>
              <w:jc w:val="both"/>
              <w:rPr>
                <w:rFonts w:cs="Arial"/>
                <w:szCs w:val="20"/>
              </w:rPr>
            </w:pPr>
          </w:p>
        </w:tc>
      </w:tr>
      <w:tr w:rsidR="00CF1F82" w14:paraId="39CA2849" w14:textId="77777777" w:rsidTr="00531A6C">
        <w:tc>
          <w:tcPr>
            <w:tcW w:w="4508" w:type="dxa"/>
          </w:tcPr>
          <w:p w14:paraId="00052542" w14:textId="77777777" w:rsidR="00CF1F82" w:rsidRPr="00FD1009" w:rsidRDefault="00185B8D" w:rsidP="006F39EA">
            <w:pPr>
              <w:jc w:val="both"/>
              <w:rPr>
                <w:rFonts w:cs="Arial"/>
                <w:sz w:val="18"/>
                <w:szCs w:val="18"/>
              </w:rPr>
            </w:pPr>
            <w:r w:rsidRPr="00FD1009">
              <w:rPr>
                <w:rFonts w:cs="Arial"/>
                <w:sz w:val="18"/>
                <w:szCs w:val="18"/>
              </w:rPr>
              <w:t>Expected date of mid-term review</w:t>
            </w:r>
          </w:p>
        </w:tc>
        <w:tc>
          <w:tcPr>
            <w:tcW w:w="4508" w:type="dxa"/>
          </w:tcPr>
          <w:p w14:paraId="607313C4" w14:textId="77777777" w:rsidR="00CF1F82" w:rsidRDefault="00CF1F82" w:rsidP="006F39EA">
            <w:pPr>
              <w:jc w:val="both"/>
              <w:rPr>
                <w:rFonts w:cs="Arial"/>
                <w:szCs w:val="20"/>
              </w:rPr>
            </w:pPr>
          </w:p>
        </w:tc>
      </w:tr>
      <w:tr w:rsidR="00185B8D" w14:paraId="68E66FE4" w14:textId="77777777" w:rsidTr="00531A6C">
        <w:tc>
          <w:tcPr>
            <w:tcW w:w="4508" w:type="dxa"/>
          </w:tcPr>
          <w:p w14:paraId="1B78574E" w14:textId="77777777" w:rsidR="00185B8D" w:rsidRPr="00FD1009" w:rsidRDefault="00185B8D" w:rsidP="006F39EA">
            <w:pPr>
              <w:jc w:val="both"/>
              <w:rPr>
                <w:rFonts w:cs="Arial"/>
                <w:sz w:val="18"/>
                <w:szCs w:val="18"/>
              </w:rPr>
            </w:pPr>
            <w:r w:rsidRPr="00FD1009">
              <w:rPr>
                <w:rFonts w:cs="Arial"/>
                <w:sz w:val="18"/>
                <w:szCs w:val="18"/>
              </w:rPr>
              <w:t>Actual date of mid-term review</w:t>
            </w:r>
          </w:p>
        </w:tc>
        <w:tc>
          <w:tcPr>
            <w:tcW w:w="4508" w:type="dxa"/>
          </w:tcPr>
          <w:p w14:paraId="72BA1C8E" w14:textId="77777777" w:rsidR="00185B8D" w:rsidRDefault="00185B8D" w:rsidP="006F39EA">
            <w:pPr>
              <w:jc w:val="both"/>
              <w:rPr>
                <w:rFonts w:cs="Arial"/>
                <w:szCs w:val="20"/>
              </w:rPr>
            </w:pPr>
          </w:p>
        </w:tc>
      </w:tr>
      <w:tr w:rsidR="00185B8D" w14:paraId="17676E0B" w14:textId="77777777" w:rsidTr="00531A6C">
        <w:tc>
          <w:tcPr>
            <w:tcW w:w="4508" w:type="dxa"/>
          </w:tcPr>
          <w:p w14:paraId="6B5F64DA" w14:textId="77777777" w:rsidR="00185B8D" w:rsidRPr="00FD1009" w:rsidRDefault="00185B8D" w:rsidP="006F39EA">
            <w:pPr>
              <w:jc w:val="both"/>
              <w:rPr>
                <w:rFonts w:cs="Arial"/>
                <w:sz w:val="18"/>
                <w:szCs w:val="18"/>
              </w:rPr>
            </w:pPr>
            <w:r w:rsidRPr="00FD1009">
              <w:rPr>
                <w:rFonts w:cs="Arial"/>
                <w:sz w:val="18"/>
                <w:szCs w:val="18"/>
              </w:rPr>
              <w:t>Expected date of Terminal Evaluation</w:t>
            </w:r>
          </w:p>
        </w:tc>
        <w:tc>
          <w:tcPr>
            <w:tcW w:w="4508" w:type="dxa"/>
          </w:tcPr>
          <w:p w14:paraId="45ACF608" w14:textId="77777777" w:rsidR="00185B8D" w:rsidRDefault="00185B8D" w:rsidP="006F39EA">
            <w:pPr>
              <w:jc w:val="both"/>
              <w:rPr>
                <w:rFonts w:cs="Arial"/>
                <w:szCs w:val="20"/>
              </w:rPr>
            </w:pPr>
          </w:p>
        </w:tc>
      </w:tr>
      <w:tr w:rsidR="00185B8D" w14:paraId="17225254" w14:textId="77777777" w:rsidTr="00531A6C">
        <w:tc>
          <w:tcPr>
            <w:tcW w:w="4508" w:type="dxa"/>
          </w:tcPr>
          <w:p w14:paraId="75F56D5E" w14:textId="77777777" w:rsidR="00185B8D" w:rsidRPr="00FD1009" w:rsidRDefault="00185B8D" w:rsidP="006F39EA">
            <w:pPr>
              <w:jc w:val="both"/>
              <w:rPr>
                <w:rFonts w:cs="Arial"/>
                <w:sz w:val="18"/>
                <w:szCs w:val="18"/>
              </w:rPr>
            </w:pPr>
            <w:r w:rsidRPr="00FD1009">
              <w:rPr>
                <w:rFonts w:cs="Arial"/>
                <w:sz w:val="18"/>
                <w:szCs w:val="18"/>
              </w:rPr>
              <w:t>Original planned closing date</w:t>
            </w:r>
          </w:p>
        </w:tc>
        <w:tc>
          <w:tcPr>
            <w:tcW w:w="4508" w:type="dxa"/>
          </w:tcPr>
          <w:p w14:paraId="63719307" w14:textId="77777777" w:rsidR="00185B8D" w:rsidRDefault="00185B8D" w:rsidP="006F39EA">
            <w:pPr>
              <w:jc w:val="both"/>
              <w:rPr>
                <w:rFonts w:cs="Arial"/>
                <w:szCs w:val="20"/>
              </w:rPr>
            </w:pPr>
          </w:p>
        </w:tc>
      </w:tr>
      <w:tr w:rsidR="00185B8D" w14:paraId="4FBFFBE5" w14:textId="77777777" w:rsidTr="00531A6C">
        <w:tc>
          <w:tcPr>
            <w:tcW w:w="4508" w:type="dxa"/>
          </w:tcPr>
          <w:p w14:paraId="1ABD31BE" w14:textId="77777777" w:rsidR="00185B8D" w:rsidRPr="00FD1009" w:rsidRDefault="00185B8D" w:rsidP="006F39EA">
            <w:pPr>
              <w:jc w:val="both"/>
              <w:rPr>
                <w:rFonts w:cs="Arial"/>
                <w:sz w:val="18"/>
                <w:szCs w:val="18"/>
              </w:rPr>
            </w:pPr>
            <w:r w:rsidRPr="00FD1009">
              <w:rPr>
                <w:rFonts w:cs="Arial"/>
                <w:sz w:val="18"/>
                <w:szCs w:val="18"/>
              </w:rPr>
              <w:t>Revised Planned closing date</w:t>
            </w:r>
          </w:p>
        </w:tc>
        <w:tc>
          <w:tcPr>
            <w:tcW w:w="4508" w:type="dxa"/>
          </w:tcPr>
          <w:p w14:paraId="6729F59A" w14:textId="77777777" w:rsidR="00185B8D" w:rsidRDefault="00185B8D" w:rsidP="006F39EA">
            <w:pPr>
              <w:jc w:val="both"/>
              <w:rPr>
                <w:rFonts w:cs="Arial"/>
                <w:szCs w:val="20"/>
              </w:rPr>
            </w:pPr>
          </w:p>
        </w:tc>
      </w:tr>
    </w:tbl>
    <w:p w14:paraId="132F7010" w14:textId="77777777" w:rsidR="006779B1" w:rsidRPr="006779B1" w:rsidRDefault="006779B1" w:rsidP="006F39EA">
      <w:pPr>
        <w:spacing w:after="0" w:line="240" w:lineRule="auto"/>
        <w:jc w:val="both"/>
        <w:rPr>
          <w:rFonts w:cs="Arial"/>
          <w:b/>
          <w:szCs w:val="20"/>
        </w:rPr>
      </w:pPr>
    </w:p>
    <w:tbl>
      <w:tblPr>
        <w:tblStyle w:val="Grilledutableau"/>
        <w:tblW w:w="0" w:type="auto"/>
        <w:tblLook w:val="04A0" w:firstRow="1" w:lastRow="0" w:firstColumn="1" w:lastColumn="0" w:noHBand="0" w:noVBand="1"/>
      </w:tblPr>
      <w:tblGrid>
        <w:gridCol w:w="9016"/>
      </w:tblGrid>
      <w:tr w:rsidR="00185B8D" w14:paraId="544FC102" w14:textId="77777777" w:rsidTr="0021418A">
        <w:trPr>
          <w:trHeight w:val="513"/>
        </w:trPr>
        <w:tc>
          <w:tcPr>
            <w:tcW w:w="9016" w:type="dxa"/>
            <w:shd w:val="clear" w:color="auto" w:fill="D9D9D9" w:themeFill="background1" w:themeFillShade="D9"/>
          </w:tcPr>
          <w:p w14:paraId="1DEAD08F" w14:textId="77777777" w:rsidR="00185B8D" w:rsidRPr="00FD1009" w:rsidRDefault="00185B8D" w:rsidP="006F39EA">
            <w:pPr>
              <w:jc w:val="both"/>
              <w:rPr>
                <w:rFonts w:cs="Arial"/>
                <w:i/>
                <w:szCs w:val="20"/>
              </w:rPr>
            </w:pPr>
            <w:r w:rsidRPr="00FD1009">
              <w:rPr>
                <w:rFonts w:cs="Arial"/>
                <w:i/>
                <w:szCs w:val="20"/>
              </w:rPr>
              <w:t>Dates of Pro</w:t>
            </w:r>
            <w:r w:rsidR="00035A66" w:rsidRPr="00FD1009">
              <w:rPr>
                <w:rFonts w:cs="Arial"/>
                <w:i/>
                <w:szCs w:val="20"/>
              </w:rPr>
              <w:t>je</w:t>
            </w:r>
            <w:r w:rsidRPr="00FD1009">
              <w:rPr>
                <w:rFonts w:cs="Arial"/>
                <w:i/>
                <w:szCs w:val="20"/>
              </w:rPr>
              <w:t xml:space="preserve">ct Steering Committee / Board Meetings during reporting </w:t>
            </w:r>
            <w:proofErr w:type="gramStart"/>
            <w:r w:rsidRPr="00FD1009">
              <w:rPr>
                <w:rFonts w:cs="Arial"/>
                <w:i/>
                <w:szCs w:val="20"/>
              </w:rPr>
              <w:t>period  (</w:t>
            </w:r>
            <w:proofErr w:type="gramEnd"/>
            <w:r w:rsidRPr="00FD1009">
              <w:rPr>
                <w:rFonts w:cs="Arial"/>
                <w:i/>
                <w:szCs w:val="20"/>
              </w:rPr>
              <w:t>June to July</w:t>
            </w:r>
            <w:r w:rsidR="00E362F7" w:rsidRPr="00FD1009">
              <w:rPr>
                <w:rFonts w:cs="Arial"/>
                <w:i/>
                <w:szCs w:val="20"/>
              </w:rPr>
              <w:t>)</w:t>
            </w:r>
          </w:p>
        </w:tc>
      </w:tr>
      <w:tr w:rsidR="00185B8D" w:rsidRPr="007419AA" w14:paraId="78ED5DB6" w14:textId="77777777" w:rsidTr="7A6DADFF">
        <w:trPr>
          <w:trHeight w:val="300"/>
        </w:trPr>
        <w:tc>
          <w:tcPr>
            <w:tcW w:w="9016" w:type="dxa"/>
          </w:tcPr>
          <w:p w14:paraId="12AC595F" w14:textId="6161DEAD" w:rsidR="00185B8D" w:rsidRPr="004439B3" w:rsidRDefault="004439B3" w:rsidP="006F39EA">
            <w:pPr>
              <w:jc w:val="both"/>
              <w:rPr>
                <w:rFonts w:cs="Arial"/>
                <w:b/>
                <w:szCs w:val="20"/>
                <w:lang w:val="fr-FR"/>
              </w:rPr>
            </w:pPr>
            <w:r w:rsidRPr="004439B3">
              <w:rPr>
                <w:rFonts w:cs="Arial"/>
                <w:b/>
                <w:szCs w:val="20"/>
                <w:lang w:val="fr-FR"/>
              </w:rPr>
              <w:t>27 au 28 janvier 2025</w:t>
            </w:r>
            <w:r w:rsidR="0021418A">
              <w:rPr>
                <w:rFonts w:cs="Arial"/>
                <w:b/>
                <w:szCs w:val="20"/>
                <w:lang w:val="fr-FR"/>
              </w:rPr>
              <w:t xml:space="preserve"> </w:t>
            </w:r>
            <w:r w:rsidRPr="004439B3">
              <w:rPr>
                <w:rFonts w:cs="Arial"/>
                <w:b/>
                <w:szCs w:val="20"/>
                <w:lang w:val="fr-FR"/>
              </w:rPr>
              <w:t xml:space="preserve">: </w:t>
            </w:r>
            <w:r w:rsidR="0021418A">
              <w:rPr>
                <w:rFonts w:cs="Arial"/>
                <w:b/>
                <w:szCs w:val="20"/>
                <w:lang w:val="fr-FR"/>
              </w:rPr>
              <w:t>R</w:t>
            </w:r>
            <w:r w:rsidRPr="004439B3">
              <w:rPr>
                <w:rFonts w:cs="Arial"/>
                <w:b/>
                <w:szCs w:val="20"/>
                <w:lang w:val="fr-FR"/>
              </w:rPr>
              <w:t>éunion d</w:t>
            </w:r>
            <w:r>
              <w:rPr>
                <w:rFonts w:cs="Arial"/>
                <w:b/>
                <w:szCs w:val="20"/>
                <w:lang w:val="fr-FR"/>
              </w:rPr>
              <w:t>u Comité régional de Pilot</w:t>
            </w:r>
            <w:r w:rsidR="0021418A">
              <w:rPr>
                <w:rFonts w:cs="Arial"/>
                <w:b/>
                <w:szCs w:val="20"/>
                <w:lang w:val="fr-FR"/>
              </w:rPr>
              <w:t>age</w:t>
            </w:r>
            <w:r>
              <w:rPr>
                <w:rFonts w:cs="Arial"/>
                <w:b/>
                <w:szCs w:val="20"/>
                <w:lang w:val="fr-FR"/>
              </w:rPr>
              <w:t xml:space="preserve">, tenu à </w:t>
            </w:r>
            <w:r w:rsidR="00F5793F">
              <w:rPr>
                <w:rFonts w:cs="Arial"/>
                <w:b/>
                <w:szCs w:val="20"/>
                <w:lang w:val="fr-FR"/>
              </w:rPr>
              <w:t>Grand Popo au Benin</w:t>
            </w:r>
          </w:p>
        </w:tc>
      </w:tr>
      <w:tr w:rsidR="00185B8D" w:rsidRPr="007419AA" w14:paraId="04960071" w14:textId="77777777" w:rsidTr="7A6DADFF">
        <w:trPr>
          <w:trHeight w:val="300"/>
        </w:trPr>
        <w:tc>
          <w:tcPr>
            <w:tcW w:w="9016" w:type="dxa"/>
          </w:tcPr>
          <w:p w14:paraId="453104E8" w14:textId="730B9E52" w:rsidR="00185B8D" w:rsidRPr="004439B3" w:rsidRDefault="0021418A" w:rsidP="006F39EA">
            <w:pPr>
              <w:jc w:val="both"/>
              <w:rPr>
                <w:rFonts w:cs="Arial"/>
                <w:b/>
                <w:szCs w:val="20"/>
                <w:lang w:val="fr-FR"/>
              </w:rPr>
            </w:pPr>
            <w:r w:rsidRPr="0021418A">
              <w:rPr>
                <w:rFonts w:cs="Arial"/>
                <w:b/>
                <w:szCs w:val="20"/>
                <w:lang w:val="fr-FR"/>
              </w:rPr>
              <w:t>07 août 2025</w:t>
            </w:r>
            <w:r>
              <w:rPr>
                <w:rFonts w:cs="Arial"/>
                <w:b/>
                <w:szCs w:val="20"/>
                <w:lang w:val="fr-FR"/>
              </w:rPr>
              <w:t> : Réunion en ligne du Comité régional de Pilotage</w:t>
            </w:r>
          </w:p>
        </w:tc>
      </w:tr>
      <w:tr w:rsidR="00185B8D" w:rsidRPr="007419AA" w14:paraId="32410C05" w14:textId="77777777" w:rsidTr="7A6DADFF">
        <w:trPr>
          <w:trHeight w:val="300"/>
        </w:trPr>
        <w:tc>
          <w:tcPr>
            <w:tcW w:w="9016" w:type="dxa"/>
          </w:tcPr>
          <w:p w14:paraId="099B9F75" w14:textId="77777777" w:rsidR="00185B8D" w:rsidRPr="004439B3" w:rsidRDefault="00185B8D" w:rsidP="006F39EA">
            <w:pPr>
              <w:jc w:val="both"/>
              <w:rPr>
                <w:rFonts w:cs="Arial"/>
                <w:b/>
                <w:szCs w:val="20"/>
                <w:lang w:val="fr-FR"/>
              </w:rPr>
            </w:pPr>
          </w:p>
        </w:tc>
      </w:tr>
      <w:tr w:rsidR="00185B8D" w:rsidRPr="007419AA" w14:paraId="5F3D07EC" w14:textId="77777777" w:rsidTr="7A6DADFF">
        <w:trPr>
          <w:trHeight w:val="300"/>
        </w:trPr>
        <w:tc>
          <w:tcPr>
            <w:tcW w:w="9016" w:type="dxa"/>
          </w:tcPr>
          <w:p w14:paraId="0476DE5B" w14:textId="77777777" w:rsidR="00185B8D" w:rsidRPr="004439B3" w:rsidRDefault="00185B8D" w:rsidP="006F39EA">
            <w:pPr>
              <w:jc w:val="both"/>
              <w:rPr>
                <w:rFonts w:cs="Arial"/>
                <w:b/>
                <w:szCs w:val="20"/>
                <w:lang w:val="fr-FR"/>
              </w:rPr>
            </w:pPr>
          </w:p>
        </w:tc>
      </w:tr>
    </w:tbl>
    <w:p w14:paraId="4365D1C9" w14:textId="77777777" w:rsidR="00185B8D" w:rsidRPr="004439B3" w:rsidRDefault="00185B8D" w:rsidP="006F39EA">
      <w:pPr>
        <w:spacing w:after="0" w:line="240" w:lineRule="auto"/>
        <w:jc w:val="both"/>
        <w:rPr>
          <w:rFonts w:cs="Arial"/>
          <w:b/>
          <w:szCs w:val="20"/>
          <w:lang w:val="fr-FR"/>
        </w:rPr>
        <w:sectPr w:rsidR="00185B8D" w:rsidRPr="004439B3" w:rsidSect="00AA6B25">
          <w:pgSz w:w="11906" w:h="16838"/>
          <w:pgMar w:top="1440" w:right="1440" w:bottom="1440" w:left="1440" w:header="708" w:footer="708" w:gutter="0"/>
          <w:cols w:space="708"/>
          <w:docGrid w:linePitch="360"/>
        </w:sectPr>
      </w:pPr>
    </w:p>
    <w:p w14:paraId="638A144C" w14:textId="195F44C6" w:rsidR="7A6DADFF" w:rsidRPr="004439B3" w:rsidRDefault="7A6DADFF" w:rsidP="7A6DADFF">
      <w:pPr>
        <w:pStyle w:val="Titre1"/>
        <w:numPr>
          <w:ilvl w:val="0"/>
          <w:numId w:val="0"/>
        </w:numPr>
        <w:jc w:val="both"/>
        <w:rPr>
          <w:szCs w:val="20"/>
          <w:lang w:val="fr-FR"/>
        </w:rPr>
      </w:pPr>
    </w:p>
    <w:p w14:paraId="41FC2197" w14:textId="3BE6FA4D" w:rsidR="7A6DADFF" w:rsidRPr="004439B3" w:rsidRDefault="7A6DADFF" w:rsidP="7A6DADFF">
      <w:pPr>
        <w:pStyle w:val="Titre1"/>
        <w:numPr>
          <w:ilvl w:val="0"/>
          <w:numId w:val="0"/>
        </w:numPr>
        <w:jc w:val="both"/>
        <w:rPr>
          <w:szCs w:val="20"/>
          <w:lang w:val="fr-FR"/>
        </w:rPr>
      </w:pPr>
    </w:p>
    <w:p w14:paraId="2042F188" w14:textId="2745569C" w:rsidR="006779B1" w:rsidRPr="00AF0F84" w:rsidRDefault="29A8C8F9" w:rsidP="7A6DADFF">
      <w:pPr>
        <w:pStyle w:val="Titre1"/>
        <w:jc w:val="both"/>
        <w:rPr>
          <w:szCs w:val="20"/>
        </w:rPr>
      </w:pPr>
      <w:bookmarkStart w:id="6" w:name="_Toc969415236"/>
      <w:r w:rsidRPr="7A6DADFF">
        <w:rPr>
          <w:sz w:val="22"/>
          <w:szCs w:val="22"/>
        </w:rPr>
        <w:t>Critical Risk Management</w:t>
      </w:r>
      <w:bookmarkEnd w:id="6"/>
    </w:p>
    <w:p w14:paraId="756EFE4E" w14:textId="77777777" w:rsidR="00207B64" w:rsidRDefault="00207B64" w:rsidP="00207B64">
      <w:pPr>
        <w:spacing w:after="0" w:line="240" w:lineRule="auto"/>
        <w:jc w:val="both"/>
        <w:rPr>
          <w:rFonts w:cs="Arial"/>
          <w:b/>
          <w:i/>
          <w:iCs/>
          <w:color w:val="767171" w:themeColor="background2" w:themeShade="80"/>
          <w:szCs w:val="20"/>
        </w:rPr>
      </w:pPr>
    </w:p>
    <w:p w14:paraId="07DB2EA0" w14:textId="5D353937" w:rsidR="00207B64" w:rsidRPr="00AF0F84" w:rsidRDefault="00207B64" w:rsidP="00207B64">
      <w:pPr>
        <w:spacing w:after="0" w:line="240" w:lineRule="auto"/>
        <w:jc w:val="both"/>
        <w:rPr>
          <w:rFonts w:cs="Arial"/>
          <w:i/>
          <w:iCs/>
          <w:color w:val="767171" w:themeColor="background2" w:themeShade="80"/>
          <w:szCs w:val="20"/>
        </w:rPr>
      </w:pPr>
      <w:r w:rsidRPr="00AF0F84">
        <w:rPr>
          <w:rFonts w:cs="Arial"/>
          <w:i/>
          <w:iCs/>
          <w:szCs w:val="20"/>
        </w:rPr>
        <w:t xml:space="preserve">Please complete the table below </w:t>
      </w:r>
      <w:r w:rsidR="0004444F">
        <w:rPr>
          <w:rFonts w:cs="Arial"/>
          <w:i/>
          <w:iCs/>
          <w:szCs w:val="20"/>
        </w:rPr>
        <w:t>(</w:t>
      </w:r>
      <w:r w:rsidR="0004444F" w:rsidRPr="0004444F">
        <w:rPr>
          <w:rFonts w:cs="Arial"/>
          <w:i/>
          <w:iCs/>
          <w:szCs w:val="20"/>
          <w:u w:val="single"/>
        </w:rPr>
        <w:t>Only ris</w:t>
      </w:r>
      <w:r w:rsidR="00273A09">
        <w:rPr>
          <w:rFonts w:cs="Arial"/>
          <w:i/>
          <w:iCs/>
          <w:szCs w:val="20"/>
          <w:u w:val="single"/>
        </w:rPr>
        <w:t xml:space="preserve">k </w:t>
      </w:r>
      <w:r w:rsidR="0004444F" w:rsidRPr="0004444F">
        <w:rPr>
          <w:rFonts w:cs="Arial"/>
          <w:i/>
          <w:iCs/>
          <w:szCs w:val="20"/>
          <w:u w:val="single"/>
        </w:rPr>
        <w:t>with High or Medium rating</w:t>
      </w:r>
      <w:r w:rsidR="009F34E0">
        <w:rPr>
          <w:rFonts w:cs="Arial"/>
          <w:i/>
          <w:iCs/>
          <w:szCs w:val="20"/>
          <w:u w:val="single"/>
        </w:rPr>
        <w:t xml:space="preserve"> / </w:t>
      </w:r>
      <w:r w:rsidR="00DC3D70">
        <w:rPr>
          <w:rFonts w:cs="Arial"/>
          <w:i/>
          <w:iCs/>
          <w:szCs w:val="20"/>
          <w:u w:val="single"/>
        </w:rPr>
        <w:t>l</w:t>
      </w:r>
      <w:r w:rsidR="009F34E0">
        <w:rPr>
          <w:rFonts w:cs="Arial"/>
          <w:i/>
          <w:iCs/>
          <w:szCs w:val="20"/>
          <w:u w:val="single"/>
        </w:rPr>
        <w:t>evel</w:t>
      </w:r>
      <w:r w:rsidR="0004444F" w:rsidRPr="0004444F">
        <w:rPr>
          <w:rFonts w:cs="Arial"/>
          <w:i/>
          <w:iCs/>
          <w:szCs w:val="20"/>
          <w:u w:val="single"/>
        </w:rPr>
        <w:t xml:space="preserve"> should be </w:t>
      </w:r>
      <w:r w:rsidR="00B31F06">
        <w:rPr>
          <w:rFonts w:cs="Arial"/>
          <w:i/>
          <w:iCs/>
          <w:szCs w:val="20"/>
          <w:u w:val="single"/>
        </w:rPr>
        <w:t>recorded</w:t>
      </w:r>
      <w:r w:rsidR="0004444F" w:rsidRPr="0004444F">
        <w:rPr>
          <w:rFonts w:cs="Arial"/>
          <w:i/>
          <w:iCs/>
          <w:szCs w:val="20"/>
          <w:u w:val="single"/>
        </w:rPr>
        <w:t>)</w:t>
      </w:r>
      <w:r w:rsidR="0004444F">
        <w:rPr>
          <w:rFonts w:cs="Arial"/>
          <w:i/>
          <w:iCs/>
          <w:szCs w:val="20"/>
        </w:rPr>
        <w:t xml:space="preserve"> </w:t>
      </w:r>
      <w:r w:rsidRPr="00AF0F84">
        <w:rPr>
          <w:rFonts w:cs="Arial"/>
          <w:i/>
          <w:iCs/>
          <w:szCs w:val="20"/>
        </w:rPr>
        <w:t xml:space="preserve">by using the information in the Project Risk register (excel file provided with PIR templates). If a project risk register has already been completed for the </w:t>
      </w:r>
      <w:r w:rsidR="00A15DE6" w:rsidRPr="00AF0F84">
        <w:rPr>
          <w:rFonts w:cs="Arial"/>
          <w:i/>
          <w:iCs/>
          <w:szCs w:val="20"/>
        </w:rPr>
        <w:t>project,</w:t>
      </w:r>
      <w:r w:rsidRPr="00AF0F84">
        <w:rPr>
          <w:rFonts w:cs="Arial"/>
          <w:i/>
          <w:iCs/>
          <w:szCs w:val="20"/>
        </w:rPr>
        <w:t xml:space="preserve"> please provide any updates</w:t>
      </w:r>
      <w:r w:rsidR="008D2318">
        <w:rPr>
          <w:rFonts w:cs="Arial"/>
          <w:i/>
          <w:iCs/>
          <w:szCs w:val="20"/>
        </w:rPr>
        <w:t xml:space="preserve"> for High or Medium risk</w:t>
      </w:r>
      <w:r w:rsidRPr="00AF0F84">
        <w:rPr>
          <w:rFonts w:cs="Arial"/>
          <w:i/>
          <w:iCs/>
          <w:szCs w:val="20"/>
        </w:rPr>
        <w:t xml:space="preserve"> from this reporting period – e.g. changing in risk rating</w:t>
      </w:r>
      <w:r w:rsidR="00273A09">
        <w:rPr>
          <w:rFonts w:cs="Arial"/>
          <w:i/>
          <w:iCs/>
          <w:szCs w:val="20"/>
        </w:rPr>
        <w:t>,</w:t>
      </w:r>
      <w:r w:rsidRPr="00AF0F84">
        <w:rPr>
          <w:rFonts w:cs="Arial"/>
          <w:i/>
          <w:iCs/>
          <w:szCs w:val="20"/>
        </w:rPr>
        <w:t xml:space="preserve"> risk owners or additional risk identified</w:t>
      </w:r>
      <w:r w:rsidR="00A15DE6" w:rsidRPr="00AF0F84">
        <w:rPr>
          <w:rFonts w:cs="Arial"/>
          <w:i/>
          <w:iCs/>
          <w:szCs w:val="20"/>
        </w:rPr>
        <w:t xml:space="preserve"> etc</w:t>
      </w:r>
      <w:r w:rsidRPr="00AF0F84">
        <w:rPr>
          <w:rFonts w:cs="Arial"/>
          <w:i/>
          <w:iCs/>
          <w:szCs w:val="20"/>
        </w:rPr>
        <w:t>.</w:t>
      </w:r>
      <w:r w:rsidR="00A15DE6" w:rsidRPr="00AF0F84">
        <w:rPr>
          <w:rFonts w:cs="Arial"/>
          <w:i/>
          <w:iCs/>
          <w:szCs w:val="20"/>
        </w:rPr>
        <w:t xml:space="preserve"> in the table below</w:t>
      </w:r>
      <w:r w:rsidR="00574EF2">
        <w:rPr>
          <w:rFonts w:cs="Arial"/>
          <w:i/>
          <w:iCs/>
          <w:color w:val="767171" w:themeColor="background2" w:themeShade="80"/>
          <w:szCs w:val="20"/>
        </w:rPr>
        <w:t>.</w:t>
      </w:r>
    </w:p>
    <w:p w14:paraId="4338A2A2" w14:textId="77777777" w:rsidR="00450CC8" w:rsidRPr="00AF0F84" w:rsidRDefault="00450CC8" w:rsidP="006F39EA">
      <w:pPr>
        <w:pStyle w:val="Paragraphedeliste"/>
        <w:spacing w:after="0" w:line="240" w:lineRule="auto"/>
        <w:ind w:left="360"/>
        <w:jc w:val="both"/>
        <w:rPr>
          <w:rFonts w:cs="Arial"/>
          <w:szCs w:val="20"/>
        </w:rPr>
      </w:pPr>
    </w:p>
    <w:tbl>
      <w:tblPr>
        <w:tblStyle w:val="Grilledutableau"/>
        <w:tblW w:w="9016" w:type="dxa"/>
        <w:tblLook w:val="04A0" w:firstRow="1" w:lastRow="0" w:firstColumn="1" w:lastColumn="0" w:noHBand="0" w:noVBand="1"/>
      </w:tblPr>
      <w:tblGrid>
        <w:gridCol w:w="1100"/>
        <w:gridCol w:w="1670"/>
        <w:gridCol w:w="956"/>
        <w:gridCol w:w="2609"/>
        <w:gridCol w:w="1429"/>
        <w:gridCol w:w="1252"/>
      </w:tblGrid>
      <w:tr w:rsidR="005640EA" w:rsidRPr="00450CC8" w14:paraId="5ADC231B" w14:textId="25F057A6" w:rsidTr="08DD50E4">
        <w:tc>
          <w:tcPr>
            <w:tcW w:w="1100" w:type="dxa"/>
            <w:shd w:val="clear" w:color="auto" w:fill="D9D9D9" w:themeFill="background1" w:themeFillShade="D9"/>
          </w:tcPr>
          <w:p w14:paraId="3E313906" w14:textId="77777777" w:rsidR="005640EA" w:rsidRPr="00450CC8" w:rsidRDefault="1663609B" w:rsidP="00251F1B">
            <w:pPr>
              <w:rPr>
                <w:rFonts w:cs="Arial"/>
                <w:szCs w:val="20"/>
              </w:rPr>
            </w:pPr>
            <w:r w:rsidRPr="08DD50E4">
              <w:rPr>
                <w:rFonts w:cs="Arial"/>
              </w:rPr>
              <w:lastRenderedPageBreak/>
              <w:t>Risk Category</w:t>
            </w:r>
            <w:r w:rsidR="005640EA" w:rsidRPr="08DD50E4">
              <w:rPr>
                <w:rStyle w:val="Appelnotedebasdep"/>
                <w:rFonts w:cs="Arial"/>
              </w:rPr>
              <w:footnoteReference w:id="8"/>
            </w:r>
          </w:p>
        </w:tc>
        <w:tc>
          <w:tcPr>
            <w:tcW w:w="1670" w:type="dxa"/>
            <w:shd w:val="clear" w:color="auto" w:fill="D9D9D9" w:themeFill="background1" w:themeFillShade="D9"/>
          </w:tcPr>
          <w:p w14:paraId="01657579" w14:textId="27E8996B" w:rsidR="005640EA" w:rsidRPr="00450CC8" w:rsidRDefault="005640EA" w:rsidP="00251F1B">
            <w:pPr>
              <w:rPr>
                <w:rFonts w:cs="Arial"/>
                <w:szCs w:val="20"/>
              </w:rPr>
            </w:pPr>
            <w:r>
              <w:rPr>
                <w:rFonts w:cs="Arial"/>
                <w:szCs w:val="20"/>
              </w:rPr>
              <w:t>Risk description</w:t>
            </w:r>
          </w:p>
        </w:tc>
        <w:tc>
          <w:tcPr>
            <w:tcW w:w="956" w:type="dxa"/>
            <w:shd w:val="clear" w:color="auto" w:fill="D9D9D9" w:themeFill="background1" w:themeFillShade="D9"/>
          </w:tcPr>
          <w:p w14:paraId="2C5851B7" w14:textId="168B4A08" w:rsidR="005640EA" w:rsidRPr="00450CC8" w:rsidRDefault="005640EA" w:rsidP="00251F1B">
            <w:pPr>
              <w:rPr>
                <w:rFonts w:cs="Arial"/>
                <w:szCs w:val="20"/>
              </w:rPr>
            </w:pPr>
            <w:r>
              <w:rPr>
                <w:rFonts w:cs="Arial"/>
                <w:szCs w:val="20"/>
              </w:rPr>
              <w:t>Rating</w:t>
            </w:r>
            <w:r w:rsidRPr="009C2FAB">
              <w:rPr>
                <w:rFonts w:cs="Arial"/>
                <w:szCs w:val="20"/>
              </w:rPr>
              <w:t xml:space="preserve"> </w:t>
            </w:r>
            <w:r w:rsidR="009F34E0">
              <w:rPr>
                <w:rFonts w:cs="Arial"/>
                <w:szCs w:val="20"/>
              </w:rPr>
              <w:t xml:space="preserve">/ Level </w:t>
            </w:r>
            <w:r w:rsidRPr="009C2FAB">
              <w:rPr>
                <w:rFonts w:cs="Arial"/>
                <w:szCs w:val="20"/>
              </w:rPr>
              <w:t>(H, M)</w:t>
            </w:r>
          </w:p>
        </w:tc>
        <w:tc>
          <w:tcPr>
            <w:tcW w:w="2609" w:type="dxa"/>
            <w:shd w:val="clear" w:color="auto" w:fill="D9D9D9" w:themeFill="background1" w:themeFillShade="D9"/>
          </w:tcPr>
          <w:p w14:paraId="53439A25" w14:textId="3D0EF780" w:rsidR="005640EA" w:rsidRPr="00450CC8" w:rsidRDefault="00E52EDF" w:rsidP="00251F1B">
            <w:pPr>
              <w:rPr>
                <w:rFonts w:cs="Arial"/>
                <w:szCs w:val="20"/>
              </w:rPr>
            </w:pPr>
            <w:r>
              <w:rPr>
                <w:rFonts w:cs="Arial"/>
                <w:szCs w:val="20"/>
              </w:rPr>
              <w:t>M</w:t>
            </w:r>
            <w:r w:rsidR="005640EA">
              <w:rPr>
                <w:rFonts w:cs="Arial"/>
                <w:szCs w:val="20"/>
              </w:rPr>
              <w:t>itigation</w:t>
            </w:r>
            <w:r w:rsidR="005640EA" w:rsidRPr="00450CC8">
              <w:rPr>
                <w:rFonts w:cs="Arial"/>
                <w:szCs w:val="20"/>
              </w:rPr>
              <w:t xml:space="preserve"> measures undertaken in this reporting period</w:t>
            </w:r>
          </w:p>
        </w:tc>
        <w:tc>
          <w:tcPr>
            <w:tcW w:w="1429" w:type="dxa"/>
            <w:shd w:val="clear" w:color="auto" w:fill="D9D9D9" w:themeFill="background1" w:themeFillShade="D9"/>
          </w:tcPr>
          <w:p w14:paraId="637D596A" w14:textId="77777777" w:rsidR="005640EA" w:rsidRPr="00450CC8" w:rsidRDefault="005640EA" w:rsidP="00251F1B">
            <w:pPr>
              <w:rPr>
                <w:rFonts w:cs="Arial"/>
                <w:szCs w:val="20"/>
              </w:rPr>
            </w:pPr>
            <w:r>
              <w:rPr>
                <w:rFonts w:cs="Arial"/>
                <w:szCs w:val="20"/>
              </w:rPr>
              <w:t>Risk Owner</w:t>
            </w:r>
          </w:p>
        </w:tc>
        <w:tc>
          <w:tcPr>
            <w:tcW w:w="1252" w:type="dxa"/>
            <w:shd w:val="clear" w:color="auto" w:fill="D9D9D9" w:themeFill="background1" w:themeFillShade="D9"/>
          </w:tcPr>
          <w:p w14:paraId="105F42CA" w14:textId="46F2D159" w:rsidR="005640EA" w:rsidRDefault="00366171" w:rsidP="00251F1B">
            <w:pPr>
              <w:rPr>
                <w:rFonts w:cs="Arial"/>
                <w:szCs w:val="20"/>
              </w:rPr>
            </w:pPr>
            <w:r>
              <w:rPr>
                <w:rFonts w:cs="Arial"/>
                <w:szCs w:val="20"/>
              </w:rPr>
              <w:t>Updates / Changes</w:t>
            </w:r>
          </w:p>
        </w:tc>
      </w:tr>
      <w:tr w:rsidR="005640EA" w:rsidRPr="00450CC8" w14:paraId="29225870" w14:textId="64050BA5" w:rsidTr="08DD50E4">
        <w:tc>
          <w:tcPr>
            <w:tcW w:w="1100" w:type="dxa"/>
          </w:tcPr>
          <w:p w14:paraId="4A3B965A" w14:textId="77777777" w:rsidR="005640EA" w:rsidRPr="00450CC8" w:rsidRDefault="005640EA" w:rsidP="00251F1B">
            <w:pPr>
              <w:rPr>
                <w:rFonts w:cs="Arial"/>
                <w:szCs w:val="20"/>
              </w:rPr>
            </w:pPr>
          </w:p>
        </w:tc>
        <w:tc>
          <w:tcPr>
            <w:tcW w:w="1670" w:type="dxa"/>
          </w:tcPr>
          <w:p w14:paraId="6B03E8D6" w14:textId="733A7920" w:rsidR="005640EA" w:rsidRPr="00450CC8" w:rsidRDefault="005640EA" w:rsidP="00251F1B">
            <w:pPr>
              <w:rPr>
                <w:rFonts w:cs="Arial"/>
                <w:szCs w:val="20"/>
              </w:rPr>
            </w:pPr>
          </w:p>
        </w:tc>
        <w:tc>
          <w:tcPr>
            <w:tcW w:w="956" w:type="dxa"/>
          </w:tcPr>
          <w:p w14:paraId="10085A66" w14:textId="77777777" w:rsidR="005640EA" w:rsidRPr="00450CC8" w:rsidRDefault="005640EA" w:rsidP="00251F1B">
            <w:pPr>
              <w:rPr>
                <w:rFonts w:cs="Arial"/>
                <w:szCs w:val="20"/>
              </w:rPr>
            </w:pPr>
          </w:p>
        </w:tc>
        <w:tc>
          <w:tcPr>
            <w:tcW w:w="2609" w:type="dxa"/>
          </w:tcPr>
          <w:p w14:paraId="2B80A9E3" w14:textId="77777777" w:rsidR="005640EA" w:rsidRPr="00450CC8" w:rsidRDefault="005640EA" w:rsidP="00251F1B">
            <w:pPr>
              <w:rPr>
                <w:rFonts w:cs="Arial"/>
                <w:szCs w:val="20"/>
              </w:rPr>
            </w:pPr>
          </w:p>
        </w:tc>
        <w:tc>
          <w:tcPr>
            <w:tcW w:w="1429" w:type="dxa"/>
          </w:tcPr>
          <w:p w14:paraId="0202311A" w14:textId="77777777" w:rsidR="005640EA" w:rsidRPr="00450CC8" w:rsidRDefault="005640EA" w:rsidP="00251F1B">
            <w:pPr>
              <w:rPr>
                <w:rFonts w:cs="Arial"/>
                <w:szCs w:val="20"/>
              </w:rPr>
            </w:pPr>
          </w:p>
        </w:tc>
        <w:tc>
          <w:tcPr>
            <w:tcW w:w="1252" w:type="dxa"/>
          </w:tcPr>
          <w:p w14:paraId="309C9781" w14:textId="77777777" w:rsidR="005640EA" w:rsidRPr="00450CC8" w:rsidRDefault="005640EA" w:rsidP="00251F1B">
            <w:pPr>
              <w:rPr>
                <w:rFonts w:cs="Arial"/>
                <w:szCs w:val="20"/>
              </w:rPr>
            </w:pPr>
          </w:p>
        </w:tc>
      </w:tr>
      <w:tr w:rsidR="005640EA" w:rsidRPr="00450CC8" w14:paraId="0EE5E6DA" w14:textId="46881648" w:rsidTr="08DD50E4">
        <w:tc>
          <w:tcPr>
            <w:tcW w:w="1100" w:type="dxa"/>
          </w:tcPr>
          <w:p w14:paraId="25A777B0" w14:textId="77777777" w:rsidR="005640EA" w:rsidRPr="00450CC8" w:rsidRDefault="005640EA" w:rsidP="00251F1B">
            <w:pPr>
              <w:rPr>
                <w:rFonts w:cs="Arial"/>
                <w:szCs w:val="20"/>
              </w:rPr>
            </w:pPr>
          </w:p>
        </w:tc>
        <w:tc>
          <w:tcPr>
            <w:tcW w:w="1670" w:type="dxa"/>
          </w:tcPr>
          <w:p w14:paraId="24A771DB" w14:textId="7BB66837" w:rsidR="005640EA" w:rsidRPr="00450CC8" w:rsidRDefault="005640EA" w:rsidP="00251F1B">
            <w:pPr>
              <w:rPr>
                <w:rFonts w:cs="Arial"/>
                <w:szCs w:val="20"/>
              </w:rPr>
            </w:pPr>
          </w:p>
        </w:tc>
        <w:tc>
          <w:tcPr>
            <w:tcW w:w="956" w:type="dxa"/>
          </w:tcPr>
          <w:p w14:paraId="46C7AD02" w14:textId="77777777" w:rsidR="005640EA" w:rsidRPr="00450CC8" w:rsidRDefault="005640EA" w:rsidP="00251F1B">
            <w:pPr>
              <w:rPr>
                <w:rFonts w:cs="Arial"/>
                <w:szCs w:val="20"/>
              </w:rPr>
            </w:pPr>
          </w:p>
        </w:tc>
        <w:tc>
          <w:tcPr>
            <w:tcW w:w="2609" w:type="dxa"/>
          </w:tcPr>
          <w:p w14:paraId="75450662" w14:textId="77777777" w:rsidR="005640EA" w:rsidRPr="00450CC8" w:rsidRDefault="005640EA" w:rsidP="00251F1B">
            <w:pPr>
              <w:rPr>
                <w:rFonts w:cs="Arial"/>
                <w:szCs w:val="20"/>
              </w:rPr>
            </w:pPr>
          </w:p>
        </w:tc>
        <w:tc>
          <w:tcPr>
            <w:tcW w:w="1429" w:type="dxa"/>
          </w:tcPr>
          <w:p w14:paraId="7412C393" w14:textId="77777777" w:rsidR="005640EA" w:rsidRPr="00450CC8" w:rsidRDefault="005640EA" w:rsidP="00251F1B">
            <w:pPr>
              <w:rPr>
                <w:rFonts w:cs="Arial"/>
                <w:szCs w:val="20"/>
              </w:rPr>
            </w:pPr>
          </w:p>
        </w:tc>
        <w:tc>
          <w:tcPr>
            <w:tcW w:w="1252" w:type="dxa"/>
          </w:tcPr>
          <w:p w14:paraId="6DCBB33A" w14:textId="77777777" w:rsidR="005640EA" w:rsidRPr="00450CC8" w:rsidRDefault="005640EA" w:rsidP="00251F1B">
            <w:pPr>
              <w:rPr>
                <w:rFonts w:cs="Arial"/>
                <w:szCs w:val="20"/>
              </w:rPr>
            </w:pPr>
          </w:p>
        </w:tc>
      </w:tr>
      <w:tr w:rsidR="005640EA" w:rsidRPr="00450CC8" w14:paraId="3AFB8948" w14:textId="0173AC39" w:rsidTr="08DD50E4">
        <w:tc>
          <w:tcPr>
            <w:tcW w:w="1100" w:type="dxa"/>
          </w:tcPr>
          <w:p w14:paraId="24D5E3D5" w14:textId="77777777" w:rsidR="005640EA" w:rsidRPr="00450CC8" w:rsidRDefault="005640EA" w:rsidP="00251F1B">
            <w:pPr>
              <w:rPr>
                <w:rFonts w:cs="Arial"/>
                <w:szCs w:val="20"/>
              </w:rPr>
            </w:pPr>
          </w:p>
        </w:tc>
        <w:tc>
          <w:tcPr>
            <w:tcW w:w="1670" w:type="dxa"/>
          </w:tcPr>
          <w:p w14:paraId="3C92236B" w14:textId="7EBFA23A" w:rsidR="005640EA" w:rsidRPr="00450CC8" w:rsidRDefault="005640EA" w:rsidP="00251F1B">
            <w:pPr>
              <w:rPr>
                <w:rFonts w:cs="Arial"/>
                <w:szCs w:val="20"/>
              </w:rPr>
            </w:pPr>
          </w:p>
        </w:tc>
        <w:tc>
          <w:tcPr>
            <w:tcW w:w="956" w:type="dxa"/>
          </w:tcPr>
          <w:p w14:paraId="4D658CD2" w14:textId="77777777" w:rsidR="005640EA" w:rsidRPr="00450CC8" w:rsidRDefault="005640EA" w:rsidP="00251F1B">
            <w:pPr>
              <w:rPr>
                <w:rFonts w:cs="Arial"/>
                <w:szCs w:val="20"/>
              </w:rPr>
            </w:pPr>
          </w:p>
        </w:tc>
        <w:tc>
          <w:tcPr>
            <w:tcW w:w="2609" w:type="dxa"/>
          </w:tcPr>
          <w:p w14:paraId="4BD84308" w14:textId="77777777" w:rsidR="005640EA" w:rsidRPr="00450CC8" w:rsidRDefault="005640EA" w:rsidP="00251F1B">
            <w:pPr>
              <w:rPr>
                <w:rFonts w:cs="Arial"/>
                <w:szCs w:val="20"/>
              </w:rPr>
            </w:pPr>
          </w:p>
        </w:tc>
        <w:tc>
          <w:tcPr>
            <w:tcW w:w="1429" w:type="dxa"/>
          </w:tcPr>
          <w:p w14:paraId="42907594" w14:textId="77777777" w:rsidR="005640EA" w:rsidRPr="00450CC8" w:rsidRDefault="005640EA" w:rsidP="00251F1B">
            <w:pPr>
              <w:rPr>
                <w:rFonts w:cs="Arial"/>
                <w:szCs w:val="20"/>
              </w:rPr>
            </w:pPr>
          </w:p>
        </w:tc>
        <w:tc>
          <w:tcPr>
            <w:tcW w:w="1252" w:type="dxa"/>
          </w:tcPr>
          <w:p w14:paraId="4DA2A7C0" w14:textId="77777777" w:rsidR="005640EA" w:rsidRPr="00450CC8" w:rsidRDefault="005640EA" w:rsidP="00251F1B">
            <w:pPr>
              <w:rPr>
                <w:rFonts w:cs="Arial"/>
                <w:szCs w:val="20"/>
              </w:rPr>
            </w:pPr>
          </w:p>
        </w:tc>
      </w:tr>
      <w:tr w:rsidR="005640EA" w:rsidRPr="00450CC8" w14:paraId="1DA310C6" w14:textId="7AEF50D9" w:rsidTr="08DD50E4">
        <w:tc>
          <w:tcPr>
            <w:tcW w:w="1100" w:type="dxa"/>
          </w:tcPr>
          <w:p w14:paraId="5ECE52D1" w14:textId="77777777" w:rsidR="005640EA" w:rsidRPr="00450CC8" w:rsidRDefault="005640EA" w:rsidP="00251F1B">
            <w:pPr>
              <w:rPr>
                <w:rFonts w:cs="Arial"/>
                <w:szCs w:val="20"/>
              </w:rPr>
            </w:pPr>
          </w:p>
        </w:tc>
        <w:tc>
          <w:tcPr>
            <w:tcW w:w="1670" w:type="dxa"/>
          </w:tcPr>
          <w:p w14:paraId="2C4BF697" w14:textId="0831E40A" w:rsidR="005640EA" w:rsidRPr="00450CC8" w:rsidRDefault="005640EA" w:rsidP="00251F1B">
            <w:pPr>
              <w:rPr>
                <w:rFonts w:cs="Arial"/>
                <w:szCs w:val="20"/>
              </w:rPr>
            </w:pPr>
          </w:p>
        </w:tc>
        <w:tc>
          <w:tcPr>
            <w:tcW w:w="956" w:type="dxa"/>
          </w:tcPr>
          <w:p w14:paraId="793FD073" w14:textId="77777777" w:rsidR="005640EA" w:rsidRPr="00450CC8" w:rsidRDefault="005640EA" w:rsidP="00251F1B">
            <w:pPr>
              <w:rPr>
                <w:rFonts w:cs="Arial"/>
                <w:szCs w:val="20"/>
              </w:rPr>
            </w:pPr>
          </w:p>
        </w:tc>
        <w:tc>
          <w:tcPr>
            <w:tcW w:w="2609" w:type="dxa"/>
          </w:tcPr>
          <w:p w14:paraId="202CC490" w14:textId="77777777" w:rsidR="005640EA" w:rsidRPr="00450CC8" w:rsidRDefault="005640EA" w:rsidP="00251F1B">
            <w:pPr>
              <w:rPr>
                <w:rFonts w:cs="Arial"/>
                <w:szCs w:val="20"/>
              </w:rPr>
            </w:pPr>
          </w:p>
        </w:tc>
        <w:tc>
          <w:tcPr>
            <w:tcW w:w="1429" w:type="dxa"/>
          </w:tcPr>
          <w:p w14:paraId="707D9AA8" w14:textId="77777777" w:rsidR="005640EA" w:rsidRPr="00450CC8" w:rsidRDefault="005640EA" w:rsidP="00251F1B">
            <w:pPr>
              <w:rPr>
                <w:rFonts w:cs="Arial"/>
                <w:szCs w:val="20"/>
              </w:rPr>
            </w:pPr>
          </w:p>
        </w:tc>
        <w:tc>
          <w:tcPr>
            <w:tcW w:w="1252" w:type="dxa"/>
          </w:tcPr>
          <w:p w14:paraId="49FD8C91" w14:textId="77777777" w:rsidR="005640EA" w:rsidRPr="00450CC8" w:rsidRDefault="005640EA" w:rsidP="00251F1B">
            <w:pPr>
              <w:rPr>
                <w:rFonts w:cs="Arial"/>
                <w:szCs w:val="20"/>
              </w:rPr>
            </w:pPr>
          </w:p>
        </w:tc>
      </w:tr>
      <w:tr w:rsidR="005640EA" w:rsidRPr="00450CC8" w14:paraId="6A757D1B" w14:textId="0ED899A6" w:rsidTr="08DD50E4">
        <w:tc>
          <w:tcPr>
            <w:tcW w:w="1100" w:type="dxa"/>
          </w:tcPr>
          <w:p w14:paraId="13C74B95" w14:textId="77777777" w:rsidR="005640EA" w:rsidRPr="00450CC8" w:rsidRDefault="005640EA" w:rsidP="00251F1B">
            <w:pPr>
              <w:rPr>
                <w:rFonts w:cs="Arial"/>
                <w:szCs w:val="20"/>
              </w:rPr>
            </w:pPr>
          </w:p>
        </w:tc>
        <w:tc>
          <w:tcPr>
            <w:tcW w:w="1670" w:type="dxa"/>
          </w:tcPr>
          <w:p w14:paraId="5FAB49D3" w14:textId="6A8537C4" w:rsidR="005640EA" w:rsidRPr="00450CC8" w:rsidRDefault="005640EA" w:rsidP="00251F1B">
            <w:pPr>
              <w:rPr>
                <w:rFonts w:cs="Arial"/>
                <w:szCs w:val="20"/>
              </w:rPr>
            </w:pPr>
          </w:p>
        </w:tc>
        <w:tc>
          <w:tcPr>
            <w:tcW w:w="956" w:type="dxa"/>
          </w:tcPr>
          <w:p w14:paraId="493C146B" w14:textId="77777777" w:rsidR="005640EA" w:rsidRPr="00450CC8" w:rsidRDefault="005640EA" w:rsidP="00251F1B">
            <w:pPr>
              <w:rPr>
                <w:rFonts w:cs="Arial"/>
                <w:szCs w:val="20"/>
              </w:rPr>
            </w:pPr>
          </w:p>
        </w:tc>
        <w:tc>
          <w:tcPr>
            <w:tcW w:w="2609" w:type="dxa"/>
          </w:tcPr>
          <w:p w14:paraId="20E834E0" w14:textId="77777777" w:rsidR="005640EA" w:rsidRPr="00450CC8" w:rsidRDefault="005640EA" w:rsidP="00251F1B">
            <w:pPr>
              <w:rPr>
                <w:rFonts w:cs="Arial"/>
                <w:szCs w:val="20"/>
              </w:rPr>
            </w:pPr>
          </w:p>
        </w:tc>
        <w:tc>
          <w:tcPr>
            <w:tcW w:w="1429" w:type="dxa"/>
          </w:tcPr>
          <w:p w14:paraId="07412D5A" w14:textId="77777777" w:rsidR="005640EA" w:rsidRPr="00450CC8" w:rsidRDefault="005640EA" w:rsidP="00251F1B">
            <w:pPr>
              <w:rPr>
                <w:rFonts w:cs="Arial"/>
                <w:szCs w:val="20"/>
              </w:rPr>
            </w:pPr>
          </w:p>
        </w:tc>
        <w:tc>
          <w:tcPr>
            <w:tcW w:w="1252" w:type="dxa"/>
          </w:tcPr>
          <w:p w14:paraId="268B29C2" w14:textId="77777777" w:rsidR="005640EA" w:rsidRPr="00450CC8" w:rsidRDefault="005640EA" w:rsidP="00251F1B">
            <w:pPr>
              <w:rPr>
                <w:rFonts w:cs="Arial"/>
                <w:szCs w:val="20"/>
              </w:rPr>
            </w:pPr>
          </w:p>
        </w:tc>
      </w:tr>
      <w:tr w:rsidR="005640EA" w:rsidRPr="00450CC8" w14:paraId="7C9054AC" w14:textId="76795A24" w:rsidTr="08DD50E4">
        <w:tc>
          <w:tcPr>
            <w:tcW w:w="1100" w:type="dxa"/>
          </w:tcPr>
          <w:p w14:paraId="384D637A" w14:textId="77777777" w:rsidR="005640EA" w:rsidRPr="00450CC8" w:rsidRDefault="005640EA" w:rsidP="00251F1B">
            <w:pPr>
              <w:rPr>
                <w:rFonts w:cs="Arial"/>
                <w:szCs w:val="20"/>
              </w:rPr>
            </w:pPr>
          </w:p>
        </w:tc>
        <w:tc>
          <w:tcPr>
            <w:tcW w:w="1670" w:type="dxa"/>
          </w:tcPr>
          <w:p w14:paraId="0BEE2407" w14:textId="455E8107" w:rsidR="005640EA" w:rsidRPr="00450CC8" w:rsidRDefault="005640EA" w:rsidP="00251F1B">
            <w:pPr>
              <w:rPr>
                <w:rFonts w:cs="Arial"/>
                <w:szCs w:val="20"/>
              </w:rPr>
            </w:pPr>
          </w:p>
        </w:tc>
        <w:tc>
          <w:tcPr>
            <w:tcW w:w="956" w:type="dxa"/>
          </w:tcPr>
          <w:p w14:paraId="49E8D8D0" w14:textId="77777777" w:rsidR="005640EA" w:rsidRPr="00450CC8" w:rsidRDefault="005640EA" w:rsidP="00251F1B">
            <w:pPr>
              <w:rPr>
                <w:rFonts w:cs="Arial"/>
                <w:szCs w:val="20"/>
              </w:rPr>
            </w:pPr>
          </w:p>
        </w:tc>
        <w:tc>
          <w:tcPr>
            <w:tcW w:w="2609" w:type="dxa"/>
          </w:tcPr>
          <w:p w14:paraId="04D28D37" w14:textId="77777777" w:rsidR="005640EA" w:rsidRPr="00450CC8" w:rsidRDefault="005640EA" w:rsidP="00251F1B">
            <w:pPr>
              <w:rPr>
                <w:rFonts w:cs="Arial"/>
                <w:szCs w:val="20"/>
              </w:rPr>
            </w:pPr>
          </w:p>
        </w:tc>
        <w:tc>
          <w:tcPr>
            <w:tcW w:w="1429" w:type="dxa"/>
          </w:tcPr>
          <w:p w14:paraId="1C802ECE" w14:textId="77777777" w:rsidR="005640EA" w:rsidRPr="00450CC8" w:rsidRDefault="005640EA" w:rsidP="00251F1B">
            <w:pPr>
              <w:rPr>
                <w:rFonts w:cs="Arial"/>
                <w:szCs w:val="20"/>
              </w:rPr>
            </w:pPr>
          </w:p>
        </w:tc>
        <w:tc>
          <w:tcPr>
            <w:tcW w:w="1252" w:type="dxa"/>
          </w:tcPr>
          <w:p w14:paraId="288401C7" w14:textId="77777777" w:rsidR="005640EA" w:rsidRPr="00450CC8" w:rsidRDefault="005640EA" w:rsidP="00251F1B">
            <w:pPr>
              <w:rPr>
                <w:rFonts w:cs="Arial"/>
                <w:szCs w:val="20"/>
              </w:rPr>
            </w:pPr>
          </w:p>
        </w:tc>
      </w:tr>
      <w:tr w:rsidR="005640EA" w:rsidRPr="00450CC8" w14:paraId="3D3EA8C9" w14:textId="30BC05F7" w:rsidTr="08DD50E4">
        <w:tc>
          <w:tcPr>
            <w:tcW w:w="1100" w:type="dxa"/>
          </w:tcPr>
          <w:p w14:paraId="480D4165" w14:textId="77777777" w:rsidR="005640EA" w:rsidRPr="00450CC8" w:rsidRDefault="005640EA" w:rsidP="00251F1B">
            <w:pPr>
              <w:rPr>
                <w:rFonts w:cs="Arial"/>
                <w:szCs w:val="20"/>
              </w:rPr>
            </w:pPr>
          </w:p>
        </w:tc>
        <w:tc>
          <w:tcPr>
            <w:tcW w:w="1670" w:type="dxa"/>
          </w:tcPr>
          <w:p w14:paraId="3F92A3B9" w14:textId="79ED6195" w:rsidR="005640EA" w:rsidRPr="00450CC8" w:rsidRDefault="005640EA" w:rsidP="00251F1B">
            <w:pPr>
              <w:rPr>
                <w:rFonts w:cs="Arial"/>
                <w:szCs w:val="20"/>
              </w:rPr>
            </w:pPr>
          </w:p>
        </w:tc>
        <w:tc>
          <w:tcPr>
            <w:tcW w:w="956" w:type="dxa"/>
          </w:tcPr>
          <w:p w14:paraId="779FB67D" w14:textId="77777777" w:rsidR="005640EA" w:rsidRPr="00450CC8" w:rsidRDefault="005640EA" w:rsidP="00251F1B">
            <w:pPr>
              <w:rPr>
                <w:rFonts w:cs="Arial"/>
                <w:szCs w:val="20"/>
              </w:rPr>
            </w:pPr>
          </w:p>
        </w:tc>
        <w:tc>
          <w:tcPr>
            <w:tcW w:w="2609" w:type="dxa"/>
          </w:tcPr>
          <w:p w14:paraId="4528C1C9" w14:textId="77777777" w:rsidR="005640EA" w:rsidRPr="00450CC8" w:rsidRDefault="005640EA" w:rsidP="00251F1B">
            <w:pPr>
              <w:rPr>
                <w:rFonts w:cs="Arial"/>
                <w:szCs w:val="20"/>
              </w:rPr>
            </w:pPr>
          </w:p>
        </w:tc>
        <w:tc>
          <w:tcPr>
            <w:tcW w:w="1429" w:type="dxa"/>
          </w:tcPr>
          <w:p w14:paraId="479F16E8" w14:textId="77777777" w:rsidR="005640EA" w:rsidRPr="00450CC8" w:rsidRDefault="005640EA" w:rsidP="00251F1B">
            <w:pPr>
              <w:rPr>
                <w:rFonts w:cs="Arial"/>
                <w:szCs w:val="20"/>
              </w:rPr>
            </w:pPr>
          </w:p>
        </w:tc>
        <w:tc>
          <w:tcPr>
            <w:tcW w:w="1252" w:type="dxa"/>
          </w:tcPr>
          <w:p w14:paraId="383D9552" w14:textId="77777777" w:rsidR="005640EA" w:rsidRPr="00450CC8" w:rsidRDefault="005640EA" w:rsidP="00251F1B">
            <w:pPr>
              <w:rPr>
                <w:rFonts w:cs="Arial"/>
                <w:szCs w:val="20"/>
              </w:rPr>
            </w:pPr>
          </w:p>
        </w:tc>
      </w:tr>
    </w:tbl>
    <w:p w14:paraId="6A91EE39" w14:textId="77777777" w:rsidR="004235F3" w:rsidRDefault="004235F3" w:rsidP="006F39EA">
      <w:pPr>
        <w:spacing w:after="0" w:line="240" w:lineRule="auto"/>
        <w:jc w:val="both"/>
        <w:rPr>
          <w:rFonts w:cs="Arial"/>
          <w:b/>
          <w:szCs w:val="20"/>
        </w:rPr>
      </w:pPr>
    </w:p>
    <w:p w14:paraId="6D6C77D7" w14:textId="1BE4C41A" w:rsidR="000A71D4" w:rsidRPr="00C05E72" w:rsidRDefault="00471A67" w:rsidP="000A71D4">
      <w:pPr>
        <w:spacing w:after="0" w:line="240" w:lineRule="auto"/>
        <w:textAlignment w:val="baseline"/>
        <w:rPr>
          <w:rFonts w:cs="Arial"/>
          <w:i/>
          <w:iCs/>
          <w:szCs w:val="20"/>
        </w:rPr>
      </w:pPr>
      <w:r w:rsidRPr="00AF0F84">
        <w:rPr>
          <w:rFonts w:eastAsia="Times New Roman" w:cs="Arial"/>
          <w:b/>
          <w:bCs/>
          <w:sz w:val="22"/>
          <w:lang w:eastAsia="en-GB"/>
        </w:rPr>
        <w:t>Project overall risk rating</w:t>
      </w:r>
      <w:r w:rsidRPr="00471A67">
        <w:rPr>
          <w:rFonts w:ascii="Calibri" w:eastAsia="Times New Roman" w:hAnsi="Calibri" w:cs="Calibri"/>
          <w:b/>
          <w:bCs/>
          <w:sz w:val="22"/>
          <w:lang w:eastAsia="en-GB"/>
        </w:rPr>
        <w:t xml:space="preserve"> </w:t>
      </w:r>
      <w:r w:rsidRPr="00471A67">
        <w:rPr>
          <w:rFonts w:ascii="Calibri" w:eastAsia="Times New Roman" w:hAnsi="Calibri" w:cs="Calibri"/>
          <w:sz w:val="22"/>
          <w:lang w:eastAsia="en-GB"/>
        </w:rPr>
        <w:t>(</w:t>
      </w:r>
      <w:r w:rsidR="00243688">
        <w:rPr>
          <w:rFonts w:cs="Arial"/>
          <w:szCs w:val="20"/>
        </w:rPr>
        <w:t>Low</w:t>
      </w:r>
      <w:r w:rsidRPr="00AF0F84">
        <w:rPr>
          <w:rFonts w:cs="Arial"/>
          <w:szCs w:val="20"/>
        </w:rPr>
        <w:t>, Moderate</w:t>
      </w:r>
      <w:r w:rsidR="00243688">
        <w:rPr>
          <w:rFonts w:cs="Arial"/>
          <w:szCs w:val="20"/>
        </w:rPr>
        <w:t>, Substantial</w:t>
      </w:r>
      <w:r w:rsidRPr="00AF0F84">
        <w:rPr>
          <w:rFonts w:cs="Arial"/>
          <w:szCs w:val="20"/>
        </w:rPr>
        <w:t xml:space="preserve"> or </w:t>
      </w:r>
      <w:r w:rsidR="00C05E72">
        <w:rPr>
          <w:rFonts w:cs="Arial"/>
          <w:szCs w:val="20"/>
        </w:rPr>
        <w:t xml:space="preserve">High). </w:t>
      </w:r>
      <w:r w:rsidR="00C05E72" w:rsidRPr="00C05E72">
        <w:rPr>
          <w:rFonts w:cs="Arial"/>
          <w:i/>
          <w:iCs/>
          <w:szCs w:val="20"/>
        </w:rPr>
        <w:t>Please see Annex – Ratings definition for guidance.</w:t>
      </w:r>
      <w:r w:rsidR="000A71D4" w:rsidRPr="00C05E72">
        <w:rPr>
          <w:rFonts w:cs="Arial"/>
          <w:i/>
          <w:iCs/>
          <w:szCs w:val="20"/>
        </w:rPr>
        <w:t xml:space="preserve"> </w:t>
      </w:r>
    </w:p>
    <w:p w14:paraId="2A0012AA" w14:textId="753E600C" w:rsidR="00E102F6" w:rsidRDefault="00E102F6" w:rsidP="00163C32">
      <w:pPr>
        <w:spacing w:after="0" w:line="240" w:lineRule="auto"/>
        <w:textAlignment w:val="baseline"/>
        <w:rPr>
          <w:rFonts w:cs="Arial"/>
          <w:i/>
          <w:iCs/>
          <w:szCs w:val="20"/>
        </w:rPr>
      </w:pPr>
    </w:p>
    <w:p w14:paraId="4CD6489C" w14:textId="77777777" w:rsidR="00B35F63" w:rsidRPr="00471A67" w:rsidRDefault="00B35F63" w:rsidP="00163C32">
      <w:pPr>
        <w:spacing w:after="0" w:line="240" w:lineRule="auto"/>
        <w:textAlignment w:val="baseline"/>
        <w:rPr>
          <w:rFonts w:ascii="Segoe UI" w:eastAsia="Times New Roman" w:hAnsi="Segoe UI" w:cs="Segoe UI"/>
          <w:sz w:val="18"/>
          <w:szCs w:val="18"/>
          <w:lang w:eastAsia="en-GB"/>
        </w:rPr>
      </w:pPr>
    </w:p>
    <w:tbl>
      <w:tblPr>
        <w:tblW w:w="9018"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9"/>
        <w:gridCol w:w="1179"/>
        <w:gridCol w:w="6750"/>
      </w:tblGrid>
      <w:tr w:rsidR="00471A67" w:rsidRPr="00471A67" w14:paraId="4F50F458" w14:textId="77777777" w:rsidTr="08DD50E4">
        <w:trPr>
          <w:trHeight w:val="615"/>
        </w:trPr>
        <w:tc>
          <w:tcPr>
            <w:tcW w:w="1089" w:type="dxa"/>
            <w:tcBorders>
              <w:top w:val="single" w:sz="6" w:space="0" w:color="000000" w:themeColor="text1"/>
              <w:left w:val="single" w:sz="6" w:space="0" w:color="000000" w:themeColor="text1"/>
              <w:bottom w:val="single" w:sz="6" w:space="0" w:color="000000" w:themeColor="text1"/>
              <w:right w:val="nil"/>
            </w:tcBorders>
            <w:shd w:val="clear" w:color="auto" w:fill="E7E6E6" w:themeFill="background2"/>
            <w:vAlign w:val="center"/>
            <w:hideMark/>
          </w:tcPr>
          <w:p w14:paraId="58A161DE" w14:textId="5D892855" w:rsidR="00471A67" w:rsidRPr="00AF0F84" w:rsidRDefault="3464BAAC" w:rsidP="08DD50E4">
            <w:pPr>
              <w:spacing w:after="0" w:line="240" w:lineRule="auto"/>
              <w:jc w:val="center"/>
              <w:textAlignment w:val="baseline"/>
              <w:rPr>
                <w:rFonts w:cs="Arial"/>
              </w:rPr>
            </w:pPr>
            <w:r w:rsidRPr="08DD50E4">
              <w:rPr>
                <w:rFonts w:cs="Arial"/>
              </w:rPr>
              <w:t>202</w:t>
            </w:r>
            <w:r w:rsidR="5CAC2F93" w:rsidRPr="08DD50E4">
              <w:rPr>
                <w:rFonts w:cs="Arial"/>
              </w:rPr>
              <w:t>3</w:t>
            </w:r>
            <w:r w:rsidRPr="08DD50E4">
              <w:rPr>
                <w:rFonts w:cs="Arial"/>
              </w:rPr>
              <w:t xml:space="preserve"> rating</w:t>
            </w:r>
            <w:r w:rsidR="5BB86A9C" w:rsidRPr="08DD50E4">
              <w:rPr>
                <w:rFonts w:cs="Arial"/>
              </w:rPr>
              <w:t xml:space="preserve"> (H,</w:t>
            </w:r>
            <w:r w:rsidR="1F8262B0" w:rsidRPr="08DD50E4">
              <w:rPr>
                <w:rFonts w:cs="Arial"/>
              </w:rPr>
              <w:t xml:space="preserve"> S,</w:t>
            </w:r>
            <w:r w:rsidR="5BB86A9C" w:rsidRPr="08DD50E4">
              <w:rPr>
                <w:rFonts w:cs="Arial"/>
              </w:rPr>
              <w:t xml:space="preserve"> M, L)</w:t>
            </w:r>
            <w:r w:rsidRPr="08DD50E4">
              <w:rPr>
                <w:rFonts w:cs="Arial"/>
              </w:rPr>
              <w:t> </w:t>
            </w:r>
          </w:p>
        </w:tc>
        <w:tc>
          <w:tcPr>
            <w:tcW w:w="1179" w:type="dxa"/>
            <w:tcBorders>
              <w:top w:val="single" w:sz="6" w:space="0" w:color="000000" w:themeColor="text1"/>
              <w:left w:val="single" w:sz="6" w:space="0" w:color="000000" w:themeColor="text1"/>
              <w:bottom w:val="single" w:sz="6" w:space="0" w:color="000000" w:themeColor="text1"/>
              <w:right w:val="nil"/>
            </w:tcBorders>
            <w:shd w:val="clear" w:color="auto" w:fill="E7E6E6" w:themeFill="background2"/>
            <w:vAlign w:val="center"/>
            <w:hideMark/>
          </w:tcPr>
          <w:p w14:paraId="42345678" w14:textId="7A2C7AF7" w:rsidR="00471A67" w:rsidRPr="00AF0F84" w:rsidRDefault="3464BAAC" w:rsidP="08DD50E4">
            <w:pPr>
              <w:spacing w:after="0" w:line="240" w:lineRule="auto"/>
              <w:jc w:val="center"/>
              <w:textAlignment w:val="baseline"/>
              <w:rPr>
                <w:rFonts w:cs="Arial"/>
              </w:rPr>
            </w:pPr>
            <w:r w:rsidRPr="08DD50E4">
              <w:rPr>
                <w:rFonts w:cs="Arial"/>
              </w:rPr>
              <w:t>202</w:t>
            </w:r>
            <w:r w:rsidR="701F672B" w:rsidRPr="08DD50E4">
              <w:rPr>
                <w:rFonts w:cs="Arial"/>
              </w:rPr>
              <w:t>4</w:t>
            </w:r>
            <w:r w:rsidRPr="08DD50E4">
              <w:rPr>
                <w:rFonts w:cs="Arial"/>
              </w:rPr>
              <w:t xml:space="preserve"> rating</w:t>
            </w:r>
            <w:r w:rsidR="5BB86A9C" w:rsidRPr="08DD50E4">
              <w:rPr>
                <w:rFonts w:cs="Arial"/>
              </w:rPr>
              <w:t xml:space="preserve"> (H, </w:t>
            </w:r>
            <w:r w:rsidR="1F8262B0" w:rsidRPr="08DD50E4">
              <w:rPr>
                <w:rFonts w:cs="Arial"/>
              </w:rPr>
              <w:t xml:space="preserve">S, </w:t>
            </w:r>
            <w:r w:rsidR="5BB86A9C" w:rsidRPr="08DD50E4">
              <w:rPr>
                <w:rFonts w:cs="Arial"/>
              </w:rPr>
              <w:t>M, L)</w:t>
            </w:r>
            <w:r w:rsidRPr="08DD50E4">
              <w:rPr>
                <w:rFonts w:cs="Arial"/>
              </w:rPr>
              <w:t> </w:t>
            </w:r>
          </w:p>
        </w:tc>
        <w:tc>
          <w:tcPr>
            <w:tcW w:w="67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hideMark/>
          </w:tcPr>
          <w:p w14:paraId="6CE604BF" w14:textId="0AF3DFCB" w:rsidR="00471A67" w:rsidRPr="00AF0F84" w:rsidRDefault="00471A67" w:rsidP="00E450F2">
            <w:pPr>
              <w:spacing w:after="0" w:line="240" w:lineRule="auto"/>
              <w:textAlignment w:val="baseline"/>
              <w:rPr>
                <w:rFonts w:cs="Arial"/>
                <w:szCs w:val="20"/>
              </w:rPr>
            </w:pPr>
            <w:r w:rsidRPr="00AF0F84">
              <w:rPr>
                <w:rFonts w:cs="Arial"/>
                <w:szCs w:val="20"/>
              </w:rPr>
              <w:t>Comments/</w:t>
            </w:r>
            <w:r w:rsidR="00051489" w:rsidRPr="00AF0F84">
              <w:rPr>
                <w:rFonts w:cs="Arial"/>
                <w:szCs w:val="20"/>
              </w:rPr>
              <w:t>reason</w:t>
            </w:r>
            <w:r w:rsidR="00584435">
              <w:rPr>
                <w:rFonts w:cs="Arial"/>
                <w:szCs w:val="20"/>
              </w:rPr>
              <w:t>s</w:t>
            </w:r>
            <w:r w:rsidR="00051489" w:rsidRPr="00AF0F84">
              <w:rPr>
                <w:rFonts w:cs="Arial"/>
                <w:szCs w:val="20"/>
              </w:rPr>
              <w:t xml:space="preserve"> for the rating for </w:t>
            </w:r>
            <w:r w:rsidRPr="00AF0F84">
              <w:rPr>
                <w:rFonts w:cs="Arial"/>
                <w:szCs w:val="20"/>
              </w:rPr>
              <w:t>2023 and any changes (positive or negative) in the rating since the previous reporting period </w:t>
            </w:r>
          </w:p>
        </w:tc>
      </w:tr>
      <w:tr w:rsidR="00051489" w:rsidRPr="00471A67" w14:paraId="21669D41" w14:textId="77777777" w:rsidTr="08DD50E4">
        <w:trPr>
          <w:trHeight w:val="690"/>
        </w:trPr>
        <w:tc>
          <w:tcPr>
            <w:tcW w:w="1089" w:type="dxa"/>
            <w:tcBorders>
              <w:top w:val="single" w:sz="6" w:space="0" w:color="000000" w:themeColor="text1"/>
              <w:left w:val="single" w:sz="6" w:space="0" w:color="000000" w:themeColor="text1"/>
              <w:bottom w:val="single" w:sz="2" w:space="0" w:color="000000" w:themeColor="text1"/>
              <w:right w:val="nil"/>
            </w:tcBorders>
            <w:hideMark/>
          </w:tcPr>
          <w:p w14:paraId="6FBAAF9A" w14:textId="4BEBF708" w:rsidR="00471A67" w:rsidRPr="00471A67" w:rsidRDefault="00471A67" w:rsidP="00471A67">
            <w:pPr>
              <w:spacing w:after="0" w:line="240" w:lineRule="auto"/>
              <w:textAlignment w:val="baseline"/>
              <w:rPr>
                <w:rFonts w:ascii="Times New Roman" w:eastAsia="Times New Roman" w:hAnsi="Times New Roman" w:cs="Times New Roman"/>
                <w:sz w:val="24"/>
                <w:szCs w:val="24"/>
                <w:lang w:eastAsia="en-GB"/>
              </w:rPr>
            </w:pPr>
          </w:p>
        </w:tc>
        <w:tc>
          <w:tcPr>
            <w:tcW w:w="1179" w:type="dxa"/>
            <w:tcBorders>
              <w:top w:val="single" w:sz="6" w:space="0" w:color="000000" w:themeColor="text1"/>
              <w:left w:val="single" w:sz="6" w:space="0" w:color="000000" w:themeColor="text1"/>
              <w:bottom w:val="single" w:sz="2" w:space="0" w:color="000000" w:themeColor="text1"/>
              <w:right w:val="nil"/>
            </w:tcBorders>
            <w:hideMark/>
          </w:tcPr>
          <w:p w14:paraId="67EFACC4" w14:textId="4727ECDD" w:rsidR="00471A67" w:rsidRPr="00471A67" w:rsidRDefault="00471A67" w:rsidP="00471A67">
            <w:pPr>
              <w:spacing w:after="0" w:line="240" w:lineRule="auto"/>
              <w:textAlignment w:val="baseline"/>
              <w:rPr>
                <w:rFonts w:ascii="Times New Roman" w:eastAsia="Times New Roman" w:hAnsi="Times New Roman" w:cs="Times New Roman"/>
                <w:sz w:val="24"/>
                <w:szCs w:val="24"/>
                <w:lang w:eastAsia="en-GB"/>
              </w:rPr>
            </w:pPr>
          </w:p>
        </w:tc>
        <w:tc>
          <w:tcPr>
            <w:tcW w:w="675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0C3C4ED" w14:textId="2E383658" w:rsidR="00471A67" w:rsidRPr="00471A67" w:rsidRDefault="00471A67" w:rsidP="00471A67">
            <w:pPr>
              <w:spacing w:after="0" w:line="240" w:lineRule="auto"/>
              <w:textAlignment w:val="baseline"/>
              <w:rPr>
                <w:rFonts w:ascii="Times New Roman" w:eastAsia="Times New Roman" w:hAnsi="Times New Roman" w:cs="Times New Roman"/>
                <w:sz w:val="24"/>
                <w:szCs w:val="24"/>
                <w:lang w:eastAsia="en-GB"/>
              </w:rPr>
            </w:pPr>
          </w:p>
        </w:tc>
      </w:tr>
    </w:tbl>
    <w:p w14:paraId="64AF0EFA" w14:textId="77777777" w:rsidR="00E8366F" w:rsidRDefault="00E8366F" w:rsidP="006F39EA">
      <w:pPr>
        <w:spacing w:after="0" w:line="240" w:lineRule="auto"/>
        <w:jc w:val="both"/>
        <w:rPr>
          <w:rFonts w:cs="Arial"/>
          <w:b/>
          <w:szCs w:val="20"/>
        </w:rPr>
      </w:pPr>
    </w:p>
    <w:p w14:paraId="2ADE6B15" w14:textId="77777777" w:rsidR="000763B1" w:rsidRPr="00F44E5F" w:rsidRDefault="000763B1" w:rsidP="006F39EA">
      <w:pPr>
        <w:spacing w:after="0" w:line="240" w:lineRule="auto"/>
        <w:jc w:val="both"/>
        <w:rPr>
          <w:rFonts w:cs="Arial"/>
          <w:b/>
          <w:szCs w:val="20"/>
        </w:rPr>
        <w:sectPr w:rsidR="000763B1" w:rsidRPr="00F44E5F" w:rsidSect="009632E0">
          <w:type w:val="continuous"/>
          <w:pgSz w:w="11906" w:h="16838"/>
          <w:pgMar w:top="1440" w:right="1440" w:bottom="1440" w:left="1440" w:header="708" w:footer="708" w:gutter="0"/>
          <w:cols w:space="708"/>
          <w:docGrid w:linePitch="360"/>
        </w:sectPr>
      </w:pPr>
    </w:p>
    <w:p w14:paraId="31BECB70" w14:textId="77777777" w:rsidR="000763B1" w:rsidRPr="00F44E5F" w:rsidRDefault="49FC7A2B" w:rsidP="7A6DADFF">
      <w:pPr>
        <w:pStyle w:val="Titre1"/>
        <w:rPr>
          <w:sz w:val="22"/>
          <w:szCs w:val="22"/>
        </w:rPr>
      </w:pPr>
      <w:bookmarkStart w:id="7" w:name="_Toc1923201570"/>
      <w:r w:rsidRPr="7A6DADFF">
        <w:rPr>
          <w:sz w:val="22"/>
          <w:szCs w:val="22"/>
        </w:rPr>
        <w:t>Gender</w:t>
      </w:r>
      <w:bookmarkEnd w:id="7"/>
    </w:p>
    <w:p w14:paraId="7F8F541C" w14:textId="77777777" w:rsidR="000763B1" w:rsidRDefault="000763B1" w:rsidP="006F39EA">
      <w:pPr>
        <w:spacing w:after="0" w:line="240" w:lineRule="auto"/>
        <w:jc w:val="both"/>
        <w:rPr>
          <w:rFonts w:cs="Arial"/>
          <w:b/>
          <w:szCs w:val="20"/>
        </w:rPr>
      </w:pPr>
    </w:p>
    <w:p w14:paraId="389AC0DD" w14:textId="77777777" w:rsidR="000763B1" w:rsidRDefault="000763B1" w:rsidP="006F39EA">
      <w:pPr>
        <w:spacing w:after="0" w:line="240" w:lineRule="auto"/>
        <w:jc w:val="both"/>
        <w:rPr>
          <w:rFonts w:cs="Arial"/>
          <w:b/>
          <w:szCs w:val="20"/>
        </w:rPr>
      </w:pPr>
      <w:r>
        <w:rPr>
          <w:rFonts w:cs="Arial"/>
          <w:b/>
          <w:szCs w:val="20"/>
        </w:rPr>
        <w:t>Progress in advancing Gender equality and women’s empowerment</w:t>
      </w:r>
    </w:p>
    <w:p w14:paraId="23E5C085" w14:textId="60B94200" w:rsidR="000763B1" w:rsidRDefault="7F38EF56" w:rsidP="08DD50E4">
      <w:pPr>
        <w:spacing w:after="0" w:line="240" w:lineRule="auto"/>
        <w:jc w:val="both"/>
        <w:rPr>
          <w:rFonts w:cs="Arial"/>
          <w:i/>
          <w:iCs/>
        </w:rPr>
      </w:pPr>
      <w:r w:rsidRPr="08DD50E4">
        <w:rPr>
          <w:rFonts w:cs="Arial"/>
          <w:i/>
          <w:iCs/>
        </w:rPr>
        <w:t>Please note that all projects approved since GEF 6 are required to carry out a gender analysis</w:t>
      </w:r>
      <w:r w:rsidR="551F3C68" w:rsidRPr="08DD50E4">
        <w:rPr>
          <w:rFonts w:cs="Arial"/>
          <w:i/>
          <w:iCs/>
        </w:rPr>
        <w:t xml:space="preserve"> and </w:t>
      </w:r>
      <w:r w:rsidR="32B46141" w:rsidRPr="08DD50E4">
        <w:rPr>
          <w:rFonts w:cs="Arial"/>
          <w:i/>
          <w:iCs/>
        </w:rPr>
        <w:t xml:space="preserve">provide gender-responsive </w:t>
      </w:r>
      <w:r w:rsidR="34ADDAD9" w:rsidRPr="08DD50E4">
        <w:rPr>
          <w:rFonts w:cs="Arial"/>
          <w:i/>
          <w:iCs/>
        </w:rPr>
        <w:t xml:space="preserve">and where possible gender transformative </w:t>
      </w:r>
      <w:r w:rsidR="32B46141" w:rsidRPr="08DD50E4">
        <w:rPr>
          <w:rFonts w:cs="Arial"/>
          <w:i/>
          <w:iCs/>
        </w:rPr>
        <w:t xml:space="preserve">measures to address differences, identified impacts and risks, and opportunities through a </w:t>
      </w:r>
      <w:r w:rsidR="551F3C68" w:rsidRPr="08DD50E4">
        <w:rPr>
          <w:rFonts w:cs="Arial"/>
          <w:i/>
          <w:iCs/>
        </w:rPr>
        <w:t>G</w:t>
      </w:r>
      <w:r w:rsidR="32B46141" w:rsidRPr="08DD50E4">
        <w:rPr>
          <w:rFonts w:cs="Arial"/>
          <w:i/>
          <w:iCs/>
        </w:rPr>
        <w:t xml:space="preserve">ender </w:t>
      </w:r>
      <w:r w:rsidR="551F3C68" w:rsidRPr="08DD50E4">
        <w:rPr>
          <w:rFonts w:cs="Arial"/>
          <w:i/>
          <w:iCs/>
        </w:rPr>
        <w:t>A</w:t>
      </w:r>
      <w:r w:rsidR="32B46141" w:rsidRPr="08DD50E4">
        <w:rPr>
          <w:rFonts w:cs="Arial"/>
          <w:i/>
          <w:iCs/>
        </w:rPr>
        <w:t xml:space="preserve">ction </w:t>
      </w:r>
      <w:r w:rsidR="551F3C68" w:rsidRPr="08DD50E4">
        <w:rPr>
          <w:rFonts w:cs="Arial"/>
          <w:i/>
          <w:iCs/>
        </w:rPr>
        <w:t>P</w:t>
      </w:r>
      <w:r w:rsidR="32B46141" w:rsidRPr="08DD50E4">
        <w:rPr>
          <w:rFonts w:cs="Arial"/>
          <w:i/>
          <w:iCs/>
        </w:rPr>
        <w:t xml:space="preserve">lan </w:t>
      </w:r>
      <w:r w:rsidR="551F3C68" w:rsidRPr="08DD50E4">
        <w:rPr>
          <w:rFonts w:cs="Arial"/>
          <w:i/>
          <w:iCs/>
        </w:rPr>
        <w:t xml:space="preserve">(GAP) </w:t>
      </w:r>
      <w:r w:rsidR="32B46141" w:rsidRPr="08DD50E4">
        <w:rPr>
          <w:rFonts w:cs="Arial"/>
          <w:i/>
          <w:iCs/>
        </w:rPr>
        <w:t>or equivalent.</w:t>
      </w:r>
    </w:p>
    <w:p w14:paraId="7734FD54" w14:textId="77777777" w:rsidR="00767A17" w:rsidRDefault="00767A17" w:rsidP="006F39EA">
      <w:pPr>
        <w:spacing w:after="0" w:line="240" w:lineRule="auto"/>
        <w:jc w:val="both"/>
        <w:rPr>
          <w:rFonts w:cs="Arial"/>
          <w:b/>
          <w:szCs w:val="20"/>
        </w:rPr>
      </w:pPr>
    </w:p>
    <w:tbl>
      <w:tblPr>
        <w:tblStyle w:val="Grilledutableau"/>
        <w:tblW w:w="0" w:type="auto"/>
        <w:tblLook w:val="04A0" w:firstRow="1" w:lastRow="0" w:firstColumn="1" w:lastColumn="0" w:noHBand="0" w:noVBand="1"/>
      </w:tblPr>
      <w:tblGrid>
        <w:gridCol w:w="9016"/>
      </w:tblGrid>
      <w:tr w:rsidR="00C45201" w:rsidRPr="000763B1" w14:paraId="09F5218E" w14:textId="77777777" w:rsidTr="08DD50E4">
        <w:tc>
          <w:tcPr>
            <w:tcW w:w="9016" w:type="dxa"/>
            <w:shd w:val="clear" w:color="auto" w:fill="D9D9D9" w:themeFill="background1" w:themeFillShade="D9"/>
          </w:tcPr>
          <w:p w14:paraId="3B92CDFC" w14:textId="417D1B85" w:rsidR="00C45201" w:rsidRPr="003C7445" w:rsidRDefault="00C45201" w:rsidP="00C45201">
            <w:pPr>
              <w:rPr>
                <w:rFonts w:cs="Arial"/>
                <w:szCs w:val="20"/>
              </w:rPr>
            </w:pPr>
            <w:r w:rsidRPr="003C7445">
              <w:rPr>
                <w:rFonts w:cs="Arial"/>
                <w:szCs w:val="20"/>
              </w:rPr>
              <w:t xml:space="preserve">Does this project specifically target woman or girls as direct beneficiaries? </w:t>
            </w:r>
          </w:p>
        </w:tc>
      </w:tr>
      <w:tr w:rsidR="00C45201" w:rsidRPr="000763B1" w14:paraId="558B93C1" w14:textId="77777777" w:rsidTr="08DD50E4">
        <w:tc>
          <w:tcPr>
            <w:tcW w:w="9016" w:type="dxa"/>
            <w:shd w:val="clear" w:color="auto" w:fill="FFFFFF" w:themeFill="background1"/>
          </w:tcPr>
          <w:p w14:paraId="55647D7D" w14:textId="77777777" w:rsidR="00C45201" w:rsidRDefault="00C45201" w:rsidP="00C45201">
            <w:pPr>
              <w:rPr>
                <w:rFonts w:cs="Arial"/>
                <w:szCs w:val="20"/>
              </w:rPr>
            </w:pPr>
          </w:p>
          <w:p w14:paraId="009FB1FA" w14:textId="70734E6D" w:rsidR="003B3E03" w:rsidRDefault="0092470A" w:rsidP="00C45201">
            <w:pPr>
              <w:rPr>
                <w:rFonts w:cs="Arial"/>
                <w:szCs w:val="20"/>
              </w:rPr>
            </w:pPr>
            <w:r>
              <w:rPr>
                <w:rFonts w:cs="Arial"/>
                <w:szCs w:val="20"/>
              </w:rPr>
              <w:t xml:space="preserve">While the project does not specifically target women or girls as direct beneficiaries, a detailed gender analysis was undertaken to </w:t>
            </w:r>
            <w:r w:rsidR="009672BD">
              <w:rPr>
                <w:rFonts w:cs="Arial"/>
                <w:szCs w:val="20"/>
              </w:rPr>
              <w:t xml:space="preserve">ensure that </w:t>
            </w:r>
            <w:r w:rsidR="00235488">
              <w:rPr>
                <w:rFonts w:cs="Arial"/>
                <w:szCs w:val="20"/>
              </w:rPr>
              <w:t xml:space="preserve">the project has positive outcomes for all genders. </w:t>
            </w:r>
          </w:p>
          <w:p w14:paraId="3DF0AF8D" w14:textId="694113C1" w:rsidR="003B3E03" w:rsidRPr="003C7445" w:rsidRDefault="003B3E03" w:rsidP="00C45201">
            <w:pPr>
              <w:rPr>
                <w:rFonts w:cs="Arial"/>
                <w:szCs w:val="20"/>
              </w:rPr>
            </w:pPr>
          </w:p>
        </w:tc>
      </w:tr>
      <w:tr w:rsidR="00251F1B" w:rsidRPr="000763B1" w14:paraId="1BECC962" w14:textId="77777777" w:rsidTr="08DD50E4">
        <w:tc>
          <w:tcPr>
            <w:tcW w:w="9016" w:type="dxa"/>
            <w:shd w:val="clear" w:color="auto" w:fill="D9D9D9" w:themeFill="background1" w:themeFillShade="D9"/>
          </w:tcPr>
          <w:p w14:paraId="7227ACB6" w14:textId="5C8F1C04" w:rsidR="00167115" w:rsidRDefault="00251F1B" w:rsidP="00251F1B">
            <w:pPr>
              <w:rPr>
                <w:rFonts w:cs="Arial"/>
                <w:szCs w:val="20"/>
              </w:rPr>
            </w:pPr>
            <w:r w:rsidRPr="003C7445">
              <w:rPr>
                <w:rFonts w:cs="Arial"/>
                <w:szCs w:val="20"/>
              </w:rPr>
              <w:t xml:space="preserve">In case a gender analysis </w:t>
            </w:r>
            <w:r w:rsidR="00452C83">
              <w:rPr>
                <w:rFonts w:cs="Arial"/>
                <w:szCs w:val="20"/>
              </w:rPr>
              <w:t>was not undertaken</w:t>
            </w:r>
            <w:r w:rsidRPr="003C7445">
              <w:rPr>
                <w:rFonts w:cs="Arial"/>
                <w:szCs w:val="20"/>
              </w:rPr>
              <w:t xml:space="preserve"> during project preparation</w:t>
            </w:r>
            <w:r w:rsidR="00452C83">
              <w:rPr>
                <w:rFonts w:cs="Arial"/>
                <w:szCs w:val="20"/>
              </w:rPr>
              <w:t xml:space="preserve"> (PPG)</w:t>
            </w:r>
            <w:r w:rsidRPr="003C7445">
              <w:rPr>
                <w:rFonts w:cs="Arial"/>
                <w:szCs w:val="20"/>
              </w:rPr>
              <w:t xml:space="preserve">, has it been carried out </w:t>
            </w:r>
            <w:r w:rsidR="00FE56BD">
              <w:rPr>
                <w:rFonts w:cs="Arial"/>
                <w:szCs w:val="20"/>
              </w:rPr>
              <w:t xml:space="preserve">in </w:t>
            </w:r>
            <w:r w:rsidRPr="003C7445">
              <w:rPr>
                <w:rFonts w:cs="Arial"/>
                <w:szCs w:val="20"/>
              </w:rPr>
              <w:t xml:space="preserve">this reporting period? If yes, what were the main findings? </w:t>
            </w:r>
            <w:r w:rsidR="002073D9">
              <w:rPr>
                <w:rFonts w:cs="Arial"/>
                <w:szCs w:val="20"/>
              </w:rPr>
              <w:t xml:space="preserve">If an analysis during project design had been undertaken, but further updates have been carried out during the reporting period, please </w:t>
            </w:r>
            <w:r w:rsidR="00FE56BD">
              <w:rPr>
                <w:rFonts w:cs="Arial"/>
                <w:szCs w:val="20"/>
              </w:rPr>
              <w:t>indicate</w:t>
            </w:r>
            <w:r w:rsidR="007D5020">
              <w:rPr>
                <w:rFonts w:cs="Arial"/>
                <w:szCs w:val="20"/>
              </w:rPr>
              <w:t xml:space="preserve"> this below. Please also report on additional site level gender analyses </w:t>
            </w:r>
            <w:r w:rsidR="00FE56BD">
              <w:rPr>
                <w:rFonts w:cs="Arial"/>
                <w:szCs w:val="20"/>
              </w:rPr>
              <w:t>if they were</w:t>
            </w:r>
            <w:r w:rsidR="007D5020">
              <w:rPr>
                <w:rFonts w:cs="Arial"/>
                <w:szCs w:val="20"/>
              </w:rPr>
              <w:t xml:space="preserve"> undertaken during this reporting period</w:t>
            </w:r>
            <w:r w:rsidR="00FE56BD">
              <w:rPr>
                <w:rFonts w:cs="Arial"/>
                <w:szCs w:val="20"/>
              </w:rPr>
              <w:t>.</w:t>
            </w:r>
          </w:p>
          <w:p w14:paraId="1F24BFAC" w14:textId="77777777" w:rsidR="00FE56BD" w:rsidRDefault="00FE56BD" w:rsidP="00251F1B">
            <w:pPr>
              <w:rPr>
                <w:rFonts w:cs="Arial"/>
                <w:szCs w:val="20"/>
              </w:rPr>
            </w:pPr>
          </w:p>
          <w:p w14:paraId="796B140A" w14:textId="6EE703DF" w:rsidR="00251F1B" w:rsidRPr="00E450F2" w:rsidRDefault="00251F1B" w:rsidP="00251F1B">
            <w:pPr>
              <w:rPr>
                <w:rFonts w:cs="Arial"/>
                <w:i/>
                <w:iCs/>
                <w:szCs w:val="20"/>
              </w:rPr>
            </w:pPr>
          </w:p>
        </w:tc>
      </w:tr>
      <w:tr w:rsidR="00251F1B" w14:paraId="3A56C9AD" w14:textId="77777777" w:rsidTr="08DD50E4">
        <w:trPr>
          <w:trHeight w:val="1441"/>
        </w:trPr>
        <w:tc>
          <w:tcPr>
            <w:tcW w:w="9016" w:type="dxa"/>
          </w:tcPr>
          <w:p w14:paraId="65F670EB" w14:textId="652A0ED5" w:rsidR="00251F1B" w:rsidRDefault="00235488" w:rsidP="00251F1B">
            <w:pPr>
              <w:rPr>
                <w:rFonts w:cs="Arial"/>
                <w:szCs w:val="20"/>
              </w:rPr>
            </w:pPr>
            <w:r>
              <w:rPr>
                <w:rFonts w:cs="Arial"/>
                <w:szCs w:val="20"/>
              </w:rPr>
              <w:t xml:space="preserve">Gender analysis was undertaken during </w:t>
            </w:r>
            <w:proofErr w:type="gramStart"/>
            <w:r>
              <w:rPr>
                <w:rFonts w:cs="Arial"/>
                <w:szCs w:val="20"/>
              </w:rPr>
              <w:t>PPG,</w:t>
            </w:r>
            <w:proofErr w:type="gramEnd"/>
            <w:r>
              <w:rPr>
                <w:rFonts w:cs="Arial"/>
                <w:szCs w:val="20"/>
              </w:rPr>
              <w:t xml:space="preserve"> </w:t>
            </w:r>
            <w:r w:rsidR="00CE2145">
              <w:rPr>
                <w:rFonts w:cs="Arial"/>
                <w:szCs w:val="20"/>
              </w:rPr>
              <w:t>further updates will be carried out when the sub project screening takes place.</w:t>
            </w:r>
          </w:p>
        </w:tc>
      </w:tr>
      <w:tr w:rsidR="009B1F64" w:rsidRPr="000763B1" w14:paraId="4867468A" w14:textId="77777777" w:rsidTr="08DD50E4">
        <w:tc>
          <w:tcPr>
            <w:tcW w:w="9016" w:type="dxa"/>
            <w:shd w:val="clear" w:color="auto" w:fill="D9D9D9" w:themeFill="background1" w:themeFillShade="D9"/>
          </w:tcPr>
          <w:p w14:paraId="1368046D" w14:textId="591E70DE" w:rsidR="009B1F64" w:rsidRPr="003C7445" w:rsidRDefault="5109D30E" w:rsidP="08DD50E4">
            <w:pPr>
              <w:rPr>
                <w:rFonts w:cs="Arial"/>
              </w:rPr>
            </w:pPr>
            <w:r w:rsidRPr="08DD50E4">
              <w:rPr>
                <w:rFonts w:cs="Arial"/>
              </w:rPr>
              <w:t xml:space="preserve">Please describe progress in implementing the Gender Action Plan (GAP); you could also add the GAP in form of a GAP progress report as annex. Please </w:t>
            </w:r>
            <w:r w:rsidR="74C5D4D0" w:rsidRPr="08DD50E4">
              <w:rPr>
                <w:rFonts w:cs="Arial"/>
              </w:rPr>
              <w:t xml:space="preserve">also </w:t>
            </w:r>
            <w:r w:rsidRPr="08DD50E4">
              <w:rPr>
                <w:rFonts w:cs="Arial"/>
              </w:rPr>
              <w:t>specify results achieved</w:t>
            </w:r>
            <w:r w:rsidR="39583960" w:rsidRPr="08DD50E4">
              <w:rPr>
                <w:rFonts w:cs="Arial"/>
              </w:rPr>
              <w:t xml:space="preserve"> during</w:t>
            </w:r>
            <w:r w:rsidRPr="08DD50E4">
              <w:rPr>
                <w:rFonts w:cs="Arial"/>
              </w:rPr>
              <w:t xml:space="preserve"> this reporting period</w:t>
            </w:r>
            <w:r w:rsidR="6422D11B" w:rsidRPr="08DD50E4">
              <w:rPr>
                <w:rFonts w:cs="Arial"/>
              </w:rPr>
              <w:t xml:space="preserve"> through</w:t>
            </w:r>
            <w:r w:rsidRPr="08DD50E4">
              <w:rPr>
                <w:rFonts w:cs="Arial"/>
              </w:rPr>
              <w:t xml:space="preserve"> implementing gender-responsive measures.</w:t>
            </w:r>
          </w:p>
          <w:p w14:paraId="187E97FA" w14:textId="77777777" w:rsidR="009B1F64" w:rsidRPr="003C7445" w:rsidRDefault="009B1F64" w:rsidP="009B1F64">
            <w:pPr>
              <w:rPr>
                <w:rFonts w:cs="Arial"/>
                <w:szCs w:val="20"/>
              </w:rPr>
            </w:pPr>
          </w:p>
          <w:p w14:paraId="4B990525" w14:textId="5768F983" w:rsidR="009B1F64" w:rsidRPr="00751D7C" w:rsidRDefault="5109D30E" w:rsidP="08DD50E4">
            <w:pPr>
              <w:rPr>
                <w:rFonts w:cs="Arial"/>
                <w:b/>
                <w:bCs/>
                <w:i/>
                <w:iCs/>
              </w:rPr>
            </w:pPr>
            <w:r w:rsidRPr="00751D7C">
              <w:rPr>
                <w:rFonts w:cs="Arial"/>
                <w:i/>
                <w:iCs/>
              </w:rPr>
              <w:t>Results reported can include site level results working with local communities</w:t>
            </w:r>
            <w:r w:rsidR="627F654A" w:rsidRPr="08DD50E4">
              <w:rPr>
                <w:rFonts w:cs="Arial"/>
                <w:i/>
                <w:iCs/>
              </w:rPr>
              <w:t xml:space="preserve"> and </w:t>
            </w:r>
            <w:r w:rsidR="627F654A" w:rsidRPr="08DD50E4">
              <w:rPr>
                <w:rFonts w:eastAsia="Calibri" w:cs="Arial"/>
                <w:i/>
                <w:iCs/>
                <w:szCs w:val="20"/>
              </w:rPr>
              <w:t>municipal/ regional organizations</w:t>
            </w:r>
            <w:r w:rsidRPr="00751D7C">
              <w:rPr>
                <w:rFonts w:cs="Arial"/>
                <w:i/>
                <w:iCs/>
              </w:rPr>
              <w:t xml:space="preserve"> as well as work to integrate gender considerations into national policies, strategies and planning. Please explain how the results reported addressed the different needs of men or women, </w:t>
            </w:r>
            <w:r w:rsidR="130D3F85" w:rsidRPr="08DD50E4">
              <w:rPr>
                <w:rFonts w:cs="Arial"/>
                <w:i/>
                <w:iCs/>
              </w:rPr>
              <w:t xml:space="preserve">improved </w:t>
            </w:r>
            <w:r w:rsidRPr="00751D7C">
              <w:rPr>
                <w:rFonts w:cs="Arial"/>
                <w:i/>
                <w:iCs/>
              </w:rPr>
              <w:t>norms, values and power structures, and/or contributed to transforming or challenging gender inequalities and discrimination.</w:t>
            </w:r>
          </w:p>
        </w:tc>
      </w:tr>
      <w:tr w:rsidR="009B1F64" w14:paraId="435915AE" w14:textId="77777777" w:rsidTr="08DD50E4">
        <w:trPr>
          <w:trHeight w:val="1733"/>
        </w:trPr>
        <w:tc>
          <w:tcPr>
            <w:tcW w:w="9016" w:type="dxa"/>
          </w:tcPr>
          <w:p w14:paraId="3D09FDC4" w14:textId="66EC4C8E" w:rsidR="009B1F64" w:rsidRDefault="00CE2145" w:rsidP="009B1F64">
            <w:pPr>
              <w:rPr>
                <w:rFonts w:cs="Arial"/>
                <w:szCs w:val="20"/>
              </w:rPr>
            </w:pPr>
            <w:r>
              <w:rPr>
                <w:rFonts w:cs="Arial"/>
                <w:szCs w:val="20"/>
              </w:rPr>
              <w:lastRenderedPageBreak/>
              <w:t>The GAP is attached</w:t>
            </w:r>
            <w:r w:rsidR="00E823E3">
              <w:rPr>
                <w:rFonts w:cs="Arial"/>
                <w:szCs w:val="20"/>
              </w:rPr>
              <w:t>. As site-based activities have not yet commenced, on ground actions are yet to be implemented.</w:t>
            </w:r>
          </w:p>
        </w:tc>
      </w:tr>
      <w:tr w:rsidR="009B1F64" w:rsidRPr="000763B1" w14:paraId="4A8771D6" w14:textId="77777777" w:rsidTr="08DD50E4">
        <w:tc>
          <w:tcPr>
            <w:tcW w:w="9016" w:type="dxa"/>
            <w:shd w:val="clear" w:color="auto" w:fill="D9D9D9" w:themeFill="background1" w:themeFillShade="D9"/>
          </w:tcPr>
          <w:p w14:paraId="70716D9F" w14:textId="34467146" w:rsidR="009B1F64" w:rsidRPr="003C7445" w:rsidRDefault="5109D30E" w:rsidP="08DD50E4">
            <w:pPr>
              <w:rPr>
                <w:rFonts w:cs="Arial"/>
              </w:rPr>
            </w:pPr>
            <w:r w:rsidRPr="08DD50E4">
              <w:rPr>
                <w:rFonts w:cs="Arial"/>
              </w:rPr>
              <w:t>Please report on gender-</w:t>
            </w:r>
            <w:r w:rsidR="77CE0B53" w:rsidRPr="08DD50E4">
              <w:rPr>
                <w:rFonts w:cs="Arial"/>
              </w:rPr>
              <w:t>responsiv</w:t>
            </w:r>
            <w:r w:rsidR="4AEA3A10" w:rsidRPr="08DD50E4">
              <w:rPr>
                <w:rFonts w:cs="Arial"/>
              </w:rPr>
              <w:t>e</w:t>
            </w:r>
            <w:r w:rsidR="77CE0B53" w:rsidRPr="08DD50E4">
              <w:rPr>
                <w:rFonts w:cs="Arial"/>
              </w:rPr>
              <w:t xml:space="preserve"> </w:t>
            </w:r>
            <w:r w:rsidRPr="08DD50E4">
              <w:rPr>
                <w:rFonts w:cs="Arial"/>
              </w:rPr>
              <w:t xml:space="preserve">indicators and </w:t>
            </w:r>
            <w:r w:rsidR="5652074D" w:rsidRPr="08DD50E4">
              <w:rPr>
                <w:rFonts w:cs="Arial"/>
              </w:rPr>
              <w:t>gender</w:t>
            </w:r>
            <w:r w:rsidRPr="08DD50E4">
              <w:rPr>
                <w:rFonts w:cs="Arial"/>
              </w:rPr>
              <w:t xml:space="preserve">-disaggregated targets as established in the results framework </w:t>
            </w:r>
            <w:r w:rsidR="688BD23E" w:rsidRPr="08DD50E4">
              <w:rPr>
                <w:rFonts w:cs="Arial"/>
              </w:rPr>
              <w:t>of the project</w:t>
            </w:r>
            <w:r w:rsidRPr="08DD50E4">
              <w:rPr>
                <w:rFonts w:cs="Arial"/>
              </w:rPr>
              <w:t xml:space="preserve"> </w:t>
            </w:r>
          </w:p>
        </w:tc>
      </w:tr>
      <w:tr w:rsidR="009B1F64" w14:paraId="783AB0DD" w14:textId="77777777" w:rsidTr="08DD50E4">
        <w:trPr>
          <w:trHeight w:val="2677"/>
        </w:trPr>
        <w:tc>
          <w:tcPr>
            <w:tcW w:w="9016" w:type="dxa"/>
          </w:tcPr>
          <w:p w14:paraId="49270013" w14:textId="140CFCF8" w:rsidR="009B1F64" w:rsidRDefault="00E823E3" w:rsidP="009B1F64">
            <w:pPr>
              <w:rPr>
                <w:rFonts w:cs="Arial"/>
                <w:szCs w:val="20"/>
              </w:rPr>
            </w:pPr>
            <w:r>
              <w:rPr>
                <w:rFonts w:cs="Arial"/>
                <w:szCs w:val="20"/>
              </w:rPr>
              <w:t>There are included in the GAP. As site-based activities have not yet commenced, on ground actions are yet to be implemented.</w:t>
            </w:r>
          </w:p>
        </w:tc>
      </w:tr>
    </w:tbl>
    <w:p w14:paraId="1B125B2E" w14:textId="77777777" w:rsidR="00D56553" w:rsidRDefault="00D56553" w:rsidP="006F39EA">
      <w:pPr>
        <w:spacing w:after="0" w:line="240" w:lineRule="auto"/>
        <w:jc w:val="both"/>
        <w:rPr>
          <w:rFonts w:cs="Arial"/>
          <w:szCs w:val="20"/>
        </w:rPr>
      </w:pPr>
    </w:p>
    <w:p w14:paraId="2A40BA72" w14:textId="77777777" w:rsidR="00FE47EE" w:rsidRDefault="00FE47EE" w:rsidP="006F39EA">
      <w:pPr>
        <w:spacing w:after="0" w:line="240" w:lineRule="auto"/>
        <w:jc w:val="both"/>
        <w:rPr>
          <w:rFonts w:cs="Arial"/>
          <w:szCs w:val="20"/>
        </w:rPr>
        <w:sectPr w:rsidR="00FE47EE" w:rsidSect="009632E0">
          <w:type w:val="continuous"/>
          <w:pgSz w:w="11906" w:h="16838"/>
          <w:pgMar w:top="1440" w:right="1440" w:bottom="1440" w:left="1440" w:header="708" w:footer="708" w:gutter="0"/>
          <w:cols w:space="708"/>
          <w:docGrid w:linePitch="360"/>
        </w:sectPr>
      </w:pPr>
    </w:p>
    <w:p w14:paraId="17552742" w14:textId="77777777" w:rsidR="00251F1B" w:rsidRPr="00174FD0" w:rsidRDefault="286D2E68" w:rsidP="7A6DADFF">
      <w:pPr>
        <w:pStyle w:val="Titre1"/>
        <w:rPr>
          <w:sz w:val="22"/>
          <w:szCs w:val="22"/>
        </w:rPr>
      </w:pPr>
      <w:bookmarkStart w:id="8" w:name="_Toc75619606"/>
      <w:bookmarkStart w:id="9" w:name="_Toc455042764"/>
      <w:r w:rsidRPr="7A6DADFF">
        <w:rPr>
          <w:sz w:val="22"/>
          <w:szCs w:val="22"/>
        </w:rPr>
        <w:t>Implementing the Stakeholder Engagement Plan</w:t>
      </w:r>
      <w:bookmarkEnd w:id="8"/>
      <w:bookmarkEnd w:id="9"/>
    </w:p>
    <w:p w14:paraId="38CFDA0F" w14:textId="77777777" w:rsidR="00251F1B" w:rsidRDefault="00251F1B" w:rsidP="00251F1B">
      <w:pPr>
        <w:spacing w:after="0" w:line="240" w:lineRule="auto"/>
        <w:rPr>
          <w:rFonts w:cs="Arial"/>
          <w:b/>
          <w:szCs w:val="20"/>
        </w:rPr>
      </w:pPr>
    </w:p>
    <w:p w14:paraId="25E345E4" w14:textId="460C332B" w:rsidR="00251F1B" w:rsidRPr="00D60C6C" w:rsidRDefault="5B6E5C8E" w:rsidP="08DD50E4">
      <w:pPr>
        <w:spacing w:after="0" w:line="240" w:lineRule="auto"/>
        <w:rPr>
          <w:rFonts w:cs="Arial"/>
          <w:i/>
          <w:iCs/>
        </w:rPr>
      </w:pPr>
      <w:r w:rsidRPr="08DD50E4">
        <w:rPr>
          <w:i/>
          <w:iCs/>
        </w:rPr>
        <w:t>The GEF Stakeholder Engagement Policy Guidelines</w:t>
      </w:r>
      <w:r w:rsidR="00251F1B" w:rsidRPr="08DD50E4">
        <w:rPr>
          <w:rStyle w:val="Appelnotedebasdep"/>
          <w:rFonts w:cs="Arial"/>
          <w:i/>
          <w:iCs/>
        </w:rPr>
        <w:footnoteReference w:id="9"/>
      </w:r>
      <w:r w:rsidRPr="08DD50E4">
        <w:rPr>
          <w:i/>
          <w:iCs/>
        </w:rPr>
        <w:t xml:space="preserve"> </w:t>
      </w:r>
      <w:r w:rsidR="32AA3D16" w:rsidRPr="08DD50E4">
        <w:rPr>
          <w:i/>
          <w:iCs/>
        </w:rPr>
        <w:t xml:space="preserve">require </w:t>
      </w:r>
      <w:r w:rsidRPr="08DD50E4">
        <w:rPr>
          <w:i/>
          <w:iCs/>
        </w:rPr>
        <w:t xml:space="preserve">that Agencies </w:t>
      </w:r>
      <w:r w:rsidR="749A97D7" w:rsidRPr="08DD50E4">
        <w:rPr>
          <w:i/>
          <w:iCs/>
        </w:rPr>
        <w:t xml:space="preserve">prepare a </w:t>
      </w:r>
      <w:r w:rsidR="749A97D7" w:rsidRPr="08DD50E4">
        <w:rPr>
          <w:rFonts w:cs="Arial"/>
          <w:i/>
          <w:iCs/>
        </w:rPr>
        <w:t xml:space="preserve">Stakeholder Engagement Plan to describe </w:t>
      </w:r>
      <w:r w:rsidRPr="08DD50E4">
        <w:rPr>
          <w:i/>
          <w:iCs/>
        </w:rPr>
        <w:t>how Stakeholders will be engaged in the pro</w:t>
      </w:r>
      <w:r w:rsidR="749A97D7" w:rsidRPr="08DD50E4">
        <w:rPr>
          <w:i/>
          <w:iCs/>
        </w:rPr>
        <w:t>ject</w:t>
      </w:r>
      <w:r w:rsidRPr="08DD50E4">
        <w:rPr>
          <w:i/>
          <w:iCs/>
        </w:rPr>
        <w:t xml:space="preserve"> </w:t>
      </w:r>
      <w:r w:rsidR="6A8CBD7E" w:rsidRPr="08DD50E4">
        <w:rPr>
          <w:i/>
          <w:iCs/>
        </w:rPr>
        <w:t xml:space="preserve">specifying </w:t>
      </w:r>
      <w:r w:rsidRPr="08DD50E4">
        <w:rPr>
          <w:i/>
          <w:iCs/>
        </w:rPr>
        <w:t>means of engagement throughout the project/program cycle.</w:t>
      </w:r>
      <w:r w:rsidR="749A97D7" w:rsidRPr="08DD50E4">
        <w:rPr>
          <w:i/>
          <w:iCs/>
        </w:rPr>
        <w:t xml:space="preserve"> </w:t>
      </w:r>
      <w:r w:rsidRPr="08DD50E4">
        <w:rPr>
          <w:rFonts w:cs="Arial"/>
          <w:i/>
          <w:iCs/>
        </w:rPr>
        <w:t xml:space="preserve">Agencies should include information on progress, challenges and outcomes of stakeholder engagement in the annual </w:t>
      </w:r>
      <w:r w:rsidR="7BAF0992" w:rsidRPr="08DD50E4">
        <w:rPr>
          <w:rFonts w:cs="Arial"/>
          <w:i/>
          <w:iCs/>
        </w:rPr>
        <w:t>PIR</w:t>
      </w:r>
      <w:r w:rsidRPr="08DD50E4">
        <w:rPr>
          <w:rFonts w:cs="Arial"/>
          <w:i/>
          <w:iCs/>
        </w:rPr>
        <w:t xml:space="preserve">. </w:t>
      </w:r>
    </w:p>
    <w:p w14:paraId="1AFD08B5" w14:textId="77777777" w:rsidR="00251F1B" w:rsidRPr="00D60C6C" w:rsidRDefault="00251F1B" w:rsidP="00251F1B">
      <w:pPr>
        <w:spacing w:after="0" w:line="240" w:lineRule="auto"/>
        <w:rPr>
          <w:rFonts w:cs="Arial"/>
          <w:i/>
          <w:szCs w:val="20"/>
        </w:rPr>
      </w:pPr>
    </w:p>
    <w:p w14:paraId="7843C92A" w14:textId="5D13D3F5" w:rsidR="00251F1B" w:rsidRPr="00D60C6C" w:rsidRDefault="44972E1F" w:rsidP="08DD50E4">
      <w:pPr>
        <w:spacing w:after="0" w:line="240" w:lineRule="auto"/>
        <w:rPr>
          <w:rFonts w:cs="Arial"/>
          <w:i/>
          <w:iCs/>
        </w:rPr>
      </w:pPr>
      <w:r w:rsidRPr="08DD50E4">
        <w:rPr>
          <w:rFonts w:cs="Arial"/>
          <w:i/>
          <w:iCs/>
        </w:rPr>
        <w:t>Please e</w:t>
      </w:r>
      <w:r w:rsidR="5B6E5C8E" w:rsidRPr="08DD50E4">
        <w:rPr>
          <w:rFonts w:cs="Arial"/>
          <w:i/>
          <w:iCs/>
        </w:rPr>
        <w:t xml:space="preserve">ither provide the Stakeholder Engagement Plan and its respective progress report as </w:t>
      </w:r>
      <w:r w:rsidR="5B6E5C8E" w:rsidRPr="08DD50E4">
        <w:rPr>
          <w:rFonts w:cs="Arial"/>
          <w:i/>
          <w:iCs/>
          <w:u w:val="single"/>
        </w:rPr>
        <w:t>annex</w:t>
      </w:r>
      <w:r w:rsidR="5B6E5C8E" w:rsidRPr="08DD50E4">
        <w:rPr>
          <w:rFonts w:cs="Arial"/>
          <w:i/>
          <w:iCs/>
        </w:rPr>
        <w:t xml:space="preserve"> or complete the below table by specifying the engagement strategies and achievements for the most important stakeholder groups. </w:t>
      </w:r>
      <w:r w:rsidR="4896EA31" w:rsidRPr="08DD50E4">
        <w:rPr>
          <w:rFonts w:cs="Arial"/>
          <w:i/>
          <w:iCs/>
        </w:rPr>
        <w:t>This</w:t>
      </w:r>
      <w:r w:rsidR="5B6E5C8E" w:rsidRPr="08DD50E4">
        <w:rPr>
          <w:rFonts w:cs="Arial"/>
          <w:i/>
          <w:iCs/>
        </w:rPr>
        <w:t xml:space="preserve"> can include demonstrating how different stakeholders were engaged in decisions on project governance (e.g. as member of the steering group), in the management or monitoring of the project or in </w:t>
      </w:r>
      <w:r w:rsidR="24FB6FD4" w:rsidRPr="08DD50E4">
        <w:rPr>
          <w:rFonts w:cs="Arial"/>
          <w:i/>
          <w:iCs/>
        </w:rPr>
        <w:t xml:space="preserve">specific </w:t>
      </w:r>
      <w:r w:rsidR="5B6E5C8E" w:rsidRPr="08DD50E4">
        <w:rPr>
          <w:rFonts w:cs="Arial"/>
          <w:i/>
          <w:iCs/>
        </w:rPr>
        <w:t>programmatic activities. Forms of engagement include direct consultation or exchange</w:t>
      </w:r>
      <w:r w:rsidR="65AB54E7" w:rsidRPr="08DD50E4">
        <w:rPr>
          <w:rFonts w:cs="Arial"/>
          <w:i/>
          <w:iCs/>
        </w:rPr>
        <w:t>, or the obtaining of consent prior to carrying out activities,</w:t>
      </w:r>
      <w:r w:rsidR="5B6E5C8E" w:rsidRPr="08DD50E4">
        <w:rPr>
          <w:rFonts w:cs="Arial"/>
          <w:i/>
          <w:iCs/>
        </w:rPr>
        <w:t xml:space="preserve"> as well as indirect forms such as through media or other communication channels. </w:t>
      </w:r>
      <w:r w:rsidR="4776C7CE" w:rsidRPr="08DD50E4">
        <w:rPr>
          <w:rFonts w:cs="Arial"/>
          <w:i/>
          <w:iCs/>
        </w:rPr>
        <w:t xml:space="preserve">Where relevant, explain whether further stakeholder mapping and analysis has been carried out. </w:t>
      </w:r>
      <w:r w:rsidR="5B6E5C8E" w:rsidRPr="08DD50E4">
        <w:rPr>
          <w:rFonts w:cs="Arial"/>
          <w:i/>
          <w:iCs/>
        </w:rPr>
        <w:t xml:space="preserve">Please also specify how the engagement is documented to provide evidence of such activities. </w:t>
      </w:r>
    </w:p>
    <w:p w14:paraId="5B89400D" w14:textId="77777777" w:rsidR="00251F1B" w:rsidRPr="00D60C6C" w:rsidRDefault="00251F1B" w:rsidP="00251F1B">
      <w:pPr>
        <w:spacing w:after="0" w:line="240" w:lineRule="auto"/>
        <w:rPr>
          <w:rFonts w:cs="Arial"/>
          <w:i/>
          <w:szCs w:val="20"/>
        </w:rPr>
      </w:pPr>
    </w:p>
    <w:p w14:paraId="4D98166C" w14:textId="7E502F55" w:rsidR="00251F1B" w:rsidRPr="00D60C6C" w:rsidRDefault="5B6E5C8E" w:rsidP="08DD50E4">
      <w:pPr>
        <w:spacing w:after="0" w:line="240" w:lineRule="auto"/>
        <w:rPr>
          <w:rFonts w:cs="Arial"/>
          <w:i/>
          <w:iCs/>
        </w:rPr>
      </w:pPr>
      <w:r w:rsidRPr="08DD50E4">
        <w:rPr>
          <w:rFonts w:cs="Arial"/>
          <w:i/>
          <w:iCs/>
        </w:rPr>
        <w:t>Please note that the data may be used for reporting to the GEF or IUCN web site, and for other internal and external knowledge and learning efforts.</w:t>
      </w:r>
      <w:r w:rsidR="71BA5225" w:rsidRPr="08DD50E4">
        <w:rPr>
          <w:rFonts w:cs="Arial"/>
          <w:i/>
          <w:iCs/>
        </w:rPr>
        <w:t xml:space="preserve"> It is critical that the SEP and documentation </w:t>
      </w:r>
      <w:proofErr w:type="gramStart"/>
      <w:r w:rsidR="71BA5225" w:rsidRPr="08DD50E4">
        <w:rPr>
          <w:rFonts w:cs="Arial"/>
          <w:i/>
          <w:iCs/>
        </w:rPr>
        <w:t>is complies</w:t>
      </w:r>
      <w:proofErr w:type="gramEnd"/>
      <w:r w:rsidR="71BA5225" w:rsidRPr="08DD50E4">
        <w:rPr>
          <w:rFonts w:cs="Arial"/>
          <w:i/>
          <w:iCs/>
        </w:rPr>
        <w:t xml:space="preserve"> with </w:t>
      </w:r>
      <w:r w:rsidR="71BA5225" w:rsidRPr="00560FCE">
        <w:rPr>
          <w:rFonts w:cs="Arial"/>
          <w:i/>
          <w:iCs/>
        </w:rPr>
        <w:t>the IUCN Da</w:t>
      </w:r>
      <w:r w:rsidR="71BA5225" w:rsidRPr="007419AA">
        <w:rPr>
          <w:rFonts w:cs="Arial"/>
          <w:i/>
          <w:iCs/>
        </w:rPr>
        <w:t>ta Protection Polic</w:t>
      </w:r>
      <w:r w:rsidR="71BA5225" w:rsidRPr="00560FCE">
        <w:rPr>
          <w:rFonts w:cs="Arial"/>
          <w:i/>
          <w:iCs/>
        </w:rPr>
        <w:t>y</w:t>
      </w:r>
      <w:r w:rsidR="00251F1B" w:rsidRPr="00560FCE">
        <w:rPr>
          <w:rFonts w:cs="Arial"/>
          <w:i/>
          <w:iCs/>
        </w:rPr>
        <w:footnoteReference w:id="10"/>
      </w:r>
      <w:r w:rsidR="16D7BC4C" w:rsidRPr="08DD50E4">
        <w:rPr>
          <w:rFonts w:cs="Arial"/>
          <w:i/>
          <w:iCs/>
        </w:rPr>
        <w:t xml:space="preserve"> </w:t>
      </w:r>
    </w:p>
    <w:p w14:paraId="4C4D4E32" w14:textId="310E6199" w:rsidR="00251F1B" w:rsidRPr="00D60C6C" w:rsidRDefault="00251F1B" w:rsidP="08DD50E4">
      <w:pPr>
        <w:spacing w:after="0" w:line="240" w:lineRule="auto"/>
        <w:rPr>
          <w:rFonts w:cs="Arial"/>
          <w:i/>
          <w:iCs/>
          <w:highlight w:val="yellow"/>
        </w:rPr>
      </w:pPr>
    </w:p>
    <w:p w14:paraId="3B6B0CDD" w14:textId="35816E6A" w:rsidR="00251F1B" w:rsidRPr="00D60C6C" w:rsidRDefault="5B6E5C8E" w:rsidP="08DD50E4">
      <w:pPr>
        <w:spacing w:after="0" w:line="240" w:lineRule="auto"/>
        <w:rPr>
          <w:rFonts w:cs="Arial"/>
          <w:i/>
          <w:iCs/>
        </w:rPr>
      </w:pPr>
      <w:r w:rsidRPr="08DD50E4">
        <w:rPr>
          <w:rFonts w:cs="Arial"/>
          <w:i/>
          <w:iCs/>
        </w:rPr>
        <w:t xml:space="preserve">All projects must complete this section. Please enter N/A in cells that are not applicable to your project. </w:t>
      </w:r>
    </w:p>
    <w:p w14:paraId="14D94178" w14:textId="77777777" w:rsidR="00251F1B" w:rsidRDefault="00251F1B" w:rsidP="00251F1B">
      <w:pPr>
        <w:spacing w:after="0" w:line="240" w:lineRule="auto"/>
        <w:rPr>
          <w:rFonts w:cs="Arial"/>
          <w:szCs w:val="20"/>
        </w:rPr>
      </w:pPr>
    </w:p>
    <w:tbl>
      <w:tblPr>
        <w:tblStyle w:val="Grilledutableau"/>
        <w:tblW w:w="0" w:type="auto"/>
        <w:tblLook w:val="04A0" w:firstRow="1" w:lastRow="0" w:firstColumn="1" w:lastColumn="0" w:noHBand="0" w:noVBand="1"/>
      </w:tblPr>
      <w:tblGrid>
        <w:gridCol w:w="9016"/>
      </w:tblGrid>
      <w:tr w:rsidR="00251F1B" w:rsidRPr="0037648F" w14:paraId="48F63B39" w14:textId="77777777" w:rsidTr="08DD50E4">
        <w:tc>
          <w:tcPr>
            <w:tcW w:w="9016" w:type="dxa"/>
            <w:shd w:val="clear" w:color="auto" w:fill="BFBFBF" w:themeFill="background1" w:themeFillShade="BF"/>
          </w:tcPr>
          <w:p w14:paraId="6DB1617F" w14:textId="18BC5D8D" w:rsidR="00251F1B" w:rsidRPr="0037648F" w:rsidRDefault="5B6E5C8E" w:rsidP="08DD50E4">
            <w:pPr>
              <w:spacing w:before="120" w:after="120"/>
              <w:rPr>
                <w:rFonts w:cs="Arial"/>
                <w:b/>
                <w:bCs/>
              </w:rPr>
            </w:pPr>
            <w:r w:rsidRPr="08DD50E4">
              <w:rPr>
                <w:b/>
                <w:bCs/>
              </w:rPr>
              <w:t xml:space="preserve">Information on </w:t>
            </w:r>
            <w:r w:rsidR="7B5F58E5" w:rsidRPr="08DD50E4">
              <w:rPr>
                <w:b/>
                <w:bCs/>
              </w:rPr>
              <w:t xml:space="preserve">stakeholder engagement strategies, </w:t>
            </w:r>
            <w:r w:rsidRPr="08DD50E4">
              <w:rPr>
                <w:b/>
                <w:bCs/>
              </w:rPr>
              <w:t xml:space="preserve">progress, </w:t>
            </w:r>
            <w:r w:rsidR="4D8F739C" w:rsidRPr="08DD50E4">
              <w:rPr>
                <w:b/>
                <w:bCs/>
              </w:rPr>
              <w:t xml:space="preserve">outcomes and </w:t>
            </w:r>
            <w:r w:rsidRPr="08DD50E4">
              <w:rPr>
                <w:b/>
                <w:bCs/>
              </w:rPr>
              <w:t xml:space="preserve">challenges </w:t>
            </w:r>
          </w:p>
        </w:tc>
      </w:tr>
      <w:tr w:rsidR="00251F1B" w:rsidRPr="002E4610" w14:paraId="382961F2" w14:textId="77777777" w:rsidTr="08DD50E4">
        <w:tc>
          <w:tcPr>
            <w:tcW w:w="9016" w:type="dxa"/>
            <w:shd w:val="clear" w:color="auto" w:fill="D9D9D9" w:themeFill="background1" w:themeFillShade="D9"/>
          </w:tcPr>
          <w:p w14:paraId="294ADDBD" w14:textId="5C8021CD" w:rsidR="00251F1B" w:rsidRPr="002E4610" w:rsidRDefault="42293AD5">
            <w:pPr>
              <w:rPr>
                <w:rFonts w:cs="Arial"/>
                <w:b/>
                <w:bCs/>
              </w:rPr>
            </w:pPr>
            <w:r w:rsidRPr="08DD50E4">
              <w:rPr>
                <w:rFonts w:cs="Arial"/>
                <w:b/>
                <w:bCs/>
              </w:rPr>
              <w:t xml:space="preserve">Local governments </w:t>
            </w:r>
          </w:p>
        </w:tc>
      </w:tr>
      <w:tr w:rsidR="00251F1B" w14:paraId="46D758E9" w14:textId="77777777" w:rsidTr="08DD50E4">
        <w:trPr>
          <w:trHeight w:val="528"/>
        </w:trPr>
        <w:tc>
          <w:tcPr>
            <w:tcW w:w="9016" w:type="dxa"/>
          </w:tcPr>
          <w:p w14:paraId="269F42EE" w14:textId="5CE71D6C" w:rsidR="00251F1B" w:rsidRDefault="00251F1B" w:rsidP="00251F1B">
            <w:pPr>
              <w:rPr>
                <w:rFonts w:cs="Arial"/>
                <w:szCs w:val="20"/>
              </w:rPr>
            </w:pPr>
          </w:p>
        </w:tc>
      </w:tr>
      <w:tr w:rsidR="08DD50E4" w14:paraId="211CD8AC" w14:textId="77777777" w:rsidTr="00751D7C">
        <w:trPr>
          <w:trHeight w:val="300"/>
        </w:trPr>
        <w:tc>
          <w:tcPr>
            <w:tcW w:w="9016" w:type="dxa"/>
            <w:shd w:val="clear" w:color="auto" w:fill="D9D9D9" w:themeFill="background1" w:themeFillShade="D9"/>
          </w:tcPr>
          <w:p w14:paraId="2DBA9DE9" w14:textId="7F39EC0C" w:rsidR="42293AD5" w:rsidRPr="00751D7C" w:rsidRDefault="42293AD5" w:rsidP="08DD50E4">
            <w:pPr>
              <w:rPr>
                <w:rFonts w:cs="Arial"/>
                <w:b/>
                <w:bCs/>
              </w:rPr>
            </w:pPr>
            <w:r w:rsidRPr="08DD50E4">
              <w:rPr>
                <w:rFonts w:cs="Arial"/>
                <w:b/>
                <w:bCs/>
              </w:rPr>
              <w:t>Civil society organisations</w:t>
            </w:r>
          </w:p>
        </w:tc>
      </w:tr>
      <w:tr w:rsidR="08DD50E4" w14:paraId="273C92CF" w14:textId="77777777" w:rsidTr="08DD50E4">
        <w:trPr>
          <w:trHeight w:val="300"/>
        </w:trPr>
        <w:tc>
          <w:tcPr>
            <w:tcW w:w="9016" w:type="dxa"/>
          </w:tcPr>
          <w:p w14:paraId="060E6E0E" w14:textId="224CC107" w:rsidR="08DD50E4" w:rsidRDefault="08DD50E4" w:rsidP="08DD50E4">
            <w:pPr>
              <w:rPr>
                <w:rFonts w:cs="Arial"/>
              </w:rPr>
            </w:pPr>
          </w:p>
        </w:tc>
      </w:tr>
      <w:tr w:rsidR="00251F1B" w:rsidRPr="002E4610" w14:paraId="567828E4" w14:textId="77777777" w:rsidTr="08DD50E4">
        <w:tc>
          <w:tcPr>
            <w:tcW w:w="9016" w:type="dxa"/>
            <w:shd w:val="clear" w:color="auto" w:fill="D9D9D9" w:themeFill="background1" w:themeFillShade="D9"/>
          </w:tcPr>
          <w:p w14:paraId="4E7AC22D" w14:textId="6F70562B" w:rsidR="00251F1B" w:rsidRPr="002E4610" w:rsidRDefault="5B6E5C8E" w:rsidP="08DD50E4">
            <w:pPr>
              <w:rPr>
                <w:rFonts w:cs="Arial"/>
                <w:b/>
                <w:bCs/>
              </w:rPr>
            </w:pPr>
            <w:r w:rsidRPr="08DD50E4">
              <w:rPr>
                <w:rFonts w:cs="Arial"/>
                <w:b/>
                <w:bCs/>
              </w:rPr>
              <w:t xml:space="preserve">Local communities </w:t>
            </w:r>
            <w:r w:rsidR="16DC4929" w:rsidRPr="00751D7C">
              <w:rPr>
                <w:rFonts w:cs="Arial"/>
              </w:rPr>
              <w:t>(disaggregate where relevant)</w:t>
            </w:r>
          </w:p>
        </w:tc>
      </w:tr>
      <w:tr w:rsidR="00251F1B" w14:paraId="66AF996E" w14:textId="77777777" w:rsidTr="08DD50E4">
        <w:trPr>
          <w:trHeight w:val="611"/>
        </w:trPr>
        <w:tc>
          <w:tcPr>
            <w:tcW w:w="9016" w:type="dxa"/>
          </w:tcPr>
          <w:p w14:paraId="5AC585EC" w14:textId="77777777" w:rsidR="00251F1B" w:rsidRDefault="00251F1B" w:rsidP="00251F1B">
            <w:pPr>
              <w:rPr>
                <w:rFonts w:cs="Arial"/>
                <w:szCs w:val="20"/>
              </w:rPr>
            </w:pPr>
          </w:p>
        </w:tc>
      </w:tr>
      <w:tr w:rsidR="00251F1B" w:rsidRPr="002E4610" w14:paraId="3E0B60B1" w14:textId="77777777" w:rsidTr="08DD50E4">
        <w:tc>
          <w:tcPr>
            <w:tcW w:w="9016" w:type="dxa"/>
            <w:shd w:val="clear" w:color="auto" w:fill="D9D9D9" w:themeFill="background1" w:themeFillShade="D9"/>
          </w:tcPr>
          <w:p w14:paraId="799E03F9" w14:textId="77777777" w:rsidR="00251F1B" w:rsidRPr="002E4610" w:rsidRDefault="00251F1B" w:rsidP="00251F1B">
            <w:pPr>
              <w:rPr>
                <w:rFonts w:cs="Arial"/>
                <w:b/>
                <w:szCs w:val="20"/>
              </w:rPr>
            </w:pPr>
            <w:r w:rsidRPr="002E4610">
              <w:rPr>
                <w:rFonts w:cs="Arial"/>
                <w:b/>
                <w:szCs w:val="20"/>
              </w:rPr>
              <w:t>Indigenous Peoples</w:t>
            </w:r>
          </w:p>
        </w:tc>
      </w:tr>
      <w:tr w:rsidR="00251F1B" w14:paraId="0CD8FD7A" w14:textId="77777777" w:rsidTr="08DD50E4">
        <w:trPr>
          <w:trHeight w:val="611"/>
        </w:trPr>
        <w:tc>
          <w:tcPr>
            <w:tcW w:w="9016" w:type="dxa"/>
          </w:tcPr>
          <w:p w14:paraId="55893C3E" w14:textId="77777777" w:rsidR="00251F1B" w:rsidRDefault="00251F1B" w:rsidP="00251F1B">
            <w:pPr>
              <w:rPr>
                <w:rFonts w:cs="Arial"/>
                <w:szCs w:val="20"/>
              </w:rPr>
            </w:pPr>
          </w:p>
        </w:tc>
      </w:tr>
      <w:tr w:rsidR="00251F1B" w:rsidRPr="002E4610" w14:paraId="1E2351C3" w14:textId="77777777" w:rsidTr="08DD50E4">
        <w:tc>
          <w:tcPr>
            <w:tcW w:w="9016" w:type="dxa"/>
            <w:shd w:val="clear" w:color="auto" w:fill="D9D9D9" w:themeFill="background1" w:themeFillShade="D9"/>
          </w:tcPr>
          <w:p w14:paraId="7B80FAD2" w14:textId="77777777" w:rsidR="00251F1B" w:rsidRPr="002E4610" w:rsidRDefault="00251F1B" w:rsidP="00251F1B">
            <w:pPr>
              <w:rPr>
                <w:rFonts w:cs="Arial"/>
                <w:b/>
                <w:szCs w:val="20"/>
              </w:rPr>
            </w:pPr>
            <w:r w:rsidRPr="002E4610">
              <w:rPr>
                <w:rFonts w:cs="Arial"/>
                <w:b/>
                <w:szCs w:val="20"/>
              </w:rPr>
              <w:t>Private sector</w:t>
            </w:r>
          </w:p>
        </w:tc>
      </w:tr>
      <w:tr w:rsidR="00251F1B" w14:paraId="60392F32" w14:textId="77777777" w:rsidTr="08DD50E4">
        <w:trPr>
          <w:trHeight w:val="736"/>
        </w:trPr>
        <w:tc>
          <w:tcPr>
            <w:tcW w:w="9016" w:type="dxa"/>
          </w:tcPr>
          <w:p w14:paraId="4C0468E6" w14:textId="77777777" w:rsidR="00251F1B" w:rsidRDefault="00251F1B" w:rsidP="00251F1B">
            <w:pPr>
              <w:rPr>
                <w:rFonts w:cs="Arial"/>
                <w:szCs w:val="20"/>
              </w:rPr>
            </w:pPr>
          </w:p>
        </w:tc>
      </w:tr>
      <w:tr w:rsidR="00251F1B" w:rsidRPr="002E4610" w14:paraId="4FCE6C5B" w14:textId="77777777" w:rsidTr="08DD50E4">
        <w:tc>
          <w:tcPr>
            <w:tcW w:w="9016" w:type="dxa"/>
            <w:shd w:val="clear" w:color="auto" w:fill="D9D9D9" w:themeFill="background1" w:themeFillShade="D9"/>
          </w:tcPr>
          <w:p w14:paraId="0CD483BC" w14:textId="4A2AFAC0" w:rsidR="00251F1B" w:rsidRPr="002E4610" w:rsidRDefault="5B6E5C8E" w:rsidP="08DD50E4">
            <w:pPr>
              <w:rPr>
                <w:rFonts w:cs="Arial"/>
                <w:b/>
                <w:bCs/>
              </w:rPr>
            </w:pPr>
            <w:r w:rsidRPr="08DD50E4">
              <w:rPr>
                <w:rFonts w:cs="Arial"/>
                <w:b/>
                <w:bCs/>
              </w:rPr>
              <w:t xml:space="preserve">Other </w:t>
            </w:r>
            <w:r w:rsidR="0E88ED9F" w:rsidRPr="08DD50E4">
              <w:rPr>
                <w:rFonts w:cs="Arial"/>
                <w:b/>
                <w:bCs/>
              </w:rPr>
              <w:t xml:space="preserve">relevant </w:t>
            </w:r>
            <w:r w:rsidRPr="08DD50E4">
              <w:rPr>
                <w:rFonts w:cs="Arial"/>
                <w:b/>
                <w:bCs/>
              </w:rPr>
              <w:t>stakeholders</w:t>
            </w:r>
            <w:r w:rsidR="0E88ED9F" w:rsidRPr="08DD50E4">
              <w:rPr>
                <w:rFonts w:cs="Arial"/>
                <w:b/>
                <w:bCs/>
              </w:rPr>
              <w:t xml:space="preserve"> as identified in the projects’ </w:t>
            </w:r>
            <w:r w:rsidR="5BDA1429" w:rsidRPr="08DD50E4">
              <w:rPr>
                <w:rFonts w:cs="Arial"/>
                <w:b/>
                <w:bCs/>
              </w:rPr>
              <w:t>s</w:t>
            </w:r>
            <w:r w:rsidR="0E88ED9F" w:rsidRPr="08DD50E4">
              <w:rPr>
                <w:rFonts w:cs="Arial"/>
                <w:b/>
                <w:bCs/>
              </w:rPr>
              <w:t xml:space="preserve">takeholder </w:t>
            </w:r>
            <w:r w:rsidR="57703ABC" w:rsidRPr="08DD50E4">
              <w:rPr>
                <w:rFonts w:cs="Arial"/>
                <w:b/>
                <w:bCs/>
              </w:rPr>
              <w:t>mapping and a</w:t>
            </w:r>
            <w:r w:rsidR="0E88ED9F" w:rsidRPr="08DD50E4">
              <w:rPr>
                <w:rFonts w:cs="Arial"/>
                <w:b/>
                <w:bCs/>
              </w:rPr>
              <w:t>nalysis</w:t>
            </w:r>
          </w:p>
        </w:tc>
      </w:tr>
      <w:tr w:rsidR="00251F1B" w14:paraId="081E7D89" w14:textId="77777777" w:rsidTr="08DD50E4">
        <w:trPr>
          <w:trHeight w:val="892"/>
        </w:trPr>
        <w:tc>
          <w:tcPr>
            <w:tcW w:w="9016" w:type="dxa"/>
          </w:tcPr>
          <w:p w14:paraId="3D1FCD94" w14:textId="77777777" w:rsidR="00251F1B" w:rsidRDefault="00251F1B" w:rsidP="00251F1B">
            <w:pPr>
              <w:rPr>
                <w:rFonts w:cs="Arial"/>
                <w:szCs w:val="20"/>
              </w:rPr>
            </w:pPr>
          </w:p>
        </w:tc>
      </w:tr>
    </w:tbl>
    <w:p w14:paraId="11D7C4A0" w14:textId="4E2648B3" w:rsidR="00251F1B" w:rsidRDefault="00251F1B" w:rsidP="00251F1B">
      <w:pPr>
        <w:pStyle w:val="Titre1"/>
        <w:numPr>
          <w:ilvl w:val="0"/>
          <w:numId w:val="0"/>
        </w:numPr>
        <w:ind w:left="360"/>
        <w:rPr>
          <w:bCs w:val="0"/>
          <w:sz w:val="22"/>
        </w:rPr>
      </w:pPr>
    </w:p>
    <w:p w14:paraId="2DBFD877" w14:textId="77777777" w:rsidR="00251F1B" w:rsidRDefault="00251F1B" w:rsidP="00251F1B">
      <w:pPr>
        <w:pStyle w:val="Titre1"/>
        <w:numPr>
          <w:ilvl w:val="0"/>
          <w:numId w:val="0"/>
        </w:numPr>
        <w:ind w:left="360"/>
        <w:rPr>
          <w:bCs w:val="0"/>
          <w:sz w:val="22"/>
        </w:rPr>
      </w:pPr>
    </w:p>
    <w:p w14:paraId="32324015" w14:textId="77777777" w:rsidR="00251F1B" w:rsidRPr="00174FD0" w:rsidRDefault="286D2E68" w:rsidP="7A6DADFF">
      <w:pPr>
        <w:pStyle w:val="Titre1"/>
        <w:rPr>
          <w:sz w:val="22"/>
          <w:szCs w:val="22"/>
        </w:rPr>
      </w:pPr>
      <w:bookmarkStart w:id="10" w:name="_Toc75619607"/>
      <w:bookmarkStart w:id="11" w:name="_Toc1691420692"/>
      <w:r w:rsidRPr="7A6DADFF">
        <w:rPr>
          <w:sz w:val="22"/>
          <w:szCs w:val="22"/>
        </w:rPr>
        <w:t>Environmental and Social Safeguards</w:t>
      </w:r>
      <w:bookmarkEnd w:id="10"/>
      <w:bookmarkEnd w:id="11"/>
      <w:r w:rsidRPr="7A6DADFF">
        <w:rPr>
          <w:sz w:val="22"/>
          <w:szCs w:val="22"/>
        </w:rPr>
        <w:t xml:space="preserve"> </w:t>
      </w:r>
    </w:p>
    <w:p w14:paraId="4CD12AA3" w14:textId="77777777" w:rsidR="00251F1B" w:rsidRDefault="00251F1B" w:rsidP="00251F1B">
      <w:pPr>
        <w:spacing w:after="0" w:line="240" w:lineRule="auto"/>
        <w:rPr>
          <w:rFonts w:cs="Arial"/>
          <w:b/>
          <w:szCs w:val="20"/>
        </w:rPr>
      </w:pPr>
    </w:p>
    <w:p w14:paraId="402CF965" w14:textId="2440731D" w:rsidR="009E6FFE" w:rsidRDefault="190873F3" w:rsidP="009E6FFE">
      <w:pPr>
        <w:spacing w:after="0" w:line="240" w:lineRule="auto"/>
      </w:pPr>
      <w:r>
        <w:t xml:space="preserve">This section of the PIR describes the progress made towards </w:t>
      </w:r>
      <w:r w:rsidR="77700A35">
        <w:t>implementing</w:t>
      </w:r>
      <w:r w:rsidR="6424BEA2">
        <w:t xml:space="preserve"> </w:t>
      </w:r>
      <w:r>
        <w:t>the</w:t>
      </w:r>
      <w:r w:rsidR="73F22825">
        <w:t xml:space="preserve"> </w:t>
      </w:r>
      <w:r>
        <w:t xml:space="preserve">Environmental and Social Management Plans or other safeguard tools, when appropriate. Note that this </w:t>
      </w:r>
      <w:r w:rsidR="2F1D7BE3">
        <w:t xml:space="preserve">section </w:t>
      </w:r>
      <w:r>
        <w:t xml:space="preserve">only applies to projects classified as moderate or high risk, not to </w:t>
      </w:r>
      <w:r w:rsidR="5FBA213D">
        <w:t>low-risk</w:t>
      </w:r>
      <w:r>
        <w:t xml:space="preserve"> projects.</w:t>
      </w:r>
      <w:r w:rsidR="70BD7778">
        <w:t xml:space="preserve"> </w:t>
      </w:r>
    </w:p>
    <w:p w14:paraId="18687534" w14:textId="77777777" w:rsidR="009E6FFE" w:rsidRDefault="009E6FFE" w:rsidP="009E6FFE">
      <w:pPr>
        <w:spacing w:after="0" w:line="240" w:lineRule="auto"/>
        <w:rPr>
          <w:rFonts w:cs="Arial"/>
          <w:szCs w:val="20"/>
        </w:rPr>
      </w:pPr>
    </w:p>
    <w:p w14:paraId="7A6519BD" w14:textId="575D005B" w:rsidR="009E6FFE" w:rsidRDefault="190873F3" w:rsidP="009E6FFE">
      <w:pPr>
        <w:spacing w:after="0" w:line="240" w:lineRule="auto"/>
        <w:rPr>
          <w:rFonts w:cs="Arial"/>
          <w:szCs w:val="20"/>
        </w:rPr>
      </w:pPr>
      <w:r w:rsidRPr="08DD50E4">
        <w:rPr>
          <w:rFonts w:cs="Arial"/>
        </w:rPr>
        <w:t xml:space="preserve">For reporting progress on the implementation of ESMS plans or tools, please </w:t>
      </w:r>
      <w:r w:rsidR="0AF1BDC3" w:rsidRPr="08DD50E4">
        <w:rPr>
          <w:rFonts w:cs="Arial"/>
        </w:rPr>
        <w:t xml:space="preserve">either </w:t>
      </w:r>
      <w:r w:rsidRPr="08DD50E4">
        <w:rPr>
          <w:rFonts w:cs="Arial"/>
        </w:rPr>
        <w:t>provide the ESMP Monitoring Table as annex (see ESMP guidance note and template</w:t>
      </w:r>
      <w:r w:rsidR="009E6FFE" w:rsidRPr="08DD50E4">
        <w:rPr>
          <w:rStyle w:val="Appelnotedebasdep"/>
          <w:rFonts w:cs="Arial"/>
        </w:rPr>
        <w:footnoteReference w:id="11"/>
      </w:r>
      <w:r w:rsidRPr="08DD50E4">
        <w:rPr>
          <w:rFonts w:cs="Arial"/>
        </w:rPr>
        <w:t>)</w:t>
      </w:r>
      <w:r w:rsidR="0AF1BDC3" w:rsidRPr="08DD50E4">
        <w:rPr>
          <w:rFonts w:cs="Arial"/>
        </w:rPr>
        <w:t xml:space="preserve"> or complete the below table</w:t>
      </w:r>
      <w:r w:rsidRPr="08DD50E4">
        <w:rPr>
          <w:rFonts w:cs="Arial"/>
        </w:rPr>
        <w:t xml:space="preserve">. </w:t>
      </w:r>
    </w:p>
    <w:p w14:paraId="461135A9" w14:textId="145CA1C6" w:rsidR="001A3E4C" w:rsidRDefault="001A3E4C" w:rsidP="08DD50E4">
      <w:pPr>
        <w:rPr>
          <w:rFonts w:cs="Arial"/>
        </w:rPr>
      </w:pPr>
    </w:p>
    <w:p w14:paraId="11210642" w14:textId="77777777" w:rsidR="001A3E4C" w:rsidRDefault="001A3E4C" w:rsidP="00251F1B">
      <w:pPr>
        <w:spacing w:after="0" w:line="240" w:lineRule="auto"/>
        <w:rPr>
          <w:rFonts w:cs="Arial"/>
          <w:szCs w:val="20"/>
        </w:rPr>
        <w:sectPr w:rsidR="001A3E4C" w:rsidSect="009632E0">
          <w:type w:val="continuous"/>
          <w:pgSz w:w="11906" w:h="16838"/>
          <w:pgMar w:top="1440" w:right="1440" w:bottom="1440" w:left="1440" w:header="708" w:footer="708" w:gutter="0"/>
          <w:cols w:space="708"/>
          <w:docGrid w:linePitch="360"/>
        </w:sectPr>
      </w:pPr>
    </w:p>
    <w:tbl>
      <w:tblPr>
        <w:tblW w:w="14165" w:type="dxa"/>
        <w:jc w:val="center"/>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Layout w:type="fixed"/>
        <w:tblLook w:val="04A0" w:firstRow="1" w:lastRow="0" w:firstColumn="1" w:lastColumn="0" w:noHBand="0" w:noVBand="1"/>
      </w:tblPr>
      <w:tblGrid>
        <w:gridCol w:w="1666"/>
        <w:gridCol w:w="3760"/>
        <w:gridCol w:w="172"/>
        <w:gridCol w:w="4526"/>
        <w:gridCol w:w="4041"/>
      </w:tblGrid>
      <w:tr w:rsidR="001A3E4C" w:rsidRPr="001A3E4C" w14:paraId="78839D0C" w14:textId="77777777" w:rsidTr="08DD50E4">
        <w:trPr>
          <w:trHeight w:val="224"/>
          <w:jc w:val="center"/>
        </w:trPr>
        <w:tc>
          <w:tcPr>
            <w:tcW w:w="14165"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AD7812E" w14:textId="10860D06" w:rsidR="001A3E4C" w:rsidRPr="001A3E4C" w:rsidRDefault="001A3E4C" w:rsidP="00713625">
            <w:pPr>
              <w:spacing w:before="40" w:after="40" w:line="240" w:lineRule="auto"/>
              <w:rPr>
                <w:rFonts w:eastAsia="SimSun" w:cs="Arial"/>
                <w:b/>
                <w:sz w:val="22"/>
                <w:szCs w:val="24"/>
              </w:rPr>
            </w:pPr>
            <w:r>
              <w:rPr>
                <w:rFonts w:cs="Arial"/>
                <w:b/>
                <w:sz w:val="22"/>
                <w:szCs w:val="20"/>
              </w:rPr>
              <w:lastRenderedPageBreak/>
              <w:t>P</w:t>
            </w:r>
            <w:r w:rsidRPr="001A3E4C">
              <w:rPr>
                <w:rFonts w:cs="Arial"/>
                <w:b/>
                <w:sz w:val="22"/>
                <w:szCs w:val="20"/>
              </w:rPr>
              <w:t>rogress o</w:t>
            </w:r>
            <w:r w:rsidR="00713625">
              <w:rPr>
                <w:rFonts w:cs="Arial"/>
                <w:b/>
                <w:sz w:val="22"/>
                <w:szCs w:val="20"/>
              </w:rPr>
              <w:t>f</w:t>
            </w:r>
            <w:r w:rsidRPr="001A3E4C">
              <w:rPr>
                <w:rFonts w:cs="Arial"/>
                <w:b/>
                <w:sz w:val="22"/>
                <w:szCs w:val="20"/>
              </w:rPr>
              <w:t xml:space="preserve"> </w:t>
            </w:r>
            <w:r w:rsidR="00713625">
              <w:rPr>
                <w:rFonts w:cs="Arial"/>
                <w:b/>
                <w:sz w:val="22"/>
                <w:szCs w:val="20"/>
              </w:rPr>
              <w:t>implemen</w:t>
            </w:r>
            <w:r w:rsidRPr="001A3E4C">
              <w:rPr>
                <w:rFonts w:cs="Arial"/>
                <w:b/>
                <w:sz w:val="22"/>
                <w:szCs w:val="20"/>
              </w:rPr>
              <w:t>ti</w:t>
            </w:r>
            <w:r w:rsidR="00713625">
              <w:rPr>
                <w:rFonts w:cs="Arial"/>
                <w:b/>
                <w:sz w:val="22"/>
                <w:szCs w:val="20"/>
              </w:rPr>
              <w:t>ng</w:t>
            </w:r>
            <w:r w:rsidRPr="001A3E4C">
              <w:rPr>
                <w:rFonts w:cs="Arial"/>
                <w:b/>
                <w:sz w:val="22"/>
                <w:szCs w:val="20"/>
              </w:rPr>
              <w:t xml:space="preserve"> </w:t>
            </w:r>
            <w:r>
              <w:rPr>
                <w:rFonts w:cs="Arial"/>
                <w:b/>
                <w:sz w:val="22"/>
                <w:szCs w:val="20"/>
              </w:rPr>
              <w:t xml:space="preserve">the </w:t>
            </w:r>
            <w:r w:rsidRPr="001A3E4C">
              <w:rPr>
                <w:rFonts w:cs="Arial"/>
                <w:b/>
                <w:sz w:val="22"/>
                <w:szCs w:val="20"/>
              </w:rPr>
              <w:t>Environme</w:t>
            </w:r>
            <w:r>
              <w:rPr>
                <w:rFonts w:cs="Arial"/>
                <w:b/>
                <w:sz w:val="22"/>
                <w:szCs w:val="20"/>
              </w:rPr>
              <w:t>ntal and Social Management Plan</w:t>
            </w:r>
            <w:r w:rsidRPr="001A3E4C">
              <w:rPr>
                <w:rFonts w:cs="Arial"/>
                <w:b/>
                <w:sz w:val="22"/>
                <w:szCs w:val="20"/>
              </w:rPr>
              <w:t xml:space="preserve"> </w:t>
            </w:r>
            <w:r>
              <w:rPr>
                <w:rFonts w:cs="Arial"/>
                <w:b/>
                <w:sz w:val="22"/>
                <w:szCs w:val="20"/>
              </w:rPr>
              <w:t xml:space="preserve">(ESMP) </w:t>
            </w:r>
            <w:r w:rsidRPr="001A3E4C">
              <w:rPr>
                <w:rFonts w:cs="Arial"/>
                <w:b/>
                <w:sz w:val="22"/>
                <w:szCs w:val="20"/>
              </w:rPr>
              <w:t xml:space="preserve">or other safeguard tools </w:t>
            </w:r>
          </w:p>
        </w:tc>
      </w:tr>
      <w:tr w:rsidR="00E27F17" w:rsidRPr="00A54367" w14:paraId="6E4F763B" w14:textId="77777777" w:rsidTr="08DD50E4">
        <w:trPr>
          <w:trHeight w:val="496"/>
          <w:jc w:val="center"/>
        </w:trPr>
        <w:tc>
          <w:tcPr>
            <w:tcW w:w="166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8D263F" w14:textId="13D2D262" w:rsidR="00E27F17" w:rsidRPr="00A54367" w:rsidRDefault="00E27F17" w:rsidP="00776715">
            <w:pPr>
              <w:spacing w:before="40" w:after="40" w:line="240" w:lineRule="auto"/>
              <w:rPr>
                <w:rFonts w:eastAsia="SimSun" w:cs="Arial"/>
                <w:b/>
                <w:szCs w:val="24"/>
              </w:rPr>
            </w:pPr>
            <w:r>
              <w:rPr>
                <w:rFonts w:eastAsia="SimSun" w:cs="Arial"/>
                <w:b/>
                <w:sz w:val="18"/>
                <w:szCs w:val="24"/>
              </w:rPr>
              <w:t>Environmental and Social Risks</w:t>
            </w:r>
          </w:p>
        </w:tc>
        <w:tc>
          <w:tcPr>
            <w:tcW w:w="37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23C26B" w14:textId="6E8E3E6B" w:rsidR="00E27F17" w:rsidRPr="00DA04A3" w:rsidRDefault="558CE1FC" w:rsidP="0082243B">
            <w:pPr>
              <w:spacing w:before="40" w:after="40" w:line="240" w:lineRule="auto"/>
              <w:rPr>
                <w:rFonts w:eastAsia="SimSun" w:cs="Arial"/>
                <w:b/>
                <w:sz w:val="16"/>
                <w:szCs w:val="24"/>
              </w:rPr>
            </w:pPr>
            <w:r w:rsidRPr="08DD50E4">
              <w:rPr>
                <w:rFonts w:eastAsia="SimSun" w:cs="Arial"/>
                <w:b/>
                <w:bCs/>
                <w:sz w:val="16"/>
                <w:szCs w:val="16"/>
              </w:rPr>
              <w:t>Risks identified by ESMS Screening</w:t>
            </w:r>
            <w:r w:rsidR="7A7BF6F2" w:rsidRPr="08DD50E4">
              <w:rPr>
                <w:rFonts w:eastAsia="SimSun" w:cs="Arial"/>
                <w:b/>
                <w:bCs/>
                <w:sz w:val="16"/>
                <w:szCs w:val="16"/>
              </w:rPr>
              <w:t xml:space="preserve"> or during any update of ESMP since project start</w:t>
            </w:r>
            <w:r w:rsidR="00DD2799" w:rsidRPr="08DD50E4">
              <w:rPr>
                <w:rStyle w:val="Appelnotedebasdep"/>
                <w:rFonts w:eastAsia="SimSun" w:cs="Arial"/>
                <w:b/>
                <w:bCs/>
                <w:sz w:val="16"/>
                <w:szCs w:val="16"/>
              </w:rPr>
              <w:footnoteReference w:id="12"/>
            </w:r>
          </w:p>
        </w:tc>
        <w:tc>
          <w:tcPr>
            <w:tcW w:w="469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E64927" w14:textId="16ACAC9E" w:rsidR="00E27F17" w:rsidRPr="00DA04A3" w:rsidRDefault="558CE1FC" w:rsidP="08DD50E4">
            <w:pPr>
              <w:spacing w:before="40" w:after="40" w:line="240" w:lineRule="auto"/>
              <w:rPr>
                <w:rFonts w:eastAsia="SimSun" w:cs="Arial"/>
                <w:b/>
                <w:bCs/>
                <w:sz w:val="16"/>
                <w:szCs w:val="16"/>
              </w:rPr>
            </w:pPr>
            <w:r w:rsidRPr="08DD50E4">
              <w:rPr>
                <w:rFonts w:eastAsia="SimSun" w:cs="Arial"/>
                <w:b/>
                <w:bCs/>
                <w:sz w:val="16"/>
                <w:szCs w:val="16"/>
              </w:rPr>
              <w:t>Actions taken during this FY; explain</w:t>
            </w:r>
            <w:r w:rsidR="007B2209">
              <w:rPr>
                <w:rFonts w:eastAsia="SimSun" w:cs="Arial"/>
                <w:b/>
                <w:bCs/>
                <w:sz w:val="16"/>
                <w:szCs w:val="16"/>
              </w:rPr>
              <w:t xml:space="preserve"> </w:t>
            </w:r>
            <w:r w:rsidRPr="08DD50E4">
              <w:rPr>
                <w:rFonts w:eastAsia="SimSun" w:cs="Arial"/>
                <w:b/>
                <w:bCs/>
                <w:sz w:val="16"/>
                <w:szCs w:val="16"/>
              </w:rPr>
              <w:t>how you engaged with groups</w:t>
            </w:r>
            <w:r w:rsidR="7A7BF6F2" w:rsidRPr="08DD50E4">
              <w:rPr>
                <w:rFonts w:eastAsia="SimSun" w:cs="Arial"/>
                <w:b/>
                <w:bCs/>
                <w:sz w:val="16"/>
                <w:szCs w:val="16"/>
              </w:rPr>
              <w:t xml:space="preserve"> affected by the identified </w:t>
            </w:r>
            <w:r w:rsidR="7D2592EE" w:rsidRPr="08DD50E4">
              <w:rPr>
                <w:rFonts w:eastAsia="SimSun" w:cs="Arial"/>
                <w:b/>
                <w:bCs/>
                <w:sz w:val="16"/>
                <w:szCs w:val="16"/>
              </w:rPr>
              <w:t>risks</w:t>
            </w:r>
            <w:r w:rsidR="7A7BF6F2" w:rsidRPr="08DD50E4">
              <w:rPr>
                <w:rFonts w:eastAsia="SimSun" w:cs="Arial"/>
                <w:b/>
                <w:bCs/>
                <w:sz w:val="16"/>
                <w:szCs w:val="16"/>
              </w:rPr>
              <w:t xml:space="preserve"> </w:t>
            </w:r>
            <w:r w:rsidR="323E21BF" w:rsidRPr="08DD50E4">
              <w:rPr>
                <w:rFonts w:eastAsia="SimSun" w:cs="Arial"/>
                <w:b/>
                <w:bCs/>
                <w:sz w:val="16"/>
                <w:szCs w:val="16"/>
              </w:rPr>
              <w:t>and the outcomes achieved</w:t>
            </w:r>
          </w:p>
        </w:tc>
        <w:tc>
          <w:tcPr>
            <w:tcW w:w="40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91458A" w14:textId="48662A97" w:rsidR="00E27F17" w:rsidRPr="00DA04A3" w:rsidRDefault="00E27F17" w:rsidP="00DD2799">
            <w:pPr>
              <w:spacing w:before="40" w:after="40" w:line="240" w:lineRule="auto"/>
              <w:rPr>
                <w:rFonts w:eastAsia="SimSun" w:cs="Arial"/>
                <w:b/>
                <w:sz w:val="16"/>
                <w:szCs w:val="24"/>
              </w:rPr>
            </w:pPr>
            <w:r>
              <w:rPr>
                <w:rFonts w:eastAsia="SimSun" w:cs="Arial"/>
                <w:b/>
                <w:sz w:val="16"/>
                <w:szCs w:val="24"/>
              </w:rPr>
              <w:t xml:space="preserve">Are the measures considered </w:t>
            </w:r>
            <w:r w:rsidR="00DD2799">
              <w:rPr>
                <w:rFonts w:eastAsia="SimSun" w:cs="Arial"/>
                <w:b/>
                <w:sz w:val="16"/>
                <w:szCs w:val="24"/>
              </w:rPr>
              <w:t>sufficient?  A</w:t>
            </w:r>
            <w:r>
              <w:rPr>
                <w:rFonts w:eastAsia="SimSun" w:cs="Arial"/>
                <w:b/>
                <w:sz w:val="16"/>
                <w:szCs w:val="24"/>
              </w:rPr>
              <w:t>re there any outstanding issues</w:t>
            </w:r>
            <w:r w:rsidR="00DD2799">
              <w:rPr>
                <w:rFonts w:eastAsia="SimSun" w:cs="Arial"/>
                <w:b/>
                <w:sz w:val="16"/>
                <w:szCs w:val="24"/>
              </w:rPr>
              <w:t xml:space="preserve"> relevant for next FY</w:t>
            </w:r>
            <w:r>
              <w:rPr>
                <w:rFonts w:eastAsia="SimSun" w:cs="Arial"/>
                <w:b/>
                <w:sz w:val="16"/>
                <w:szCs w:val="24"/>
              </w:rPr>
              <w:t xml:space="preserve">? </w:t>
            </w:r>
          </w:p>
        </w:tc>
      </w:tr>
      <w:tr w:rsidR="00E27F17" w:rsidRPr="00A54367" w14:paraId="787E8B4B" w14:textId="77777777" w:rsidTr="08DD50E4">
        <w:trPr>
          <w:trHeight w:val="44"/>
          <w:jc w:val="center"/>
        </w:trPr>
        <w:tc>
          <w:tcPr>
            <w:tcW w:w="1666" w:type="dxa"/>
            <w:tcBorders>
              <w:top w:val="single" w:sz="4" w:space="0" w:color="auto"/>
              <w:left w:val="single" w:sz="4" w:space="0" w:color="auto"/>
              <w:bottom w:val="single" w:sz="4" w:space="0" w:color="auto"/>
              <w:right w:val="single" w:sz="4" w:space="0" w:color="auto"/>
            </w:tcBorders>
          </w:tcPr>
          <w:p w14:paraId="2D2FB552" w14:textId="08114233" w:rsidR="00E27F17" w:rsidRPr="003B73F7" w:rsidRDefault="00E27F17" w:rsidP="00701FCD">
            <w:pPr>
              <w:spacing w:before="40" w:after="40" w:line="240" w:lineRule="auto"/>
              <w:rPr>
                <w:rFonts w:eastAsia="SimSun" w:cs="Arial"/>
                <w:sz w:val="16"/>
                <w:szCs w:val="24"/>
              </w:rPr>
            </w:pPr>
            <w:r w:rsidRPr="00701FCD">
              <w:rPr>
                <w:rFonts w:eastAsia="SimSun" w:cs="Arial"/>
                <w:sz w:val="16"/>
                <w:szCs w:val="24"/>
              </w:rPr>
              <w:t xml:space="preserve">Adverse gender-related </w:t>
            </w:r>
            <w:r>
              <w:rPr>
                <w:rFonts w:eastAsia="SimSun" w:cs="Arial"/>
                <w:sz w:val="16"/>
                <w:szCs w:val="24"/>
              </w:rPr>
              <w:t xml:space="preserve">impacts </w:t>
            </w:r>
            <w:r>
              <w:rPr>
                <w:rFonts w:cs="Arial"/>
                <w:sz w:val="18"/>
              </w:rPr>
              <w:t xml:space="preserve"> </w:t>
            </w:r>
          </w:p>
        </w:tc>
        <w:tc>
          <w:tcPr>
            <w:tcW w:w="3760" w:type="dxa"/>
            <w:tcBorders>
              <w:top w:val="single" w:sz="4" w:space="0" w:color="auto"/>
              <w:left w:val="single" w:sz="4" w:space="0" w:color="auto"/>
              <w:bottom w:val="single" w:sz="4" w:space="0" w:color="auto"/>
              <w:right w:val="single" w:sz="4" w:space="0" w:color="auto"/>
            </w:tcBorders>
          </w:tcPr>
          <w:p w14:paraId="1A4BCFF3" w14:textId="22CA08F8" w:rsidR="00E27F17" w:rsidRPr="007419AA" w:rsidRDefault="00351AE0" w:rsidP="00701FCD">
            <w:pPr>
              <w:spacing w:before="40" w:after="40" w:line="240" w:lineRule="auto"/>
              <w:rPr>
                <w:rFonts w:eastAsia="SimSun" w:cs="Arial"/>
                <w:bCs/>
                <w:sz w:val="18"/>
              </w:rPr>
            </w:pPr>
            <w:r w:rsidRPr="007419AA">
              <w:rPr>
                <w:rFonts w:eastAsia="SimSun" w:cs="Arial"/>
                <w:bCs/>
                <w:sz w:val="18"/>
              </w:rPr>
              <w:t>Potential risk of gender-based discrimination</w:t>
            </w:r>
            <w:r w:rsidR="007B2209">
              <w:rPr>
                <w:rFonts w:eastAsia="SimSun" w:cs="Arial"/>
                <w:bCs/>
                <w:sz w:val="18"/>
              </w:rPr>
              <w:t>, or of perpetuating gender-related inequalities relating to access or rights over natural resources</w:t>
            </w:r>
            <w:r>
              <w:rPr>
                <w:rFonts w:eastAsia="SimSun" w:cs="Arial"/>
                <w:bCs/>
                <w:sz w:val="18"/>
              </w:rPr>
              <w:t xml:space="preserve"> </w:t>
            </w:r>
          </w:p>
        </w:tc>
        <w:tc>
          <w:tcPr>
            <w:tcW w:w="4698" w:type="dxa"/>
            <w:gridSpan w:val="2"/>
            <w:tcBorders>
              <w:top w:val="single" w:sz="4" w:space="0" w:color="auto"/>
              <w:left w:val="single" w:sz="4" w:space="0" w:color="auto"/>
              <w:bottom w:val="single" w:sz="4" w:space="0" w:color="auto"/>
              <w:right w:val="single" w:sz="4" w:space="0" w:color="auto"/>
            </w:tcBorders>
          </w:tcPr>
          <w:p w14:paraId="697569DA" w14:textId="2E77691F" w:rsidR="00E27F17" w:rsidRPr="007419AA" w:rsidRDefault="007B2209" w:rsidP="00701FCD">
            <w:pPr>
              <w:spacing w:before="40" w:after="40" w:line="240" w:lineRule="auto"/>
              <w:rPr>
                <w:rFonts w:eastAsia="SimSun" w:cs="Arial"/>
                <w:bCs/>
                <w:sz w:val="18"/>
              </w:rPr>
            </w:pPr>
            <w:r w:rsidRPr="007419AA">
              <w:rPr>
                <w:rFonts w:eastAsia="SimSun" w:cs="Arial"/>
                <w:bCs/>
                <w:sz w:val="18"/>
              </w:rPr>
              <w:t xml:space="preserve">Recruitment of relevant consultant and staff positions ongoing </w:t>
            </w:r>
            <w:proofErr w:type="gramStart"/>
            <w:r w:rsidRPr="007419AA">
              <w:rPr>
                <w:rFonts w:eastAsia="SimSun" w:cs="Arial"/>
                <w:bCs/>
                <w:sz w:val="18"/>
              </w:rPr>
              <w:t>in order to</w:t>
            </w:r>
            <w:proofErr w:type="gramEnd"/>
            <w:r w:rsidRPr="007419AA">
              <w:rPr>
                <w:rFonts w:eastAsia="SimSun" w:cs="Arial"/>
                <w:bCs/>
                <w:sz w:val="18"/>
              </w:rPr>
              <w:t xml:space="preserve"> ensure that the GAP accurately reflects on ground situations once project sites are identified </w:t>
            </w:r>
          </w:p>
        </w:tc>
        <w:tc>
          <w:tcPr>
            <w:tcW w:w="4041" w:type="dxa"/>
            <w:tcBorders>
              <w:top w:val="single" w:sz="4" w:space="0" w:color="auto"/>
              <w:left w:val="single" w:sz="4" w:space="0" w:color="auto"/>
              <w:bottom w:val="single" w:sz="4" w:space="0" w:color="auto"/>
              <w:right w:val="single" w:sz="4" w:space="0" w:color="auto"/>
            </w:tcBorders>
          </w:tcPr>
          <w:p w14:paraId="586AC276" w14:textId="62E0B745" w:rsidR="00E27F17" w:rsidRPr="00A54367" w:rsidRDefault="003F4BD6" w:rsidP="00701FCD">
            <w:pPr>
              <w:spacing w:before="40" w:after="40" w:line="240" w:lineRule="auto"/>
              <w:rPr>
                <w:rFonts w:eastAsia="SimSun" w:cs="Arial"/>
                <w:sz w:val="16"/>
                <w:szCs w:val="24"/>
              </w:rPr>
            </w:pPr>
            <w:r>
              <w:rPr>
                <w:rFonts w:eastAsia="SimSun" w:cs="Arial"/>
                <w:sz w:val="16"/>
                <w:szCs w:val="24"/>
              </w:rPr>
              <w:t>Yes</w:t>
            </w:r>
          </w:p>
        </w:tc>
      </w:tr>
      <w:tr w:rsidR="00E27F17" w:rsidRPr="00A54367" w14:paraId="3950C40D" w14:textId="77777777" w:rsidTr="08DD50E4">
        <w:trPr>
          <w:trHeight w:val="250"/>
          <w:jc w:val="center"/>
        </w:trPr>
        <w:tc>
          <w:tcPr>
            <w:tcW w:w="1666" w:type="dxa"/>
            <w:tcBorders>
              <w:top w:val="single" w:sz="4" w:space="0" w:color="auto"/>
              <w:left w:val="single" w:sz="4" w:space="0" w:color="auto"/>
              <w:bottom w:val="single" w:sz="4" w:space="0" w:color="auto"/>
              <w:right w:val="single" w:sz="4" w:space="0" w:color="auto"/>
            </w:tcBorders>
          </w:tcPr>
          <w:p w14:paraId="43A6C601" w14:textId="3C0E019C" w:rsidR="00E27F17" w:rsidRPr="003B73F7" w:rsidRDefault="00E27F17" w:rsidP="00701FCD">
            <w:pPr>
              <w:spacing w:before="40" w:after="40" w:line="240" w:lineRule="auto"/>
              <w:rPr>
                <w:rFonts w:eastAsia="SimSun" w:cs="Arial"/>
                <w:b/>
                <w:sz w:val="16"/>
              </w:rPr>
            </w:pPr>
            <w:r w:rsidRPr="003B73F7">
              <w:rPr>
                <w:rFonts w:eastAsia="SimSun" w:cs="Arial"/>
                <w:sz w:val="16"/>
                <w:szCs w:val="24"/>
              </w:rPr>
              <w:t>Risks of affecting vulnerable groups</w:t>
            </w:r>
          </w:p>
        </w:tc>
        <w:tc>
          <w:tcPr>
            <w:tcW w:w="3760" w:type="dxa"/>
            <w:tcBorders>
              <w:top w:val="single" w:sz="4" w:space="0" w:color="auto"/>
              <w:left w:val="single" w:sz="4" w:space="0" w:color="auto"/>
              <w:bottom w:val="single" w:sz="4" w:space="0" w:color="auto"/>
              <w:right w:val="single" w:sz="4" w:space="0" w:color="auto"/>
            </w:tcBorders>
          </w:tcPr>
          <w:p w14:paraId="34E39B52" w14:textId="4F8577E2" w:rsidR="00996534" w:rsidRDefault="00996534" w:rsidP="00996534">
            <w:pPr>
              <w:spacing w:before="120" w:after="120"/>
              <w:rPr>
                <w:rFonts w:cs="Arial"/>
                <w:sz w:val="18"/>
                <w:szCs w:val="20"/>
              </w:rPr>
            </w:pPr>
            <w:r>
              <w:rPr>
                <w:rFonts w:cs="Arial"/>
                <w:sz w:val="18"/>
                <w:szCs w:val="20"/>
              </w:rPr>
              <w:t xml:space="preserve">Apart from women and youth, no specific vulnerable groups were identified during consultations. </w:t>
            </w:r>
            <w:r w:rsidRPr="00565E53">
              <w:rPr>
                <w:rFonts w:cs="Arial"/>
                <w:sz w:val="18"/>
                <w:szCs w:val="20"/>
              </w:rPr>
              <w:t xml:space="preserve">There are </w:t>
            </w:r>
            <w:proofErr w:type="gramStart"/>
            <w:r w:rsidRPr="00565E53">
              <w:rPr>
                <w:rFonts w:cs="Arial"/>
                <w:sz w:val="18"/>
                <w:szCs w:val="20"/>
              </w:rPr>
              <w:t>a number of</w:t>
            </w:r>
            <w:proofErr w:type="gramEnd"/>
            <w:r w:rsidRPr="00565E53">
              <w:rPr>
                <w:rFonts w:cs="Arial"/>
                <w:sz w:val="18"/>
                <w:szCs w:val="20"/>
              </w:rPr>
              <w:t xml:space="preserve"> ethnic groups represented in both countries and basin, and while there are historic</w:t>
            </w:r>
            <w:r w:rsidR="00BB7DFC">
              <w:rPr>
                <w:rFonts w:cs="Arial"/>
                <w:sz w:val="18"/>
                <w:szCs w:val="20"/>
              </w:rPr>
              <w:t>al</w:t>
            </w:r>
            <w:r w:rsidRPr="00565E53">
              <w:rPr>
                <w:rFonts w:cs="Arial"/>
                <w:sz w:val="18"/>
                <w:szCs w:val="20"/>
              </w:rPr>
              <w:t xml:space="preserve"> issues</w:t>
            </w:r>
            <w:r>
              <w:rPr>
                <w:rFonts w:cs="Arial"/>
                <w:sz w:val="18"/>
                <w:szCs w:val="20"/>
              </w:rPr>
              <w:t xml:space="preserve"> at national scale</w:t>
            </w:r>
            <w:r w:rsidRPr="00565E53">
              <w:rPr>
                <w:rFonts w:cs="Arial"/>
                <w:sz w:val="18"/>
                <w:szCs w:val="20"/>
              </w:rPr>
              <w:t>, communities did not flag any</w:t>
            </w:r>
            <w:r>
              <w:rPr>
                <w:rFonts w:cs="Arial"/>
                <w:sz w:val="18"/>
                <w:szCs w:val="20"/>
              </w:rPr>
              <w:t>.</w:t>
            </w:r>
            <w:r w:rsidR="0060061C">
              <w:rPr>
                <w:rFonts w:cs="Arial"/>
                <w:sz w:val="18"/>
                <w:szCs w:val="20"/>
              </w:rPr>
              <w:t xml:space="preserve"> More specific consultations will be carried out once specific sites have been identified.</w:t>
            </w:r>
          </w:p>
          <w:p w14:paraId="0B1BFB56" w14:textId="3FDD410C" w:rsidR="00996534" w:rsidRDefault="00996534" w:rsidP="00996534">
            <w:pPr>
              <w:spacing w:before="120" w:after="120"/>
              <w:rPr>
                <w:rFonts w:cs="Arial"/>
                <w:sz w:val="18"/>
                <w:szCs w:val="20"/>
              </w:rPr>
            </w:pPr>
            <w:r>
              <w:rPr>
                <w:rFonts w:cs="Arial"/>
                <w:sz w:val="18"/>
                <w:szCs w:val="20"/>
              </w:rPr>
              <w:t xml:space="preserve">On a basin level scale, it is not envisaged that there should be project risks or negative impacts falling disproportionately on vulnerable individuals, namely as the project is seeking to provide sustainable and equitable development in the entirety of the basin, for all users. </w:t>
            </w:r>
          </w:p>
          <w:p w14:paraId="7006F5EB" w14:textId="4B85C6FE" w:rsidR="00E27F17" w:rsidRPr="00A54367" w:rsidRDefault="00996534" w:rsidP="00996534">
            <w:pPr>
              <w:spacing w:before="40" w:after="40" w:line="240" w:lineRule="auto"/>
              <w:rPr>
                <w:rFonts w:eastAsia="SimSun" w:cs="Arial"/>
                <w:b/>
                <w:sz w:val="18"/>
              </w:rPr>
            </w:pPr>
            <w:r>
              <w:rPr>
                <w:rFonts w:cs="Arial"/>
                <w:sz w:val="18"/>
                <w:szCs w:val="20"/>
              </w:rPr>
              <w:t>However, it is acknowledged that for certain of the pilot projects involving direct action on landscapes and involvement of communities (i.e. Pilot projects 2 and 4), this will need to be included in the assessment of sites.</w:t>
            </w:r>
          </w:p>
        </w:tc>
        <w:tc>
          <w:tcPr>
            <w:tcW w:w="4698" w:type="dxa"/>
            <w:gridSpan w:val="2"/>
            <w:tcBorders>
              <w:top w:val="single" w:sz="4" w:space="0" w:color="auto"/>
              <w:left w:val="single" w:sz="4" w:space="0" w:color="auto"/>
              <w:bottom w:val="single" w:sz="4" w:space="0" w:color="auto"/>
              <w:right w:val="single" w:sz="4" w:space="0" w:color="auto"/>
            </w:tcBorders>
          </w:tcPr>
          <w:p w14:paraId="5615253E" w14:textId="5D6D243C" w:rsidR="00E27F17" w:rsidRPr="00A54367" w:rsidRDefault="007B2209" w:rsidP="00701FCD">
            <w:pPr>
              <w:spacing w:before="40" w:after="40" w:line="240" w:lineRule="auto"/>
              <w:rPr>
                <w:rFonts w:eastAsia="SimSun" w:cs="Arial"/>
                <w:b/>
                <w:sz w:val="18"/>
              </w:rPr>
            </w:pPr>
            <w:r>
              <w:rPr>
                <w:rFonts w:cs="Arial"/>
                <w:sz w:val="18"/>
                <w:szCs w:val="20"/>
              </w:rPr>
              <w:t>A</w:t>
            </w:r>
            <w:r w:rsidRPr="00565E53">
              <w:rPr>
                <w:rFonts w:cs="Arial"/>
                <w:sz w:val="18"/>
                <w:szCs w:val="20"/>
              </w:rPr>
              <w:t>n update of the SEP at the beginning of the project (activity 3.2.1.1)</w:t>
            </w:r>
            <w:r>
              <w:rPr>
                <w:rFonts w:cs="Arial"/>
                <w:sz w:val="18"/>
                <w:szCs w:val="20"/>
              </w:rPr>
              <w:t xml:space="preserve"> is planned</w:t>
            </w:r>
            <w:r w:rsidRPr="00565E53">
              <w:rPr>
                <w:rFonts w:cs="Arial"/>
                <w:sz w:val="18"/>
                <w:szCs w:val="20"/>
              </w:rPr>
              <w:t xml:space="preserve">, </w:t>
            </w:r>
            <w:r>
              <w:rPr>
                <w:rFonts w:cs="Arial"/>
                <w:sz w:val="18"/>
                <w:szCs w:val="20"/>
              </w:rPr>
              <w:t xml:space="preserve">during which </w:t>
            </w:r>
            <w:r w:rsidRPr="00565E53">
              <w:rPr>
                <w:rFonts w:cs="Arial"/>
                <w:sz w:val="18"/>
                <w:szCs w:val="20"/>
              </w:rPr>
              <w:t>there will be an opportunity to ensure that this is reconsidered and subsequently incorporated into key activities, namely the TDA/SAP process</w:t>
            </w:r>
            <w:r>
              <w:rPr>
                <w:rFonts w:cs="Arial"/>
                <w:sz w:val="18"/>
                <w:szCs w:val="20"/>
              </w:rPr>
              <w:t xml:space="preserve"> (output 1.1.1 and 1.1.2) and</w:t>
            </w:r>
            <w:r w:rsidRPr="00565E53">
              <w:rPr>
                <w:rFonts w:cs="Arial"/>
                <w:sz w:val="18"/>
                <w:szCs w:val="20"/>
              </w:rPr>
              <w:t xml:space="preserve"> the pilot activities (</w:t>
            </w:r>
            <w:r>
              <w:rPr>
                <w:rFonts w:cs="Arial"/>
                <w:sz w:val="18"/>
                <w:szCs w:val="20"/>
              </w:rPr>
              <w:t>Output 1.2.1).</w:t>
            </w:r>
          </w:p>
        </w:tc>
        <w:tc>
          <w:tcPr>
            <w:tcW w:w="4041" w:type="dxa"/>
            <w:tcBorders>
              <w:top w:val="single" w:sz="4" w:space="0" w:color="auto"/>
              <w:left w:val="single" w:sz="4" w:space="0" w:color="auto"/>
              <w:bottom w:val="single" w:sz="4" w:space="0" w:color="auto"/>
              <w:right w:val="single" w:sz="4" w:space="0" w:color="auto"/>
            </w:tcBorders>
          </w:tcPr>
          <w:p w14:paraId="04429285" w14:textId="1BCECF37" w:rsidR="00E27F17" w:rsidRPr="00A54367" w:rsidRDefault="00E0709A" w:rsidP="00701FCD">
            <w:pPr>
              <w:spacing w:before="40" w:after="40" w:line="240" w:lineRule="auto"/>
              <w:rPr>
                <w:rFonts w:eastAsia="SimSun" w:cs="Arial"/>
                <w:sz w:val="16"/>
                <w:szCs w:val="24"/>
              </w:rPr>
            </w:pPr>
            <w:r>
              <w:rPr>
                <w:rFonts w:eastAsia="SimSun" w:cs="Arial"/>
                <w:sz w:val="16"/>
                <w:szCs w:val="24"/>
              </w:rPr>
              <w:t>Yes</w:t>
            </w:r>
          </w:p>
        </w:tc>
      </w:tr>
      <w:tr w:rsidR="00E27F17" w:rsidRPr="00A54367" w14:paraId="7986B9AB" w14:textId="77777777" w:rsidTr="08DD50E4">
        <w:trPr>
          <w:trHeight w:val="213"/>
          <w:jc w:val="center"/>
        </w:trPr>
        <w:tc>
          <w:tcPr>
            <w:tcW w:w="1666" w:type="dxa"/>
            <w:tcBorders>
              <w:top w:val="single" w:sz="4" w:space="0" w:color="auto"/>
              <w:left w:val="single" w:sz="4" w:space="0" w:color="auto"/>
              <w:bottom w:val="single" w:sz="4" w:space="0" w:color="auto"/>
              <w:right w:val="single" w:sz="4" w:space="0" w:color="auto"/>
            </w:tcBorders>
          </w:tcPr>
          <w:p w14:paraId="7974B4E1" w14:textId="7F7FA46E" w:rsidR="00E27F17" w:rsidRPr="003B73F7" w:rsidRDefault="00E27F17" w:rsidP="00701FCD">
            <w:pPr>
              <w:spacing w:before="40" w:after="40" w:line="240" w:lineRule="auto"/>
              <w:rPr>
                <w:rFonts w:eastAsia="SimSun" w:cs="Arial"/>
                <w:b/>
                <w:sz w:val="16"/>
              </w:rPr>
            </w:pPr>
            <w:r w:rsidRPr="003B73F7">
              <w:rPr>
                <w:rFonts w:eastAsia="Times New Roman" w:cs="Arial"/>
                <w:sz w:val="16"/>
                <w:szCs w:val="20"/>
                <w:lang w:eastAsia="en-GB"/>
              </w:rPr>
              <w:t>Risk of undermining human rights</w:t>
            </w:r>
          </w:p>
        </w:tc>
        <w:tc>
          <w:tcPr>
            <w:tcW w:w="3760" w:type="dxa"/>
            <w:tcBorders>
              <w:top w:val="single" w:sz="4" w:space="0" w:color="auto"/>
              <w:left w:val="single" w:sz="4" w:space="0" w:color="auto"/>
              <w:bottom w:val="single" w:sz="4" w:space="0" w:color="auto"/>
              <w:right w:val="single" w:sz="4" w:space="0" w:color="auto"/>
            </w:tcBorders>
          </w:tcPr>
          <w:p w14:paraId="0D4C02C5" w14:textId="78F89145" w:rsidR="00E27F17" w:rsidRPr="007419AA" w:rsidRDefault="0060061C" w:rsidP="00701FCD">
            <w:pPr>
              <w:spacing w:before="40" w:after="40" w:line="240" w:lineRule="auto"/>
              <w:rPr>
                <w:rFonts w:eastAsia="SimSun" w:cs="Arial"/>
                <w:bCs/>
                <w:sz w:val="18"/>
              </w:rPr>
            </w:pPr>
            <w:r w:rsidRPr="007419AA">
              <w:rPr>
                <w:rFonts w:eastAsia="SimSun" w:cs="Arial"/>
                <w:bCs/>
                <w:sz w:val="18"/>
              </w:rPr>
              <w:t>No major risks foreseen</w:t>
            </w:r>
            <w:r>
              <w:rPr>
                <w:rFonts w:eastAsia="SimSun" w:cs="Arial"/>
                <w:bCs/>
                <w:sz w:val="18"/>
              </w:rPr>
              <w:t xml:space="preserve"> as the project focusses on equitable, inclusive and sustainable development</w:t>
            </w:r>
          </w:p>
        </w:tc>
        <w:tc>
          <w:tcPr>
            <w:tcW w:w="4698" w:type="dxa"/>
            <w:gridSpan w:val="2"/>
            <w:tcBorders>
              <w:top w:val="single" w:sz="4" w:space="0" w:color="auto"/>
              <w:left w:val="single" w:sz="4" w:space="0" w:color="auto"/>
              <w:bottom w:val="single" w:sz="4" w:space="0" w:color="auto"/>
              <w:right w:val="single" w:sz="4" w:space="0" w:color="auto"/>
            </w:tcBorders>
          </w:tcPr>
          <w:p w14:paraId="3812E9C0" w14:textId="77777777" w:rsidR="00E27F17" w:rsidRPr="00A54367" w:rsidRDefault="00E27F17" w:rsidP="00701FCD">
            <w:pPr>
              <w:spacing w:before="40" w:after="40" w:line="240" w:lineRule="auto"/>
              <w:rPr>
                <w:rFonts w:eastAsia="SimSun" w:cs="Arial"/>
                <w:b/>
                <w:sz w:val="18"/>
              </w:rPr>
            </w:pPr>
          </w:p>
        </w:tc>
        <w:tc>
          <w:tcPr>
            <w:tcW w:w="4041" w:type="dxa"/>
            <w:tcBorders>
              <w:top w:val="single" w:sz="4" w:space="0" w:color="auto"/>
              <w:left w:val="single" w:sz="4" w:space="0" w:color="auto"/>
              <w:bottom w:val="single" w:sz="4" w:space="0" w:color="auto"/>
              <w:right w:val="single" w:sz="4" w:space="0" w:color="auto"/>
            </w:tcBorders>
          </w:tcPr>
          <w:p w14:paraId="489E4EB4" w14:textId="77777777" w:rsidR="00E27F17" w:rsidRPr="00A54367" w:rsidRDefault="00E27F17" w:rsidP="00701FCD">
            <w:pPr>
              <w:spacing w:before="40" w:after="40" w:line="240" w:lineRule="auto"/>
              <w:rPr>
                <w:rFonts w:eastAsia="SimSun" w:cs="Arial"/>
                <w:sz w:val="16"/>
                <w:szCs w:val="24"/>
              </w:rPr>
            </w:pPr>
          </w:p>
        </w:tc>
      </w:tr>
      <w:tr w:rsidR="00E27F17" w:rsidRPr="00A54367" w14:paraId="50759E85" w14:textId="77777777" w:rsidTr="08DD50E4">
        <w:trPr>
          <w:trHeight w:val="622"/>
          <w:jc w:val="center"/>
        </w:trPr>
        <w:tc>
          <w:tcPr>
            <w:tcW w:w="1666" w:type="dxa"/>
            <w:tcBorders>
              <w:top w:val="single" w:sz="4" w:space="0" w:color="auto"/>
              <w:left w:val="single" w:sz="4" w:space="0" w:color="auto"/>
              <w:bottom w:val="single" w:sz="4" w:space="0" w:color="auto"/>
              <w:right w:val="single" w:sz="4" w:space="0" w:color="auto"/>
            </w:tcBorders>
          </w:tcPr>
          <w:p w14:paraId="2C9FF912" w14:textId="08DF22F1" w:rsidR="00E27F17" w:rsidRPr="003B73F7" w:rsidRDefault="00E27F17" w:rsidP="00701FCD">
            <w:pPr>
              <w:spacing w:before="40" w:after="40" w:line="240" w:lineRule="auto"/>
              <w:rPr>
                <w:rFonts w:eastAsia="SimSun" w:cs="Arial"/>
                <w:b/>
                <w:sz w:val="16"/>
              </w:rPr>
            </w:pPr>
            <w:r w:rsidRPr="003B73F7">
              <w:rPr>
                <w:rFonts w:eastAsia="SimSun" w:cs="Arial"/>
                <w:sz w:val="16"/>
                <w:szCs w:val="24"/>
              </w:rPr>
              <w:t>Community health, safety and security risks</w:t>
            </w:r>
          </w:p>
        </w:tc>
        <w:tc>
          <w:tcPr>
            <w:tcW w:w="3760" w:type="dxa"/>
            <w:tcBorders>
              <w:top w:val="single" w:sz="4" w:space="0" w:color="auto"/>
              <w:left w:val="single" w:sz="4" w:space="0" w:color="auto"/>
              <w:bottom w:val="single" w:sz="4" w:space="0" w:color="auto"/>
              <w:right w:val="single" w:sz="4" w:space="0" w:color="auto"/>
            </w:tcBorders>
          </w:tcPr>
          <w:p w14:paraId="17F2CBAD" w14:textId="77777777" w:rsidR="0018496D" w:rsidRPr="00565E53" w:rsidRDefault="0018496D" w:rsidP="0018496D">
            <w:pPr>
              <w:autoSpaceDE w:val="0"/>
              <w:autoSpaceDN w:val="0"/>
              <w:spacing w:after="120"/>
              <w:rPr>
                <w:rFonts w:cs="Arial"/>
                <w:sz w:val="18"/>
                <w:szCs w:val="20"/>
              </w:rPr>
            </w:pPr>
            <w:r w:rsidRPr="007419AA">
              <w:rPr>
                <w:rFonts w:eastAsia="SimSun" w:cs="Arial"/>
                <w:bCs/>
                <w:sz w:val="18"/>
              </w:rPr>
              <w:t xml:space="preserve">There is a low likelihood of risks related to community health and safety. </w:t>
            </w:r>
            <w:r w:rsidRPr="00CC4CB2">
              <w:rPr>
                <w:rFonts w:cs="Arial"/>
                <w:bCs/>
                <w:sz w:val="18"/>
                <w:szCs w:val="20"/>
              </w:rPr>
              <w:t>In</w:t>
            </w:r>
            <w:r w:rsidRPr="00565E53">
              <w:rPr>
                <w:rFonts w:cs="Arial"/>
                <w:sz w:val="18"/>
                <w:szCs w:val="20"/>
              </w:rPr>
              <w:t xml:space="preserve"> certain areas of the basin, conflict between different </w:t>
            </w:r>
            <w:r w:rsidRPr="00565E53">
              <w:rPr>
                <w:rFonts w:cs="Arial"/>
                <w:sz w:val="18"/>
                <w:szCs w:val="20"/>
              </w:rPr>
              <w:lastRenderedPageBreak/>
              <w:t xml:space="preserve">water and land users were noted, notably between farmers and livestock. </w:t>
            </w:r>
          </w:p>
          <w:p w14:paraId="587C7042" w14:textId="77777777" w:rsidR="0018496D" w:rsidRPr="00565E53" w:rsidRDefault="0018496D" w:rsidP="0018496D">
            <w:pPr>
              <w:autoSpaceDE w:val="0"/>
              <w:autoSpaceDN w:val="0"/>
              <w:spacing w:after="120"/>
              <w:rPr>
                <w:rFonts w:cs="Arial"/>
                <w:sz w:val="18"/>
                <w:szCs w:val="20"/>
              </w:rPr>
            </w:pPr>
            <w:r w:rsidRPr="00565E53">
              <w:rPr>
                <w:rFonts w:cs="Arial"/>
                <w:sz w:val="18"/>
                <w:szCs w:val="20"/>
              </w:rPr>
              <w:t xml:space="preserve">However, it was noted that there are government-led pilot activities (Benin) to help resolve these, as well as work with CLEs and ACP to help resolve these. </w:t>
            </w:r>
          </w:p>
          <w:p w14:paraId="30692F7D" w14:textId="0D85AF40" w:rsidR="00E27F17" w:rsidRDefault="0018496D" w:rsidP="0018496D">
            <w:pPr>
              <w:spacing w:before="40" w:after="40" w:line="240" w:lineRule="auto"/>
              <w:rPr>
                <w:rFonts w:cs="Arial"/>
                <w:sz w:val="18"/>
                <w:szCs w:val="20"/>
              </w:rPr>
            </w:pPr>
            <w:r w:rsidRPr="00565E53">
              <w:rPr>
                <w:rFonts w:cs="Arial"/>
                <w:sz w:val="18"/>
                <w:szCs w:val="20"/>
              </w:rPr>
              <w:t>In terms of the project, there are no direct interventions or pilot projects that will address these issues.</w:t>
            </w:r>
            <w:r w:rsidR="00380561">
              <w:rPr>
                <w:rFonts w:cs="Arial"/>
                <w:sz w:val="18"/>
                <w:szCs w:val="20"/>
              </w:rPr>
              <w:t xml:space="preserve"> B</w:t>
            </w:r>
            <w:r w:rsidRPr="00565E53">
              <w:rPr>
                <w:rFonts w:cs="Arial"/>
                <w:sz w:val="18"/>
                <w:szCs w:val="20"/>
              </w:rPr>
              <w:t>y working with CLEs and ACP, as well as other actors in the basin, there is the opportunity to continue cementing their roles and visibility for the community. As they have sustainable development and resource management missions, their capacity building and support should help communities work through such issues.</w:t>
            </w:r>
          </w:p>
          <w:p w14:paraId="5F9A1617" w14:textId="77777777" w:rsidR="00CC4CB2" w:rsidRPr="00565E53" w:rsidRDefault="00CC4CB2" w:rsidP="00CC4CB2">
            <w:pPr>
              <w:autoSpaceDE w:val="0"/>
              <w:autoSpaceDN w:val="0"/>
              <w:rPr>
                <w:rFonts w:eastAsia="Times New Roman" w:cs="Arial"/>
                <w:color w:val="000000"/>
                <w:sz w:val="18"/>
                <w:szCs w:val="18"/>
                <w:lang w:eastAsia="de-DE"/>
              </w:rPr>
            </w:pPr>
            <w:r w:rsidRPr="00565E53">
              <w:rPr>
                <w:rFonts w:eastAsia="Times New Roman" w:cs="Arial"/>
                <w:color w:val="000000"/>
                <w:sz w:val="18"/>
                <w:szCs w:val="18"/>
                <w:lang w:eastAsia="de-DE"/>
              </w:rPr>
              <w:t xml:space="preserve">Human-wildlife conflict is present within the basin, mainly with monkeys and hippopotamus based on consultations. </w:t>
            </w:r>
          </w:p>
          <w:p w14:paraId="1023014E" w14:textId="354E65D8" w:rsidR="00380561" w:rsidRPr="00A54367" w:rsidRDefault="00CC4CB2" w:rsidP="00CC4CB2">
            <w:pPr>
              <w:spacing w:before="40" w:after="40" w:line="240" w:lineRule="auto"/>
              <w:rPr>
                <w:rFonts w:eastAsia="SimSun" w:cs="Arial"/>
                <w:b/>
                <w:sz w:val="18"/>
              </w:rPr>
            </w:pPr>
            <w:r w:rsidRPr="00565E53">
              <w:rPr>
                <w:rFonts w:eastAsia="Times New Roman" w:cs="Arial"/>
                <w:color w:val="000000"/>
                <w:sz w:val="18"/>
                <w:szCs w:val="18"/>
                <w:lang w:eastAsia="de-DE"/>
              </w:rPr>
              <w:t>As the project looks to promote effective and sustainable management in the basin, it is likely that the issue of human-wildlife conflict will be raised, whether in the development of the TDA/SAP or through some of the pilot activities (namely in the Ramsar sites</w:t>
            </w:r>
            <w:r>
              <w:rPr>
                <w:rFonts w:eastAsia="Times New Roman" w:cs="Arial"/>
                <w:color w:val="000000"/>
                <w:sz w:val="18"/>
                <w:szCs w:val="18"/>
                <w:lang w:eastAsia="de-DE"/>
              </w:rPr>
              <w:t>, pilot activity 1</w:t>
            </w:r>
            <w:r w:rsidRPr="00565E53">
              <w:rPr>
                <w:rFonts w:eastAsia="Times New Roman" w:cs="Arial"/>
                <w:color w:val="000000"/>
                <w:sz w:val="18"/>
                <w:szCs w:val="18"/>
                <w:lang w:eastAsia="de-DE"/>
              </w:rPr>
              <w:t xml:space="preserve">). </w:t>
            </w:r>
          </w:p>
        </w:tc>
        <w:tc>
          <w:tcPr>
            <w:tcW w:w="4698" w:type="dxa"/>
            <w:gridSpan w:val="2"/>
            <w:tcBorders>
              <w:top w:val="single" w:sz="4" w:space="0" w:color="auto"/>
              <w:left w:val="single" w:sz="4" w:space="0" w:color="auto"/>
              <w:bottom w:val="single" w:sz="4" w:space="0" w:color="auto"/>
              <w:right w:val="single" w:sz="4" w:space="0" w:color="auto"/>
            </w:tcBorders>
          </w:tcPr>
          <w:p w14:paraId="29F5D80B" w14:textId="7649ECFA" w:rsidR="00E27F17" w:rsidRPr="007419AA" w:rsidRDefault="00CC4CB2" w:rsidP="00701FCD">
            <w:pPr>
              <w:spacing w:before="40" w:after="40" w:line="240" w:lineRule="auto"/>
              <w:rPr>
                <w:rFonts w:eastAsia="SimSun" w:cs="Arial"/>
                <w:bCs/>
                <w:sz w:val="18"/>
              </w:rPr>
            </w:pPr>
            <w:r w:rsidRPr="007419AA">
              <w:rPr>
                <w:rFonts w:eastAsia="SimSun" w:cs="Arial"/>
                <w:bCs/>
                <w:sz w:val="18"/>
              </w:rPr>
              <w:lastRenderedPageBreak/>
              <w:t>Mitigation measures proposed are described in the ESMF, but sub-project screening will</w:t>
            </w:r>
            <w:r w:rsidR="007F3FA0" w:rsidRPr="007419AA">
              <w:rPr>
                <w:rFonts w:eastAsia="SimSun" w:cs="Arial"/>
                <w:bCs/>
                <w:sz w:val="18"/>
              </w:rPr>
              <w:t xml:space="preserve"> help identify whether these risks are prevalent in the project sites. </w:t>
            </w:r>
          </w:p>
        </w:tc>
        <w:tc>
          <w:tcPr>
            <w:tcW w:w="4041" w:type="dxa"/>
            <w:tcBorders>
              <w:top w:val="single" w:sz="4" w:space="0" w:color="auto"/>
              <w:left w:val="single" w:sz="4" w:space="0" w:color="auto"/>
              <w:bottom w:val="single" w:sz="4" w:space="0" w:color="auto"/>
              <w:right w:val="single" w:sz="4" w:space="0" w:color="auto"/>
            </w:tcBorders>
          </w:tcPr>
          <w:p w14:paraId="576DD524" w14:textId="5854BDB4" w:rsidR="00E27F17" w:rsidRPr="00A54367" w:rsidRDefault="007F3FA0" w:rsidP="00701FCD">
            <w:pPr>
              <w:spacing w:before="40" w:after="40" w:line="240" w:lineRule="auto"/>
              <w:rPr>
                <w:rFonts w:eastAsia="SimSun" w:cs="Arial"/>
                <w:sz w:val="16"/>
                <w:szCs w:val="24"/>
              </w:rPr>
            </w:pPr>
            <w:r>
              <w:rPr>
                <w:rFonts w:eastAsia="SimSun" w:cs="Arial"/>
                <w:sz w:val="16"/>
                <w:szCs w:val="24"/>
              </w:rPr>
              <w:t>Yes</w:t>
            </w:r>
          </w:p>
        </w:tc>
      </w:tr>
      <w:tr w:rsidR="00E27F17" w:rsidRPr="00A54367" w14:paraId="4250AF85" w14:textId="77777777" w:rsidTr="08DD50E4">
        <w:trPr>
          <w:trHeight w:val="385"/>
          <w:jc w:val="center"/>
        </w:trPr>
        <w:tc>
          <w:tcPr>
            <w:tcW w:w="1666" w:type="dxa"/>
            <w:tcBorders>
              <w:top w:val="single" w:sz="4" w:space="0" w:color="auto"/>
              <w:left w:val="single" w:sz="4" w:space="0" w:color="auto"/>
              <w:bottom w:val="single" w:sz="4" w:space="0" w:color="auto"/>
              <w:right w:val="single" w:sz="4" w:space="0" w:color="auto"/>
            </w:tcBorders>
          </w:tcPr>
          <w:p w14:paraId="47D3A2B1" w14:textId="4C4CD5CD" w:rsidR="00E27F17" w:rsidRPr="003B73F7" w:rsidRDefault="00E27F17" w:rsidP="00701FCD">
            <w:pPr>
              <w:spacing w:before="40" w:after="40" w:line="240" w:lineRule="auto"/>
              <w:rPr>
                <w:rFonts w:eastAsia="SimSun" w:cs="Arial"/>
                <w:b/>
                <w:sz w:val="16"/>
              </w:rPr>
            </w:pPr>
            <w:r w:rsidRPr="003B73F7">
              <w:rPr>
                <w:rFonts w:eastAsia="SimSun" w:cs="Arial"/>
                <w:sz w:val="16"/>
                <w:szCs w:val="24"/>
              </w:rPr>
              <w:t xml:space="preserve">Labour and working conditions  </w:t>
            </w:r>
          </w:p>
        </w:tc>
        <w:tc>
          <w:tcPr>
            <w:tcW w:w="3760" w:type="dxa"/>
            <w:tcBorders>
              <w:top w:val="single" w:sz="4" w:space="0" w:color="auto"/>
              <w:left w:val="single" w:sz="4" w:space="0" w:color="auto"/>
              <w:bottom w:val="single" w:sz="4" w:space="0" w:color="auto"/>
              <w:right w:val="single" w:sz="4" w:space="0" w:color="auto"/>
            </w:tcBorders>
          </w:tcPr>
          <w:p w14:paraId="1D1534BF" w14:textId="5D21D0BC" w:rsidR="00E27F17" w:rsidRPr="00A54367" w:rsidRDefault="00797658" w:rsidP="00701FCD">
            <w:pPr>
              <w:spacing w:before="40" w:after="40" w:line="240" w:lineRule="auto"/>
              <w:rPr>
                <w:rFonts w:eastAsia="SimSun" w:cs="Arial"/>
                <w:b/>
                <w:sz w:val="18"/>
              </w:rPr>
            </w:pPr>
            <w:r w:rsidRPr="00A92F27">
              <w:rPr>
                <w:rFonts w:cs="Arial"/>
                <w:sz w:val="18"/>
                <w:szCs w:val="20"/>
              </w:rPr>
              <w:t xml:space="preserve">With the project area including the UNESCO-MAB Transboundary Reserve, there are community </w:t>
            </w:r>
            <w:proofErr w:type="spellStart"/>
            <w:r w:rsidRPr="00A92F27">
              <w:rPr>
                <w:rFonts w:cs="Arial"/>
                <w:sz w:val="18"/>
                <w:szCs w:val="20"/>
              </w:rPr>
              <w:t>ecoguards</w:t>
            </w:r>
            <w:proofErr w:type="spellEnd"/>
            <w:r w:rsidRPr="00A92F27">
              <w:rPr>
                <w:rFonts w:cs="Arial"/>
                <w:sz w:val="18"/>
                <w:szCs w:val="20"/>
              </w:rPr>
              <w:t xml:space="preserve">. It is intended that specific activities target them – namely Activity 3.1.2.1, which looks at increasing their capacity in terms of information sharing and mobilization techniques for local communities. </w:t>
            </w:r>
            <w:r w:rsidR="00FE6924">
              <w:rPr>
                <w:rFonts w:cs="Arial"/>
                <w:sz w:val="18"/>
                <w:szCs w:val="20"/>
              </w:rPr>
              <w:t>However,</w:t>
            </w:r>
            <w:r w:rsidRPr="00A92F27">
              <w:rPr>
                <w:rFonts w:cs="Arial"/>
                <w:sz w:val="18"/>
                <w:szCs w:val="20"/>
              </w:rPr>
              <w:t xml:space="preserve"> activities will be limited to capacity building</w:t>
            </w:r>
          </w:p>
        </w:tc>
        <w:tc>
          <w:tcPr>
            <w:tcW w:w="4698" w:type="dxa"/>
            <w:gridSpan w:val="2"/>
            <w:tcBorders>
              <w:top w:val="single" w:sz="4" w:space="0" w:color="auto"/>
              <w:left w:val="single" w:sz="4" w:space="0" w:color="auto"/>
              <w:bottom w:val="single" w:sz="4" w:space="0" w:color="auto"/>
              <w:right w:val="single" w:sz="4" w:space="0" w:color="auto"/>
            </w:tcBorders>
          </w:tcPr>
          <w:p w14:paraId="51955210" w14:textId="4D6C0653" w:rsidR="00E27F17" w:rsidRPr="007419AA" w:rsidRDefault="00FE6924" w:rsidP="00701FCD">
            <w:pPr>
              <w:spacing w:before="40" w:after="40" w:line="240" w:lineRule="auto"/>
              <w:rPr>
                <w:rFonts w:eastAsia="SimSun" w:cs="Arial"/>
                <w:bCs/>
                <w:sz w:val="18"/>
              </w:rPr>
            </w:pPr>
            <w:r w:rsidRPr="007419AA">
              <w:rPr>
                <w:rFonts w:eastAsia="SimSun" w:cs="Arial"/>
                <w:bCs/>
                <w:sz w:val="18"/>
              </w:rPr>
              <w:t xml:space="preserve">Although this risk </w:t>
            </w:r>
            <w:proofErr w:type="gramStart"/>
            <w:r w:rsidRPr="007419AA">
              <w:rPr>
                <w:rFonts w:eastAsia="SimSun" w:cs="Arial"/>
                <w:bCs/>
                <w:sz w:val="18"/>
              </w:rPr>
              <w:t>is considered to be</w:t>
            </w:r>
            <w:proofErr w:type="gramEnd"/>
            <w:r w:rsidRPr="007419AA">
              <w:rPr>
                <w:rFonts w:eastAsia="SimSun" w:cs="Arial"/>
                <w:bCs/>
                <w:sz w:val="18"/>
              </w:rPr>
              <w:t xml:space="preserve"> low, </w:t>
            </w:r>
            <w:r w:rsidR="00B7723A" w:rsidRPr="007419AA">
              <w:rPr>
                <w:rFonts w:eastAsia="SimSun" w:cs="Arial"/>
                <w:bCs/>
                <w:sz w:val="18"/>
              </w:rPr>
              <w:t xml:space="preserve">the sub-project screening will be used to identify site-specific risks and mitigation measures. </w:t>
            </w:r>
          </w:p>
        </w:tc>
        <w:tc>
          <w:tcPr>
            <w:tcW w:w="4041" w:type="dxa"/>
            <w:tcBorders>
              <w:top w:val="single" w:sz="4" w:space="0" w:color="auto"/>
              <w:left w:val="single" w:sz="4" w:space="0" w:color="auto"/>
              <w:bottom w:val="single" w:sz="4" w:space="0" w:color="auto"/>
              <w:right w:val="single" w:sz="4" w:space="0" w:color="auto"/>
            </w:tcBorders>
          </w:tcPr>
          <w:p w14:paraId="6879FF02" w14:textId="77777777" w:rsidR="00E27F17" w:rsidRPr="00A54367" w:rsidRDefault="00E27F17" w:rsidP="00701FCD">
            <w:pPr>
              <w:spacing w:before="40" w:after="40" w:line="240" w:lineRule="auto"/>
              <w:rPr>
                <w:rFonts w:eastAsia="SimSun" w:cs="Arial"/>
                <w:sz w:val="16"/>
                <w:szCs w:val="24"/>
              </w:rPr>
            </w:pPr>
          </w:p>
        </w:tc>
      </w:tr>
      <w:tr w:rsidR="00E27F17" w:rsidRPr="00A54367" w14:paraId="4F4FBB8E" w14:textId="77777777" w:rsidTr="08DD50E4">
        <w:trPr>
          <w:trHeight w:val="622"/>
          <w:jc w:val="center"/>
        </w:trPr>
        <w:tc>
          <w:tcPr>
            <w:tcW w:w="1666" w:type="dxa"/>
            <w:tcBorders>
              <w:top w:val="single" w:sz="4" w:space="0" w:color="auto"/>
              <w:left w:val="single" w:sz="4" w:space="0" w:color="auto"/>
              <w:bottom w:val="single" w:sz="4" w:space="0" w:color="auto"/>
              <w:right w:val="single" w:sz="4" w:space="0" w:color="auto"/>
            </w:tcBorders>
          </w:tcPr>
          <w:p w14:paraId="685A3951" w14:textId="6A78ED76" w:rsidR="00E27F17" w:rsidRPr="003B73F7" w:rsidRDefault="00E27F17" w:rsidP="00701FCD">
            <w:pPr>
              <w:spacing w:before="40" w:after="40" w:line="240" w:lineRule="auto"/>
              <w:rPr>
                <w:rFonts w:eastAsia="SimSun" w:cs="Arial"/>
                <w:b/>
                <w:sz w:val="16"/>
              </w:rPr>
            </w:pPr>
            <w:r w:rsidRPr="003B73F7">
              <w:rPr>
                <w:rFonts w:eastAsia="SimSun" w:cs="Arial"/>
                <w:sz w:val="16"/>
                <w:szCs w:val="24"/>
              </w:rPr>
              <w:t xml:space="preserve">Resource efficiency, pollution, wastes, chemicals </w:t>
            </w:r>
          </w:p>
        </w:tc>
        <w:tc>
          <w:tcPr>
            <w:tcW w:w="3760" w:type="dxa"/>
            <w:tcBorders>
              <w:top w:val="single" w:sz="4" w:space="0" w:color="auto"/>
              <w:left w:val="single" w:sz="4" w:space="0" w:color="auto"/>
              <w:bottom w:val="single" w:sz="4" w:space="0" w:color="auto"/>
              <w:right w:val="single" w:sz="4" w:space="0" w:color="auto"/>
            </w:tcBorders>
          </w:tcPr>
          <w:p w14:paraId="6855CA17" w14:textId="1B50ED25" w:rsidR="00E27F17" w:rsidRPr="007419AA" w:rsidRDefault="00C75302" w:rsidP="00701FCD">
            <w:pPr>
              <w:spacing w:before="40" w:after="40" w:line="240" w:lineRule="auto"/>
              <w:rPr>
                <w:rFonts w:eastAsia="SimSun" w:cs="Arial"/>
                <w:bCs/>
                <w:sz w:val="18"/>
              </w:rPr>
            </w:pPr>
            <w:r w:rsidRPr="007419AA">
              <w:rPr>
                <w:rFonts w:eastAsia="SimSun" w:cs="Arial"/>
                <w:bCs/>
                <w:sz w:val="18"/>
              </w:rPr>
              <w:t>No significant risks foreseen</w:t>
            </w:r>
          </w:p>
        </w:tc>
        <w:tc>
          <w:tcPr>
            <w:tcW w:w="4698" w:type="dxa"/>
            <w:gridSpan w:val="2"/>
            <w:tcBorders>
              <w:top w:val="single" w:sz="4" w:space="0" w:color="auto"/>
              <w:left w:val="single" w:sz="4" w:space="0" w:color="auto"/>
              <w:bottom w:val="single" w:sz="4" w:space="0" w:color="auto"/>
              <w:right w:val="single" w:sz="4" w:space="0" w:color="auto"/>
            </w:tcBorders>
          </w:tcPr>
          <w:p w14:paraId="3E36C340" w14:textId="77777777" w:rsidR="00E27F17" w:rsidRPr="00A54367" w:rsidRDefault="00E27F17" w:rsidP="00701FCD">
            <w:pPr>
              <w:spacing w:before="40" w:after="40" w:line="240" w:lineRule="auto"/>
              <w:rPr>
                <w:rFonts w:eastAsia="SimSun" w:cs="Arial"/>
                <w:b/>
                <w:sz w:val="18"/>
              </w:rPr>
            </w:pPr>
          </w:p>
        </w:tc>
        <w:tc>
          <w:tcPr>
            <w:tcW w:w="4041" w:type="dxa"/>
            <w:tcBorders>
              <w:top w:val="single" w:sz="4" w:space="0" w:color="auto"/>
              <w:left w:val="single" w:sz="4" w:space="0" w:color="auto"/>
              <w:bottom w:val="single" w:sz="4" w:space="0" w:color="auto"/>
              <w:right w:val="single" w:sz="4" w:space="0" w:color="auto"/>
            </w:tcBorders>
          </w:tcPr>
          <w:p w14:paraId="55ED417F" w14:textId="77777777" w:rsidR="00E27F17" w:rsidRPr="00A54367" w:rsidRDefault="00E27F17" w:rsidP="00701FCD">
            <w:pPr>
              <w:spacing w:before="40" w:after="40" w:line="240" w:lineRule="auto"/>
              <w:rPr>
                <w:rFonts w:eastAsia="SimSun" w:cs="Arial"/>
                <w:sz w:val="16"/>
                <w:szCs w:val="24"/>
              </w:rPr>
            </w:pPr>
          </w:p>
        </w:tc>
      </w:tr>
      <w:tr w:rsidR="00E27F17" w:rsidRPr="00A54367" w14:paraId="3394A9B6" w14:textId="77777777" w:rsidTr="08DD50E4">
        <w:trPr>
          <w:trHeight w:val="44"/>
          <w:jc w:val="center"/>
        </w:trPr>
        <w:tc>
          <w:tcPr>
            <w:tcW w:w="1666" w:type="dxa"/>
            <w:tcBorders>
              <w:top w:val="single" w:sz="4" w:space="0" w:color="auto"/>
              <w:left w:val="single" w:sz="4" w:space="0" w:color="auto"/>
              <w:bottom w:val="single" w:sz="4" w:space="0" w:color="auto"/>
              <w:right w:val="single" w:sz="4" w:space="0" w:color="auto"/>
            </w:tcBorders>
          </w:tcPr>
          <w:p w14:paraId="3767D10E" w14:textId="699AF7A9" w:rsidR="00E27F17" w:rsidRPr="003B73F7" w:rsidRDefault="00E27F17" w:rsidP="00E27F17">
            <w:pPr>
              <w:spacing w:before="40" w:after="40" w:line="240" w:lineRule="auto"/>
              <w:rPr>
                <w:rFonts w:eastAsia="SimSun" w:cs="Arial"/>
                <w:sz w:val="16"/>
                <w:szCs w:val="24"/>
              </w:rPr>
            </w:pPr>
            <w:r>
              <w:rPr>
                <w:rFonts w:eastAsia="SimSun" w:cs="Arial"/>
                <w:sz w:val="16"/>
                <w:szCs w:val="24"/>
              </w:rPr>
              <w:lastRenderedPageBreak/>
              <w:t>New risks emerged</w:t>
            </w:r>
          </w:p>
        </w:tc>
        <w:tc>
          <w:tcPr>
            <w:tcW w:w="3760" w:type="dxa"/>
            <w:tcBorders>
              <w:top w:val="single" w:sz="4" w:space="0" w:color="auto"/>
              <w:left w:val="single" w:sz="4" w:space="0" w:color="auto"/>
              <w:bottom w:val="single" w:sz="4" w:space="0" w:color="auto"/>
              <w:right w:val="single" w:sz="4" w:space="0" w:color="auto"/>
            </w:tcBorders>
          </w:tcPr>
          <w:p w14:paraId="24CBC567" w14:textId="0155FF94" w:rsidR="00E27F17" w:rsidRPr="007419AA" w:rsidRDefault="00C75302" w:rsidP="00701FCD">
            <w:pPr>
              <w:spacing w:before="40" w:after="40" w:line="240" w:lineRule="auto"/>
              <w:rPr>
                <w:rFonts w:eastAsia="SimSun" w:cs="Arial"/>
                <w:bCs/>
                <w:sz w:val="18"/>
              </w:rPr>
            </w:pPr>
            <w:r w:rsidRPr="007419AA">
              <w:rPr>
                <w:rFonts w:eastAsia="SimSun" w:cs="Arial"/>
                <w:bCs/>
                <w:sz w:val="18"/>
              </w:rPr>
              <w:t>None</w:t>
            </w:r>
            <w:r>
              <w:rPr>
                <w:rFonts w:eastAsia="SimSun" w:cs="Arial"/>
                <w:bCs/>
                <w:sz w:val="18"/>
              </w:rPr>
              <w:t xml:space="preserve"> so far</w:t>
            </w:r>
          </w:p>
        </w:tc>
        <w:tc>
          <w:tcPr>
            <w:tcW w:w="4698" w:type="dxa"/>
            <w:gridSpan w:val="2"/>
            <w:tcBorders>
              <w:top w:val="single" w:sz="4" w:space="0" w:color="auto"/>
              <w:left w:val="single" w:sz="4" w:space="0" w:color="auto"/>
              <w:bottom w:val="single" w:sz="4" w:space="0" w:color="auto"/>
              <w:right w:val="single" w:sz="4" w:space="0" w:color="auto"/>
            </w:tcBorders>
          </w:tcPr>
          <w:p w14:paraId="3860C68D" w14:textId="77777777" w:rsidR="00E27F17" w:rsidRPr="00A54367" w:rsidRDefault="00E27F17" w:rsidP="00701FCD">
            <w:pPr>
              <w:spacing w:before="40" w:after="40" w:line="240" w:lineRule="auto"/>
              <w:rPr>
                <w:rFonts w:eastAsia="SimSun" w:cs="Arial"/>
                <w:b/>
                <w:sz w:val="18"/>
              </w:rPr>
            </w:pPr>
          </w:p>
        </w:tc>
        <w:tc>
          <w:tcPr>
            <w:tcW w:w="4041" w:type="dxa"/>
            <w:tcBorders>
              <w:top w:val="single" w:sz="4" w:space="0" w:color="auto"/>
              <w:left w:val="single" w:sz="4" w:space="0" w:color="auto"/>
              <w:bottom w:val="single" w:sz="4" w:space="0" w:color="auto"/>
              <w:right w:val="single" w:sz="4" w:space="0" w:color="auto"/>
            </w:tcBorders>
          </w:tcPr>
          <w:p w14:paraId="73ADE9A9" w14:textId="77777777" w:rsidR="00E27F17" w:rsidRPr="00A54367" w:rsidRDefault="00E27F17" w:rsidP="00701FCD">
            <w:pPr>
              <w:spacing w:before="40" w:after="40" w:line="240" w:lineRule="auto"/>
              <w:rPr>
                <w:rFonts w:eastAsia="SimSun" w:cs="Arial"/>
                <w:sz w:val="16"/>
                <w:szCs w:val="24"/>
              </w:rPr>
            </w:pPr>
          </w:p>
        </w:tc>
      </w:tr>
      <w:tr w:rsidR="00B22657" w:rsidRPr="00A54367" w14:paraId="5CDCA586" w14:textId="77777777" w:rsidTr="08DD50E4">
        <w:trPr>
          <w:trHeight w:val="370"/>
          <w:jc w:val="center"/>
        </w:trPr>
        <w:tc>
          <w:tcPr>
            <w:tcW w:w="166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04B6932" w14:textId="78412D79" w:rsidR="00B22657" w:rsidRPr="00A54367" w:rsidRDefault="1A01410E" w:rsidP="00B22657">
            <w:pPr>
              <w:spacing w:before="40" w:after="40" w:line="240" w:lineRule="auto"/>
              <w:rPr>
                <w:rFonts w:eastAsia="SimSun" w:cs="Arial"/>
                <w:b/>
                <w:color w:val="FF0000"/>
                <w:sz w:val="18"/>
              </w:rPr>
            </w:pPr>
            <w:r w:rsidRPr="08DD50E4">
              <w:rPr>
                <w:rFonts w:eastAsia="SimSun" w:cs="Arial"/>
                <w:b/>
                <w:bCs/>
                <w:sz w:val="18"/>
                <w:szCs w:val="18"/>
              </w:rPr>
              <w:t>ESMS Standards</w:t>
            </w:r>
            <w:r w:rsidR="00B22657" w:rsidRPr="08DD50E4">
              <w:rPr>
                <w:rStyle w:val="Appelnotedebasdep"/>
                <w:rFonts w:eastAsia="SimSun" w:cs="Arial"/>
                <w:b/>
                <w:bCs/>
                <w:sz w:val="18"/>
                <w:szCs w:val="18"/>
              </w:rPr>
              <w:footnoteReference w:id="13"/>
            </w:r>
            <w:r w:rsidRPr="08DD50E4">
              <w:rPr>
                <w:rFonts w:eastAsia="SimSun" w:cs="Arial"/>
                <w:b/>
                <w:bCs/>
                <w:sz w:val="18"/>
                <w:szCs w:val="18"/>
              </w:rPr>
              <w:t xml:space="preserve"> </w:t>
            </w:r>
          </w:p>
        </w:tc>
        <w:tc>
          <w:tcPr>
            <w:tcW w:w="37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7AF535" w14:textId="6B5971F4" w:rsidR="00B22657" w:rsidRPr="00A54367" w:rsidRDefault="00B22657" w:rsidP="00B22657">
            <w:pPr>
              <w:spacing w:before="40" w:after="40" w:line="240" w:lineRule="auto"/>
              <w:rPr>
                <w:rFonts w:eastAsia="SimSun" w:cs="Arial"/>
                <w:sz w:val="18"/>
                <w:szCs w:val="24"/>
              </w:rPr>
            </w:pPr>
            <w:r w:rsidRPr="00A54367">
              <w:rPr>
                <w:rFonts w:eastAsia="SimSun" w:cs="Arial"/>
                <w:b/>
                <w:sz w:val="18"/>
              </w:rPr>
              <w:t>Required management measures/plans</w:t>
            </w:r>
            <w:r>
              <w:rPr>
                <w:rFonts w:eastAsia="SimSun" w:cs="Arial"/>
                <w:b/>
                <w:sz w:val="18"/>
              </w:rPr>
              <w:t xml:space="preserve"> (when standard triggered)</w:t>
            </w:r>
          </w:p>
        </w:tc>
        <w:tc>
          <w:tcPr>
            <w:tcW w:w="469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1DE8B6" w14:textId="54703EC1" w:rsidR="00B22657" w:rsidRPr="00A54367" w:rsidRDefault="1A01410E" w:rsidP="08DD50E4">
            <w:pPr>
              <w:spacing w:before="40" w:after="40" w:line="240" w:lineRule="auto"/>
              <w:rPr>
                <w:rFonts w:eastAsia="SimSun" w:cs="Arial"/>
                <w:b/>
                <w:bCs/>
                <w:sz w:val="16"/>
                <w:szCs w:val="16"/>
              </w:rPr>
            </w:pPr>
            <w:r w:rsidRPr="08DD50E4">
              <w:rPr>
                <w:rFonts w:eastAsia="SimSun" w:cs="Arial"/>
                <w:b/>
                <w:bCs/>
                <w:sz w:val="16"/>
                <w:szCs w:val="16"/>
              </w:rPr>
              <w:t>Actions taken during this FY</w:t>
            </w:r>
            <w:r w:rsidR="7D9AB80F" w:rsidRPr="08DD50E4">
              <w:rPr>
                <w:rFonts w:eastAsia="SimSun" w:cs="Arial"/>
                <w:b/>
                <w:bCs/>
                <w:sz w:val="16"/>
                <w:szCs w:val="16"/>
              </w:rPr>
              <w:t xml:space="preserve"> – for each safeguard plan, please indicate if actions are on schedule</w:t>
            </w:r>
            <w:r w:rsidRPr="08DD50E4">
              <w:rPr>
                <w:rFonts w:eastAsia="SimSun" w:cs="Arial"/>
                <w:b/>
                <w:bCs/>
                <w:sz w:val="16"/>
                <w:szCs w:val="16"/>
              </w:rPr>
              <w:t xml:space="preserve">; </w:t>
            </w:r>
            <w:proofErr w:type="spellStart"/>
            <w:r w:rsidRPr="08DD50E4">
              <w:rPr>
                <w:rFonts w:eastAsia="SimSun" w:cs="Arial"/>
                <w:b/>
                <w:bCs/>
                <w:sz w:val="16"/>
                <w:szCs w:val="16"/>
              </w:rPr>
              <w:t>explainhow</w:t>
            </w:r>
            <w:proofErr w:type="spellEnd"/>
            <w:r w:rsidRPr="08DD50E4">
              <w:rPr>
                <w:rFonts w:eastAsia="SimSun" w:cs="Arial"/>
                <w:b/>
                <w:bCs/>
                <w:sz w:val="16"/>
                <w:szCs w:val="16"/>
              </w:rPr>
              <w:t xml:space="preserve"> you engaged with groups affected by the identified risks</w:t>
            </w:r>
            <w:r w:rsidR="39A4FE1C" w:rsidRPr="08DD50E4">
              <w:rPr>
                <w:rFonts w:eastAsia="SimSun" w:cs="Arial"/>
                <w:b/>
                <w:bCs/>
                <w:sz w:val="16"/>
                <w:szCs w:val="16"/>
              </w:rPr>
              <w:t xml:space="preserve"> and the outcomes achieved</w:t>
            </w:r>
          </w:p>
        </w:tc>
        <w:tc>
          <w:tcPr>
            <w:tcW w:w="40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97594FD" w14:textId="24151A00" w:rsidR="00B22657" w:rsidRPr="00A54367" w:rsidRDefault="00B22657" w:rsidP="00B22657">
            <w:pPr>
              <w:spacing w:before="40" w:after="40" w:line="240" w:lineRule="auto"/>
              <w:rPr>
                <w:rFonts w:eastAsia="SimSun" w:cs="Arial"/>
                <w:b/>
              </w:rPr>
            </w:pPr>
            <w:r>
              <w:rPr>
                <w:rFonts w:eastAsia="SimSun" w:cs="Arial"/>
                <w:b/>
                <w:sz w:val="16"/>
                <w:szCs w:val="24"/>
              </w:rPr>
              <w:t xml:space="preserve">Are the measures considered sufficient?  Are there any outstanding issues relevant for next FY? </w:t>
            </w:r>
          </w:p>
        </w:tc>
      </w:tr>
      <w:tr w:rsidR="00E27F17" w:rsidRPr="00A54367" w14:paraId="190B7138" w14:textId="77777777" w:rsidTr="08DD50E4">
        <w:trPr>
          <w:trHeight w:val="937"/>
          <w:jc w:val="center"/>
        </w:trPr>
        <w:tc>
          <w:tcPr>
            <w:tcW w:w="166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C6F567" w14:textId="77777777" w:rsidR="00E27F17" w:rsidRPr="00A54367" w:rsidRDefault="00E27F17" w:rsidP="00701FCD">
            <w:pPr>
              <w:spacing w:before="40" w:after="40" w:line="240" w:lineRule="auto"/>
              <w:rPr>
                <w:rFonts w:eastAsia="SimSun" w:cs="Arial"/>
                <w:sz w:val="16"/>
              </w:rPr>
            </w:pPr>
            <w:r w:rsidRPr="00A54367">
              <w:rPr>
                <w:rFonts w:eastAsia="SimSun" w:cs="Arial"/>
                <w:sz w:val="16"/>
              </w:rPr>
              <w:t xml:space="preserve">Involuntary Resettlement &amp; Access Restrictions </w:t>
            </w:r>
          </w:p>
          <w:p w14:paraId="3481DCA4" w14:textId="77777777" w:rsidR="00E27F17" w:rsidRPr="00A54367" w:rsidRDefault="00C173DF" w:rsidP="00701FCD">
            <w:pPr>
              <w:spacing w:after="0" w:line="240" w:lineRule="auto"/>
              <w:rPr>
                <w:rFonts w:eastAsia="SimSun" w:cs="Arial"/>
                <w:sz w:val="16"/>
                <w:szCs w:val="20"/>
              </w:rPr>
            </w:pPr>
            <w:sdt>
              <w:sdtPr>
                <w:rPr>
                  <w:rFonts w:eastAsia="SimSun" w:cs="Arial"/>
                  <w:sz w:val="16"/>
                  <w:szCs w:val="20"/>
                </w:rPr>
                <w:id w:val="502705303"/>
                <w14:checkbox>
                  <w14:checked w14:val="0"/>
                  <w14:checkedState w14:val="2612" w14:font="MS Gothic"/>
                  <w14:uncheckedState w14:val="2610" w14:font="MS Gothic"/>
                </w14:checkbox>
              </w:sdtPr>
              <w:sdtEndPr/>
              <w:sdtContent>
                <w:r w:rsidR="00E27F17" w:rsidRPr="00A54367">
                  <w:rPr>
                    <w:rFonts w:ascii="Segoe UI Symbol" w:eastAsia="SimSun" w:hAnsi="Segoe UI Symbol" w:cs="Segoe UI Symbol"/>
                    <w:sz w:val="16"/>
                    <w:szCs w:val="20"/>
                  </w:rPr>
                  <w:t>☐</w:t>
                </w:r>
              </w:sdtContent>
            </w:sdt>
            <w:r w:rsidR="00E27F17" w:rsidRPr="00A54367">
              <w:rPr>
                <w:rFonts w:eastAsia="SimSun" w:cs="Arial"/>
                <w:sz w:val="16"/>
                <w:szCs w:val="20"/>
              </w:rPr>
              <w:t xml:space="preserve"> yes    </w:t>
            </w:r>
            <w:r w:rsidR="00E27F17" w:rsidRPr="00A54367">
              <w:rPr>
                <w:rFonts w:eastAsia="SimSun" w:cs="Arial"/>
                <w:sz w:val="16"/>
                <w:szCs w:val="20"/>
              </w:rPr>
              <w:br/>
            </w:r>
            <w:sdt>
              <w:sdtPr>
                <w:rPr>
                  <w:rFonts w:eastAsia="SimSun" w:cs="Arial"/>
                  <w:sz w:val="16"/>
                  <w:szCs w:val="20"/>
                </w:rPr>
                <w:id w:val="-1895103876"/>
                <w14:checkbox>
                  <w14:checked w14:val="0"/>
                  <w14:checkedState w14:val="2612" w14:font="MS Gothic"/>
                  <w14:uncheckedState w14:val="2610" w14:font="MS Gothic"/>
                </w14:checkbox>
              </w:sdtPr>
              <w:sdtEndPr/>
              <w:sdtContent>
                <w:r w:rsidR="00E27F17" w:rsidRPr="00A54367">
                  <w:rPr>
                    <w:rFonts w:ascii="Segoe UI Symbol" w:eastAsia="SimSun" w:hAnsi="Segoe UI Symbol" w:cs="Segoe UI Symbol"/>
                    <w:sz w:val="16"/>
                    <w:szCs w:val="20"/>
                  </w:rPr>
                  <w:t>☐</w:t>
                </w:r>
              </w:sdtContent>
            </w:sdt>
            <w:r w:rsidR="00E27F17" w:rsidRPr="00A54367">
              <w:rPr>
                <w:rFonts w:eastAsia="SimSun" w:cs="Arial"/>
                <w:sz w:val="16"/>
                <w:szCs w:val="20"/>
              </w:rPr>
              <w:t xml:space="preserve"> no         </w:t>
            </w:r>
          </w:p>
          <w:p w14:paraId="46C11D3A" w14:textId="0CF9A78E" w:rsidR="00E27F17" w:rsidRPr="00A54367" w:rsidRDefault="00C173DF" w:rsidP="00701FCD">
            <w:pPr>
              <w:spacing w:before="40" w:after="40" w:line="240" w:lineRule="auto"/>
              <w:rPr>
                <w:rFonts w:eastAsia="SimSun" w:cs="Arial"/>
                <w:i/>
                <w:sz w:val="16"/>
              </w:rPr>
            </w:pPr>
            <w:sdt>
              <w:sdtPr>
                <w:rPr>
                  <w:rFonts w:eastAsia="SimSun" w:cs="Arial"/>
                  <w:sz w:val="16"/>
                  <w:szCs w:val="20"/>
                </w:rPr>
                <w:id w:val="-1479455287"/>
                <w14:checkbox>
                  <w14:checked w14:val="1"/>
                  <w14:checkedState w14:val="2612" w14:font="MS Gothic"/>
                  <w14:uncheckedState w14:val="2610" w14:font="MS Gothic"/>
                </w14:checkbox>
              </w:sdtPr>
              <w:sdtEndPr/>
              <w:sdtContent>
                <w:r w:rsidR="00045797">
                  <w:rPr>
                    <w:rFonts w:ascii="MS Gothic" w:eastAsia="MS Gothic" w:hAnsi="MS Gothic" w:cs="Segoe UI Symbol" w:hint="eastAsia"/>
                    <w:sz w:val="16"/>
                    <w:szCs w:val="20"/>
                  </w:rPr>
                  <w:t>☒</w:t>
                </w:r>
              </w:sdtContent>
            </w:sdt>
            <w:r w:rsidR="00E27F17" w:rsidRPr="00A54367">
              <w:rPr>
                <w:rFonts w:eastAsia="SimSun" w:cs="Arial"/>
                <w:sz w:val="16"/>
                <w:szCs w:val="20"/>
              </w:rPr>
              <w:t xml:space="preserve"> TBD</w:t>
            </w:r>
          </w:p>
        </w:tc>
        <w:tc>
          <w:tcPr>
            <w:tcW w:w="3760" w:type="dxa"/>
            <w:tcBorders>
              <w:top w:val="single" w:sz="4" w:space="0" w:color="auto"/>
              <w:left w:val="single" w:sz="4" w:space="0" w:color="auto"/>
              <w:bottom w:val="single" w:sz="4" w:space="0" w:color="auto"/>
              <w:right w:val="single" w:sz="4" w:space="0" w:color="auto"/>
            </w:tcBorders>
            <w:shd w:val="clear" w:color="auto" w:fill="FFFFFF" w:themeFill="background1"/>
          </w:tcPr>
          <w:p w14:paraId="6AB66875" w14:textId="70D25420" w:rsidR="00E27F17" w:rsidRPr="00A54367" w:rsidRDefault="00C173DF" w:rsidP="00701FCD">
            <w:pPr>
              <w:spacing w:after="0" w:line="240" w:lineRule="auto"/>
              <w:rPr>
                <w:rFonts w:eastAsia="SimSun" w:cs="Arial"/>
                <w:sz w:val="16"/>
                <w:szCs w:val="18"/>
              </w:rPr>
            </w:pPr>
            <w:sdt>
              <w:sdtPr>
                <w:rPr>
                  <w:rFonts w:eastAsia="SimSun" w:cs="Arial"/>
                  <w:sz w:val="16"/>
                  <w:szCs w:val="18"/>
                </w:rPr>
                <w:id w:val="1673225202"/>
                <w14:checkbox>
                  <w14:checked w14:val="0"/>
                  <w14:checkedState w14:val="2612" w14:font="MS Gothic"/>
                  <w14:uncheckedState w14:val="2610" w14:font="MS Gothic"/>
                </w14:checkbox>
              </w:sdtPr>
              <w:sdtEndPr/>
              <w:sdtContent>
                <w:r w:rsidR="00E27F17" w:rsidRPr="00A54367">
                  <w:rPr>
                    <w:rFonts w:ascii="Segoe UI Symbol" w:eastAsia="SimSun" w:hAnsi="Segoe UI Symbol" w:cs="Segoe UI Symbol"/>
                    <w:sz w:val="16"/>
                    <w:szCs w:val="18"/>
                  </w:rPr>
                  <w:t>☐</w:t>
                </w:r>
              </w:sdtContent>
            </w:sdt>
            <w:r w:rsidR="00E27F17" w:rsidRPr="00A54367">
              <w:rPr>
                <w:rFonts w:eastAsia="SimSun" w:cs="Arial"/>
                <w:sz w:val="16"/>
                <w:szCs w:val="18"/>
              </w:rPr>
              <w:t xml:space="preserve"> </w:t>
            </w:r>
            <w:r w:rsidR="00E27F17" w:rsidRPr="00A54367">
              <w:rPr>
                <w:rFonts w:eastAsia="SimSun" w:cs="Arial"/>
                <w:sz w:val="16"/>
                <w:szCs w:val="20"/>
              </w:rPr>
              <w:t>Resettlement Action Plan</w:t>
            </w:r>
            <w:r w:rsidR="00E27F17" w:rsidRPr="00A54367">
              <w:rPr>
                <w:rFonts w:eastAsia="SimSun" w:cs="Arial"/>
                <w:sz w:val="16"/>
                <w:szCs w:val="18"/>
              </w:rPr>
              <w:t xml:space="preserve">  </w:t>
            </w:r>
            <w:r w:rsidR="00E27F17" w:rsidRPr="00A54367">
              <w:rPr>
                <w:rFonts w:eastAsia="SimSun" w:cs="Arial"/>
                <w:sz w:val="16"/>
                <w:szCs w:val="18"/>
              </w:rPr>
              <w:br/>
            </w:r>
            <w:sdt>
              <w:sdtPr>
                <w:rPr>
                  <w:rFonts w:eastAsia="SimSun" w:cs="Arial"/>
                  <w:sz w:val="16"/>
                  <w:szCs w:val="18"/>
                </w:rPr>
                <w:id w:val="-1871754757"/>
                <w14:checkbox>
                  <w14:checked w14:val="0"/>
                  <w14:checkedState w14:val="2612" w14:font="MS Gothic"/>
                  <w14:uncheckedState w14:val="2610" w14:font="MS Gothic"/>
                </w14:checkbox>
              </w:sdtPr>
              <w:sdtEndPr/>
              <w:sdtContent>
                <w:r w:rsidR="00E27F17" w:rsidRPr="00A54367">
                  <w:rPr>
                    <w:rFonts w:ascii="Segoe UI Symbol" w:eastAsia="SimSun" w:hAnsi="Segoe UI Symbol" w:cs="Segoe UI Symbol"/>
                    <w:sz w:val="16"/>
                    <w:szCs w:val="18"/>
                  </w:rPr>
                  <w:t>☐</w:t>
                </w:r>
              </w:sdtContent>
            </w:sdt>
            <w:r w:rsidR="00E27F17" w:rsidRPr="00A54367">
              <w:rPr>
                <w:rFonts w:eastAsia="SimSun" w:cs="Arial"/>
                <w:sz w:val="16"/>
                <w:szCs w:val="18"/>
              </w:rPr>
              <w:t xml:space="preserve"> </w:t>
            </w:r>
            <w:r w:rsidR="00E27F17" w:rsidRPr="00A54367">
              <w:rPr>
                <w:rFonts w:eastAsia="SimSun" w:cs="Arial"/>
                <w:sz w:val="16"/>
                <w:szCs w:val="20"/>
              </w:rPr>
              <w:t>Resettlement Policy Framework</w:t>
            </w:r>
            <w:r w:rsidR="00E27F17" w:rsidRPr="00A54367">
              <w:rPr>
                <w:rFonts w:eastAsia="SimSun" w:cs="Arial"/>
                <w:sz w:val="16"/>
                <w:szCs w:val="18"/>
              </w:rPr>
              <w:t xml:space="preserve"> </w:t>
            </w:r>
          </w:p>
          <w:p w14:paraId="72D23F65" w14:textId="77777777" w:rsidR="00E27F17" w:rsidRPr="00A54367" w:rsidRDefault="00C173DF" w:rsidP="00701FCD">
            <w:pPr>
              <w:spacing w:after="0" w:line="240" w:lineRule="auto"/>
              <w:rPr>
                <w:rFonts w:eastAsia="SimSun" w:cs="Arial"/>
                <w:sz w:val="16"/>
                <w:szCs w:val="20"/>
              </w:rPr>
            </w:pPr>
            <w:sdt>
              <w:sdtPr>
                <w:rPr>
                  <w:rFonts w:eastAsia="SimSun" w:cs="Arial"/>
                  <w:sz w:val="16"/>
                  <w:szCs w:val="20"/>
                </w:rPr>
                <w:id w:val="-2147267769"/>
                <w14:checkbox>
                  <w14:checked w14:val="0"/>
                  <w14:checkedState w14:val="2612" w14:font="MS Gothic"/>
                  <w14:uncheckedState w14:val="2610" w14:font="MS Gothic"/>
                </w14:checkbox>
              </w:sdtPr>
              <w:sdtEndPr/>
              <w:sdtContent>
                <w:r w:rsidR="00E27F17" w:rsidRPr="00A54367">
                  <w:rPr>
                    <w:rFonts w:ascii="Segoe UI Symbol" w:eastAsia="SimSun" w:hAnsi="Segoe UI Symbol" w:cs="Segoe UI Symbol"/>
                    <w:sz w:val="16"/>
                    <w:szCs w:val="20"/>
                  </w:rPr>
                  <w:t>☐</w:t>
                </w:r>
              </w:sdtContent>
            </w:sdt>
            <w:r w:rsidR="00E27F17" w:rsidRPr="00A54367">
              <w:rPr>
                <w:rFonts w:eastAsia="SimSun" w:cs="Arial"/>
                <w:sz w:val="16"/>
                <w:szCs w:val="20"/>
              </w:rPr>
              <w:t xml:space="preserve"> Action Plan to Mitigate Impacts Access Restriction</w:t>
            </w:r>
          </w:p>
          <w:p w14:paraId="06D6FF4E" w14:textId="77777777" w:rsidR="00E27F17" w:rsidRPr="00A54367" w:rsidRDefault="00C173DF" w:rsidP="00701FCD">
            <w:pPr>
              <w:spacing w:after="0" w:line="240" w:lineRule="auto"/>
              <w:rPr>
                <w:rFonts w:eastAsia="SimSun" w:cs="Arial"/>
                <w:sz w:val="16"/>
                <w:szCs w:val="20"/>
              </w:rPr>
            </w:pPr>
            <w:sdt>
              <w:sdtPr>
                <w:rPr>
                  <w:rFonts w:eastAsia="SimSun" w:cs="Arial"/>
                  <w:sz w:val="16"/>
                  <w:szCs w:val="20"/>
                </w:rPr>
                <w:id w:val="623504917"/>
                <w14:checkbox>
                  <w14:checked w14:val="0"/>
                  <w14:checkedState w14:val="2612" w14:font="MS Gothic"/>
                  <w14:uncheckedState w14:val="2610" w14:font="MS Gothic"/>
                </w14:checkbox>
              </w:sdtPr>
              <w:sdtEndPr/>
              <w:sdtContent>
                <w:r w:rsidR="00E27F17" w:rsidRPr="00A54367">
                  <w:rPr>
                    <w:rFonts w:ascii="Segoe UI Symbol" w:eastAsia="SimSun" w:hAnsi="Segoe UI Symbol" w:cs="Segoe UI Symbol"/>
                    <w:sz w:val="16"/>
                    <w:szCs w:val="20"/>
                  </w:rPr>
                  <w:t>☐</w:t>
                </w:r>
              </w:sdtContent>
            </w:sdt>
            <w:r w:rsidR="00E27F17" w:rsidRPr="00A54367">
              <w:rPr>
                <w:rFonts w:eastAsia="SimSun" w:cs="Arial"/>
                <w:sz w:val="16"/>
                <w:szCs w:val="20"/>
              </w:rPr>
              <w:t xml:space="preserve"> Access Restrictions Mitigation Process Framework </w:t>
            </w:r>
          </w:p>
          <w:p w14:paraId="599BCBDC" w14:textId="5FB35506" w:rsidR="00E27F17" w:rsidRPr="00A54367" w:rsidRDefault="00C173DF" w:rsidP="00701FCD">
            <w:pPr>
              <w:spacing w:after="0" w:line="240" w:lineRule="auto"/>
              <w:rPr>
                <w:rFonts w:eastAsia="SimSun" w:cs="Arial"/>
                <w:sz w:val="16"/>
                <w:szCs w:val="18"/>
              </w:rPr>
            </w:pPr>
            <w:sdt>
              <w:sdtPr>
                <w:rPr>
                  <w:rFonts w:eastAsia="SimSun" w:cs="Arial"/>
                  <w:sz w:val="16"/>
                  <w:szCs w:val="20"/>
                </w:rPr>
                <w:id w:val="232121229"/>
                <w14:checkbox>
                  <w14:checked w14:val="1"/>
                  <w14:checkedState w14:val="2612" w14:font="MS Gothic"/>
                  <w14:uncheckedState w14:val="2610" w14:font="MS Gothic"/>
                </w14:checkbox>
              </w:sdtPr>
              <w:sdtEndPr/>
              <w:sdtContent>
                <w:r w:rsidR="00C34891">
                  <w:rPr>
                    <w:rFonts w:ascii="MS Gothic" w:eastAsia="MS Gothic" w:hAnsi="MS Gothic" w:cs="Segoe UI Symbol" w:hint="eastAsia"/>
                    <w:sz w:val="16"/>
                    <w:szCs w:val="20"/>
                  </w:rPr>
                  <w:t>☒</w:t>
                </w:r>
              </w:sdtContent>
            </w:sdt>
            <w:r w:rsidR="00E27F17" w:rsidRPr="00A54367">
              <w:rPr>
                <w:rFonts w:eastAsia="SimSun" w:cs="Arial"/>
                <w:sz w:val="16"/>
                <w:szCs w:val="20"/>
              </w:rPr>
              <w:t xml:space="preserve"> Other:</w:t>
            </w:r>
            <w:r w:rsidR="00045797">
              <w:rPr>
                <w:rFonts w:eastAsia="SimSun" w:cs="Arial"/>
                <w:sz w:val="16"/>
                <w:szCs w:val="20"/>
              </w:rPr>
              <w:t xml:space="preserve"> ESMF </w:t>
            </w:r>
          </w:p>
        </w:tc>
        <w:tc>
          <w:tcPr>
            <w:tcW w:w="469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BE4B59" w14:textId="4799F91E" w:rsidR="003F5B79" w:rsidRPr="00722621" w:rsidRDefault="003F560D" w:rsidP="00701FCD">
            <w:pPr>
              <w:spacing w:before="40" w:after="40" w:line="240" w:lineRule="auto"/>
              <w:rPr>
                <w:rFonts w:cs="Arial"/>
                <w:sz w:val="18"/>
                <w:szCs w:val="18"/>
              </w:rPr>
            </w:pPr>
            <w:r w:rsidRPr="00722621">
              <w:rPr>
                <w:rFonts w:cs="Arial"/>
                <w:sz w:val="18"/>
                <w:szCs w:val="18"/>
              </w:rPr>
              <w:t xml:space="preserve">The project is not expected to trigger this standard as </w:t>
            </w:r>
            <w:r w:rsidR="003F5B79" w:rsidRPr="00722621">
              <w:rPr>
                <w:rFonts w:cs="Arial"/>
                <w:sz w:val="18"/>
                <w:szCs w:val="18"/>
              </w:rPr>
              <w:t xml:space="preserve">the pilot projects </w:t>
            </w:r>
            <w:r w:rsidRPr="00722621">
              <w:rPr>
                <w:rFonts w:cs="Arial"/>
                <w:sz w:val="18"/>
                <w:szCs w:val="18"/>
              </w:rPr>
              <w:t xml:space="preserve">are </w:t>
            </w:r>
            <w:proofErr w:type="gramStart"/>
            <w:r w:rsidR="003F5B79" w:rsidRPr="00722621">
              <w:rPr>
                <w:rFonts w:cs="Arial"/>
                <w:sz w:val="18"/>
                <w:szCs w:val="18"/>
              </w:rPr>
              <w:t>small</w:t>
            </w:r>
            <w:r w:rsidRPr="00722621">
              <w:rPr>
                <w:rFonts w:cs="Arial"/>
                <w:sz w:val="18"/>
                <w:szCs w:val="18"/>
              </w:rPr>
              <w:t xml:space="preserve"> in </w:t>
            </w:r>
            <w:r w:rsidR="003F5B79" w:rsidRPr="00722621">
              <w:rPr>
                <w:rFonts w:cs="Arial"/>
                <w:sz w:val="18"/>
                <w:szCs w:val="18"/>
              </w:rPr>
              <w:t>size</w:t>
            </w:r>
            <w:proofErr w:type="gramEnd"/>
            <w:r w:rsidR="003F5B79" w:rsidRPr="00722621">
              <w:rPr>
                <w:rFonts w:cs="Arial"/>
                <w:sz w:val="18"/>
                <w:szCs w:val="18"/>
              </w:rPr>
              <w:t xml:space="preserve"> and benign </w:t>
            </w:r>
            <w:r w:rsidRPr="00722621">
              <w:rPr>
                <w:rFonts w:cs="Arial"/>
                <w:sz w:val="18"/>
                <w:szCs w:val="18"/>
              </w:rPr>
              <w:t xml:space="preserve">in </w:t>
            </w:r>
            <w:r w:rsidR="003F5B79" w:rsidRPr="00722621">
              <w:rPr>
                <w:rFonts w:cs="Arial"/>
                <w:sz w:val="18"/>
                <w:szCs w:val="18"/>
              </w:rPr>
              <w:t xml:space="preserve">nature. However, it cannot be completely excluded as pilot initiative 2 </w:t>
            </w:r>
            <w:r w:rsidR="004F73E1" w:rsidRPr="00722621">
              <w:rPr>
                <w:rFonts w:cs="Arial"/>
                <w:sz w:val="18"/>
                <w:szCs w:val="18"/>
              </w:rPr>
              <w:t>may</w:t>
            </w:r>
            <w:r w:rsidR="003F5B79" w:rsidRPr="00722621">
              <w:rPr>
                <w:rFonts w:cs="Arial"/>
                <w:sz w:val="18"/>
                <w:szCs w:val="18"/>
              </w:rPr>
              <w:t xml:space="preserve"> require use restrictions when restoring degraded land and </w:t>
            </w:r>
            <w:r w:rsidR="00FF7A52">
              <w:rPr>
                <w:rFonts w:cs="Arial"/>
                <w:sz w:val="18"/>
                <w:szCs w:val="18"/>
              </w:rPr>
              <w:t xml:space="preserve">therefore </w:t>
            </w:r>
            <w:r w:rsidR="003F5B79" w:rsidRPr="00722621">
              <w:rPr>
                <w:rFonts w:cs="Arial"/>
                <w:sz w:val="18"/>
                <w:szCs w:val="18"/>
              </w:rPr>
              <w:t xml:space="preserve">affect the vulnerable groups who depend on these resources for their livelihoods. </w:t>
            </w:r>
          </w:p>
          <w:p w14:paraId="48E8AC09" w14:textId="33B18168" w:rsidR="00E27F17" w:rsidRPr="00A54367" w:rsidRDefault="00261ABD" w:rsidP="00701FCD">
            <w:pPr>
              <w:spacing w:before="40" w:after="40" w:line="240" w:lineRule="auto"/>
              <w:rPr>
                <w:rFonts w:eastAsia="SimSun" w:cs="Arial"/>
                <w:sz w:val="16"/>
                <w:szCs w:val="18"/>
              </w:rPr>
            </w:pPr>
            <w:r w:rsidRPr="007419AA">
              <w:rPr>
                <w:rFonts w:eastAsia="SimSun" w:cs="Arial"/>
                <w:sz w:val="18"/>
                <w:szCs w:val="18"/>
              </w:rPr>
              <w:t xml:space="preserve">As the project area is vast and specific sites for on-ground interventions </w:t>
            </w:r>
            <w:r w:rsidR="009D6003" w:rsidRPr="007419AA">
              <w:rPr>
                <w:rFonts w:eastAsia="SimSun" w:cs="Arial"/>
                <w:sz w:val="18"/>
                <w:szCs w:val="18"/>
              </w:rPr>
              <w:t>are in the process of being identified</w:t>
            </w:r>
            <w:r w:rsidRPr="007419AA">
              <w:rPr>
                <w:rFonts w:eastAsia="SimSun" w:cs="Arial"/>
                <w:sz w:val="18"/>
                <w:szCs w:val="18"/>
              </w:rPr>
              <w:t>, screening will be carried out for each sub-project</w:t>
            </w:r>
            <w:r w:rsidR="00E671CF" w:rsidRPr="007419AA">
              <w:rPr>
                <w:rFonts w:eastAsia="SimSun" w:cs="Arial"/>
                <w:sz w:val="18"/>
                <w:szCs w:val="18"/>
              </w:rPr>
              <w:t xml:space="preserve"> at the time of site selection</w:t>
            </w:r>
            <w:r w:rsidRPr="007419AA">
              <w:rPr>
                <w:rFonts w:eastAsia="SimSun" w:cs="Arial"/>
                <w:sz w:val="18"/>
                <w:szCs w:val="18"/>
              </w:rPr>
              <w:t xml:space="preserve">. </w:t>
            </w:r>
            <w:r w:rsidR="00284968" w:rsidRPr="007419AA">
              <w:rPr>
                <w:rFonts w:eastAsia="SimSun" w:cs="Arial"/>
                <w:sz w:val="18"/>
                <w:szCs w:val="18"/>
              </w:rPr>
              <w:t xml:space="preserve">The proposed mitigation measures for each </w:t>
            </w:r>
            <w:r w:rsidR="00C34891" w:rsidRPr="007419AA">
              <w:rPr>
                <w:rFonts w:eastAsia="SimSun" w:cs="Arial"/>
                <w:sz w:val="18"/>
                <w:szCs w:val="18"/>
              </w:rPr>
              <w:t xml:space="preserve">potential risk </w:t>
            </w:r>
            <w:r w:rsidR="00E671CF" w:rsidRPr="007419AA">
              <w:rPr>
                <w:rFonts w:eastAsia="SimSun" w:cs="Arial"/>
                <w:sz w:val="18"/>
                <w:szCs w:val="18"/>
              </w:rPr>
              <w:t xml:space="preserve">as identified at the project level in the ESMS Screening report </w:t>
            </w:r>
            <w:r w:rsidR="00C34891" w:rsidRPr="007419AA">
              <w:rPr>
                <w:rFonts w:eastAsia="SimSun" w:cs="Arial"/>
                <w:sz w:val="18"/>
                <w:szCs w:val="18"/>
              </w:rPr>
              <w:t xml:space="preserve">are detailed in the ESMF, </w:t>
            </w:r>
            <w:r w:rsidR="006028AD" w:rsidRPr="007419AA">
              <w:rPr>
                <w:rFonts w:eastAsia="SimSun" w:cs="Arial"/>
                <w:sz w:val="18"/>
                <w:szCs w:val="18"/>
              </w:rPr>
              <w:t xml:space="preserve">this will be tailored to each sub-project </w:t>
            </w:r>
            <w:r w:rsidR="004E5472" w:rsidRPr="007419AA">
              <w:rPr>
                <w:rFonts w:eastAsia="SimSun" w:cs="Arial"/>
                <w:sz w:val="18"/>
                <w:szCs w:val="18"/>
              </w:rPr>
              <w:t>before implementation.</w:t>
            </w:r>
            <w:r w:rsidR="004B01B1" w:rsidRPr="007419AA">
              <w:rPr>
                <w:rFonts w:eastAsia="SimSun" w:cs="Arial"/>
                <w:sz w:val="18"/>
                <w:szCs w:val="18"/>
              </w:rPr>
              <w:t xml:space="preserve"> </w:t>
            </w:r>
            <w:r w:rsidR="009735F3" w:rsidRPr="007419AA">
              <w:rPr>
                <w:rFonts w:eastAsia="SimSun" w:cs="Arial"/>
                <w:sz w:val="18"/>
                <w:szCs w:val="18"/>
              </w:rPr>
              <w:t>Site identification is expected to commence shortly.</w:t>
            </w:r>
            <w:r w:rsidR="009735F3">
              <w:rPr>
                <w:rFonts w:eastAsia="SimSun" w:cs="Arial"/>
                <w:sz w:val="16"/>
                <w:szCs w:val="18"/>
              </w:rPr>
              <w:t xml:space="preserve"> </w:t>
            </w:r>
          </w:p>
        </w:tc>
        <w:tc>
          <w:tcPr>
            <w:tcW w:w="4041" w:type="dxa"/>
            <w:tcBorders>
              <w:top w:val="single" w:sz="4" w:space="0" w:color="auto"/>
              <w:left w:val="single" w:sz="4" w:space="0" w:color="auto"/>
              <w:bottom w:val="single" w:sz="4" w:space="0" w:color="auto"/>
              <w:right w:val="single" w:sz="4" w:space="0" w:color="auto"/>
            </w:tcBorders>
            <w:shd w:val="clear" w:color="auto" w:fill="FFFFFF" w:themeFill="background1"/>
          </w:tcPr>
          <w:p w14:paraId="211CAB70" w14:textId="0B9D2FD5" w:rsidR="00E27F17" w:rsidRPr="00A54367" w:rsidRDefault="003A7354" w:rsidP="00701FCD">
            <w:pPr>
              <w:spacing w:before="40" w:after="40" w:line="240" w:lineRule="auto"/>
              <w:rPr>
                <w:rFonts w:eastAsia="SimSun" w:cs="Arial"/>
                <w:sz w:val="16"/>
                <w:szCs w:val="18"/>
              </w:rPr>
            </w:pPr>
            <w:r>
              <w:rPr>
                <w:rFonts w:eastAsia="SimSun" w:cs="Arial"/>
                <w:sz w:val="16"/>
                <w:szCs w:val="18"/>
              </w:rPr>
              <w:t>Yes</w:t>
            </w:r>
          </w:p>
        </w:tc>
      </w:tr>
      <w:tr w:rsidR="00E27F17" w:rsidRPr="00A54367" w14:paraId="0BAFF8FD" w14:textId="77777777" w:rsidTr="08DD50E4">
        <w:trPr>
          <w:trHeight w:val="567"/>
          <w:jc w:val="center"/>
        </w:trPr>
        <w:tc>
          <w:tcPr>
            <w:tcW w:w="166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032D36" w14:textId="77777777" w:rsidR="00E27F17" w:rsidRPr="00A54367" w:rsidRDefault="00E27F17" w:rsidP="00701FCD">
            <w:pPr>
              <w:spacing w:before="40" w:after="40" w:line="240" w:lineRule="auto"/>
              <w:rPr>
                <w:rFonts w:eastAsia="SimSun" w:cs="Arial"/>
                <w:sz w:val="16"/>
              </w:rPr>
            </w:pPr>
            <w:r w:rsidRPr="00A54367">
              <w:rPr>
                <w:rFonts w:eastAsia="SimSun" w:cs="Arial"/>
                <w:sz w:val="16"/>
              </w:rPr>
              <w:t xml:space="preserve">Indigenous Peoples </w:t>
            </w:r>
          </w:p>
          <w:p w14:paraId="112CB7C5" w14:textId="77777777" w:rsidR="00E27F17" w:rsidRPr="00A54367" w:rsidRDefault="00C173DF" w:rsidP="00701FCD">
            <w:pPr>
              <w:spacing w:after="0" w:line="240" w:lineRule="auto"/>
              <w:rPr>
                <w:rFonts w:eastAsia="SimSun" w:cs="Arial"/>
                <w:sz w:val="16"/>
                <w:szCs w:val="20"/>
              </w:rPr>
            </w:pPr>
            <w:sdt>
              <w:sdtPr>
                <w:rPr>
                  <w:rFonts w:eastAsia="SimSun" w:cs="Arial"/>
                  <w:sz w:val="16"/>
                  <w:szCs w:val="20"/>
                </w:rPr>
                <w:id w:val="231200968"/>
                <w14:checkbox>
                  <w14:checked w14:val="0"/>
                  <w14:checkedState w14:val="2612" w14:font="MS Gothic"/>
                  <w14:uncheckedState w14:val="2610" w14:font="MS Gothic"/>
                </w14:checkbox>
              </w:sdtPr>
              <w:sdtEndPr/>
              <w:sdtContent>
                <w:r w:rsidR="00E27F17" w:rsidRPr="00A54367">
                  <w:rPr>
                    <w:rFonts w:ascii="Segoe UI Symbol" w:eastAsia="SimSun" w:hAnsi="Segoe UI Symbol" w:cs="Segoe UI Symbol"/>
                    <w:sz w:val="16"/>
                    <w:szCs w:val="20"/>
                  </w:rPr>
                  <w:t>☐</w:t>
                </w:r>
              </w:sdtContent>
            </w:sdt>
            <w:r w:rsidR="00E27F17" w:rsidRPr="00A54367">
              <w:rPr>
                <w:rFonts w:eastAsia="SimSun" w:cs="Arial"/>
                <w:sz w:val="16"/>
                <w:szCs w:val="20"/>
              </w:rPr>
              <w:t xml:space="preserve"> yes                    </w:t>
            </w:r>
            <w:r w:rsidR="00E27F17" w:rsidRPr="00A54367">
              <w:rPr>
                <w:rFonts w:eastAsia="SimSun" w:cs="Arial"/>
                <w:sz w:val="16"/>
                <w:szCs w:val="20"/>
              </w:rPr>
              <w:br/>
            </w:r>
            <w:sdt>
              <w:sdtPr>
                <w:rPr>
                  <w:rFonts w:eastAsia="SimSun" w:cs="Arial"/>
                  <w:sz w:val="16"/>
                  <w:szCs w:val="20"/>
                </w:rPr>
                <w:id w:val="-624153085"/>
                <w14:checkbox>
                  <w14:checked w14:val="0"/>
                  <w14:checkedState w14:val="2612" w14:font="MS Gothic"/>
                  <w14:uncheckedState w14:val="2610" w14:font="MS Gothic"/>
                </w14:checkbox>
              </w:sdtPr>
              <w:sdtEndPr/>
              <w:sdtContent>
                <w:r w:rsidR="00E27F17" w:rsidRPr="00A54367">
                  <w:rPr>
                    <w:rFonts w:ascii="Segoe UI Symbol" w:eastAsia="SimSun" w:hAnsi="Segoe UI Symbol" w:cs="Segoe UI Symbol"/>
                    <w:sz w:val="16"/>
                    <w:szCs w:val="20"/>
                  </w:rPr>
                  <w:t>☐</w:t>
                </w:r>
              </w:sdtContent>
            </w:sdt>
            <w:r w:rsidR="00E27F17" w:rsidRPr="00A54367">
              <w:rPr>
                <w:rFonts w:eastAsia="SimSun" w:cs="Arial"/>
                <w:sz w:val="16"/>
                <w:szCs w:val="20"/>
              </w:rPr>
              <w:t xml:space="preserve"> no       </w:t>
            </w:r>
          </w:p>
          <w:p w14:paraId="7FEA4F79" w14:textId="00B3CE51" w:rsidR="00E27F17" w:rsidRPr="00A54367" w:rsidRDefault="00C173DF" w:rsidP="00701FCD">
            <w:pPr>
              <w:spacing w:before="40" w:after="40" w:line="240" w:lineRule="auto"/>
              <w:rPr>
                <w:rFonts w:eastAsia="SimSun" w:cs="Arial"/>
                <w:sz w:val="16"/>
              </w:rPr>
            </w:pPr>
            <w:sdt>
              <w:sdtPr>
                <w:rPr>
                  <w:rFonts w:eastAsia="SimSun" w:cs="Arial"/>
                  <w:sz w:val="16"/>
                  <w:szCs w:val="20"/>
                </w:rPr>
                <w:id w:val="1878118113"/>
                <w14:checkbox>
                  <w14:checked w14:val="1"/>
                  <w14:checkedState w14:val="2612" w14:font="MS Gothic"/>
                  <w14:uncheckedState w14:val="2610" w14:font="MS Gothic"/>
                </w14:checkbox>
              </w:sdtPr>
              <w:sdtEndPr/>
              <w:sdtContent>
                <w:r w:rsidR="00045797">
                  <w:rPr>
                    <w:rFonts w:ascii="MS Gothic" w:eastAsia="MS Gothic" w:hAnsi="MS Gothic" w:cs="Segoe UI Symbol" w:hint="eastAsia"/>
                    <w:sz w:val="16"/>
                    <w:szCs w:val="20"/>
                  </w:rPr>
                  <w:t>☒</w:t>
                </w:r>
              </w:sdtContent>
            </w:sdt>
            <w:r w:rsidR="00E27F17" w:rsidRPr="00A54367">
              <w:rPr>
                <w:rFonts w:eastAsia="SimSun" w:cs="Arial"/>
                <w:sz w:val="16"/>
                <w:szCs w:val="20"/>
              </w:rPr>
              <w:t xml:space="preserve"> TBD</w:t>
            </w:r>
          </w:p>
        </w:tc>
        <w:tc>
          <w:tcPr>
            <w:tcW w:w="3760" w:type="dxa"/>
            <w:tcBorders>
              <w:top w:val="single" w:sz="4" w:space="0" w:color="auto"/>
              <w:left w:val="single" w:sz="4" w:space="0" w:color="auto"/>
              <w:bottom w:val="single" w:sz="4" w:space="0" w:color="auto"/>
              <w:right w:val="single" w:sz="4" w:space="0" w:color="auto"/>
            </w:tcBorders>
            <w:shd w:val="clear" w:color="auto" w:fill="FFFFFF" w:themeFill="background1"/>
          </w:tcPr>
          <w:p w14:paraId="2B7881FD" w14:textId="77777777" w:rsidR="00E27F17" w:rsidRPr="00A54367" w:rsidRDefault="00C173DF" w:rsidP="00701FCD">
            <w:pPr>
              <w:spacing w:before="40" w:after="40" w:line="240" w:lineRule="auto"/>
              <w:rPr>
                <w:rFonts w:eastAsia="SimSun" w:cs="Arial"/>
                <w:sz w:val="16"/>
                <w:szCs w:val="20"/>
              </w:rPr>
            </w:pPr>
            <w:sdt>
              <w:sdtPr>
                <w:rPr>
                  <w:rFonts w:eastAsia="SimSun" w:cs="Arial"/>
                  <w:sz w:val="16"/>
                  <w:szCs w:val="20"/>
                </w:rPr>
                <w:id w:val="-141892047"/>
                <w14:checkbox>
                  <w14:checked w14:val="0"/>
                  <w14:checkedState w14:val="2612" w14:font="MS Gothic"/>
                  <w14:uncheckedState w14:val="2610" w14:font="MS Gothic"/>
                </w14:checkbox>
              </w:sdtPr>
              <w:sdtEndPr/>
              <w:sdtContent>
                <w:r w:rsidR="00E27F17" w:rsidRPr="00A54367">
                  <w:rPr>
                    <w:rFonts w:ascii="Segoe UI Symbol" w:eastAsia="SimSun" w:hAnsi="Segoe UI Symbol" w:cs="Segoe UI Symbol"/>
                    <w:sz w:val="16"/>
                    <w:szCs w:val="20"/>
                  </w:rPr>
                  <w:t>☐</w:t>
                </w:r>
              </w:sdtContent>
            </w:sdt>
            <w:r w:rsidR="00E27F17" w:rsidRPr="00A54367">
              <w:rPr>
                <w:rFonts w:eastAsia="SimSun" w:cs="Arial"/>
                <w:sz w:val="16"/>
                <w:szCs w:val="20"/>
              </w:rPr>
              <w:t xml:space="preserve"> Indigenous Peoples Plan</w:t>
            </w:r>
          </w:p>
          <w:p w14:paraId="491F81BB" w14:textId="77777777" w:rsidR="00E27F17" w:rsidRPr="00A54367" w:rsidRDefault="00C173DF" w:rsidP="00701FCD">
            <w:pPr>
              <w:spacing w:before="40" w:after="40" w:line="240" w:lineRule="auto"/>
              <w:rPr>
                <w:rFonts w:eastAsia="SimSun" w:cs="Arial"/>
                <w:sz w:val="16"/>
                <w:szCs w:val="20"/>
              </w:rPr>
            </w:pPr>
            <w:sdt>
              <w:sdtPr>
                <w:rPr>
                  <w:rFonts w:eastAsia="SimSun" w:cs="Arial"/>
                  <w:sz w:val="16"/>
                  <w:szCs w:val="20"/>
                </w:rPr>
                <w:id w:val="1102222757"/>
                <w14:checkbox>
                  <w14:checked w14:val="0"/>
                  <w14:checkedState w14:val="2612" w14:font="MS Gothic"/>
                  <w14:uncheckedState w14:val="2610" w14:font="MS Gothic"/>
                </w14:checkbox>
              </w:sdtPr>
              <w:sdtEndPr/>
              <w:sdtContent>
                <w:r w:rsidR="00E27F17" w:rsidRPr="00A54367">
                  <w:rPr>
                    <w:rFonts w:ascii="Segoe UI Symbol" w:eastAsia="SimSun" w:hAnsi="Segoe UI Symbol" w:cs="Segoe UI Symbol"/>
                    <w:sz w:val="16"/>
                    <w:szCs w:val="20"/>
                  </w:rPr>
                  <w:t>☐</w:t>
                </w:r>
              </w:sdtContent>
            </w:sdt>
            <w:r w:rsidR="00E27F17" w:rsidRPr="00A54367">
              <w:rPr>
                <w:rFonts w:eastAsia="SimSun" w:cs="Arial"/>
                <w:sz w:val="16"/>
                <w:szCs w:val="20"/>
              </w:rPr>
              <w:t xml:space="preserve"> Indigenous Peoples Planning Framework</w:t>
            </w:r>
          </w:p>
          <w:p w14:paraId="1E86A242" w14:textId="042E0DBC" w:rsidR="00E27F17" w:rsidRPr="00A54367" w:rsidRDefault="00C173DF" w:rsidP="00701FCD">
            <w:pPr>
              <w:spacing w:before="40" w:after="40" w:line="240" w:lineRule="auto"/>
              <w:rPr>
                <w:rFonts w:eastAsia="SimSun" w:cs="Arial"/>
                <w:sz w:val="16"/>
                <w:szCs w:val="20"/>
              </w:rPr>
            </w:pPr>
            <w:sdt>
              <w:sdtPr>
                <w:rPr>
                  <w:rFonts w:eastAsia="SimSun" w:cs="Arial"/>
                  <w:sz w:val="16"/>
                  <w:szCs w:val="20"/>
                </w:rPr>
                <w:id w:val="1082180335"/>
                <w14:checkbox>
                  <w14:checked w14:val="1"/>
                  <w14:checkedState w14:val="2612" w14:font="MS Gothic"/>
                  <w14:uncheckedState w14:val="2610" w14:font="MS Gothic"/>
                </w14:checkbox>
              </w:sdtPr>
              <w:sdtEndPr/>
              <w:sdtContent>
                <w:r w:rsidR="00045797">
                  <w:rPr>
                    <w:rFonts w:ascii="MS Gothic" w:eastAsia="MS Gothic" w:hAnsi="MS Gothic" w:cs="Segoe UI Symbol" w:hint="eastAsia"/>
                    <w:sz w:val="16"/>
                    <w:szCs w:val="20"/>
                  </w:rPr>
                  <w:t>☒</w:t>
                </w:r>
              </w:sdtContent>
            </w:sdt>
            <w:r w:rsidR="00E27F17" w:rsidRPr="00A54367">
              <w:rPr>
                <w:rFonts w:eastAsia="SimSun" w:cs="Arial"/>
                <w:sz w:val="16"/>
                <w:szCs w:val="20"/>
              </w:rPr>
              <w:t xml:space="preserve"> Other:</w:t>
            </w:r>
            <w:r w:rsidR="00045797">
              <w:rPr>
                <w:rFonts w:eastAsia="SimSun" w:cs="Arial"/>
                <w:sz w:val="16"/>
                <w:szCs w:val="20"/>
              </w:rPr>
              <w:t xml:space="preserve"> ESMF</w:t>
            </w:r>
          </w:p>
        </w:tc>
        <w:tc>
          <w:tcPr>
            <w:tcW w:w="469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02DC337" w14:textId="2A779783" w:rsidR="00CE3989" w:rsidRDefault="00DA7DDE" w:rsidP="00701FCD">
            <w:pPr>
              <w:spacing w:before="40" w:after="40" w:line="240" w:lineRule="auto"/>
              <w:rPr>
                <w:rFonts w:eastAsia="SimSun" w:cs="Arial"/>
                <w:sz w:val="16"/>
                <w:szCs w:val="18"/>
              </w:rPr>
            </w:pPr>
            <w:r>
              <w:rPr>
                <w:rFonts w:eastAsia="SimSun" w:cs="Arial"/>
                <w:sz w:val="16"/>
                <w:szCs w:val="18"/>
              </w:rPr>
              <w:t>While the project area is home to many ethnic groups</w:t>
            </w:r>
            <w:r w:rsidR="008161E2">
              <w:rPr>
                <w:rFonts w:eastAsia="SimSun" w:cs="Arial"/>
                <w:sz w:val="16"/>
                <w:szCs w:val="18"/>
              </w:rPr>
              <w:t>, the presence of indigenous peoples</w:t>
            </w:r>
            <w:r w:rsidR="00D055B9">
              <w:rPr>
                <w:rFonts w:eastAsia="SimSun" w:cs="Arial"/>
                <w:sz w:val="16"/>
                <w:szCs w:val="18"/>
              </w:rPr>
              <w:t xml:space="preserve">, particularly pastoralist groups such as the </w:t>
            </w:r>
            <w:r w:rsidR="007B0086">
              <w:rPr>
                <w:rFonts w:eastAsia="SimSun" w:cs="Arial"/>
                <w:sz w:val="16"/>
                <w:szCs w:val="18"/>
              </w:rPr>
              <w:t>Peul was not confirmed with certainty, especially given the</w:t>
            </w:r>
            <w:r w:rsidR="002645CE">
              <w:rPr>
                <w:rFonts w:eastAsia="SimSun" w:cs="Arial"/>
                <w:sz w:val="16"/>
                <w:szCs w:val="18"/>
              </w:rPr>
              <w:t>ir</w:t>
            </w:r>
            <w:r w:rsidR="007B0086">
              <w:rPr>
                <w:rFonts w:eastAsia="SimSun" w:cs="Arial"/>
                <w:sz w:val="16"/>
                <w:szCs w:val="18"/>
              </w:rPr>
              <w:t xml:space="preserve"> seasonal movements.</w:t>
            </w:r>
            <w:r w:rsidR="008161E2">
              <w:rPr>
                <w:rFonts w:eastAsia="SimSun" w:cs="Arial"/>
                <w:sz w:val="16"/>
                <w:szCs w:val="18"/>
              </w:rPr>
              <w:t xml:space="preserve"> </w:t>
            </w:r>
            <w:r w:rsidR="00D72F6E">
              <w:rPr>
                <w:rFonts w:eastAsia="SimSun" w:cs="Arial"/>
                <w:sz w:val="16"/>
                <w:szCs w:val="18"/>
              </w:rPr>
              <w:t xml:space="preserve">A </w:t>
            </w:r>
            <w:r w:rsidR="00F10608">
              <w:rPr>
                <w:rFonts w:eastAsia="SimSun" w:cs="Arial"/>
                <w:sz w:val="16"/>
                <w:szCs w:val="18"/>
              </w:rPr>
              <w:t>detailed stakeholder analysis is foreseen in the implementation phase</w:t>
            </w:r>
            <w:r w:rsidR="00F0427B">
              <w:rPr>
                <w:rFonts w:eastAsia="SimSun" w:cs="Arial"/>
                <w:sz w:val="16"/>
                <w:szCs w:val="18"/>
              </w:rPr>
              <w:t xml:space="preserve"> </w:t>
            </w:r>
            <w:r w:rsidR="00724509">
              <w:rPr>
                <w:rFonts w:eastAsia="SimSun" w:cs="Arial"/>
                <w:sz w:val="16"/>
                <w:szCs w:val="18"/>
              </w:rPr>
              <w:t xml:space="preserve">with extensive consultations </w:t>
            </w:r>
            <w:r w:rsidR="00C74C3A">
              <w:rPr>
                <w:rFonts w:eastAsia="SimSun" w:cs="Arial"/>
                <w:sz w:val="16"/>
                <w:szCs w:val="18"/>
              </w:rPr>
              <w:t xml:space="preserve">to identify any project areas that overlap with </w:t>
            </w:r>
            <w:r w:rsidR="00525EE5">
              <w:rPr>
                <w:rFonts w:eastAsia="SimSun" w:cs="Arial"/>
                <w:sz w:val="16"/>
                <w:szCs w:val="18"/>
              </w:rPr>
              <w:t xml:space="preserve">(changing) </w:t>
            </w:r>
            <w:r w:rsidR="00B2027E">
              <w:rPr>
                <w:rFonts w:eastAsia="SimSun" w:cs="Arial"/>
                <w:sz w:val="16"/>
                <w:szCs w:val="18"/>
              </w:rPr>
              <w:t>routes of transhumant pastoralists</w:t>
            </w:r>
            <w:r w:rsidR="000723DA">
              <w:rPr>
                <w:rFonts w:eastAsia="SimSun" w:cs="Arial"/>
                <w:sz w:val="16"/>
                <w:szCs w:val="18"/>
              </w:rPr>
              <w:t>,</w:t>
            </w:r>
            <w:r w:rsidR="00B2027E">
              <w:rPr>
                <w:rFonts w:eastAsia="SimSun" w:cs="Arial"/>
                <w:sz w:val="16"/>
                <w:szCs w:val="18"/>
              </w:rPr>
              <w:t xml:space="preserve"> and </w:t>
            </w:r>
            <w:r w:rsidR="00525EE5">
              <w:rPr>
                <w:rFonts w:eastAsia="SimSun" w:cs="Arial"/>
                <w:sz w:val="16"/>
                <w:szCs w:val="18"/>
              </w:rPr>
              <w:t>strategies to include them in the TDA process where applicable.</w:t>
            </w:r>
          </w:p>
          <w:p w14:paraId="2E0B7F8A" w14:textId="007B27D2" w:rsidR="00E27F17" w:rsidRPr="00A54367" w:rsidRDefault="009735F3" w:rsidP="00701FCD">
            <w:pPr>
              <w:spacing w:before="40" w:after="40" w:line="240" w:lineRule="auto"/>
              <w:rPr>
                <w:rFonts w:eastAsia="SimSun" w:cs="Arial"/>
                <w:sz w:val="16"/>
                <w:szCs w:val="20"/>
              </w:rPr>
            </w:pPr>
            <w:r>
              <w:rPr>
                <w:rFonts w:eastAsia="SimSun" w:cs="Arial"/>
                <w:sz w:val="16"/>
                <w:szCs w:val="18"/>
              </w:rPr>
              <w:t xml:space="preserve">As the project area is vast and specific sites for on-ground interventions are in the process of being identified, screening will be carried out for each sub-project at the time of site selection. The proposed mitigation measures for each potential risk as identified at the project level in the ESMS Screening report are detailed in the ESMF, this will be tailored to each sub-project before implementation. </w:t>
            </w:r>
            <w:r w:rsidR="007E234E">
              <w:rPr>
                <w:rFonts w:eastAsia="SimSun" w:cs="Arial"/>
                <w:sz w:val="16"/>
                <w:szCs w:val="18"/>
              </w:rPr>
              <w:t>The TDA/SAP manual also provides in-depth guidance.</w:t>
            </w:r>
            <w:r w:rsidR="00722621">
              <w:rPr>
                <w:rFonts w:eastAsia="SimSun" w:cs="Arial"/>
                <w:sz w:val="16"/>
                <w:szCs w:val="18"/>
              </w:rPr>
              <w:t xml:space="preserve"> </w:t>
            </w:r>
            <w:r>
              <w:rPr>
                <w:rFonts w:eastAsia="SimSun" w:cs="Arial"/>
                <w:sz w:val="16"/>
                <w:szCs w:val="18"/>
              </w:rPr>
              <w:t>Site identification is expected to commence shortly.</w:t>
            </w:r>
          </w:p>
        </w:tc>
        <w:tc>
          <w:tcPr>
            <w:tcW w:w="4041" w:type="dxa"/>
            <w:tcBorders>
              <w:top w:val="single" w:sz="4" w:space="0" w:color="auto"/>
              <w:left w:val="single" w:sz="4" w:space="0" w:color="auto"/>
              <w:bottom w:val="single" w:sz="4" w:space="0" w:color="auto"/>
              <w:right w:val="single" w:sz="4" w:space="0" w:color="auto"/>
            </w:tcBorders>
            <w:shd w:val="clear" w:color="auto" w:fill="FFFFFF" w:themeFill="background1"/>
          </w:tcPr>
          <w:p w14:paraId="0A28A881" w14:textId="6882A4E5" w:rsidR="00E27F17" w:rsidRPr="00A54367" w:rsidRDefault="003F4BD6" w:rsidP="00701FCD">
            <w:pPr>
              <w:spacing w:before="40" w:after="40" w:line="240" w:lineRule="auto"/>
              <w:rPr>
                <w:rFonts w:eastAsia="SimSun" w:cs="Arial"/>
                <w:sz w:val="16"/>
                <w:szCs w:val="20"/>
              </w:rPr>
            </w:pPr>
            <w:r>
              <w:rPr>
                <w:rFonts w:eastAsia="SimSun" w:cs="Arial"/>
                <w:sz w:val="16"/>
                <w:szCs w:val="20"/>
              </w:rPr>
              <w:t>Yes</w:t>
            </w:r>
          </w:p>
        </w:tc>
      </w:tr>
      <w:tr w:rsidR="00E27F17" w:rsidRPr="00A54367" w14:paraId="0F263638" w14:textId="77777777" w:rsidTr="08DD50E4">
        <w:trPr>
          <w:trHeight w:val="341"/>
          <w:jc w:val="center"/>
        </w:trPr>
        <w:tc>
          <w:tcPr>
            <w:tcW w:w="166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EFC3C5" w14:textId="77777777" w:rsidR="00E27F17" w:rsidRPr="00A54367" w:rsidRDefault="00E27F17" w:rsidP="00701FCD">
            <w:pPr>
              <w:spacing w:before="40" w:after="40" w:line="240" w:lineRule="auto"/>
              <w:rPr>
                <w:rFonts w:eastAsia="SimSun" w:cs="Arial"/>
                <w:sz w:val="16"/>
              </w:rPr>
            </w:pPr>
            <w:r w:rsidRPr="00A54367">
              <w:rPr>
                <w:rFonts w:eastAsia="SimSun" w:cs="Arial"/>
                <w:sz w:val="16"/>
              </w:rPr>
              <w:lastRenderedPageBreak/>
              <w:t xml:space="preserve">Cultural Heritage </w:t>
            </w:r>
          </w:p>
          <w:p w14:paraId="5F49A52A" w14:textId="77777777" w:rsidR="00E27F17" w:rsidRPr="00A54367" w:rsidRDefault="00C173DF" w:rsidP="00701FCD">
            <w:pPr>
              <w:spacing w:after="0" w:line="240" w:lineRule="auto"/>
              <w:rPr>
                <w:rFonts w:eastAsia="SimSun" w:cs="Arial"/>
                <w:sz w:val="16"/>
                <w:szCs w:val="20"/>
              </w:rPr>
            </w:pPr>
            <w:sdt>
              <w:sdtPr>
                <w:rPr>
                  <w:rFonts w:eastAsia="SimSun" w:cs="Arial"/>
                  <w:sz w:val="16"/>
                  <w:szCs w:val="20"/>
                </w:rPr>
                <w:id w:val="-1492259580"/>
                <w14:checkbox>
                  <w14:checked w14:val="0"/>
                  <w14:checkedState w14:val="2612" w14:font="MS Gothic"/>
                  <w14:uncheckedState w14:val="2610" w14:font="MS Gothic"/>
                </w14:checkbox>
              </w:sdtPr>
              <w:sdtEndPr/>
              <w:sdtContent>
                <w:r w:rsidR="00E27F17" w:rsidRPr="00A54367">
                  <w:rPr>
                    <w:rFonts w:ascii="Segoe UI Symbol" w:eastAsia="SimSun" w:hAnsi="Segoe UI Symbol" w:cs="Segoe UI Symbol"/>
                    <w:sz w:val="16"/>
                    <w:szCs w:val="20"/>
                  </w:rPr>
                  <w:t>☐</w:t>
                </w:r>
              </w:sdtContent>
            </w:sdt>
            <w:r w:rsidR="00E27F17" w:rsidRPr="00A54367">
              <w:rPr>
                <w:rFonts w:eastAsia="SimSun" w:cs="Arial"/>
                <w:sz w:val="16"/>
                <w:szCs w:val="20"/>
              </w:rPr>
              <w:t xml:space="preserve"> yes                    </w:t>
            </w:r>
            <w:r w:rsidR="00E27F17" w:rsidRPr="00A54367">
              <w:rPr>
                <w:rFonts w:eastAsia="SimSun" w:cs="Arial"/>
                <w:sz w:val="16"/>
                <w:szCs w:val="20"/>
              </w:rPr>
              <w:br/>
            </w:r>
            <w:sdt>
              <w:sdtPr>
                <w:rPr>
                  <w:rFonts w:eastAsia="SimSun" w:cs="Arial"/>
                  <w:sz w:val="16"/>
                  <w:szCs w:val="20"/>
                </w:rPr>
                <w:id w:val="332646556"/>
                <w14:checkbox>
                  <w14:checked w14:val="0"/>
                  <w14:checkedState w14:val="2612" w14:font="MS Gothic"/>
                  <w14:uncheckedState w14:val="2610" w14:font="MS Gothic"/>
                </w14:checkbox>
              </w:sdtPr>
              <w:sdtEndPr/>
              <w:sdtContent>
                <w:r w:rsidR="00E27F17" w:rsidRPr="00A54367">
                  <w:rPr>
                    <w:rFonts w:ascii="Segoe UI Symbol" w:eastAsia="SimSun" w:hAnsi="Segoe UI Symbol" w:cs="Segoe UI Symbol"/>
                    <w:sz w:val="16"/>
                    <w:szCs w:val="20"/>
                  </w:rPr>
                  <w:t>☐</w:t>
                </w:r>
              </w:sdtContent>
            </w:sdt>
            <w:r w:rsidR="00E27F17" w:rsidRPr="00A54367">
              <w:rPr>
                <w:rFonts w:eastAsia="SimSun" w:cs="Arial"/>
                <w:sz w:val="16"/>
                <w:szCs w:val="20"/>
              </w:rPr>
              <w:t xml:space="preserve"> no          </w:t>
            </w:r>
          </w:p>
          <w:p w14:paraId="21364FCF" w14:textId="5FBA4083" w:rsidR="00E27F17" w:rsidRPr="00A54367" w:rsidRDefault="00C173DF" w:rsidP="00701FCD">
            <w:pPr>
              <w:spacing w:before="40" w:after="40" w:line="240" w:lineRule="auto"/>
              <w:rPr>
                <w:rFonts w:eastAsia="SimSun" w:cs="Arial"/>
                <w:sz w:val="16"/>
              </w:rPr>
            </w:pPr>
            <w:sdt>
              <w:sdtPr>
                <w:rPr>
                  <w:rFonts w:eastAsia="SimSun" w:cs="Arial"/>
                  <w:sz w:val="16"/>
                  <w:szCs w:val="20"/>
                </w:rPr>
                <w:id w:val="1727804511"/>
                <w14:checkbox>
                  <w14:checked w14:val="1"/>
                  <w14:checkedState w14:val="2612" w14:font="MS Gothic"/>
                  <w14:uncheckedState w14:val="2610" w14:font="MS Gothic"/>
                </w14:checkbox>
              </w:sdtPr>
              <w:sdtEndPr/>
              <w:sdtContent>
                <w:r w:rsidR="00045797">
                  <w:rPr>
                    <w:rFonts w:ascii="MS Gothic" w:eastAsia="MS Gothic" w:hAnsi="MS Gothic" w:cs="Segoe UI Symbol" w:hint="eastAsia"/>
                    <w:sz w:val="16"/>
                    <w:szCs w:val="20"/>
                  </w:rPr>
                  <w:t>☒</w:t>
                </w:r>
              </w:sdtContent>
            </w:sdt>
            <w:r w:rsidR="00E27F17" w:rsidRPr="00A54367">
              <w:rPr>
                <w:rFonts w:eastAsia="SimSun" w:cs="Arial"/>
                <w:sz w:val="16"/>
                <w:szCs w:val="20"/>
              </w:rPr>
              <w:t xml:space="preserve"> TBD</w:t>
            </w:r>
          </w:p>
        </w:tc>
        <w:tc>
          <w:tcPr>
            <w:tcW w:w="3760" w:type="dxa"/>
            <w:tcBorders>
              <w:top w:val="single" w:sz="4" w:space="0" w:color="auto"/>
              <w:left w:val="single" w:sz="4" w:space="0" w:color="auto"/>
              <w:bottom w:val="single" w:sz="4" w:space="0" w:color="auto"/>
              <w:right w:val="single" w:sz="4" w:space="0" w:color="auto"/>
            </w:tcBorders>
            <w:shd w:val="clear" w:color="auto" w:fill="FFFFFF" w:themeFill="background1"/>
          </w:tcPr>
          <w:p w14:paraId="66DB26F4" w14:textId="77777777" w:rsidR="00E27F17" w:rsidRPr="00A54367" w:rsidRDefault="00C173DF" w:rsidP="00701FCD">
            <w:pPr>
              <w:spacing w:before="40" w:after="40" w:line="240" w:lineRule="auto"/>
              <w:rPr>
                <w:rFonts w:eastAsia="SimSun" w:cs="Arial"/>
                <w:sz w:val="16"/>
                <w:szCs w:val="20"/>
              </w:rPr>
            </w:pPr>
            <w:sdt>
              <w:sdtPr>
                <w:rPr>
                  <w:rFonts w:eastAsia="SimSun" w:cs="Arial"/>
                  <w:sz w:val="16"/>
                  <w:szCs w:val="20"/>
                </w:rPr>
                <w:id w:val="2140299024"/>
                <w14:checkbox>
                  <w14:checked w14:val="0"/>
                  <w14:checkedState w14:val="2612" w14:font="MS Gothic"/>
                  <w14:uncheckedState w14:val="2610" w14:font="MS Gothic"/>
                </w14:checkbox>
              </w:sdtPr>
              <w:sdtEndPr/>
              <w:sdtContent>
                <w:r w:rsidR="00E27F17" w:rsidRPr="00A54367">
                  <w:rPr>
                    <w:rFonts w:ascii="Segoe UI Symbol" w:eastAsia="SimSun" w:hAnsi="Segoe UI Symbol" w:cs="Segoe UI Symbol"/>
                    <w:sz w:val="16"/>
                    <w:szCs w:val="20"/>
                  </w:rPr>
                  <w:t>☐</w:t>
                </w:r>
              </w:sdtContent>
            </w:sdt>
            <w:r w:rsidR="00E27F17" w:rsidRPr="00A54367">
              <w:rPr>
                <w:rFonts w:eastAsia="SimSun" w:cs="Arial"/>
                <w:sz w:val="16"/>
                <w:szCs w:val="20"/>
              </w:rPr>
              <w:t xml:space="preserve"> Chance Find Procedures</w:t>
            </w:r>
          </w:p>
          <w:p w14:paraId="00725E2C" w14:textId="716339DB" w:rsidR="00E27F17" w:rsidRPr="00A54367" w:rsidRDefault="00C173DF" w:rsidP="00701FCD">
            <w:pPr>
              <w:spacing w:before="40" w:after="40" w:line="240" w:lineRule="auto"/>
              <w:rPr>
                <w:rFonts w:eastAsia="SimSun" w:cs="Arial"/>
                <w:sz w:val="16"/>
                <w:szCs w:val="20"/>
              </w:rPr>
            </w:pPr>
            <w:sdt>
              <w:sdtPr>
                <w:rPr>
                  <w:rFonts w:eastAsia="SimSun" w:cs="Arial"/>
                  <w:sz w:val="16"/>
                  <w:szCs w:val="20"/>
                </w:rPr>
                <w:id w:val="1325403575"/>
                <w14:checkbox>
                  <w14:checked w14:val="1"/>
                  <w14:checkedState w14:val="2612" w14:font="MS Gothic"/>
                  <w14:uncheckedState w14:val="2610" w14:font="MS Gothic"/>
                </w14:checkbox>
              </w:sdtPr>
              <w:sdtEndPr/>
              <w:sdtContent>
                <w:r w:rsidR="007673DC">
                  <w:rPr>
                    <w:rFonts w:ascii="MS Gothic" w:eastAsia="MS Gothic" w:hAnsi="MS Gothic" w:cs="Segoe UI Symbol" w:hint="eastAsia"/>
                    <w:sz w:val="16"/>
                    <w:szCs w:val="20"/>
                  </w:rPr>
                  <w:t>☒</w:t>
                </w:r>
              </w:sdtContent>
            </w:sdt>
            <w:r w:rsidR="00E27F17" w:rsidRPr="00A54367">
              <w:rPr>
                <w:rFonts w:eastAsia="SimSun" w:cs="Arial"/>
                <w:sz w:val="16"/>
                <w:szCs w:val="20"/>
              </w:rPr>
              <w:t xml:space="preserve"> Other:</w:t>
            </w:r>
            <w:r w:rsidR="00045797">
              <w:rPr>
                <w:rFonts w:eastAsia="SimSun" w:cs="Arial"/>
                <w:sz w:val="16"/>
                <w:szCs w:val="20"/>
              </w:rPr>
              <w:t xml:space="preserve"> </w:t>
            </w:r>
            <w:r w:rsidR="007673DC">
              <w:rPr>
                <w:rFonts w:eastAsia="SimSun" w:cs="Arial"/>
                <w:sz w:val="16"/>
                <w:szCs w:val="20"/>
              </w:rPr>
              <w:t>ESMF</w:t>
            </w:r>
          </w:p>
          <w:p w14:paraId="3BDCFB4F" w14:textId="2540B455" w:rsidR="00E27F17" w:rsidRPr="00A54367" w:rsidRDefault="00E27F17" w:rsidP="00701FCD">
            <w:pPr>
              <w:spacing w:before="40" w:after="40" w:line="240" w:lineRule="auto"/>
              <w:rPr>
                <w:rFonts w:eastAsia="SimSun" w:cs="Arial"/>
                <w:sz w:val="16"/>
                <w:szCs w:val="20"/>
              </w:rPr>
            </w:pPr>
          </w:p>
        </w:tc>
        <w:tc>
          <w:tcPr>
            <w:tcW w:w="469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1671C1E" w14:textId="59B31D81" w:rsidR="001B58C2" w:rsidRPr="007419AA" w:rsidRDefault="003C1D36" w:rsidP="00701FCD">
            <w:pPr>
              <w:spacing w:before="40" w:after="40" w:line="240" w:lineRule="auto"/>
              <w:rPr>
                <w:rFonts w:eastAsia="SimSun" w:cs="Arial"/>
                <w:sz w:val="18"/>
                <w:szCs w:val="18"/>
              </w:rPr>
            </w:pPr>
            <w:r w:rsidRPr="007419AA">
              <w:rPr>
                <w:rFonts w:eastAsia="SimSun" w:cs="Arial"/>
                <w:sz w:val="18"/>
                <w:szCs w:val="18"/>
              </w:rPr>
              <w:t xml:space="preserve">The project area </w:t>
            </w:r>
            <w:r w:rsidR="00DB5366" w:rsidRPr="007419AA">
              <w:rPr>
                <w:rFonts w:eastAsia="SimSun" w:cs="Arial"/>
                <w:sz w:val="18"/>
                <w:szCs w:val="18"/>
              </w:rPr>
              <w:t>has strong cultural and religious significance for communities living in the area</w:t>
            </w:r>
            <w:r w:rsidR="001B58C2" w:rsidRPr="007419AA">
              <w:rPr>
                <w:rFonts w:eastAsia="SimSun" w:cs="Arial"/>
                <w:sz w:val="18"/>
                <w:szCs w:val="18"/>
              </w:rPr>
              <w:t xml:space="preserve">. </w:t>
            </w:r>
            <w:r w:rsidR="003E5EF3" w:rsidRPr="007419AA">
              <w:rPr>
                <w:rFonts w:eastAsia="SimSun" w:cs="Arial"/>
                <w:sz w:val="18"/>
                <w:szCs w:val="18"/>
              </w:rPr>
              <w:t>However, a</w:t>
            </w:r>
            <w:r w:rsidR="003E5EF3" w:rsidRPr="0093089D">
              <w:rPr>
                <w:rFonts w:cs="Arial"/>
                <w:sz w:val="18"/>
                <w:szCs w:val="18"/>
              </w:rPr>
              <w:t xml:space="preserve">s these types of sites are protected from exploitation and/or degradation by host country legislation, it is highly unlikely that any will be subject to direct activities (e.g. landscape restoration). </w:t>
            </w:r>
            <w:r w:rsidR="00525504" w:rsidRPr="0093089D">
              <w:rPr>
                <w:rFonts w:cs="Arial"/>
                <w:sz w:val="18"/>
                <w:szCs w:val="18"/>
              </w:rPr>
              <w:t>The project will not directly support the development of economic benefits from cultural heritage.</w:t>
            </w:r>
          </w:p>
          <w:p w14:paraId="27A1D294" w14:textId="7AC974D5" w:rsidR="00E27F17" w:rsidRPr="007419AA" w:rsidRDefault="009735F3" w:rsidP="00701FCD">
            <w:pPr>
              <w:spacing w:before="40" w:after="40" w:line="240" w:lineRule="auto"/>
              <w:rPr>
                <w:rFonts w:eastAsia="SimSun" w:cs="Arial"/>
                <w:sz w:val="18"/>
                <w:szCs w:val="18"/>
              </w:rPr>
            </w:pPr>
            <w:r w:rsidRPr="007419AA">
              <w:rPr>
                <w:rFonts w:eastAsia="SimSun" w:cs="Arial"/>
                <w:sz w:val="18"/>
                <w:szCs w:val="18"/>
              </w:rPr>
              <w:t>As</w:t>
            </w:r>
            <w:r w:rsidR="002E6E94" w:rsidRPr="007419AA">
              <w:rPr>
                <w:rFonts w:eastAsia="SimSun" w:cs="Arial"/>
                <w:sz w:val="18"/>
                <w:szCs w:val="18"/>
              </w:rPr>
              <w:t xml:space="preserve"> a precautionary measure,</w:t>
            </w:r>
            <w:r w:rsidRPr="007419AA">
              <w:rPr>
                <w:rFonts w:eastAsia="SimSun" w:cs="Arial"/>
                <w:sz w:val="18"/>
                <w:szCs w:val="18"/>
              </w:rPr>
              <w:t xml:space="preserve"> screening will be carried out for each sub-project at the time of site selection</w:t>
            </w:r>
            <w:r w:rsidR="00044DE0" w:rsidRPr="007419AA">
              <w:rPr>
                <w:rFonts w:eastAsia="SimSun" w:cs="Arial"/>
                <w:sz w:val="18"/>
                <w:szCs w:val="18"/>
              </w:rPr>
              <w:t xml:space="preserve"> to prevent accidental or </w:t>
            </w:r>
            <w:r w:rsidR="00B7682D" w:rsidRPr="007419AA">
              <w:rPr>
                <w:rFonts w:eastAsia="SimSun" w:cs="Arial"/>
                <w:sz w:val="18"/>
                <w:szCs w:val="18"/>
              </w:rPr>
              <w:t>unintentional impacts on sites of cultural significance</w:t>
            </w:r>
            <w:r w:rsidRPr="007419AA">
              <w:rPr>
                <w:rFonts w:eastAsia="SimSun" w:cs="Arial"/>
                <w:sz w:val="18"/>
                <w:szCs w:val="18"/>
              </w:rPr>
              <w:t>. The proposed mitigation measures for each potential risk as identified at the project level in the ESMS Screening report are detailed in the ESMF, this will be tailored to each sub-project before implementation. Site identification is expected to commence shortly.</w:t>
            </w:r>
          </w:p>
        </w:tc>
        <w:tc>
          <w:tcPr>
            <w:tcW w:w="4041" w:type="dxa"/>
            <w:tcBorders>
              <w:top w:val="single" w:sz="4" w:space="0" w:color="auto"/>
              <w:left w:val="single" w:sz="4" w:space="0" w:color="auto"/>
              <w:bottom w:val="single" w:sz="4" w:space="0" w:color="auto"/>
              <w:right w:val="single" w:sz="4" w:space="0" w:color="auto"/>
            </w:tcBorders>
            <w:shd w:val="clear" w:color="auto" w:fill="FFFFFF" w:themeFill="background1"/>
          </w:tcPr>
          <w:p w14:paraId="0618392F" w14:textId="12974CA1" w:rsidR="00E27F17" w:rsidRPr="00A54367" w:rsidRDefault="003F4BD6" w:rsidP="00701FCD">
            <w:pPr>
              <w:spacing w:before="40" w:after="40" w:line="240" w:lineRule="auto"/>
              <w:rPr>
                <w:rFonts w:eastAsia="SimSun" w:cs="Arial"/>
                <w:sz w:val="16"/>
                <w:szCs w:val="20"/>
              </w:rPr>
            </w:pPr>
            <w:r>
              <w:rPr>
                <w:rFonts w:eastAsia="SimSun" w:cs="Arial"/>
                <w:sz w:val="16"/>
                <w:szCs w:val="20"/>
              </w:rPr>
              <w:t>Yes</w:t>
            </w:r>
          </w:p>
        </w:tc>
      </w:tr>
      <w:tr w:rsidR="00E27F17" w:rsidRPr="00A54367" w14:paraId="3E392028" w14:textId="77777777" w:rsidTr="08DD50E4">
        <w:trPr>
          <w:trHeight w:val="662"/>
          <w:jc w:val="center"/>
        </w:trPr>
        <w:tc>
          <w:tcPr>
            <w:tcW w:w="166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FAC987" w14:textId="77777777" w:rsidR="00E27F17" w:rsidRPr="00A54367" w:rsidRDefault="00E27F17" w:rsidP="00701FCD">
            <w:pPr>
              <w:spacing w:before="40" w:after="40" w:line="240" w:lineRule="auto"/>
              <w:rPr>
                <w:rFonts w:eastAsia="SimSun" w:cs="Arial"/>
                <w:sz w:val="16"/>
              </w:rPr>
            </w:pPr>
            <w:r w:rsidRPr="00A54367">
              <w:rPr>
                <w:rFonts w:eastAsia="SimSun" w:cs="Arial"/>
                <w:sz w:val="16"/>
              </w:rPr>
              <w:t xml:space="preserve">Biodiversity &amp; Sustainable Use Natural Resources </w:t>
            </w:r>
          </w:p>
          <w:p w14:paraId="5FB190C4" w14:textId="77777777" w:rsidR="00E27F17" w:rsidRPr="00A54367" w:rsidRDefault="00C173DF" w:rsidP="00701FCD">
            <w:pPr>
              <w:spacing w:after="0" w:line="240" w:lineRule="auto"/>
              <w:rPr>
                <w:rFonts w:eastAsia="SimSun" w:cs="Arial"/>
                <w:sz w:val="16"/>
                <w:szCs w:val="20"/>
              </w:rPr>
            </w:pPr>
            <w:sdt>
              <w:sdtPr>
                <w:rPr>
                  <w:rFonts w:eastAsia="SimSun" w:cs="Arial"/>
                  <w:sz w:val="16"/>
                  <w:szCs w:val="20"/>
                </w:rPr>
                <w:id w:val="2068140316"/>
                <w14:checkbox>
                  <w14:checked w14:val="0"/>
                  <w14:checkedState w14:val="2612" w14:font="MS Gothic"/>
                  <w14:uncheckedState w14:val="2610" w14:font="MS Gothic"/>
                </w14:checkbox>
              </w:sdtPr>
              <w:sdtEndPr/>
              <w:sdtContent>
                <w:r w:rsidR="00E27F17" w:rsidRPr="00A54367">
                  <w:rPr>
                    <w:rFonts w:ascii="Segoe UI Symbol" w:eastAsia="SimSun" w:hAnsi="Segoe UI Symbol" w:cs="Segoe UI Symbol"/>
                    <w:sz w:val="16"/>
                    <w:szCs w:val="20"/>
                  </w:rPr>
                  <w:t>☐</w:t>
                </w:r>
              </w:sdtContent>
            </w:sdt>
            <w:r w:rsidR="00E27F17" w:rsidRPr="00A54367">
              <w:rPr>
                <w:rFonts w:eastAsia="SimSun" w:cs="Arial"/>
                <w:sz w:val="16"/>
                <w:szCs w:val="20"/>
              </w:rPr>
              <w:t xml:space="preserve"> yes                     </w:t>
            </w:r>
            <w:r w:rsidR="00E27F17" w:rsidRPr="00A54367">
              <w:rPr>
                <w:rFonts w:eastAsia="SimSun" w:cs="Arial"/>
                <w:sz w:val="16"/>
                <w:szCs w:val="20"/>
              </w:rPr>
              <w:br/>
            </w:r>
            <w:sdt>
              <w:sdtPr>
                <w:rPr>
                  <w:rFonts w:eastAsia="SimSun" w:cs="Arial"/>
                  <w:sz w:val="16"/>
                  <w:szCs w:val="20"/>
                </w:rPr>
                <w:id w:val="-228075868"/>
                <w14:checkbox>
                  <w14:checked w14:val="0"/>
                  <w14:checkedState w14:val="2612" w14:font="MS Gothic"/>
                  <w14:uncheckedState w14:val="2610" w14:font="MS Gothic"/>
                </w14:checkbox>
              </w:sdtPr>
              <w:sdtEndPr/>
              <w:sdtContent>
                <w:r w:rsidR="00E27F17" w:rsidRPr="00A54367">
                  <w:rPr>
                    <w:rFonts w:ascii="Segoe UI Symbol" w:eastAsia="SimSun" w:hAnsi="Segoe UI Symbol" w:cs="Segoe UI Symbol"/>
                    <w:sz w:val="16"/>
                    <w:szCs w:val="20"/>
                  </w:rPr>
                  <w:t>☐</w:t>
                </w:r>
              </w:sdtContent>
            </w:sdt>
            <w:r w:rsidR="00E27F17" w:rsidRPr="00A54367">
              <w:rPr>
                <w:rFonts w:eastAsia="SimSun" w:cs="Arial"/>
                <w:sz w:val="16"/>
                <w:szCs w:val="20"/>
              </w:rPr>
              <w:t xml:space="preserve"> no          </w:t>
            </w:r>
          </w:p>
          <w:p w14:paraId="7B1208F2" w14:textId="40796F91" w:rsidR="00E27F17" w:rsidRPr="00A54367" w:rsidRDefault="00C173DF" w:rsidP="00701FCD">
            <w:pPr>
              <w:spacing w:before="40" w:after="40" w:line="240" w:lineRule="auto"/>
              <w:rPr>
                <w:rFonts w:eastAsia="SimSun" w:cs="Arial"/>
                <w:sz w:val="16"/>
              </w:rPr>
            </w:pPr>
            <w:sdt>
              <w:sdtPr>
                <w:rPr>
                  <w:rFonts w:eastAsia="SimSun" w:cs="Arial"/>
                  <w:sz w:val="16"/>
                  <w:szCs w:val="20"/>
                </w:rPr>
                <w:id w:val="-1034806252"/>
                <w14:checkbox>
                  <w14:checked w14:val="1"/>
                  <w14:checkedState w14:val="2612" w14:font="MS Gothic"/>
                  <w14:uncheckedState w14:val="2610" w14:font="MS Gothic"/>
                </w14:checkbox>
              </w:sdtPr>
              <w:sdtEndPr/>
              <w:sdtContent>
                <w:r w:rsidR="00045797">
                  <w:rPr>
                    <w:rFonts w:ascii="MS Gothic" w:eastAsia="MS Gothic" w:hAnsi="MS Gothic" w:cs="Segoe UI Symbol" w:hint="eastAsia"/>
                    <w:sz w:val="16"/>
                    <w:szCs w:val="20"/>
                  </w:rPr>
                  <w:t>☒</w:t>
                </w:r>
              </w:sdtContent>
            </w:sdt>
            <w:r w:rsidR="00E27F17" w:rsidRPr="00A54367">
              <w:rPr>
                <w:rFonts w:eastAsia="SimSun" w:cs="Arial"/>
                <w:sz w:val="16"/>
                <w:szCs w:val="20"/>
              </w:rPr>
              <w:t xml:space="preserve"> TBD</w:t>
            </w:r>
          </w:p>
        </w:tc>
        <w:tc>
          <w:tcPr>
            <w:tcW w:w="3760" w:type="dxa"/>
            <w:tcBorders>
              <w:top w:val="single" w:sz="4" w:space="0" w:color="auto"/>
              <w:left w:val="single" w:sz="4" w:space="0" w:color="auto"/>
              <w:bottom w:val="single" w:sz="4" w:space="0" w:color="auto"/>
              <w:right w:val="single" w:sz="4" w:space="0" w:color="auto"/>
            </w:tcBorders>
            <w:shd w:val="clear" w:color="auto" w:fill="FFFFFF" w:themeFill="background1"/>
          </w:tcPr>
          <w:p w14:paraId="28C072E7" w14:textId="77777777" w:rsidR="00E27F17" w:rsidRPr="00A54367" w:rsidRDefault="00C173DF" w:rsidP="00701FCD">
            <w:pPr>
              <w:spacing w:before="40" w:after="40" w:line="240" w:lineRule="auto"/>
              <w:rPr>
                <w:rFonts w:eastAsia="SimSun" w:cs="Arial"/>
                <w:sz w:val="16"/>
                <w:szCs w:val="20"/>
              </w:rPr>
            </w:pPr>
            <w:sdt>
              <w:sdtPr>
                <w:rPr>
                  <w:rFonts w:eastAsia="SimSun" w:cs="Arial"/>
                  <w:sz w:val="16"/>
                  <w:szCs w:val="20"/>
                </w:rPr>
                <w:id w:val="1985268748"/>
                <w14:checkbox>
                  <w14:checked w14:val="0"/>
                  <w14:checkedState w14:val="2612" w14:font="MS Gothic"/>
                  <w14:uncheckedState w14:val="2610" w14:font="MS Gothic"/>
                </w14:checkbox>
              </w:sdtPr>
              <w:sdtEndPr/>
              <w:sdtContent>
                <w:r w:rsidR="00E27F17" w:rsidRPr="00A54367">
                  <w:rPr>
                    <w:rFonts w:ascii="Segoe UI Symbol" w:eastAsia="SimSun" w:hAnsi="Segoe UI Symbol" w:cs="Segoe UI Symbol"/>
                    <w:sz w:val="16"/>
                    <w:szCs w:val="20"/>
                  </w:rPr>
                  <w:t>☐</w:t>
                </w:r>
              </w:sdtContent>
            </w:sdt>
            <w:r w:rsidR="00E27F17" w:rsidRPr="00A54367">
              <w:rPr>
                <w:rFonts w:eastAsia="SimSun" w:cs="Arial"/>
                <w:sz w:val="16"/>
                <w:szCs w:val="20"/>
              </w:rPr>
              <w:t xml:space="preserve"> Pest Management Plan</w:t>
            </w:r>
          </w:p>
          <w:p w14:paraId="65CA1CAE" w14:textId="4E47B376" w:rsidR="00E27F17" w:rsidRPr="00A54367" w:rsidRDefault="00C173DF" w:rsidP="00701FCD">
            <w:pPr>
              <w:spacing w:before="40" w:after="40" w:line="240" w:lineRule="auto"/>
              <w:rPr>
                <w:rFonts w:eastAsia="SimSun" w:cs="Arial"/>
                <w:sz w:val="16"/>
                <w:szCs w:val="20"/>
              </w:rPr>
            </w:pPr>
            <w:sdt>
              <w:sdtPr>
                <w:rPr>
                  <w:rFonts w:eastAsia="SimSun" w:cs="Arial"/>
                  <w:sz w:val="16"/>
                  <w:szCs w:val="20"/>
                </w:rPr>
                <w:id w:val="1657034985"/>
                <w14:checkbox>
                  <w14:checked w14:val="1"/>
                  <w14:checkedState w14:val="2612" w14:font="MS Gothic"/>
                  <w14:uncheckedState w14:val="2610" w14:font="MS Gothic"/>
                </w14:checkbox>
              </w:sdtPr>
              <w:sdtEndPr/>
              <w:sdtContent>
                <w:r w:rsidR="00045797">
                  <w:rPr>
                    <w:rFonts w:ascii="MS Gothic" w:eastAsia="MS Gothic" w:hAnsi="MS Gothic" w:cs="Arial" w:hint="eastAsia"/>
                    <w:sz w:val="16"/>
                    <w:szCs w:val="20"/>
                  </w:rPr>
                  <w:t>☒</w:t>
                </w:r>
              </w:sdtContent>
            </w:sdt>
            <w:r w:rsidR="00E27F17" w:rsidRPr="00A54367">
              <w:rPr>
                <w:rFonts w:eastAsia="SimSun" w:cs="Arial"/>
                <w:sz w:val="16"/>
                <w:szCs w:val="20"/>
              </w:rPr>
              <w:t xml:space="preserve"> Other:</w:t>
            </w:r>
            <w:r w:rsidR="00045797">
              <w:rPr>
                <w:rFonts w:eastAsia="SimSun" w:cs="Arial"/>
                <w:sz w:val="16"/>
                <w:szCs w:val="20"/>
              </w:rPr>
              <w:t xml:space="preserve"> ESMF</w:t>
            </w:r>
          </w:p>
        </w:tc>
        <w:tc>
          <w:tcPr>
            <w:tcW w:w="469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627CA72" w14:textId="579F6D8A" w:rsidR="00737A49" w:rsidRPr="007419AA" w:rsidRDefault="00711E30" w:rsidP="00701FCD">
            <w:pPr>
              <w:spacing w:before="40" w:after="40" w:line="240" w:lineRule="auto"/>
              <w:rPr>
                <w:rFonts w:eastAsia="SimSun" w:cs="Arial"/>
                <w:sz w:val="18"/>
                <w:szCs w:val="18"/>
              </w:rPr>
            </w:pPr>
            <w:r w:rsidRPr="007419AA">
              <w:rPr>
                <w:rFonts w:eastAsia="SimSun" w:cs="Arial"/>
                <w:sz w:val="18"/>
                <w:szCs w:val="18"/>
              </w:rPr>
              <w:t xml:space="preserve">The project encompasses </w:t>
            </w:r>
            <w:proofErr w:type="gramStart"/>
            <w:r w:rsidRPr="007419AA">
              <w:rPr>
                <w:rFonts w:eastAsia="SimSun" w:cs="Arial"/>
                <w:sz w:val="18"/>
                <w:szCs w:val="18"/>
              </w:rPr>
              <w:t>a number of</w:t>
            </w:r>
            <w:proofErr w:type="gramEnd"/>
            <w:r w:rsidRPr="007419AA">
              <w:rPr>
                <w:rFonts w:eastAsia="SimSun" w:cs="Arial"/>
                <w:sz w:val="18"/>
                <w:szCs w:val="18"/>
              </w:rPr>
              <w:t xml:space="preserve"> sites of conservation significance </w:t>
            </w:r>
            <w:r w:rsidR="009625E1" w:rsidRPr="007419AA">
              <w:rPr>
                <w:rFonts w:eastAsia="SimSun" w:cs="Arial"/>
                <w:sz w:val="18"/>
                <w:szCs w:val="18"/>
              </w:rPr>
              <w:t xml:space="preserve">such as forest reserves. </w:t>
            </w:r>
            <w:r w:rsidR="00936C74" w:rsidRPr="0093089D">
              <w:rPr>
                <w:rFonts w:eastAsia="Times New Roman" w:cs="Arial"/>
                <w:sz w:val="18"/>
                <w:szCs w:val="18"/>
                <w:lang w:eastAsia="en-GB"/>
              </w:rPr>
              <w:t xml:space="preserve">There is the potential for some of the pilot activities, or activities identified in the SAP </w:t>
            </w:r>
            <w:r w:rsidR="00B52BCD" w:rsidRPr="0093089D">
              <w:rPr>
                <w:rFonts w:eastAsia="Times New Roman" w:cs="Arial"/>
                <w:sz w:val="18"/>
                <w:szCs w:val="18"/>
                <w:lang w:eastAsia="en-GB"/>
              </w:rPr>
              <w:t>to</w:t>
            </w:r>
            <w:r w:rsidR="00936C74" w:rsidRPr="0093089D">
              <w:rPr>
                <w:rFonts w:eastAsia="Times New Roman" w:cs="Arial"/>
                <w:sz w:val="18"/>
                <w:szCs w:val="18"/>
                <w:lang w:eastAsia="en-GB"/>
              </w:rPr>
              <w:t xml:space="preserve"> deal with water use. However, as the overall goal of the project is to promote sustainable development, use and management of the basin and its resources, these should not negatively affect water dynamics and flow, </w:t>
            </w:r>
            <w:r w:rsidR="00B52BCD" w:rsidRPr="0093089D">
              <w:rPr>
                <w:rFonts w:eastAsia="Times New Roman" w:cs="Arial"/>
                <w:sz w:val="18"/>
                <w:szCs w:val="18"/>
                <w:lang w:eastAsia="en-GB"/>
              </w:rPr>
              <w:t xml:space="preserve">or </w:t>
            </w:r>
            <w:r w:rsidR="00D678BC" w:rsidRPr="0093089D">
              <w:rPr>
                <w:rFonts w:eastAsia="Times New Roman" w:cs="Arial"/>
                <w:sz w:val="18"/>
                <w:szCs w:val="18"/>
                <w:lang w:eastAsia="en-GB"/>
              </w:rPr>
              <w:t xml:space="preserve">forests, </w:t>
            </w:r>
            <w:r w:rsidR="00936C74" w:rsidRPr="0093089D">
              <w:rPr>
                <w:rFonts w:eastAsia="Times New Roman" w:cs="Arial"/>
                <w:sz w:val="18"/>
                <w:szCs w:val="18"/>
                <w:lang w:eastAsia="en-GB"/>
              </w:rPr>
              <w:t>but rather improve them.</w:t>
            </w:r>
          </w:p>
          <w:p w14:paraId="15BB3C45" w14:textId="006F8EF8" w:rsidR="00E27F17" w:rsidRPr="007419AA" w:rsidRDefault="009735F3" w:rsidP="00701FCD">
            <w:pPr>
              <w:spacing w:before="40" w:after="40" w:line="240" w:lineRule="auto"/>
              <w:rPr>
                <w:rFonts w:eastAsia="SimSun" w:cs="Arial"/>
                <w:sz w:val="18"/>
                <w:szCs w:val="18"/>
              </w:rPr>
            </w:pPr>
            <w:r w:rsidRPr="007419AA">
              <w:rPr>
                <w:rFonts w:eastAsia="SimSun" w:cs="Arial"/>
                <w:sz w:val="18"/>
                <w:szCs w:val="18"/>
              </w:rPr>
              <w:t xml:space="preserve">As </w:t>
            </w:r>
            <w:r w:rsidR="00D678BC" w:rsidRPr="007419AA">
              <w:rPr>
                <w:rFonts w:eastAsia="SimSun" w:cs="Arial"/>
                <w:sz w:val="18"/>
                <w:szCs w:val="18"/>
              </w:rPr>
              <w:t>a precautionary measure</w:t>
            </w:r>
            <w:r w:rsidRPr="007419AA">
              <w:rPr>
                <w:rFonts w:eastAsia="SimSun" w:cs="Arial"/>
                <w:sz w:val="18"/>
                <w:szCs w:val="18"/>
              </w:rPr>
              <w:t>, screening will be carried out for each sub-project at the time of site selection. The proposed mitigation measures for each potential risk as identified at the project level in the ESMS Screening report are detailed in the ESMF, this will be tailored to each sub-project before implementation. Site identification is expected to commence shortly.</w:t>
            </w:r>
          </w:p>
        </w:tc>
        <w:tc>
          <w:tcPr>
            <w:tcW w:w="4041" w:type="dxa"/>
            <w:tcBorders>
              <w:top w:val="single" w:sz="4" w:space="0" w:color="auto"/>
              <w:left w:val="single" w:sz="4" w:space="0" w:color="auto"/>
              <w:bottom w:val="single" w:sz="4" w:space="0" w:color="auto"/>
              <w:right w:val="single" w:sz="4" w:space="0" w:color="auto"/>
            </w:tcBorders>
            <w:shd w:val="clear" w:color="auto" w:fill="FFFFFF" w:themeFill="background1"/>
          </w:tcPr>
          <w:p w14:paraId="4B03DC9C" w14:textId="64C5E962" w:rsidR="00E27F17" w:rsidRPr="00A54367" w:rsidRDefault="003F4BD6" w:rsidP="00701FCD">
            <w:pPr>
              <w:spacing w:before="40" w:after="40" w:line="240" w:lineRule="auto"/>
              <w:rPr>
                <w:rFonts w:eastAsia="SimSun" w:cs="Arial"/>
                <w:sz w:val="16"/>
                <w:szCs w:val="20"/>
              </w:rPr>
            </w:pPr>
            <w:r>
              <w:rPr>
                <w:rFonts w:eastAsia="SimSun" w:cs="Arial"/>
                <w:sz w:val="16"/>
                <w:szCs w:val="20"/>
              </w:rPr>
              <w:t>Yes</w:t>
            </w:r>
          </w:p>
        </w:tc>
      </w:tr>
      <w:tr w:rsidR="00701FCD" w:rsidRPr="00A54367" w14:paraId="2BCD59CB" w14:textId="77777777" w:rsidTr="08DD50E4">
        <w:trPr>
          <w:trHeight w:val="418"/>
          <w:jc w:val="center"/>
        </w:trPr>
        <w:tc>
          <w:tcPr>
            <w:tcW w:w="559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EDE79A" w14:textId="057D267C" w:rsidR="00701FCD" w:rsidRDefault="05BA8727" w:rsidP="00701FCD">
            <w:pPr>
              <w:spacing w:before="40" w:after="40" w:line="240" w:lineRule="auto"/>
              <w:rPr>
                <w:rFonts w:eastAsia="SimSun" w:cs="Arial"/>
                <w:sz w:val="16"/>
                <w:szCs w:val="16"/>
              </w:rPr>
            </w:pPr>
            <w:r w:rsidRPr="08DD50E4">
              <w:rPr>
                <w:rFonts w:eastAsia="SimSun" w:cs="Arial"/>
                <w:b/>
                <w:bCs/>
                <w:sz w:val="18"/>
                <w:szCs w:val="18"/>
              </w:rPr>
              <w:t>ESMS</w:t>
            </w:r>
            <w:r w:rsidR="312EF24D" w:rsidRPr="08DD50E4">
              <w:rPr>
                <w:rFonts w:eastAsia="SimSun" w:cs="Arial"/>
                <w:b/>
                <w:bCs/>
                <w:sz w:val="18"/>
                <w:szCs w:val="18"/>
              </w:rPr>
              <w:t xml:space="preserve"> Risk Category </w:t>
            </w:r>
            <w:r w:rsidR="312EF24D" w:rsidRPr="08DD50E4">
              <w:rPr>
                <w:rFonts w:eastAsia="SimSun" w:cs="Arial"/>
                <w:sz w:val="18"/>
                <w:szCs w:val="18"/>
              </w:rPr>
              <w:t>(</w:t>
            </w:r>
            <w:r w:rsidR="312EF24D" w:rsidRPr="08DD50E4">
              <w:rPr>
                <w:rFonts w:eastAsia="SimSun" w:cs="Arial"/>
                <w:sz w:val="16"/>
                <w:szCs w:val="16"/>
              </w:rPr>
              <w:t xml:space="preserve">as per ESMS </w:t>
            </w:r>
            <w:proofErr w:type="gramStart"/>
            <w:r w:rsidR="312EF24D" w:rsidRPr="08DD50E4">
              <w:rPr>
                <w:rFonts w:eastAsia="SimSun" w:cs="Arial"/>
                <w:sz w:val="16"/>
                <w:szCs w:val="16"/>
              </w:rPr>
              <w:t>Screening)</w:t>
            </w:r>
            <w:r w:rsidR="312EF24D" w:rsidRPr="08DD50E4">
              <w:rPr>
                <w:rFonts w:eastAsia="SimSun" w:cs="Arial"/>
                <w:b/>
                <w:bCs/>
                <w:color w:val="C00000"/>
                <w:sz w:val="18"/>
                <w:szCs w:val="18"/>
              </w:rPr>
              <w:t xml:space="preserve">  </w:t>
            </w:r>
            <w:r w:rsidR="312EF24D" w:rsidRPr="08DD50E4">
              <w:rPr>
                <w:rFonts w:eastAsia="SimSun" w:cs="Arial"/>
                <w:sz w:val="12"/>
                <w:szCs w:val="12"/>
              </w:rPr>
              <w:t xml:space="preserve"> </w:t>
            </w:r>
            <w:proofErr w:type="gramEnd"/>
            <w:r w:rsidR="312EF24D" w:rsidRPr="08DD50E4">
              <w:rPr>
                <w:rFonts w:eastAsia="SimSun" w:cs="Arial"/>
                <w:sz w:val="12"/>
                <w:szCs w:val="12"/>
              </w:rPr>
              <w:t xml:space="preserve">          </w:t>
            </w:r>
          </w:p>
        </w:tc>
        <w:tc>
          <w:tcPr>
            <w:tcW w:w="8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3CD734E" w14:textId="5CD4BA21" w:rsidR="00701FCD" w:rsidRPr="00A54367" w:rsidRDefault="00C173DF" w:rsidP="00701FCD">
            <w:pPr>
              <w:spacing w:before="40" w:after="40" w:line="240" w:lineRule="auto"/>
              <w:rPr>
                <w:rFonts w:eastAsia="SimSun" w:cs="Arial"/>
                <w:sz w:val="16"/>
                <w:szCs w:val="20"/>
              </w:rPr>
            </w:pPr>
            <w:sdt>
              <w:sdtPr>
                <w:rPr>
                  <w:rFonts w:eastAsia="SimSun" w:cs="Arial"/>
                  <w:sz w:val="16"/>
                  <w:szCs w:val="20"/>
                </w:rPr>
                <w:id w:val="-900141145"/>
                <w14:checkbox>
                  <w14:checked w14:val="0"/>
                  <w14:checkedState w14:val="2612" w14:font="MS Gothic"/>
                  <w14:uncheckedState w14:val="2610" w14:font="MS Gothic"/>
                </w14:checkbox>
              </w:sdtPr>
              <w:sdtEndPr/>
              <w:sdtContent>
                <w:r w:rsidR="00701FCD">
                  <w:rPr>
                    <w:rFonts w:ascii="MS Gothic" w:eastAsia="MS Gothic" w:hAnsi="MS Gothic" w:cs="Arial" w:hint="eastAsia"/>
                    <w:sz w:val="16"/>
                    <w:szCs w:val="20"/>
                  </w:rPr>
                  <w:t>☐</w:t>
                </w:r>
              </w:sdtContent>
            </w:sdt>
            <w:r w:rsidR="00701FCD" w:rsidRPr="00A54367">
              <w:rPr>
                <w:rFonts w:eastAsia="SimSun" w:cs="Arial"/>
                <w:sz w:val="16"/>
                <w:szCs w:val="20"/>
              </w:rPr>
              <w:t xml:space="preserve"> </w:t>
            </w:r>
            <w:r w:rsidR="00701FCD" w:rsidRPr="007B1A7B">
              <w:rPr>
                <w:rFonts w:eastAsia="SimSun" w:cs="Arial"/>
                <w:sz w:val="16"/>
                <w:szCs w:val="20"/>
              </w:rPr>
              <w:t>Low Risk</w:t>
            </w:r>
            <w:r w:rsidR="00701FCD">
              <w:rPr>
                <w:rFonts w:eastAsia="SimSun" w:cs="Arial"/>
                <w:sz w:val="16"/>
                <w:szCs w:val="20"/>
              </w:rPr>
              <w:t xml:space="preserve">     </w:t>
            </w:r>
            <w:sdt>
              <w:sdtPr>
                <w:rPr>
                  <w:rFonts w:eastAsia="SimSun" w:cs="Arial"/>
                  <w:sz w:val="16"/>
                  <w:szCs w:val="20"/>
                </w:rPr>
                <w:id w:val="1226566282"/>
                <w14:checkbox>
                  <w14:checked w14:val="1"/>
                  <w14:checkedState w14:val="2612" w14:font="MS Gothic"/>
                  <w14:uncheckedState w14:val="2610" w14:font="MS Gothic"/>
                </w14:checkbox>
              </w:sdtPr>
              <w:sdtEndPr/>
              <w:sdtContent>
                <w:r w:rsidR="00045797">
                  <w:rPr>
                    <w:rFonts w:ascii="MS Gothic" w:eastAsia="MS Gothic" w:hAnsi="MS Gothic" w:cs="Arial" w:hint="eastAsia"/>
                    <w:sz w:val="16"/>
                    <w:szCs w:val="20"/>
                  </w:rPr>
                  <w:t>☒</w:t>
                </w:r>
              </w:sdtContent>
            </w:sdt>
            <w:r w:rsidR="00701FCD" w:rsidRPr="007B1A7B">
              <w:rPr>
                <w:rFonts w:eastAsia="SimSun" w:cs="Arial"/>
                <w:sz w:val="16"/>
                <w:szCs w:val="20"/>
              </w:rPr>
              <w:t xml:space="preserve"> Moderate Risk</w:t>
            </w:r>
            <w:r w:rsidR="00701FCD">
              <w:rPr>
                <w:rFonts w:eastAsia="SimSun" w:cs="Arial"/>
                <w:sz w:val="16"/>
                <w:szCs w:val="20"/>
              </w:rPr>
              <w:t xml:space="preserve">       </w:t>
            </w:r>
            <w:sdt>
              <w:sdtPr>
                <w:rPr>
                  <w:rFonts w:eastAsia="SimSun" w:cs="Arial"/>
                  <w:sz w:val="16"/>
                  <w:szCs w:val="20"/>
                </w:rPr>
                <w:id w:val="-1764285468"/>
                <w14:checkbox>
                  <w14:checked w14:val="0"/>
                  <w14:checkedState w14:val="2612" w14:font="MS Gothic"/>
                  <w14:uncheckedState w14:val="2610" w14:font="MS Gothic"/>
                </w14:checkbox>
              </w:sdtPr>
              <w:sdtEndPr/>
              <w:sdtContent>
                <w:r w:rsidR="00701FCD">
                  <w:rPr>
                    <w:rFonts w:ascii="MS Gothic" w:eastAsia="MS Gothic" w:hAnsi="MS Gothic" w:cs="Arial" w:hint="eastAsia"/>
                    <w:sz w:val="16"/>
                    <w:szCs w:val="20"/>
                  </w:rPr>
                  <w:t>☐</w:t>
                </w:r>
              </w:sdtContent>
            </w:sdt>
            <w:r w:rsidR="00701FCD" w:rsidRPr="007B1A7B">
              <w:rPr>
                <w:rFonts w:eastAsia="SimSun" w:cs="Arial"/>
                <w:sz w:val="16"/>
                <w:szCs w:val="20"/>
              </w:rPr>
              <w:t xml:space="preserve"> High Risk</w:t>
            </w:r>
          </w:p>
        </w:tc>
      </w:tr>
      <w:tr w:rsidR="00701FCD" w:rsidRPr="00A54367" w14:paraId="6875429F" w14:textId="77777777" w:rsidTr="08DD50E4">
        <w:trPr>
          <w:trHeight w:val="798"/>
          <w:jc w:val="center"/>
        </w:trPr>
        <w:tc>
          <w:tcPr>
            <w:tcW w:w="559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90A26A" w14:textId="3EDEFF83" w:rsidR="00701FCD" w:rsidRPr="00A54367" w:rsidRDefault="312EF24D" w:rsidP="08DD50E4">
            <w:pPr>
              <w:spacing w:before="60" w:after="60" w:line="240" w:lineRule="auto"/>
              <w:rPr>
                <w:rFonts w:eastAsia="SimSun" w:cs="Arial"/>
                <w:b/>
                <w:bCs/>
                <w:sz w:val="16"/>
                <w:szCs w:val="16"/>
              </w:rPr>
            </w:pPr>
            <w:r w:rsidRPr="08DD50E4">
              <w:rPr>
                <w:rFonts w:cs="Arial"/>
                <w:sz w:val="18"/>
                <w:szCs w:val="18"/>
              </w:rPr>
              <w:t xml:space="preserve">Have findings during implementation triggered any changes to the </w:t>
            </w:r>
            <w:r w:rsidR="77217B22" w:rsidRPr="08DD50E4">
              <w:rPr>
                <w:rFonts w:cs="Arial"/>
                <w:sz w:val="18"/>
                <w:szCs w:val="18"/>
              </w:rPr>
              <w:t xml:space="preserve">ESMS </w:t>
            </w:r>
            <w:r w:rsidRPr="08DD50E4">
              <w:rPr>
                <w:rFonts w:cs="Arial"/>
                <w:b/>
                <w:bCs/>
                <w:sz w:val="18"/>
                <w:szCs w:val="18"/>
              </w:rPr>
              <w:t>Risk Category</w:t>
            </w:r>
            <w:r w:rsidRPr="08DD50E4">
              <w:rPr>
                <w:rFonts w:cs="Arial"/>
                <w:sz w:val="18"/>
                <w:szCs w:val="18"/>
              </w:rPr>
              <w:t xml:space="preserve">? If yes, explain the issues and </w:t>
            </w:r>
            <w:r w:rsidR="6D8C2EEA" w:rsidRPr="08DD50E4">
              <w:rPr>
                <w:rFonts w:cs="Arial"/>
                <w:sz w:val="18"/>
                <w:szCs w:val="18"/>
              </w:rPr>
              <w:t xml:space="preserve">justification for </w:t>
            </w:r>
            <w:r w:rsidRPr="08DD50E4">
              <w:rPr>
                <w:rFonts w:cs="Arial"/>
                <w:sz w:val="18"/>
                <w:szCs w:val="18"/>
              </w:rPr>
              <w:t xml:space="preserve">the new rating. </w:t>
            </w:r>
          </w:p>
        </w:tc>
        <w:tc>
          <w:tcPr>
            <w:tcW w:w="8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6B3BD62" w14:textId="72BF930B" w:rsidR="00701FCD" w:rsidRDefault="007673DC" w:rsidP="00701FCD">
            <w:pPr>
              <w:spacing w:after="0" w:line="240" w:lineRule="auto"/>
              <w:rPr>
                <w:rFonts w:eastAsia="SimSun" w:cs="Arial"/>
                <w:sz w:val="16"/>
                <w:szCs w:val="16"/>
              </w:rPr>
            </w:pPr>
            <w:r>
              <w:rPr>
                <w:rFonts w:eastAsia="SimSun" w:cs="Arial"/>
                <w:sz w:val="16"/>
                <w:szCs w:val="16"/>
              </w:rPr>
              <w:t>None so far</w:t>
            </w:r>
          </w:p>
        </w:tc>
      </w:tr>
      <w:tr w:rsidR="00701FCD" w:rsidRPr="00A54367" w14:paraId="1F2D1889" w14:textId="77777777" w:rsidTr="08DD50E4">
        <w:trPr>
          <w:trHeight w:val="798"/>
          <w:jc w:val="center"/>
        </w:trPr>
        <w:tc>
          <w:tcPr>
            <w:tcW w:w="559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96603C" w14:textId="77777777" w:rsidR="00701FCD" w:rsidRDefault="00701FCD" w:rsidP="00701FCD">
            <w:pPr>
              <w:spacing w:before="60" w:after="60" w:line="240" w:lineRule="auto"/>
              <w:rPr>
                <w:rFonts w:cs="Arial"/>
                <w:color w:val="C00000"/>
                <w:sz w:val="18"/>
                <w:szCs w:val="20"/>
              </w:rPr>
            </w:pPr>
            <w:r>
              <w:rPr>
                <w:rFonts w:cs="Arial"/>
                <w:sz w:val="18"/>
                <w:szCs w:val="20"/>
              </w:rPr>
              <w:lastRenderedPageBreak/>
              <w:t xml:space="preserve">List all risk issues that are now rated as </w:t>
            </w:r>
            <w:r w:rsidRPr="00DF0A95">
              <w:rPr>
                <w:rFonts w:cs="Arial"/>
                <w:b/>
                <w:color w:val="C00000"/>
                <w:sz w:val="18"/>
                <w:szCs w:val="20"/>
              </w:rPr>
              <w:t>high risk</w:t>
            </w:r>
            <w:r w:rsidRPr="00DF0A95">
              <w:rPr>
                <w:rFonts w:cs="Arial"/>
                <w:color w:val="C00000"/>
                <w:sz w:val="18"/>
                <w:szCs w:val="20"/>
              </w:rPr>
              <w:t xml:space="preserve"> </w:t>
            </w:r>
          </w:p>
          <w:p w14:paraId="528B574B" w14:textId="59F6BB75" w:rsidR="00701FCD" w:rsidRPr="004D7730" w:rsidRDefault="00701FCD" w:rsidP="00701FCD">
            <w:pPr>
              <w:spacing w:before="60" w:after="60" w:line="240" w:lineRule="auto"/>
              <w:rPr>
                <w:rFonts w:cs="Arial"/>
                <w:sz w:val="18"/>
                <w:szCs w:val="20"/>
              </w:rPr>
            </w:pPr>
            <w:r>
              <w:rPr>
                <w:rFonts w:cs="Arial"/>
                <w:sz w:val="18"/>
                <w:szCs w:val="20"/>
              </w:rPr>
              <w:t>(if any)</w:t>
            </w:r>
          </w:p>
        </w:tc>
        <w:tc>
          <w:tcPr>
            <w:tcW w:w="8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A0BADA" w14:textId="551AD13B" w:rsidR="00701FCD" w:rsidRDefault="007673DC" w:rsidP="00701FCD">
            <w:pPr>
              <w:spacing w:after="0" w:line="240" w:lineRule="auto"/>
              <w:rPr>
                <w:rFonts w:eastAsia="SimSun" w:cs="Arial"/>
                <w:sz w:val="16"/>
                <w:szCs w:val="16"/>
              </w:rPr>
            </w:pPr>
            <w:r>
              <w:rPr>
                <w:rFonts w:eastAsia="SimSun" w:cs="Arial"/>
                <w:sz w:val="16"/>
                <w:szCs w:val="16"/>
              </w:rPr>
              <w:t>N/A</w:t>
            </w:r>
          </w:p>
        </w:tc>
      </w:tr>
      <w:tr w:rsidR="00701FCD" w:rsidRPr="00A54367" w14:paraId="30F95712" w14:textId="77777777" w:rsidTr="08DD50E4">
        <w:trPr>
          <w:trHeight w:val="798"/>
          <w:jc w:val="center"/>
        </w:trPr>
        <w:tc>
          <w:tcPr>
            <w:tcW w:w="559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161388" w14:textId="6B4A5E1C" w:rsidR="00701FCD" w:rsidRPr="004D7730" w:rsidRDefault="00701FCD" w:rsidP="00B22657">
            <w:pPr>
              <w:spacing w:before="60" w:after="60" w:line="240" w:lineRule="auto"/>
              <w:rPr>
                <w:rFonts w:cs="Arial"/>
                <w:sz w:val="18"/>
                <w:szCs w:val="20"/>
              </w:rPr>
            </w:pPr>
            <w:r>
              <w:rPr>
                <w:rFonts w:cs="Arial"/>
                <w:sz w:val="18"/>
                <w:szCs w:val="20"/>
              </w:rPr>
              <w:t xml:space="preserve">Has a list of relevant </w:t>
            </w:r>
            <w:r w:rsidRPr="00B22657">
              <w:rPr>
                <w:rFonts w:cs="Arial"/>
                <w:b/>
                <w:sz w:val="18"/>
                <w:szCs w:val="20"/>
              </w:rPr>
              <w:t>host country regulations</w:t>
            </w:r>
            <w:r>
              <w:rPr>
                <w:rFonts w:cs="Arial"/>
                <w:sz w:val="18"/>
                <w:szCs w:val="20"/>
              </w:rPr>
              <w:t xml:space="preserve"> </w:t>
            </w:r>
            <w:r w:rsidR="0082243B">
              <w:rPr>
                <w:rFonts w:cs="Arial"/>
                <w:sz w:val="18"/>
                <w:szCs w:val="20"/>
              </w:rPr>
              <w:t xml:space="preserve">on environmental and social matters </w:t>
            </w:r>
            <w:r>
              <w:rPr>
                <w:rFonts w:cs="Arial"/>
                <w:sz w:val="18"/>
                <w:szCs w:val="20"/>
              </w:rPr>
              <w:t>be</w:t>
            </w:r>
            <w:r w:rsidR="0082243B">
              <w:rPr>
                <w:rFonts w:cs="Arial"/>
                <w:sz w:val="18"/>
                <w:szCs w:val="20"/>
              </w:rPr>
              <w:t>en</w:t>
            </w:r>
            <w:r>
              <w:rPr>
                <w:rFonts w:cs="Arial"/>
                <w:sz w:val="18"/>
                <w:szCs w:val="20"/>
              </w:rPr>
              <w:t xml:space="preserve"> established</w:t>
            </w:r>
            <w:r w:rsidR="00E27F17">
              <w:rPr>
                <w:rFonts w:cs="Arial"/>
                <w:sz w:val="18"/>
                <w:szCs w:val="20"/>
              </w:rPr>
              <w:t>? W</w:t>
            </w:r>
            <w:r>
              <w:rPr>
                <w:rFonts w:cs="Arial"/>
                <w:sz w:val="18"/>
                <w:szCs w:val="20"/>
              </w:rPr>
              <w:t xml:space="preserve">hat is the status of </w:t>
            </w:r>
            <w:r w:rsidR="00B22657">
              <w:rPr>
                <w:rFonts w:cs="Arial"/>
                <w:sz w:val="18"/>
                <w:szCs w:val="20"/>
              </w:rPr>
              <w:t xml:space="preserve">the project’s </w:t>
            </w:r>
            <w:r>
              <w:rPr>
                <w:rFonts w:cs="Arial"/>
                <w:sz w:val="18"/>
                <w:szCs w:val="20"/>
              </w:rPr>
              <w:t>compliance with the applicable laws and regulations</w:t>
            </w:r>
            <w:r w:rsidR="00E27F17">
              <w:rPr>
                <w:rFonts w:cs="Arial"/>
                <w:sz w:val="18"/>
                <w:szCs w:val="20"/>
              </w:rPr>
              <w:t>?</w:t>
            </w:r>
            <w:r>
              <w:rPr>
                <w:rFonts w:cs="Arial"/>
                <w:sz w:val="18"/>
                <w:szCs w:val="20"/>
              </w:rPr>
              <w:t xml:space="preserve"> </w:t>
            </w:r>
          </w:p>
        </w:tc>
        <w:tc>
          <w:tcPr>
            <w:tcW w:w="8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DF812E2" w14:textId="174B3275" w:rsidR="00701FCD" w:rsidRDefault="0000567A" w:rsidP="00701FCD">
            <w:pPr>
              <w:spacing w:after="0" w:line="240" w:lineRule="auto"/>
              <w:rPr>
                <w:rFonts w:eastAsia="SimSun" w:cs="Arial"/>
                <w:sz w:val="16"/>
                <w:szCs w:val="16"/>
              </w:rPr>
            </w:pPr>
            <w:r>
              <w:rPr>
                <w:rFonts w:eastAsia="SimSun" w:cs="Arial"/>
                <w:sz w:val="16"/>
                <w:szCs w:val="16"/>
              </w:rPr>
              <w:t>Yes, this is included in the ESMF.</w:t>
            </w:r>
          </w:p>
        </w:tc>
      </w:tr>
      <w:tr w:rsidR="00B22657" w:rsidRPr="00A54367" w14:paraId="456C6AFA" w14:textId="77777777" w:rsidTr="08DD50E4">
        <w:trPr>
          <w:trHeight w:val="798"/>
          <w:jc w:val="center"/>
        </w:trPr>
        <w:tc>
          <w:tcPr>
            <w:tcW w:w="559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015798" w14:textId="1F0948CB" w:rsidR="00B22657" w:rsidRDefault="00B22657" w:rsidP="0082243B">
            <w:pPr>
              <w:spacing w:before="60" w:after="60" w:line="240" w:lineRule="auto"/>
              <w:rPr>
                <w:rFonts w:cs="Arial"/>
                <w:sz w:val="18"/>
                <w:szCs w:val="20"/>
              </w:rPr>
            </w:pPr>
            <w:r>
              <w:rPr>
                <w:rFonts w:cs="Arial"/>
                <w:sz w:val="18"/>
                <w:szCs w:val="20"/>
              </w:rPr>
              <w:t>In case any changes of regulations have occurred since project design, have these changes been reflected in project implementation?</w:t>
            </w:r>
          </w:p>
        </w:tc>
        <w:tc>
          <w:tcPr>
            <w:tcW w:w="8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28A0EF3" w14:textId="0F3ACD6D" w:rsidR="00B22657" w:rsidRDefault="007673DC" w:rsidP="00701FCD">
            <w:pPr>
              <w:spacing w:after="0" w:line="240" w:lineRule="auto"/>
              <w:rPr>
                <w:rFonts w:eastAsia="SimSun" w:cs="Arial"/>
                <w:sz w:val="16"/>
                <w:szCs w:val="16"/>
              </w:rPr>
            </w:pPr>
            <w:r>
              <w:rPr>
                <w:rFonts w:eastAsia="SimSun" w:cs="Arial"/>
                <w:sz w:val="16"/>
                <w:szCs w:val="16"/>
              </w:rPr>
              <w:t>N/A</w:t>
            </w:r>
          </w:p>
        </w:tc>
      </w:tr>
    </w:tbl>
    <w:p w14:paraId="3018D342" w14:textId="0FC247FC" w:rsidR="001A3E4C" w:rsidRDefault="001A3E4C" w:rsidP="00251F1B">
      <w:pPr>
        <w:spacing w:after="0" w:line="240" w:lineRule="auto"/>
        <w:rPr>
          <w:rFonts w:cs="Arial"/>
          <w:szCs w:val="20"/>
        </w:rPr>
        <w:sectPr w:rsidR="001A3E4C" w:rsidSect="001A3E4C">
          <w:pgSz w:w="16838" w:h="11906" w:orient="landscape"/>
          <w:pgMar w:top="1440" w:right="1440" w:bottom="1440" w:left="1440" w:header="708" w:footer="708" w:gutter="0"/>
          <w:cols w:space="708"/>
          <w:docGrid w:linePitch="360"/>
        </w:sectPr>
      </w:pPr>
    </w:p>
    <w:p w14:paraId="2B8E50B9" w14:textId="4FB37107" w:rsidR="006E3AA6" w:rsidRPr="00D858A5" w:rsidRDefault="3465D03E" w:rsidP="08DD50E4">
      <w:pPr>
        <w:spacing w:after="0" w:line="240" w:lineRule="auto"/>
        <w:rPr>
          <w:rFonts w:eastAsia="Calibri" w:cs="Arial"/>
          <w:szCs w:val="20"/>
        </w:rPr>
      </w:pPr>
      <w:r w:rsidRPr="08DD50E4">
        <w:rPr>
          <w:rFonts w:cs="Arial"/>
        </w:rPr>
        <w:lastRenderedPageBreak/>
        <w:t>P</w:t>
      </w:r>
      <w:r w:rsidR="1D2B9F92" w:rsidRPr="08DD50E4">
        <w:rPr>
          <w:rFonts w:cs="Arial"/>
        </w:rPr>
        <w:t>lease indicate whether any grievances</w:t>
      </w:r>
      <w:r w:rsidR="378752AA" w:rsidRPr="08DD50E4">
        <w:rPr>
          <w:rFonts w:cs="Arial"/>
        </w:rPr>
        <w:t xml:space="preserve"> as per IUCN </w:t>
      </w:r>
      <w:r w:rsidR="03A6A4E2" w:rsidRPr="08DD50E4">
        <w:rPr>
          <w:rFonts w:cs="Arial"/>
        </w:rPr>
        <w:t xml:space="preserve">ESMS </w:t>
      </w:r>
      <w:r w:rsidR="378752AA" w:rsidRPr="08DD50E4">
        <w:rPr>
          <w:rFonts w:cs="Arial"/>
        </w:rPr>
        <w:t xml:space="preserve">and </w:t>
      </w:r>
      <w:r w:rsidR="378752AA">
        <w:t>GEF ESS policies</w:t>
      </w:r>
      <w:r w:rsidR="1D2B9F92" w:rsidRPr="08DD50E4">
        <w:rPr>
          <w:rFonts w:cs="Arial"/>
        </w:rPr>
        <w:t xml:space="preserve"> ha</w:t>
      </w:r>
      <w:r w:rsidR="378752AA" w:rsidRPr="08DD50E4">
        <w:rPr>
          <w:rFonts w:cs="Arial"/>
        </w:rPr>
        <w:t>ve</w:t>
      </w:r>
      <w:r w:rsidR="1D2B9F92" w:rsidRPr="08DD50E4">
        <w:rPr>
          <w:rFonts w:cs="Arial"/>
        </w:rPr>
        <w:t xml:space="preserve"> been received </w:t>
      </w:r>
      <w:r w:rsidR="378752AA" w:rsidRPr="08DD50E4">
        <w:rPr>
          <w:rFonts w:cs="Arial"/>
        </w:rPr>
        <w:t xml:space="preserve">during </w:t>
      </w:r>
      <w:r w:rsidR="1D2B9F92" w:rsidRPr="08DD50E4">
        <w:rPr>
          <w:rFonts w:cs="Arial"/>
        </w:rPr>
        <w:t xml:space="preserve">this reporting period. If yes, please </w:t>
      </w:r>
      <w:r w:rsidR="23DE3E0F" w:rsidRPr="08DD50E4">
        <w:rPr>
          <w:rFonts w:cs="Arial"/>
        </w:rPr>
        <w:t xml:space="preserve">complete </w:t>
      </w:r>
      <w:r w:rsidR="1D2B9F92" w:rsidRPr="08DD50E4">
        <w:rPr>
          <w:rFonts w:cs="Arial"/>
        </w:rPr>
        <w:t xml:space="preserve">the below </w:t>
      </w:r>
      <w:r w:rsidR="356C23A2" w:rsidRPr="08DD50E4">
        <w:rPr>
          <w:rFonts w:cs="Arial"/>
        </w:rPr>
        <w:t>table</w:t>
      </w:r>
      <w:r w:rsidR="20A9166D" w:rsidRPr="08DD50E4">
        <w:rPr>
          <w:rFonts w:cs="Arial"/>
        </w:rPr>
        <w:t>.</w:t>
      </w:r>
      <w:r w:rsidR="356C23A2" w:rsidRPr="08DD50E4">
        <w:rPr>
          <w:rFonts w:cs="Arial"/>
        </w:rPr>
        <w:t xml:space="preserve"> </w:t>
      </w:r>
      <w:r w:rsidR="3CAA354F" w:rsidRPr="08DD50E4">
        <w:rPr>
          <w:rFonts w:cs="Arial"/>
        </w:rPr>
        <w:t>A</w:t>
      </w:r>
      <w:r w:rsidR="214A1454" w:rsidRPr="08DD50E4">
        <w:rPr>
          <w:rFonts w:cs="Arial"/>
        </w:rPr>
        <w:t xml:space="preserve">lso </w:t>
      </w:r>
      <w:r w:rsidR="41E7F1C1" w:rsidRPr="08DD50E4">
        <w:rPr>
          <w:rFonts w:cs="Arial"/>
        </w:rPr>
        <w:t xml:space="preserve">include </w:t>
      </w:r>
      <w:r w:rsidR="1D2B9F92" w:rsidRPr="08DD50E4">
        <w:rPr>
          <w:rFonts w:cs="Arial"/>
        </w:rPr>
        <w:t xml:space="preserve">grievances </w:t>
      </w:r>
      <w:r w:rsidR="255DB25E" w:rsidRPr="08DD50E4">
        <w:rPr>
          <w:rFonts w:cs="Arial"/>
        </w:rPr>
        <w:t xml:space="preserve">that </w:t>
      </w:r>
      <w:r w:rsidR="1D2B9F92" w:rsidRPr="08DD50E4">
        <w:rPr>
          <w:rFonts w:cs="Arial"/>
        </w:rPr>
        <w:t>had been received in earlier reporting period</w:t>
      </w:r>
      <w:r w:rsidR="61042EA3" w:rsidRPr="08DD50E4">
        <w:rPr>
          <w:rFonts w:cs="Arial"/>
        </w:rPr>
        <w:t>s</w:t>
      </w:r>
      <w:r w:rsidR="2068F678" w:rsidRPr="08DD50E4">
        <w:rPr>
          <w:rFonts w:cs="Arial"/>
        </w:rPr>
        <w:t xml:space="preserve"> which have not yet been closed</w:t>
      </w:r>
      <w:r w:rsidR="1D2B9F92" w:rsidRPr="08DD50E4">
        <w:rPr>
          <w:rFonts w:cs="Arial"/>
        </w:rPr>
        <w:t>.</w:t>
      </w:r>
      <w:r w:rsidR="1928C1AB" w:rsidRPr="08DD50E4">
        <w:rPr>
          <w:rFonts w:cs="Arial"/>
        </w:rPr>
        <w:t xml:space="preserve"> </w:t>
      </w:r>
      <w:r w:rsidR="467F1879" w:rsidRPr="08DD50E4">
        <w:rPr>
          <w:rFonts w:cs="Arial"/>
        </w:rPr>
        <w:t xml:space="preserve">Note that </w:t>
      </w:r>
      <w:r w:rsidR="1928C1AB" w:rsidRPr="08DD50E4">
        <w:rPr>
          <w:rFonts w:cs="Arial"/>
        </w:rPr>
        <w:t xml:space="preserve">anonymity and compliance with the IUCN </w:t>
      </w:r>
      <w:r w:rsidR="07DD4DC2" w:rsidRPr="08DD50E4">
        <w:rPr>
          <w:rFonts w:cs="Arial"/>
        </w:rPr>
        <w:t>D</w:t>
      </w:r>
      <w:r w:rsidR="1928C1AB" w:rsidRPr="08DD50E4">
        <w:rPr>
          <w:rFonts w:eastAsia="Calibri" w:cs="Arial"/>
          <w:szCs w:val="20"/>
        </w:rPr>
        <w:t xml:space="preserve">ata </w:t>
      </w:r>
      <w:r w:rsidR="5AAD6A62" w:rsidRPr="08DD50E4">
        <w:rPr>
          <w:rFonts w:eastAsia="Calibri" w:cs="Arial"/>
          <w:szCs w:val="20"/>
        </w:rPr>
        <w:t>P</w:t>
      </w:r>
      <w:r w:rsidR="1928C1AB" w:rsidRPr="08DD50E4">
        <w:rPr>
          <w:rFonts w:eastAsia="Calibri" w:cs="Arial"/>
          <w:szCs w:val="20"/>
        </w:rPr>
        <w:t>rotection</w:t>
      </w:r>
      <w:r w:rsidR="44F49194" w:rsidRPr="08DD50E4">
        <w:rPr>
          <w:rFonts w:eastAsia="Calibri" w:cs="Arial"/>
          <w:szCs w:val="20"/>
        </w:rPr>
        <w:t xml:space="preserve"> Policy</w:t>
      </w:r>
      <w:r w:rsidR="1720959B" w:rsidRPr="08DD50E4">
        <w:rPr>
          <w:rFonts w:eastAsia="Calibri" w:cs="Arial"/>
          <w:szCs w:val="20"/>
        </w:rPr>
        <w:t xml:space="preserve"> (see footnote above)</w:t>
      </w:r>
      <w:r w:rsidR="3B4D6DD1" w:rsidRPr="08DD50E4">
        <w:rPr>
          <w:rFonts w:eastAsia="Calibri" w:cs="Arial"/>
          <w:szCs w:val="20"/>
        </w:rPr>
        <w:t xml:space="preserve"> </w:t>
      </w:r>
      <w:r w:rsidR="1720959B" w:rsidRPr="08DD50E4">
        <w:rPr>
          <w:rFonts w:eastAsia="Calibri" w:cs="Arial"/>
          <w:szCs w:val="20"/>
        </w:rPr>
        <w:t>needs to be ensured</w:t>
      </w:r>
      <w:r w:rsidR="44F49194" w:rsidRPr="08DD50E4">
        <w:rPr>
          <w:rFonts w:eastAsia="Calibri" w:cs="Arial"/>
          <w:szCs w:val="20"/>
        </w:rPr>
        <w:t xml:space="preserve">. </w:t>
      </w:r>
    </w:p>
    <w:p w14:paraId="691C10D5" w14:textId="1F86453C" w:rsidR="08DD50E4" w:rsidRDefault="08DD50E4" w:rsidP="08DD50E4">
      <w:pPr>
        <w:spacing w:after="0" w:line="240" w:lineRule="auto"/>
        <w:rPr>
          <w:rFonts w:cs="Arial"/>
        </w:rPr>
      </w:pPr>
    </w:p>
    <w:tbl>
      <w:tblPr>
        <w:tblStyle w:val="Grilledutableau"/>
        <w:tblW w:w="0" w:type="auto"/>
        <w:tblLayout w:type="fixed"/>
        <w:tblLook w:val="06A0" w:firstRow="1" w:lastRow="0" w:firstColumn="1" w:lastColumn="0" w:noHBand="1" w:noVBand="1"/>
      </w:tblPr>
      <w:tblGrid>
        <w:gridCol w:w="2077"/>
        <w:gridCol w:w="1065"/>
        <w:gridCol w:w="3810"/>
        <w:gridCol w:w="3060"/>
        <w:gridCol w:w="3750"/>
      </w:tblGrid>
      <w:tr w:rsidR="08DD50E4" w14:paraId="30318DC0" w14:textId="77777777" w:rsidTr="00751D7C">
        <w:trPr>
          <w:trHeight w:val="300"/>
        </w:trPr>
        <w:tc>
          <w:tcPr>
            <w:tcW w:w="2077" w:type="dxa"/>
            <w:shd w:val="clear" w:color="auto" w:fill="FFF2CC" w:themeFill="accent4" w:themeFillTint="33"/>
          </w:tcPr>
          <w:p w14:paraId="01800A5D" w14:textId="5CDEE54C" w:rsidR="13A6D18C" w:rsidRDefault="13A6D18C" w:rsidP="08DD50E4">
            <w:pPr>
              <w:rPr>
                <w:rFonts w:cs="Arial"/>
              </w:rPr>
            </w:pPr>
            <w:r w:rsidRPr="08DD50E4">
              <w:rPr>
                <w:rFonts w:cs="Arial"/>
              </w:rPr>
              <w:t>Grievance</w:t>
            </w:r>
            <w:r w:rsidR="66F44797" w:rsidRPr="08DD50E4">
              <w:rPr>
                <w:rFonts w:cs="Arial"/>
              </w:rPr>
              <w:t xml:space="preserve"> </w:t>
            </w:r>
            <w:r w:rsidRPr="08DD50E4">
              <w:rPr>
                <w:rFonts w:cs="Arial"/>
              </w:rPr>
              <w:footnoteReference w:id="14"/>
            </w:r>
            <w:r w:rsidR="72068400" w:rsidRPr="08DD50E4">
              <w:rPr>
                <w:rFonts w:cs="Arial"/>
              </w:rPr>
              <w:t xml:space="preserve"> </w:t>
            </w:r>
            <w:r w:rsidRPr="08DD50E4">
              <w:rPr>
                <w:rFonts w:cs="Arial"/>
              </w:rPr>
              <w:t xml:space="preserve"> </w:t>
            </w:r>
          </w:p>
        </w:tc>
        <w:tc>
          <w:tcPr>
            <w:tcW w:w="1065" w:type="dxa"/>
            <w:shd w:val="clear" w:color="auto" w:fill="FFF2CC" w:themeFill="accent4" w:themeFillTint="33"/>
          </w:tcPr>
          <w:p w14:paraId="386B0287" w14:textId="2D061487" w:rsidR="2912C26C" w:rsidRDefault="2912C26C" w:rsidP="08DD50E4">
            <w:pPr>
              <w:rPr>
                <w:rFonts w:cs="Arial"/>
              </w:rPr>
            </w:pPr>
            <w:r w:rsidRPr="08DD50E4">
              <w:rPr>
                <w:rFonts w:cs="Arial"/>
              </w:rPr>
              <w:t>Date</w:t>
            </w:r>
            <w:r w:rsidR="5623BE45" w:rsidRPr="08DD50E4">
              <w:rPr>
                <w:rFonts w:cs="Arial"/>
              </w:rPr>
              <w:t xml:space="preserve"> of </w:t>
            </w:r>
            <w:r w:rsidR="5C983BEC" w:rsidRPr="08DD50E4">
              <w:rPr>
                <w:rFonts w:cs="Arial"/>
              </w:rPr>
              <w:t>receipt</w:t>
            </w:r>
          </w:p>
        </w:tc>
        <w:tc>
          <w:tcPr>
            <w:tcW w:w="3810" w:type="dxa"/>
            <w:shd w:val="clear" w:color="auto" w:fill="FFF2CC" w:themeFill="accent4" w:themeFillTint="33"/>
          </w:tcPr>
          <w:p w14:paraId="5F7C744F" w14:textId="722DC944" w:rsidR="13A6D18C" w:rsidRDefault="13A6D18C" w:rsidP="08DD50E4">
            <w:pPr>
              <w:rPr>
                <w:rFonts w:cs="Arial"/>
              </w:rPr>
            </w:pPr>
            <w:r w:rsidRPr="08DD50E4">
              <w:rPr>
                <w:rFonts w:cs="Arial"/>
              </w:rPr>
              <w:t>Action taken</w:t>
            </w:r>
            <w:r w:rsidR="384FDF9B" w:rsidRPr="08DD50E4">
              <w:rPr>
                <w:rFonts w:cs="Arial"/>
              </w:rPr>
              <w:t xml:space="preserve"> during </w:t>
            </w:r>
            <w:r w:rsidR="3A1C476E" w:rsidRPr="08DD50E4">
              <w:rPr>
                <w:rFonts w:cs="Arial"/>
              </w:rPr>
              <w:t>this</w:t>
            </w:r>
            <w:r w:rsidR="384FDF9B" w:rsidRPr="08DD50E4">
              <w:rPr>
                <w:rFonts w:cs="Arial"/>
              </w:rPr>
              <w:t xml:space="preserve"> reporting period</w:t>
            </w:r>
            <w:r w:rsidR="4F0B7472" w:rsidRPr="08DD50E4">
              <w:rPr>
                <w:rFonts w:cs="Arial"/>
              </w:rPr>
              <w:t xml:space="preserve">; </w:t>
            </w:r>
            <w:r w:rsidR="50741B9C" w:rsidRPr="08DD50E4">
              <w:rPr>
                <w:rFonts w:cs="Arial"/>
              </w:rPr>
              <w:t xml:space="preserve">has </w:t>
            </w:r>
            <w:r w:rsidR="4F0B7472" w:rsidRPr="08DD50E4">
              <w:rPr>
                <w:rFonts w:cs="Arial"/>
              </w:rPr>
              <w:t xml:space="preserve">the </w:t>
            </w:r>
            <w:r w:rsidRPr="08DD50E4">
              <w:rPr>
                <w:rFonts w:cs="Arial"/>
              </w:rPr>
              <w:t xml:space="preserve">grievance </w:t>
            </w:r>
            <w:r w:rsidR="6926F3BF" w:rsidRPr="08DD50E4">
              <w:rPr>
                <w:rFonts w:cs="Arial"/>
              </w:rPr>
              <w:t>be</w:t>
            </w:r>
            <w:r w:rsidR="74FBA8F1" w:rsidRPr="08DD50E4">
              <w:rPr>
                <w:rFonts w:cs="Arial"/>
              </w:rPr>
              <w:t>en</w:t>
            </w:r>
            <w:r w:rsidR="6926F3BF" w:rsidRPr="08DD50E4">
              <w:rPr>
                <w:rFonts w:cs="Arial"/>
              </w:rPr>
              <w:t xml:space="preserve"> </w:t>
            </w:r>
            <w:r w:rsidR="6CFA7079" w:rsidRPr="08DD50E4">
              <w:rPr>
                <w:rFonts w:cs="Arial"/>
              </w:rPr>
              <w:t>addressed (</w:t>
            </w:r>
            <w:r w:rsidRPr="08DD50E4">
              <w:rPr>
                <w:rFonts w:cs="Arial"/>
              </w:rPr>
              <w:t>closed</w:t>
            </w:r>
            <w:r w:rsidR="779D5D91" w:rsidRPr="08DD50E4">
              <w:rPr>
                <w:rFonts w:cs="Arial"/>
              </w:rPr>
              <w:t>)</w:t>
            </w:r>
            <w:r w:rsidR="7CB04E2B" w:rsidRPr="08DD50E4">
              <w:rPr>
                <w:rFonts w:cs="Arial"/>
              </w:rPr>
              <w:t>?</w:t>
            </w:r>
          </w:p>
        </w:tc>
        <w:tc>
          <w:tcPr>
            <w:tcW w:w="3060" w:type="dxa"/>
            <w:shd w:val="clear" w:color="auto" w:fill="FFF2CC" w:themeFill="accent4" w:themeFillTint="33"/>
          </w:tcPr>
          <w:p w14:paraId="0173D9B5" w14:textId="5A9947AC" w:rsidR="4123309F" w:rsidRDefault="4123309F" w:rsidP="08DD50E4">
            <w:pPr>
              <w:rPr>
                <w:rFonts w:eastAsia="Calibri" w:cs="Arial"/>
                <w:szCs w:val="20"/>
              </w:rPr>
            </w:pPr>
            <w:r w:rsidRPr="08DD50E4">
              <w:rPr>
                <w:rFonts w:eastAsia="Calibri" w:cs="Arial"/>
                <w:szCs w:val="20"/>
              </w:rPr>
              <w:t xml:space="preserve">If grievance hasn’t been closed: </w:t>
            </w:r>
            <w:r w:rsidR="3E7BD29A" w:rsidRPr="08DD50E4">
              <w:rPr>
                <w:rFonts w:eastAsia="Calibri" w:cs="Arial"/>
                <w:szCs w:val="20"/>
              </w:rPr>
              <w:t xml:space="preserve">describe </w:t>
            </w:r>
            <w:r w:rsidRPr="08DD50E4">
              <w:rPr>
                <w:rFonts w:eastAsia="Calibri" w:cs="Arial"/>
                <w:szCs w:val="20"/>
              </w:rPr>
              <w:t xml:space="preserve">actions planned for </w:t>
            </w:r>
            <w:r w:rsidR="076D88EB" w:rsidRPr="00751D7C">
              <w:rPr>
                <w:rFonts w:eastAsia="Calibri" w:cs="Arial"/>
                <w:szCs w:val="20"/>
              </w:rPr>
              <w:t>next FY</w:t>
            </w:r>
          </w:p>
        </w:tc>
        <w:tc>
          <w:tcPr>
            <w:tcW w:w="3750" w:type="dxa"/>
            <w:shd w:val="clear" w:color="auto" w:fill="FFF2CC" w:themeFill="accent4" w:themeFillTint="33"/>
          </w:tcPr>
          <w:p w14:paraId="70B9AAD5" w14:textId="4B38080A" w:rsidR="2DC24436" w:rsidRDefault="2DC24436" w:rsidP="08DD50E4">
            <w:pPr>
              <w:rPr>
                <w:rFonts w:eastAsia="Calibri" w:cs="Arial"/>
                <w:szCs w:val="20"/>
              </w:rPr>
            </w:pPr>
            <w:r w:rsidRPr="08DD50E4">
              <w:rPr>
                <w:rFonts w:eastAsia="Calibri" w:cs="Arial"/>
                <w:szCs w:val="20"/>
              </w:rPr>
              <w:t xml:space="preserve">Has the grievance </w:t>
            </w:r>
            <w:r w:rsidR="33EF0B7D" w:rsidRPr="08DD50E4">
              <w:rPr>
                <w:rFonts w:eastAsia="Calibri" w:cs="Arial"/>
                <w:szCs w:val="20"/>
              </w:rPr>
              <w:t>led to changes / improvement of project design / activities?</w:t>
            </w:r>
          </w:p>
        </w:tc>
      </w:tr>
      <w:tr w:rsidR="08DD50E4" w14:paraId="3D34B616" w14:textId="77777777" w:rsidTr="00751D7C">
        <w:trPr>
          <w:trHeight w:val="300"/>
        </w:trPr>
        <w:tc>
          <w:tcPr>
            <w:tcW w:w="2077" w:type="dxa"/>
          </w:tcPr>
          <w:p w14:paraId="5204F978" w14:textId="4944DA53" w:rsidR="08DD50E4" w:rsidRDefault="08DD50E4" w:rsidP="08DD50E4">
            <w:pPr>
              <w:rPr>
                <w:rFonts w:cs="Arial"/>
              </w:rPr>
            </w:pPr>
          </w:p>
        </w:tc>
        <w:tc>
          <w:tcPr>
            <w:tcW w:w="1065" w:type="dxa"/>
          </w:tcPr>
          <w:p w14:paraId="47340BFE" w14:textId="01E0ADFF" w:rsidR="08DD50E4" w:rsidRDefault="08DD50E4" w:rsidP="08DD50E4">
            <w:pPr>
              <w:rPr>
                <w:rFonts w:cs="Arial"/>
              </w:rPr>
            </w:pPr>
          </w:p>
        </w:tc>
        <w:tc>
          <w:tcPr>
            <w:tcW w:w="3810" w:type="dxa"/>
          </w:tcPr>
          <w:p w14:paraId="2D91F1E9" w14:textId="4944DA53" w:rsidR="08DD50E4" w:rsidRDefault="08DD50E4" w:rsidP="08DD50E4">
            <w:pPr>
              <w:rPr>
                <w:rFonts w:cs="Arial"/>
              </w:rPr>
            </w:pPr>
          </w:p>
        </w:tc>
        <w:tc>
          <w:tcPr>
            <w:tcW w:w="3060" w:type="dxa"/>
          </w:tcPr>
          <w:p w14:paraId="6C938316" w14:textId="21312FE6" w:rsidR="08DD50E4" w:rsidRDefault="08DD50E4" w:rsidP="08DD50E4">
            <w:pPr>
              <w:rPr>
                <w:rFonts w:cs="Arial"/>
              </w:rPr>
            </w:pPr>
          </w:p>
        </w:tc>
        <w:tc>
          <w:tcPr>
            <w:tcW w:w="3750" w:type="dxa"/>
          </w:tcPr>
          <w:p w14:paraId="311C1AAB" w14:textId="4FD8B5EC" w:rsidR="08DD50E4" w:rsidRDefault="08DD50E4" w:rsidP="08DD50E4">
            <w:pPr>
              <w:rPr>
                <w:rFonts w:cs="Arial"/>
              </w:rPr>
            </w:pPr>
          </w:p>
        </w:tc>
      </w:tr>
      <w:tr w:rsidR="08DD50E4" w14:paraId="2BF14A4E" w14:textId="77777777" w:rsidTr="00751D7C">
        <w:trPr>
          <w:trHeight w:val="300"/>
        </w:trPr>
        <w:tc>
          <w:tcPr>
            <w:tcW w:w="2077" w:type="dxa"/>
          </w:tcPr>
          <w:p w14:paraId="70869DAE" w14:textId="4944DA53" w:rsidR="08DD50E4" w:rsidRDefault="08DD50E4" w:rsidP="08DD50E4">
            <w:pPr>
              <w:rPr>
                <w:rFonts w:cs="Arial"/>
              </w:rPr>
            </w:pPr>
          </w:p>
        </w:tc>
        <w:tc>
          <w:tcPr>
            <w:tcW w:w="1065" w:type="dxa"/>
          </w:tcPr>
          <w:p w14:paraId="36A58E8E" w14:textId="1D719BB5" w:rsidR="08DD50E4" w:rsidRDefault="08DD50E4" w:rsidP="08DD50E4">
            <w:pPr>
              <w:rPr>
                <w:rFonts w:cs="Arial"/>
              </w:rPr>
            </w:pPr>
          </w:p>
        </w:tc>
        <w:tc>
          <w:tcPr>
            <w:tcW w:w="3810" w:type="dxa"/>
          </w:tcPr>
          <w:p w14:paraId="1EB18186" w14:textId="4944DA53" w:rsidR="08DD50E4" w:rsidRDefault="08DD50E4" w:rsidP="08DD50E4">
            <w:pPr>
              <w:rPr>
                <w:rFonts w:cs="Arial"/>
              </w:rPr>
            </w:pPr>
          </w:p>
        </w:tc>
        <w:tc>
          <w:tcPr>
            <w:tcW w:w="3060" w:type="dxa"/>
          </w:tcPr>
          <w:p w14:paraId="17C3A810" w14:textId="3FDA8A33" w:rsidR="08DD50E4" w:rsidRDefault="08DD50E4" w:rsidP="08DD50E4">
            <w:pPr>
              <w:rPr>
                <w:rFonts w:cs="Arial"/>
              </w:rPr>
            </w:pPr>
          </w:p>
        </w:tc>
        <w:tc>
          <w:tcPr>
            <w:tcW w:w="3750" w:type="dxa"/>
          </w:tcPr>
          <w:p w14:paraId="3970531B" w14:textId="52819822" w:rsidR="08DD50E4" w:rsidRDefault="08DD50E4" w:rsidP="08DD50E4">
            <w:pPr>
              <w:rPr>
                <w:rFonts w:cs="Arial"/>
              </w:rPr>
            </w:pPr>
          </w:p>
        </w:tc>
      </w:tr>
      <w:tr w:rsidR="08DD50E4" w14:paraId="0CE10235" w14:textId="77777777" w:rsidTr="00751D7C">
        <w:trPr>
          <w:trHeight w:val="300"/>
        </w:trPr>
        <w:tc>
          <w:tcPr>
            <w:tcW w:w="2077" w:type="dxa"/>
          </w:tcPr>
          <w:p w14:paraId="5F5D3560" w14:textId="4944DA53" w:rsidR="08DD50E4" w:rsidRDefault="08DD50E4" w:rsidP="08DD50E4">
            <w:pPr>
              <w:rPr>
                <w:rFonts w:cs="Arial"/>
              </w:rPr>
            </w:pPr>
          </w:p>
        </w:tc>
        <w:tc>
          <w:tcPr>
            <w:tcW w:w="1065" w:type="dxa"/>
          </w:tcPr>
          <w:p w14:paraId="6143BAEB" w14:textId="623FC815" w:rsidR="08DD50E4" w:rsidRDefault="08DD50E4" w:rsidP="08DD50E4">
            <w:pPr>
              <w:rPr>
                <w:rFonts w:cs="Arial"/>
              </w:rPr>
            </w:pPr>
          </w:p>
        </w:tc>
        <w:tc>
          <w:tcPr>
            <w:tcW w:w="3810" w:type="dxa"/>
          </w:tcPr>
          <w:p w14:paraId="612CDE9F" w14:textId="4944DA53" w:rsidR="08DD50E4" w:rsidRDefault="08DD50E4" w:rsidP="08DD50E4">
            <w:pPr>
              <w:rPr>
                <w:rFonts w:cs="Arial"/>
              </w:rPr>
            </w:pPr>
          </w:p>
        </w:tc>
        <w:tc>
          <w:tcPr>
            <w:tcW w:w="3060" w:type="dxa"/>
          </w:tcPr>
          <w:p w14:paraId="76B642B3" w14:textId="58C35D7D" w:rsidR="08DD50E4" w:rsidRDefault="08DD50E4" w:rsidP="08DD50E4">
            <w:pPr>
              <w:rPr>
                <w:rFonts w:cs="Arial"/>
              </w:rPr>
            </w:pPr>
          </w:p>
        </w:tc>
        <w:tc>
          <w:tcPr>
            <w:tcW w:w="3750" w:type="dxa"/>
          </w:tcPr>
          <w:p w14:paraId="31386CF1" w14:textId="53F8A4F2" w:rsidR="08DD50E4" w:rsidRDefault="08DD50E4" w:rsidP="08DD50E4">
            <w:pPr>
              <w:rPr>
                <w:rFonts w:cs="Arial"/>
              </w:rPr>
            </w:pPr>
          </w:p>
        </w:tc>
      </w:tr>
      <w:tr w:rsidR="08DD50E4" w14:paraId="23464509" w14:textId="77777777" w:rsidTr="00751D7C">
        <w:trPr>
          <w:trHeight w:val="300"/>
        </w:trPr>
        <w:tc>
          <w:tcPr>
            <w:tcW w:w="2077" w:type="dxa"/>
          </w:tcPr>
          <w:p w14:paraId="218E3C63" w14:textId="4944DA53" w:rsidR="08DD50E4" w:rsidRDefault="08DD50E4" w:rsidP="08DD50E4">
            <w:pPr>
              <w:rPr>
                <w:rFonts w:cs="Arial"/>
              </w:rPr>
            </w:pPr>
          </w:p>
        </w:tc>
        <w:tc>
          <w:tcPr>
            <w:tcW w:w="1065" w:type="dxa"/>
          </w:tcPr>
          <w:p w14:paraId="732113D6" w14:textId="40A90094" w:rsidR="08DD50E4" w:rsidRDefault="08DD50E4" w:rsidP="08DD50E4">
            <w:pPr>
              <w:rPr>
                <w:rFonts w:cs="Arial"/>
              </w:rPr>
            </w:pPr>
          </w:p>
        </w:tc>
        <w:tc>
          <w:tcPr>
            <w:tcW w:w="3810" w:type="dxa"/>
          </w:tcPr>
          <w:p w14:paraId="27B2668E" w14:textId="4944DA53" w:rsidR="08DD50E4" w:rsidRDefault="08DD50E4" w:rsidP="08DD50E4">
            <w:pPr>
              <w:rPr>
                <w:rFonts w:cs="Arial"/>
              </w:rPr>
            </w:pPr>
          </w:p>
        </w:tc>
        <w:tc>
          <w:tcPr>
            <w:tcW w:w="3060" w:type="dxa"/>
          </w:tcPr>
          <w:p w14:paraId="06AB3FED" w14:textId="00327B5E" w:rsidR="08DD50E4" w:rsidRDefault="08DD50E4" w:rsidP="08DD50E4">
            <w:pPr>
              <w:rPr>
                <w:rFonts w:cs="Arial"/>
              </w:rPr>
            </w:pPr>
          </w:p>
        </w:tc>
        <w:tc>
          <w:tcPr>
            <w:tcW w:w="3750" w:type="dxa"/>
          </w:tcPr>
          <w:p w14:paraId="12A9A837" w14:textId="1E02FFAE" w:rsidR="08DD50E4" w:rsidRDefault="08DD50E4" w:rsidP="08DD50E4">
            <w:pPr>
              <w:rPr>
                <w:rFonts w:cs="Arial"/>
              </w:rPr>
            </w:pPr>
          </w:p>
        </w:tc>
      </w:tr>
    </w:tbl>
    <w:p w14:paraId="0DBB836E" w14:textId="77777777" w:rsidR="006E3AA6" w:rsidRDefault="006E3AA6" w:rsidP="006E3AA6">
      <w:pPr>
        <w:spacing w:after="0" w:line="240" w:lineRule="auto"/>
        <w:rPr>
          <w:rFonts w:cs="Arial"/>
          <w:szCs w:val="20"/>
        </w:rPr>
      </w:pPr>
    </w:p>
    <w:p w14:paraId="6C38FBA7" w14:textId="4FF16308" w:rsidR="08DD50E4" w:rsidRDefault="08DD50E4" w:rsidP="08DD50E4">
      <w:pPr>
        <w:spacing w:after="0" w:line="240" w:lineRule="auto"/>
        <w:rPr>
          <w:rFonts w:cs="Arial"/>
        </w:rPr>
      </w:pPr>
    </w:p>
    <w:p w14:paraId="3AD2CE7E" w14:textId="4679D58F" w:rsidR="08DD50E4" w:rsidRDefault="08DD50E4">
      <w:r>
        <w:br w:type="page"/>
      </w:r>
    </w:p>
    <w:p w14:paraId="2855CA46" w14:textId="3D764CA8" w:rsidR="08DD50E4" w:rsidRDefault="08DD50E4">
      <w:r>
        <w:lastRenderedPageBreak/>
        <w:br w:type="page"/>
      </w:r>
    </w:p>
    <w:p w14:paraId="103D6CE0" w14:textId="4B029DC6" w:rsidR="00D56553" w:rsidRDefault="1F454918" w:rsidP="7A6DADFF">
      <w:pPr>
        <w:pStyle w:val="Titre1"/>
        <w:rPr>
          <w:sz w:val="22"/>
          <w:szCs w:val="22"/>
        </w:rPr>
      </w:pPr>
      <w:bookmarkStart w:id="12" w:name="_Toc745176090"/>
      <w:r w:rsidRPr="7A6DADFF">
        <w:rPr>
          <w:sz w:val="22"/>
          <w:szCs w:val="22"/>
        </w:rPr>
        <w:lastRenderedPageBreak/>
        <w:t>Knowledge M</w:t>
      </w:r>
      <w:r w:rsidR="7731A377" w:rsidRPr="7A6DADFF">
        <w:rPr>
          <w:sz w:val="22"/>
          <w:szCs w:val="22"/>
        </w:rPr>
        <w:t>anagement</w:t>
      </w:r>
      <w:bookmarkEnd w:id="12"/>
    </w:p>
    <w:p w14:paraId="751F5FBD" w14:textId="77777777" w:rsidR="003A6FD7" w:rsidRDefault="003A6FD7" w:rsidP="003A6FD7">
      <w:pPr>
        <w:pStyle w:val="paragraph"/>
        <w:spacing w:before="0" w:beforeAutospacing="0" w:after="0" w:afterAutospacing="0"/>
        <w:textAlignment w:val="baseline"/>
        <w:rPr>
          <w:rStyle w:val="normaltextrun"/>
          <w:rFonts w:ascii="Calibri" w:hAnsi="Calibri" w:cs="Calibri"/>
          <w:b/>
          <w:bCs/>
          <w:color w:val="000000"/>
          <w:sz w:val="22"/>
          <w:szCs w:val="22"/>
          <w:lang w:val="en-US"/>
        </w:rPr>
      </w:pPr>
    </w:p>
    <w:p w14:paraId="74379929" w14:textId="7FD6F91A" w:rsidR="003A6FD7" w:rsidRPr="00E450F2" w:rsidRDefault="003A6FD7" w:rsidP="003A6FD7">
      <w:pPr>
        <w:pStyle w:val="paragraph"/>
        <w:spacing w:before="0" w:beforeAutospacing="0" w:after="0" w:afterAutospacing="0"/>
        <w:textAlignment w:val="baseline"/>
        <w:rPr>
          <w:rFonts w:ascii="Arial" w:eastAsiaTheme="minorHAnsi" w:hAnsi="Arial" w:cstheme="minorBidi"/>
          <w:sz w:val="20"/>
          <w:szCs w:val="22"/>
          <w:lang w:eastAsia="en-US"/>
        </w:rPr>
      </w:pPr>
      <w:r w:rsidRPr="00E450F2">
        <w:rPr>
          <w:rFonts w:ascii="Arial" w:eastAsiaTheme="minorHAnsi" w:hAnsi="Arial" w:cstheme="minorBidi"/>
          <w:sz w:val="20"/>
          <w:lang w:eastAsia="en-US"/>
        </w:rPr>
        <w:t>Knowledge activities / products (when applicable), as outlined in Knowledge Management Approach approved at CEO Endorsement / Approval during this reporting period. </w:t>
      </w:r>
    </w:p>
    <w:p w14:paraId="13FBB634" w14:textId="77777777" w:rsidR="003A6FD7" w:rsidRDefault="003A6FD7" w:rsidP="003A6FD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tbl>
      <w:tblPr>
        <w:tblStyle w:val="Grilledutableau"/>
        <w:tblW w:w="0" w:type="auto"/>
        <w:tblInd w:w="-5" w:type="dxa"/>
        <w:tblLook w:val="04A0" w:firstRow="1" w:lastRow="0" w:firstColumn="1" w:lastColumn="0" w:noHBand="0" w:noVBand="1"/>
      </w:tblPr>
      <w:tblGrid>
        <w:gridCol w:w="9021"/>
      </w:tblGrid>
      <w:tr w:rsidR="00C3131B" w14:paraId="33479ACA" w14:textId="77777777" w:rsidTr="08DD50E4">
        <w:tc>
          <w:tcPr>
            <w:tcW w:w="9021" w:type="dxa"/>
            <w:shd w:val="clear" w:color="auto" w:fill="E7E6E6" w:themeFill="background2"/>
          </w:tcPr>
          <w:p w14:paraId="52DAE9C9" w14:textId="11AD55CC" w:rsidR="00C3131B" w:rsidRPr="00E450F2" w:rsidRDefault="444BA8AC" w:rsidP="08DD50E4">
            <w:pPr>
              <w:jc w:val="both"/>
              <w:rPr>
                <w:rFonts w:cs="Arial"/>
                <w:i/>
                <w:iCs/>
              </w:rPr>
            </w:pPr>
            <w:r w:rsidRPr="08DD50E4">
              <w:rPr>
                <w:rFonts w:cs="Arial"/>
                <w:i/>
                <w:iCs/>
              </w:rPr>
              <w:t>Does the project have a knowledge management strategy?</w:t>
            </w:r>
            <w:r w:rsidR="4A86C38F" w:rsidRPr="08DD50E4">
              <w:rPr>
                <w:rFonts w:cs="Arial"/>
                <w:i/>
                <w:iCs/>
              </w:rPr>
              <w:t xml:space="preserve"> H</w:t>
            </w:r>
            <w:r w:rsidRPr="08DD50E4">
              <w:rPr>
                <w:rFonts w:cs="Arial"/>
                <w:i/>
                <w:iCs/>
              </w:rPr>
              <w:t>ow does the project col</w:t>
            </w:r>
            <w:r w:rsidR="49D28647" w:rsidRPr="08DD50E4">
              <w:rPr>
                <w:rFonts w:cs="Arial"/>
                <w:i/>
                <w:iCs/>
              </w:rPr>
              <w:t xml:space="preserve">lect, </w:t>
            </w:r>
            <w:r w:rsidRPr="08DD50E4">
              <w:rPr>
                <w:rFonts w:cs="Arial"/>
                <w:i/>
                <w:iCs/>
              </w:rPr>
              <w:t xml:space="preserve">document </w:t>
            </w:r>
            <w:r w:rsidR="49D28647" w:rsidRPr="08DD50E4">
              <w:rPr>
                <w:rFonts w:cs="Arial"/>
                <w:i/>
                <w:iCs/>
              </w:rPr>
              <w:t xml:space="preserve">and share </w:t>
            </w:r>
            <w:r w:rsidRPr="08DD50E4">
              <w:rPr>
                <w:rFonts w:cs="Arial"/>
                <w:i/>
                <w:iCs/>
              </w:rPr>
              <w:t>good practices? Please list relevant good practices</w:t>
            </w:r>
            <w:r w:rsidR="4A86C38F" w:rsidRPr="08DD50E4">
              <w:rPr>
                <w:rFonts w:cs="Arial"/>
                <w:i/>
                <w:iCs/>
              </w:rPr>
              <w:t xml:space="preserve"> from this year</w:t>
            </w:r>
            <w:r w:rsidRPr="08DD50E4">
              <w:rPr>
                <w:rFonts w:cs="Arial"/>
                <w:i/>
                <w:iCs/>
              </w:rPr>
              <w:t xml:space="preserve"> that can be learned and shared from the project.  </w:t>
            </w:r>
          </w:p>
        </w:tc>
      </w:tr>
      <w:tr w:rsidR="00C3131B" w14:paraId="6277F517" w14:textId="77777777" w:rsidTr="08DD50E4">
        <w:tc>
          <w:tcPr>
            <w:tcW w:w="9021" w:type="dxa"/>
          </w:tcPr>
          <w:p w14:paraId="537D388D" w14:textId="77777777" w:rsidR="00C3131B" w:rsidRDefault="00C3131B" w:rsidP="003A6FD7">
            <w:pPr>
              <w:pStyle w:val="Titre1"/>
              <w:numPr>
                <w:ilvl w:val="0"/>
                <w:numId w:val="0"/>
              </w:numPr>
              <w:rPr>
                <w:bCs w:val="0"/>
                <w:sz w:val="22"/>
                <w:lang w:val="en-GB"/>
              </w:rPr>
            </w:pPr>
          </w:p>
          <w:p w14:paraId="09F03B43" w14:textId="77777777" w:rsidR="00C3131B" w:rsidRDefault="00C3131B" w:rsidP="003A6FD7">
            <w:pPr>
              <w:pStyle w:val="Titre1"/>
              <w:numPr>
                <w:ilvl w:val="0"/>
                <w:numId w:val="0"/>
              </w:numPr>
              <w:rPr>
                <w:bCs w:val="0"/>
                <w:sz w:val="22"/>
                <w:lang w:val="en-GB"/>
              </w:rPr>
            </w:pPr>
          </w:p>
          <w:p w14:paraId="2454873E" w14:textId="77777777" w:rsidR="00C3131B" w:rsidRDefault="00C3131B" w:rsidP="003A6FD7">
            <w:pPr>
              <w:pStyle w:val="Titre1"/>
              <w:numPr>
                <w:ilvl w:val="0"/>
                <w:numId w:val="0"/>
              </w:numPr>
              <w:rPr>
                <w:bCs w:val="0"/>
                <w:sz w:val="22"/>
                <w:lang w:val="en-GB"/>
              </w:rPr>
            </w:pPr>
          </w:p>
          <w:p w14:paraId="321C8A6A" w14:textId="77777777" w:rsidR="00C3131B" w:rsidRDefault="00C3131B" w:rsidP="003A6FD7">
            <w:pPr>
              <w:pStyle w:val="Titre1"/>
              <w:numPr>
                <w:ilvl w:val="0"/>
                <w:numId w:val="0"/>
              </w:numPr>
              <w:rPr>
                <w:bCs w:val="0"/>
                <w:sz w:val="22"/>
                <w:lang w:val="en-GB"/>
              </w:rPr>
            </w:pPr>
          </w:p>
          <w:p w14:paraId="2A484B8D" w14:textId="77777777" w:rsidR="00C3131B" w:rsidRDefault="00C3131B" w:rsidP="003A6FD7">
            <w:pPr>
              <w:pStyle w:val="Titre1"/>
              <w:numPr>
                <w:ilvl w:val="0"/>
                <w:numId w:val="0"/>
              </w:numPr>
              <w:rPr>
                <w:bCs w:val="0"/>
                <w:sz w:val="22"/>
                <w:lang w:val="en-GB"/>
              </w:rPr>
            </w:pPr>
          </w:p>
          <w:p w14:paraId="5D09F7E5" w14:textId="513CF322" w:rsidR="00C3131B" w:rsidRDefault="00C3131B" w:rsidP="003A6FD7">
            <w:pPr>
              <w:pStyle w:val="Titre1"/>
              <w:numPr>
                <w:ilvl w:val="0"/>
                <w:numId w:val="0"/>
              </w:numPr>
              <w:rPr>
                <w:bCs w:val="0"/>
                <w:sz w:val="22"/>
                <w:lang w:val="en-GB"/>
              </w:rPr>
            </w:pPr>
          </w:p>
        </w:tc>
      </w:tr>
    </w:tbl>
    <w:p w14:paraId="02F7D308" w14:textId="1F9EF091" w:rsidR="003A6FD7" w:rsidRDefault="003A6FD7" w:rsidP="00E450F2">
      <w:pPr>
        <w:pStyle w:val="Titre1"/>
        <w:numPr>
          <w:ilvl w:val="0"/>
          <w:numId w:val="0"/>
        </w:numPr>
        <w:ind w:left="360"/>
        <w:rPr>
          <w:bCs w:val="0"/>
          <w:sz w:val="22"/>
          <w:lang w:val="en-GB"/>
        </w:rPr>
      </w:pPr>
    </w:p>
    <w:tbl>
      <w:tblPr>
        <w:tblStyle w:val="Grilledutableau"/>
        <w:tblW w:w="0" w:type="auto"/>
        <w:tblInd w:w="-5" w:type="dxa"/>
        <w:tblLook w:val="04A0" w:firstRow="1" w:lastRow="0" w:firstColumn="1" w:lastColumn="0" w:noHBand="0" w:noVBand="1"/>
      </w:tblPr>
      <w:tblGrid>
        <w:gridCol w:w="9021"/>
      </w:tblGrid>
      <w:tr w:rsidR="00C3131B" w14:paraId="04B4FE82" w14:textId="77777777" w:rsidTr="08DD50E4">
        <w:tc>
          <w:tcPr>
            <w:tcW w:w="9021" w:type="dxa"/>
            <w:shd w:val="clear" w:color="auto" w:fill="E7E6E6" w:themeFill="background2"/>
          </w:tcPr>
          <w:p w14:paraId="6A5CC9C2" w14:textId="68B79998" w:rsidR="00C3131B" w:rsidRPr="004044AE" w:rsidRDefault="444BA8AC" w:rsidP="08DD50E4">
            <w:pPr>
              <w:jc w:val="both"/>
              <w:rPr>
                <w:rFonts w:cs="Arial"/>
                <w:i/>
                <w:iCs/>
              </w:rPr>
            </w:pPr>
            <w:r w:rsidRPr="08DD50E4">
              <w:rPr>
                <w:rFonts w:cs="Arial"/>
                <w:i/>
                <w:iCs/>
              </w:rPr>
              <w:t>Does the project have a communication strategy? Please provide a brief overview of the communications successes and challenges this year.</w:t>
            </w:r>
            <w:r>
              <w:rPr>
                <w:rStyle w:val="eop"/>
                <w:rFonts w:ascii="Calibri" w:hAnsi="Calibri" w:cs="Calibri"/>
                <w:color w:val="000000"/>
                <w:shd w:val="clear" w:color="auto" w:fill="FFFFFF"/>
              </w:rPr>
              <w:t> </w:t>
            </w:r>
          </w:p>
        </w:tc>
      </w:tr>
      <w:tr w:rsidR="00C3131B" w14:paraId="4F86DA97" w14:textId="77777777" w:rsidTr="08DD50E4">
        <w:tc>
          <w:tcPr>
            <w:tcW w:w="9021" w:type="dxa"/>
          </w:tcPr>
          <w:p w14:paraId="2E946B56" w14:textId="77777777" w:rsidR="00C3131B" w:rsidRDefault="00C3131B" w:rsidP="00384D36">
            <w:pPr>
              <w:pStyle w:val="Titre1"/>
              <w:numPr>
                <w:ilvl w:val="0"/>
                <w:numId w:val="0"/>
              </w:numPr>
              <w:rPr>
                <w:bCs w:val="0"/>
                <w:sz w:val="22"/>
                <w:lang w:val="en-GB"/>
              </w:rPr>
            </w:pPr>
          </w:p>
          <w:p w14:paraId="0EE69F3B" w14:textId="77777777" w:rsidR="00C3131B" w:rsidRDefault="00C3131B" w:rsidP="00384D36">
            <w:pPr>
              <w:pStyle w:val="Titre1"/>
              <w:numPr>
                <w:ilvl w:val="0"/>
                <w:numId w:val="0"/>
              </w:numPr>
              <w:rPr>
                <w:bCs w:val="0"/>
                <w:sz w:val="22"/>
                <w:lang w:val="en-GB"/>
              </w:rPr>
            </w:pPr>
          </w:p>
          <w:p w14:paraId="40775DDF" w14:textId="77777777" w:rsidR="00C3131B" w:rsidRDefault="00C3131B" w:rsidP="00384D36">
            <w:pPr>
              <w:pStyle w:val="Titre1"/>
              <w:numPr>
                <w:ilvl w:val="0"/>
                <w:numId w:val="0"/>
              </w:numPr>
              <w:rPr>
                <w:bCs w:val="0"/>
                <w:sz w:val="22"/>
                <w:lang w:val="en-GB"/>
              </w:rPr>
            </w:pPr>
          </w:p>
          <w:p w14:paraId="3E58F9C5" w14:textId="77777777" w:rsidR="00C3131B" w:rsidRDefault="00C3131B" w:rsidP="00384D36">
            <w:pPr>
              <w:pStyle w:val="Titre1"/>
              <w:numPr>
                <w:ilvl w:val="0"/>
                <w:numId w:val="0"/>
              </w:numPr>
              <w:rPr>
                <w:bCs w:val="0"/>
                <w:sz w:val="22"/>
                <w:lang w:val="en-GB"/>
              </w:rPr>
            </w:pPr>
          </w:p>
          <w:p w14:paraId="7672D886" w14:textId="77777777" w:rsidR="00C3131B" w:rsidRDefault="00C3131B" w:rsidP="00384D36">
            <w:pPr>
              <w:pStyle w:val="Titre1"/>
              <w:numPr>
                <w:ilvl w:val="0"/>
                <w:numId w:val="0"/>
              </w:numPr>
              <w:rPr>
                <w:bCs w:val="0"/>
                <w:sz w:val="22"/>
                <w:lang w:val="en-GB"/>
              </w:rPr>
            </w:pPr>
          </w:p>
          <w:p w14:paraId="2EE98457" w14:textId="77777777" w:rsidR="00C3131B" w:rsidRDefault="00C3131B" w:rsidP="00384D36">
            <w:pPr>
              <w:pStyle w:val="Titre1"/>
              <w:numPr>
                <w:ilvl w:val="0"/>
                <w:numId w:val="0"/>
              </w:numPr>
              <w:rPr>
                <w:bCs w:val="0"/>
                <w:sz w:val="22"/>
                <w:lang w:val="en-GB"/>
              </w:rPr>
            </w:pPr>
          </w:p>
        </w:tc>
      </w:tr>
    </w:tbl>
    <w:p w14:paraId="0995DD19" w14:textId="484BD9C4" w:rsidR="006A0D57" w:rsidRDefault="006A0D57" w:rsidP="006F39EA">
      <w:pPr>
        <w:spacing w:after="0" w:line="240" w:lineRule="auto"/>
        <w:jc w:val="both"/>
        <w:rPr>
          <w:rFonts w:cs="Arial"/>
          <w:b/>
          <w:szCs w:val="20"/>
        </w:rPr>
      </w:pPr>
    </w:p>
    <w:p w14:paraId="6DE6D99C" w14:textId="02F2F3C6" w:rsidR="00E22E29" w:rsidRDefault="00AA2BD4" w:rsidP="006F39EA">
      <w:pPr>
        <w:spacing w:after="0" w:line="240" w:lineRule="auto"/>
        <w:jc w:val="both"/>
        <w:rPr>
          <w:rFonts w:cs="Arial"/>
          <w:b/>
          <w:szCs w:val="20"/>
        </w:rPr>
      </w:pPr>
      <w:r>
        <w:rPr>
          <w:rFonts w:cs="Arial"/>
          <w:b/>
          <w:szCs w:val="20"/>
        </w:rPr>
        <w:t>Communication material</w:t>
      </w:r>
    </w:p>
    <w:tbl>
      <w:tblPr>
        <w:tblStyle w:val="Grilledutableau"/>
        <w:tblW w:w="0" w:type="auto"/>
        <w:tblLook w:val="04A0" w:firstRow="1" w:lastRow="0" w:firstColumn="1" w:lastColumn="0" w:noHBand="0" w:noVBand="1"/>
      </w:tblPr>
      <w:tblGrid>
        <w:gridCol w:w="9016"/>
      </w:tblGrid>
      <w:tr w:rsidR="00E22E29" w14:paraId="7DC9FC28" w14:textId="77777777" w:rsidTr="007C60B6">
        <w:tc>
          <w:tcPr>
            <w:tcW w:w="9016" w:type="dxa"/>
            <w:shd w:val="clear" w:color="auto" w:fill="D9D9D9" w:themeFill="background1" w:themeFillShade="D9"/>
          </w:tcPr>
          <w:p w14:paraId="4C373A72" w14:textId="4E85E66E" w:rsidR="00E22E29" w:rsidRPr="006F7274" w:rsidRDefault="00AA2BD4" w:rsidP="006F39EA">
            <w:pPr>
              <w:jc w:val="both"/>
              <w:rPr>
                <w:rFonts w:cs="Arial"/>
                <w:i/>
                <w:szCs w:val="20"/>
              </w:rPr>
            </w:pPr>
            <w:r w:rsidRPr="00E450F2">
              <w:rPr>
                <w:rFonts w:cs="Arial"/>
                <w:i/>
              </w:rPr>
              <w:t>Please provide a list of publications,</w:t>
            </w:r>
            <w:r w:rsidR="00A319C3">
              <w:rPr>
                <w:rFonts w:cs="Arial"/>
                <w:i/>
              </w:rPr>
              <w:t xml:space="preserve"> </w:t>
            </w:r>
            <w:r w:rsidR="00E22E29" w:rsidRPr="006F7274">
              <w:rPr>
                <w:rFonts w:cs="Arial"/>
                <w:i/>
                <w:szCs w:val="20"/>
              </w:rPr>
              <w:t xml:space="preserve">project website, project page on the IUCN website, any other </w:t>
            </w:r>
            <w:proofErr w:type="spellStart"/>
            <w:r w:rsidR="00E22E29" w:rsidRPr="006F7274">
              <w:rPr>
                <w:rFonts w:cs="Arial"/>
                <w:i/>
                <w:szCs w:val="20"/>
              </w:rPr>
              <w:t>facebook</w:t>
            </w:r>
            <w:proofErr w:type="spellEnd"/>
            <w:r w:rsidR="00E22E29" w:rsidRPr="006F7274">
              <w:rPr>
                <w:rFonts w:cs="Arial"/>
                <w:i/>
                <w:szCs w:val="20"/>
              </w:rPr>
              <w:t xml:space="preserve">, twitter, </w:t>
            </w:r>
            <w:proofErr w:type="spellStart"/>
            <w:r w:rsidR="00E22E29" w:rsidRPr="006F7274">
              <w:rPr>
                <w:rFonts w:cs="Arial"/>
                <w:i/>
                <w:szCs w:val="20"/>
              </w:rPr>
              <w:t>flickr</w:t>
            </w:r>
            <w:proofErr w:type="spellEnd"/>
            <w:r w:rsidR="00E22E29" w:rsidRPr="006F7274">
              <w:rPr>
                <w:rFonts w:cs="Arial"/>
                <w:i/>
                <w:szCs w:val="20"/>
              </w:rPr>
              <w:t xml:space="preserve"> or </w:t>
            </w:r>
            <w:proofErr w:type="spellStart"/>
            <w:r w:rsidR="00E22E29" w:rsidRPr="006F7274">
              <w:rPr>
                <w:rFonts w:cs="Arial"/>
                <w:i/>
                <w:szCs w:val="20"/>
              </w:rPr>
              <w:t>youtube</w:t>
            </w:r>
            <w:proofErr w:type="spellEnd"/>
            <w:r w:rsidR="00E22E29" w:rsidRPr="006F7274">
              <w:rPr>
                <w:rFonts w:cs="Arial"/>
                <w:i/>
                <w:szCs w:val="20"/>
              </w:rPr>
              <w:t xml:space="preserve"> account related to the project, as well as hyperlinks to any media coverage of the project, for example stories written by an outside source. Please upload any supporting files, including photos, videos, stories, and other documents. </w:t>
            </w:r>
          </w:p>
        </w:tc>
      </w:tr>
      <w:tr w:rsidR="00E22E29" w14:paraId="1E707865" w14:textId="77777777" w:rsidTr="00E450F2">
        <w:trPr>
          <w:trHeight w:val="983"/>
        </w:trPr>
        <w:tc>
          <w:tcPr>
            <w:tcW w:w="9016" w:type="dxa"/>
          </w:tcPr>
          <w:p w14:paraId="48DB7514" w14:textId="77777777" w:rsidR="00E22E29" w:rsidRDefault="00E22E29" w:rsidP="006F39EA">
            <w:pPr>
              <w:jc w:val="both"/>
              <w:rPr>
                <w:rFonts w:cs="Arial"/>
                <w:b/>
                <w:szCs w:val="20"/>
              </w:rPr>
            </w:pPr>
          </w:p>
          <w:p w14:paraId="2627657F" w14:textId="77777777" w:rsidR="00CC3840" w:rsidRDefault="00CC3840" w:rsidP="006F39EA">
            <w:pPr>
              <w:jc w:val="both"/>
              <w:rPr>
                <w:rFonts w:cs="Arial"/>
                <w:b/>
                <w:szCs w:val="20"/>
              </w:rPr>
            </w:pPr>
          </w:p>
          <w:p w14:paraId="506D7BD2" w14:textId="77777777" w:rsidR="00FD1009" w:rsidRDefault="00FD1009" w:rsidP="006F39EA">
            <w:pPr>
              <w:jc w:val="both"/>
              <w:rPr>
                <w:rFonts w:cs="Arial"/>
                <w:b/>
                <w:szCs w:val="20"/>
              </w:rPr>
            </w:pPr>
          </w:p>
          <w:p w14:paraId="13341A75" w14:textId="77777777" w:rsidR="00FD1009" w:rsidRDefault="00FD1009" w:rsidP="006F39EA">
            <w:pPr>
              <w:jc w:val="both"/>
              <w:rPr>
                <w:rFonts w:cs="Arial"/>
                <w:b/>
                <w:szCs w:val="20"/>
              </w:rPr>
            </w:pPr>
          </w:p>
          <w:p w14:paraId="50E7B4F3" w14:textId="77777777" w:rsidR="00FD1009" w:rsidRDefault="00FD1009" w:rsidP="006F39EA">
            <w:pPr>
              <w:jc w:val="both"/>
              <w:rPr>
                <w:rFonts w:cs="Arial"/>
                <w:b/>
                <w:szCs w:val="20"/>
              </w:rPr>
            </w:pPr>
          </w:p>
          <w:p w14:paraId="64159BD4" w14:textId="77777777" w:rsidR="00FD1009" w:rsidRDefault="00FD1009" w:rsidP="006F39EA">
            <w:pPr>
              <w:jc w:val="both"/>
              <w:rPr>
                <w:rFonts w:cs="Arial"/>
                <w:b/>
                <w:szCs w:val="20"/>
              </w:rPr>
            </w:pPr>
          </w:p>
          <w:p w14:paraId="2C07EDC8" w14:textId="77777777" w:rsidR="00FD1009" w:rsidRDefault="00FD1009" w:rsidP="006F39EA">
            <w:pPr>
              <w:jc w:val="both"/>
              <w:rPr>
                <w:rFonts w:cs="Arial"/>
                <w:b/>
                <w:szCs w:val="20"/>
              </w:rPr>
            </w:pPr>
          </w:p>
          <w:p w14:paraId="6DBFC41F" w14:textId="77777777" w:rsidR="00FD1009" w:rsidRDefault="00FD1009" w:rsidP="006F39EA">
            <w:pPr>
              <w:jc w:val="both"/>
              <w:rPr>
                <w:rFonts w:cs="Arial"/>
                <w:b/>
                <w:szCs w:val="20"/>
              </w:rPr>
            </w:pPr>
          </w:p>
          <w:p w14:paraId="70D3B9D7" w14:textId="77777777" w:rsidR="00FD1009" w:rsidRDefault="00FD1009" w:rsidP="006F39EA">
            <w:pPr>
              <w:jc w:val="both"/>
              <w:rPr>
                <w:rFonts w:cs="Arial"/>
                <w:b/>
                <w:szCs w:val="20"/>
              </w:rPr>
            </w:pPr>
          </w:p>
          <w:p w14:paraId="058D728F" w14:textId="77777777" w:rsidR="00FD1009" w:rsidRDefault="00FD1009" w:rsidP="006F39EA">
            <w:pPr>
              <w:jc w:val="both"/>
              <w:rPr>
                <w:rFonts w:cs="Arial"/>
                <w:b/>
                <w:szCs w:val="20"/>
              </w:rPr>
            </w:pPr>
          </w:p>
        </w:tc>
      </w:tr>
    </w:tbl>
    <w:p w14:paraId="5BC7871E" w14:textId="77777777" w:rsidR="00E22E29" w:rsidRDefault="00E22E29" w:rsidP="006F39EA">
      <w:pPr>
        <w:spacing w:after="0" w:line="240" w:lineRule="auto"/>
        <w:jc w:val="both"/>
        <w:rPr>
          <w:rFonts w:cs="Arial"/>
          <w:b/>
          <w:szCs w:val="20"/>
        </w:rPr>
      </w:pPr>
    </w:p>
    <w:p w14:paraId="10976E3B" w14:textId="77777777" w:rsidR="006F7274" w:rsidRPr="00B01CC3" w:rsidRDefault="006F7274" w:rsidP="00B01CC3">
      <w:pPr>
        <w:spacing w:after="0" w:line="240" w:lineRule="auto"/>
        <w:jc w:val="both"/>
        <w:rPr>
          <w:rFonts w:cs="Arial"/>
          <w:b/>
          <w:szCs w:val="20"/>
        </w:rPr>
      </w:pPr>
      <w:r w:rsidRPr="00B01CC3">
        <w:rPr>
          <w:rFonts w:cs="Arial"/>
          <w:b/>
          <w:szCs w:val="20"/>
        </w:rPr>
        <w:t>Lessons learned</w:t>
      </w:r>
    </w:p>
    <w:tbl>
      <w:tblPr>
        <w:tblStyle w:val="Grilledutableau"/>
        <w:tblW w:w="0" w:type="auto"/>
        <w:tblLook w:val="04A0" w:firstRow="1" w:lastRow="0" w:firstColumn="1" w:lastColumn="0" w:noHBand="0" w:noVBand="1"/>
      </w:tblPr>
      <w:tblGrid>
        <w:gridCol w:w="9016"/>
      </w:tblGrid>
      <w:tr w:rsidR="006F7274" w14:paraId="0AD94DF7" w14:textId="77777777" w:rsidTr="007C60B6">
        <w:tc>
          <w:tcPr>
            <w:tcW w:w="9016" w:type="dxa"/>
            <w:shd w:val="clear" w:color="auto" w:fill="D9D9D9" w:themeFill="background1" w:themeFillShade="D9"/>
          </w:tcPr>
          <w:p w14:paraId="1C6C893B" w14:textId="7843EA6D" w:rsidR="006F7274" w:rsidRPr="006F7274" w:rsidRDefault="006F7274" w:rsidP="006F7274">
            <w:pPr>
              <w:pStyle w:val="Corpsdetexte"/>
              <w:spacing w:before="120"/>
              <w:jc w:val="both"/>
              <w:rPr>
                <w:rFonts w:ascii="Arial" w:eastAsiaTheme="minorHAnsi" w:hAnsi="Arial" w:cs="Arial"/>
                <w:i/>
                <w:sz w:val="20"/>
                <w:szCs w:val="20"/>
                <w:lang w:val="en-GB"/>
              </w:rPr>
            </w:pPr>
            <w:r w:rsidRPr="006F7274">
              <w:rPr>
                <w:rFonts w:ascii="Arial" w:eastAsiaTheme="minorHAnsi" w:hAnsi="Arial" w:cs="Arial"/>
                <w:i/>
                <w:sz w:val="20"/>
                <w:szCs w:val="20"/>
                <w:lang w:val="en-GB"/>
              </w:rPr>
              <w:t xml:space="preserve">Please share any </w:t>
            </w:r>
            <w:proofErr w:type="gramStart"/>
            <w:r w:rsidRPr="006F7274">
              <w:rPr>
                <w:rFonts w:ascii="Arial" w:eastAsiaTheme="minorHAnsi" w:hAnsi="Arial" w:cs="Arial"/>
                <w:i/>
                <w:sz w:val="20"/>
                <w:szCs w:val="20"/>
                <w:lang w:val="en-GB"/>
              </w:rPr>
              <w:t>particular lessons</w:t>
            </w:r>
            <w:proofErr w:type="gramEnd"/>
            <w:r w:rsidRPr="006F7274">
              <w:rPr>
                <w:rFonts w:ascii="Arial" w:eastAsiaTheme="minorHAnsi" w:hAnsi="Arial" w:cs="Arial"/>
                <w:i/>
                <w:sz w:val="20"/>
                <w:szCs w:val="20"/>
                <w:lang w:val="en-GB"/>
              </w:rPr>
              <w:t xml:space="preserve"> learnt in the context of project implementation (e.g. successfully tested tools, unexpected positive or negative impacts) and/or lessons learnt regarding on</w:t>
            </w:r>
            <w:r w:rsidR="00AA2BD4">
              <w:rPr>
                <w:rFonts w:ascii="Arial" w:eastAsiaTheme="minorHAnsi" w:hAnsi="Arial" w:cs="Arial"/>
                <w:i/>
                <w:sz w:val="20"/>
                <w:szCs w:val="20"/>
                <w:lang w:val="en-GB"/>
              </w:rPr>
              <w:t>e</w:t>
            </w:r>
            <w:r w:rsidRPr="006F7274">
              <w:rPr>
                <w:rFonts w:ascii="Arial" w:eastAsiaTheme="minorHAnsi" w:hAnsi="Arial" w:cs="Arial"/>
                <w:i/>
                <w:sz w:val="20"/>
                <w:szCs w:val="20"/>
                <w:lang w:val="en-GB"/>
              </w:rPr>
              <w:t xml:space="preserve"> of your key outcomes</w:t>
            </w:r>
          </w:p>
        </w:tc>
      </w:tr>
      <w:tr w:rsidR="006F7274" w14:paraId="4624ADE1" w14:textId="77777777" w:rsidTr="006E36F0">
        <w:trPr>
          <w:trHeight w:val="1479"/>
        </w:trPr>
        <w:tc>
          <w:tcPr>
            <w:tcW w:w="9016" w:type="dxa"/>
          </w:tcPr>
          <w:p w14:paraId="4D90B2AE" w14:textId="77777777" w:rsidR="006F7274" w:rsidRDefault="006F7274" w:rsidP="006E36F0">
            <w:pPr>
              <w:jc w:val="both"/>
              <w:rPr>
                <w:rFonts w:cs="Arial"/>
                <w:b/>
                <w:szCs w:val="20"/>
              </w:rPr>
            </w:pPr>
          </w:p>
          <w:p w14:paraId="43238EA8" w14:textId="77777777" w:rsidR="006F7274" w:rsidRDefault="006F7274" w:rsidP="006E36F0">
            <w:pPr>
              <w:jc w:val="both"/>
              <w:rPr>
                <w:rFonts w:cs="Arial"/>
                <w:b/>
                <w:szCs w:val="20"/>
              </w:rPr>
            </w:pPr>
          </w:p>
        </w:tc>
      </w:tr>
    </w:tbl>
    <w:p w14:paraId="082F6B55" w14:textId="77777777" w:rsidR="006F7274" w:rsidRPr="006F7274" w:rsidRDefault="006F7274" w:rsidP="006F7274">
      <w:pPr>
        <w:pStyle w:val="Titre1"/>
        <w:numPr>
          <w:ilvl w:val="0"/>
          <w:numId w:val="0"/>
        </w:numPr>
        <w:ind w:left="360"/>
        <w:rPr>
          <w:lang w:val="en-GB"/>
        </w:rPr>
      </w:pPr>
    </w:p>
    <w:p w14:paraId="1E354026" w14:textId="77777777" w:rsidR="00E22E29" w:rsidRDefault="00E22E29" w:rsidP="006F39EA">
      <w:pPr>
        <w:spacing w:after="0" w:line="240" w:lineRule="auto"/>
        <w:jc w:val="both"/>
        <w:rPr>
          <w:rFonts w:cs="Arial"/>
          <w:b/>
          <w:szCs w:val="20"/>
        </w:rPr>
      </w:pPr>
    </w:p>
    <w:p w14:paraId="7BEAA1FB" w14:textId="77777777" w:rsidR="00CC3840" w:rsidRDefault="00CC3840" w:rsidP="006F39EA">
      <w:pPr>
        <w:spacing w:after="0" w:line="240" w:lineRule="auto"/>
        <w:jc w:val="both"/>
        <w:rPr>
          <w:rFonts w:cs="Arial"/>
          <w:b/>
          <w:szCs w:val="20"/>
        </w:rPr>
        <w:sectPr w:rsidR="00CC3840" w:rsidSect="001A3E4C">
          <w:pgSz w:w="16838" w:h="11906" w:orient="landscape"/>
          <w:pgMar w:top="1440" w:right="1440" w:bottom="1440" w:left="1440" w:header="708" w:footer="708" w:gutter="0"/>
          <w:cols w:space="708"/>
          <w:docGrid w:linePitch="360"/>
        </w:sectPr>
      </w:pPr>
    </w:p>
    <w:p w14:paraId="6BC81FDA" w14:textId="77777777" w:rsidR="00AA2BD4" w:rsidRDefault="00AA2BD4" w:rsidP="00AA2BD4">
      <w:pPr>
        <w:spacing w:after="0" w:line="240" w:lineRule="auto"/>
        <w:jc w:val="both"/>
        <w:rPr>
          <w:rFonts w:cs="Arial"/>
          <w:b/>
          <w:szCs w:val="20"/>
        </w:rPr>
      </w:pPr>
      <w:r>
        <w:rPr>
          <w:rFonts w:cs="Arial"/>
          <w:b/>
          <w:szCs w:val="20"/>
        </w:rPr>
        <w:lastRenderedPageBreak/>
        <w:t>Communicating impact</w:t>
      </w:r>
    </w:p>
    <w:tbl>
      <w:tblPr>
        <w:tblStyle w:val="Grilledutableau"/>
        <w:tblW w:w="0" w:type="auto"/>
        <w:tblLook w:val="04A0" w:firstRow="1" w:lastRow="0" w:firstColumn="1" w:lastColumn="0" w:noHBand="0" w:noVBand="1"/>
      </w:tblPr>
      <w:tblGrid>
        <w:gridCol w:w="9016"/>
      </w:tblGrid>
      <w:tr w:rsidR="00AA2BD4" w14:paraId="28F6509C" w14:textId="77777777" w:rsidTr="08DD50E4">
        <w:tc>
          <w:tcPr>
            <w:tcW w:w="9016" w:type="dxa"/>
            <w:shd w:val="clear" w:color="auto" w:fill="D9D9D9" w:themeFill="background1" w:themeFillShade="D9"/>
          </w:tcPr>
          <w:p w14:paraId="777AE51A" w14:textId="6D8A0B8F" w:rsidR="00AA2BD4" w:rsidRPr="00B15225" w:rsidRDefault="5068847E" w:rsidP="08DD50E4">
            <w:pPr>
              <w:jc w:val="both"/>
              <w:rPr>
                <w:rFonts w:cs="Arial"/>
                <w:i/>
                <w:iCs/>
              </w:rPr>
            </w:pPr>
            <w:r w:rsidRPr="08DD50E4">
              <w:rPr>
                <w:rFonts w:cs="Arial"/>
                <w:i/>
                <w:iCs/>
              </w:rPr>
              <w:t>Tell us the story of how the project has helped to improve people’s lives and biodiversity and how it contributed to the target(s) pledged through internal conventions (</w:t>
            </w:r>
            <w:r w:rsidRPr="08DD50E4">
              <w:rPr>
                <w:i/>
                <w:iCs/>
              </w:rPr>
              <w:t>UNCCD LDN, UNFCCC NDCs, CBD NBSAPs, SDGs, etc) and/or national policies</w:t>
            </w:r>
          </w:p>
          <w:p w14:paraId="40B420D7" w14:textId="77777777" w:rsidR="00AA2BD4" w:rsidRPr="00F44E5F" w:rsidRDefault="00AA2BD4" w:rsidP="00384D36">
            <w:pPr>
              <w:jc w:val="both"/>
              <w:rPr>
                <w:rFonts w:cs="Arial"/>
                <w:i/>
                <w:szCs w:val="20"/>
              </w:rPr>
            </w:pPr>
          </w:p>
          <w:p w14:paraId="595C9E76" w14:textId="77777777" w:rsidR="00AA2BD4" w:rsidRDefault="00AA2BD4" w:rsidP="00384D36">
            <w:pPr>
              <w:jc w:val="both"/>
              <w:rPr>
                <w:rFonts w:cs="Arial"/>
                <w:i/>
                <w:szCs w:val="20"/>
              </w:rPr>
            </w:pPr>
            <w:r w:rsidRPr="00F44E5F">
              <w:rPr>
                <w:rFonts w:cs="Arial"/>
                <w:i/>
                <w:szCs w:val="20"/>
              </w:rPr>
              <w:t xml:space="preserve">(The text will be used for IUCN Corporate Communications, the IUCN-GEF </w:t>
            </w:r>
            <w:proofErr w:type="gramStart"/>
            <w:r w:rsidRPr="00F44E5F">
              <w:rPr>
                <w:rFonts w:cs="Arial"/>
                <w:i/>
                <w:szCs w:val="20"/>
              </w:rPr>
              <w:t>web-site</w:t>
            </w:r>
            <w:proofErr w:type="gramEnd"/>
            <w:r w:rsidRPr="00F44E5F">
              <w:rPr>
                <w:rFonts w:cs="Arial"/>
                <w:i/>
                <w:szCs w:val="20"/>
              </w:rPr>
              <w:t>, and/or other internal and external knowledge and learning efforts</w:t>
            </w:r>
            <w:r>
              <w:rPr>
                <w:rFonts w:cs="Arial"/>
                <w:i/>
                <w:szCs w:val="20"/>
              </w:rPr>
              <w:t>)</w:t>
            </w:r>
          </w:p>
          <w:p w14:paraId="51380436" w14:textId="77777777" w:rsidR="00AA2BD4" w:rsidRDefault="00AA2BD4" w:rsidP="00384D36">
            <w:pPr>
              <w:jc w:val="both"/>
              <w:rPr>
                <w:rFonts w:cs="Arial"/>
                <w:b/>
                <w:szCs w:val="20"/>
              </w:rPr>
            </w:pPr>
          </w:p>
          <w:p w14:paraId="6D06624F" w14:textId="77777777" w:rsidR="00AA2BD4" w:rsidRPr="00A319C3" w:rsidRDefault="00AA2BD4" w:rsidP="00384D36">
            <w:pPr>
              <w:jc w:val="both"/>
              <w:rPr>
                <w:rFonts w:cs="Arial"/>
                <w:i/>
                <w:szCs w:val="20"/>
              </w:rPr>
            </w:pPr>
            <w:r w:rsidRPr="00A319C3">
              <w:rPr>
                <w:rFonts w:cs="Arial"/>
                <w:i/>
                <w:szCs w:val="20"/>
              </w:rPr>
              <w:t xml:space="preserve">Please also note you can share your success story and solution on the IUCN </w:t>
            </w:r>
            <w:hyperlink r:id="rId15" w:history="1">
              <w:r w:rsidRPr="00A319C3">
                <w:rPr>
                  <w:rStyle w:val="Lienhypertexte"/>
                  <w:rFonts w:cs="Arial"/>
                  <w:i/>
                  <w:szCs w:val="20"/>
                </w:rPr>
                <w:t>PANORAMA web platform.</w:t>
              </w:r>
            </w:hyperlink>
            <w:r w:rsidRPr="00A319C3">
              <w:rPr>
                <w:rFonts w:cs="Arial"/>
                <w:i/>
                <w:szCs w:val="20"/>
              </w:rPr>
              <w:t xml:space="preserve"> This will allow for knowledge retention and dissemination of project outcomes and success factors.</w:t>
            </w:r>
          </w:p>
        </w:tc>
      </w:tr>
      <w:tr w:rsidR="00AA2BD4" w14:paraId="001BE0B9" w14:textId="77777777" w:rsidTr="08DD50E4">
        <w:trPr>
          <w:trHeight w:val="2054"/>
        </w:trPr>
        <w:tc>
          <w:tcPr>
            <w:tcW w:w="9016" w:type="dxa"/>
          </w:tcPr>
          <w:p w14:paraId="0C7F3755" w14:textId="77777777" w:rsidR="00AA2BD4" w:rsidRDefault="00AA2BD4" w:rsidP="00384D36">
            <w:pPr>
              <w:jc w:val="both"/>
              <w:rPr>
                <w:rFonts w:cs="Arial"/>
                <w:b/>
                <w:szCs w:val="20"/>
              </w:rPr>
            </w:pPr>
          </w:p>
          <w:p w14:paraId="077A765F" w14:textId="77777777" w:rsidR="00AA2BD4" w:rsidRDefault="00AA2BD4" w:rsidP="00384D36">
            <w:pPr>
              <w:rPr>
                <w:rFonts w:cs="Arial"/>
                <w:b/>
                <w:szCs w:val="20"/>
              </w:rPr>
            </w:pPr>
          </w:p>
        </w:tc>
      </w:tr>
      <w:tr w:rsidR="00AA2BD4" w14:paraId="58427EAA" w14:textId="77777777" w:rsidTr="08DD50E4">
        <w:tc>
          <w:tcPr>
            <w:tcW w:w="9016" w:type="dxa"/>
            <w:shd w:val="clear" w:color="auto" w:fill="D9D9D9" w:themeFill="background1" w:themeFillShade="D9"/>
          </w:tcPr>
          <w:p w14:paraId="4888D440" w14:textId="582F4097" w:rsidR="00AA2BD4" w:rsidRPr="00F44E5F" w:rsidRDefault="5068847E" w:rsidP="08DD50E4">
            <w:pPr>
              <w:jc w:val="both"/>
              <w:rPr>
                <w:rFonts w:cs="Arial"/>
                <w:i/>
                <w:iCs/>
              </w:rPr>
            </w:pPr>
            <w:r w:rsidRPr="08DD50E4">
              <w:rPr>
                <w:rFonts w:cs="Arial"/>
                <w:i/>
                <w:iCs/>
              </w:rPr>
              <w:t xml:space="preserve">What is the most significant change that has resulted from the project </w:t>
            </w:r>
            <w:r w:rsidR="32FED4E8" w:rsidRPr="08DD50E4">
              <w:rPr>
                <w:rFonts w:cs="Arial"/>
                <w:i/>
                <w:iCs/>
              </w:rPr>
              <w:t xml:space="preserve">during </w:t>
            </w:r>
            <w:r w:rsidRPr="08DD50E4">
              <w:rPr>
                <w:rFonts w:cs="Arial"/>
                <w:i/>
                <w:iCs/>
              </w:rPr>
              <w:t xml:space="preserve">this reporting period? </w:t>
            </w:r>
          </w:p>
          <w:p w14:paraId="6BB34A9E" w14:textId="5D0A3CCE" w:rsidR="00AA2BD4" w:rsidRDefault="00AA2BD4" w:rsidP="00384D36">
            <w:pPr>
              <w:jc w:val="both"/>
              <w:rPr>
                <w:rFonts w:cs="Arial"/>
                <w:b/>
                <w:szCs w:val="20"/>
              </w:rPr>
            </w:pPr>
          </w:p>
        </w:tc>
      </w:tr>
      <w:tr w:rsidR="00AA2BD4" w14:paraId="11DB635F" w14:textId="77777777" w:rsidTr="08DD50E4">
        <w:trPr>
          <w:trHeight w:val="2465"/>
        </w:trPr>
        <w:tc>
          <w:tcPr>
            <w:tcW w:w="9016" w:type="dxa"/>
          </w:tcPr>
          <w:p w14:paraId="0A0235EC" w14:textId="77777777" w:rsidR="00AA2BD4" w:rsidRPr="006A0D57" w:rsidRDefault="00AA2BD4" w:rsidP="00384D36">
            <w:pPr>
              <w:jc w:val="both"/>
              <w:rPr>
                <w:rFonts w:cs="Arial"/>
                <w:b/>
                <w:szCs w:val="20"/>
              </w:rPr>
            </w:pPr>
          </w:p>
        </w:tc>
      </w:tr>
    </w:tbl>
    <w:p w14:paraId="2208CAFD" w14:textId="77777777" w:rsidR="00467D3D" w:rsidRDefault="00467D3D" w:rsidP="006F39EA">
      <w:pPr>
        <w:spacing w:after="0" w:line="240" w:lineRule="auto"/>
        <w:jc w:val="both"/>
        <w:rPr>
          <w:rFonts w:cs="Arial"/>
          <w:szCs w:val="20"/>
        </w:rPr>
      </w:pPr>
    </w:p>
    <w:p w14:paraId="46600EF9" w14:textId="77777777" w:rsidR="00467D3D" w:rsidRDefault="00467D3D" w:rsidP="006F39EA">
      <w:pPr>
        <w:tabs>
          <w:tab w:val="left" w:pos="1063"/>
        </w:tabs>
        <w:jc w:val="both"/>
        <w:rPr>
          <w:rFonts w:cs="Arial"/>
          <w:szCs w:val="20"/>
        </w:rPr>
      </w:pPr>
    </w:p>
    <w:p w14:paraId="00B18F0A" w14:textId="77777777" w:rsidR="00A319C3" w:rsidRDefault="00A319C3" w:rsidP="530638A7">
      <w:pPr>
        <w:pStyle w:val="Titre1"/>
        <w:numPr>
          <w:ilvl w:val="0"/>
          <w:numId w:val="0"/>
        </w:numPr>
        <w:rPr>
          <w:sz w:val="22"/>
          <w:szCs w:val="22"/>
        </w:rPr>
      </w:pPr>
    </w:p>
    <w:p w14:paraId="6820AC2A" w14:textId="6CC6B624" w:rsidR="530638A7" w:rsidRDefault="530638A7" w:rsidP="530638A7">
      <w:pPr>
        <w:pStyle w:val="Titre1"/>
        <w:numPr>
          <w:ilvl w:val="0"/>
          <w:numId w:val="0"/>
        </w:numPr>
        <w:rPr>
          <w:sz w:val="22"/>
          <w:szCs w:val="22"/>
        </w:rPr>
      </w:pPr>
    </w:p>
    <w:p w14:paraId="62C7FDFC" w14:textId="26B51DA2" w:rsidR="530638A7" w:rsidRDefault="530638A7" w:rsidP="530638A7">
      <w:pPr>
        <w:pStyle w:val="Titre1"/>
        <w:numPr>
          <w:ilvl w:val="0"/>
          <w:numId w:val="0"/>
        </w:numPr>
        <w:rPr>
          <w:sz w:val="22"/>
          <w:szCs w:val="22"/>
        </w:rPr>
      </w:pPr>
    </w:p>
    <w:p w14:paraId="13159DFB" w14:textId="28950467" w:rsidR="530638A7" w:rsidRDefault="530638A7" w:rsidP="530638A7">
      <w:pPr>
        <w:pStyle w:val="Titre1"/>
        <w:numPr>
          <w:ilvl w:val="0"/>
          <w:numId w:val="0"/>
        </w:numPr>
        <w:rPr>
          <w:sz w:val="22"/>
          <w:szCs w:val="22"/>
        </w:rPr>
      </w:pPr>
    </w:p>
    <w:p w14:paraId="6139FBA7" w14:textId="0320276B" w:rsidR="530638A7" w:rsidRDefault="530638A7" w:rsidP="530638A7">
      <w:pPr>
        <w:pStyle w:val="Titre1"/>
        <w:numPr>
          <w:ilvl w:val="0"/>
          <w:numId w:val="0"/>
        </w:numPr>
        <w:rPr>
          <w:sz w:val="22"/>
          <w:szCs w:val="22"/>
        </w:rPr>
      </w:pPr>
    </w:p>
    <w:p w14:paraId="545418D1" w14:textId="77777777" w:rsidR="0071028C" w:rsidRDefault="0071028C" w:rsidP="00D60C6C">
      <w:pPr>
        <w:pStyle w:val="Titre1"/>
        <w:numPr>
          <w:ilvl w:val="0"/>
          <w:numId w:val="0"/>
        </w:numPr>
        <w:rPr>
          <w:bCs w:val="0"/>
          <w:sz w:val="22"/>
        </w:rPr>
      </w:pPr>
    </w:p>
    <w:p w14:paraId="3E816EEA" w14:textId="77777777" w:rsidR="0071028C" w:rsidRDefault="0071028C" w:rsidP="00D60C6C">
      <w:pPr>
        <w:pStyle w:val="Titre1"/>
        <w:numPr>
          <w:ilvl w:val="0"/>
          <w:numId w:val="0"/>
        </w:numPr>
        <w:rPr>
          <w:bCs w:val="0"/>
          <w:sz w:val="22"/>
        </w:rPr>
      </w:pPr>
    </w:p>
    <w:p w14:paraId="61F50C8F" w14:textId="48C6A28A" w:rsidR="00467D3D" w:rsidRPr="00DE00BA" w:rsidRDefault="60228442" w:rsidP="7A6DADFF">
      <w:pPr>
        <w:pStyle w:val="Titre1"/>
        <w:numPr>
          <w:ilvl w:val="0"/>
          <w:numId w:val="0"/>
        </w:numPr>
        <w:rPr>
          <w:sz w:val="22"/>
          <w:szCs w:val="22"/>
        </w:rPr>
      </w:pPr>
      <w:bookmarkStart w:id="13" w:name="_Toc1529254877"/>
      <w:r w:rsidRPr="7A6DADFF">
        <w:rPr>
          <w:sz w:val="22"/>
          <w:szCs w:val="22"/>
        </w:rPr>
        <w:t xml:space="preserve">Annex </w:t>
      </w:r>
      <w:proofErr w:type="gramStart"/>
      <w:r w:rsidRPr="7A6DADFF">
        <w:rPr>
          <w:sz w:val="22"/>
          <w:szCs w:val="22"/>
        </w:rPr>
        <w:t>-  Ratings</w:t>
      </w:r>
      <w:proofErr w:type="gramEnd"/>
      <w:r w:rsidRPr="7A6DADFF">
        <w:rPr>
          <w:sz w:val="22"/>
          <w:szCs w:val="22"/>
        </w:rPr>
        <w:t xml:space="preserve"> definitions</w:t>
      </w:r>
      <w:r w:rsidR="00467D3D">
        <w:tab/>
      </w:r>
      <w:bookmarkEnd w:id="13"/>
    </w:p>
    <w:p w14:paraId="10EFBA45" w14:textId="77777777" w:rsidR="00854618" w:rsidRDefault="00854618" w:rsidP="006F39EA">
      <w:pPr>
        <w:pStyle w:val="Titre1"/>
        <w:numPr>
          <w:ilvl w:val="0"/>
          <w:numId w:val="0"/>
        </w:numPr>
        <w:jc w:val="both"/>
        <w:rPr>
          <w:rFonts w:cs="Arial"/>
          <w:spacing w:val="-1"/>
          <w:szCs w:val="20"/>
        </w:rPr>
      </w:pPr>
      <w:bookmarkStart w:id="14" w:name="_Toc3461365"/>
    </w:p>
    <w:p w14:paraId="57C9A741" w14:textId="77777777" w:rsidR="00F63361" w:rsidRPr="004D33E8" w:rsidRDefault="00F63361" w:rsidP="006F39EA">
      <w:pPr>
        <w:spacing w:after="0"/>
        <w:jc w:val="both"/>
        <w:rPr>
          <w:b/>
          <w:bCs/>
          <w:u w:val="single"/>
        </w:rPr>
      </w:pPr>
      <w:r w:rsidRPr="004D33E8">
        <w:rPr>
          <w:b/>
          <w:u w:val="single"/>
        </w:rPr>
        <w:t>Implementation</w:t>
      </w:r>
      <w:r w:rsidRPr="004D33E8">
        <w:rPr>
          <w:b/>
          <w:spacing w:val="-10"/>
          <w:u w:val="single"/>
        </w:rPr>
        <w:t xml:space="preserve"> </w:t>
      </w:r>
      <w:r w:rsidRPr="004D33E8">
        <w:rPr>
          <w:b/>
          <w:u w:val="single"/>
        </w:rPr>
        <w:t>Progress</w:t>
      </w:r>
      <w:r w:rsidRPr="004D33E8">
        <w:rPr>
          <w:b/>
          <w:spacing w:val="-9"/>
          <w:u w:val="single"/>
        </w:rPr>
        <w:t xml:space="preserve"> </w:t>
      </w:r>
      <w:r w:rsidRPr="004D33E8">
        <w:rPr>
          <w:b/>
          <w:u w:val="single"/>
        </w:rPr>
        <w:t>Ratings</w:t>
      </w:r>
      <w:bookmarkEnd w:id="14"/>
    </w:p>
    <w:p w14:paraId="6E225FAC" w14:textId="77777777" w:rsidR="007C3AAA" w:rsidRDefault="007C3AAA" w:rsidP="006F39EA">
      <w:pPr>
        <w:widowControl w:val="0"/>
        <w:tabs>
          <w:tab w:val="left" w:pos="821"/>
        </w:tabs>
        <w:spacing w:after="0" w:line="240" w:lineRule="auto"/>
        <w:jc w:val="both"/>
        <w:rPr>
          <w:rFonts w:cs="Arial"/>
          <w:b/>
          <w:spacing w:val="-1"/>
          <w:szCs w:val="20"/>
        </w:rPr>
      </w:pPr>
    </w:p>
    <w:p w14:paraId="37BD3B60" w14:textId="77777777" w:rsidR="00F63361" w:rsidRPr="00EC25BB" w:rsidRDefault="00F63361" w:rsidP="006F39EA">
      <w:pPr>
        <w:widowControl w:val="0"/>
        <w:tabs>
          <w:tab w:val="left" w:pos="821"/>
        </w:tabs>
        <w:spacing w:after="0" w:line="240" w:lineRule="auto"/>
        <w:jc w:val="both"/>
        <w:rPr>
          <w:rFonts w:eastAsia="Calibri" w:cs="Arial"/>
          <w:szCs w:val="20"/>
        </w:rPr>
      </w:pPr>
      <w:r w:rsidRPr="00EC25BB">
        <w:rPr>
          <w:rFonts w:cs="Arial"/>
          <w:b/>
          <w:spacing w:val="-1"/>
          <w:szCs w:val="20"/>
        </w:rPr>
        <w:t>Highly</w:t>
      </w:r>
      <w:r w:rsidRPr="00EC25BB">
        <w:rPr>
          <w:rFonts w:cs="Arial"/>
          <w:b/>
          <w:spacing w:val="-4"/>
          <w:szCs w:val="20"/>
        </w:rPr>
        <w:t xml:space="preserve"> </w:t>
      </w:r>
      <w:r w:rsidRPr="00EC25BB">
        <w:rPr>
          <w:rFonts w:cs="Arial"/>
          <w:b/>
          <w:spacing w:val="-1"/>
          <w:szCs w:val="20"/>
        </w:rPr>
        <w:t>Satisfactory</w:t>
      </w:r>
      <w:r w:rsidRPr="00EC25BB">
        <w:rPr>
          <w:rFonts w:cs="Arial"/>
          <w:b/>
          <w:spacing w:val="-4"/>
          <w:szCs w:val="20"/>
        </w:rPr>
        <w:t xml:space="preserve"> </w:t>
      </w:r>
      <w:r w:rsidRPr="00EC25BB">
        <w:rPr>
          <w:rFonts w:cs="Arial"/>
          <w:b/>
          <w:spacing w:val="-1"/>
          <w:szCs w:val="20"/>
        </w:rPr>
        <w:t>(HS):</w:t>
      </w:r>
      <w:r w:rsidRPr="00EC25BB">
        <w:rPr>
          <w:rFonts w:cs="Arial"/>
          <w:b/>
          <w:spacing w:val="51"/>
          <w:szCs w:val="20"/>
        </w:rPr>
        <w:t xml:space="preserve"> </w:t>
      </w:r>
      <w:r w:rsidRPr="00EC25BB">
        <w:rPr>
          <w:rFonts w:cs="Arial"/>
          <w:spacing w:val="-1"/>
          <w:szCs w:val="20"/>
        </w:rPr>
        <w:t>Implementation</w:t>
      </w:r>
      <w:r w:rsidRPr="00EC25BB">
        <w:rPr>
          <w:rFonts w:cs="Arial"/>
          <w:spacing w:val="-2"/>
          <w:szCs w:val="20"/>
        </w:rPr>
        <w:t xml:space="preserve"> </w:t>
      </w:r>
      <w:r w:rsidRPr="00EC25BB">
        <w:rPr>
          <w:rFonts w:cs="Arial"/>
          <w:spacing w:val="-1"/>
          <w:szCs w:val="20"/>
        </w:rPr>
        <w:t>of</w:t>
      </w:r>
      <w:r w:rsidRPr="00EC25BB">
        <w:rPr>
          <w:rFonts w:cs="Arial"/>
          <w:szCs w:val="20"/>
        </w:rPr>
        <w:t xml:space="preserve"> </w:t>
      </w:r>
      <w:r w:rsidRPr="00EC25BB">
        <w:rPr>
          <w:rFonts w:cs="Arial"/>
          <w:b/>
          <w:spacing w:val="-1"/>
          <w:szCs w:val="20"/>
        </w:rPr>
        <w:t xml:space="preserve">all </w:t>
      </w:r>
      <w:r w:rsidRPr="00EC25BB">
        <w:rPr>
          <w:rFonts w:cs="Arial"/>
          <w:spacing w:val="-1"/>
          <w:szCs w:val="20"/>
        </w:rPr>
        <w:t>components</w:t>
      </w:r>
      <w:r w:rsidRPr="00EC25BB">
        <w:rPr>
          <w:rFonts w:cs="Arial"/>
          <w:spacing w:val="-5"/>
          <w:szCs w:val="20"/>
        </w:rPr>
        <w:t xml:space="preserve"> </w:t>
      </w:r>
      <w:r w:rsidRPr="00EC25BB">
        <w:rPr>
          <w:rFonts w:cs="Arial"/>
          <w:szCs w:val="20"/>
        </w:rPr>
        <w:t>is</w:t>
      </w:r>
      <w:r w:rsidRPr="00EC25BB">
        <w:rPr>
          <w:rFonts w:cs="Arial"/>
          <w:spacing w:val="-2"/>
          <w:szCs w:val="20"/>
        </w:rPr>
        <w:t xml:space="preserve"> in </w:t>
      </w:r>
      <w:r w:rsidRPr="00EC25BB">
        <w:rPr>
          <w:rFonts w:cs="Arial"/>
          <w:spacing w:val="-1"/>
          <w:szCs w:val="20"/>
        </w:rPr>
        <w:t>substantial</w:t>
      </w:r>
      <w:r w:rsidRPr="00EC25BB">
        <w:rPr>
          <w:rFonts w:cs="Arial"/>
          <w:spacing w:val="-2"/>
          <w:szCs w:val="20"/>
        </w:rPr>
        <w:t xml:space="preserve"> </w:t>
      </w:r>
      <w:r w:rsidRPr="00EC25BB">
        <w:rPr>
          <w:rFonts w:cs="Arial"/>
          <w:spacing w:val="-1"/>
          <w:szCs w:val="20"/>
        </w:rPr>
        <w:t>compliance</w:t>
      </w:r>
    </w:p>
    <w:p w14:paraId="719BAF4F" w14:textId="77777777" w:rsidR="00F63361" w:rsidRPr="00EC25BB" w:rsidRDefault="00F63361" w:rsidP="006F39EA">
      <w:pPr>
        <w:pStyle w:val="Corpsdetexte"/>
        <w:ind w:left="0"/>
        <w:jc w:val="both"/>
        <w:rPr>
          <w:rFonts w:ascii="Arial" w:hAnsi="Arial" w:cs="Arial"/>
          <w:sz w:val="20"/>
          <w:szCs w:val="20"/>
        </w:rPr>
      </w:pPr>
      <w:r w:rsidRPr="00EC25BB">
        <w:rPr>
          <w:rFonts w:ascii="Arial" w:hAnsi="Arial" w:cs="Arial"/>
          <w:spacing w:val="-1"/>
          <w:sz w:val="20"/>
          <w:szCs w:val="20"/>
        </w:rPr>
        <w:t>with</w:t>
      </w:r>
      <w:r w:rsidRPr="00EC25BB">
        <w:rPr>
          <w:rFonts w:ascii="Arial" w:hAnsi="Arial" w:cs="Arial"/>
          <w:spacing w:val="-3"/>
          <w:sz w:val="20"/>
          <w:szCs w:val="20"/>
        </w:rPr>
        <w:t xml:space="preserve"> </w:t>
      </w:r>
      <w:r w:rsidRPr="00EC25BB">
        <w:rPr>
          <w:rFonts w:ascii="Arial" w:hAnsi="Arial" w:cs="Arial"/>
          <w:spacing w:val="-1"/>
          <w:sz w:val="20"/>
          <w:szCs w:val="20"/>
        </w:rPr>
        <w:t>the</w:t>
      </w:r>
      <w:r w:rsidRPr="00EC25BB">
        <w:rPr>
          <w:rFonts w:ascii="Arial" w:hAnsi="Arial" w:cs="Arial"/>
          <w:spacing w:val="-4"/>
          <w:sz w:val="20"/>
          <w:szCs w:val="20"/>
        </w:rPr>
        <w:t xml:space="preserve"> </w:t>
      </w:r>
      <w:r w:rsidRPr="00EC25BB">
        <w:rPr>
          <w:rFonts w:ascii="Arial" w:hAnsi="Arial" w:cs="Arial"/>
          <w:spacing w:val="-1"/>
          <w:sz w:val="20"/>
          <w:szCs w:val="20"/>
        </w:rPr>
        <w:t>original/formally</w:t>
      </w:r>
      <w:r w:rsidRPr="00EC25BB">
        <w:rPr>
          <w:rFonts w:ascii="Arial" w:hAnsi="Arial" w:cs="Arial"/>
          <w:spacing w:val="-4"/>
          <w:sz w:val="20"/>
          <w:szCs w:val="20"/>
        </w:rPr>
        <w:t xml:space="preserve"> </w:t>
      </w:r>
      <w:r w:rsidRPr="00EC25BB">
        <w:rPr>
          <w:rFonts w:ascii="Arial" w:hAnsi="Arial" w:cs="Arial"/>
          <w:spacing w:val="-1"/>
          <w:sz w:val="20"/>
          <w:szCs w:val="20"/>
        </w:rPr>
        <w:t>revised implementation</w:t>
      </w:r>
      <w:r w:rsidRPr="00EC25BB">
        <w:rPr>
          <w:rFonts w:ascii="Arial" w:hAnsi="Arial" w:cs="Arial"/>
          <w:spacing w:val="-3"/>
          <w:sz w:val="20"/>
          <w:szCs w:val="20"/>
        </w:rPr>
        <w:t xml:space="preserve"> </w:t>
      </w:r>
      <w:r w:rsidRPr="00EC25BB">
        <w:rPr>
          <w:rFonts w:ascii="Arial" w:hAnsi="Arial" w:cs="Arial"/>
          <w:spacing w:val="-1"/>
          <w:sz w:val="20"/>
          <w:szCs w:val="20"/>
        </w:rPr>
        <w:t>plan</w:t>
      </w:r>
      <w:r w:rsidRPr="00EC25BB">
        <w:rPr>
          <w:rFonts w:ascii="Arial" w:hAnsi="Arial" w:cs="Arial"/>
          <w:spacing w:val="-4"/>
          <w:sz w:val="20"/>
          <w:szCs w:val="20"/>
        </w:rPr>
        <w:t xml:space="preserve"> </w:t>
      </w:r>
      <w:r w:rsidRPr="00EC25BB">
        <w:rPr>
          <w:rFonts w:ascii="Arial" w:hAnsi="Arial" w:cs="Arial"/>
          <w:spacing w:val="-1"/>
          <w:sz w:val="20"/>
          <w:szCs w:val="20"/>
        </w:rPr>
        <w:t>for</w:t>
      </w:r>
      <w:r w:rsidRPr="00EC25BB">
        <w:rPr>
          <w:rFonts w:ascii="Arial" w:hAnsi="Arial" w:cs="Arial"/>
          <w:spacing w:val="-5"/>
          <w:sz w:val="20"/>
          <w:szCs w:val="20"/>
        </w:rPr>
        <w:t xml:space="preserve"> </w:t>
      </w:r>
      <w:r w:rsidRPr="00EC25BB">
        <w:rPr>
          <w:rFonts w:ascii="Arial" w:hAnsi="Arial" w:cs="Arial"/>
          <w:spacing w:val="-1"/>
          <w:sz w:val="20"/>
          <w:szCs w:val="20"/>
        </w:rPr>
        <w:t>the</w:t>
      </w:r>
      <w:r w:rsidRPr="00EC25BB">
        <w:rPr>
          <w:rFonts w:ascii="Arial" w:hAnsi="Arial" w:cs="Arial"/>
          <w:spacing w:val="-4"/>
          <w:sz w:val="20"/>
          <w:szCs w:val="20"/>
        </w:rPr>
        <w:t xml:space="preserve"> </w:t>
      </w:r>
      <w:r w:rsidRPr="00EC25BB">
        <w:rPr>
          <w:rFonts w:ascii="Arial" w:hAnsi="Arial" w:cs="Arial"/>
          <w:spacing w:val="-1"/>
          <w:sz w:val="20"/>
          <w:szCs w:val="20"/>
        </w:rPr>
        <w:t>project.</w:t>
      </w:r>
      <w:r w:rsidRPr="00EC25BB">
        <w:rPr>
          <w:rFonts w:ascii="Arial" w:hAnsi="Arial" w:cs="Arial"/>
          <w:spacing w:val="-4"/>
          <w:sz w:val="20"/>
          <w:szCs w:val="20"/>
        </w:rPr>
        <w:t xml:space="preserve"> </w:t>
      </w:r>
      <w:r w:rsidRPr="00EC25BB">
        <w:rPr>
          <w:rFonts w:ascii="Arial" w:hAnsi="Arial" w:cs="Arial"/>
          <w:spacing w:val="-1"/>
          <w:sz w:val="20"/>
          <w:szCs w:val="20"/>
        </w:rPr>
        <w:t>The</w:t>
      </w:r>
      <w:r w:rsidRPr="00EC25BB">
        <w:rPr>
          <w:rFonts w:ascii="Arial" w:hAnsi="Arial" w:cs="Arial"/>
          <w:spacing w:val="-3"/>
          <w:sz w:val="20"/>
          <w:szCs w:val="20"/>
        </w:rPr>
        <w:t xml:space="preserve"> </w:t>
      </w:r>
      <w:r w:rsidRPr="00EC25BB">
        <w:rPr>
          <w:rFonts w:ascii="Arial" w:hAnsi="Arial" w:cs="Arial"/>
          <w:spacing w:val="-1"/>
          <w:sz w:val="20"/>
          <w:szCs w:val="20"/>
        </w:rPr>
        <w:t>project</w:t>
      </w:r>
      <w:r w:rsidRPr="00EC25BB">
        <w:rPr>
          <w:rFonts w:ascii="Arial" w:hAnsi="Arial" w:cs="Arial"/>
          <w:spacing w:val="-2"/>
          <w:sz w:val="20"/>
          <w:szCs w:val="20"/>
        </w:rPr>
        <w:t xml:space="preserve"> can</w:t>
      </w:r>
      <w:r w:rsidRPr="00EC25BB">
        <w:rPr>
          <w:rFonts w:ascii="Arial" w:hAnsi="Arial" w:cs="Arial"/>
          <w:spacing w:val="-5"/>
          <w:sz w:val="20"/>
          <w:szCs w:val="20"/>
        </w:rPr>
        <w:t xml:space="preserve"> </w:t>
      </w:r>
      <w:r w:rsidRPr="00EC25BB">
        <w:rPr>
          <w:rFonts w:ascii="Arial" w:hAnsi="Arial" w:cs="Arial"/>
          <w:sz w:val="20"/>
          <w:szCs w:val="20"/>
        </w:rPr>
        <w:t>be</w:t>
      </w:r>
      <w:r w:rsidRPr="00EC25BB">
        <w:rPr>
          <w:rFonts w:ascii="Arial" w:hAnsi="Arial" w:cs="Arial"/>
          <w:spacing w:val="77"/>
          <w:w w:val="99"/>
          <w:sz w:val="20"/>
          <w:szCs w:val="20"/>
        </w:rPr>
        <w:t xml:space="preserve"> </w:t>
      </w:r>
      <w:r w:rsidRPr="00EC25BB">
        <w:rPr>
          <w:rFonts w:ascii="Arial" w:hAnsi="Arial" w:cs="Arial"/>
          <w:spacing w:val="-1"/>
          <w:sz w:val="20"/>
          <w:szCs w:val="20"/>
        </w:rPr>
        <w:t>presented</w:t>
      </w:r>
      <w:r w:rsidRPr="00EC25BB">
        <w:rPr>
          <w:rFonts w:ascii="Arial" w:hAnsi="Arial" w:cs="Arial"/>
          <w:spacing w:val="1"/>
          <w:sz w:val="20"/>
          <w:szCs w:val="20"/>
        </w:rPr>
        <w:t xml:space="preserve"> </w:t>
      </w:r>
      <w:r w:rsidRPr="00EC25BB">
        <w:rPr>
          <w:rFonts w:ascii="Arial" w:hAnsi="Arial" w:cs="Arial"/>
          <w:sz w:val="20"/>
          <w:szCs w:val="20"/>
        </w:rPr>
        <w:t>as</w:t>
      </w:r>
      <w:r w:rsidRPr="00EC25BB">
        <w:rPr>
          <w:rFonts w:ascii="Arial" w:hAnsi="Arial" w:cs="Arial"/>
          <w:spacing w:val="-2"/>
          <w:sz w:val="20"/>
          <w:szCs w:val="20"/>
        </w:rPr>
        <w:t xml:space="preserve"> </w:t>
      </w:r>
      <w:r w:rsidRPr="00EC25BB">
        <w:rPr>
          <w:rFonts w:ascii="Arial" w:hAnsi="Arial" w:cs="Arial"/>
          <w:sz w:val="20"/>
          <w:szCs w:val="20"/>
        </w:rPr>
        <w:t xml:space="preserve">“good </w:t>
      </w:r>
      <w:r w:rsidRPr="00EC25BB">
        <w:rPr>
          <w:rFonts w:ascii="Arial" w:hAnsi="Arial" w:cs="Arial"/>
          <w:spacing w:val="-1"/>
          <w:sz w:val="20"/>
          <w:szCs w:val="20"/>
        </w:rPr>
        <w:t>practice”.</w:t>
      </w:r>
    </w:p>
    <w:p w14:paraId="7CA156F1" w14:textId="77777777" w:rsidR="00EC25BB" w:rsidRPr="00EC25BB" w:rsidRDefault="00EC25BB" w:rsidP="006F39EA">
      <w:pPr>
        <w:pStyle w:val="Corpsdetexte"/>
        <w:tabs>
          <w:tab w:val="left" w:pos="821"/>
        </w:tabs>
        <w:ind w:left="0"/>
        <w:jc w:val="both"/>
        <w:rPr>
          <w:rFonts w:ascii="Arial" w:hAnsi="Arial" w:cs="Arial"/>
          <w:sz w:val="20"/>
          <w:szCs w:val="20"/>
        </w:rPr>
      </w:pPr>
    </w:p>
    <w:p w14:paraId="54915575" w14:textId="77777777" w:rsidR="00F63361" w:rsidRPr="00EC25BB" w:rsidRDefault="00F63361" w:rsidP="006F39EA">
      <w:pPr>
        <w:pStyle w:val="Corpsdetexte"/>
        <w:tabs>
          <w:tab w:val="left" w:pos="821"/>
        </w:tabs>
        <w:ind w:left="0"/>
        <w:jc w:val="both"/>
        <w:rPr>
          <w:rFonts w:ascii="Arial" w:hAnsi="Arial" w:cs="Arial"/>
          <w:sz w:val="20"/>
          <w:szCs w:val="20"/>
        </w:rPr>
      </w:pPr>
      <w:r w:rsidRPr="00EC25BB">
        <w:rPr>
          <w:rFonts w:ascii="Arial" w:hAnsi="Arial" w:cs="Arial"/>
          <w:b/>
          <w:spacing w:val="-1"/>
          <w:sz w:val="20"/>
          <w:szCs w:val="20"/>
        </w:rPr>
        <w:t>Satisfactory</w:t>
      </w:r>
      <w:r w:rsidRPr="00EC25BB">
        <w:rPr>
          <w:rFonts w:ascii="Arial" w:hAnsi="Arial" w:cs="Arial"/>
          <w:b/>
          <w:spacing w:val="-4"/>
          <w:sz w:val="20"/>
          <w:szCs w:val="20"/>
        </w:rPr>
        <w:t xml:space="preserve"> </w:t>
      </w:r>
      <w:r w:rsidRPr="00EC25BB">
        <w:rPr>
          <w:rFonts w:ascii="Arial" w:hAnsi="Arial" w:cs="Arial"/>
          <w:b/>
          <w:spacing w:val="-1"/>
          <w:sz w:val="20"/>
          <w:szCs w:val="20"/>
        </w:rPr>
        <w:t>(S):</w:t>
      </w:r>
      <w:r w:rsidRPr="00EC25BB">
        <w:rPr>
          <w:rFonts w:ascii="Arial" w:hAnsi="Arial" w:cs="Arial"/>
          <w:b/>
          <w:spacing w:val="50"/>
          <w:sz w:val="20"/>
          <w:szCs w:val="20"/>
        </w:rPr>
        <w:t xml:space="preserve"> </w:t>
      </w:r>
      <w:r w:rsidRPr="00EC25BB">
        <w:rPr>
          <w:rFonts w:ascii="Arial" w:hAnsi="Arial" w:cs="Arial"/>
          <w:spacing w:val="-1"/>
          <w:sz w:val="20"/>
          <w:szCs w:val="20"/>
        </w:rPr>
        <w:t>Implementation</w:t>
      </w:r>
      <w:r w:rsidRPr="00EC25BB">
        <w:rPr>
          <w:rFonts w:ascii="Arial" w:hAnsi="Arial" w:cs="Arial"/>
          <w:spacing w:val="-2"/>
          <w:sz w:val="20"/>
          <w:szCs w:val="20"/>
        </w:rPr>
        <w:t xml:space="preserve"> </w:t>
      </w:r>
      <w:r w:rsidRPr="00EC25BB">
        <w:rPr>
          <w:rFonts w:ascii="Arial" w:hAnsi="Arial" w:cs="Arial"/>
          <w:spacing w:val="-1"/>
          <w:sz w:val="20"/>
          <w:szCs w:val="20"/>
        </w:rPr>
        <w:t>of</w:t>
      </w:r>
      <w:r w:rsidRPr="00EC25BB">
        <w:rPr>
          <w:rFonts w:ascii="Arial" w:hAnsi="Arial" w:cs="Arial"/>
          <w:spacing w:val="1"/>
          <w:sz w:val="20"/>
          <w:szCs w:val="20"/>
        </w:rPr>
        <w:t xml:space="preserve"> </w:t>
      </w:r>
      <w:r w:rsidRPr="00EC25BB">
        <w:rPr>
          <w:rFonts w:ascii="Arial" w:hAnsi="Arial" w:cs="Arial"/>
          <w:b/>
          <w:spacing w:val="-1"/>
          <w:sz w:val="20"/>
          <w:szCs w:val="20"/>
        </w:rPr>
        <w:t>most</w:t>
      </w:r>
      <w:r w:rsidRPr="00EC25BB">
        <w:rPr>
          <w:rFonts w:ascii="Arial" w:hAnsi="Arial" w:cs="Arial"/>
          <w:b/>
          <w:spacing w:val="-3"/>
          <w:sz w:val="20"/>
          <w:szCs w:val="20"/>
        </w:rPr>
        <w:t xml:space="preserve"> </w:t>
      </w:r>
      <w:r w:rsidRPr="00EC25BB">
        <w:rPr>
          <w:rFonts w:ascii="Arial" w:hAnsi="Arial" w:cs="Arial"/>
          <w:spacing w:val="-1"/>
          <w:sz w:val="20"/>
          <w:szCs w:val="20"/>
        </w:rPr>
        <w:t>components</w:t>
      </w:r>
      <w:r w:rsidRPr="00EC25BB">
        <w:rPr>
          <w:rFonts w:ascii="Arial" w:hAnsi="Arial" w:cs="Arial"/>
          <w:spacing w:val="-3"/>
          <w:sz w:val="20"/>
          <w:szCs w:val="20"/>
        </w:rPr>
        <w:t xml:space="preserve"> </w:t>
      </w:r>
      <w:r w:rsidRPr="00EC25BB">
        <w:rPr>
          <w:rFonts w:ascii="Arial" w:hAnsi="Arial" w:cs="Arial"/>
          <w:sz w:val="20"/>
          <w:szCs w:val="20"/>
        </w:rPr>
        <w:t>is</w:t>
      </w:r>
      <w:r w:rsidRPr="00EC25BB">
        <w:rPr>
          <w:rFonts w:ascii="Arial" w:hAnsi="Arial" w:cs="Arial"/>
          <w:spacing w:val="-3"/>
          <w:sz w:val="20"/>
          <w:szCs w:val="20"/>
        </w:rPr>
        <w:t xml:space="preserve"> </w:t>
      </w:r>
      <w:r w:rsidRPr="00EC25BB">
        <w:rPr>
          <w:rFonts w:ascii="Arial" w:hAnsi="Arial" w:cs="Arial"/>
          <w:spacing w:val="-2"/>
          <w:sz w:val="20"/>
          <w:szCs w:val="20"/>
        </w:rPr>
        <w:t xml:space="preserve">in </w:t>
      </w:r>
      <w:r w:rsidRPr="00EC25BB">
        <w:rPr>
          <w:rFonts w:ascii="Arial" w:hAnsi="Arial" w:cs="Arial"/>
          <w:spacing w:val="-1"/>
          <w:sz w:val="20"/>
          <w:szCs w:val="20"/>
        </w:rPr>
        <w:t>substantial compliance</w:t>
      </w:r>
      <w:r w:rsidRPr="00EC25BB">
        <w:rPr>
          <w:rFonts w:ascii="Arial" w:hAnsi="Arial" w:cs="Arial"/>
          <w:spacing w:val="-5"/>
          <w:sz w:val="20"/>
          <w:szCs w:val="20"/>
        </w:rPr>
        <w:t xml:space="preserve"> </w:t>
      </w:r>
      <w:r w:rsidRPr="00EC25BB">
        <w:rPr>
          <w:rFonts w:ascii="Arial" w:hAnsi="Arial" w:cs="Arial"/>
          <w:spacing w:val="-1"/>
          <w:sz w:val="20"/>
          <w:szCs w:val="20"/>
        </w:rPr>
        <w:t>with</w:t>
      </w:r>
      <w:r w:rsidRPr="00EC25BB">
        <w:rPr>
          <w:rFonts w:ascii="Arial" w:hAnsi="Arial" w:cs="Arial"/>
          <w:spacing w:val="73"/>
          <w:sz w:val="20"/>
          <w:szCs w:val="20"/>
        </w:rPr>
        <w:t xml:space="preserve"> </w:t>
      </w:r>
      <w:r w:rsidRPr="00EC25BB">
        <w:rPr>
          <w:rFonts w:ascii="Arial" w:hAnsi="Arial" w:cs="Arial"/>
          <w:sz w:val="20"/>
          <w:szCs w:val="20"/>
        </w:rPr>
        <w:t>the</w:t>
      </w:r>
      <w:r w:rsidRPr="00EC25BB">
        <w:rPr>
          <w:rFonts w:ascii="Arial" w:hAnsi="Arial" w:cs="Arial"/>
          <w:spacing w:val="-5"/>
          <w:sz w:val="20"/>
          <w:szCs w:val="20"/>
        </w:rPr>
        <w:t xml:space="preserve"> </w:t>
      </w:r>
      <w:r w:rsidRPr="00EC25BB">
        <w:rPr>
          <w:rFonts w:ascii="Arial" w:hAnsi="Arial" w:cs="Arial"/>
          <w:spacing w:val="-1"/>
          <w:sz w:val="20"/>
          <w:szCs w:val="20"/>
        </w:rPr>
        <w:t>original/formally</w:t>
      </w:r>
      <w:r w:rsidRPr="00EC25BB">
        <w:rPr>
          <w:rFonts w:ascii="Arial" w:hAnsi="Arial" w:cs="Arial"/>
          <w:spacing w:val="-3"/>
          <w:sz w:val="20"/>
          <w:szCs w:val="20"/>
        </w:rPr>
        <w:t xml:space="preserve"> </w:t>
      </w:r>
      <w:r w:rsidRPr="00EC25BB">
        <w:rPr>
          <w:rFonts w:ascii="Arial" w:hAnsi="Arial" w:cs="Arial"/>
          <w:spacing w:val="-2"/>
          <w:sz w:val="20"/>
          <w:szCs w:val="20"/>
        </w:rPr>
        <w:t xml:space="preserve">revised </w:t>
      </w:r>
      <w:r w:rsidRPr="00EC25BB">
        <w:rPr>
          <w:rFonts w:ascii="Arial" w:hAnsi="Arial" w:cs="Arial"/>
          <w:spacing w:val="-1"/>
          <w:sz w:val="20"/>
          <w:szCs w:val="20"/>
        </w:rPr>
        <w:t>plan</w:t>
      </w:r>
      <w:r w:rsidRPr="00EC25BB">
        <w:rPr>
          <w:rFonts w:ascii="Arial" w:hAnsi="Arial" w:cs="Arial"/>
          <w:spacing w:val="-4"/>
          <w:sz w:val="20"/>
          <w:szCs w:val="20"/>
        </w:rPr>
        <w:t xml:space="preserve"> </w:t>
      </w:r>
      <w:r w:rsidRPr="00EC25BB">
        <w:rPr>
          <w:rFonts w:ascii="Arial" w:hAnsi="Arial" w:cs="Arial"/>
          <w:spacing w:val="-1"/>
          <w:sz w:val="20"/>
          <w:szCs w:val="20"/>
        </w:rPr>
        <w:t>except</w:t>
      </w:r>
      <w:r w:rsidRPr="00EC25BB">
        <w:rPr>
          <w:rFonts w:ascii="Arial" w:hAnsi="Arial" w:cs="Arial"/>
          <w:spacing w:val="-3"/>
          <w:sz w:val="20"/>
          <w:szCs w:val="20"/>
        </w:rPr>
        <w:t xml:space="preserve"> </w:t>
      </w:r>
      <w:r w:rsidRPr="00EC25BB">
        <w:rPr>
          <w:rFonts w:ascii="Arial" w:hAnsi="Arial" w:cs="Arial"/>
          <w:spacing w:val="-1"/>
          <w:sz w:val="20"/>
          <w:szCs w:val="20"/>
        </w:rPr>
        <w:t>for</w:t>
      </w:r>
      <w:r w:rsidRPr="00EC25BB">
        <w:rPr>
          <w:rFonts w:ascii="Arial" w:hAnsi="Arial" w:cs="Arial"/>
          <w:spacing w:val="-2"/>
          <w:sz w:val="20"/>
          <w:szCs w:val="20"/>
        </w:rPr>
        <w:t xml:space="preserve"> </w:t>
      </w:r>
      <w:r w:rsidRPr="00EC25BB">
        <w:rPr>
          <w:rFonts w:ascii="Arial" w:hAnsi="Arial" w:cs="Arial"/>
          <w:spacing w:val="-1"/>
          <w:sz w:val="20"/>
          <w:szCs w:val="20"/>
        </w:rPr>
        <w:t>only</w:t>
      </w:r>
      <w:r w:rsidRPr="00EC25BB">
        <w:rPr>
          <w:rFonts w:ascii="Arial" w:hAnsi="Arial" w:cs="Arial"/>
          <w:spacing w:val="-6"/>
          <w:sz w:val="20"/>
          <w:szCs w:val="20"/>
        </w:rPr>
        <w:t xml:space="preserve"> </w:t>
      </w:r>
      <w:r w:rsidRPr="00EC25BB">
        <w:rPr>
          <w:rFonts w:ascii="Arial" w:hAnsi="Arial" w:cs="Arial"/>
          <w:sz w:val="20"/>
          <w:szCs w:val="20"/>
        </w:rPr>
        <w:t>a</w:t>
      </w:r>
      <w:r w:rsidRPr="00EC25BB">
        <w:rPr>
          <w:rFonts w:ascii="Arial" w:hAnsi="Arial" w:cs="Arial"/>
          <w:spacing w:val="-3"/>
          <w:sz w:val="20"/>
          <w:szCs w:val="20"/>
        </w:rPr>
        <w:t xml:space="preserve"> </w:t>
      </w:r>
      <w:r w:rsidRPr="00EC25BB">
        <w:rPr>
          <w:rFonts w:ascii="Arial" w:hAnsi="Arial" w:cs="Arial"/>
          <w:sz w:val="20"/>
          <w:szCs w:val="20"/>
        </w:rPr>
        <w:t>few</w:t>
      </w:r>
      <w:r w:rsidRPr="00EC25BB">
        <w:rPr>
          <w:rFonts w:ascii="Arial" w:hAnsi="Arial" w:cs="Arial"/>
          <w:spacing w:val="-5"/>
          <w:sz w:val="20"/>
          <w:szCs w:val="20"/>
        </w:rPr>
        <w:t xml:space="preserve"> </w:t>
      </w:r>
      <w:r w:rsidRPr="00EC25BB">
        <w:rPr>
          <w:rFonts w:ascii="Arial" w:hAnsi="Arial" w:cs="Arial"/>
          <w:spacing w:val="-1"/>
          <w:sz w:val="20"/>
          <w:szCs w:val="20"/>
        </w:rPr>
        <w:t>that</w:t>
      </w:r>
      <w:r w:rsidRPr="00EC25BB">
        <w:rPr>
          <w:rFonts w:ascii="Arial" w:hAnsi="Arial" w:cs="Arial"/>
          <w:spacing w:val="-2"/>
          <w:sz w:val="20"/>
          <w:szCs w:val="20"/>
        </w:rPr>
        <w:t xml:space="preserve"> </w:t>
      </w:r>
      <w:r w:rsidRPr="00EC25BB">
        <w:rPr>
          <w:rFonts w:ascii="Arial" w:hAnsi="Arial" w:cs="Arial"/>
          <w:spacing w:val="-1"/>
          <w:sz w:val="20"/>
          <w:szCs w:val="20"/>
        </w:rPr>
        <w:t>are</w:t>
      </w:r>
      <w:r w:rsidRPr="00EC25BB">
        <w:rPr>
          <w:rFonts w:ascii="Arial" w:hAnsi="Arial" w:cs="Arial"/>
          <w:spacing w:val="-2"/>
          <w:sz w:val="20"/>
          <w:szCs w:val="20"/>
        </w:rPr>
        <w:t xml:space="preserve"> </w:t>
      </w:r>
      <w:r w:rsidRPr="00EC25BB">
        <w:rPr>
          <w:rFonts w:ascii="Arial" w:hAnsi="Arial" w:cs="Arial"/>
          <w:spacing w:val="-1"/>
          <w:sz w:val="20"/>
          <w:szCs w:val="20"/>
        </w:rPr>
        <w:t>subject</w:t>
      </w:r>
      <w:r w:rsidRPr="00EC25BB">
        <w:rPr>
          <w:rFonts w:ascii="Arial" w:hAnsi="Arial" w:cs="Arial"/>
          <w:spacing w:val="-4"/>
          <w:sz w:val="20"/>
          <w:szCs w:val="20"/>
        </w:rPr>
        <w:t xml:space="preserve"> </w:t>
      </w:r>
      <w:r w:rsidRPr="00EC25BB">
        <w:rPr>
          <w:rFonts w:ascii="Arial" w:hAnsi="Arial" w:cs="Arial"/>
          <w:sz w:val="20"/>
          <w:szCs w:val="20"/>
        </w:rPr>
        <w:t>to</w:t>
      </w:r>
      <w:r w:rsidRPr="00EC25BB">
        <w:rPr>
          <w:rFonts w:ascii="Arial" w:hAnsi="Arial" w:cs="Arial"/>
          <w:spacing w:val="-6"/>
          <w:sz w:val="20"/>
          <w:szCs w:val="20"/>
        </w:rPr>
        <w:t xml:space="preserve"> </w:t>
      </w:r>
      <w:r w:rsidRPr="00EC25BB">
        <w:rPr>
          <w:rFonts w:ascii="Arial" w:hAnsi="Arial" w:cs="Arial"/>
          <w:sz w:val="20"/>
          <w:szCs w:val="20"/>
        </w:rPr>
        <w:t>remedial</w:t>
      </w:r>
      <w:r w:rsidRPr="00EC25BB">
        <w:rPr>
          <w:rFonts w:ascii="Arial" w:hAnsi="Arial" w:cs="Arial"/>
          <w:spacing w:val="-5"/>
          <w:sz w:val="20"/>
          <w:szCs w:val="20"/>
        </w:rPr>
        <w:t xml:space="preserve"> </w:t>
      </w:r>
      <w:r w:rsidRPr="00EC25BB">
        <w:rPr>
          <w:rFonts w:ascii="Arial" w:hAnsi="Arial" w:cs="Arial"/>
          <w:spacing w:val="-1"/>
          <w:sz w:val="20"/>
          <w:szCs w:val="20"/>
        </w:rPr>
        <w:t>action.</w:t>
      </w:r>
    </w:p>
    <w:p w14:paraId="668857B9" w14:textId="77777777" w:rsidR="00EC25BB" w:rsidRPr="00EC25BB" w:rsidRDefault="00EC25BB" w:rsidP="006F39EA">
      <w:pPr>
        <w:widowControl w:val="0"/>
        <w:tabs>
          <w:tab w:val="left" w:pos="821"/>
        </w:tabs>
        <w:spacing w:after="0" w:line="240" w:lineRule="auto"/>
        <w:jc w:val="both"/>
        <w:rPr>
          <w:rFonts w:eastAsia="Calibri" w:cs="Arial"/>
          <w:szCs w:val="20"/>
          <w:lang w:val="en-US"/>
        </w:rPr>
      </w:pPr>
    </w:p>
    <w:p w14:paraId="179A3577" w14:textId="77777777" w:rsidR="00F63361" w:rsidRPr="00EC25BB" w:rsidRDefault="00F63361" w:rsidP="006F39EA">
      <w:pPr>
        <w:widowControl w:val="0"/>
        <w:tabs>
          <w:tab w:val="left" w:pos="821"/>
        </w:tabs>
        <w:spacing w:after="0" w:line="240" w:lineRule="auto"/>
        <w:jc w:val="both"/>
        <w:rPr>
          <w:rFonts w:eastAsia="Calibri" w:cs="Arial"/>
          <w:szCs w:val="20"/>
        </w:rPr>
      </w:pPr>
      <w:r w:rsidRPr="00EC25BB">
        <w:rPr>
          <w:rFonts w:cs="Arial"/>
          <w:b/>
          <w:spacing w:val="-1"/>
          <w:szCs w:val="20"/>
        </w:rPr>
        <w:t>Moderately</w:t>
      </w:r>
      <w:r w:rsidRPr="00EC25BB">
        <w:rPr>
          <w:rFonts w:cs="Arial"/>
          <w:b/>
          <w:spacing w:val="-4"/>
          <w:szCs w:val="20"/>
        </w:rPr>
        <w:t xml:space="preserve"> </w:t>
      </w:r>
      <w:r w:rsidRPr="00EC25BB">
        <w:rPr>
          <w:rFonts w:cs="Arial"/>
          <w:b/>
          <w:spacing w:val="-1"/>
          <w:szCs w:val="20"/>
        </w:rPr>
        <w:t>Satisfactory</w:t>
      </w:r>
      <w:r w:rsidRPr="00EC25BB">
        <w:rPr>
          <w:rFonts w:cs="Arial"/>
          <w:b/>
          <w:spacing w:val="-5"/>
          <w:szCs w:val="20"/>
        </w:rPr>
        <w:t xml:space="preserve"> </w:t>
      </w:r>
      <w:r w:rsidRPr="00EC25BB">
        <w:rPr>
          <w:rFonts w:cs="Arial"/>
          <w:b/>
          <w:spacing w:val="-1"/>
          <w:szCs w:val="20"/>
        </w:rPr>
        <w:t>(MS):</w:t>
      </w:r>
      <w:r w:rsidRPr="00EC25BB">
        <w:rPr>
          <w:rFonts w:cs="Arial"/>
          <w:b/>
          <w:spacing w:val="54"/>
          <w:szCs w:val="20"/>
        </w:rPr>
        <w:t xml:space="preserve"> </w:t>
      </w:r>
      <w:r w:rsidRPr="00EC25BB">
        <w:rPr>
          <w:rFonts w:cs="Arial"/>
          <w:spacing w:val="-1"/>
          <w:szCs w:val="20"/>
        </w:rPr>
        <w:t>Implementation</w:t>
      </w:r>
      <w:r w:rsidRPr="00EC25BB">
        <w:rPr>
          <w:rFonts w:cs="Arial"/>
          <w:spacing w:val="-2"/>
          <w:szCs w:val="20"/>
        </w:rPr>
        <w:t xml:space="preserve"> </w:t>
      </w:r>
      <w:r w:rsidRPr="00EC25BB">
        <w:rPr>
          <w:rFonts w:cs="Arial"/>
          <w:spacing w:val="-1"/>
          <w:szCs w:val="20"/>
        </w:rPr>
        <w:t>of</w:t>
      </w:r>
      <w:r w:rsidRPr="00EC25BB">
        <w:rPr>
          <w:rFonts w:cs="Arial"/>
          <w:spacing w:val="1"/>
          <w:szCs w:val="20"/>
        </w:rPr>
        <w:t xml:space="preserve"> </w:t>
      </w:r>
      <w:r w:rsidRPr="00EC25BB">
        <w:rPr>
          <w:rFonts w:cs="Arial"/>
          <w:b/>
          <w:spacing w:val="-1"/>
          <w:szCs w:val="20"/>
        </w:rPr>
        <w:t>some</w:t>
      </w:r>
      <w:r w:rsidRPr="00EC25BB">
        <w:rPr>
          <w:rFonts w:cs="Arial"/>
          <w:b/>
          <w:spacing w:val="-2"/>
          <w:szCs w:val="20"/>
        </w:rPr>
        <w:t xml:space="preserve"> </w:t>
      </w:r>
      <w:r w:rsidRPr="00EC25BB">
        <w:rPr>
          <w:rFonts w:cs="Arial"/>
          <w:spacing w:val="-1"/>
          <w:szCs w:val="20"/>
        </w:rPr>
        <w:t>components</w:t>
      </w:r>
      <w:r w:rsidRPr="00EC25BB">
        <w:rPr>
          <w:rFonts w:cs="Arial"/>
          <w:spacing w:val="-5"/>
          <w:szCs w:val="20"/>
        </w:rPr>
        <w:t xml:space="preserve"> </w:t>
      </w:r>
      <w:r w:rsidRPr="00EC25BB">
        <w:rPr>
          <w:rFonts w:cs="Arial"/>
          <w:szCs w:val="20"/>
        </w:rPr>
        <w:t>is</w:t>
      </w:r>
      <w:r w:rsidRPr="00EC25BB">
        <w:rPr>
          <w:rFonts w:cs="Arial"/>
          <w:spacing w:val="-2"/>
          <w:szCs w:val="20"/>
        </w:rPr>
        <w:t xml:space="preserve"> </w:t>
      </w:r>
      <w:r w:rsidRPr="00EC25BB">
        <w:rPr>
          <w:rFonts w:cs="Arial"/>
          <w:szCs w:val="20"/>
        </w:rPr>
        <w:t>in</w:t>
      </w:r>
      <w:r w:rsidRPr="00EC25BB">
        <w:rPr>
          <w:rFonts w:cs="Arial"/>
          <w:spacing w:val="-6"/>
          <w:szCs w:val="20"/>
        </w:rPr>
        <w:t xml:space="preserve"> </w:t>
      </w:r>
      <w:r w:rsidRPr="00EC25BB">
        <w:rPr>
          <w:rFonts w:cs="Arial"/>
          <w:spacing w:val="-1"/>
          <w:szCs w:val="20"/>
        </w:rPr>
        <w:t>substantial</w:t>
      </w:r>
      <w:r w:rsidRPr="00EC25BB">
        <w:rPr>
          <w:rFonts w:cs="Arial"/>
          <w:spacing w:val="81"/>
          <w:szCs w:val="20"/>
        </w:rPr>
        <w:t xml:space="preserve"> </w:t>
      </w:r>
      <w:r w:rsidRPr="00EC25BB">
        <w:rPr>
          <w:rFonts w:cs="Arial"/>
          <w:spacing w:val="-1"/>
          <w:szCs w:val="20"/>
        </w:rPr>
        <w:t>compliance</w:t>
      </w:r>
      <w:r w:rsidRPr="00EC25BB">
        <w:rPr>
          <w:rFonts w:cs="Arial"/>
          <w:spacing w:val="-5"/>
          <w:szCs w:val="20"/>
        </w:rPr>
        <w:t xml:space="preserve"> </w:t>
      </w:r>
      <w:r w:rsidRPr="00EC25BB">
        <w:rPr>
          <w:rFonts w:cs="Arial"/>
          <w:spacing w:val="-1"/>
          <w:szCs w:val="20"/>
        </w:rPr>
        <w:t>with</w:t>
      </w:r>
      <w:r w:rsidRPr="00EC25BB">
        <w:rPr>
          <w:rFonts w:cs="Arial"/>
          <w:spacing w:val="-4"/>
          <w:szCs w:val="20"/>
        </w:rPr>
        <w:t xml:space="preserve"> </w:t>
      </w:r>
      <w:r w:rsidRPr="00EC25BB">
        <w:rPr>
          <w:rFonts w:cs="Arial"/>
          <w:spacing w:val="-1"/>
          <w:szCs w:val="20"/>
        </w:rPr>
        <w:t>the</w:t>
      </w:r>
      <w:r w:rsidRPr="00EC25BB">
        <w:rPr>
          <w:rFonts w:cs="Arial"/>
          <w:spacing w:val="-2"/>
          <w:szCs w:val="20"/>
        </w:rPr>
        <w:t xml:space="preserve"> </w:t>
      </w:r>
      <w:r w:rsidRPr="00EC25BB">
        <w:rPr>
          <w:rFonts w:cs="Arial"/>
          <w:spacing w:val="-1"/>
          <w:szCs w:val="20"/>
        </w:rPr>
        <w:t>original/formally</w:t>
      </w:r>
      <w:r w:rsidRPr="00EC25BB">
        <w:rPr>
          <w:rFonts w:cs="Arial"/>
          <w:spacing w:val="-2"/>
          <w:szCs w:val="20"/>
        </w:rPr>
        <w:t xml:space="preserve"> </w:t>
      </w:r>
      <w:r w:rsidRPr="00EC25BB">
        <w:rPr>
          <w:rFonts w:cs="Arial"/>
          <w:spacing w:val="-1"/>
          <w:szCs w:val="20"/>
        </w:rPr>
        <w:t>revised</w:t>
      </w:r>
      <w:r w:rsidRPr="00EC25BB">
        <w:rPr>
          <w:rFonts w:cs="Arial"/>
          <w:spacing w:val="-4"/>
          <w:szCs w:val="20"/>
        </w:rPr>
        <w:t xml:space="preserve"> </w:t>
      </w:r>
      <w:r w:rsidRPr="00EC25BB">
        <w:rPr>
          <w:rFonts w:cs="Arial"/>
          <w:spacing w:val="-1"/>
          <w:szCs w:val="20"/>
        </w:rPr>
        <w:t>plan</w:t>
      </w:r>
      <w:r w:rsidRPr="00EC25BB">
        <w:rPr>
          <w:rFonts w:cs="Arial"/>
          <w:spacing w:val="-2"/>
          <w:szCs w:val="20"/>
        </w:rPr>
        <w:t xml:space="preserve"> </w:t>
      </w:r>
      <w:r w:rsidRPr="00EC25BB">
        <w:rPr>
          <w:rFonts w:cs="Arial"/>
          <w:spacing w:val="-1"/>
          <w:szCs w:val="20"/>
        </w:rPr>
        <w:t>with</w:t>
      </w:r>
      <w:r w:rsidRPr="00EC25BB">
        <w:rPr>
          <w:rFonts w:cs="Arial"/>
          <w:spacing w:val="1"/>
          <w:szCs w:val="20"/>
        </w:rPr>
        <w:t xml:space="preserve"> </w:t>
      </w:r>
      <w:r w:rsidRPr="00EC25BB">
        <w:rPr>
          <w:rFonts w:cs="Arial"/>
          <w:b/>
          <w:spacing w:val="-1"/>
          <w:szCs w:val="20"/>
        </w:rPr>
        <w:t>some</w:t>
      </w:r>
      <w:r w:rsidRPr="00EC25BB">
        <w:rPr>
          <w:rFonts w:cs="Arial"/>
          <w:b/>
          <w:spacing w:val="-3"/>
          <w:szCs w:val="20"/>
        </w:rPr>
        <w:t xml:space="preserve"> </w:t>
      </w:r>
      <w:r w:rsidRPr="00EC25BB">
        <w:rPr>
          <w:rFonts w:cs="Arial"/>
          <w:spacing w:val="-1"/>
          <w:szCs w:val="20"/>
        </w:rPr>
        <w:t>components</w:t>
      </w:r>
      <w:r w:rsidRPr="00EC25BB">
        <w:rPr>
          <w:rFonts w:cs="Arial"/>
          <w:spacing w:val="-2"/>
          <w:szCs w:val="20"/>
        </w:rPr>
        <w:t xml:space="preserve"> </w:t>
      </w:r>
      <w:r w:rsidRPr="00EC25BB">
        <w:rPr>
          <w:rFonts w:cs="Arial"/>
          <w:spacing w:val="-1"/>
          <w:szCs w:val="20"/>
        </w:rPr>
        <w:t>requiring</w:t>
      </w:r>
      <w:r w:rsidRPr="00EC25BB">
        <w:rPr>
          <w:rFonts w:cs="Arial"/>
          <w:spacing w:val="-5"/>
          <w:szCs w:val="20"/>
        </w:rPr>
        <w:t xml:space="preserve"> </w:t>
      </w:r>
      <w:r w:rsidRPr="00EC25BB">
        <w:rPr>
          <w:rFonts w:cs="Arial"/>
          <w:spacing w:val="-1"/>
          <w:szCs w:val="20"/>
        </w:rPr>
        <w:t>remedial</w:t>
      </w:r>
      <w:r w:rsidRPr="00EC25BB">
        <w:rPr>
          <w:rFonts w:cs="Arial"/>
          <w:spacing w:val="95"/>
          <w:szCs w:val="20"/>
        </w:rPr>
        <w:t xml:space="preserve"> </w:t>
      </w:r>
      <w:r w:rsidRPr="00EC25BB">
        <w:rPr>
          <w:rFonts w:cs="Arial"/>
          <w:szCs w:val="20"/>
        </w:rPr>
        <w:t>action.</w:t>
      </w:r>
    </w:p>
    <w:p w14:paraId="1201E73B" w14:textId="77777777" w:rsidR="00EC25BB" w:rsidRPr="00EC25BB" w:rsidRDefault="00EC25BB" w:rsidP="006F39EA">
      <w:pPr>
        <w:widowControl w:val="0"/>
        <w:tabs>
          <w:tab w:val="left" w:pos="821"/>
        </w:tabs>
        <w:spacing w:after="0" w:line="240" w:lineRule="auto"/>
        <w:jc w:val="both"/>
        <w:rPr>
          <w:rFonts w:eastAsia="Calibri" w:cs="Arial"/>
          <w:szCs w:val="20"/>
        </w:rPr>
      </w:pPr>
    </w:p>
    <w:p w14:paraId="6E108378" w14:textId="77777777" w:rsidR="00F63361" w:rsidRPr="00EC25BB" w:rsidRDefault="00F63361" w:rsidP="006F39EA">
      <w:pPr>
        <w:widowControl w:val="0"/>
        <w:tabs>
          <w:tab w:val="left" w:pos="821"/>
        </w:tabs>
        <w:spacing w:after="0" w:line="240" w:lineRule="auto"/>
        <w:jc w:val="both"/>
        <w:rPr>
          <w:rFonts w:eastAsia="Calibri" w:cs="Arial"/>
          <w:szCs w:val="20"/>
        </w:rPr>
      </w:pPr>
      <w:r w:rsidRPr="00EC25BB">
        <w:rPr>
          <w:rFonts w:cs="Arial"/>
          <w:b/>
          <w:spacing w:val="-1"/>
          <w:szCs w:val="20"/>
        </w:rPr>
        <w:t>Moderately</w:t>
      </w:r>
      <w:r w:rsidRPr="00EC25BB">
        <w:rPr>
          <w:rFonts w:cs="Arial"/>
          <w:b/>
          <w:spacing w:val="-5"/>
          <w:szCs w:val="20"/>
        </w:rPr>
        <w:t xml:space="preserve"> </w:t>
      </w:r>
      <w:r w:rsidRPr="00EC25BB">
        <w:rPr>
          <w:rFonts w:cs="Arial"/>
          <w:b/>
          <w:spacing w:val="-1"/>
          <w:szCs w:val="20"/>
        </w:rPr>
        <w:t>Unsatisfactory</w:t>
      </w:r>
      <w:r w:rsidRPr="00EC25BB">
        <w:rPr>
          <w:rFonts w:cs="Arial"/>
          <w:b/>
          <w:spacing w:val="-4"/>
          <w:szCs w:val="20"/>
        </w:rPr>
        <w:t xml:space="preserve"> </w:t>
      </w:r>
      <w:r w:rsidRPr="00EC25BB">
        <w:rPr>
          <w:rFonts w:cs="Arial"/>
          <w:b/>
          <w:spacing w:val="-1"/>
          <w:szCs w:val="20"/>
        </w:rPr>
        <w:t>(MU):</w:t>
      </w:r>
      <w:r w:rsidRPr="00EC25BB">
        <w:rPr>
          <w:rFonts w:cs="Arial"/>
          <w:b/>
          <w:spacing w:val="52"/>
          <w:szCs w:val="20"/>
        </w:rPr>
        <w:t xml:space="preserve"> </w:t>
      </w:r>
      <w:r w:rsidRPr="00EC25BB">
        <w:rPr>
          <w:rFonts w:cs="Arial"/>
          <w:spacing w:val="-1"/>
          <w:szCs w:val="20"/>
        </w:rPr>
        <w:t>Implementation</w:t>
      </w:r>
      <w:r w:rsidRPr="00EC25BB">
        <w:rPr>
          <w:rFonts w:cs="Arial"/>
          <w:spacing w:val="-2"/>
          <w:szCs w:val="20"/>
        </w:rPr>
        <w:t xml:space="preserve"> </w:t>
      </w:r>
      <w:r w:rsidRPr="00EC25BB">
        <w:rPr>
          <w:rFonts w:cs="Arial"/>
          <w:spacing w:val="-1"/>
          <w:szCs w:val="20"/>
        </w:rPr>
        <w:t xml:space="preserve">of </w:t>
      </w:r>
      <w:r w:rsidRPr="00EC25BB">
        <w:rPr>
          <w:rFonts w:cs="Arial"/>
          <w:b/>
          <w:spacing w:val="-1"/>
          <w:szCs w:val="20"/>
        </w:rPr>
        <w:t>some</w:t>
      </w:r>
      <w:r w:rsidRPr="00EC25BB">
        <w:rPr>
          <w:rFonts w:cs="Arial"/>
          <w:b/>
          <w:spacing w:val="-4"/>
          <w:szCs w:val="20"/>
        </w:rPr>
        <w:t xml:space="preserve"> </w:t>
      </w:r>
      <w:r w:rsidRPr="00EC25BB">
        <w:rPr>
          <w:rFonts w:cs="Arial"/>
          <w:spacing w:val="-1"/>
          <w:szCs w:val="20"/>
        </w:rPr>
        <w:t>components</w:t>
      </w:r>
      <w:r w:rsidRPr="00EC25BB">
        <w:rPr>
          <w:rFonts w:cs="Arial"/>
          <w:spacing w:val="-5"/>
          <w:szCs w:val="20"/>
        </w:rPr>
        <w:t xml:space="preserve"> </w:t>
      </w:r>
      <w:r w:rsidRPr="00EC25BB">
        <w:rPr>
          <w:rFonts w:cs="Arial"/>
          <w:szCs w:val="20"/>
        </w:rPr>
        <w:t>is</w:t>
      </w:r>
      <w:r w:rsidRPr="00EC25BB">
        <w:rPr>
          <w:rFonts w:cs="Arial"/>
          <w:spacing w:val="-4"/>
          <w:szCs w:val="20"/>
        </w:rPr>
        <w:t xml:space="preserve"> </w:t>
      </w:r>
      <w:r w:rsidRPr="00EC25BB">
        <w:rPr>
          <w:rFonts w:cs="Arial"/>
          <w:spacing w:val="-1"/>
          <w:szCs w:val="20"/>
        </w:rPr>
        <w:t>not</w:t>
      </w:r>
      <w:r w:rsidRPr="00EC25BB">
        <w:rPr>
          <w:rFonts w:cs="Arial"/>
          <w:spacing w:val="-2"/>
          <w:szCs w:val="20"/>
        </w:rPr>
        <w:t xml:space="preserve"> </w:t>
      </w:r>
      <w:r w:rsidRPr="00EC25BB">
        <w:rPr>
          <w:rFonts w:cs="Arial"/>
          <w:szCs w:val="20"/>
        </w:rPr>
        <w:t>in</w:t>
      </w:r>
      <w:r w:rsidRPr="00EC25BB">
        <w:rPr>
          <w:rFonts w:cs="Arial"/>
          <w:spacing w:val="65"/>
          <w:szCs w:val="20"/>
        </w:rPr>
        <w:t xml:space="preserve"> </w:t>
      </w:r>
      <w:r w:rsidRPr="00EC25BB">
        <w:rPr>
          <w:rFonts w:cs="Arial"/>
          <w:spacing w:val="-1"/>
          <w:szCs w:val="20"/>
        </w:rPr>
        <w:t>substantial</w:t>
      </w:r>
      <w:r w:rsidRPr="00EC25BB">
        <w:rPr>
          <w:rFonts w:cs="Arial"/>
          <w:spacing w:val="-5"/>
          <w:szCs w:val="20"/>
        </w:rPr>
        <w:t xml:space="preserve"> </w:t>
      </w:r>
      <w:r w:rsidRPr="00EC25BB">
        <w:rPr>
          <w:rFonts w:cs="Arial"/>
          <w:spacing w:val="-1"/>
          <w:szCs w:val="20"/>
        </w:rPr>
        <w:t>compliance</w:t>
      </w:r>
      <w:r w:rsidRPr="00EC25BB">
        <w:rPr>
          <w:rFonts w:cs="Arial"/>
          <w:spacing w:val="-4"/>
          <w:szCs w:val="20"/>
        </w:rPr>
        <w:t xml:space="preserve"> </w:t>
      </w:r>
      <w:r w:rsidRPr="00EC25BB">
        <w:rPr>
          <w:rFonts w:cs="Arial"/>
          <w:spacing w:val="-1"/>
          <w:szCs w:val="20"/>
        </w:rPr>
        <w:t>with</w:t>
      </w:r>
      <w:r w:rsidRPr="00EC25BB">
        <w:rPr>
          <w:rFonts w:cs="Arial"/>
          <w:spacing w:val="-2"/>
          <w:szCs w:val="20"/>
        </w:rPr>
        <w:t xml:space="preserve"> </w:t>
      </w:r>
      <w:r w:rsidRPr="00EC25BB">
        <w:rPr>
          <w:rFonts w:cs="Arial"/>
          <w:spacing w:val="-1"/>
          <w:szCs w:val="20"/>
        </w:rPr>
        <w:t>the</w:t>
      </w:r>
      <w:r w:rsidRPr="00EC25BB">
        <w:rPr>
          <w:rFonts w:cs="Arial"/>
          <w:spacing w:val="-3"/>
          <w:szCs w:val="20"/>
        </w:rPr>
        <w:t xml:space="preserve"> </w:t>
      </w:r>
      <w:r w:rsidRPr="00EC25BB">
        <w:rPr>
          <w:rFonts w:cs="Arial"/>
          <w:spacing w:val="-1"/>
          <w:szCs w:val="20"/>
        </w:rPr>
        <w:t>original/formally</w:t>
      </w:r>
      <w:r w:rsidRPr="00EC25BB">
        <w:rPr>
          <w:rFonts w:cs="Arial"/>
          <w:spacing w:val="-3"/>
          <w:szCs w:val="20"/>
        </w:rPr>
        <w:t xml:space="preserve"> </w:t>
      </w:r>
      <w:r w:rsidRPr="00EC25BB">
        <w:rPr>
          <w:rFonts w:cs="Arial"/>
          <w:spacing w:val="-1"/>
          <w:szCs w:val="20"/>
        </w:rPr>
        <w:t>revised</w:t>
      </w:r>
      <w:r w:rsidRPr="00EC25BB">
        <w:rPr>
          <w:rFonts w:cs="Arial"/>
          <w:spacing w:val="-4"/>
          <w:szCs w:val="20"/>
        </w:rPr>
        <w:t xml:space="preserve"> </w:t>
      </w:r>
      <w:r w:rsidRPr="00EC25BB">
        <w:rPr>
          <w:rFonts w:cs="Arial"/>
          <w:szCs w:val="20"/>
        </w:rPr>
        <w:t>plan</w:t>
      </w:r>
      <w:r w:rsidRPr="00EC25BB">
        <w:rPr>
          <w:rFonts w:cs="Arial"/>
          <w:spacing w:val="-3"/>
          <w:szCs w:val="20"/>
        </w:rPr>
        <w:t xml:space="preserve"> </w:t>
      </w:r>
      <w:r w:rsidRPr="00EC25BB">
        <w:rPr>
          <w:rFonts w:cs="Arial"/>
          <w:spacing w:val="-1"/>
          <w:szCs w:val="20"/>
        </w:rPr>
        <w:t>with</w:t>
      </w:r>
      <w:r w:rsidRPr="00EC25BB">
        <w:rPr>
          <w:rFonts w:cs="Arial"/>
          <w:spacing w:val="2"/>
          <w:szCs w:val="20"/>
        </w:rPr>
        <w:t xml:space="preserve"> </w:t>
      </w:r>
      <w:r w:rsidRPr="00EC25BB">
        <w:rPr>
          <w:rFonts w:cs="Arial"/>
          <w:b/>
          <w:spacing w:val="-1"/>
          <w:szCs w:val="20"/>
        </w:rPr>
        <w:t>most</w:t>
      </w:r>
      <w:r w:rsidRPr="00EC25BB">
        <w:rPr>
          <w:rFonts w:cs="Arial"/>
          <w:b/>
          <w:spacing w:val="-4"/>
          <w:szCs w:val="20"/>
        </w:rPr>
        <w:t xml:space="preserve"> </w:t>
      </w:r>
      <w:r w:rsidRPr="00EC25BB">
        <w:rPr>
          <w:rFonts w:cs="Arial"/>
          <w:spacing w:val="-1"/>
          <w:szCs w:val="20"/>
        </w:rPr>
        <w:t>components</w:t>
      </w:r>
      <w:r w:rsidRPr="00EC25BB">
        <w:rPr>
          <w:rFonts w:cs="Arial"/>
          <w:spacing w:val="-5"/>
          <w:szCs w:val="20"/>
        </w:rPr>
        <w:t xml:space="preserve"> </w:t>
      </w:r>
      <w:r w:rsidRPr="00EC25BB">
        <w:rPr>
          <w:rFonts w:cs="Arial"/>
          <w:spacing w:val="-1"/>
          <w:szCs w:val="20"/>
        </w:rPr>
        <w:t>requiring</w:t>
      </w:r>
      <w:r w:rsidRPr="00EC25BB">
        <w:rPr>
          <w:rFonts w:cs="Arial"/>
          <w:spacing w:val="87"/>
          <w:w w:val="99"/>
          <w:szCs w:val="20"/>
        </w:rPr>
        <w:t xml:space="preserve"> </w:t>
      </w:r>
      <w:r w:rsidRPr="00EC25BB">
        <w:rPr>
          <w:rFonts w:cs="Arial"/>
          <w:szCs w:val="20"/>
        </w:rPr>
        <w:t>remedial</w:t>
      </w:r>
      <w:r w:rsidRPr="00EC25BB">
        <w:rPr>
          <w:rFonts w:cs="Arial"/>
          <w:spacing w:val="-12"/>
          <w:szCs w:val="20"/>
        </w:rPr>
        <w:t xml:space="preserve"> </w:t>
      </w:r>
      <w:r w:rsidRPr="00EC25BB">
        <w:rPr>
          <w:rFonts w:cs="Arial"/>
          <w:spacing w:val="-1"/>
          <w:szCs w:val="20"/>
        </w:rPr>
        <w:t>action.</w:t>
      </w:r>
    </w:p>
    <w:p w14:paraId="0A9085E9" w14:textId="77777777" w:rsidR="00EC25BB" w:rsidRPr="00EC25BB" w:rsidRDefault="00EC25BB" w:rsidP="006F39EA">
      <w:pPr>
        <w:pStyle w:val="Corpsdetexte"/>
        <w:tabs>
          <w:tab w:val="left" w:pos="821"/>
        </w:tabs>
        <w:ind w:left="0"/>
        <w:jc w:val="both"/>
        <w:rPr>
          <w:rFonts w:ascii="Arial" w:hAnsi="Arial" w:cs="Arial"/>
          <w:sz w:val="20"/>
          <w:szCs w:val="20"/>
          <w:lang w:val="en-GB"/>
        </w:rPr>
      </w:pPr>
    </w:p>
    <w:p w14:paraId="656E0419" w14:textId="77777777" w:rsidR="00F63361" w:rsidRPr="00EC25BB" w:rsidRDefault="00F63361" w:rsidP="006F39EA">
      <w:pPr>
        <w:pStyle w:val="Corpsdetexte"/>
        <w:tabs>
          <w:tab w:val="left" w:pos="821"/>
        </w:tabs>
        <w:ind w:left="0"/>
        <w:jc w:val="both"/>
        <w:rPr>
          <w:rFonts w:ascii="Arial" w:hAnsi="Arial" w:cs="Arial"/>
          <w:sz w:val="20"/>
          <w:szCs w:val="20"/>
        </w:rPr>
      </w:pPr>
      <w:r w:rsidRPr="00EC25BB">
        <w:rPr>
          <w:rFonts w:ascii="Arial" w:hAnsi="Arial" w:cs="Arial"/>
          <w:b/>
          <w:spacing w:val="-1"/>
          <w:sz w:val="20"/>
          <w:szCs w:val="20"/>
        </w:rPr>
        <w:lastRenderedPageBreak/>
        <w:t>Unsatisfactory</w:t>
      </w:r>
      <w:r w:rsidRPr="00EC25BB">
        <w:rPr>
          <w:rFonts w:ascii="Arial" w:hAnsi="Arial" w:cs="Arial"/>
          <w:b/>
          <w:spacing w:val="-4"/>
          <w:sz w:val="20"/>
          <w:szCs w:val="20"/>
        </w:rPr>
        <w:t xml:space="preserve"> </w:t>
      </w:r>
      <w:r w:rsidRPr="00EC25BB">
        <w:rPr>
          <w:rFonts w:ascii="Arial" w:hAnsi="Arial" w:cs="Arial"/>
          <w:b/>
          <w:spacing w:val="-1"/>
          <w:sz w:val="20"/>
          <w:szCs w:val="20"/>
        </w:rPr>
        <w:t>(U):</w:t>
      </w:r>
      <w:r w:rsidRPr="00EC25BB">
        <w:rPr>
          <w:rFonts w:ascii="Arial" w:hAnsi="Arial" w:cs="Arial"/>
          <w:b/>
          <w:spacing w:val="51"/>
          <w:sz w:val="20"/>
          <w:szCs w:val="20"/>
        </w:rPr>
        <w:t xml:space="preserve"> </w:t>
      </w:r>
      <w:r w:rsidRPr="00EC25BB">
        <w:rPr>
          <w:rFonts w:ascii="Arial" w:hAnsi="Arial" w:cs="Arial"/>
          <w:spacing w:val="-1"/>
          <w:sz w:val="20"/>
          <w:szCs w:val="20"/>
        </w:rPr>
        <w:t>Implementation</w:t>
      </w:r>
      <w:r w:rsidRPr="00EC25BB">
        <w:rPr>
          <w:rFonts w:ascii="Arial" w:hAnsi="Arial" w:cs="Arial"/>
          <w:spacing w:val="-4"/>
          <w:sz w:val="20"/>
          <w:szCs w:val="20"/>
        </w:rPr>
        <w:t xml:space="preserve"> </w:t>
      </w:r>
      <w:r w:rsidRPr="00EC25BB">
        <w:rPr>
          <w:rFonts w:ascii="Arial" w:hAnsi="Arial" w:cs="Arial"/>
          <w:spacing w:val="-1"/>
          <w:sz w:val="20"/>
          <w:szCs w:val="20"/>
        </w:rPr>
        <w:t>of</w:t>
      </w:r>
      <w:r w:rsidRPr="00EC25BB">
        <w:rPr>
          <w:rFonts w:ascii="Arial" w:hAnsi="Arial" w:cs="Arial"/>
          <w:spacing w:val="1"/>
          <w:sz w:val="20"/>
          <w:szCs w:val="20"/>
        </w:rPr>
        <w:t xml:space="preserve"> </w:t>
      </w:r>
      <w:r w:rsidRPr="00EC25BB">
        <w:rPr>
          <w:rFonts w:ascii="Arial" w:hAnsi="Arial" w:cs="Arial"/>
          <w:b/>
          <w:spacing w:val="-1"/>
          <w:sz w:val="20"/>
          <w:szCs w:val="20"/>
        </w:rPr>
        <w:t>most</w:t>
      </w:r>
      <w:r w:rsidRPr="00EC25BB">
        <w:rPr>
          <w:rFonts w:ascii="Arial" w:hAnsi="Arial" w:cs="Arial"/>
          <w:b/>
          <w:spacing w:val="-2"/>
          <w:sz w:val="20"/>
          <w:szCs w:val="20"/>
        </w:rPr>
        <w:t xml:space="preserve"> </w:t>
      </w:r>
      <w:r w:rsidRPr="00EC25BB">
        <w:rPr>
          <w:rFonts w:ascii="Arial" w:hAnsi="Arial" w:cs="Arial"/>
          <w:spacing w:val="-1"/>
          <w:sz w:val="20"/>
          <w:szCs w:val="20"/>
        </w:rPr>
        <w:t>components</w:t>
      </w:r>
      <w:r w:rsidRPr="00EC25BB">
        <w:rPr>
          <w:rFonts w:ascii="Arial" w:hAnsi="Arial" w:cs="Arial"/>
          <w:spacing w:val="-5"/>
          <w:sz w:val="20"/>
          <w:szCs w:val="20"/>
        </w:rPr>
        <w:t xml:space="preserve"> </w:t>
      </w:r>
      <w:r w:rsidRPr="00EC25BB">
        <w:rPr>
          <w:rFonts w:ascii="Arial" w:hAnsi="Arial" w:cs="Arial"/>
          <w:sz w:val="20"/>
          <w:szCs w:val="20"/>
        </w:rPr>
        <w:t>is</w:t>
      </w:r>
      <w:r w:rsidRPr="00EC25BB">
        <w:rPr>
          <w:rFonts w:ascii="Arial" w:hAnsi="Arial" w:cs="Arial"/>
          <w:spacing w:val="-1"/>
          <w:sz w:val="20"/>
          <w:szCs w:val="20"/>
        </w:rPr>
        <w:t xml:space="preserve"> not</w:t>
      </w:r>
      <w:r w:rsidRPr="00EC25BB">
        <w:rPr>
          <w:rFonts w:ascii="Arial" w:hAnsi="Arial" w:cs="Arial"/>
          <w:spacing w:val="-3"/>
          <w:sz w:val="20"/>
          <w:szCs w:val="20"/>
        </w:rPr>
        <w:t xml:space="preserve"> </w:t>
      </w:r>
      <w:r w:rsidRPr="00EC25BB">
        <w:rPr>
          <w:rFonts w:ascii="Arial" w:hAnsi="Arial" w:cs="Arial"/>
          <w:sz w:val="20"/>
          <w:szCs w:val="20"/>
        </w:rPr>
        <w:t>in</w:t>
      </w:r>
      <w:r w:rsidRPr="00EC25BB">
        <w:rPr>
          <w:rFonts w:ascii="Arial" w:hAnsi="Arial" w:cs="Arial"/>
          <w:spacing w:val="-2"/>
          <w:sz w:val="20"/>
          <w:szCs w:val="20"/>
        </w:rPr>
        <w:t xml:space="preserve"> </w:t>
      </w:r>
      <w:r w:rsidRPr="00EC25BB">
        <w:rPr>
          <w:rFonts w:ascii="Arial" w:hAnsi="Arial" w:cs="Arial"/>
          <w:spacing w:val="-1"/>
          <w:sz w:val="20"/>
          <w:szCs w:val="20"/>
        </w:rPr>
        <w:t>substantial</w:t>
      </w:r>
      <w:r w:rsidRPr="00EC25BB">
        <w:rPr>
          <w:rFonts w:ascii="Arial" w:hAnsi="Arial" w:cs="Arial"/>
          <w:spacing w:val="57"/>
          <w:sz w:val="20"/>
          <w:szCs w:val="20"/>
        </w:rPr>
        <w:t xml:space="preserve"> </w:t>
      </w:r>
      <w:r w:rsidRPr="00EC25BB">
        <w:rPr>
          <w:rFonts w:ascii="Arial" w:hAnsi="Arial" w:cs="Arial"/>
          <w:spacing w:val="-1"/>
          <w:sz w:val="20"/>
          <w:szCs w:val="20"/>
        </w:rPr>
        <w:t>compliance</w:t>
      </w:r>
      <w:r w:rsidRPr="00EC25BB">
        <w:rPr>
          <w:rFonts w:ascii="Arial" w:hAnsi="Arial" w:cs="Arial"/>
          <w:spacing w:val="-6"/>
          <w:sz w:val="20"/>
          <w:szCs w:val="20"/>
        </w:rPr>
        <w:t xml:space="preserve"> </w:t>
      </w:r>
      <w:r w:rsidRPr="00EC25BB">
        <w:rPr>
          <w:rFonts w:ascii="Arial" w:hAnsi="Arial" w:cs="Arial"/>
          <w:spacing w:val="-1"/>
          <w:sz w:val="20"/>
          <w:szCs w:val="20"/>
        </w:rPr>
        <w:t>with</w:t>
      </w:r>
      <w:r w:rsidRPr="00EC25BB">
        <w:rPr>
          <w:rFonts w:ascii="Arial" w:hAnsi="Arial" w:cs="Arial"/>
          <w:spacing w:val="-5"/>
          <w:sz w:val="20"/>
          <w:szCs w:val="20"/>
        </w:rPr>
        <w:t xml:space="preserve"> </w:t>
      </w:r>
      <w:r w:rsidRPr="00EC25BB">
        <w:rPr>
          <w:rFonts w:ascii="Arial" w:hAnsi="Arial" w:cs="Arial"/>
          <w:spacing w:val="-1"/>
          <w:sz w:val="20"/>
          <w:szCs w:val="20"/>
        </w:rPr>
        <w:t>the</w:t>
      </w:r>
      <w:r w:rsidRPr="00EC25BB">
        <w:rPr>
          <w:rFonts w:ascii="Arial" w:hAnsi="Arial" w:cs="Arial"/>
          <w:spacing w:val="-2"/>
          <w:sz w:val="20"/>
          <w:szCs w:val="20"/>
        </w:rPr>
        <w:t xml:space="preserve"> </w:t>
      </w:r>
      <w:r w:rsidRPr="00EC25BB">
        <w:rPr>
          <w:rFonts w:ascii="Arial" w:hAnsi="Arial" w:cs="Arial"/>
          <w:spacing w:val="-1"/>
          <w:sz w:val="20"/>
          <w:szCs w:val="20"/>
        </w:rPr>
        <w:t>original/formally</w:t>
      </w:r>
      <w:r w:rsidRPr="00EC25BB">
        <w:rPr>
          <w:rFonts w:ascii="Arial" w:hAnsi="Arial" w:cs="Arial"/>
          <w:spacing w:val="-4"/>
          <w:sz w:val="20"/>
          <w:szCs w:val="20"/>
        </w:rPr>
        <w:t xml:space="preserve"> </w:t>
      </w:r>
      <w:r w:rsidRPr="00EC25BB">
        <w:rPr>
          <w:rFonts w:ascii="Arial" w:hAnsi="Arial" w:cs="Arial"/>
          <w:spacing w:val="-1"/>
          <w:sz w:val="20"/>
          <w:szCs w:val="20"/>
        </w:rPr>
        <w:t>revised</w:t>
      </w:r>
      <w:r w:rsidRPr="00EC25BB">
        <w:rPr>
          <w:rFonts w:ascii="Arial" w:hAnsi="Arial" w:cs="Arial"/>
          <w:spacing w:val="-5"/>
          <w:sz w:val="20"/>
          <w:szCs w:val="20"/>
        </w:rPr>
        <w:t xml:space="preserve"> </w:t>
      </w:r>
      <w:r w:rsidRPr="00EC25BB">
        <w:rPr>
          <w:rFonts w:ascii="Arial" w:hAnsi="Arial" w:cs="Arial"/>
          <w:spacing w:val="-1"/>
          <w:sz w:val="20"/>
          <w:szCs w:val="20"/>
        </w:rPr>
        <w:t>plan.</w:t>
      </w:r>
    </w:p>
    <w:p w14:paraId="48A025B9" w14:textId="77777777" w:rsidR="00EC25BB" w:rsidRPr="00EC25BB" w:rsidRDefault="00EC25BB" w:rsidP="006F39EA">
      <w:pPr>
        <w:widowControl w:val="0"/>
        <w:tabs>
          <w:tab w:val="left" w:pos="821"/>
        </w:tabs>
        <w:spacing w:after="0" w:line="240" w:lineRule="auto"/>
        <w:jc w:val="both"/>
        <w:rPr>
          <w:rFonts w:eastAsia="Calibri" w:cs="Arial"/>
          <w:szCs w:val="20"/>
          <w:lang w:val="en-US"/>
        </w:rPr>
      </w:pPr>
    </w:p>
    <w:p w14:paraId="42D40099" w14:textId="77777777" w:rsidR="00F63361" w:rsidRPr="00EC25BB" w:rsidRDefault="00F63361" w:rsidP="006F39EA">
      <w:pPr>
        <w:widowControl w:val="0"/>
        <w:tabs>
          <w:tab w:val="left" w:pos="821"/>
        </w:tabs>
        <w:spacing w:after="0" w:line="240" w:lineRule="auto"/>
        <w:jc w:val="both"/>
        <w:rPr>
          <w:rFonts w:eastAsia="Calibri" w:cs="Arial"/>
          <w:szCs w:val="20"/>
        </w:rPr>
      </w:pPr>
      <w:r w:rsidRPr="00EC25BB">
        <w:rPr>
          <w:rFonts w:cs="Arial"/>
          <w:b/>
          <w:spacing w:val="-1"/>
          <w:szCs w:val="20"/>
        </w:rPr>
        <w:t>Highly</w:t>
      </w:r>
      <w:r w:rsidRPr="00EC25BB">
        <w:rPr>
          <w:rFonts w:cs="Arial"/>
          <w:b/>
          <w:spacing w:val="-5"/>
          <w:szCs w:val="20"/>
        </w:rPr>
        <w:t xml:space="preserve"> </w:t>
      </w:r>
      <w:r w:rsidRPr="00EC25BB">
        <w:rPr>
          <w:rFonts w:cs="Arial"/>
          <w:b/>
          <w:spacing w:val="-1"/>
          <w:szCs w:val="20"/>
        </w:rPr>
        <w:t>Unsatisfactory</w:t>
      </w:r>
      <w:r w:rsidRPr="00EC25BB">
        <w:rPr>
          <w:rFonts w:cs="Arial"/>
          <w:b/>
          <w:spacing w:val="-4"/>
          <w:szCs w:val="20"/>
        </w:rPr>
        <w:t xml:space="preserve"> </w:t>
      </w:r>
      <w:r w:rsidRPr="00EC25BB">
        <w:rPr>
          <w:rFonts w:cs="Arial"/>
          <w:b/>
          <w:spacing w:val="-1"/>
          <w:szCs w:val="20"/>
        </w:rPr>
        <w:t>(HU):</w:t>
      </w:r>
      <w:r w:rsidRPr="00EC25BB">
        <w:rPr>
          <w:rFonts w:cs="Arial"/>
          <w:b/>
          <w:spacing w:val="52"/>
          <w:szCs w:val="20"/>
        </w:rPr>
        <w:t xml:space="preserve"> </w:t>
      </w:r>
      <w:r w:rsidRPr="00EC25BB">
        <w:rPr>
          <w:rFonts w:cs="Arial"/>
          <w:spacing w:val="-1"/>
          <w:szCs w:val="20"/>
        </w:rPr>
        <w:t>Implementation</w:t>
      </w:r>
      <w:r w:rsidRPr="00EC25BB">
        <w:rPr>
          <w:rFonts w:cs="Arial"/>
          <w:spacing w:val="-4"/>
          <w:szCs w:val="20"/>
        </w:rPr>
        <w:t xml:space="preserve"> </w:t>
      </w:r>
      <w:r w:rsidRPr="00EC25BB">
        <w:rPr>
          <w:rFonts w:cs="Arial"/>
          <w:spacing w:val="-1"/>
          <w:szCs w:val="20"/>
        </w:rPr>
        <w:t>of</w:t>
      </w:r>
      <w:r w:rsidRPr="00EC25BB">
        <w:rPr>
          <w:rFonts w:cs="Arial"/>
          <w:spacing w:val="-2"/>
          <w:szCs w:val="20"/>
        </w:rPr>
        <w:t xml:space="preserve"> </w:t>
      </w:r>
      <w:r w:rsidRPr="00EC25BB">
        <w:rPr>
          <w:rFonts w:cs="Arial"/>
          <w:b/>
          <w:spacing w:val="-1"/>
          <w:szCs w:val="20"/>
        </w:rPr>
        <w:t>none</w:t>
      </w:r>
      <w:r w:rsidRPr="00EC25BB">
        <w:rPr>
          <w:rFonts w:cs="Arial"/>
          <w:b/>
          <w:spacing w:val="-4"/>
          <w:szCs w:val="20"/>
        </w:rPr>
        <w:t xml:space="preserve"> </w:t>
      </w:r>
      <w:r w:rsidRPr="00EC25BB">
        <w:rPr>
          <w:rFonts w:cs="Arial"/>
          <w:spacing w:val="-1"/>
          <w:szCs w:val="20"/>
        </w:rPr>
        <w:t>of</w:t>
      </w:r>
      <w:r w:rsidRPr="00EC25BB">
        <w:rPr>
          <w:rFonts w:cs="Arial"/>
          <w:spacing w:val="-3"/>
          <w:szCs w:val="20"/>
        </w:rPr>
        <w:t xml:space="preserve"> </w:t>
      </w:r>
      <w:r w:rsidRPr="00EC25BB">
        <w:rPr>
          <w:rFonts w:cs="Arial"/>
          <w:spacing w:val="-1"/>
          <w:szCs w:val="20"/>
        </w:rPr>
        <w:t>the</w:t>
      </w:r>
      <w:r w:rsidRPr="00EC25BB">
        <w:rPr>
          <w:rFonts w:cs="Arial"/>
          <w:spacing w:val="-3"/>
          <w:szCs w:val="20"/>
        </w:rPr>
        <w:t xml:space="preserve"> </w:t>
      </w:r>
      <w:r w:rsidRPr="00EC25BB">
        <w:rPr>
          <w:rFonts w:cs="Arial"/>
          <w:spacing w:val="-1"/>
          <w:szCs w:val="20"/>
        </w:rPr>
        <w:t>components</w:t>
      </w:r>
      <w:r w:rsidRPr="00EC25BB">
        <w:rPr>
          <w:rFonts w:cs="Arial"/>
          <w:spacing w:val="-3"/>
          <w:szCs w:val="20"/>
        </w:rPr>
        <w:t xml:space="preserve"> </w:t>
      </w:r>
      <w:r w:rsidRPr="00EC25BB">
        <w:rPr>
          <w:rFonts w:cs="Arial"/>
          <w:spacing w:val="-2"/>
          <w:szCs w:val="20"/>
        </w:rPr>
        <w:t>is</w:t>
      </w:r>
      <w:r w:rsidRPr="00EC25BB">
        <w:rPr>
          <w:rFonts w:cs="Arial"/>
          <w:spacing w:val="-4"/>
          <w:szCs w:val="20"/>
        </w:rPr>
        <w:t xml:space="preserve"> </w:t>
      </w:r>
      <w:r w:rsidRPr="00EC25BB">
        <w:rPr>
          <w:rFonts w:cs="Arial"/>
          <w:szCs w:val="20"/>
        </w:rPr>
        <w:t>in</w:t>
      </w:r>
      <w:r w:rsidRPr="00EC25BB">
        <w:rPr>
          <w:rFonts w:cs="Arial"/>
          <w:spacing w:val="71"/>
          <w:szCs w:val="20"/>
        </w:rPr>
        <w:t xml:space="preserve"> </w:t>
      </w:r>
      <w:r w:rsidRPr="00EC25BB">
        <w:rPr>
          <w:rFonts w:cs="Arial"/>
          <w:spacing w:val="-1"/>
          <w:szCs w:val="20"/>
        </w:rPr>
        <w:t>substantial</w:t>
      </w:r>
      <w:r w:rsidRPr="00EC25BB">
        <w:rPr>
          <w:rFonts w:cs="Arial"/>
          <w:spacing w:val="-5"/>
          <w:szCs w:val="20"/>
        </w:rPr>
        <w:t xml:space="preserve"> </w:t>
      </w:r>
      <w:r w:rsidRPr="00EC25BB">
        <w:rPr>
          <w:rFonts w:cs="Arial"/>
          <w:spacing w:val="-1"/>
          <w:szCs w:val="20"/>
        </w:rPr>
        <w:t>compliance</w:t>
      </w:r>
      <w:r w:rsidRPr="00EC25BB">
        <w:rPr>
          <w:rFonts w:cs="Arial"/>
          <w:spacing w:val="-4"/>
          <w:szCs w:val="20"/>
        </w:rPr>
        <w:t xml:space="preserve"> </w:t>
      </w:r>
      <w:r w:rsidRPr="00EC25BB">
        <w:rPr>
          <w:rFonts w:cs="Arial"/>
          <w:spacing w:val="-1"/>
          <w:szCs w:val="20"/>
        </w:rPr>
        <w:t>with</w:t>
      </w:r>
      <w:r w:rsidRPr="00EC25BB">
        <w:rPr>
          <w:rFonts w:cs="Arial"/>
          <w:spacing w:val="-2"/>
          <w:szCs w:val="20"/>
        </w:rPr>
        <w:t xml:space="preserve"> </w:t>
      </w:r>
      <w:r w:rsidRPr="00EC25BB">
        <w:rPr>
          <w:rFonts w:cs="Arial"/>
          <w:spacing w:val="-1"/>
          <w:szCs w:val="20"/>
        </w:rPr>
        <w:t>the</w:t>
      </w:r>
      <w:r w:rsidRPr="00EC25BB">
        <w:rPr>
          <w:rFonts w:cs="Arial"/>
          <w:spacing w:val="-4"/>
          <w:szCs w:val="20"/>
        </w:rPr>
        <w:t xml:space="preserve"> </w:t>
      </w:r>
      <w:r w:rsidRPr="00EC25BB">
        <w:rPr>
          <w:rFonts w:cs="Arial"/>
          <w:spacing w:val="-1"/>
          <w:szCs w:val="20"/>
        </w:rPr>
        <w:t>original/formally</w:t>
      </w:r>
      <w:r w:rsidRPr="00EC25BB">
        <w:rPr>
          <w:rFonts w:cs="Arial"/>
          <w:spacing w:val="-3"/>
          <w:szCs w:val="20"/>
        </w:rPr>
        <w:t xml:space="preserve"> </w:t>
      </w:r>
      <w:r w:rsidRPr="00EC25BB">
        <w:rPr>
          <w:rFonts w:cs="Arial"/>
          <w:spacing w:val="-1"/>
          <w:szCs w:val="20"/>
        </w:rPr>
        <w:t>revised</w:t>
      </w:r>
      <w:r w:rsidRPr="00EC25BB">
        <w:rPr>
          <w:rFonts w:cs="Arial"/>
          <w:spacing w:val="-4"/>
          <w:szCs w:val="20"/>
        </w:rPr>
        <w:t xml:space="preserve"> </w:t>
      </w:r>
      <w:r w:rsidRPr="00EC25BB">
        <w:rPr>
          <w:rFonts w:cs="Arial"/>
          <w:szCs w:val="20"/>
        </w:rPr>
        <w:t>plan.</w:t>
      </w:r>
    </w:p>
    <w:p w14:paraId="5A27D7FB" w14:textId="77777777" w:rsidR="00EC25BB" w:rsidRPr="00EC25BB" w:rsidRDefault="00EC25BB" w:rsidP="006F39EA">
      <w:pPr>
        <w:pStyle w:val="Titre1"/>
        <w:numPr>
          <w:ilvl w:val="0"/>
          <w:numId w:val="0"/>
        </w:numPr>
        <w:jc w:val="both"/>
        <w:rPr>
          <w:rFonts w:cs="Arial"/>
          <w:b w:val="0"/>
          <w:bCs w:val="0"/>
          <w:szCs w:val="20"/>
          <w:lang w:val="en-GB"/>
        </w:rPr>
      </w:pPr>
    </w:p>
    <w:p w14:paraId="45958F53" w14:textId="77777777" w:rsidR="00F63361" w:rsidRPr="004D33E8" w:rsidRDefault="00F63361" w:rsidP="006F39EA">
      <w:pPr>
        <w:spacing w:after="0"/>
        <w:jc w:val="both"/>
        <w:rPr>
          <w:b/>
          <w:u w:val="single"/>
        </w:rPr>
      </w:pPr>
      <w:bookmarkStart w:id="15" w:name="_Toc3461366"/>
      <w:r w:rsidRPr="004D33E8">
        <w:rPr>
          <w:b/>
          <w:u w:val="single"/>
        </w:rPr>
        <w:t>Global Environment Objective/Development Objective Ratings</w:t>
      </w:r>
      <w:bookmarkEnd w:id="15"/>
    </w:p>
    <w:p w14:paraId="15A84683" w14:textId="77777777" w:rsidR="00EC25BB" w:rsidRPr="004D33E8" w:rsidRDefault="00EC25BB" w:rsidP="006F39EA">
      <w:pPr>
        <w:pStyle w:val="Corpsdetexte"/>
        <w:tabs>
          <w:tab w:val="left" w:pos="821"/>
        </w:tabs>
        <w:ind w:left="0"/>
        <w:jc w:val="both"/>
        <w:rPr>
          <w:rFonts w:ascii="Arial" w:hAnsi="Arial" w:cs="Arial"/>
          <w:b/>
          <w:bCs/>
          <w:sz w:val="20"/>
          <w:szCs w:val="20"/>
          <w:u w:val="single"/>
        </w:rPr>
      </w:pPr>
    </w:p>
    <w:p w14:paraId="73A5BD85" w14:textId="77777777" w:rsidR="00F63361" w:rsidRPr="00EC25BB" w:rsidRDefault="00F63361" w:rsidP="006F39EA">
      <w:pPr>
        <w:pStyle w:val="Corpsdetexte"/>
        <w:tabs>
          <w:tab w:val="left" w:pos="821"/>
        </w:tabs>
        <w:ind w:left="0"/>
        <w:jc w:val="both"/>
        <w:rPr>
          <w:rFonts w:ascii="Arial" w:hAnsi="Arial" w:cs="Arial"/>
          <w:sz w:val="20"/>
          <w:szCs w:val="20"/>
        </w:rPr>
      </w:pPr>
      <w:r w:rsidRPr="00EC25BB">
        <w:rPr>
          <w:rFonts w:ascii="Arial" w:hAnsi="Arial" w:cs="Arial"/>
          <w:b/>
          <w:bCs/>
          <w:spacing w:val="-1"/>
          <w:sz w:val="20"/>
          <w:szCs w:val="20"/>
        </w:rPr>
        <w:t>Highly</w:t>
      </w:r>
      <w:r w:rsidRPr="00EC25BB">
        <w:rPr>
          <w:rFonts w:ascii="Arial" w:hAnsi="Arial" w:cs="Arial"/>
          <w:b/>
          <w:bCs/>
          <w:spacing w:val="-4"/>
          <w:sz w:val="20"/>
          <w:szCs w:val="20"/>
        </w:rPr>
        <w:t xml:space="preserve"> </w:t>
      </w:r>
      <w:r w:rsidRPr="00EC25BB">
        <w:rPr>
          <w:rFonts w:ascii="Arial" w:hAnsi="Arial" w:cs="Arial"/>
          <w:b/>
          <w:bCs/>
          <w:spacing w:val="-1"/>
          <w:sz w:val="20"/>
          <w:szCs w:val="20"/>
        </w:rPr>
        <w:t>Satisfactory</w:t>
      </w:r>
      <w:r w:rsidRPr="00EC25BB">
        <w:rPr>
          <w:rFonts w:ascii="Arial" w:hAnsi="Arial" w:cs="Arial"/>
          <w:b/>
          <w:bCs/>
          <w:spacing w:val="-4"/>
          <w:sz w:val="20"/>
          <w:szCs w:val="20"/>
        </w:rPr>
        <w:t xml:space="preserve"> </w:t>
      </w:r>
      <w:r w:rsidRPr="00EC25BB">
        <w:rPr>
          <w:rFonts w:ascii="Arial" w:hAnsi="Arial" w:cs="Arial"/>
          <w:b/>
          <w:bCs/>
          <w:spacing w:val="-1"/>
          <w:sz w:val="20"/>
          <w:szCs w:val="20"/>
        </w:rPr>
        <w:t>(HS):</w:t>
      </w:r>
      <w:r w:rsidRPr="00EC25BB">
        <w:rPr>
          <w:rFonts w:ascii="Arial" w:hAnsi="Arial" w:cs="Arial"/>
          <w:b/>
          <w:bCs/>
          <w:spacing w:val="50"/>
          <w:sz w:val="20"/>
          <w:szCs w:val="20"/>
        </w:rPr>
        <w:t xml:space="preserve"> </w:t>
      </w:r>
      <w:r w:rsidRPr="00EC25BB">
        <w:rPr>
          <w:rFonts w:ascii="Arial" w:hAnsi="Arial" w:cs="Arial"/>
          <w:spacing w:val="-1"/>
          <w:sz w:val="20"/>
          <w:szCs w:val="20"/>
        </w:rPr>
        <w:t>Project</w:t>
      </w:r>
      <w:r w:rsidRPr="00EC25BB">
        <w:rPr>
          <w:rFonts w:ascii="Arial" w:hAnsi="Arial" w:cs="Arial"/>
          <w:spacing w:val="-2"/>
          <w:sz w:val="20"/>
          <w:szCs w:val="20"/>
        </w:rPr>
        <w:t xml:space="preserve"> </w:t>
      </w:r>
      <w:r w:rsidRPr="00EC25BB">
        <w:rPr>
          <w:rFonts w:ascii="Arial" w:hAnsi="Arial" w:cs="Arial"/>
          <w:sz w:val="20"/>
          <w:szCs w:val="20"/>
        </w:rPr>
        <w:t>is</w:t>
      </w:r>
      <w:r w:rsidRPr="00EC25BB">
        <w:rPr>
          <w:rFonts w:ascii="Arial" w:hAnsi="Arial" w:cs="Arial"/>
          <w:spacing w:val="-4"/>
          <w:sz w:val="20"/>
          <w:szCs w:val="20"/>
        </w:rPr>
        <w:t xml:space="preserve"> </w:t>
      </w:r>
      <w:r w:rsidRPr="00EC25BB">
        <w:rPr>
          <w:rFonts w:ascii="Arial" w:hAnsi="Arial" w:cs="Arial"/>
          <w:spacing w:val="-1"/>
          <w:sz w:val="20"/>
          <w:szCs w:val="20"/>
        </w:rPr>
        <w:t>expected</w:t>
      </w:r>
      <w:r w:rsidRPr="00EC25BB">
        <w:rPr>
          <w:rFonts w:ascii="Arial" w:hAnsi="Arial" w:cs="Arial"/>
          <w:spacing w:val="-4"/>
          <w:sz w:val="20"/>
          <w:szCs w:val="20"/>
        </w:rPr>
        <w:t xml:space="preserve"> </w:t>
      </w:r>
      <w:r w:rsidRPr="00EC25BB">
        <w:rPr>
          <w:rFonts w:ascii="Arial" w:hAnsi="Arial" w:cs="Arial"/>
          <w:sz w:val="20"/>
          <w:szCs w:val="20"/>
        </w:rPr>
        <w:t>to</w:t>
      </w:r>
      <w:r w:rsidRPr="00EC25BB">
        <w:rPr>
          <w:rFonts w:ascii="Arial" w:hAnsi="Arial" w:cs="Arial"/>
          <w:spacing w:val="-4"/>
          <w:sz w:val="20"/>
          <w:szCs w:val="20"/>
        </w:rPr>
        <w:t xml:space="preserve"> </w:t>
      </w:r>
      <w:r w:rsidRPr="00EC25BB">
        <w:rPr>
          <w:rFonts w:ascii="Arial" w:hAnsi="Arial" w:cs="Arial"/>
          <w:sz w:val="20"/>
          <w:szCs w:val="20"/>
        </w:rPr>
        <w:t>achieve</w:t>
      </w:r>
      <w:r w:rsidRPr="00EC25BB">
        <w:rPr>
          <w:rFonts w:ascii="Arial" w:hAnsi="Arial" w:cs="Arial"/>
          <w:spacing w:val="-3"/>
          <w:sz w:val="20"/>
          <w:szCs w:val="20"/>
        </w:rPr>
        <w:t xml:space="preserve"> </w:t>
      </w:r>
      <w:r w:rsidRPr="00EC25BB">
        <w:rPr>
          <w:rFonts w:ascii="Arial" w:hAnsi="Arial" w:cs="Arial"/>
          <w:spacing w:val="-1"/>
          <w:sz w:val="20"/>
          <w:szCs w:val="20"/>
        </w:rPr>
        <w:t>or</w:t>
      </w:r>
      <w:r w:rsidRPr="00EC25BB">
        <w:rPr>
          <w:rFonts w:ascii="Arial" w:hAnsi="Arial" w:cs="Arial"/>
          <w:spacing w:val="-2"/>
          <w:sz w:val="20"/>
          <w:szCs w:val="20"/>
        </w:rPr>
        <w:t xml:space="preserve"> </w:t>
      </w:r>
      <w:r w:rsidRPr="00EC25BB">
        <w:rPr>
          <w:rFonts w:ascii="Arial" w:hAnsi="Arial" w:cs="Arial"/>
          <w:spacing w:val="-1"/>
          <w:sz w:val="20"/>
          <w:szCs w:val="20"/>
        </w:rPr>
        <w:t>exceed</w:t>
      </w:r>
      <w:r w:rsidRPr="00EC25BB">
        <w:rPr>
          <w:rFonts w:ascii="Arial" w:hAnsi="Arial" w:cs="Arial"/>
          <w:spacing w:val="2"/>
          <w:sz w:val="20"/>
          <w:szCs w:val="20"/>
        </w:rPr>
        <w:t xml:space="preserve"> </w:t>
      </w:r>
      <w:r w:rsidRPr="00EC25BB">
        <w:rPr>
          <w:rFonts w:ascii="Arial" w:hAnsi="Arial" w:cs="Arial"/>
          <w:b/>
          <w:bCs/>
          <w:spacing w:val="-1"/>
          <w:sz w:val="20"/>
          <w:szCs w:val="20"/>
        </w:rPr>
        <w:t>all</w:t>
      </w:r>
      <w:r w:rsidRPr="00EC25BB">
        <w:rPr>
          <w:rFonts w:ascii="Arial" w:hAnsi="Arial" w:cs="Arial"/>
          <w:b/>
          <w:bCs/>
          <w:spacing w:val="-4"/>
          <w:sz w:val="20"/>
          <w:szCs w:val="20"/>
        </w:rPr>
        <w:t xml:space="preserve"> </w:t>
      </w:r>
      <w:r w:rsidRPr="00EC25BB">
        <w:rPr>
          <w:rFonts w:ascii="Arial" w:hAnsi="Arial" w:cs="Arial"/>
          <w:sz w:val="20"/>
          <w:szCs w:val="20"/>
        </w:rPr>
        <w:t>its</w:t>
      </w:r>
      <w:r w:rsidRPr="00EC25BB">
        <w:rPr>
          <w:rFonts w:ascii="Arial" w:hAnsi="Arial" w:cs="Arial"/>
          <w:spacing w:val="-4"/>
          <w:sz w:val="20"/>
          <w:szCs w:val="20"/>
        </w:rPr>
        <w:t xml:space="preserve"> </w:t>
      </w:r>
      <w:r w:rsidRPr="00EC25BB">
        <w:rPr>
          <w:rFonts w:ascii="Arial" w:hAnsi="Arial" w:cs="Arial"/>
          <w:spacing w:val="-1"/>
          <w:sz w:val="20"/>
          <w:szCs w:val="20"/>
        </w:rPr>
        <w:t>major</w:t>
      </w:r>
      <w:r w:rsidRPr="00EC25BB">
        <w:rPr>
          <w:rFonts w:ascii="Arial" w:hAnsi="Arial" w:cs="Arial"/>
          <w:spacing w:val="-2"/>
          <w:sz w:val="20"/>
          <w:szCs w:val="20"/>
        </w:rPr>
        <w:t xml:space="preserve"> </w:t>
      </w:r>
      <w:r w:rsidRPr="00EC25BB">
        <w:rPr>
          <w:rFonts w:ascii="Arial" w:hAnsi="Arial" w:cs="Arial"/>
          <w:spacing w:val="-1"/>
          <w:sz w:val="20"/>
          <w:szCs w:val="20"/>
        </w:rPr>
        <w:t>global</w:t>
      </w:r>
      <w:r w:rsidRPr="00EC25BB">
        <w:rPr>
          <w:rFonts w:ascii="Arial" w:hAnsi="Arial" w:cs="Arial"/>
          <w:spacing w:val="73"/>
          <w:sz w:val="20"/>
          <w:szCs w:val="20"/>
        </w:rPr>
        <w:t xml:space="preserve"> </w:t>
      </w:r>
      <w:r w:rsidRPr="00EC25BB">
        <w:rPr>
          <w:rFonts w:ascii="Arial" w:hAnsi="Arial" w:cs="Arial"/>
          <w:sz w:val="20"/>
          <w:szCs w:val="20"/>
        </w:rPr>
        <w:t>environmental</w:t>
      </w:r>
      <w:r w:rsidRPr="00EC25BB">
        <w:rPr>
          <w:rFonts w:ascii="Arial" w:hAnsi="Arial" w:cs="Arial"/>
          <w:spacing w:val="-6"/>
          <w:sz w:val="20"/>
          <w:szCs w:val="20"/>
        </w:rPr>
        <w:t xml:space="preserve"> </w:t>
      </w:r>
      <w:r w:rsidRPr="00EC25BB">
        <w:rPr>
          <w:rFonts w:ascii="Arial" w:hAnsi="Arial" w:cs="Arial"/>
          <w:spacing w:val="-1"/>
          <w:sz w:val="20"/>
          <w:szCs w:val="20"/>
        </w:rPr>
        <w:t>objectives,</w:t>
      </w:r>
      <w:r w:rsidRPr="00EC25BB">
        <w:rPr>
          <w:rFonts w:ascii="Arial" w:hAnsi="Arial" w:cs="Arial"/>
          <w:spacing w:val="-4"/>
          <w:sz w:val="20"/>
          <w:szCs w:val="20"/>
        </w:rPr>
        <w:t xml:space="preserve"> </w:t>
      </w:r>
      <w:r w:rsidRPr="00EC25BB">
        <w:rPr>
          <w:rFonts w:ascii="Arial" w:hAnsi="Arial" w:cs="Arial"/>
          <w:sz w:val="20"/>
          <w:szCs w:val="20"/>
        </w:rPr>
        <w:t>and</w:t>
      </w:r>
      <w:r w:rsidRPr="00EC25BB">
        <w:rPr>
          <w:rFonts w:ascii="Arial" w:hAnsi="Arial" w:cs="Arial"/>
          <w:spacing w:val="-4"/>
          <w:sz w:val="20"/>
          <w:szCs w:val="20"/>
        </w:rPr>
        <w:t xml:space="preserve"> </w:t>
      </w:r>
      <w:r w:rsidRPr="00EC25BB">
        <w:rPr>
          <w:rFonts w:ascii="Arial" w:hAnsi="Arial" w:cs="Arial"/>
          <w:spacing w:val="-1"/>
          <w:sz w:val="20"/>
          <w:szCs w:val="20"/>
        </w:rPr>
        <w:t>yield</w:t>
      </w:r>
      <w:r w:rsidRPr="00EC25BB">
        <w:rPr>
          <w:rFonts w:ascii="Arial" w:hAnsi="Arial" w:cs="Arial"/>
          <w:spacing w:val="-5"/>
          <w:sz w:val="20"/>
          <w:szCs w:val="20"/>
        </w:rPr>
        <w:t xml:space="preserve"> </w:t>
      </w:r>
      <w:r w:rsidRPr="00EC25BB">
        <w:rPr>
          <w:rFonts w:ascii="Arial" w:hAnsi="Arial" w:cs="Arial"/>
          <w:spacing w:val="-1"/>
          <w:sz w:val="20"/>
          <w:szCs w:val="20"/>
        </w:rPr>
        <w:t>substantial</w:t>
      </w:r>
      <w:r w:rsidRPr="00EC25BB">
        <w:rPr>
          <w:rFonts w:ascii="Arial" w:hAnsi="Arial" w:cs="Arial"/>
          <w:spacing w:val="-4"/>
          <w:sz w:val="20"/>
          <w:szCs w:val="20"/>
        </w:rPr>
        <w:t xml:space="preserve"> </w:t>
      </w:r>
      <w:r w:rsidRPr="00EC25BB">
        <w:rPr>
          <w:rFonts w:ascii="Arial" w:hAnsi="Arial" w:cs="Arial"/>
          <w:sz w:val="20"/>
          <w:szCs w:val="20"/>
        </w:rPr>
        <w:t>global</w:t>
      </w:r>
      <w:r w:rsidRPr="00EC25BB">
        <w:rPr>
          <w:rFonts w:ascii="Arial" w:hAnsi="Arial" w:cs="Arial"/>
          <w:spacing w:val="-2"/>
          <w:sz w:val="20"/>
          <w:szCs w:val="20"/>
        </w:rPr>
        <w:t xml:space="preserve"> </w:t>
      </w:r>
      <w:r w:rsidRPr="00EC25BB">
        <w:rPr>
          <w:rFonts w:ascii="Arial" w:hAnsi="Arial" w:cs="Arial"/>
          <w:spacing w:val="-1"/>
          <w:sz w:val="20"/>
          <w:szCs w:val="20"/>
        </w:rPr>
        <w:t>environmental</w:t>
      </w:r>
      <w:r w:rsidRPr="00EC25BB">
        <w:rPr>
          <w:rFonts w:ascii="Arial" w:hAnsi="Arial" w:cs="Arial"/>
          <w:spacing w:val="-6"/>
          <w:sz w:val="20"/>
          <w:szCs w:val="20"/>
        </w:rPr>
        <w:t xml:space="preserve"> </w:t>
      </w:r>
      <w:r w:rsidRPr="00EC25BB">
        <w:rPr>
          <w:rFonts w:ascii="Arial" w:hAnsi="Arial" w:cs="Arial"/>
          <w:spacing w:val="-1"/>
          <w:sz w:val="20"/>
          <w:szCs w:val="20"/>
        </w:rPr>
        <w:t>benefits,</w:t>
      </w:r>
      <w:r w:rsidRPr="00EC25BB">
        <w:rPr>
          <w:rFonts w:ascii="Arial" w:hAnsi="Arial" w:cs="Arial"/>
          <w:spacing w:val="-4"/>
          <w:sz w:val="20"/>
          <w:szCs w:val="20"/>
        </w:rPr>
        <w:t xml:space="preserve"> </w:t>
      </w:r>
      <w:r w:rsidRPr="00EC25BB">
        <w:rPr>
          <w:rFonts w:ascii="Arial" w:hAnsi="Arial" w:cs="Arial"/>
          <w:spacing w:val="-1"/>
          <w:sz w:val="20"/>
          <w:szCs w:val="20"/>
        </w:rPr>
        <w:t>without</w:t>
      </w:r>
      <w:r w:rsidRPr="00EC25BB">
        <w:rPr>
          <w:rFonts w:ascii="Arial" w:hAnsi="Arial" w:cs="Arial"/>
          <w:spacing w:val="-4"/>
          <w:sz w:val="20"/>
          <w:szCs w:val="20"/>
        </w:rPr>
        <w:t xml:space="preserve"> </w:t>
      </w:r>
      <w:r w:rsidRPr="00EC25BB">
        <w:rPr>
          <w:rFonts w:ascii="Arial" w:hAnsi="Arial" w:cs="Arial"/>
          <w:spacing w:val="-1"/>
          <w:sz w:val="20"/>
          <w:szCs w:val="20"/>
        </w:rPr>
        <w:t>major</w:t>
      </w:r>
      <w:r w:rsidRPr="00EC25BB">
        <w:rPr>
          <w:rFonts w:ascii="Arial" w:hAnsi="Arial" w:cs="Arial"/>
          <w:spacing w:val="62"/>
          <w:w w:val="99"/>
          <w:sz w:val="20"/>
          <w:szCs w:val="20"/>
        </w:rPr>
        <w:t xml:space="preserve"> </w:t>
      </w:r>
      <w:r w:rsidRPr="00EC25BB">
        <w:rPr>
          <w:rFonts w:ascii="Arial" w:hAnsi="Arial" w:cs="Arial"/>
          <w:spacing w:val="-1"/>
          <w:sz w:val="20"/>
          <w:szCs w:val="20"/>
        </w:rPr>
        <w:t>shortcomings. The project</w:t>
      </w:r>
      <w:r w:rsidRPr="00EC25BB">
        <w:rPr>
          <w:rFonts w:ascii="Arial" w:hAnsi="Arial" w:cs="Arial"/>
          <w:spacing w:val="1"/>
          <w:sz w:val="20"/>
          <w:szCs w:val="20"/>
        </w:rPr>
        <w:t xml:space="preserve"> </w:t>
      </w:r>
      <w:r w:rsidRPr="00EC25BB">
        <w:rPr>
          <w:rFonts w:ascii="Arial" w:hAnsi="Arial" w:cs="Arial"/>
          <w:spacing w:val="-1"/>
          <w:sz w:val="20"/>
          <w:szCs w:val="20"/>
        </w:rPr>
        <w:t xml:space="preserve">can </w:t>
      </w:r>
      <w:r w:rsidRPr="00EC25BB">
        <w:rPr>
          <w:rFonts w:ascii="Arial" w:hAnsi="Arial" w:cs="Arial"/>
          <w:sz w:val="20"/>
          <w:szCs w:val="20"/>
        </w:rPr>
        <w:t>be</w:t>
      </w:r>
      <w:r w:rsidRPr="00EC25BB">
        <w:rPr>
          <w:rFonts w:ascii="Arial" w:hAnsi="Arial" w:cs="Arial"/>
          <w:spacing w:val="-1"/>
          <w:sz w:val="20"/>
          <w:szCs w:val="20"/>
        </w:rPr>
        <w:t xml:space="preserve"> presented</w:t>
      </w:r>
      <w:r w:rsidRPr="00EC25BB">
        <w:rPr>
          <w:rFonts w:ascii="Arial" w:hAnsi="Arial" w:cs="Arial"/>
          <w:spacing w:val="2"/>
          <w:sz w:val="20"/>
          <w:szCs w:val="20"/>
        </w:rPr>
        <w:t xml:space="preserve"> </w:t>
      </w:r>
      <w:r w:rsidRPr="00EC25BB">
        <w:rPr>
          <w:rFonts w:ascii="Arial" w:hAnsi="Arial" w:cs="Arial"/>
          <w:sz w:val="20"/>
          <w:szCs w:val="20"/>
        </w:rPr>
        <w:t>as</w:t>
      </w:r>
      <w:r w:rsidRPr="00EC25BB">
        <w:rPr>
          <w:rFonts w:ascii="Arial" w:hAnsi="Arial" w:cs="Arial"/>
          <w:spacing w:val="-2"/>
          <w:sz w:val="20"/>
          <w:szCs w:val="20"/>
        </w:rPr>
        <w:t xml:space="preserve"> </w:t>
      </w:r>
      <w:r w:rsidRPr="00EC25BB">
        <w:rPr>
          <w:rFonts w:ascii="Arial" w:hAnsi="Arial" w:cs="Arial"/>
          <w:spacing w:val="-1"/>
          <w:sz w:val="20"/>
          <w:szCs w:val="20"/>
        </w:rPr>
        <w:t>“good practice”.</w:t>
      </w:r>
    </w:p>
    <w:p w14:paraId="38647E6B" w14:textId="77777777" w:rsidR="00EC25BB" w:rsidRPr="00EC25BB" w:rsidRDefault="00EC25BB" w:rsidP="006F39EA">
      <w:pPr>
        <w:pStyle w:val="Corpsdetexte"/>
        <w:tabs>
          <w:tab w:val="left" w:pos="821"/>
        </w:tabs>
        <w:ind w:left="0"/>
        <w:jc w:val="both"/>
        <w:rPr>
          <w:rFonts w:ascii="Arial" w:hAnsi="Arial" w:cs="Arial"/>
          <w:sz w:val="20"/>
          <w:szCs w:val="20"/>
        </w:rPr>
      </w:pPr>
    </w:p>
    <w:p w14:paraId="0252A651" w14:textId="77777777" w:rsidR="00F63361" w:rsidRPr="00EC25BB" w:rsidRDefault="00F63361" w:rsidP="006F39EA">
      <w:pPr>
        <w:pStyle w:val="Corpsdetexte"/>
        <w:tabs>
          <w:tab w:val="left" w:pos="821"/>
        </w:tabs>
        <w:ind w:left="0"/>
        <w:jc w:val="both"/>
        <w:rPr>
          <w:rFonts w:ascii="Arial" w:hAnsi="Arial" w:cs="Arial"/>
          <w:sz w:val="20"/>
          <w:szCs w:val="20"/>
        </w:rPr>
      </w:pPr>
      <w:r w:rsidRPr="00EC25BB">
        <w:rPr>
          <w:rFonts w:ascii="Arial" w:hAnsi="Arial" w:cs="Arial"/>
          <w:b/>
          <w:spacing w:val="-1"/>
          <w:sz w:val="20"/>
          <w:szCs w:val="20"/>
        </w:rPr>
        <w:t>Satisfactory</w:t>
      </w:r>
      <w:r w:rsidRPr="00EC25BB">
        <w:rPr>
          <w:rFonts w:ascii="Arial" w:hAnsi="Arial" w:cs="Arial"/>
          <w:b/>
          <w:spacing w:val="-4"/>
          <w:sz w:val="20"/>
          <w:szCs w:val="20"/>
        </w:rPr>
        <w:t xml:space="preserve"> </w:t>
      </w:r>
      <w:r w:rsidRPr="00EC25BB">
        <w:rPr>
          <w:rFonts w:ascii="Arial" w:hAnsi="Arial" w:cs="Arial"/>
          <w:b/>
          <w:spacing w:val="-1"/>
          <w:sz w:val="20"/>
          <w:szCs w:val="20"/>
        </w:rPr>
        <w:t>(S):</w:t>
      </w:r>
      <w:r w:rsidRPr="00EC25BB">
        <w:rPr>
          <w:rFonts w:ascii="Arial" w:hAnsi="Arial" w:cs="Arial"/>
          <w:b/>
          <w:spacing w:val="49"/>
          <w:sz w:val="20"/>
          <w:szCs w:val="20"/>
        </w:rPr>
        <w:t xml:space="preserve"> </w:t>
      </w:r>
      <w:r w:rsidRPr="00EC25BB">
        <w:rPr>
          <w:rFonts w:ascii="Arial" w:hAnsi="Arial" w:cs="Arial"/>
          <w:spacing w:val="-1"/>
          <w:sz w:val="20"/>
          <w:szCs w:val="20"/>
        </w:rPr>
        <w:t>Project</w:t>
      </w:r>
      <w:r w:rsidRPr="00EC25BB">
        <w:rPr>
          <w:rFonts w:ascii="Arial" w:hAnsi="Arial" w:cs="Arial"/>
          <w:spacing w:val="-6"/>
          <w:sz w:val="20"/>
          <w:szCs w:val="20"/>
        </w:rPr>
        <w:t xml:space="preserve"> </w:t>
      </w:r>
      <w:r w:rsidRPr="00EC25BB">
        <w:rPr>
          <w:rFonts w:ascii="Arial" w:hAnsi="Arial" w:cs="Arial"/>
          <w:sz w:val="20"/>
          <w:szCs w:val="20"/>
        </w:rPr>
        <w:t>is</w:t>
      </w:r>
      <w:r w:rsidRPr="00EC25BB">
        <w:rPr>
          <w:rFonts w:ascii="Arial" w:hAnsi="Arial" w:cs="Arial"/>
          <w:spacing w:val="-3"/>
          <w:sz w:val="20"/>
          <w:szCs w:val="20"/>
        </w:rPr>
        <w:t xml:space="preserve"> </w:t>
      </w:r>
      <w:r w:rsidRPr="00EC25BB">
        <w:rPr>
          <w:rFonts w:ascii="Arial" w:hAnsi="Arial" w:cs="Arial"/>
          <w:spacing w:val="-1"/>
          <w:sz w:val="20"/>
          <w:szCs w:val="20"/>
        </w:rPr>
        <w:t>expected</w:t>
      </w:r>
      <w:r w:rsidRPr="00EC25BB">
        <w:rPr>
          <w:rFonts w:ascii="Arial" w:hAnsi="Arial" w:cs="Arial"/>
          <w:spacing w:val="-4"/>
          <w:sz w:val="20"/>
          <w:szCs w:val="20"/>
        </w:rPr>
        <w:t xml:space="preserve"> </w:t>
      </w:r>
      <w:r w:rsidRPr="00EC25BB">
        <w:rPr>
          <w:rFonts w:ascii="Arial" w:hAnsi="Arial" w:cs="Arial"/>
          <w:sz w:val="20"/>
          <w:szCs w:val="20"/>
        </w:rPr>
        <w:t>to</w:t>
      </w:r>
      <w:r w:rsidRPr="00EC25BB">
        <w:rPr>
          <w:rFonts w:ascii="Arial" w:hAnsi="Arial" w:cs="Arial"/>
          <w:spacing w:val="-1"/>
          <w:sz w:val="20"/>
          <w:szCs w:val="20"/>
        </w:rPr>
        <w:t xml:space="preserve"> achieve </w:t>
      </w:r>
      <w:r w:rsidRPr="00EC25BB">
        <w:rPr>
          <w:rFonts w:ascii="Arial" w:hAnsi="Arial" w:cs="Arial"/>
          <w:b/>
          <w:spacing w:val="-1"/>
          <w:sz w:val="20"/>
          <w:szCs w:val="20"/>
        </w:rPr>
        <w:t xml:space="preserve">most </w:t>
      </w:r>
      <w:r w:rsidRPr="00EC25BB">
        <w:rPr>
          <w:rFonts w:ascii="Arial" w:hAnsi="Arial" w:cs="Arial"/>
          <w:spacing w:val="-1"/>
          <w:sz w:val="20"/>
          <w:szCs w:val="20"/>
        </w:rPr>
        <w:t>of</w:t>
      </w:r>
      <w:r w:rsidRPr="00EC25BB">
        <w:rPr>
          <w:rFonts w:ascii="Arial" w:hAnsi="Arial" w:cs="Arial"/>
          <w:spacing w:val="-2"/>
          <w:sz w:val="20"/>
          <w:szCs w:val="20"/>
        </w:rPr>
        <w:t xml:space="preserve"> </w:t>
      </w:r>
      <w:r w:rsidRPr="00EC25BB">
        <w:rPr>
          <w:rFonts w:ascii="Arial" w:hAnsi="Arial" w:cs="Arial"/>
          <w:spacing w:val="-1"/>
          <w:sz w:val="20"/>
          <w:szCs w:val="20"/>
        </w:rPr>
        <w:t>its</w:t>
      </w:r>
      <w:r w:rsidRPr="00EC25BB">
        <w:rPr>
          <w:rFonts w:ascii="Arial" w:hAnsi="Arial" w:cs="Arial"/>
          <w:spacing w:val="-2"/>
          <w:sz w:val="20"/>
          <w:szCs w:val="20"/>
        </w:rPr>
        <w:t xml:space="preserve"> </w:t>
      </w:r>
      <w:r w:rsidRPr="00EC25BB">
        <w:rPr>
          <w:rFonts w:ascii="Arial" w:hAnsi="Arial" w:cs="Arial"/>
          <w:spacing w:val="-1"/>
          <w:sz w:val="20"/>
          <w:szCs w:val="20"/>
        </w:rPr>
        <w:t>major</w:t>
      </w:r>
      <w:r w:rsidRPr="00EC25BB">
        <w:rPr>
          <w:rFonts w:ascii="Arial" w:hAnsi="Arial" w:cs="Arial"/>
          <w:spacing w:val="-2"/>
          <w:sz w:val="20"/>
          <w:szCs w:val="20"/>
        </w:rPr>
        <w:t xml:space="preserve"> </w:t>
      </w:r>
      <w:r w:rsidRPr="00EC25BB">
        <w:rPr>
          <w:rFonts w:ascii="Arial" w:hAnsi="Arial" w:cs="Arial"/>
          <w:spacing w:val="-1"/>
          <w:sz w:val="20"/>
          <w:szCs w:val="20"/>
        </w:rPr>
        <w:t>global</w:t>
      </w:r>
      <w:r w:rsidRPr="00EC25BB">
        <w:rPr>
          <w:rFonts w:ascii="Arial" w:hAnsi="Arial" w:cs="Arial"/>
          <w:spacing w:val="-5"/>
          <w:sz w:val="20"/>
          <w:szCs w:val="20"/>
        </w:rPr>
        <w:t xml:space="preserve"> </w:t>
      </w:r>
      <w:r w:rsidRPr="00EC25BB">
        <w:rPr>
          <w:rFonts w:ascii="Arial" w:hAnsi="Arial" w:cs="Arial"/>
          <w:spacing w:val="-1"/>
          <w:sz w:val="20"/>
          <w:szCs w:val="20"/>
        </w:rPr>
        <w:t>environmental</w:t>
      </w:r>
      <w:r w:rsidRPr="00EC25BB">
        <w:rPr>
          <w:rFonts w:ascii="Arial" w:hAnsi="Arial" w:cs="Arial"/>
          <w:spacing w:val="89"/>
          <w:sz w:val="20"/>
          <w:szCs w:val="20"/>
        </w:rPr>
        <w:t xml:space="preserve"> </w:t>
      </w:r>
      <w:r w:rsidRPr="00EC25BB">
        <w:rPr>
          <w:rFonts w:ascii="Arial" w:hAnsi="Arial" w:cs="Arial"/>
          <w:spacing w:val="-1"/>
          <w:sz w:val="20"/>
          <w:szCs w:val="20"/>
        </w:rPr>
        <w:t>objectives,</w:t>
      </w:r>
      <w:r w:rsidRPr="00EC25BB">
        <w:rPr>
          <w:rFonts w:ascii="Arial" w:hAnsi="Arial" w:cs="Arial"/>
          <w:spacing w:val="-6"/>
          <w:sz w:val="20"/>
          <w:szCs w:val="20"/>
        </w:rPr>
        <w:t xml:space="preserve"> </w:t>
      </w:r>
      <w:r w:rsidRPr="00EC25BB">
        <w:rPr>
          <w:rFonts w:ascii="Arial" w:hAnsi="Arial" w:cs="Arial"/>
          <w:spacing w:val="-1"/>
          <w:sz w:val="20"/>
          <w:szCs w:val="20"/>
        </w:rPr>
        <w:t>and</w:t>
      </w:r>
      <w:r w:rsidRPr="00EC25BB">
        <w:rPr>
          <w:rFonts w:ascii="Arial" w:hAnsi="Arial" w:cs="Arial"/>
          <w:spacing w:val="-2"/>
          <w:sz w:val="20"/>
          <w:szCs w:val="20"/>
        </w:rPr>
        <w:t xml:space="preserve"> </w:t>
      </w:r>
      <w:r w:rsidRPr="00EC25BB">
        <w:rPr>
          <w:rFonts w:ascii="Arial" w:hAnsi="Arial" w:cs="Arial"/>
          <w:spacing w:val="-1"/>
          <w:sz w:val="20"/>
          <w:szCs w:val="20"/>
        </w:rPr>
        <w:t>yield</w:t>
      </w:r>
      <w:r w:rsidRPr="00EC25BB">
        <w:rPr>
          <w:rFonts w:ascii="Arial" w:hAnsi="Arial" w:cs="Arial"/>
          <w:spacing w:val="-2"/>
          <w:sz w:val="20"/>
          <w:szCs w:val="20"/>
        </w:rPr>
        <w:t xml:space="preserve"> </w:t>
      </w:r>
      <w:r w:rsidRPr="00EC25BB">
        <w:rPr>
          <w:rFonts w:ascii="Arial" w:hAnsi="Arial" w:cs="Arial"/>
          <w:spacing w:val="-1"/>
          <w:sz w:val="20"/>
          <w:szCs w:val="20"/>
        </w:rPr>
        <w:t>satisfactory</w:t>
      </w:r>
      <w:r w:rsidRPr="00EC25BB">
        <w:rPr>
          <w:rFonts w:ascii="Arial" w:hAnsi="Arial" w:cs="Arial"/>
          <w:spacing w:val="-4"/>
          <w:sz w:val="20"/>
          <w:szCs w:val="20"/>
        </w:rPr>
        <w:t xml:space="preserve"> </w:t>
      </w:r>
      <w:r w:rsidRPr="00EC25BB">
        <w:rPr>
          <w:rFonts w:ascii="Arial" w:hAnsi="Arial" w:cs="Arial"/>
          <w:spacing w:val="-1"/>
          <w:sz w:val="20"/>
          <w:szCs w:val="20"/>
        </w:rPr>
        <w:t>global</w:t>
      </w:r>
      <w:r w:rsidRPr="00EC25BB">
        <w:rPr>
          <w:rFonts w:ascii="Arial" w:hAnsi="Arial" w:cs="Arial"/>
          <w:spacing w:val="-5"/>
          <w:sz w:val="20"/>
          <w:szCs w:val="20"/>
        </w:rPr>
        <w:t xml:space="preserve"> </w:t>
      </w:r>
      <w:r w:rsidRPr="00EC25BB">
        <w:rPr>
          <w:rFonts w:ascii="Arial" w:hAnsi="Arial" w:cs="Arial"/>
          <w:spacing w:val="-1"/>
          <w:sz w:val="20"/>
          <w:szCs w:val="20"/>
        </w:rPr>
        <w:t>environmental</w:t>
      </w:r>
      <w:r w:rsidRPr="00EC25BB">
        <w:rPr>
          <w:rFonts w:ascii="Arial" w:hAnsi="Arial" w:cs="Arial"/>
          <w:spacing w:val="-5"/>
          <w:sz w:val="20"/>
          <w:szCs w:val="20"/>
        </w:rPr>
        <w:t xml:space="preserve"> </w:t>
      </w:r>
      <w:r w:rsidRPr="00EC25BB">
        <w:rPr>
          <w:rFonts w:ascii="Arial" w:hAnsi="Arial" w:cs="Arial"/>
          <w:sz w:val="20"/>
          <w:szCs w:val="20"/>
        </w:rPr>
        <w:t>benefits,</w:t>
      </w:r>
      <w:r w:rsidRPr="00EC25BB">
        <w:rPr>
          <w:rFonts w:ascii="Arial" w:hAnsi="Arial" w:cs="Arial"/>
          <w:spacing w:val="-3"/>
          <w:sz w:val="20"/>
          <w:szCs w:val="20"/>
        </w:rPr>
        <w:t xml:space="preserve"> </w:t>
      </w:r>
      <w:r w:rsidRPr="00EC25BB">
        <w:rPr>
          <w:rFonts w:ascii="Arial" w:hAnsi="Arial" w:cs="Arial"/>
          <w:spacing w:val="-1"/>
          <w:sz w:val="20"/>
          <w:szCs w:val="20"/>
        </w:rPr>
        <w:t>with</w:t>
      </w:r>
      <w:r w:rsidRPr="00EC25BB">
        <w:rPr>
          <w:rFonts w:ascii="Arial" w:hAnsi="Arial" w:cs="Arial"/>
          <w:spacing w:val="-5"/>
          <w:sz w:val="20"/>
          <w:szCs w:val="20"/>
        </w:rPr>
        <w:t xml:space="preserve"> </w:t>
      </w:r>
      <w:r w:rsidRPr="00EC25BB">
        <w:rPr>
          <w:rFonts w:ascii="Arial" w:hAnsi="Arial" w:cs="Arial"/>
          <w:sz w:val="20"/>
          <w:szCs w:val="20"/>
        </w:rPr>
        <w:t>only</w:t>
      </w:r>
      <w:r w:rsidRPr="00EC25BB">
        <w:rPr>
          <w:rFonts w:ascii="Arial" w:hAnsi="Arial" w:cs="Arial"/>
          <w:spacing w:val="-6"/>
          <w:sz w:val="20"/>
          <w:szCs w:val="20"/>
        </w:rPr>
        <w:t xml:space="preserve"> </w:t>
      </w:r>
      <w:r w:rsidRPr="00EC25BB">
        <w:rPr>
          <w:rFonts w:ascii="Arial" w:hAnsi="Arial" w:cs="Arial"/>
          <w:sz w:val="20"/>
          <w:szCs w:val="20"/>
        </w:rPr>
        <w:t>minor</w:t>
      </w:r>
      <w:r w:rsidRPr="00EC25BB">
        <w:rPr>
          <w:rFonts w:ascii="Arial" w:hAnsi="Arial" w:cs="Arial"/>
          <w:spacing w:val="-2"/>
          <w:sz w:val="20"/>
          <w:szCs w:val="20"/>
        </w:rPr>
        <w:t xml:space="preserve"> </w:t>
      </w:r>
      <w:r w:rsidRPr="00EC25BB">
        <w:rPr>
          <w:rFonts w:ascii="Arial" w:hAnsi="Arial" w:cs="Arial"/>
          <w:spacing w:val="-1"/>
          <w:sz w:val="20"/>
          <w:szCs w:val="20"/>
        </w:rPr>
        <w:t>shortcomings.</w:t>
      </w:r>
    </w:p>
    <w:p w14:paraId="37C323EE" w14:textId="77777777" w:rsidR="00EC25BB" w:rsidRPr="00EC25BB" w:rsidRDefault="00EC25BB" w:rsidP="006F39EA">
      <w:pPr>
        <w:pStyle w:val="Corpsdetexte"/>
        <w:tabs>
          <w:tab w:val="left" w:pos="821"/>
        </w:tabs>
        <w:ind w:left="0"/>
        <w:jc w:val="both"/>
        <w:rPr>
          <w:rFonts w:ascii="Arial" w:hAnsi="Arial" w:cs="Arial"/>
          <w:sz w:val="20"/>
          <w:szCs w:val="20"/>
        </w:rPr>
      </w:pPr>
    </w:p>
    <w:p w14:paraId="54462546" w14:textId="77777777" w:rsidR="00F63361" w:rsidRPr="00EC25BB" w:rsidRDefault="00F63361" w:rsidP="006F39EA">
      <w:pPr>
        <w:pStyle w:val="Corpsdetexte"/>
        <w:tabs>
          <w:tab w:val="left" w:pos="821"/>
        </w:tabs>
        <w:ind w:left="0"/>
        <w:jc w:val="both"/>
        <w:rPr>
          <w:rFonts w:ascii="Arial" w:hAnsi="Arial" w:cs="Arial"/>
          <w:sz w:val="20"/>
          <w:szCs w:val="20"/>
        </w:rPr>
      </w:pPr>
      <w:r w:rsidRPr="00EC25BB">
        <w:rPr>
          <w:rFonts w:ascii="Arial" w:hAnsi="Arial" w:cs="Arial"/>
          <w:b/>
          <w:spacing w:val="-1"/>
          <w:sz w:val="20"/>
          <w:szCs w:val="20"/>
        </w:rPr>
        <w:t>Moderately</w:t>
      </w:r>
      <w:r w:rsidRPr="00EC25BB">
        <w:rPr>
          <w:rFonts w:ascii="Arial" w:hAnsi="Arial" w:cs="Arial"/>
          <w:b/>
          <w:spacing w:val="-5"/>
          <w:sz w:val="20"/>
          <w:szCs w:val="20"/>
        </w:rPr>
        <w:t xml:space="preserve"> </w:t>
      </w:r>
      <w:r w:rsidRPr="00EC25BB">
        <w:rPr>
          <w:rFonts w:ascii="Arial" w:hAnsi="Arial" w:cs="Arial"/>
          <w:b/>
          <w:spacing w:val="-1"/>
          <w:sz w:val="20"/>
          <w:szCs w:val="20"/>
        </w:rPr>
        <w:t>Satisfactory</w:t>
      </w:r>
      <w:r w:rsidRPr="00EC25BB">
        <w:rPr>
          <w:rFonts w:ascii="Arial" w:hAnsi="Arial" w:cs="Arial"/>
          <w:b/>
          <w:spacing w:val="-7"/>
          <w:sz w:val="20"/>
          <w:szCs w:val="20"/>
        </w:rPr>
        <w:t xml:space="preserve"> </w:t>
      </w:r>
      <w:r w:rsidRPr="00EC25BB">
        <w:rPr>
          <w:rFonts w:ascii="Arial" w:hAnsi="Arial" w:cs="Arial"/>
          <w:b/>
          <w:spacing w:val="-1"/>
          <w:sz w:val="20"/>
          <w:szCs w:val="20"/>
        </w:rPr>
        <w:t>(MS):</w:t>
      </w:r>
      <w:r w:rsidRPr="00EC25BB">
        <w:rPr>
          <w:rFonts w:ascii="Arial" w:hAnsi="Arial" w:cs="Arial"/>
          <w:b/>
          <w:spacing w:val="52"/>
          <w:sz w:val="20"/>
          <w:szCs w:val="20"/>
        </w:rPr>
        <w:t xml:space="preserve"> </w:t>
      </w:r>
      <w:r w:rsidRPr="00EC25BB">
        <w:rPr>
          <w:rFonts w:ascii="Arial" w:hAnsi="Arial" w:cs="Arial"/>
          <w:spacing w:val="-1"/>
          <w:sz w:val="20"/>
          <w:szCs w:val="20"/>
        </w:rPr>
        <w:t>Project</w:t>
      </w:r>
      <w:r w:rsidRPr="00EC25BB">
        <w:rPr>
          <w:rFonts w:ascii="Arial" w:hAnsi="Arial" w:cs="Arial"/>
          <w:spacing w:val="-5"/>
          <w:sz w:val="20"/>
          <w:szCs w:val="20"/>
        </w:rPr>
        <w:t xml:space="preserve"> </w:t>
      </w:r>
      <w:r w:rsidRPr="00EC25BB">
        <w:rPr>
          <w:rFonts w:ascii="Arial" w:hAnsi="Arial" w:cs="Arial"/>
          <w:sz w:val="20"/>
          <w:szCs w:val="20"/>
        </w:rPr>
        <w:t>is</w:t>
      </w:r>
      <w:r w:rsidRPr="00EC25BB">
        <w:rPr>
          <w:rFonts w:ascii="Arial" w:hAnsi="Arial" w:cs="Arial"/>
          <w:spacing w:val="-4"/>
          <w:sz w:val="20"/>
          <w:szCs w:val="20"/>
        </w:rPr>
        <w:t xml:space="preserve"> </w:t>
      </w:r>
      <w:r w:rsidRPr="00EC25BB">
        <w:rPr>
          <w:rFonts w:ascii="Arial" w:hAnsi="Arial" w:cs="Arial"/>
          <w:spacing w:val="-1"/>
          <w:sz w:val="20"/>
          <w:szCs w:val="20"/>
        </w:rPr>
        <w:t>expected</w:t>
      </w:r>
      <w:r w:rsidRPr="00EC25BB">
        <w:rPr>
          <w:rFonts w:ascii="Arial" w:hAnsi="Arial" w:cs="Arial"/>
          <w:spacing w:val="-3"/>
          <w:sz w:val="20"/>
          <w:szCs w:val="20"/>
        </w:rPr>
        <w:t xml:space="preserve"> </w:t>
      </w:r>
      <w:r w:rsidRPr="00EC25BB">
        <w:rPr>
          <w:rFonts w:ascii="Arial" w:hAnsi="Arial" w:cs="Arial"/>
          <w:spacing w:val="-1"/>
          <w:sz w:val="20"/>
          <w:szCs w:val="20"/>
        </w:rPr>
        <w:t>to</w:t>
      </w:r>
      <w:r w:rsidRPr="00EC25BB">
        <w:rPr>
          <w:rFonts w:ascii="Arial" w:hAnsi="Arial" w:cs="Arial"/>
          <w:spacing w:val="-2"/>
          <w:sz w:val="20"/>
          <w:szCs w:val="20"/>
        </w:rPr>
        <w:t xml:space="preserve"> </w:t>
      </w:r>
      <w:r w:rsidRPr="00EC25BB">
        <w:rPr>
          <w:rFonts w:ascii="Arial" w:hAnsi="Arial" w:cs="Arial"/>
          <w:spacing w:val="-1"/>
          <w:sz w:val="20"/>
          <w:szCs w:val="20"/>
        </w:rPr>
        <w:t xml:space="preserve">achieve </w:t>
      </w:r>
      <w:r w:rsidRPr="00EC25BB">
        <w:rPr>
          <w:rFonts w:ascii="Arial" w:hAnsi="Arial" w:cs="Arial"/>
          <w:b/>
          <w:spacing w:val="-1"/>
          <w:sz w:val="20"/>
          <w:szCs w:val="20"/>
        </w:rPr>
        <w:t>most</w:t>
      </w:r>
      <w:r w:rsidRPr="00EC25BB">
        <w:rPr>
          <w:rFonts w:ascii="Arial" w:hAnsi="Arial" w:cs="Arial"/>
          <w:b/>
          <w:spacing w:val="-5"/>
          <w:sz w:val="20"/>
          <w:szCs w:val="20"/>
        </w:rPr>
        <w:t xml:space="preserve"> </w:t>
      </w:r>
      <w:r w:rsidRPr="00EC25BB">
        <w:rPr>
          <w:rFonts w:ascii="Arial" w:hAnsi="Arial" w:cs="Arial"/>
          <w:spacing w:val="-1"/>
          <w:sz w:val="20"/>
          <w:szCs w:val="20"/>
        </w:rPr>
        <w:t>of</w:t>
      </w:r>
      <w:r w:rsidRPr="00EC25BB">
        <w:rPr>
          <w:rFonts w:ascii="Arial" w:hAnsi="Arial" w:cs="Arial"/>
          <w:spacing w:val="-4"/>
          <w:sz w:val="20"/>
          <w:szCs w:val="20"/>
        </w:rPr>
        <w:t xml:space="preserve"> </w:t>
      </w:r>
      <w:r w:rsidRPr="00EC25BB">
        <w:rPr>
          <w:rFonts w:ascii="Arial" w:hAnsi="Arial" w:cs="Arial"/>
          <w:sz w:val="20"/>
          <w:szCs w:val="20"/>
        </w:rPr>
        <w:t>its</w:t>
      </w:r>
      <w:r w:rsidRPr="00EC25BB">
        <w:rPr>
          <w:rFonts w:ascii="Arial" w:hAnsi="Arial" w:cs="Arial"/>
          <w:spacing w:val="-8"/>
          <w:sz w:val="20"/>
          <w:szCs w:val="20"/>
        </w:rPr>
        <w:t xml:space="preserve"> </w:t>
      </w:r>
      <w:r w:rsidRPr="00EC25BB">
        <w:rPr>
          <w:rFonts w:ascii="Arial" w:hAnsi="Arial" w:cs="Arial"/>
          <w:spacing w:val="-1"/>
          <w:sz w:val="20"/>
          <w:szCs w:val="20"/>
        </w:rPr>
        <w:t>major</w:t>
      </w:r>
      <w:r w:rsidRPr="00EC25BB">
        <w:rPr>
          <w:rFonts w:ascii="Arial" w:hAnsi="Arial" w:cs="Arial"/>
          <w:spacing w:val="-3"/>
          <w:sz w:val="20"/>
          <w:szCs w:val="20"/>
        </w:rPr>
        <w:t xml:space="preserve"> </w:t>
      </w:r>
      <w:r w:rsidRPr="00EC25BB">
        <w:rPr>
          <w:rFonts w:ascii="Arial" w:hAnsi="Arial" w:cs="Arial"/>
          <w:spacing w:val="-1"/>
          <w:sz w:val="20"/>
          <w:szCs w:val="20"/>
        </w:rPr>
        <w:t>relevant</w:t>
      </w:r>
      <w:r w:rsidRPr="00EC25BB">
        <w:rPr>
          <w:rFonts w:ascii="Arial" w:hAnsi="Arial" w:cs="Arial"/>
          <w:spacing w:val="87"/>
          <w:w w:val="99"/>
          <w:sz w:val="20"/>
          <w:szCs w:val="20"/>
        </w:rPr>
        <w:t xml:space="preserve"> </w:t>
      </w:r>
      <w:r w:rsidRPr="00EC25BB">
        <w:rPr>
          <w:rFonts w:ascii="Arial" w:hAnsi="Arial" w:cs="Arial"/>
          <w:spacing w:val="-1"/>
          <w:sz w:val="20"/>
          <w:szCs w:val="20"/>
        </w:rPr>
        <w:t>objectives,</w:t>
      </w:r>
      <w:r w:rsidRPr="00EC25BB">
        <w:rPr>
          <w:rFonts w:ascii="Arial" w:hAnsi="Arial" w:cs="Arial"/>
          <w:spacing w:val="-6"/>
          <w:sz w:val="20"/>
          <w:szCs w:val="20"/>
        </w:rPr>
        <w:t xml:space="preserve"> </w:t>
      </w:r>
      <w:r w:rsidRPr="00EC25BB">
        <w:rPr>
          <w:rFonts w:ascii="Arial" w:hAnsi="Arial" w:cs="Arial"/>
          <w:spacing w:val="-1"/>
          <w:sz w:val="20"/>
          <w:szCs w:val="20"/>
        </w:rPr>
        <w:t>but</w:t>
      </w:r>
      <w:r w:rsidRPr="00EC25BB">
        <w:rPr>
          <w:rFonts w:ascii="Arial" w:hAnsi="Arial" w:cs="Arial"/>
          <w:spacing w:val="-2"/>
          <w:sz w:val="20"/>
          <w:szCs w:val="20"/>
        </w:rPr>
        <w:t xml:space="preserve"> with</w:t>
      </w:r>
      <w:r w:rsidRPr="00EC25BB">
        <w:rPr>
          <w:rFonts w:ascii="Arial" w:hAnsi="Arial" w:cs="Arial"/>
          <w:spacing w:val="-4"/>
          <w:sz w:val="20"/>
          <w:szCs w:val="20"/>
        </w:rPr>
        <w:t xml:space="preserve"> </w:t>
      </w:r>
      <w:r w:rsidRPr="00EC25BB">
        <w:rPr>
          <w:rFonts w:ascii="Arial" w:hAnsi="Arial" w:cs="Arial"/>
          <w:spacing w:val="-1"/>
          <w:sz w:val="20"/>
          <w:szCs w:val="20"/>
        </w:rPr>
        <w:t>either</w:t>
      </w:r>
      <w:r w:rsidRPr="00EC25BB">
        <w:rPr>
          <w:rFonts w:ascii="Arial" w:hAnsi="Arial" w:cs="Arial"/>
          <w:spacing w:val="-2"/>
          <w:sz w:val="20"/>
          <w:szCs w:val="20"/>
        </w:rPr>
        <w:t xml:space="preserve"> </w:t>
      </w:r>
      <w:r w:rsidRPr="00EC25BB">
        <w:rPr>
          <w:rFonts w:ascii="Arial" w:hAnsi="Arial" w:cs="Arial"/>
          <w:spacing w:val="-1"/>
          <w:sz w:val="20"/>
          <w:szCs w:val="20"/>
        </w:rPr>
        <w:t>significant</w:t>
      </w:r>
      <w:r w:rsidRPr="00EC25BB">
        <w:rPr>
          <w:rFonts w:ascii="Arial" w:hAnsi="Arial" w:cs="Arial"/>
          <w:spacing w:val="-5"/>
          <w:sz w:val="20"/>
          <w:szCs w:val="20"/>
        </w:rPr>
        <w:t xml:space="preserve"> </w:t>
      </w:r>
      <w:r w:rsidRPr="00EC25BB">
        <w:rPr>
          <w:rFonts w:ascii="Arial" w:hAnsi="Arial" w:cs="Arial"/>
          <w:spacing w:val="-1"/>
          <w:sz w:val="20"/>
          <w:szCs w:val="20"/>
        </w:rPr>
        <w:t>shortcomings</w:t>
      </w:r>
      <w:r w:rsidRPr="00EC25BB">
        <w:rPr>
          <w:rFonts w:ascii="Arial" w:hAnsi="Arial" w:cs="Arial"/>
          <w:spacing w:val="-4"/>
          <w:sz w:val="20"/>
          <w:szCs w:val="20"/>
        </w:rPr>
        <w:t xml:space="preserve"> </w:t>
      </w:r>
      <w:r w:rsidRPr="00EC25BB">
        <w:rPr>
          <w:rFonts w:ascii="Arial" w:hAnsi="Arial" w:cs="Arial"/>
          <w:sz w:val="20"/>
          <w:szCs w:val="20"/>
        </w:rPr>
        <w:t>or</w:t>
      </w:r>
      <w:r w:rsidRPr="00EC25BB">
        <w:rPr>
          <w:rFonts w:ascii="Arial" w:hAnsi="Arial" w:cs="Arial"/>
          <w:spacing w:val="-2"/>
          <w:sz w:val="20"/>
          <w:szCs w:val="20"/>
        </w:rPr>
        <w:t xml:space="preserve"> </w:t>
      </w:r>
      <w:r w:rsidRPr="00EC25BB">
        <w:rPr>
          <w:rFonts w:ascii="Arial" w:hAnsi="Arial" w:cs="Arial"/>
          <w:spacing w:val="-1"/>
          <w:sz w:val="20"/>
          <w:szCs w:val="20"/>
        </w:rPr>
        <w:t>modest</w:t>
      </w:r>
      <w:r w:rsidRPr="00EC25BB">
        <w:rPr>
          <w:rFonts w:ascii="Arial" w:hAnsi="Arial" w:cs="Arial"/>
          <w:spacing w:val="-4"/>
          <w:sz w:val="20"/>
          <w:szCs w:val="20"/>
        </w:rPr>
        <w:t xml:space="preserve"> </w:t>
      </w:r>
      <w:r w:rsidRPr="00EC25BB">
        <w:rPr>
          <w:rFonts w:ascii="Arial" w:hAnsi="Arial" w:cs="Arial"/>
          <w:spacing w:val="-1"/>
          <w:sz w:val="20"/>
          <w:szCs w:val="20"/>
        </w:rPr>
        <w:t>overall</w:t>
      </w:r>
      <w:r w:rsidRPr="00EC25BB">
        <w:rPr>
          <w:rFonts w:ascii="Arial" w:hAnsi="Arial" w:cs="Arial"/>
          <w:spacing w:val="-5"/>
          <w:sz w:val="20"/>
          <w:szCs w:val="20"/>
        </w:rPr>
        <w:t xml:space="preserve"> </w:t>
      </w:r>
      <w:r w:rsidRPr="00EC25BB">
        <w:rPr>
          <w:rFonts w:ascii="Arial" w:hAnsi="Arial" w:cs="Arial"/>
          <w:spacing w:val="-1"/>
          <w:sz w:val="20"/>
          <w:szCs w:val="20"/>
        </w:rPr>
        <w:t>relevance.</w:t>
      </w:r>
      <w:r w:rsidRPr="00EC25BB">
        <w:rPr>
          <w:rFonts w:ascii="Arial" w:hAnsi="Arial" w:cs="Arial"/>
          <w:spacing w:val="-4"/>
          <w:sz w:val="20"/>
          <w:szCs w:val="20"/>
        </w:rPr>
        <w:t xml:space="preserve"> </w:t>
      </w:r>
      <w:r w:rsidRPr="00EC25BB">
        <w:rPr>
          <w:rFonts w:ascii="Arial" w:hAnsi="Arial" w:cs="Arial"/>
          <w:spacing w:val="-1"/>
          <w:sz w:val="20"/>
          <w:szCs w:val="20"/>
        </w:rPr>
        <w:t>Project</w:t>
      </w:r>
      <w:r w:rsidRPr="00EC25BB">
        <w:rPr>
          <w:rFonts w:ascii="Arial" w:hAnsi="Arial" w:cs="Arial"/>
          <w:spacing w:val="-2"/>
          <w:sz w:val="20"/>
          <w:szCs w:val="20"/>
        </w:rPr>
        <w:t xml:space="preserve"> </w:t>
      </w:r>
      <w:r w:rsidRPr="00EC25BB">
        <w:rPr>
          <w:rFonts w:ascii="Arial" w:hAnsi="Arial" w:cs="Arial"/>
          <w:sz w:val="20"/>
          <w:szCs w:val="20"/>
        </w:rPr>
        <w:t>is</w:t>
      </w:r>
      <w:r w:rsidRPr="00EC25BB">
        <w:rPr>
          <w:rFonts w:ascii="Arial" w:hAnsi="Arial" w:cs="Arial"/>
          <w:spacing w:val="83"/>
          <w:sz w:val="20"/>
          <w:szCs w:val="20"/>
        </w:rPr>
        <w:t xml:space="preserve"> </w:t>
      </w:r>
      <w:r w:rsidRPr="00EC25BB">
        <w:rPr>
          <w:rFonts w:ascii="Arial" w:hAnsi="Arial" w:cs="Arial"/>
          <w:spacing w:val="-1"/>
          <w:sz w:val="20"/>
          <w:szCs w:val="20"/>
        </w:rPr>
        <w:t>expected</w:t>
      </w:r>
      <w:r w:rsidRPr="00EC25BB">
        <w:rPr>
          <w:rFonts w:ascii="Arial" w:hAnsi="Arial" w:cs="Arial"/>
          <w:spacing w:val="-2"/>
          <w:sz w:val="20"/>
          <w:szCs w:val="20"/>
        </w:rPr>
        <w:t xml:space="preserve"> </w:t>
      </w:r>
      <w:r w:rsidRPr="00EC25BB">
        <w:rPr>
          <w:rFonts w:ascii="Arial" w:hAnsi="Arial" w:cs="Arial"/>
          <w:spacing w:val="-1"/>
          <w:sz w:val="20"/>
          <w:szCs w:val="20"/>
        </w:rPr>
        <w:t>not</w:t>
      </w:r>
      <w:r w:rsidRPr="00EC25BB">
        <w:rPr>
          <w:rFonts w:ascii="Arial" w:hAnsi="Arial" w:cs="Arial"/>
          <w:spacing w:val="-2"/>
          <w:sz w:val="20"/>
          <w:szCs w:val="20"/>
        </w:rPr>
        <w:t xml:space="preserve"> </w:t>
      </w:r>
      <w:r w:rsidRPr="00EC25BB">
        <w:rPr>
          <w:rFonts w:ascii="Arial" w:hAnsi="Arial" w:cs="Arial"/>
          <w:sz w:val="20"/>
          <w:szCs w:val="20"/>
        </w:rPr>
        <w:t>to</w:t>
      </w:r>
      <w:r w:rsidRPr="00EC25BB">
        <w:rPr>
          <w:rFonts w:ascii="Arial" w:hAnsi="Arial" w:cs="Arial"/>
          <w:spacing w:val="-4"/>
          <w:sz w:val="20"/>
          <w:szCs w:val="20"/>
        </w:rPr>
        <w:t xml:space="preserve"> </w:t>
      </w:r>
      <w:r w:rsidRPr="00EC25BB">
        <w:rPr>
          <w:rFonts w:ascii="Arial" w:hAnsi="Arial" w:cs="Arial"/>
          <w:sz w:val="20"/>
          <w:szCs w:val="20"/>
        </w:rPr>
        <w:t>achieve</w:t>
      </w:r>
      <w:r w:rsidRPr="00EC25BB">
        <w:rPr>
          <w:rFonts w:ascii="Arial" w:hAnsi="Arial" w:cs="Arial"/>
          <w:spacing w:val="-5"/>
          <w:sz w:val="20"/>
          <w:szCs w:val="20"/>
        </w:rPr>
        <w:t xml:space="preserve"> </w:t>
      </w:r>
      <w:r w:rsidRPr="00EC25BB">
        <w:rPr>
          <w:rFonts w:ascii="Arial" w:hAnsi="Arial" w:cs="Arial"/>
          <w:b/>
          <w:spacing w:val="-1"/>
          <w:sz w:val="20"/>
          <w:szCs w:val="20"/>
        </w:rPr>
        <w:t>some</w:t>
      </w:r>
      <w:r w:rsidRPr="00EC25BB">
        <w:rPr>
          <w:rFonts w:ascii="Arial" w:hAnsi="Arial" w:cs="Arial"/>
          <w:b/>
          <w:spacing w:val="-2"/>
          <w:sz w:val="20"/>
          <w:szCs w:val="20"/>
        </w:rPr>
        <w:t xml:space="preserve"> </w:t>
      </w:r>
      <w:r w:rsidRPr="00EC25BB">
        <w:rPr>
          <w:rFonts w:ascii="Arial" w:hAnsi="Arial" w:cs="Arial"/>
          <w:spacing w:val="-1"/>
          <w:sz w:val="20"/>
          <w:szCs w:val="20"/>
        </w:rPr>
        <w:t>of its</w:t>
      </w:r>
      <w:r w:rsidRPr="00EC25BB">
        <w:rPr>
          <w:rFonts w:ascii="Arial" w:hAnsi="Arial" w:cs="Arial"/>
          <w:spacing w:val="-2"/>
          <w:sz w:val="20"/>
          <w:szCs w:val="20"/>
        </w:rPr>
        <w:t xml:space="preserve"> </w:t>
      </w:r>
      <w:r w:rsidRPr="00EC25BB">
        <w:rPr>
          <w:rFonts w:ascii="Arial" w:hAnsi="Arial" w:cs="Arial"/>
          <w:spacing w:val="-1"/>
          <w:sz w:val="20"/>
          <w:szCs w:val="20"/>
        </w:rPr>
        <w:t>major global</w:t>
      </w:r>
      <w:r w:rsidRPr="00EC25BB">
        <w:rPr>
          <w:rFonts w:ascii="Arial" w:hAnsi="Arial" w:cs="Arial"/>
          <w:spacing w:val="-4"/>
          <w:sz w:val="20"/>
          <w:szCs w:val="20"/>
        </w:rPr>
        <w:t xml:space="preserve"> </w:t>
      </w:r>
      <w:r w:rsidRPr="00EC25BB">
        <w:rPr>
          <w:rFonts w:ascii="Arial" w:hAnsi="Arial" w:cs="Arial"/>
          <w:sz w:val="20"/>
          <w:szCs w:val="20"/>
        </w:rPr>
        <w:t>environmental</w:t>
      </w:r>
      <w:r w:rsidRPr="00EC25BB">
        <w:rPr>
          <w:rFonts w:ascii="Arial" w:hAnsi="Arial" w:cs="Arial"/>
          <w:spacing w:val="-4"/>
          <w:sz w:val="20"/>
          <w:szCs w:val="20"/>
        </w:rPr>
        <w:t xml:space="preserve"> </w:t>
      </w:r>
      <w:r w:rsidRPr="00EC25BB">
        <w:rPr>
          <w:rFonts w:ascii="Arial" w:hAnsi="Arial" w:cs="Arial"/>
          <w:spacing w:val="-1"/>
          <w:sz w:val="20"/>
          <w:szCs w:val="20"/>
        </w:rPr>
        <w:t>objectives</w:t>
      </w:r>
      <w:r w:rsidRPr="00EC25BB">
        <w:rPr>
          <w:rFonts w:ascii="Arial" w:hAnsi="Arial" w:cs="Arial"/>
          <w:spacing w:val="-3"/>
          <w:sz w:val="20"/>
          <w:szCs w:val="20"/>
        </w:rPr>
        <w:t xml:space="preserve"> </w:t>
      </w:r>
      <w:r w:rsidRPr="00EC25BB">
        <w:rPr>
          <w:rFonts w:ascii="Arial" w:hAnsi="Arial" w:cs="Arial"/>
          <w:spacing w:val="-1"/>
          <w:sz w:val="20"/>
          <w:szCs w:val="20"/>
        </w:rPr>
        <w:t>or yield some</w:t>
      </w:r>
      <w:r w:rsidRPr="00EC25BB">
        <w:rPr>
          <w:rFonts w:ascii="Arial" w:hAnsi="Arial" w:cs="Arial"/>
          <w:spacing w:val="-4"/>
          <w:sz w:val="20"/>
          <w:szCs w:val="20"/>
        </w:rPr>
        <w:t xml:space="preserve"> </w:t>
      </w:r>
      <w:r w:rsidRPr="00EC25BB">
        <w:rPr>
          <w:rFonts w:ascii="Arial" w:hAnsi="Arial" w:cs="Arial"/>
          <w:spacing w:val="-1"/>
          <w:sz w:val="20"/>
          <w:szCs w:val="20"/>
        </w:rPr>
        <w:t>of</w:t>
      </w:r>
      <w:r w:rsidRPr="00EC25BB">
        <w:rPr>
          <w:rFonts w:ascii="Arial" w:hAnsi="Arial" w:cs="Arial"/>
          <w:spacing w:val="-3"/>
          <w:sz w:val="20"/>
          <w:szCs w:val="20"/>
        </w:rPr>
        <w:t xml:space="preserve"> </w:t>
      </w:r>
      <w:r w:rsidRPr="00EC25BB">
        <w:rPr>
          <w:rFonts w:ascii="Arial" w:hAnsi="Arial" w:cs="Arial"/>
          <w:sz w:val="20"/>
          <w:szCs w:val="20"/>
        </w:rPr>
        <w:t>the</w:t>
      </w:r>
      <w:r w:rsidRPr="00EC25BB">
        <w:rPr>
          <w:rFonts w:ascii="Arial" w:hAnsi="Arial" w:cs="Arial"/>
          <w:spacing w:val="51"/>
          <w:w w:val="99"/>
          <w:sz w:val="20"/>
          <w:szCs w:val="20"/>
        </w:rPr>
        <w:t xml:space="preserve"> </w:t>
      </w:r>
      <w:r w:rsidRPr="00EC25BB">
        <w:rPr>
          <w:rFonts w:ascii="Arial" w:hAnsi="Arial" w:cs="Arial"/>
          <w:spacing w:val="-1"/>
          <w:sz w:val="20"/>
          <w:szCs w:val="20"/>
        </w:rPr>
        <w:t>expected</w:t>
      </w:r>
      <w:r w:rsidRPr="00EC25BB">
        <w:rPr>
          <w:rFonts w:ascii="Arial" w:hAnsi="Arial" w:cs="Arial"/>
          <w:spacing w:val="-4"/>
          <w:sz w:val="20"/>
          <w:szCs w:val="20"/>
        </w:rPr>
        <w:t xml:space="preserve"> </w:t>
      </w:r>
      <w:r w:rsidRPr="00EC25BB">
        <w:rPr>
          <w:rFonts w:ascii="Arial" w:hAnsi="Arial" w:cs="Arial"/>
          <w:spacing w:val="-1"/>
          <w:sz w:val="20"/>
          <w:szCs w:val="20"/>
        </w:rPr>
        <w:t>global</w:t>
      </w:r>
      <w:r w:rsidRPr="00EC25BB">
        <w:rPr>
          <w:rFonts w:ascii="Arial" w:hAnsi="Arial" w:cs="Arial"/>
          <w:spacing w:val="-3"/>
          <w:sz w:val="20"/>
          <w:szCs w:val="20"/>
        </w:rPr>
        <w:t xml:space="preserve"> </w:t>
      </w:r>
      <w:r w:rsidRPr="00EC25BB">
        <w:rPr>
          <w:rFonts w:ascii="Arial" w:hAnsi="Arial" w:cs="Arial"/>
          <w:spacing w:val="-1"/>
          <w:sz w:val="20"/>
          <w:szCs w:val="20"/>
        </w:rPr>
        <w:t>environment</w:t>
      </w:r>
      <w:r w:rsidRPr="00EC25BB">
        <w:rPr>
          <w:rFonts w:ascii="Arial" w:hAnsi="Arial" w:cs="Arial"/>
          <w:spacing w:val="-5"/>
          <w:sz w:val="20"/>
          <w:szCs w:val="20"/>
        </w:rPr>
        <w:t xml:space="preserve"> </w:t>
      </w:r>
      <w:r w:rsidRPr="00EC25BB">
        <w:rPr>
          <w:rFonts w:ascii="Arial" w:hAnsi="Arial" w:cs="Arial"/>
          <w:spacing w:val="-1"/>
          <w:sz w:val="20"/>
          <w:szCs w:val="20"/>
        </w:rPr>
        <w:t>benefits.</w:t>
      </w:r>
    </w:p>
    <w:p w14:paraId="2210C7AC" w14:textId="77777777" w:rsidR="00EC25BB" w:rsidRPr="00EC25BB" w:rsidRDefault="00EC25BB" w:rsidP="006F39EA">
      <w:pPr>
        <w:pStyle w:val="Corpsdetexte"/>
        <w:tabs>
          <w:tab w:val="left" w:pos="821"/>
        </w:tabs>
        <w:ind w:left="0"/>
        <w:jc w:val="both"/>
        <w:rPr>
          <w:rFonts w:ascii="Arial" w:hAnsi="Arial" w:cs="Arial"/>
          <w:sz w:val="20"/>
          <w:szCs w:val="20"/>
        </w:rPr>
      </w:pPr>
    </w:p>
    <w:p w14:paraId="78C8D1C5" w14:textId="77777777" w:rsidR="00F63361" w:rsidRPr="00EC25BB" w:rsidRDefault="00F63361" w:rsidP="006F39EA">
      <w:pPr>
        <w:pStyle w:val="Corpsdetexte"/>
        <w:tabs>
          <w:tab w:val="left" w:pos="821"/>
        </w:tabs>
        <w:ind w:left="0"/>
        <w:jc w:val="both"/>
        <w:rPr>
          <w:rFonts w:ascii="Arial" w:hAnsi="Arial" w:cs="Arial"/>
          <w:sz w:val="20"/>
          <w:szCs w:val="20"/>
        </w:rPr>
      </w:pPr>
      <w:r w:rsidRPr="00EC25BB">
        <w:rPr>
          <w:rFonts w:ascii="Arial" w:hAnsi="Arial" w:cs="Arial"/>
          <w:b/>
          <w:spacing w:val="-1"/>
          <w:sz w:val="20"/>
          <w:szCs w:val="20"/>
        </w:rPr>
        <w:t>Moderately</w:t>
      </w:r>
      <w:r w:rsidRPr="00EC25BB">
        <w:rPr>
          <w:rFonts w:ascii="Arial" w:hAnsi="Arial" w:cs="Arial"/>
          <w:b/>
          <w:spacing w:val="-5"/>
          <w:sz w:val="20"/>
          <w:szCs w:val="20"/>
        </w:rPr>
        <w:t xml:space="preserve"> </w:t>
      </w:r>
      <w:r w:rsidRPr="00EC25BB">
        <w:rPr>
          <w:rFonts w:ascii="Arial" w:hAnsi="Arial" w:cs="Arial"/>
          <w:b/>
          <w:spacing w:val="-1"/>
          <w:sz w:val="20"/>
          <w:szCs w:val="20"/>
        </w:rPr>
        <w:t>Unsatisfactory</w:t>
      </w:r>
      <w:r w:rsidRPr="00EC25BB">
        <w:rPr>
          <w:rFonts w:ascii="Arial" w:hAnsi="Arial" w:cs="Arial"/>
          <w:b/>
          <w:spacing w:val="-4"/>
          <w:sz w:val="20"/>
          <w:szCs w:val="20"/>
        </w:rPr>
        <w:t xml:space="preserve"> </w:t>
      </w:r>
      <w:r w:rsidRPr="00EC25BB">
        <w:rPr>
          <w:rFonts w:ascii="Arial" w:hAnsi="Arial" w:cs="Arial"/>
          <w:b/>
          <w:spacing w:val="-1"/>
          <w:sz w:val="20"/>
          <w:szCs w:val="20"/>
        </w:rPr>
        <w:t>(MU):</w:t>
      </w:r>
      <w:r w:rsidRPr="00EC25BB">
        <w:rPr>
          <w:rFonts w:ascii="Arial" w:hAnsi="Arial" w:cs="Arial"/>
          <w:b/>
          <w:spacing w:val="52"/>
          <w:sz w:val="20"/>
          <w:szCs w:val="20"/>
        </w:rPr>
        <w:t xml:space="preserve"> </w:t>
      </w:r>
      <w:r w:rsidRPr="00EC25BB">
        <w:rPr>
          <w:rFonts w:ascii="Arial" w:hAnsi="Arial" w:cs="Arial"/>
          <w:spacing w:val="-1"/>
          <w:sz w:val="20"/>
          <w:szCs w:val="20"/>
        </w:rPr>
        <w:t>Project</w:t>
      </w:r>
      <w:r w:rsidRPr="00EC25BB">
        <w:rPr>
          <w:rFonts w:ascii="Arial" w:hAnsi="Arial" w:cs="Arial"/>
          <w:spacing w:val="-4"/>
          <w:sz w:val="20"/>
          <w:szCs w:val="20"/>
        </w:rPr>
        <w:t xml:space="preserve"> </w:t>
      </w:r>
      <w:r w:rsidRPr="00EC25BB">
        <w:rPr>
          <w:rFonts w:ascii="Arial" w:hAnsi="Arial" w:cs="Arial"/>
          <w:sz w:val="20"/>
          <w:szCs w:val="20"/>
        </w:rPr>
        <w:t>is</w:t>
      </w:r>
      <w:r w:rsidRPr="00EC25BB">
        <w:rPr>
          <w:rFonts w:ascii="Arial" w:hAnsi="Arial" w:cs="Arial"/>
          <w:spacing w:val="-3"/>
          <w:sz w:val="20"/>
          <w:szCs w:val="20"/>
        </w:rPr>
        <w:t xml:space="preserve"> </w:t>
      </w:r>
      <w:r w:rsidRPr="00EC25BB">
        <w:rPr>
          <w:rFonts w:ascii="Arial" w:hAnsi="Arial" w:cs="Arial"/>
          <w:spacing w:val="-1"/>
          <w:sz w:val="20"/>
          <w:szCs w:val="20"/>
        </w:rPr>
        <w:t>expected</w:t>
      </w:r>
      <w:r w:rsidRPr="00EC25BB">
        <w:rPr>
          <w:rFonts w:ascii="Arial" w:hAnsi="Arial" w:cs="Arial"/>
          <w:spacing w:val="-5"/>
          <w:sz w:val="20"/>
          <w:szCs w:val="20"/>
        </w:rPr>
        <w:t xml:space="preserve"> </w:t>
      </w:r>
      <w:r w:rsidRPr="00EC25BB">
        <w:rPr>
          <w:rFonts w:ascii="Arial" w:hAnsi="Arial" w:cs="Arial"/>
          <w:sz w:val="20"/>
          <w:szCs w:val="20"/>
        </w:rPr>
        <w:t>to</w:t>
      </w:r>
      <w:r w:rsidRPr="00EC25BB">
        <w:rPr>
          <w:rFonts w:ascii="Arial" w:hAnsi="Arial" w:cs="Arial"/>
          <w:spacing w:val="-5"/>
          <w:sz w:val="20"/>
          <w:szCs w:val="20"/>
        </w:rPr>
        <w:t xml:space="preserve"> </w:t>
      </w:r>
      <w:r w:rsidRPr="00EC25BB">
        <w:rPr>
          <w:rFonts w:ascii="Arial" w:hAnsi="Arial" w:cs="Arial"/>
          <w:sz w:val="20"/>
          <w:szCs w:val="20"/>
        </w:rPr>
        <w:t>achieve</w:t>
      </w:r>
      <w:r w:rsidRPr="00EC25BB">
        <w:rPr>
          <w:rFonts w:ascii="Arial" w:hAnsi="Arial" w:cs="Arial"/>
          <w:spacing w:val="-5"/>
          <w:sz w:val="20"/>
          <w:szCs w:val="20"/>
        </w:rPr>
        <w:t xml:space="preserve"> </w:t>
      </w:r>
      <w:r w:rsidRPr="00EC25BB">
        <w:rPr>
          <w:rFonts w:ascii="Arial" w:hAnsi="Arial" w:cs="Arial"/>
          <w:sz w:val="20"/>
          <w:szCs w:val="20"/>
        </w:rPr>
        <w:t>its</w:t>
      </w:r>
      <w:r w:rsidRPr="00EC25BB">
        <w:rPr>
          <w:rFonts w:ascii="Arial" w:hAnsi="Arial" w:cs="Arial"/>
          <w:spacing w:val="-5"/>
          <w:sz w:val="20"/>
          <w:szCs w:val="20"/>
        </w:rPr>
        <w:t xml:space="preserve"> </w:t>
      </w:r>
      <w:r w:rsidRPr="00EC25BB">
        <w:rPr>
          <w:rFonts w:ascii="Arial" w:hAnsi="Arial" w:cs="Arial"/>
          <w:spacing w:val="-1"/>
          <w:sz w:val="20"/>
          <w:szCs w:val="20"/>
        </w:rPr>
        <w:t>major</w:t>
      </w:r>
      <w:r w:rsidRPr="00EC25BB">
        <w:rPr>
          <w:rFonts w:ascii="Arial" w:hAnsi="Arial" w:cs="Arial"/>
          <w:spacing w:val="-3"/>
          <w:sz w:val="20"/>
          <w:szCs w:val="20"/>
        </w:rPr>
        <w:t xml:space="preserve"> </w:t>
      </w:r>
      <w:r w:rsidRPr="00EC25BB">
        <w:rPr>
          <w:rFonts w:ascii="Arial" w:hAnsi="Arial" w:cs="Arial"/>
          <w:sz w:val="20"/>
          <w:szCs w:val="20"/>
        </w:rPr>
        <w:t>global</w:t>
      </w:r>
      <w:r w:rsidRPr="00EC25BB">
        <w:rPr>
          <w:rFonts w:ascii="Arial" w:hAnsi="Arial" w:cs="Arial"/>
          <w:spacing w:val="71"/>
          <w:sz w:val="20"/>
          <w:szCs w:val="20"/>
        </w:rPr>
        <w:t xml:space="preserve"> </w:t>
      </w:r>
      <w:r w:rsidRPr="00EC25BB">
        <w:rPr>
          <w:rFonts w:ascii="Arial" w:hAnsi="Arial" w:cs="Arial"/>
          <w:sz w:val="20"/>
          <w:szCs w:val="20"/>
        </w:rPr>
        <w:t>environmental</w:t>
      </w:r>
      <w:r w:rsidRPr="00EC25BB">
        <w:rPr>
          <w:rFonts w:ascii="Arial" w:hAnsi="Arial" w:cs="Arial"/>
          <w:spacing w:val="-5"/>
          <w:sz w:val="20"/>
          <w:szCs w:val="20"/>
        </w:rPr>
        <w:t xml:space="preserve"> </w:t>
      </w:r>
      <w:r w:rsidRPr="00EC25BB">
        <w:rPr>
          <w:rFonts w:ascii="Arial" w:hAnsi="Arial" w:cs="Arial"/>
          <w:spacing w:val="-1"/>
          <w:sz w:val="20"/>
          <w:szCs w:val="20"/>
        </w:rPr>
        <w:t>objectives</w:t>
      </w:r>
      <w:r w:rsidRPr="00EC25BB">
        <w:rPr>
          <w:rFonts w:ascii="Arial" w:hAnsi="Arial" w:cs="Arial"/>
          <w:spacing w:val="-3"/>
          <w:sz w:val="20"/>
          <w:szCs w:val="20"/>
        </w:rPr>
        <w:t xml:space="preserve"> </w:t>
      </w:r>
      <w:r w:rsidRPr="00EC25BB">
        <w:rPr>
          <w:rFonts w:ascii="Arial" w:hAnsi="Arial" w:cs="Arial"/>
          <w:spacing w:val="-1"/>
          <w:sz w:val="20"/>
          <w:szCs w:val="20"/>
        </w:rPr>
        <w:t>with</w:t>
      </w:r>
      <w:r w:rsidRPr="00EC25BB">
        <w:rPr>
          <w:rFonts w:ascii="Arial" w:hAnsi="Arial" w:cs="Arial"/>
          <w:spacing w:val="-2"/>
          <w:sz w:val="20"/>
          <w:szCs w:val="20"/>
        </w:rPr>
        <w:t xml:space="preserve"> </w:t>
      </w:r>
      <w:r w:rsidRPr="00EC25BB">
        <w:rPr>
          <w:rFonts w:ascii="Arial" w:hAnsi="Arial" w:cs="Arial"/>
          <w:spacing w:val="-1"/>
          <w:sz w:val="20"/>
          <w:szCs w:val="20"/>
        </w:rPr>
        <w:t>major</w:t>
      </w:r>
      <w:r w:rsidRPr="00EC25BB">
        <w:rPr>
          <w:rFonts w:ascii="Arial" w:hAnsi="Arial" w:cs="Arial"/>
          <w:spacing w:val="-2"/>
          <w:sz w:val="20"/>
          <w:szCs w:val="20"/>
        </w:rPr>
        <w:t xml:space="preserve"> </w:t>
      </w:r>
      <w:r w:rsidRPr="00EC25BB">
        <w:rPr>
          <w:rFonts w:ascii="Arial" w:hAnsi="Arial" w:cs="Arial"/>
          <w:spacing w:val="-1"/>
          <w:sz w:val="20"/>
          <w:szCs w:val="20"/>
        </w:rPr>
        <w:t>shortcomings</w:t>
      </w:r>
      <w:r w:rsidRPr="00EC25BB">
        <w:rPr>
          <w:rFonts w:ascii="Arial" w:hAnsi="Arial" w:cs="Arial"/>
          <w:spacing w:val="-4"/>
          <w:sz w:val="20"/>
          <w:szCs w:val="20"/>
        </w:rPr>
        <w:t xml:space="preserve"> </w:t>
      </w:r>
      <w:r w:rsidRPr="00EC25BB">
        <w:rPr>
          <w:rFonts w:ascii="Arial" w:hAnsi="Arial" w:cs="Arial"/>
          <w:sz w:val="20"/>
          <w:szCs w:val="20"/>
        </w:rPr>
        <w:t>or</w:t>
      </w:r>
      <w:r w:rsidRPr="00EC25BB">
        <w:rPr>
          <w:rFonts w:ascii="Arial" w:hAnsi="Arial" w:cs="Arial"/>
          <w:spacing w:val="-2"/>
          <w:sz w:val="20"/>
          <w:szCs w:val="20"/>
        </w:rPr>
        <w:t xml:space="preserve"> </w:t>
      </w:r>
      <w:r w:rsidRPr="00EC25BB">
        <w:rPr>
          <w:rFonts w:ascii="Arial" w:hAnsi="Arial" w:cs="Arial"/>
          <w:sz w:val="20"/>
          <w:szCs w:val="20"/>
        </w:rPr>
        <w:t>is</w:t>
      </w:r>
      <w:r w:rsidRPr="00EC25BB">
        <w:rPr>
          <w:rFonts w:ascii="Arial" w:hAnsi="Arial" w:cs="Arial"/>
          <w:spacing w:val="-5"/>
          <w:sz w:val="20"/>
          <w:szCs w:val="20"/>
        </w:rPr>
        <w:t xml:space="preserve"> </w:t>
      </w:r>
      <w:r w:rsidRPr="00EC25BB">
        <w:rPr>
          <w:rFonts w:ascii="Arial" w:hAnsi="Arial" w:cs="Arial"/>
          <w:spacing w:val="-1"/>
          <w:sz w:val="20"/>
          <w:szCs w:val="20"/>
        </w:rPr>
        <w:t>expected</w:t>
      </w:r>
      <w:r w:rsidRPr="00EC25BB">
        <w:rPr>
          <w:rFonts w:ascii="Arial" w:hAnsi="Arial" w:cs="Arial"/>
          <w:spacing w:val="-4"/>
          <w:sz w:val="20"/>
          <w:szCs w:val="20"/>
        </w:rPr>
        <w:t xml:space="preserve"> </w:t>
      </w:r>
      <w:r w:rsidRPr="00EC25BB">
        <w:rPr>
          <w:rFonts w:ascii="Arial" w:hAnsi="Arial" w:cs="Arial"/>
          <w:sz w:val="20"/>
          <w:szCs w:val="20"/>
        </w:rPr>
        <w:t>to</w:t>
      </w:r>
      <w:r w:rsidRPr="00EC25BB">
        <w:rPr>
          <w:rFonts w:ascii="Arial" w:hAnsi="Arial" w:cs="Arial"/>
          <w:spacing w:val="-2"/>
          <w:sz w:val="20"/>
          <w:szCs w:val="20"/>
        </w:rPr>
        <w:t xml:space="preserve"> </w:t>
      </w:r>
      <w:r w:rsidRPr="00EC25BB">
        <w:rPr>
          <w:rFonts w:ascii="Arial" w:hAnsi="Arial" w:cs="Arial"/>
          <w:sz w:val="20"/>
          <w:szCs w:val="20"/>
        </w:rPr>
        <w:t>achieve</w:t>
      </w:r>
      <w:r w:rsidRPr="00EC25BB">
        <w:rPr>
          <w:rFonts w:ascii="Arial" w:hAnsi="Arial" w:cs="Arial"/>
          <w:spacing w:val="-2"/>
          <w:sz w:val="20"/>
          <w:szCs w:val="20"/>
        </w:rPr>
        <w:t xml:space="preserve"> </w:t>
      </w:r>
      <w:r w:rsidRPr="00EC25BB">
        <w:rPr>
          <w:rFonts w:ascii="Arial" w:hAnsi="Arial" w:cs="Arial"/>
          <w:sz w:val="20"/>
          <w:szCs w:val="20"/>
        </w:rPr>
        <w:t>only</w:t>
      </w:r>
      <w:r w:rsidRPr="00EC25BB">
        <w:rPr>
          <w:rFonts w:ascii="Arial" w:hAnsi="Arial" w:cs="Arial"/>
          <w:spacing w:val="-5"/>
          <w:sz w:val="20"/>
          <w:szCs w:val="20"/>
        </w:rPr>
        <w:t xml:space="preserve"> </w:t>
      </w:r>
      <w:r w:rsidRPr="00EC25BB">
        <w:rPr>
          <w:rFonts w:ascii="Arial" w:hAnsi="Arial" w:cs="Arial"/>
          <w:b/>
          <w:spacing w:val="-1"/>
          <w:sz w:val="20"/>
          <w:szCs w:val="20"/>
        </w:rPr>
        <w:t>some</w:t>
      </w:r>
      <w:r w:rsidRPr="00EC25BB">
        <w:rPr>
          <w:rFonts w:ascii="Arial" w:hAnsi="Arial" w:cs="Arial"/>
          <w:b/>
          <w:spacing w:val="-3"/>
          <w:sz w:val="20"/>
          <w:szCs w:val="20"/>
        </w:rPr>
        <w:t xml:space="preserve"> </w:t>
      </w:r>
      <w:r w:rsidRPr="00EC25BB">
        <w:rPr>
          <w:rFonts w:ascii="Arial" w:hAnsi="Arial" w:cs="Arial"/>
          <w:spacing w:val="-1"/>
          <w:sz w:val="20"/>
          <w:szCs w:val="20"/>
        </w:rPr>
        <w:t>of</w:t>
      </w:r>
      <w:r w:rsidRPr="00EC25BB">
        <w:rPr>
          <w:rFonts w:ascii="Arial" w:hAnsi="Arial" w:cs="Arial"/>
          <w:spacing w:val="-3"/>
          <w:sz w:val="20"/>
          <w:szCs w:val="20"/>
        </w:rPr>
        <w:t xml:space="preserve"> </w:t>
      </w:r>
      <w:r w:rsidRPr="00EC25BB">
        <w:rPr>
          <w:rFonts w:ascii="Arial" w:hAnsi="Arial" w:cs="Arial"/>
          <w:sz w:val="20"/>
          <w:szCs w:val="20"/>
        </w:rPr>
        <w:t>its</w:t>
      </w:r>
      <w:r w:rsidRPr="00EC25BB">
        <w:rPr>
          <w:rFonts w:ascii="Arial" w:hAnsi="Arial" w:cs="Arial"/>
          <w:spacing w:val="45"/>
          <w:sz w:val="20"/>
          <w:szCs w:val="20"/>
        </w:rPr>
        <w:t xml:space="preserve"> </w:t>
      </w:r>
      <w:r w:rsidRPr="00EC25BB">
        <w:rPr>
          <w:rFonts w:ascii="Arial" w:hAnsi="Arial" w:cs="Arial"/>
          <w:spacing w:val="-1"/>
          <w:sz w:val="20"/>
          <w:szCs w:val="20"/>
        </w:rPr>
        <w:t>major</w:t>
      </w:r>
      <w:r w:rsidRPr="00EC25BB">
        <w:rPr>
          <w:rFonts w:ascii="Arial" w:hAnsi="Arial" w:cs="Arial"/>
          <w:spacing w:val="-4"/>
          <w:sz w:val="20"/>
          <w:szCs w:val="20"/>
        </w:rPr>
        <w:t xml:space="preserve"> </w:t>
      </w:r>
      <w:r w:rsidRPr="00EC25BB">
        <w:rPr>
          <w:rFonts w:ascii="Arial" w:hAnsi="Arial" w:cs="Arial"/>
          <w:spacing w:val="-1"/>
          <w:sz w:val="20"/>
          <w:szCs w:val="20"/>
        </w:rPr>
        <w:t>global</w:t>
      </w:r>
      <w:r w:rsidRPr="00EC25BB">
        <w:rPr>
          <w:rFonts w:ascii="Arial" w:hAnsi="Arial" w:cs="Arial"/>
          <w:spacing w:val="-5"/>
          <w:sz w:val="20"/>
          <w:szCs w:val="20"/>
        </w:rPr>
        <w:t xml:space="preserve"> </w:t>
      </w:r>
      <w:r w:rsidRPr="00EC25BB">
        <w:rPr>
          <w:rFonts w:ascii="Arial" w:hAnsi="Arial" w:cs="Arial"/>
          <w:spacing w:val="-1"/>
          <w:sz w:val="20"/>
          <w:szCs w:val="20"/>
        </w:rPr>
        <w:t>environmental</w:t>
      </w:r>
      <w:r w:rsidRPr="00EC25BB">
        <w:rPr>
          <w:rFonts w:ascii="Arial" w:hAnsi="Arial" w:cs="Arial"/>
          <w:spacing w:val="-4"/>
          <w:sz w:val="20"/>
          <w:szCs w:val="20"/>
        </w:rPr>
        <w:t xml:space="preserve"> </w:t>
      </w:r>
      <w:r w:rsidRPr="00EC25BB">
        <w:rPr>
          <w:rFonts w:ascii="Arial" w:hAnsi="Arial" w:cs="Arial"/>
          <w:spacing w:val="-1"/>
          <w:sz w:val="20"/>
          <w:szCs w:val="20"/>
        </w:rPr>
        <w:t>objectives.</w:t>
      </w:r>
    </w:p>
    <w:p w14:paraId="4B246CED" w14:textId="77777777" w:rsidR="00EC25BB" w:rsidRPr="00EC25BB" w:rsidRDefault="00EC25BB" w:rsidP="006F39EA">
      <w:pPr>
        <w:pStyle w:val="Corpsdetexte"/>
        <w:tabs>
          <w:tab w:val="left" w:pos="821"/>
        </w:tabs>
        <w:ind w:left="0"/>
        <w:jc w:val="both"/>
        <w:rPr>
          <w:rFonts w:ascii="Arial" w:hAnsi="Arial" w:cs="Arial"/>
          <w:sz w:val="20"/>
          <w:szCs w:val="20"/>
        </w:rPr>
      </w:pPr>
    </w:p>
    <w:p w14:paraId="4F738B66" w14:textId="77777777" w:rsidR="00F63361" w:rsidRPr="00EC25BB" w:rsidRDefault="00F63361" w:rsidP="006F39EA">
      <w:pPr>
        <w:pStyle w:val="Corpsdetexte"/>
        <w:tabs>
          <w:tab w:val="left" w:pos="821"/>
        </w:tabs>
        <w:ind w:left="0"/>
        <w:jc w:val="both"/>
        <w:rPr>
          <w:rFonts w:ascii="Arial" w:hAnsi="Arial" w:cs="Arial"/>
          <w:spacing w:val="-1"/>
          <w:sz w:val="20"/>
          <w:szCs w:val="20"/>
        </w:rPr>
      </w:pPr>
      <w:r w:rsidRPr="00EC25BB">
        <w:rPr>
          <w:rFonts w:ascii="Arial" w:hAnsi="Arial" w:cs="Arial"/>
          <w:b/>
          <w:spacing w:val="-1"/>
          <w:sz w:val="20"/>
          <w:szCs w:val="20"/>
        </w:rPr>
        <w:t>Unsatisfactory</w:t>
      </w:r>
      <w:r w:rsidRPr="00EC25BB">
        <w:rPr>
          <w:rFonts w:ascii="Arial" w:hAnsi="Arial" w:cs="Arial"/>
          <w:b/>
          <w:spacing w:val="-4"/>
          <w:sz w:val="20"/>
          <w:szCs w:val="20"/>
        </w:rPr>
        <w:t xml:space="preserve"> </w:t>
      </w:r>
      <w:r w:rsidRPr="00EC25BB">
        <w:rPr>
          <w:rFonts w:ascii="Arial" w:hAnsi="Arial" w:cs="Arial"/>
          <w:b/>
          <w:spacing w:val="-1"/>
          <w:sz w:val="20"/>
          <w:szCs w:val="20"/>
        </w:rPr>
        <w:t>(U):</w:t>
      </w:r>
      <w:r w:rsidRPr="00EC25BB">
        <w:rPr>
          <w:rFonts w:ascii="Arial" w:hAnsi="Arial" w:cs="Arial"/>
          <w:b/>
          <w:spacing w:val="49"/>
          <w:sz w:val="20"/>
          <w:szCs w:val="20"/>
        </w:rPr>
        <w:t xml:space="preserve"> </w:t>
      </w:r>
      <w:r w:rsidRPr="00EC25BB">
        <w:rPr>
          <w:rFonts w:ascii="Arial" w:hAnsi="Arial" w:cs="Arial"/>
          <w:spacing w:val="-1"/>
          <w:sz w:val="20"/>
          <w:szCs w:val="20"/>
        </w:rPr>
        <w:t>Project</w:t>
      </w:r>
      <w:r w:rsidRPr="00EC25BB">
        <w:rPr>
          <w:rFonts w:ascii="Arial" w:hAnsi="Arial" w:cs="Arial"/>
          <w:spacing w:val="-2"/>
          <w:sz w:val="20"/>
          <w:szCs w:val="20"/>
        </w:rPr>
        <w:t xml:space="preserve"> </w:t>
      </w:r>
      <w:r w:rsidRPr="00EC25BB">
        <w:rPr>
          <w:rFonts w:ascii="Arial" w:hAnsi="Arial" w:cs="Arial"/>
          <w:sz w:val="20"/>
          <w:szCs w:val="20"/>
        </w:rPr>
        <w:t>is</w:t>
      </w:r>
      <w:r w:rsidRPr="00EC25BB">
        <w:rPr>
          <w:rFonts w:ascii="Arial" w:hAnsi="Arial" w:cs="Arial"/>
          <w:spacing w:val="-3"/>
          <w:sz w:val="20"/>
          <w:szCs w:val="20"/>
        </w:rPr>
        <w:t xml:space="preserve"> </w:t>
      </w:r>
      <w:r w:rsidRPr="00EC25BB">
        <w:rPr>
          <w:rFonts w:ascii="Arial" w:hAnsi="Arial" w:cs="Arial"/>
          <w:spacing w:val="-1"/>
          <w:sz w:val="20"/>
          <w:szCs w:val="20"/>
        </w:rPr>
        <w:t>expected</w:t>
      </w:r>
      <w:r w:rsidRPr="00EC25BB">
        <w:rPr>
          <w:rFonts w:ascii="Arial" w:hAnsi="Arial" w:cs="Arial"/>
          <w:sz w:val="20"/>
          <w:szCs w:val="20"/>
        </w:rPr>
        <w:t xml:space="preserve"> </w:t>
      </w:r>
      <w:r w:rsidRPr="00EC25BB">
        <w:rPr>
          <w:rFonts w:ascii="Arial" w:hAnsi="Arial" w:cs="Arial"/>
          <w:b/>
          <w:spacing w:val="-1"/>
          <w:sz w:val="20"/>
          <w:szCs w:val="20"/>
        </w:rPr>
        <w:t>not</w:t>
      </w:r>
      <w:r w:rsidRPr="00EC25BB">
        <w:rPr>
          <w:rFonts w:ascii="Arial" w:hAnsi="Arial" w:cs="Arial"/>
          <w:b/>
          <w:spacing w:val="-4"/>
          <w:sz w:val="20"/>
          <w:szCs w:val="20"/>
        </w:rPr>
        <w:t xml:space="preserve"> </w:t>
      </w:r>
      <w:r w:rsidRPr="00EC25BB">
        <w:rPr>
          <w:rFonts w:ascii="Arial" w:hAnsi="Arial" w:cs="Arial"/>
          <w:sz w:val="20"/>
          <w:szCs w:val="20"/>
        </w:rPr>
        <w:t>to</w:t>
      </w:r>
      <w:r w:rsidRPr="00EC25BB">
        <w:rPr>
          <w:rFonts w:ascii="Arial" w:hAnsi="Arial" w:cs="Arial"/>
          <w:spacing w:val="-4"/>
          <w:sz w:val="20"/>
          <w:szCs w:val="20"/>
        </w:rPr>
        <w:t xml:space="preserve"> </w:t>
      </w:r>
      <w:r w:rsidRPr="00EC25BB">
        <w:rPr>
          <w:rFonts w:ascii="Arial" w:hAnsi="Arial" w:cs="Arial"/>
          <w:sz w:val="20"/>
          <w:szCs w:val="20"/>
        </w:rPr>
        <w:t>achieve</w:t>
      </w:r>
      <w:r w:rsidRPr="00EC25BB">
        <w:rPr>
          <w:rFonts w:ascii="Arial" w:hAnsi="Arial" w:cs="Arial"/>
          <w:spacing w:val="-1"/>
          <w:sz w:val="20"/>
          <w:szCs w:val="20"/>
        </w:rPr>
        <w:t xml:space="preserve"> </w:t>
      </w:r>
      <w:r w:rsidRPr="00EC25BB">
        <w:rPr>
          <w:rFonts w:ascii="Arial" w:hAnsi="Arial" w:cs="Arial"/>
          <w:b/>
          <w:spacing w:val="-1"/>
          <w:sz w:val="20"/>
          <w:szCs w:val="20"/>
        </w:rPr>
        <w:t>most</w:t>
      </w:r>
      <w:r w:rsidRPr="00EC25BB">
        <w:rPr>
          <w:rFonts w:ascii="Arial" w:hAnsi="Arial" w:cs="Arial"/>
          <w:b/>
          <w:spacing w:val="-2"/>
          <w:sz w:val="20"/>
          <w:szCs w:val="20"/>
        </w:rPr>
        <w:t xml:space="preserve"> </w:t>
      </w:r>
      <w:r w:rsidRPr="00EC25BB">
        <w:rPr>
          <w:rFonts w:ascii="Arial" w:hAnsi="Arial" w:cs="Arial"/>
          <w:spacing w:val="-1"/>
          <w:sz w:val="20"/>
          <w:szCs w:val="20"/>
        </w:rPr>
        <w:t>of</w:t>
      </w:r>
      <w:r w:rsidRPr="00EC25BB">
        <w:rPr>
          <w:rFonts w:ascii="Arial" w:hAnsi="Arial" w:cs="Arial"/>
          <w:spacing w:val="-2"/>
          <w:sz w:val="20"/>
          <w:szCs w:val="20"/>
        </w:rPr>
        <w:t xml:space="preserve"> </w:t>
      </w:r>
      <w:r w:rsidRPr="00EC25BB">
        <w:rPr>
          <w:rFonts w:ascii="Arial" w:hAnsi="Arial" w:cs="Arial"/>
          <w:spacing w:val="-1"/>
          <w:sz w:val="20"/>
          <w:szCs w:val="20"/>
        </w:rPr>
        <w:t>its</w:t>
      </w:r>
      <w:r w:rsidRPr="00EC25BB">
        <w:rPr>
          <w:rFonts w:ascii="Arial" w:hAnsi="Arial" w:cs="Arial"/>
          <w:spacing w:val="-3"/>
          <w:sz w:val="20"/>
          <w:szCs w:val="20"/>
        </w:rPr>
        <w:t xml:space="preserve"> </w:t>
      </w:r>
      <w:r w:rsidRPr="00EC25BB">
        <w:rPr>
          <w:rFonts w:ascii="Arial" w:hAnsi="Arial" w:cs="Arial"/>
          <w:spacing w:val="-1"/>
          <w:sz w:val="20"/>
          <w:szCs w:val="20"/>
        </w:rPr>
        <w:t>major</w:t>
      </w:r>
      <w:r w:rsidRPr="00EC25BB">
        <w:rPr>
          <w:rFonts w:ascii="Arial" w:hAnsi="Arial" w:cs="Arial"/>
          <w:spacing w:val="-2"/>
          <w:sz w:val="20"/>
          <w:szCs w:val="20"/>
        </w:rPr>
        <w:t xml:space="preserve"> </w:t>
      </w:r>
      <w:r w:rsidRPr="00EC25BB">
        <w:rPr>
          <w:rFonts w:ascii="Arial" w:hAnsi="Arial" w:cs="Arial"/>
          <w:spacing w:val="-1"/>
          <w:sz w:val="20"/>
          <w:szCs w:val="20"/>
        </w:rPr>
        <w:t>global</w:t>
      </w:r>
      <w:r w:rsidRPr="00EC25BB">
        <w:rPr>
          <w:rFonts w:ascii="Arial" w:hAnsi="Arial" w:cs="Arial"/>
          <w:spacing w:val="61"/>
          <w:sz w:val="20"/>
          <w:szCs w:val="20"/>
        </w:rPr>
        <w:t xml:space="preserve"> </w:t>
      </w:r>
      <w:r w:rsidRPr="00EC25BB">
        <w:rPr>
          <w:rFonts w:ascii="Arial" w:hAnsi="Arial" w:cs="Arial"/>
          <w:sz w:val="20"/>
          <w:szCs w:val="20"/>
        </w:rPr>
        <w:t>environment</w:t>
      </w:r>
      <w:r w:rsidRPr="00EC25BB">
        <w:rPr>
          <w:rFonts w:ascii="Arial" w:hAnsi="Arial" w:cs="Arial"/>
          <w:spacing w:val="-3"/>
          <w:sz w:val="20"/>
          <w:szCs w:val="20"/>
        </w:rPr>
        <w:t xml:space="preserve"> </w:t>
      </w:r>
      <w:r w:rsidRPr="00EC25BB">
        <w:rPr>
          <w:rFonts w:ascii="Arial" w:hAnsi="Arial" w:cs="Arial"/>
          <w:spacing w:val="-1"/>
          <w:sz w:val="20"/>
          <w:szCs w:val="20"/>
        </w:rPr>
        <w:t>objectives</w:t>
      </w:r>
      <w:r w:rsidRPr="00EC25BB">
        <w:rPr>
          <w:rFonts w:ascii="Arial" w:hAnsi="Arial" w:cs="Arial"/>
          <w:spacing w:val="-9"/>
          <w:sz w:val="20"/>
          <w:szCs w:val="20"/>
        </w:rPr>
        <w:t xml:space="preserve"> </w:t>
      </w:r>
      <w:r w:rsidRPr="00EC25BB">
        <w:rPr>
          <w:rFonts w:ascii="Arial" w:hAnsi="Arial" w:cs="Arial"/>
          <w:spacing w:val="-1"/>
          <w:sz w:val="20"/>
          <w:szCs w:val="20"/>
        </w:rPr>
        <w:t>or</w:t>
      </w:r>
      <w:r w:rsidRPr="00EC25BB">
        <w:rPr>
          <w:rFonts w:ascii="Arial" w:hAnsi="Arial" w:cs="Arial"/>
          <w:spacing w:val="-3"/>
          <w:sz w:val="20"/>
          <w:szCs w:val="20"/>
        </w:rPr>
        <w:t xml:space="preserve"> </w:t>
      </w:r>
      <w:r w:rsidRPr="00EC25BB">
        <w:rPr>
          <w:rFonts w:ascii="Arial" w:hAnsi="Arial" w:cs="Arial"/>
          <w:spacing w:val="-1"/>
          <w:sz w:val="20"/>
          <w:szCs w:val="20"/>
        </w:rPr>
        <w:t>to</w:t>
      </w:r>
      <w:r w:rsidRPr="00EC25BB">
        <w:rPr>
          <w:rFonts w:ascii="Arial" w:hAnsi="Arial" w:cs="Arial"/>
          <w:spacing w:val="-3"/>
          <w:sz w:val="20"/>
          <w:szCs w:val="20"/>
        </w:rPr>
        <w:t xml:space="preserve"> </w:t>
      </w:r>
      <w:r w:rsidRPr="00EC25BB">
        <w:rPr>
          <w:rFonts w:ascii="Arial" w:hAnsi="Arial" w:cs="Arial"/>
          <w:spacing w:val="-1"/>
          <w:sz w:val="20"/>
          <w:szCs w:val="20"/>
        </w:rPr>
        <w:t>yield</w:t>
      </w:r>
      <w:r w:rsidRPr="00EC25BB">
        <w:rPr>
          <w:rFonts w:ascii="Arial" w:hAnsi="Arial" w:cs="Arial"/>
          <w:spacing w:val="-5"/>
          <w:sz w:val="20"/>
          <w:szCs w:val="20"/>
        </w:rPr>
        <w:t xml:space="preserve"> </w:t>
      </w:r>
      <w:r w:rsidRPr="00EC25BB">
        <w:rPr>
          <w:rFonts w:ascii="Arial" w:hAnsi="Arial" w:cs="Arial"/>
          <w:sz w:val="20"/>
          <w:szCs w:val="20"/>
        </w:rPr>
        <w:t>any</w:t>
      </w:r>
      <w:r w:rsidRPr="00EC25BB">
        <w:rPr>
          <w:rFonts w:ascii="Arial" w:hAnsi="Arial" w:cs="Arial"/>
          <w:spacing w:val="-6"/>
          <w:sz w:val="20"/>
          <w:szCs w:val="20"/>
        </w:rPr>
        <w:t xml:space="preserve"> </w:t>
      </w:r>
      <w:r w:rsidRPr="00EC25BB">
        <w:rPr>
          <w:rFonts w:ascii="Arial" w:hAnsi="Arial" w:cs="Arial"/>
          <w:spacing w:val="-1"/>
          <w:sz w:val="20"/>
          <w:szCs w:val="20"/>
        </w:rPr>
        <w:t>satisfactory</w:t>
      </w:r>
      <w:r w:rsidRPr="00EC25BB">
        <w:rPr>
          <w:rFonts w:ascii="Arial" w:hAnsi="Arial" w:cs="Arial"/>
          <w:spacing w:val="-4"/>
          <w:sz w:val="20"/>
          <w:szCs w:val="20"/>
        </w:rPr>
        <w:t xml:space="preserve"> </w:t>
      </w:r>
      <w:r w:rsidRPr="00EC25BB">
        <w:rPr>
          <w:rFonts w:ascii="Arial" w:hAnsi="Arial" w:cs="Arial"/>
          <w:sz w:val="20"/>
          <w:szCs w:val="20"/>
        </w:rPr>
        <w:t>global</w:t>
      </w:r>
      <w:r w:rsidRPr="00EC25BB">
        <w:rPr>
          <w:rFonts w:ascii="Arial" w:hAnsi="Arial" w:cs="Arial"/>
          <w:spacing w:val="-6"/>
          <w:sz w:val="20"/>
          <w:szCs w:val="20"/>
        </w:rPr>
        <w:t xml:space="preserve"> </w:t>
      </w:r>
      <w:r w:rsidRPr="00EC25BB">
        <w:rPr>
          <w:rFonts w:ascii="Arial" w:hAnsi="Arial" w:cs="Arial"/>
          <w:spacing w:val="-1"/>
          <w:sz w:val="20"/>
          <w:szCs w:val="20"/>
        </w:rPr>
        <w:t>environmental</w:t>
      </w:r>
      <w:r w:rsidRPr="00EC25BB">
        <w:rPr>
          <w:rFonts w:ascii="Arial" w:hAnsi="Arial" w:cs="Arial"/>
          <w:spacing w:val="-7"/>
          <w:sz w:val="20"/>
          <w:szCs w:val="20"/>
        </w:rPr>
        <w:t xml:space="preserve"> </w:t>
      </w:r>
      <w:r w:rsidR="00EC25BB" w:rsidRPr="00EC25BB">
        <w:rPr>
          <w:rFonts w:ascii="Arial" w:hAnsi="Arial" w:cs="Arial"/>
          <w:spacing w:val="-1"/>
          <w:sz w:val="20"/>
          <w:szCs w:val="20"/>
        </w:rPr>
        <w:t>benefits</w:t>
      </w:r>
    </w:p>
    <w:p w14:paraId="1EB7B6F3" w14:textId="77777777" w:rsidR="00EC25BB" w:rsidRPr="00EC25BB" w:rsidRDefault="00EC25BB" w:rsidP="006F39EA">
      <w:pPr>
        <w:pStyle w:val="Corpsdetexte"/>
        <w:tabs>
          <w:tab w:val="left" w:pos="821"/>
        </w:tabs>
        <w:ind w:left="0"/>
        <w:jc w:val="both"/>
        <w:rPr>
          <w:rFonts w:ascii="Arial" w:hAnsi="Arial" w:cs="Arial"/>
          <w:b/>
          <w:spacing w:val="-1"/>
          <w:sz w:val="20"/>
          <w:szCs w:val="20"/>
        </w:rPr>
      </w:pPr>
    </w:p>
    <w:p w14:paraId="08F25B87" w14:textId="77777777" w:rsidR="00F63361" w:rsidRPr="00EC25BB" w:rsidRDefault="00F63361" w:rsidP="006F39EA">
      <w:pPr>
        <w:pStyle w:val="Corpsdetexte"/>
        <w:tabs>
          <w:tab w:val="left" w:pos="821"/>
        </w:tabs>
        <w:ind w:left="0"/>
        <w:jc w:val="both"/>
        <w:rPr>
          <w:rFonts w:ascii="Arial" w:hAnsi="Arial" w:cs="Arial"/>
          <w:sz w:val="20"/>
          <w:szCs w:val="20"/>
        </w:rPr>
      </w:pPr>
      <w:r w:rsidRPr="00EC25BB">
        <w:rPr>
          <w:rFonts w:ascii="Arial" w:hAnsi="Arial" w:cs="Arial"/>
          <w:b/>
          <w:spacing w:val="-1"/>
          <w:sz w:val="20"/>
          <w:szCs w:val="20"/>
        </w:rPr>
        <w:t>Highly</w:t>
      </w:r>
      <w:r w:rsidRPr="00EC25BB">
        <w:rPr>
          <w:rFonts w:ascii="Arial" w:hAnsi="Arial" w:cs="Arial"/>
          <w:b/>
          <w:spacing w:val="-4"/>
          <w:sz w:val="20"/>
          <w:szCs w:val="20"/>
        </w:rPr>
        <w:t xml:space="preserve"> </w:t>
      </w:r>
      <w:r w:rsidRPr="00EC25BB">
        <w:rPr>
          <w:rFonts w:ascii="Arial" w:hAnsi="Arial" w:cs="Arial"/>
          <w:b/>
          <w:spacing w:val="-1"/>
          <w:sz w:val="20"/>
          <w:szCs w:val="20"/>
        </w:rPr>
        <w:t>Unsatisfactory</w:t>
      </w:r>
      <w:r w:rsidRPr="00EC25BB">
        <w:rPr>
          <w:rFonts w:ascii="Arial" w:hAnsi="Arial" w:cs="Arial"/>
          <w:b/>
          <w:spacing w:val="-4"/>
          <w:sz w:val="20"/>
          <w:szCs w:val="20"/>
        </w:rPr>
        <w:t xml:space="preserve"> </w:t>
      </w:r>
      <w:r w:rsidRPr="00EC25BB">
        <w:rPr>
          <w:rFonts w:ascii="Arial" w:hAnsi="Arial" w:cs="Arial"/>
          <w:b/>
          <w:spacing w:val="-1"/>
          <w:sz w:val="20"/>
          <w:szCs w:val="20"/>
        </w:rPr>
        <w:t>(HU):</w:t>
      </w:r>
      <w:r w:rsidRPr="00EC25BB">
        <w:rPr>
          <w:rFonts w:ascii="Arial" w:hAnsi="Arial" w:cs="Arial"/>
          <w:b/>
          <w:spacing w:val="53"/>
          <w:sz w:val="20"/>
          <w:szCs w:val="20"/>
        </w:rPr>
        <w:t xml:space="preserve"> </w:t>
      </w:r>
      <w:r w:rsidRPr="00EC25BB">
        <w:rPr>
          <w:rFonts w:ascii="Arial" w:hAnsi="Arial" w:cs="Arial"/>
          <w:spacing w:val="-1"/>
          <w:sz w:val="20"/>
          <w:szCs w:val="20"/>
        </w:rPr>
        <w:t>The</w:t>
      </w:r>
      <w:r w:rsidRPr="00EC25BB">
        <w:rPr>
          <w:rFonts w:ascii="Arial" w:hAnsi="Arial" w:cs="Arial"/>
          <w:spacing w:val="-4"/>
          <w:sz w:val="20"/>
          <w:szCs w:val="20"/>
        </w:rPr>
        <w:t xml:space="preserve"> </w:t>
      </w:r>
      <w:r w:rsidRPr="00EC25BB">
        <w:rPr>
          <w:rFonts w:ascii="Arial" w:hAnsi="Arial" w:cs="Arial"/>
          <w:spacing w:val="-1"/>
          <w:sz w:val="20"/>
          <w:szCs w:val="20"/>
        </w:rPr>
        <w:t>project</w:t>
      </w:r>
      <w:r w:rsidRPr="00EC25BB">
        <w:rPr>
          <w:rFonts w:ascii="Arial" w:hAnsi="Arial" w:cs="Arial"/>
          <w:spacing w:val="-4"/>
          <w:sz w:val="20"/>
          <w:szCs w:val="20"/>
        </w:rPr>
        <w:t xml:space="preserve"> </w:t>
      </w:r>
      <w:r w:rsidRPr="00EC25BB">
        <w:rPr>
          <w:rFonts w:ascii="Arial" w:hAnsi="Arial" w:cs="Arial"/>
          <w:sz w:val="20"/>
          <w:szCs w:val="20"/>
        </w:rPr>
        <w:t>has</w:t>
      </w:r>
      <w:r w:rsidRPr="00EC25BB">
        <w:rPr>
          <w:rFonts w:ascii="Arial" w:hAnsi="Arial" w:cs="Arial"/>
          <w:spacing w:val="-5"/>
          <w:sz w:val="20"/>
          <w:szCs w:val="20"/>
        </w:rPr>
        <w:t xml:space="preserve"> </w:t>
      </w:r>
      <w:r w:rsidRPr="00EC25BB">
        <w:rPr>
          <w:rFonts w:ascii="Arial" w:hAnsi="Arial" w:cs="Arial"/>
          <w:spacing w:val="-1"/>
          <w:sz w:val="20"/>
          <w:szCs w:val="20"/>
        </w:rPr>
        <w:t>failed</w:t>
      </w:r>
      <w:r w:rsidRPr="00EC25BB">
        <w:rPr>
          <w:rFonts w:ascii="Arial" w:hAnsi="Arial" w:cs="Arial"/>
          <w:spacing w:val="-2"/>
          <w:sz w:val="20"/>
          <w:szCs w:val="20"/>
        </w:rPr>
        <w:t xml:space="preserve"> </w:t>
      </w:r>
      <w:r w:rsidRPr="00EC25BB">
        <w:rPr>
          <w:rFonts w:ascii="Arial" w:hAnsi="Arial" w:cs="Arial"/>
          <w:spacing w:val="-1"/>
          <w:sz w:val="20"/>
          <w:szCs w:val="20"/>
        </w:rPr>
        <w:t>to</w:t>
      </w:r>
      <w:r w:rsidRPr="00EC25BB">
        <w:rPr>
          <w:rFonts w:ascii="Arial" w:hAnsi="Arial" w:cs="Arial"/>
          <w:spacing w:val="-2"/>
          <w:sz w:val="20"/>
          <w:szCs w:val="20"/>
        </w:rPr>
        <w:t xml:space="preserve"> </w:t>
      </w:r>
      <w:r w:rsidRPr="00EC25BB">
        <w:rPr>
          <w:rFonts w:ascii="Arial" w:hAnsi="Arial" w:cs="Arial"/>
          <w:spacing w:val="-1"/>
          <w:sz w:val="20"/>
          <w:szCs w:val="20"/>
        </w:rPr>
        <w:t>achieve,</w:t>
      </w:r>
      <w:r w:rsidRPr="00EC25BB">
        <w:rPr>
          <w:rFonts w:ascii="Arial" w:hAnsi="Arial" w:cs="Arial"/>
          <w:spacing w:val="-3"/>
          <w:sz w:val="20"/>
          <w:szCs w:val="20"/>
        </w:rPr>
        <w:t xml:space="preserve"> </w:t>
      </w:r>
      <w:r w:rsidRPr="00EC25BB">
        <w:rPr>
          <w:rFonts w:ascii="Arial" w:hAnsi="Arial" w:cs="Arial"/>
          <w:spacing w:val="-1"/>
          <w:sz w:val="20"/>
          <w:szCs w:val="20"/>
        </w:rPr>
        <w:t>and</w:t>
      </w:r>
      <w:r w:rsidRPr="00EC25BB">
        <w:rPr>
          <w:rFonts w:ascii="Arial" w:hAnsi="Arial" w:cs="Arial"/>
          <w:spacing w:val="-4"/>
          <w:sz w:val="20"/>
          <w:szCs w:val="20"/>
        </w:rPr>
        <w:t xml:space="preserve"> </w:t>
      </w:r>
      <w:r w:rsidRPr="00EC25BB">
        <w:rPr>
          <w:rFonts w:ascii="Arial" w:hAnsi="Arial" w:cs="Arial"/>
          <w:sz w:val="20"/>
          <w:szCs w:val="20"/>
        </w:rPr>
        <w:t>is</w:t>
      </w:r>
      <w:r w:rsidRPr="00EC25BB">
        <w:rPr>
          <w:rFonts w:ascii="Arial" w:hAnsi="Arial" w:cs="Arial"/>
          <w:spacing w:val="-3"/>
          <w:sz w:val="20"/>
          <w:szCs w:val="20"/>
        </w:rPr>
        <w:t xml:space="preserve"> </w:t>
      </w:r>
      <w:r w:rsidRPr="00EC25BB">
        <w:rPr>
          <w:rFonts w:ascii="Arial" w:hAnsi="Arial" w:cs="Arial"/>
          <w:spacing w:val="-1"/>
          <w:sz w:val="20"/>
          <w:szCs w:val="20"/>
        </w:rPr>
        <w:t>not</w:t>
      </w:r>
      <w:r w:rsidRPr="00EC25BB">
        <w:rPr>
          <w:rFonts w:ascii="Arial" w:hAnsi="Arial" w:cs="Arial"/>
          <w:spacing w:val="-3"/>
          <w:sz w:val="20"/>
          <w:szCs w:val="20"/>
        </w:rPr>
        <w:t xml:space="preserve"> </w:t>
      </w:r>
      <w:r w:rsidRPr="00EC25BB">
        <w:rPr>
          <w:rFonts w:ascii="Arial" w:hAnsi="Arial" w:cs="Arial"/>
          <w:spacing w:val="-1"/>
          <w:sz w:val="20"/>
          <w:szCs w:val="20"/>
        </w:rPr>
        <w:t>expected</w:t>
      </w:r>
      <w:r w:rsidRPr="00EC25BB">
        <w:rPr>
          <w:rFonts w:ascii="Arial" w:hAnsi="Arial" w:cs="Arial"/>
          <w:spacing w:val="-4"/>
          <w:sz w:val="20"/>
          <w:szCs w:val="20"/>
        </w:rPr>
        <w:t xml:space="preserve"> </w:t>
      </w:r>
      <w:r w:rsidRPr="00EC25BB">
        <w:rPr>
          <w:rFonts w:ascii="Arial" w:hAnsi="Arial" w:cs="Arial"/>
          <w:sz w:val="20"/>
          <w:szCs w:val="20"/>
        </w:rPr>
        <w:t>to</w:t>
      </w:r>
      <w:r w:rsidRPr="00EC25BB">
        <w:rPr>
          <w:rFonts w:ascii="Arial" w:hAnsi="Arial" w:cs="Arial"/>
          <w:spacing w:val="71"/>
          <w:sz w:val="20"/>
          <w:szCs w:val="20"/>
        </w:rPr>
        <w:t xml:space="preserve"> </w:t>
      </w:r>
      <w:r w:rsidRPr="00EC25BB">
        <w:rPr>
          <w:rFonts w:ascii="Arial" w:hAnsi="Arial" w:cs="Arial"/>
          <w:sz w:val="20"/>
          <w:szCs w:val="20"/>
        </w:rPr>
        <w:t>achieve,</w:t>
      </w:r>
      <w:r w:rsidRPr="00EC25BB">
        <w:rPr>
          <w:rFonts w:ascii="Arial" w:hAnsi="Arial" w:cs="Arial"/>
          <w:spacing w:val="-3"/>
          <w:sz w:val="20"/>
          <w:szCs w:val="20"/>
        </w:rPr>
        <w:t xml:space="preserve"> </w:t>
      </w:r>
      <w:r w:rsidRPr="00EC25BB">
        <w:rPr>
          <w:rFonts w:ascii="Arial" w:hAnsi="Arial" w:cs="Arial"/>
          <w:b/>
          <w:spacing w:val="-1"/>
          <w:sz w:val="20"/>
          <w:szCs w:val="20"/>
        </w:rPr>
        <w:t>any</w:t>
      </w:r>
      <w:r w:rsidRPr="00EC25BB">
        <w:rPr>
          <w:rFonts w:ascii="Arial" w:hAnsi="Arial" w:cs="Arial"/>
          <w:b/>
          <w:spacing w:val="-3"/>
          <w:sz w:val="20"/>
          <w:szCs w:val="20"/>
        </w:rPr>
        <w:t xml:space="preserve"> </w:t>
      </w:r>
      <w:r w:rsidRPr="00EC25BB">
        <w:rPr>
          <w:rFonts w:ascii="Arial" w:hAnsi="Arial" w:cs="Arial"/>
          <w:spacing w:val="-1"/>
          <w:sz w:val="20"/>
          <w:szCs w:val="20"/>
        </w:rPr>
        <w:t>of</w:t>
      </w:r>
      <w:r w:rsidRPr="00EC25BB">
        <w:rPr>
          <w:rFonts w:ascii="Arial" w:hAnsi="Arial" w:cs="Arial"/>
          <w:spacing w:val="-2"/>
          <w:sz w:val="20"/>
          <w:szCs w:val="20"/>
        </w:rPr>
        <w:t xml:space="preserve"> </w:t>
      </w:r>
      <w:r w:rsidRPr="00EC25BB">
        <w:rPr>
          <w:rFonts w:ascii="Arial" w:hAnsi="Arial" w:cs="Arial"/>
          <w:spacing w:val="-1"/>
          <w:sz w:val="20"/>
          <w:szCs w:val="20"/>
        </w:rPr>
        <w:t>its</w:t>
      </w:r>
      <w:r w:rsidRPr="00EC25BB">
        <w:rPr>
          <w:rFonts w:ascii="Arial" w:hAnsi="Arial" w:cs="Arial"/>
          <w:spacing w:val="-3"/>
          <w:sz w:val="20"/>
          <w:szCs w:val="20"/>
        </w:rPr>
        <w:t xml:space="preserve"> </w:t>
      </w:r>
      <w:r w:rsidRPr="00EC25BB">
        <w:rPr>
          <w:rFonts w:ascii="Arial" w:hAnsi="Arial" w:cs="Arial"/>
          <w:spacing w:val="-1"/>
          <w:sz w:val="20"/>
          <w:szCs w:val="20"/>
        </w:rPr>
        <w:t>major</w:t>
      </w:r>
      <w:r w:rsidRPr="00EC25BB">
        <w:rPr>
          <w:rFonts w:ascii="Arial" w:hAnsi="Arial" w:cs="Arial"/>
          <w:spacing w:val="-4"/>
          <w:sz w:val="20"/>
          <w:szCs w:val="20"/>
        </w:rPr>
        <w:t xml:space="preserve"> </w:t>
      </w:r>
      <w:r w:rsidRPr="00EC25BB">
        <w:rPr>
          <w:rFonts w:ascii="Arial" w:hAnsi="Arial" w:cs="Arial"/>
          <w:sz w:val="20"/>
          <w:szCs w:val="20"/>
        </w:rPr>
        <w:t>global</w:t>
      </w:r>
      <w:r w:rsidRPr="00EC25BB">
        <w:rPr>
          <w:rFonts w:ascii="Arial" w:hAnsi="Arial" w:cs="Arial"/>
          <w:spacing w:val="-3"/>
          <w:sz w:val="20"/>
          <w:szCs w:val="20"/>
        </w:rPr>
        <w:t xml:space="preserve"> </w:t>
      </w:r>
      <w:r w:rsidRPr="00EC25BB">
        <w:rPr>
          <w:rFonts w:ascii="Arial" w:hAnsi="Arial" w:cs="Arial"/>
          <w:spacing w:val="-1"/>
          <w:sz w:val="20"/>
          <w:szCs w:val="20"/>
        </w:rPr>
        <w:t>environment</w:t>
      </w:r>
      <w:r w:rsidRPr="00EC25BB">
        <w:rPr>
          <w:rFonts w:ascii="Arial" w:hAnsi="Arial" w:cs="Arial"/>
          <w:spacing w:val="-4"/>
          <w:sz w:val="20"/>
          <w:szCs w:val="20"/>
        </w:rPr>
        <w:t xml:space="preserve"> </w:t>
      </w:r>
      <w:r w:rsidRPr="00EC25BB">
        <w:rPr>
          <w:rFonts w:ascii="Arial" w:hAnsi="Arial" w:cs="Arial"/>
          <w:spacing w:val="-1"/>
          <w:sz w:val="20"/>
          <w:szCs w:val="20"/>
        </w:rPr>
        <w:t>objectives</w:t>
      </w:r>
      <w:r w:rsidRPr="00EC25BB">
        <w:rPr>
          <w:rFonts w:ascii="Arial" w:hAnsi="Arial" w:cs="Arial"/>
          <w:spacing w:val="-3"/>
          <w:sz w:val="20"/>
          <w:szCs w:val="20"/>
        </w:rPr>
        <w:t xml:space="preserve"> </w:t>
      </w:r>
      <w:r w:rsidRPr="00EC25BB">
        <w:rPr>
          <w:rFonts w:ascii="Arial" w:hAnsi="Arial" w:cs="Arial"/>
          <w:spacing w:val="-1"/>
          <w:sz w:val="20"/>
          <w:szCs w:val="20"/>
        </w:rPr>
        <w:t>with</w:t>
      </w:r>
      <w:r w:rsidRPr="00EC25BB">
        <w:rPr>
          <w:rFonts w:ascii="Arial" w:hAnsi="Arial" w:cs="Arial"/>
          <w:spacing w:val="-4"/>
          <w:sz w:val="20"/>
          <w:szCs w:val="20"/>
        </w:rPr>
        <w:t xml:space="preserve"> </w:t>
      </w:r>
      <w:r w:rsidRPr="00EC25BB">
        <w:rPr>
          <w:rFonts w:ascii="Arial" w:hAnsi="Arial" w:cs="Arial"/>
          <w:sz w:val="20"/>
          <w:szCs w:val="20"/>
        </w:rPr>
        <w:t>no</w:t>
      </w:r>
      <w:r w:rsidRPr="00EC25BB">
        <w:rPr>
          <w:rFonts w:ascii="Arial" w:hAnsi="Arial" w:cs="Arial"/>
          <w:spacing w:val="-5"/>
          <w:sz w:val="20"/>
          <w:szCs w:val="20"/>
        </w:rPr>
        <w:t xml:space="preserve"> </w:t>
      </w:r>
      <w:r w:rsidRPr="00EC25BB">
        <w:rPr>
          <w:rFonts w:ascii="Arial" w:hAnsi="Arial" w:cs="Arial"/>
          <w:spacing w:val="-1"/>
          <w:sz w:val="20"/>
          <w:szCs w:val="20"/>
        </w:rPr>
        <w:t>worthwhile</w:t>
      </w:r>
      <w:r w:rsidRPr="00EC25BB">
        <w:rPr>
          <w:rFonts w:ascii="Arial" w:hAnsi="Arial" w:cs="Arial"/>
          <w:spacing w:val="-2"/>
          <w:sz w:val="20"/>
          <w:szCs w:val="20"/>
        </w:rPr>
        <w:t xml:space="preserve"> </w:t>
      </w:r>
      <w:r w:rsidRPr="00EC25BB">
        <w:rPr>
          <w:rFonts w:ascii="Arial" w:hAnsi="Arial" w:cs="Arial"/>
          <w:spacing w:val="-1"/>
          <w:sz w:val="20"/>
          <w:szCs w:val="20"/>
        </w:rPr>
        <w:t>benefits.</w:t>
      </w:r>
    </w:p>
    <w:p w14:paraId="54ADF5F3" w14:textId="77777777" w:rsidR="007C3AAA" w:rsidRPr="007C3AAA" w:rsidRDefault="007C3AAA" w:rsidP="006F39EA">
      <w:pPr>
        <w:pStyle w:val="Titre2"/>
        <w:numPr>
          <w:ilvl w:val="0"/>
          <w:numId w:val="0"/>
        </w:numPr>
        <w:jc w:val="both"/>
        <w:rPr>
          <w:rFonts w:ascii="Arial" w:hAnsi="Arial" w:cs="Arial"/>
          <w:b w:val="0"/>
          <w:bCs w:val="0"/>
          <w:i w:val="0"/>
          <w:sz w:val="20"/>
          <w:szCs w:val="20"/>
        </w:rPr>
      </w:pPr>
    </w:p>
    <w:p w14:paraId="30C1560D" w14:textId="77777777" w:rsidR="00F63361" w:rsidRPr="004D33E8" w:rsidRDefault="00F63361" w:rsidP="006F39EA">
      <w:pPr>
        <w:spacing w:after="0"/>
        <w:jc w:val="both"/>
        <w:rPr>
          <w:b/>
          <w:u w:val="single"/>
        </w:rPr>
      </w:pPr>
      <w:bookmarkStart w:id="16" w:name="_Toc3461367"/>
      <w:r w:rsidRPr="004D33E8">
        <w:rPr>
          <w:b/>
          <w:u w:val="single"/>
        </w:rPr>
        <w:t>Development/Adaptation Objective Ratings (For LDCF/SCCF/</w:t>
      </w:r>
      <w:r w:rsidR="007C3AAA" w:rsidRPr="004D33E8">
        <w:rPr>
          <w:b/>
          <w:u w:val="single"/>
        </w:rPr>
        <w:t>GCF Adaptation</w:t>
      </w:r>
      <w:r w:rsidRPr="004D33E8">
        <w:rPr>
          <w:b/>
          <w:u w:val="single"/>
        </w:rPr>
        <w:t>)</w:t>
      </w:r>
      <w:bookmarkEnd w:id="16"/>
    </w:p>
    <w:p w14:paraId="040F0459" w14:textId="77777777" w:rsidR="00EC25BB" w:rsidRPr="00EC25BB" w:rsidRDefault="00EC25BB" w:rsidP="006F39EA">
      <w:pPr>
        <w:pStyle w:val="Corpsdetexte"/>
        <w:tabs>
          <w:tab w:val="left" w:pos="821"/>
        </w:tabs>
        <w:ind w:left="0"/>
        <w:jc w:val="both"/>
        <w:rPr>
          <w:rFonts w:ascii="Arial" w:hAnsi="Arial" w:cs="Arial"/>
          <w:b/>
          <w:bCs/>
          <w:spacing w:val="-1"/>
          <w:sz w:val="20"/>
          <w:szCs w:val="20"/>
        </w:rPr>
      </w:pPr>
    </w:p>
    <w:p w14:paraId="4F2672B8" w14:textId="77777777" w:rsidR="00F63361" w:rsidRPr="00EC25BB" w:rsidRDefault="00F63361" w:rsidP="006F39EA">
      <w:pPr>
        <w:pStyle w:val="Corpsdetexte"/>
        <w:tabs>
          <w:tab w:val="left" w:pos="821"/>
        </w:tabs>
        <w:ind w:left="0"/>
        <w:jc w:val="both"/>
        <w:rPr>
          <w:rFonts w:ascii="Arial" w:hAnsi="Arial" w:cs="Arial"/>
          <w:sz w:val="20"/>
          <w:szCs w:val="20"/>
        </w:rPr>
      </w:pPr>
      <w:r w:rsidRPr="00EC25BB">
        <w:rPr>
          <w:rFonts w:ascii="Arial" w:hAnsi="Arial" w:cs="Arial"/>
          <w:b/>
          <w:bCs/>
          <w:spacing w:val="-1"/>
          <w:sz w:val="20"/>
          <w:szCs w:val="20"/>
        </w:rPr>
        <w:t>Highly</w:t>
      </w:r>
      <w:r w:rsidRPr="00EC25BB">
        <w:rPr>
          <w:rFonts w:ascii="Arial" w:hAnsi="Arial" w:cs="Arial"/>
          <w:b/>
          <w:bCs/>
          <w:spacing w:val="-4"/>
          <w:sz w:val="20"/>
          <w:szCs w:val="20"/>
        </w:rPr>
        <w:t xml:space="preserve"> </w:t>
      </w:r>
      <w:r w:rsidRPr="00EC25BB">
        <w:rPr>
          <w:rFonts w:ascii="Arial" w:hAnsi="Arial" w:cs="Arial"/>
          <w:b/>
          <w:bCs/>
          <w:spacing w:val="-1"/>
          <w:sz w:val="20"/>
          <w:szCs w:val="20"/>
        </w:rPr>
        <w:t>Satisfactory</w:t>
      </w:r>
      <w:r w:rsidRPr="00EC25BB">
        <w:rPr>
          <w:rFonts w:ascii="Arial" w:hAnsi="Arial" w:cs="Arial"/>
          <w:b/>
          <w:bCs/>
          <w:spacing w:val="-4"/>
          <w:sz w:val="20"/>
          <w:szCs w:val="20"/>
        </w:rPr>
        <w:t xml:space="preserve"> </w:t>
      </w:r>
      <w:r w:rsidRPr="00EC25BB">
        <w:rPr>
          <w:rFonts w:ascii="Arial" w:hAnsi="Arial" w:cs="Arial"/>
          <w:b/>
          <w:bCs/>
          <w:spacing w:val="-1"/>
          <w:sz w:val="20"/>
          <w:szCs w:val="20"/>
        </w:rPr>
        <w:t>(HS):</w:t>
      </w:r>
      <w:r w:rsidRPr="00EC25BB">
        <w:rPr>
          <w:rFonts w:ascii="Arial" w:hAnsi="Arial" w:cs="Arial"/>
          <w:b/>
          <w:bCs/>
          <w:spacing w:val="50"/>
          <w:sz w:val="20"/>
          <w:szCs w:val="20"/>
        </w:rPr>
        <w:t xml:space="preserve"> </w:t>
      </w:r>
      <w:r w:rsidRPr="00EC25BB">
        <w:rPr>
          <w:rFonts w:ascii="Arial" w:hAnsi="Arial" w:cs="Arial"/>
          <w:spacing w:val="-1"/>
          <w:sz w:val="20"/>
          <w:szCs w:val="20"/>
        </w:rPr>
        <w:t>Project</w:t>
      </w:r>
      <w:r w:rsidRPr="00EC25BB">
        <w:rPr>
          <w:rFonts w:ascii="Arial" w:hAnsi="Arial" w:cs="Arial"/>
          <w:spacing w:val="-2"/>
          <w:sz w:val="20"/>
          <w:szCs w:val="20"/>
        </w:rPr>
        <w:t xml:space="preserve"> </w:t>
      </w:r>
      <w:r w:rsidRPr="00EC25BB">
        <w:rPr>
          <w:rFonts w:ascii="Arial" w:hAnsi="Arial" w:cs="Arial"/>
          <w:sz w:val="20"/>
          <w:szCs w:val="20"/>
        </w:rPr>
        <w:t>is</w:t>
      </w:r>
      <w:r w:rsidRPr="00EC25BB">
        <w:rPr>
          <w:rFonts w:ascii="Arial" w:hAnsi="Arial" w:cs="Arial"/>
          <w:spacing w:val="-5"/>
          <w:sz w:val="20"/>
          <w:szCs w:val="20"/>
        </w:rPr>
        <w:t xml:space="preserve"> </w:t>
      </w:r>
      <w:r w:rsidRPr="00EC25BB">
        <w:rPr>
          <w:rFonts w:ascii="Arial" w:hAnsi="Arial" w:cs="Arial"/>
          <w:spacing w:val="-1"/>
          <w:sz w:val="20"/>
          <w:szCs w:val="20"/>
        </w:rPr>
        <w:t>expected</w:t>
      </w:r>
      <w:r w:rsidRPr="00EC25BB">
        <w:rPr>
          <w:rFonts w:ascii="Arial" w:hAnsi="Arial" w:cs="Arial"/>
          <w:spacing w:val="-3"/>
          <w:sz w:val="20"/>
          <w:szCs w:val="20"/>
        </w:rPr>
        <w:t xml:space="preserve"> </w:t>
      </w:r>
      <w:r w:rsidRPr="00EC25BB">
        <w:rPr>
          <w:rFonts w:ascii="Arial" w:hAnsi="Arial" w:cs="Arial"/>
          <w:sz w:val="20"/>
          <w:szCs w:val="20"/>
        </w:rPr>
        <w:t>to</w:t>
      </w:r>
      <w:r w:rsidRPr="00EC25BB">
        <w:rPr>
          <w:rFonts w:ascii="Arial" w:hAnsi="Arial" w:cs="Arial"/>
          <w:spacing w:val="-2"/>
          <w:sz w:val="20"/>
          <w:szCs w:val="20"/>
        </w:rPr>
        <w:t xml:space="preserve"> </w:t>
      </w:r>
      <w:r w:rsidRPr="00EC25BB">
        <w:rPr>
          <w:rFonts w:ascii="Arial" w:hAnsi="Arial" w:cs="Arial"/>
          <w:sz w:val="20"/>
          <w:szCs w:val="20"/>
        </w:rPr>
        <w:t>achieve</w:t>
      </w:r>
      <w:r w:rsidRPr="00EC25BB">
        <w:rPr>
          <w:rFonts w:ascii="Arial" w:hAnsi="Arial" w:cs="Arial"/>
          <w:spacing w:val="-3"/>
          <w:sz w:val="20"/>
          <w:szCs w:val="20"/>
        </w:rPr>
        <w:t xml:space="preserve"> </w:t>
      </w:r>
      <w:r w:rsidRPr="00EC25BB">
        <w:rPr>
          <w:rFonts w:ascii="Arial" w:hAnsi="Arial" w:cs="Arial"/>
          <w:spacing w:val="-1"/>
          <w:sz w:val="20"/>
          <w:szCs w:val="20"/>
        </w:rPr>
        <w:t>or</w:t>
      </w:r>
      <w:r w:rsidRPr="00EC25BB">
        <w:rPr>
          <w:rFonts w:ascii="Arial" w:hAnsi="Arial" w:cs="Arial"/>
          <w:spacing w:val="-2"/>
          <w:sz w:val="20"/>
          <w:szCs w:val="20"/>
        </w:rPr>
        <w:t xml:space="preserve"> </w:t>
      </w:r>
      <w:r w:rsidRPr="00EC25BB">
        <w:rPr>
          <w:rFonts w:ascii="Arial" w:hAnsi="Arial" w:cs="Arial"/>
          <w:spacing w:val="-1"/>
          <w:sz w:val="20"/>
          <w:szCs w:val="20"/>
        </w:rPr>
        <w:t>exceed</w:t>
      </w:r>
      <w:r w:rsidRPr="00EC25BB">
        <w:rPr>
          <w:rFonts w:ascii="Arial" w:hAnsi="Arial" w:cs="Arial"/>
          <w:spacing w:val="-2"/>
          <w:sz w:val="20"/>
          <w:szCs w:val="20"/>
        </w:rPr>
        <w:t xml:space="preserve"> </w:t>
      </w:r>
      <w:r w:rsidRPr="00EC25BB">
        <w:rPr>
          <w:rFonts w:ascii="Arial" w:hAnsi="Arial" w:cs="Arial"/>
          <w:sz w:val="20"/>
          <w:szCs w:val="20"/>
        </w:rPr>
        <w:t>all</w:t>
      </w:r>
      <w:r w:rsidRPr="00EC25BB">
        <w:rPr>
          <w:rFonts w:ascii="Arial" w:hAnsi="Arial" w:cs="Arial"/>
          <w:spacing w:val="-5"/>
          <w:sz w:val="20"/>
          <w:szCs w:val="20"/>
        </w:rPr>
        <w:t xml:space="preserve"> </w:t>
      </w:r>
      <w:r w:rsidRPr="00EC25BB">
        <w:rPr>
          <w:rFonts w:ascii="Arial" w:hAnsi="Arial" w:cs="Arial"/>
          <w:sz w:val="20"/>
          <w:szCs w:val="20"/>
        </w:rPr>
        <w:t>its</w:t>
      </w:r>
      <w:r w:rsidRPr="00EC25BB">
        <w:rPr>
          <w:rFonts w:ascii="Arial" w:hAnsi="Arial" w:cs="Arial"/>
          <w:spacing w:val="-3"/>
          <w:sz w:val="20"/>
          <w:szCs w:val="20"/>
        </w:rPr>
        <w:t xml:space="preserve"> </w:t>
      </w:r>
      <w:r w:rsidRPr="00EC25BB">
        <w:rPr>
          <w:rFonts w:ascii="Arial" w:hAnsi="Arial" w:cs="Arial"/>
          <w:spacing w:val="-1"/>
          <w:sz w:val="20"/>
          <w:szCs w:val="20"/>
        </w:rPr>
        <w:t>major</w:t>
      </w:r>
      <w:r w:rsidRPr="00EC25BB">
        <w:rPr>
          <w:rFonts w:ascii="Arial" w:hAnsi="Arial" w:cs="Arial"/>
          <w:spacing w:val="61"/>
          <w:w w:val="99"/>
          <w:sz w:val="20"/>
          <w:szCs w:val="20"/>
        </w:rPr>
        <w:t xml:space="preserve"> </w:t>
      </w:r>
      <w:r w:rsidRPr="00EC25BB">
        <w:rPr>
          <w:rFonts w:ascii="Arial" w:hAnsi="Arial" w:cs="Arial"/>
          <w:spacing w:val="-1"/>
          <w:sz w:val="20"/>
          <w:szCs w:val="20"/>
        </w:rPr>
        <w:t>development/adaptation</w:t>
      </w:r>
      <w:r w:rsidRPr="00EC25BB">
        <w:rPr>
          <w:rFonts w:ascii="Arial" w:hAnsi="Arial" w:cs="Arial"/>
          <w:spacing w:val="-4"/>
          <w:sz w:val="20"/>
          <w:szCs w:val="20"/>
        </w:rPr>
        <w:t xml:space="preserve"> </w:t>
      </w:r>
      <w:r w:rsidRPr="00EC25BB">
        <w:rPr>
          <w:rFonts w:ascii="Arial" w:hAnsi="Arial" w:cs="Arial"/>
          <w:spacing w:val="-1"/>
          <w:sz w:val="20"/>
          <w:szCs w:val="20"/>
        </w:rPr>
        <w:t>objectives,</w:t>
      </w:r>
      <w:r w:rsidRPr="00EC25BB">
        <w:rPr>
          <w:rFonts w:ascii="Arial" w:hAnsi="Arial" w:cs="Arial"/>
          <w:spacing w:val="-6"/>
          <w:sz w:val="20"/>
          <w:szCs w:val="20"/>
        </w:rPr>
        <w:t xml:space="preserve"> </w:t>
      </w:r>
      <w:r w:rsidRPr="00EC25BB">
        <w:rPr>
          <w:rFonts w:ascii="Arial" w:hAnsi="Arial" w:cs="Arial"/>
          <w:spacing w:val="-1"/>
          <w:sz w:val="20"/>
          <w:szCs w:val="20"/>
        </w:rPr>
        <w:t>and</w:t>
      </w:r>
      <w:r w:rsidRPr="00EC25BB">
        <w:rPr>
          <w:rFonts w:ascii="Arial" w:hAnsi="Arial" w:cs="Arial"/>
          <w:spacing w:val="-4"/>
          <w:sz w:val="20"/>
          <w:szCs w:val="20"/>
        </w:rPr>
        <w:t xml:space="preserve"> </w:t>
      </w:r>
      <w:r w:rsidRPr="00EC25BB">
        <w:rPr>
          <w:rFonts w:ascii="Arial" w:hAnsi="Arial" w:cs="Arial"/>
          <w:spacing w:val="-1"/>
          <w:sz w:val="20"/>
          <w:szCs w:val="20"/>
        </w:rPr>
        <w:t>yield</w:t>
      </w:r>
      <w:r w:rsidRPr="00EC25BB">
        <w:rPr>
          <w:rFonts w:ascii="Arial" w:hAnsi="Arial" w:cs="Arial"/>
          <w:spacing w:val="-5"/>
          <w:sz w:val="20"/>
          <w:szCs w:val="20"/>
        </w:rPr>
        <w:t xml:space="preserve"> </w:t>
      </w:r>
      <w:r w:rsidRPr="00EC25BB">
        <w:rPr>
          <w:rFonts w:ascii="Arial" w:hAnsi="Arial" w:cs="Arial"/>
          <w:spacing w:val="-1"/>
          <w:sz w:val="20"/>
          <w:szCs w:val="20"/>
        </w:rPr>
        <w:t>substantial</w:t>
      </w:r>
      <w:r w:rsidRPr="00EC25BB">
        <w:rPr>
          <w:rFonts w:ascii="Arial" w:hAnsi="Arial" w:cs="Arial"/>
          <w:spacing w:val="-7"/>
          <w:sz w:val="20"/>
          <w:szCs w:val="20"/>
        </w:rPr>
        <w:t xml:space="preserve"> </w:t>
      </w:r>
      <w:r w:rsidRPr="00EC25BB">
        <w:rPr>
          <w:rFonts w:ascii="Arial" w:hAnsi="Arial" w:cs="Arial"/>
          <w:spacing w:val="-1"/>
          <w:sz w:val="20"/>
          <w:szCs w:val="20"/>
        </w:rPr>
        <w:t>adaptation</w:t>
      </w:r>
      <w:r w:rsidRPr="00EC25BB">
        <w:rPr>
          <w:rFonts w:ascii="Arial" w:hAnsi="Arial" w:cs="Arial"/>
          <w:spacing w:val="-5"/>
          <w:sz w:val="20"/>
          <w:szCs w:val="20"/>
        </w:rPr>
        <w:t xml:space="preserve"> </w:t>
      </w:r>
      <w:r w:rsidRPr="00EC25BB">
        <w:rPr>
          <w:rFonts w:ascii="Arial" w:hAnsi="Arial" w:cs="Arial"/>
          <w:spacing w:val="-1"/>
          <w:sz w:val="20"/>
          <w:szCs w:val="20"/>
        </w:rPr>
        <w:t>benefits,</w:t>
      </w:r>
      <w:r w:rsidRPr="00EC25BB">
        <w:rPr>
          <w:rFonts w:ascii="Arial" w:hAnsi="Arial" w:cs="Arial"/>
          <w:spacing w:val="-6"/>
          <w:sz w:val="20"/>
          <w:szCs w:val="20"/>
        </w:rPr>
        <w:t xml:space="preserve"> </w:t>
      </w:r>
      <w:r w:rsidRPr="00EC25BB">
        <w:rPr>
          <w:rFonts w:ascii="Arial" w:hAnsi="Arial" w:cs="Arial"/>
          <w:spacing w:val="-1"/>
          <w:sz w:val="20"/>
          <w:szCs w:val="20"/>
        </w:rPr>
        <w:t>without</w:t>
      </w:r>
      <w:r w:rsidRPr="00EC25BB">
        <w:rPr>
          <w:rFonts w:ascii="Arial" w:hAnsi="Arial" w:cs="Arial"/>
          <w:spacing w:val="-6"/>
          <w:sz w:val="20"/>
          <w:szCs w:val="20"/>
        </w:rPr>
        <w:t xml:space="preserve"> </w:t>
      </w:r>
      <w:r w:rsidRPr="00EC25BB">
        <w:rPr>
          <w:rFonts w:ascii="Arial" w:hAnsi="Arial" w:cs="Arial"/>
          <w:spacing w:val="-1"/>
          <w:sz w:val="20"/>
          <w:szCs w:val="20"/>
        </w:rPr>
        <w:t>major</w:t>
      </w:r>
      <w:r w:rsidRPr="00EC25BB">
        <w:rPr>
          <w:rFonts w:ascii="Arial" w:hAnsi="Arial" w:cs="Arial"/>
          <w:spacing w:val="94"/>
          <w:w w:val="99"/>
          <w:sz w:val="20"/>
          <w:szCs w:val="20"/>
        </w:rPr>
        <w:t xml:space="preserve"> </w:t>
      </w:r>
      <w:r w:rsidRPr="00EC25BB">
        <w:rPr>
          <w:rFonts w:ascii="Arial" w:hAnsi="Arial" w:cs="Arial"/>
          <w:spacing w:val="-1"/>
          <w:sz w:val="20"/>
          <w:szCs w:val="20"/>
        </w:rPr>
        <w:t>shortcomings. The project</w:t>
      </w:r>
      <w:r w:rsidRPr="00EC25BB">
        <w:rPr>
          <w:rFonts w:ascii="Arial" w:hAnsi="Arial" w:cs="Arial"/>
          <w:spacing w:val="1"/>
          <w:sz w:val="20"/>
          <w:szCs w:val="20"/>
        </w:rPr>
        <w:t xml:space="preserve"> </w:t>
      </w:r>
      <w:r w:rsidRPr="00EC25BB">
        <w:rPr>
          <w:rFonts w:ascii="Arial" w:hAnsi="Arial" w:cs="Arial"/>
          <w:spacing w:val="-1"/>
          <w:sz w:val="20"/>
          <w:szCs w:val="20"/>
        </w:rPr>
        <w:t xml:space="preserve">can </w:t>
      </w:r>
      <w:r w:rsidRPr="00EC25BB">
        <w:rPr>
          <w:rFonts w:ascii="Arial" w:hAnsi="Arial" w:cs="Arial"/>
          <w:sz w:val="20"/>
          <w:szCs w:val="20"/>
        </w:rPr>
        <w:t>be</w:t>
      </w:r>
      <w:r w:rsidRPr="00EC25BB">
        <w:rPr>
          <w:rFonts w:ascii="Arial" w:hAnsi="Arial" w:cs="Arial"/>
          <w:spacing w:val="-1"/>
          <w:sz w:val="20"/>
          <w:szCs w:val="20"/>
        </w:rPr>
        <w:t xml:space="preserve"> presented</w:t>
      </w:r>
      <w:r w:rsidRPr="00EC25BB">
        <w:rPr>
          <w:rFonts w:ascii="Arial" w:hAnsi="Arial" w:cs="Arial"/>
          <w:spacing w:val="2"/>
          <w:sz w:val="20"/>
          <w:szCs w:val="20"/>
        </w:rPr>
        <w:t xml:space="preserve"> </w:t>
      </w:r>
      <w:r w:rsidRPr="00EC25BB">
        <w:rPr>
          <w:rFonts w:ascii="Arial" w:hAnsi="Arial" w:cs="Arial"/>
          <w:sz w:val="20"/>
          <w:szCs w:val="20"/>
        </w:rPr>
        <w:t>as</w:t>
      </w:r>
      <w:r w:rsidRPr="00EC25BB">
        <w:rPr>
          <w:rFonts w:ascii="Arial" w:hAnsi="Arial" w:cs="Arial"/>
          <w:spacing w:val="-2"/>
          <w:sz w:val="20"/>
          <w:szCs w:val="20"/>
        </w:rPr>
        <w:t xml:space="preserve"> </w:t>
      </w:r>
      <w:r w:rsidRPr="00EC25BB">
        <w:rPr>
          <w:rFonts w:ascii="Arial" w:hAnsi="Arial" w:cs="Arial"/>
          <w:spacing w:val="-1"/>
          <w:sz w:val="20"/>
          <w:szCs w:val="20"/>
        </w:rPr>
        <w:t>“good practice”.</w:t>
      </w:r>
    </w:p>
    <w:p w14:paraId="110BD304" w14:textId="77777777" w:rsidR="00EC25BB" w:rsidRPr="00EC25BB" w:rsidRDefault="00EC25BB" w:rsidP="006F39EA">
      <w:pPr>
        <w:pStyle w:val="Corpsdetexte"/>
        <w:tabs>
          <w:tab w:val="left" w:pos="821"/>
        </w:tabs>
        <w:ind w:left="0"/>
        <w:jc w:val="both"/>
        <w:rPr>
          <w:rFonts w:ascii="Arial" w:hAnsi="Arial" w:cs="Arial"/>
          <w:sz w:val="20"/>
          <w:szCs w:val="20"/>
        </w:rPr>
      </w:pPr>
    </w:p>
    <w:p w14:paraId="0DAAEF96" w14:textId="77777777" w:rsidR="00F63361" w:rsidRPr="00EC25BB" w:rsidRDefault="00F63361" w:rsidP="006F39EA">
      <w:pPr>
        <w:pStyle w:val="Corpsdetexte"/>
        <w:tabs>
          <w:tab w:val="left" w:pos="821"/>
        </w:tabs>
        <w:ind w:left="0"/>
        <w:jc w:val="both"/>
        <w:rPr>
          <w:rFonts w:ascii="Arial" w:hAnsi="Arial" w:cs="Arial"/>
          <w:sz w:val="20"/>
          <w:szCs w:val="20"/>
        </w:rPr>
      </w:pPr>
      <w:r w:rsidRPr="00EC25BB">
        <w:rPr>
          <w:rFonts w:ascii="Arial" w:hAnsi="Arial" w:cs="Arial"/>
          <w:b/>
          <w:spacing w:val="-1"/>
          <w:sz w:val="20"/>
          <w:szCs w:val="20"/>
        </w:rPr>
        <w:t>Satisfactory</w:t>
      </w:r>
      <w:r w:rsidRPr="00EC25BB">
        <w:rPr>
          <w:rFonts w:ascii="Arial" w:hAnsi="Arial" w:cs="Arial"/>
          <w:b/>
          <w:spacing w:val="-4"/>
          <w:sz w:val="20"/>
          <w:szCs w:val="20"/>
        </w:rPr>
        <w:t xml:space="preserve"> </w:t>
      </w:r>
      <w:r w:rsidRPr="00EC25BB">
        <w:rPr>
          <w:rFonts w:ascii="Arial" w:hAnsi="Arial" w:cs="Arial"/>
          <w:b/>
          <w:spacing w:val="-1"/>
          <w:sz w:val="20"/>
          <w:szCs w:val="20"/>
        </w:rPr>
        <w:t>(S):</w:t>
      </w:r>
      <w:r w:rsidRPr="00EC25BB">
        <w:rPr>
          <w:rFonts w:ascii="Arial" w:hAnsi="Arial" w:cs="Arial"/>
          <w:b/>
          <w:spacing w:val="-3"/>
          <w:sz w:val="20"/>
          <w:szCs w:val="20"/>
        </w:rPr>
        <w:t xml:space="preserve"> </w:t>
      </w:r>
      <w:r w:rsidRPr="00EC25BB">
        <w:rPr>
          <w:rFonts w:ascii="Arial" w:hAnsi="Arial" w:cs="Arial"/>
          <w:spacing w:val="-1"/>
          <w:sz w:val="20"/>
          <w:szCs w:val="20"/>
        </w:rPr>
        <w:t>Project</w:t>
      </w:r>
      <w:r w:rsidRPr="00EC25BB">
        <w:rPr>
          <w:rFonts w:ascii="Arial" w:hAnsi="Arial" w:cs="Arial"/>
          <w:spacing w:val="-3"/>
          <w:sz w:val="20"/>
          <w:szCs w:val="20"/>
        </w:rPr>
        <w:t xml:space="preserve"> </w:t>
      </w:r>
      <w:r w:rsidRPr="00EC25BB">
        <w:rPr>
          <w:rFonts w:ascii="Arial" w:hAnsi="Arial" w:cs="Arial"/>
          <w:spacing w:val="-2"/>
          <w:sz w:val="20"/>
          <w:szCs w:val="20"/>
        </w:rPr>
        <w:t>is</w:t>
      </w:r>
      <w:r w:rsidRPr="00EC25BB">
        <w:rPr>
          <w:rFonts w:ascii="Arial" w:hAnsi="Arial" w:cs="Arial"/>
          <w:spacing w:val="-3"/>
          <w:sz w:val="20"/>
          <w:szCs w:val="20"/>
        </w:rPr>
        <w:t xml:space="preserve"> </w:t>
      </w:r>
      <w:r w:rsidRPr="00EC25BB">
        <w:rPr>
          <w:rFonts w:ascii="Arial" w:hAnsi="Arial" w:cs="Arial"/>
          <w:spacing w:val="-1"/>
          <w:sz w:val="20"/>
          <w:szCs w:val="20"/>
        </w:rPr>
        <w:t>expected</w:t>
      </w:r>
      <w:r w:rsidRPr="00EC25BB">
        <w:rPr>
          <w:rFonts w:ascii="Arial" w:hAnsi="Arial" w:cs="Arial"/>
          <w:spacing w:val="-4"/>
          <w:sz w:val="20"/>
          <w:szCs w:val="20"/>
        </w:rPr>
        <w:t xml:space="preserve"> </w:t>
      </w:r>
      <w:r w:rsidRPr="00EC25BB">
        <w:rPr>
          <w:rFonts w:ascii="Arial" w:hAnsi="Arial" w:cs="Arial"/>
          <w:sz w:val="20"/>
          <w:szCs w:val="20"/>
        </w:rPr>
        <w:t>to</w:t>
      </w:r>
      <w:r w:rsidRPr="00EC25BB">
        <w:rPr>
          <w:rFonts w:ascii="Arial" w:hAnsi="Arial" w:cs="Arial"/>
          <w:spacing w:val="-2"/>
          <w:sz w:val="20"/>
          <w:szCs w:val="20"/>
        </w:rPr>
        <w:t xml:space="preserve"> </w:t>
      </w:r>
      <w:r w:rsidRPr="00EC25BB">
        <w:rPr>
          <w:rFonts w:ascii="Arial" w:hAnsi="Arial" w:cs="Arial"/>
          <w:spacing w:val="-1"/>
          <w:sz w:val="20"/>
          <w:szCs w:val="20"/>
        </w:rPr>
        <w:t>achieve</w:t>
      </w:r>
      <w:r w:rsidRPr="00EC25BB">
        <w:rPr>
          <w:rFonts w:ascii="Arial" w:hAnsi="Arial" w:cs="Arial"/>
          <w:spacing w:val="-3"/>
          <w:sz w:val="20"/>
          <w:szCs w:val="20"/>
        </w:rPr>
        <w:t xml:space="preserve"> </w:t>
      </w:r>
      <w:r w:rsidRPr="00EC25BB">
        <w:rPr>
          <w:rFonts w:ascii="Arial" w:hAnsi="Arial" w:cs="Arial"/>
          <w:spacing w:val="-2"/>
          <w:sz w:val="20"/>
          <w:szCs w:val="20"/>
        </w:rPr>
        <w:t>most</w:t>
      </w:r>
      <w:r w:rsidRPr="00EC25BB">
        <w:rPr>
          <w:rFonts w:ascii="Arial" w:hAnsi="Arial" w:cs="Arial"/>
          <w:spacing w:val="-1"/>
          <w:sz w:val="20"/>
          <w:szCs w:val="20"/>
        </w:rPr>
        <w:t xml:space="preserve"> of</w:t>
      </w:r>
      <w:r w:rsidRPr="00EC25BB">
        <w:rPr>
          <w:rFonts w:ascii="Arial" w:hAnsi="Arial" w:cs="Arial"/>
          <w:spacing w:val="-2"/>
          <w:sz w:val="20"/>
          <w:szCs w:val="20"/>
        </w:rPr>
        <w:t xml:space="preserve"> </w:t>
      </w:r>
      <w:r w:rsidRPr="00EC25BB">
        <w:rPr>
          <w:rFonts w:ascii="Arial" w:hAnsi="Arial" w:cs="Arial"/>
          <w:spacing w:val="-1"/>
          <w:sz w:val="20"/>
          <w:szCs w:val="20"/>
        </w:rPr>
        <w:t>its</w:t>
      </w:r>
      <w:r w:rsidRPr="00EC25BB">
        <w:rPr>
          <w:rFonts w:ascii="Arial" w:hAnsi="Arial" w:cs="Arial"/>
          <w:spacing w:val="-3"/>
          <w:sz w:val="20"/>
          <w:szCs w:val="20"/>
        </w:rPr>
        <w:t xml:space="preserve"> </w:t>
      </w:r>
      <w:r w:rsidRPr="00EC25BB">
        <w:rPr>
          <w:rFonts w:ascii="Arial" w:hAnsi="Arial" w:cs="Arial"/>
          <w:spacing w:val="-1"/>
          <w:sz w:val="20"/>
          <w:szCs w:val="20"/>
        </w:rPr>
        <w:t>major</w:t>
      </w:r>
      <w:r w:rsidRPr="00EC25BB">
        <w:rPr>
          <w:rFonts w:ascii="Arial" w:hAnsi="Arial" w:cs="Arial"/>
          <w:spacing w:val="64"/>
          <w:w w:val="99"/>
          <w:sz w:val="20"/>
          <w:szCs w:val="20"/>
        </w:rPr>
        <w:t xml:space="preserve"> </w:t>
      </w:r>
      <w:r w:rsidRPr="00EC25BB">
        <w:rPr>
          <w:rFonts w:ascii="Arial" w:hAnsi="Arial" w:cs="Arial"/>
          <w:spacing w:val="-1"/>
          <w:sz w:val="20"/>
          <w:szCs w:val="20"/>
        </w:rPr>
        <w:t>development/adaptation</w:t>
      </w:r>
      <w:r w:rsidRPr="00EC25BB">
        <w:rPr>
          <w:rFonts w:ascii="Arial" w:hAnsi="Arial" w:cs="Arial"/>
          <w:spacing w:val="-3"/>
          <w:sz w:val="20"/>
          <w:szCs w:val="20"/>
        </w:rPr>
        <w:t xml:space="preserve"> </w:t>
      </w:r>
      <w:r w:rsidRPr="00EC25BB">
        <w:rPr>
          <w:rFonts w:ascii="Arial" w:hAnsi="Arial" w:cs="Arial"/>
          <w:spacing w:val="-1"/>
          <w:sz w:val="20"/>
          <w:szCs w:val="20"/>
        </w:rPr>
        <w:t>objectives,</w:t>
      </w:r>
      <w:r w:rsidRPr="00EC25BB">
        <w:rPr>
          <w:rFonts w:ascii="Arial" w:hAnsi="Arial" w:cs="Arial"/>
          <w:spacing w:val="-6"/>
          <w:sz w:val="20"/>
          <w:szCs w:val="20"/>
        </w:rPr>
        <w:t xml:space="preserve"> </w:t>
      </w:r>
      <w:r w:rsidRPr="00EC25BB">
        <w:rPr>
          <w:rFonts w:ascii="Arial" w:hAnsi="Arial" w:cs="Arial"/>
          <w:spacing w:val="-1"/>
          <w:sz w:val="20"/>
          <w:szCs w:val="20"/>
        </w:rPr>
        <w:t>and</w:t>
      </w:r>
      <w:r w:rsidRPr="00EC25BB">
        <w:rPr>
          <w:rFonts w:ascii="Arial" w:hAnsi="Arial" w:cs="Arial"/>
          <w:spacing w:val="-3"/>
          <w:sz w:val="20"/>
          <w:szCs w:val="20"/>
        </w:rPr>
        <w:t xml:space="preserve"> </w:t>
      </w:r>
      <w:r w:rsidRPr="00EC25BB">
        <w:rPr>
          <w:rFonts w:ascii="Arial" w:hAnsi="Arial" w:cs="Arial"/>
          <w:spacing w:val="-1"/>
          <w:sz w:val="20"/>
          <w:szCs w:val="20"/>
        </w:rPr>
        <w:t>yield</w:t>
      </w:r>
      <w:r w:rsidRPr="00EC25BB">
        <w:rPr>
          <w:rFonts w:ascii="Arial" w:hAnsi="Arial" w:cs="Arial"/>
          <w:spacing w:val="-5"/>
          <w:sz w:val="20"/>
          <w:szCs w:val="20"/>
        </w:rPr>
        <w:t xml:space="preserve"> </w:t>
      </w:r>
      <w:r w:rsidRPr="00EC25BB">
        <w:rPr>
          <w:rFonts w:ascii="Arial" w:hAnsi="Arial" w:cs="Arial"/>
          <w:spacing w:val="-1"/>
          <w:sz w:val="20"/>
          <w:szCs w:val="20"/>
        </w:rPr>
        <w:t>satisfactory</w:t>
      </w:r>
      <w:r w:rsidRPr="00EC25BB">
        <w:rPr>
          <w:rFonts w:ascii="Arial" w:hAnsi="Arial" w:cs="Arial"/>
          <w:spacing w:val="-3"/>
          <w:sz w:val="20"/>
          <w:szCs w:val="20"/>
        </w:rPr>
        <w:t xml:space="preserve"> </w:t>
      </w:r>
      <w:r w:rsidRPr="00EC25BB">
        <w:rPr>
          <w:rFonts w:ascii="Arial" w:hAnsi="Arial" w:cs="Arial"/>
          <w:spacing w:val="-1"/>
          <w:sz w:val="20"/>
          <w:szCs w:val="20"/>
        </w:rPr>
        <w:t>adaptation</w:t>
      </w:r>
      <w:r w:rsidRPr="00EC25BB">
        <w:rPr>
          <w:rFonts w:ascii="Arial" w:hAnsi="Arial" w:cs="Arial"/>
          <w:spacing w:val="-5"/>
          <w:sz w:val="20"/>
          <w:szCs w:val="20"/>
        </w:rPr>
        <w:t xml:space="preserve"> </w:t>
      </w:r>
      <w:r w:rsidRPr="00EC25BB">
        <w:rPr>
          <w:rFonts w:ascii="Arial" w:hAnsi="Arial" w:cs="Arial"/>
          <w:spacing w:val="-1"/>
          <w:sz w:val="20"/>
          <w:szCs w:val="20"/>
        </w:rPr>
        <w:t>benefits,</w:t>
      </w:r>
      <w:r w:rsidRPr="00EC25BB">
        <w:rPr>
          <w:rFonts w:ascii="Arial" w:hAnsi="Arial" w:cs="Arial"/>
          <w:spacing w:val="-4"/>
          <w:sz w:val="20"/>
          <w:szCs w:val="20"/>
        </w:rPr>
        <w:t xml:space="preserve"> </w:t>
      </w:r>
      <w:r w:rsidRPr="00EC25BB">
        <w:rPr>
          <w:rFonts w:ascii="Arial" w:hAnsi="Arial" w:cs="Arial"/>
          <w:spacing w:val="-1"/>
          <w:sz w:val="20"/>
          <w:szCs w:val="20"/>
        </w:rPr>
        <w:t>with</w:t>
      </w:r>
      <w:r w:rsidRPr="00EC25BB">
        <w:rPr>
          <w:rFonts w:ascii="Arial" w:hAnsi="Arial" w:cs="Arial"/>
          <w:spacing w:val="-3"/>
          <w:sz w:val="20"/>
          <w:szCs w:val="20"/>
        </w:rPr>
        <w:t xml:space="preserve"> </w:t>
      </w:r>
      <w:r w:rsidRPr="00EC25BB">
        <w:rPr>
          <w:rFonts w:ascii="Arial" w:hAnsi="Arial" w:cs="Arial"/>
          <w:spacing w:val="-1"/>
          <w:sz w:val="20"/>
          <w:szCs w:val="20"/>
        </w:rPr>
        <w:t>only</w:t>
      </w:r>
      <w:r w:rsidRPr="00EC25BB">
        <w:rPr>
          <w:rFonts w:ascii="Arial" w:hAnsi="Arial" w:cs="Arial"/>
          <w:spacing w:val="-4"/>
          <w:sz w:val="20"/>
          <w:szCs w:val="20"/>
        </w:rPr>
        <w:t xml:space="preserve"> </w:t>
      </w:r>
      <w:r w:rsidRPr="00EC25BB">
        <w:rPr>
          <w:rFonts w:ascii="Arial" w:hAnsi="Arial" w:cs="Arial"/>
          <w:spacing w:val="-1"/>
          <w:sz w:val="20"/>
          <w:szCs w:val="20"/>
        </w:rPr>
        <w:t>minor</w:t>
      </w:r>
      <w:r w:rsidRPr="00EC25BB">
        <w:rPr>
          <w:rFonts w:ascii="Arial" w:hAnsi="Arial" w:cs="Arial"/>
          <w:spacing w:val="86"/>
          <w:w w:val="99"/>
          <w:sz w:val="20"/>
          <w:szCs w:val="20"/>
        </w:rPr>
        <w:t xml:space="preserve"> </w:t>
      </w:r>
      <w:r w:rsidRPr="00EC25BB">
        <w:rPr>
          <w:rFonts w:ascii="Arial" w:hAnsi="Arial" w:cs="Arial"/>
          <w:spacing w:val="-1"/>
          <w:sz w:val="20"/>
          <w:szCs w:val="20"/>
        </w:rPr>
        <w:t>shortcomings.</w:t>
      </w:r>
    </w:p>
    <w:p w14:paraId="71B60AA2" w14:textId="77777777" w:rsidR="00EC25BB" w:rsidRPr="00EC25BB" w:rsidRDefault="00EC25BB" w:rsidP="006F39EA">
      <w:pPr>
        <w:pStyle w:val="Corpsdetexte"/>
        <w:tabs>
          <w:tab w:val="left" w:pos="821"/>
        </w:tabs>
        <w:ind w:left="0"/>
        <w:jc w:val="both"/>
        <w:rPr>
          <w:rFonts w:ascii="Arial" w:hAnsi="Arial" w:cs="Arial"/>
          <w:sz w:val="20"/>
          <w:szCs w:val="20"/>
        </w:rPr>
      </w:pPr>
    </w:p>
    <w:p w14:paraId="6FC2CB14" w14:textId="77777777" w:rsidR="00F63361" w:rsidRPr="00EC25BB" w:rsidRDefault="00F63361" w:rsidP="006F39EA">
      <w:pPr>
        <w:pStyle w:val="Corpsdetexte"/>
        <w:tabs>
          <w:tab w:val="left" w:pos="821"/>
        </w:tabs>
        <w:ind w:left="0"/>
        <w:jc w:val="both"/>
        <w:rPr>
          <w:rFonts w:ascii="Arial" w:hAnsi="Arial" w:cs="Arial"/>
          <w:sz w:val="20"/>
          <w:szCs w:val="20"/>
        </w:rPr>
      </w:pPr>
      <w:r w:rsidRPr="00EC25BB">
        <w:rPr>
          <w:rFonts w:ascii="Arial" w:hAnsi="Arial" w:cs="Arial"/>
          <w:b/>
          <w:spacing w:val="-1"/>
          <w:sz w:val="20"/>
          <w:szCs w:val="20"/>
        </w:rPr>
        <w:t>Marginally</w:t>
      </w:r>
      <w:r w:rsidRPr="00EC25BB">
        <w:rPr>
          <w:rFonts w:ascii="Arial" w:hAnsi="Arial" w:cs="Arial"/>
          <w:b/>
          <w:spacing w:val="-5"/>
          <w:sz w:val="20"/>
          <w:szCs w:val="20"/>
        </w:rPr>
        <w:t xml:space="preserve"> </w:t>
      </w:r>
      <w:r w:rsidRPr="00EC25BB">
        <w:rPr>
          <w:rFonts w:ascii="Arial" w:hAnsi="Arial" w:cs="Arial"/>
          <w:b/>
          <w:spacing w:val="-1"/>
          <w:sz w:val="20"/>
          <w:szCs w:val="20"/>
        </w:rPr>
        <w:t>Satisfactory</w:t>
      </w:r>
      <w:r w:rsidRPr="00EC25BB">
        <w:rPr>
          <w:rFonts w:ascii="Arial" w:hAnsi="Arial" w:cs="Arial"/>
          <w:b/>
          <w:spacing w:val="-5"/>
          <w:sz w:val="20"/>
          <w:szCs w:val="20"/>
        </w:rPr>
        <w:t xml:space="preserve"> </w:t>
      </w:r>
      <w:r w:rsidRPr="00EC25BB">
        <w:rPr>
          <w:rFonts w:ascii="Arial" w:hAnsi="Arial" w:cs="Arial"/>
          <w:b/>
          <w:spacing w:val="-2"/>
          <w:sz w:val="20"/>
          <w:szCs w:val="20"/>
        </w:rPr>
        <w:t>(MS):</w:t>
      </w:r>
      <w:r w:rsidRPr="00EC25BB">
        <w:rPr>
          <w:rFonts w:ascii="Arial" w:hAnsi="Arial" w:cs="Arial"/>
          <w:b/>
          <w:spacing w:val="1"/>
          <w:sz w:val="20"/>
          <w:szCs w:val="20"/>
        </w:rPr>
        <w:t xml:space="preserve"> </w:t>
      </w:r>
      <w:r w:rsidRPr="00EC25BB">
        <w:rPr>
          <w:rFonts w:ascii="Arial" w:hAnsi="Arial" w:cs="Arial"/>
          <w:spacing w:val="-1"/>
          <w:sz w:val="20"/>
          <w:szCs w:val="20"/>
        </w:rPr>
        <w:t>Project</w:t>
      </w:r>
      <w:r w:rsidRPr="00EC25BB">
        <w:rPr>
          <w:rFonts w:ascii="Arial" w:hAnsi="Arial" w:cs="Arial"/>
          <w:spacing w:val="-5"/>
          <w:sz w:val="20"/>
          <w:szCs w:val="20"/>
        </w:rPr>
        <w:t xml:space="preserve"> </w:t>
      </w:r>
      <w:r w:rsidRPr="00EC25BB">
        <w:rPr>
          <w:rFonts w:ascii="Arial" w:hAnsi="Arial" w:cs="Arial"/>
          <w:sz w:val="20"/>
          <w:szCs w:val="20"/>
        </w:rPr>
        <w:t>is</w:t>
      </w:r>
      <w:r w:rsidRPr="00EC25BB">
        <w:rPr>
          <w:rFonts w:ascii="Arial" w:hAnsi="Arial" w:cs="Arial"/>
          <w:spacing w:val="-3"/>
          <w:sz w:val="20"/>
          <w:szCs w:val="20"/>
        </w:rPr>
        <w:t xml:space="preserve"> </w:t>
      </w:r>
      <w:r w:rsidRPr="00EC25BB">
        <w:rPr>
          <w:rFonts w:ascii="Arial" w:hAnsi="Arial" w:cs="Arial"/>
          <w:spacing w:val="-1"/>
          <w:sz w:val="20"/>
          <w:szCs w:val="20"/>
        </w:rPr>
        <w:t>expected</w:t>
      </w:r>
      <w:r w:rsidRPr="00EC25BB">
        <w:rPr>
          <w:rFonts w:ascii="Arial" w:hAnsi="Arial" w:cs="Arial"/>
          <w:spacing w:val="-7"/>
          <w:sz w:val="20"/>
          <w:szCs w:val="20"/>
        </w:rPr>
        <w:t xml:space="preserve"> </w:t>
      </w:r>
      <w:r w:rsidRPr="00EC25BB">
        <w:rPr>
          <w:rFonts w:ascii="Arial" w:hAnsi="Arial" w:cs="Arial"/>
          <w:sz w:val="20"/>
          <w:szCs w:val="20"/>
        </w:rPr>
        <w:t>to</w:t>
      </w:r>
      <w:r w:rsidRPr="00EC25BB">
        <w:rPr>
          <w:rFonts w:ascii="Arial" w:hAnsi="Arial" w:cs="Arial"/>
          <w:spacing w:val="-3"/>
          <w:sz w:val="20"/>
          <w:szCs w:val="20"/>
        </w:rPr>
        <w:t xml:space="preserve"> </w:t>
      </w:r>
      <w:r w:rsidRPr="00EC25BB">
        <w:rPr>
          <w:rFonts w:ascii="Arial" w:hAnsi="Arial" w:cs="Arial"/>
          <w:spacing w:val="-1"/>
          <w:sz w:val="20"/>
          <w:szCs w:val="20"/>
        </w:rPr>
        <w:t>achieve</w:t>
      </w:r>
      <w:r w:rsidRPr="00EC25BB">
        <w:rPr>
          <w:rFonts w:ascii="Arial" w:hAnsi="Arial" w:cs="Arial"/>
          <w:spacing w:val="-3"/>
          <w:sz w:val="20"/>
          <w:szCs w:val="20"/>
        </w:rPr>
        <w:t xml:space="preserve"> </w:t>
      </w:r>
      <w:r w:rsidRPr="00EC25BB">
        <w:rPr>
          <w:rFonts w:ascii="Arial" w:hAnsi="Arial" w:cs="Arial"/>
          <w:spacing w:val="-2"/>
          <w:sz w:val="20"/>
          <w:szCs w:val="20"/>
        </w:rPr>
        <w:t>most</w:t>
      </w:r>
      <w:r w:rsidRPr="00EC25BB">
        <w:rPr>
          <w:rFonts w:ascii="Arial" w:hAnsi="Arial" w:cs="Arial"/>
          <w:spacing w:val="-4"/>
          <w:sz w:val="20"/>
          <w:szCs w:val="20"/>
        </w:rPr>
        <w:t xml:space="preserve"> </w:t>
      </w:r>
      <w:r w:rsidRPr="00EC25BB">
        <w:rPr>
          <w:rFonts w:ascii="Arial" w:hAnsi="Arial" w:cs="Arial"/>
          <w:spacing w:val="-1"/>
          <w:sz w:val="20"/>
          <w:szCs w:val="20"/>
        </w:rPr>
        <w:t>of</w:t>
      </w:r>
      <w:r w:rsidRPr="00EC25BB">
        <w:rPr>
          <w:rFonts w:ascii="Arial" w:hAnsi="Arial" w:cs="Arial"/>
          <w:spacing w:val="-3"/>
          <w:sz w:val="20"/>
          <w:szCs w:val="20"/>
        </w:rPr>
        <w:t xml:space="preserve"> </w:t>
      </w:r>
      <w:r w:rsidRPr="00EC25BB">
        <w:rPr>
          <w:rFonts w:ascii="Arial" w:hAnsi="Arial" w:cs="Arial"/>
          <w:sz w:val="20"/>
          <w:szCs w:val="20"/>
        </w:rPr>
        <w:t>its</w:t>
      </w:r>
      <w:r w:rsidRPr="00EC25BB">
        <w:rPr>
          <w:rFonts w:ascii="Arial" w:hAnsi="Arial" w:cs="Arial"/>
          <w:spacing w:val="-4"/>
          <w:sz w:val="20"/>
          <w:szCs w:val="20"/>
        </w:rPr>
        <w:t xml:space="preserve"> </w:t>
      </w:r>
      <w:r w:rsidRPr="00EC25BB">
        <w:rPr>
          <w:rFonts w:ascii="Arial" w:hAnsi="Arial" w:cs="Arial"/>
          <w:spacing w:val="-1"/>
          <w:sz w:val="20"/>
          <w:szCs w:val="20"/>
        </w:rPr>
        <w:t>major</w:t>
      </w:r>
      <w:r w:rsidRPr="00EC25BB">
        <w:rPr>
          <w:rFonts w:ascii="Arial" w:hAnsi="Arial" w:cs="Arial"/>
          <w:spacing w:val="-3"/>
          <w:sz w:val="20"/>
          <w:szCs w:val="20"/>
        </w:rPr>
        <w:t xml:space="preserve"> </w:t>
      </w:r>
      <w:r w:rsidRPr="00EC25BB">
        <w:rPr>
          <w:rFonts w:ascii="Arial" w:hAnsi="Arial" w:cs="Arial"/>
          <w:spacing w:val="-1"/>
          <w:sz w:val="20"/>
          <w:szCs w:val="20"/>
        </w:rPr>
        <w:t>relevant</w:t>
      </w:r>
      <w:r w:rsidRPr="00EC25BB">
        <w:rPr>
          <w:rFonts w:ascii="Arial" w:hAnsi="Arial" w:cs="Arial"/>
          <w:spacing w:val="93"/>
          <w:w w:val="99"/>
          <w:sz w:val="20"/>
          <w:szCs w:val="20"/>
        </w:rPr>
        <w:t xml:space="preserve"> </w:t>
      </w:r>
      <w:r w:rsidRPr="00EC25BB">
        <w:rPr>
          <w:rFonts w:ascii="Arial" w:hAnsi="Arial" w:cs="Arial"/>
          <w:spacing w:val="-1"/>
          <w:sz w:val="20"/>
          <w:szCs w:val="20"/>
        </w:rPr>
        <w:t>development/adaptation</w:t>
      </w:r>
      <w:r w:rsidRPr="00EC25BB">
        <w:rPr>
          <w:rFonts w:ascii="Arial" w:hAnsi="Arial" w:cs="Arial"/>
          <w:spacing w:val="-4"/>
          <w:sz w:val="20"/>
          <w:szCs w:val="20"/>
        </w:rPr>
        <w:t xml:space="preserve"> </w:t>
      </w:r>
      <w:r w:rsidRPr="00EC25BB">
        <w:rPr>
          <w:rFonts w:ascii="Arial" w:hAnsi="Arial" w:cs="Arial"/>
          <w:spacing w:val="-1"/>
          <w:sz w:val="20"/>
          <w:szCs w:val="20"/>
        </w:rPr>
        <w:t>objectives,</w:t>
      </w:r>
      <w:r w:rsidRPr="00EC25BB">
        <w:rPr>
          <w:rFonts w:ascii="Arial" w:hAnsi="Arial" w:cs="Arial"/>
          <w:spacing w:val="-7"/>
          <w:sz w:val="20"/>
          <w:szCs w:val="20"/>
        </w:rPr>
        <w:t xml:space="preserve"> </w:t>
      </w:r>
      <w:r w:rsidRPr="00EC25BB">
        <w:rPr>
          <w:rFonts w:ascii="Arial" w:hAnsi="Arial" w:cs="Arial"/>
          <w:spacing w:val="-1"/>
          <w:sz w:val="20"/>
          <w:szCs w:val="20"/>
        </w:rPr>
        <w:t>but</w:t>
      </w:r>
      <w:r w:rsidRPr="00EC25BB">
        <w:rPr>
          <w:rFonts w:ascii="Arial" w:hAnsi="Arial" w:cs="Arial"/>
          <w:spacing w:val="-3"/>
          <w:sz w:val="20"/>
          <w:szCs w:val="20"/>
        </w:rPr>
        <w:t xml:space="preserve"> </w:t>
      </w:r>
      <w:r w:rsidRPr="00EC25BB">
        <w:rPr>
          <w:rFonts w:ascii="Arial" w:hAnsi="Arial" w:cs="Arial"/>
          <w:spacing w:val="-1"/>
          <w:sz w:val="20"/>
          <w:szCs w:val="20"/>
        </w:rPr>
        <w:t>with</w:t>
      </w:r>
      <w:r w:rsidRPr="00EC25BB">
        <w:rPr>
          <w:rFonts w:ascii="Arial" w:hAnsi="Arial" w:cs="Arial"/>
          <w:spacing w:val="-4"/>
          <w:sz w:val="20"/>
          <w:szCs w:val="20"/>
        </w:rPr>
        <w:t xml:space="preserve"> </w:t>
      </w:r>
      <w:r w:rsidRPr="00EC25BB">
        <w:rPr>
          <w:rFonts w:ascii="Arial" w:hAnsi="Arial" w:cs="Arial"/>
          <w:spacing w:val="-1"/>
          <w:sz w:val="20"/>
          <w:szCs w:val="20"/>
        </w:rPr>
        <w:t>either</w:t>
      </w:r>
      <w:r w:rsidRPr="00EC25BB">
        <w:rPr>
          <w:rFonts w:ascii="Arial" w:hAnsi="Arial" w:cs="Arial"/>
          <w:spacing w:val="-4"/>
          <w:sz w:val="20"/>
          <w:szCs w:val="20"/>
        </w:rPr>
        <w:t xml:space="preserve"> </w:t>
      </w:r>
      <w:r w:rsidRPr="00EC25BB">
        <w:rPr>
          <w:rFonts w:ascii="Arial" w:hAnsi="Arial" w:cs="Arial"/>
          <w:spacing w:val="-1"/>
          <w:sz w:val="20"/>
          <w:szCs w:val="20"/>
        </w:rPr>
        <w:t>significant</w:t>
      </w:r>
      <w:r w:rsidRPr="00EC25BB">
        <w:rPr>
          <w:rFonts w:ascii="Arial" w:hAnsi="Arial" w:cs="Arial"/>
          <w:spacing w:val="-4"/>
          <w:sz w:val="20"/>
          <w:szCs w:val="20"/>
        </w:rPr>
        <w:t xml:space="preserve"> </w:t>
      </w:r>
      <w:r w:rsidRPr="00EC25BB">
        <w:rPr>
          <w:rFonts w:ascii="Arial" w:hAnsi="Arial" w:cs="Arial"/>
          <w:spacing w:val="-1"/>
          <w:sz w:val="20"/>
          <w:szCs w:val="20"/>
        </w:rPr>
        <w:t>shortcomings</w:t>
      </w:r>
      <w:r w:rsidRPr="00EC25BB">
        <w:rPr>
          <w:rFonts w:ascii="Arial" w:hAnsi="Arial" w:cs="Arial"/>
          <w:spacing w:val="-5"/>
          <w:sz w:val="20"/>
          <w:szCs w:val="20"/>
        </w:rPr>
        <w:t xml:space="preserve"> </w:t>
      </w:r>
      <w:r w:rsidRPr="00EC25BB">
        <w:rPr>
          <w:rFonts w:ascii="Arial" w:hAnsi="Arial" w:cs="Arial"/>
          <w:sz w:val="20"/>
          <w:szCs w:val="20"/>
        </w:rPr>
        <w:t>or</w:t>
      </w:r>
      <w:r w:rsidRPr="00EC25BB">
        <w:rPr>
          <w:rFonts w:ascii="Arial" w:hAnsi="Arial" w:cs="Arial"/>
          <w:spacing w:val="-7"/>
          <w:sz w:val="20"/>
          <w:szCs w:val="20"/>
        </w:rPr>
        <w:t xml:space="preserve"> </w:t>
      </w:r>
      <w:r w:rsidRPr="00EC25BB">
        <w:rPr>
          <w:rFonts w:ascii="Arial" w:hAnsi="Arial" w:cs="Arial"/>
          <w:spacing w:val="-1"/>
          <w:sz w:val="20"/>
          <w:szCs w:val="20"/>
        </w:rPr>
        <w:t>modest</w:t>
      </w:r>
      <w:r w:rsidRPr="00EC25BB">
        <w:rPr>
          <w:rFonts w:ascii="Arial" w:hAnsi="Arial" w:cs="Arial"/>
          <w:spacing w:val="-5"/>
          <w:sz w:val="20"/>
          <w:szCs w:val="20"/>
        </w:rPr>
        <w:t xml:space="preserve"> </w:t>
      </w:r>
      <w:r w:rsidRPr="00EC25BB">
        <w:rPr>
          <w:rFonts w:ascii="Arial" w:hAnsi="Arial" w:cs="Arial"/>
          <w:spacing w:val="-1"/>
          <w:sz w:val="20"/>
          <w:szCs w:val="20"/>
        </w:rPr>
        <w:t>overall</w:t>
      </w:r>
      <w:r w:rsidRPr="00EC25BB">
        <w:rPr>
          <w:rFonts w:ascii="Arial" w:hAnsi="Arial" w:cs="Arial"/>
          <w:spacing w:val="83"/>
          <w:sz w:val="20"/>
          <w:szCs w:val="20"/>
        </w:rPr>
        <w:t xml:space="preserve"> </w:t>
      </w:r>
      <w:r w:rsidRPr="00EC25BB">
        <w:rPr>
          <w:rFonts w:ascii="Arial" w:hAnsi="Arial" w:cs="Arial"/>
          <w:spacing w:val="-1"/>
          <w:sz w:val="20"/>
          <w:szCs w:val="20"/>
        </w:rPr>
        <w:t>relevance.</w:t>
      </w:r>
      <w:r w:rsidRPr="00EC25BB">
        <w:rPr>
          <w:rFonts w:ascii="Arial" w:hAnsi="Arial" w:cs="Arial"/>
          <w:spacing w:val="-4"/>
          <w:sz w:val="20"/>
          <w:szCs w:val="20"/>
        </w:rPr>
        <w:t xml:space="preserve"> </w:t>
      </w:r>
      <w:r w:rsidRPr="00EC25BB">
        <w:rPr>
          <w:rFonts w:ascii="Arial" w:hAnsi="Arial" w:cs="Arial"/>
          <w:spacing w:val="-1"/>
          <w:sz w:val="20"/>
          <w:szCs w:val="20"/>
        </w:rPr>
        <w:t>Project</w:t>
      </w:r>
      <w:r w:rsidRPr="00EC25BB">
        <w:rPr>
          <w:rFonts w:ascii="Arial" w:hAnsi="Arial" w:cs="Arial"/>
          <w:spacing w:val="-4"/>
          <w:sz w:val="20"/>
          <w:szCs w:val="20"/>
        </w:rPr>
        <w:t xml:space="preserve"> </w:t>
      </w:r>
      <w:r w:rsidRPr="00EC25BB">
        <w:rPr>
          <w:rFonts w:ascii="Arial" w:hAnsi="Arial" w:cs="Arial"/>
          <w:sz w:val="20"/>
          <w:szCs w:val="20"/>
        </w:rPr>
        <w:t>is</w:t>
      </w:r>
      <w:r w:rsidRPr="00EC25BB">
        <w:rPr>
          <w:rFonts w:ascii="Arial" w:hAnsi="Arial" w:cs="Arial"/>
          <w:spacing w:val="-3"/>
          <w:sz w:val="20"/>
          <w:szCs w:val="20"/>
        </w:rPr>
        <w:t xml:space="preserve"> </w:t>
      </w:r>
      <w:r w:rsidRPr="00EC25BB">
        <w:rPr>
          <w:rFonts w:ascii="Arial" w:hAnsi="Arial" w:cs="Arial"/>
          <w:spacing w:val="-1"/>
          <w:sz w:val="20"/>
          <w:szCs w:val="20"/>
        </w:rPr>
        <w:t>expected</w:t>
      </w:r>
      <w:r w:rsidRPr="00EC25BB">
        <w:rPr>
          <w:rFonts w:ascii="Arial" w:hAnsi="Arial" w:cs="Arial"/>
          <w:spacing w:val="-4"/>
          <w:sz w:val="20"/>
          <w:szCs w:val="20"/>
        </w:rPr>
        <w:t xml:space="preserve"> </w:t>
      </w:r>
      <w:r w:rsidRPr="00EC25BB">
        <w:rPr>
          <w:rFonts w:ascii="Arial" w:hAnsi="Arial" w:cs="Arial"/>
          <w:spacing w:val="-1"/>
          <w:sz w:val="20"/>
          <w:szCs w:val="20"/>
        </w:rPr>
        <w:t>not</w:t>
      </w:r>
      <w:r w:rsidRPr="00EC25BB">
        <w:rPr>
          <w:rFonts w:ascii="Arial" w:hAnsi="Arial" w:cs="Arial"/>
          <w:spacing w:val="-4"/>
          <w:sz w:val="20"/>
          <w:szCs w:val="20"/>
        </w:rPr>
        <w:t xml:space="preserve"> </w:t>
      </w:r>
      <w:r w:rsidRPr="00EC25BB">
        <w:rPr>
          <w:rFonts w:ascii="Arial" w:hAnsi="Arial" w:cs="Arial"/>
          <w:sz w:val="20"/>
          <w:szCs w:val="20"/>
        </w:rPr>
        <w:t>to</w:t>
      </w:r>
      <w:r w:rsidRPr="00EC25BB">
        <w:rPr>
          <w:rFonts w:ascii="Arial" w:hAnsi="Arial" w:cs="Arial"/>
          <w:spacing w:val="-3"/>
          <w:sz w:val="20"/>
          <w:szCs w:val="20"/>
        </w:rPr>
        <w:t xml:space="preserve"> </w:t>
      </w:r>
      <w:r w:rsidRPr="00EC25BB">
        <w:rPr>
          <w:rFonts w:ascii="Arial" w:hAnsi="Arial" w:cs="Arial"/>
          <w:spacing w:val="-1"/>
          <w:sz w:val="20"/>
          <w:szCs w:val="20"/>
        </w:rPr>
        <w:t>achieve</w:t>
      </w:r>
      <w:r w:rsidRPr="00EC25BB">
        <w:rPr>
          <w:rFonts w:ascii="Arial" w:hAnsi="Arial" w:cs="Arial"/>
          <w:spacing w:val="-3"/>
          <w:sz w:val="20"/>
          <w:szCs w:val="20"/>
        </w:rPr>
        <w:t xml:space="preserve"> </w:t>
      </w:r>
      <w:r w:rsidRPr="00EC25BB">
        <w:rPr>
          <w:rFonts w:ascii="Arial" w:hAnsi="Arial" w:cs="Arial"/>
          <w:spacing w:val="-1"/>
          <w:sz w:val="20"/>
          <w:szCs w:val="20"/>
        </w:rPr>
        <w:t>some</w:t>
      </w:r>
      <w:r w:rsidRPr="00EC25BB">
        <w:rPr>
          <w:rFonts w:ascii="Arial" w:hAnsi="Arial" w:cs="Arial"/>
          <w:spacing w:val="-2"/>
          <w:sz w:val="20"/>
          <w:szCs w:val="20"/>
        </w:rPr>
        <w:t xml:space="preserve"> </w:t>
      </w:r>
      <w:r w:rsidRPr="00EC25BB">
        <w:rPr>
          <w:rFonts w:ascii="Arial" w:hAnsi="Arial" w:cs="Arial"/>
          <w:spacing w:val="-1"/>
          <w:sz w:val="20"/>
          <w:szCs w:val="20"/>
        </w:rPr>
        <w:t>of</w:t>
      </w:r>
      <w:r w:rsidRPr="00EC25BB">
        <w:rPr>
          <w:rFonts w:ascii="Arial" w:hAnsi="Arial" w:cs="Arial"/>
          <w:spacing w:val="-3"/>
          <w:sz w:val="20"/>
          <w:szCs w:val="20"/>
        </w:rPr>
        <w:t xml:space="preserve"> </w:t>
      </w:r>
      <w:r w:rsidRPr="00EC25BB">
        <w:rPr>
          <w:rFonts w:ascii="Arial" w:hAnsi="Arial" w:cs="Arial"/>
          <w:sz w:val="20"/>
          <w:szCs w:val="20"/>
        </w:rPr>
        <w:t>its</w:t>
      </w:r>
      <w:r w:rsidRPr="00EC25BB">
        <w:rPr>
          <w:rFonts w:ascii="Arial" w:hAnsi="Arial" w:cs="Arial"/>
          <w:spacing w:val="-6"/>
          <w:sz w:val="20"/>
          <w:szCs w:val="20"/>
        </w:rPr>
        <w:t xml:space="preserve"> </w:t>
      </w:r>
      <w:r w:rsidRPr="00EC25BB">
        <w:rPr>
          <w:rFonts w:ascii="Arial" w:hAnsi="Arial" w:cs="Arial"/>
          <w:spacing w:val="-1"/>
          <w:sz w:val="20"/>
          <w:szCs w:val="20"/>
        </w:rPr>
        <w:t>major</w:t>
      </w:r>
      <w:r w:rsidRPr="00EC25BB">
        <w:rPr>
          <w:rFonts w:ascii="Arial" w:hAnsi="Arial" w:cs="Arial"/>
          <w:spacing w:val="-4"/>
          <w:sz w:val="20"/>
          <w:szCs w:val="20"/>
        </w:rPr>
        <w:t xml:space="preserve"> </w:t>
      </w:r>
      <w:r w:rsidRPr="00EC25BB">
        <w:rPr>
          <w:rFonts w:ascii="Arial" w:hAnsi="Arial" w:cs="Arial"/>
          <w:spacing w:val="-1"/>
          <w:sz w:val="20"/>
          <w:szCs w:val="20"/>
        </w:rPr>
        <w:t>development</w:t>
      </w:r>
      <w:r w:rsidRPr="00EC25BB">
        <w:rPr>
          <w:rFonts w:ascii="Arial" w:hAnsi="Arial" w:cs="Arial"/>
          <w:spacing w:val="-4"/>
          <w:sz w:val="20"/>
          <w:szCs w:val="20"/>
        </w:rPr>
        <w:t xml:space="preserve"> </w:t>
      </w:r>
      <w:r w:rsidRPr="00EC25BB">
        <w:rPr>
          <w:rFonts w:ascii="Arial" w:hAnsi="Arial" w:cs="Arial"/>
          <w:spacing w:val="-1"/>
          <w:sz w:val="20"/>
          <w:szCs w:val="20"/>
        </w:rPr>
        <w:t>objectives</w:t>
      </w:r>
      <w:r w:rsidRPr="00EC25BB">
        <w:rPr>
          <w:rFonts w:ascii="Arial" w:hAnsi="Arial" w:cs="Arial"/>
          <w:spacing w:val="-6"/>
          <w:sz w:val="20"/>
          <w:szCs w:val="20"/>
        </w:rPr>
        <w:t xml:space="preserve"> </w:t>
      </w:r>
      <w:r w:rsidRPr="00EC25BB">
        <w:rPr>
          <w:rFonts w:ascii="Arial" w:hAnsi="Arial" w:cs="Arial"/>
          <w:spacing w:val="-1"/>
          <w:sz w:val="20"/>
          <w:szCs w:val="20"/>
        </w:rPr>
        <w:t>or</w:t>
      </w:r>
      <w:r w:rsidRPr="00EC25BB">
        <w:rPr>
          <w:rFonts w:ascii="Arial" w:hAnsi="Arial" w:cs="Arial"/>
          <w:spacing w:val="-2"/>
          <w:sz w:val="20"/>
          <w:szCs w:val="20"/>
        </w:rPr>
        <w:t xml:space="preserve"> </w:t>
      </w:r>
      <w:r w:rsidRPr="00EC25BB">
        <w:rPr>
          <w:rFonts w:ascii="Arial" w:hAnsi="Arial" w:cs="Arial"/>
          <w:spacing w:val="-1"/>
          <w:sz w:val="20"/>
          <w:szCs w:val="20"/>
        </w:rPr>
        <w:t>yield</w:t>
      </w:r>
      <w:r w:rsidRPr="00EC25BB">
        <w:rPr>
          <w:rFonts w:ascii="Arial" w:hAnsi="Arial" w:cs="Arial"/>
          <w:spacing w:val="95"/>
          <w:sz w:val="20"/>
          <w:szCs w:val="20"/>
        </w:rPr>
        <w:t xml:space="preserve"> </w:t>
      </w:r>
      <w:r w:rsidRPr="00EC25BB">
        <w:rPr>
          <w:rFonts w:ascii="Arial" w:hAnsi="Arial" w:cs="Arial"/>
          <w:spacing w:val="-1"/>
          <w:sz w:val="20"/>
          <w:szCs w:val="20"/>
        </w:rPr>
        <w:t>some</w:t>
      </w:r>
      <w:r w:rsidRPr="00EC25BB">
        <w:rPr>
          <w:rFonts w:ascii="Arial" w:hAnsi="Arial" w:cs="Arial"/>
          <w:spacing w:val="-2"/>
          <w:sz w:val="20"/>
          <w:szCs w:val="20"/>
        </w:rPr>
        <w:t xml:space="preserve"> </w:t>
      </w:r>
      <w:r w:rsidRPr="00EC25BB">
        <w:rPr>
          <w:rFonts w:ascii="Arial" w:hAnsi="Arial" w:cs="Arial"/>
          <w:spacing w:val="-1"/>
          <w:sz w:val="20"/>
          <w:szCs w:val="20"/>
        </w:rPr>
        <w:t>of</w:t>
      </w:r>
      <w:r w:rsidRPr="00EC25BB">
        <w:rPr>
          <w:rFonts w:ascii="Arial" w:hAnsi="Arial" w:cs="Arial"/>
          <w:spacing w:val="-4"/>
          <w:sz w:val="20"/>
          <w:szCs w:val="20"/>
        </w:rPr>
        <w:t xml:space="preserve"> </w:t>
      </w:r>
      <w:r w:rsidRPr="00EC25BB">
        <w:rPr>
          <w:rFonts w:ascii="Arial" w:hAnsi="Arial" w:cs="Arial"/>
          <w:sz w:val="20"/>
          <w:szCs w:val="20"/>
        </w:rPr>
        <w:t>the</w:t>
      </w:r>
      <w:r w:rsidRPr="00EC25BB">
        <w:rPr>
          <w:rFonts w:ascii="Arial" w:hAnsi="Arial" w:cs="Arial"/>
          <w:spacing w:val="-5"/>
          <w:sz w:val="20"/>
          <w:szCs w:val="20"/>
        </w:rPr>
        <w:t xml:space="preserve"> </w:t>
      </w:r>
      <w:r w:rsidRPr="00EC25BB">
        <w:rPr>
          <w:rFonts w:ascii="Arial" w:hAnsi="Arial" w:cs="Arial"/>
          <w:spacing w:val="-1"/>
          <w:sz w:val="20"/>
          <w:szCs w:val="20"/>
        </w:rPr>
        <w:t>expected</w:t>
      </w:r>
      <w:r w:rsidRPr="00EC25BB">
        <w:rPr>
          <w:rFonts w:ascii="Arial" w:hAnsi="Arial" w:cs="Arial"/>
          <w:spacing w:val="-4"/>
          <w:sz w:val="20"/>
          <w:szCs w:val="20"/>
        </w:rPr>
        <w:t xml:space="preserve"> </w:t>
      </w:r>
      <w:r w:rsidRPr="00EC25BB">
        <w:rPr>
          <w:rFonts w:ascii="Arial" w:hAnsi="Arial" w:cs="Arial"/>
          <w:spacing w:val="-1"/>
          <w:sz w:val="20"/>
          <w:szCs w:val="20"/>
        </w:rPr>
        <w:t>adaptation</w:t>
      </w:r>
      <w:r w:rsidRPr="00EC25BB">
        <w:rPr>
          <w:rFonts w:ascii="Arial" w:hAnsi="Arial" w:cs="Arial"/>
          <w:spacing w:val="-3"/>
          <w:sz w:val="20"/>
          <w:szCs w:val="20"/>
        </w:rPr>
        <w:t xml:space="preserve"> </w:t>
      </w:r>
      <w:r w:rsidRPr="00EC25BB">
        <w:rPr>
          <w:rFonts w:ascii="Arial" w:hAnsi="Arial" w:cs="Arial"/>
          <w:spacing w:val="-1"/>
          <w:sz w:val="20"/>
          <w:szCs w:val="20"/>
        </w:rPr>
        <w:t>benefits.</w:t>
      </w:r>
    </w:p>
    <w:p w14:paraId="1EF5C391" w14:textId="77777777" w:rsidR="00EC25BB" w:rsidRPr="00EC25BB" w:rsidRDefault="00EC25BB" w:rsidP="006F39EA">
      <w:pPr>
        <w:pStyle w:val="Corpsdetexte"/>
        <w:tabs>
          <w:tab w:val="left" w:pos="821"/>
        </w:tabs>
        <w:ind w:left="0"/>
        <w:jc w:val="both"/>
        <w:rPr>
          <w:rFonts w:ascii="Arial" w:hAnsi="Arial" w:cs="Arial"/>
          <w:sz w:val="20"/>
          <w:szCs w:val="20"/>
        </w:rPr>
      </w:pPr>
    </w:p>
    <w:p w14:paraId="555C4A8C" w14:textId="77777777" w:rsidR="00F63361" w:rsidRPr="00EC25BB" w:rsidRDefault="00F63361" w:rsidP="006F39EA">
      <w:pPr>
        <w:pStyle w:val="Corpsdetexte"/>
        <w:tabs>
          <w:tab w:val="left" w:pos="821"/>
        </w:tabs>
        <w:ind w:left="0"/>
        <w:jc w:val="both"/>
        <w:rPr>
          <w:rFonts w:ascii="Arial" w:hAnsi="Arial" w:cs="Arial"/>
          <w:sz w:val="20"/>
          <w:szCs w:val="20"/>
        </w:rPr>
      </w:pPr>
      <w:r w:rsidRPr="00EC25BB">
        <w:rPr>
          <w:rFonts w:ascii="Arial" w:hAnsi="Arial" w:cs="Arial"/>
          <w:b/>
          <w:spacing w:val="-1"/>
          <w:sz w:val="20"/>
          <w:szCs w:val="20"/>
        </w:rPr>
        <w:t>Marginally</w:t>
      </w:r>
      <w:r w:rsidRPr="00EC25BB">
        <w:rPr>
          <w:rFonts w:ascii="Arial" w:hAnsi="Arial" w:cs="Arial"/>
          <w:b/>
          <w:spacing w:val="-6"/>
          <w:sz w:val="20"/>
          <w:szCs w:val="20"/>
        </w:rPr>
        <w:t xml:space="preserve"> </w:t>
      </w:r>
      <w:r w:rsidRPr="00EC25BB">
        <w:rPr>
          <w:rFonts w:ascii="Arial" w:hAnsi="Arial" w:cs="Arial"/>
          <w:b/>
          <w:spacing w:val="-1"/>
          <w:sz w:val="20"/>
          <w:szCs w:val="20"/>
        </w:rPr>
        <w:t>Unsatisfactory</w:t>
      </w:r>
      <w:r w:rsidRPr="00EC25BB">
        <w:rPr>
          <w:rFonts w:ascii="Arial" w:hAnsi="Arial" w:cs="Arial"/>
          <w:b/>
          <w:spacing w:val="-6"/>
          <w:sz w:val="20"/>
          <w:szCs w:val="20"/>
        </w:rPr>
        <w:t xml:space="preserve"> </w:t>
      </w:r>
      <w:r w:rsidRPr="00EC25BB">
        <w:rPr>
          <w:rFonts w:ascii="Arial" w:hAnsi="Arial" w:cs="Arial"/>
          <w:b/>
          <w:spacing w:val="-1"/>
          <w:sz w:val="20"/>
          <w:szCs w:val="20"/>
        </w:rPr>
        <w:t xml:space="preserve">(MU): </w:t>
      </w:r>
      <w:r w:rsidRPr="00EC25BB">
        <w:rPr>
          <w:rFonts w:ascii="Arial" w:hAnsi="Arial" w:cs="Arial"/>
          <w:spacing w:val="-1"/>
          <w:sz w:val="20"/>
          <w:szCs w:val="20"/>
        </w:rPr>
        <w:t>Project</w:t>
      </w:r>
      <w:r w:rsidRPr="00EC25BB">
        <w:rPr>
          <w:rFonts w:ascii="Arial" w:hAnsi="Arial" w:cs="Arial"/>
          <w:spacing w:val="-5"/>
          <w:sz w:val="20"/>
          <w:szCs w:val="20"/>
        </w:rPr>
        <w:t xml:space="preserve"> </w:t>
      </w:r>
      <w:r w:rsidRPr="00EC25BB">
        <w:rPr>
          <w:rFonts w:ascii="Arial" w:hAnsi="Arial" w:cs="Arial"/>
          <w:sz w:val="20"/>
          <w:szCs w:val="20"/>
        </w:rPr>
        <w:t>is</w:t>
      </w:r>
      <w:r w:rsidRPr="00EC25BB">
        <w:rPr>
          <w:rFonts w:ascii="Arial" w:hAnsi="Arial" w:cs="Arial"/>
          <w:spacing w:val="-5"/>
          <w:sz w:val="20"/>
          <w:szCs w:val="20"/>
        </w:rPr>
        <w:t xml:space="preserve"> </w:t>
      </w:r>
      <w:r w:rsidRPr="00EC25BB">
        <w:rPr>
          <w:rFonts w:ascii="Arial" w:hAnsi="Arial" w:cs="Arial"/>
          <w:spacing w:val="-1"/>
          <w:sz w:val="20"/>
          <w:szCs w:val="20"/>
        </w:rPr>
        <w:t>expected</w:t>
      </w:r>
      <w:r w:rsidRPr="00EC25BB">
        <w:rPr>
          <w:rFonts w:ascii="Arial" w:hAnsi="Arial" w:cs="Arial"/>
          <w:spacing w:val="-6"/>
          <w:sz w:val="20"/>
          <w:szCs w:val="20"/>
        </w:rPr>
        <w:t xml:space="preserve"> </w:t>
      </w:r>
      <w:r w:rsidRPr="00EC25BB">
        <w:rPr>
          <w:rFonts w:ascii="Arial" w:hAnsi="Arial" w:cs="Arial"/>
          <w:sz w:val="20"/>
          <w:szCs w:val="20"/>
        </w:rPr>
        <w:t>to</w:t>
      </w:r>
      <w:r w:rsidRPr="00EC25BB">
        <w:rPr>
          <w:rFonts w:ascii="Arial" w:hAnsi="Arial" w:cs="Arial"/>
          <w:spacing w:val="-4"/>
          <w:sz w:val="20"/>
          <w:szCs w:val="20"/>
        </w:rPr>
        <w:t xml:space="preserve"> </w:t>
      </w:r>
      <w:r w:rsidRPr="00EC25BB">
        <w:rPr>
          <w:rFonts w:ascii="Arial" w:hAnsi="Arial" w:cs="Arial"/>
          <w:spacing w:val="-1"/>
          <w:sz w:val="20"/>
          <w:szCs w:val="20"/>
        </w:rPr>
        <w:t>achieve</w:t>
      </w:r>
      <w:r w:rsidRPr="00EC25BB">
        <w:rPr>
          <w:rFonts w:ascii="Arial" w:hAnsi="Arial" w:cs="Arial"/>
          <w:spacing w:val="-4"/>
          <w:sz w:val="20"/>
          <w:szCs w:val="20"/>
        </w:rPr>
        <w:t xml:space="preserve"> </w:t>
      </w:r>
      <w:r w:rsidRPr="00EC25BB">
        <w:rPr>
          <w:rFonts w:ascii="Arial" w:hAnsi="Arial" w:cs="Arial"/>
          <w:spacing w:val="-1"/>
          <w:sz w:val="20"/>
          <w:szCs w:val="20"/>
        </w:rPr>
        <w:t>its</w:t>
      </w:r>
      <w:r w:rsidRPr="00EC25BB">
        <w:rPr>
          <w:rFonts w:ascii="Arial" w:hAnsi="Arial" w:cs="Arial"/>
          <w:spacing w:val="-5"/>
          <w:sz w:val="20"/>
          <w:szCs w:val="20"/>
        </w:rPr>
        <w:t xml:space="preserve"> </w:t>
      </w:r>
      <w:r w:rsidRPr="00EC25BB">
        <w:rPr>
          <w:rFonts w:ascii="Arial" w:hAnsi="Arial" w:cs="Arial"/>
          <w:spacing w:val="-1"/>
          <w:sz w:val="20"/>
          <w:szCs w:val="20"/>
        </w:rPr>
        <w:t>major</w:t>
      </w:r>
      <w:r w:rsidRPr="00EC25BB">
        <w:rPr>
          <w:rFonts w:ascii="Arial" w:hAnsi="Arial" w:cs="Arial"/>
          <w:spacing w:val="60"/>
          <w:w w:val="99"/>
          <w:sz w:val="20"/>
          <w:szCs w:val="20"/>
        </w:rPr>
        <w:t xml:space="preserve"> </w:t>
      </w:r>
      <w:r w:rsidRPr="00EC25BB">
        <w:rPr>
          <w:rFonts w:ascii="Arial" w:hAnsi="Arial" w:cs="Arial"/>
          <w:spacing w:val="-1"/>
          <w:sz w:val="20"/>
          <w:szCs w:val="20"/>
        </w:rPr>
        <w:t>development/adaptation</w:t>
      </w:r>
      <w:r w:rsidRPr="00EC25BB">
        <w:rPr>
          <w:rFonts w:ascii="Arial" w:hAnsi="Arial" w:cs="Arial"/>
          <w:spacing w:val="-4"/>
          <w:sz w:val="20"/>
          <w:szCs w:val="20"/>
        </w:rPr>
        <w:t xml:space="preserve"> </w:t>
      </w:r>
      <w:r w:rsidRPr="00EC25BB">
        <w:rPr>
          <w:rFonts w:ascii="Arial" w:hAnsi="Arial" w:cs="Arial"/>
          <w:spacing w:val="-1"/>
          <w:sz w:val="20"/>
          <w:szCs w:val="20"/>
        </w:rPr>
        <w:t>objectives</w:t>
      </w:r>
      <w:r w:rsidRPr="00EC25BB">
        <w:rPr>
          <w:rFonts w:ascii="Arial" w:hAnsi="Arial" w:cs="Arial"/>
          <w:spacing w:val="-5"/>
          <w:sz w:val="20"/>
          <w:szCs w:val="20"/>
        </w:rPr>
        <w:t xml:space="preserve"> </w:t>
      </w:r>
      <w:r w:rsidRPr="00EC25BB">
        <w:rPr>
          <w:rFonts w:ascii="Arial" w:hAnsi="Arial" w:cs="Arial"/>
          <w:spacing w:val="-2"/>
          <w:sz w:val="20"/>
          <w:szCs w:val="20"/>
        </w:rPr>
        <w:t>with</w:t>
      </w:r>
      <w:r w:rsidRPr="00EC25BB">
        <w:rPr>
          <w:rFonts w:ascii="Arial" w:hAnsi="Arial" w:cs="Arial"/>
          <w:spacing w:val="-6"/>
          <w:sz w:val="20"/>
          <w:szCs w:val="20"/>
        </w:rPr>
        <w:t xml:space="preserve"> </w:t>
      </w:r>
      <w:r w:rsidRPr="00EC25BB">
        <w:rPr>
          <w:rFonts w:ascii="Arial" w:hAnsi="Arial" w:cs="Arial"/>
          <w:spacing w:val="-1"/>
          <w:sz w:val="20"/>
          <w:szCs w:val="20"/>
        </w:rPr>
        <w:t>major</w:t>
      </w:r>
      <w:r w:rsidRPr="00EC25BB">
        <w:rPr>
          <w:rFonts w:ascii="Arial" w:hAnsi="Arial" w:cs="Arial"/>
          <w:spacing w:val="-3"/>
          <w:sz w:val="20"/>
          <w:szCs w:val="20"/>
        </w:rPr>
        <w:t xml:space="preserve"> </w:t>
      </w:r>
      <w:r w:rsidRPr="00EC25BB">
        <w:rPr>
          <w:rFonts w:ascii="Arial" w:hAnsi="Arial" w:cs="Arial"/>
          <w:spacing w:val="-1"/>
          <w:sz w:val="20"/>
          <w:szCs w:val="20"/>
        </w:rPr>
        <w:t>shortcomings</w:t>
      </w:r>
      <w:r w:rsidRPr="00EC25BB">
        <w:rPr>
          <w:rFonts w:ascii="Arial" w:hAnsi="Arial" w:cs="Arial"/>
          <w:spacing w:val="-6"/>
          <w:sz w:val="20"/>
          <w:szCs w:val="20"/>
        </w:rPr>
        <w:t xml:space="preserve"> </w:t>
      </w:r>
      <w:r w:rsidRPr="00EC25BB">
        <w:rPr>
          <w:rFonts w:ascii="Arial" w:hAnsi="Arial" w:cs="Arial"/>
          <w:spacing w:val="-1"/>
          <w:sz w:val="20"/>
          <w:szCs w:val="20"/>
        </w:rPr>
        <w:t>or</w:t>
      </w:r>
      <w:r w:rsidRPr="00EC25BB">
        <w:rPr>
          <w:rFonts w:ascii="Arial" w:hAnsi="Arial" w:cs="Arial"/>
          <w:spacing w:val="-4"/>
          <w:sz w:val="20"/>
          <w:szCs w:val="20"/>
        </w:rPr>
        <w:t xml:space="preserve"> </w:t>
      </w:r>
      <w:r w:rsidRPr="00EC25BB">
        <w:rPr>
          <w:rFonts w:ascii="Arial" w:hAnsi="Arial" w:cs="Arial"/>
          <w:sz w:val="20"/>
          <w:szCs w:val="20"/>
        </w:rPr>
        <w:t>is</w:t>
      </w:r>
      <w:r w:rsidRPr="00EC25BB">
        <w:rPr>
          <w:rFonts w:ascii="Arial" w:hAnsi="Arial" w:cs="Arial"/>
          <w:spacing w:val="-4"/>
          <w:sz w:val="20"/>
          <w:szCs w:val="20"/>
        </w:rPr>
        <w:t xml:space="preserve"> </w:t>
      </w:r>
      <w:r w:rsidRPr="00EC25BB">
        <w:rPr>
          <w:rFonts w:ascii="Arial" w:hAnsi="Arial" w:cs="Arial"/>
          <w:spacing w:val="-1"/>
          <w:sz w:val="20"/>
          <w:szCs w:val="20"/>
        </w:rPr>
        <w:t>expected</w:t>
      </w:r>
      <w:r w:rsidRPr="00EC25BB">
        <w:rPr>
          <w:rFonts w:ascii="Arial" w:hAnsi="Arial" w:cs="Arial"/>
          <w:spacing w:val="-6"/>
          <w:sz w:val="20"/>
          <w:szCs w:val="20"/>
        </w:rPr>
        <w:t xml:space="preserve"> </w:t>
      </w:r>
      <w:r w:rsidRPr="00EC25BB">
        <w:rPr>
          <w:rFonts w:ascii="Arial" w:hAnsi="Arial" w:cs="Arial"/>
          <w:sz w:val="20"/>
          <w:szCs w:val="20"/>
        </w:rPr>
        <w:t>to</w:t>
      </w:r>
      <w:r w:rsidRPr="00EC25BB">
        <w:rPr>
          <w:rFonts w:ascii="Arial" w:hAnsi="Arial" w:cs="Arial"/>
          <w:spacing w:val="-4"/>
          <w:sz w:val="20"/>
          <w:szCs w:val="20"/>
        </w:rPr>
        <w:t xml:space="preserve"> </w:t>
      </w:r>
      <w:r w:rsidRPr="00EC25BB">
        <w:rPr>
          <w:rFonts w:ascii="Arial" w:hAnsi="Arial" w:cs="Arial"/>
          <w:spacing w:val="-1"/>
          <w:sz w:val="20"/>
          <w:szCs w:val="20"/>
        </w:rPr>
        <w:t>achieve</w:t>
      </w:r>
      <w:r w:rsidRPr="00EC25BB">
        <w:rPr>
          <w:rFonts w:ascii="Arial" w:hAnsi="Arial" w:cs="Arial"/>
          <w:spacing w:val="-6"/>
          <w:sz w:val="20"/>
          <w:szCs w:val="20"/>
        </w:rPr>
        <w:t xml:space="preserve"> </w:t>
      </w:r>
      <w:r w:rsidRPr="00EC25BB">
        <w:rPr>
          <w:rFonts w:ascii="Arial" w:hAnsi="Arial" w:cs="Arial"/>
          <w:sz w:val="20"/>
          <w:szCs w:val="20"/>
        </w:rPr>
        <w:t>only</w:t>
      </w:r>
      <w:r w:rsidRPr="00EC25BB">
        <w:rPr>
          <w:rFonts w:ascii="Arial" w:hAnsi="Arial" w:cs="Arial"/>
          <w:spacing w:val="67"/>
          <w:sz w:val="20"/>
          <w:szCs w:val="20"/>
        </w:rPr>
        <w:t xml:space="preserve"> </w:t>
      </w:r>
      <w:r w:rsidRPr="00EC25BB">
        <w:rPr>
          <w:rFonts w:ascii="Arial" w:hAnsi="Arial" w:cs="Arial"/>
          <w:spacing w:val="-1"/>
          <w:sz w:val="20"/>
          <w:szCs w:val="20"/>
        </w:rPr>
        <w:t>some of</w:t>
      </w:r>
      <w:r w:rsidRPr="00EC25BB">
        <w:rPr>
          <w:rFonts w:ascii="Arial" w:hAnsi="Arial" w:cs="Arial"/>
          <w:sz w:val="20"/>
          <w:szCs w:val="20"/>
        </w:rPr>
        <w:t xml:space="preserve"> </w:t>
      </w:r>
      <w:r w:rsidRPr="00EC25BB">
        <w:rPr>
          <w:rFonts w:ascii="Arial" w:hAnsi="Arial" w:cs="Arial"/>
          <w:spacing w:val="-1"/>
          <w:sz w:val="20"/>
          <w:szCs w:val="20"/>
        </w:rPr>
        <w:t>its</w:t>
      </w:r>
      <w:r w:rsidRPr="00EC25BB">
        <w:rPr>
          <w:rFonts w:ascii="Arial" w:hAnsi="Arial" w:cs="Arial"/>
          <w:spacing w:val="-2"/>
          <w:sz w:val="20"/>
          <w:szCs w:val="20"/>
        </w:rPr>
        <w:t xml:space="preserve"> </w:t>
      </w:r>
      <w:r w:rsidRPr="00EC25BB">
        <w:rPr>
          <w:rFonts w:ascii="Arial" w:hAnsi="Arial" w:cs="Arial"/>
          <w:spacing w:val="-1"/>
          <w:sz w:val="20"/>
          <w:szCs w:val="20"/>
        </w:rPr>
        <w:t>major</w:t>
      </w:r>
      <w:r w:rsidRPr="00EC25BB">
        <w:rPr>
          <w:rFonts w:ascii="Arial" w:hAnsi="Arial" w:cs="Arial"/>
          <w:sz w:val="20"/>
          <w:szCs w:val="20"/>
        </w:rPr>
        <w:t xml:space="preserve"> </w:t>
      </w:r>
      <w:r w:rsidRPr="00EC25BB">
        <w:rPr>
          <w:rFonts w:ascii="Arial" w:hAnsi="Arial" w:cs="Arial"/>
          <w:spacing w:val="-1"/>
          <w:sz w:val="20"/>
          <w:szCs w:val="20"/>
        </w:rPr>
        <w:t>adaptation</w:t>
      </w:r>
      <w:r w:rsidRPr="00EC25BB">
        <w:rPr>
          <w:rFonts w:ascii="Arial" w:hAnsi="Arial" w:cs="Arial"/>
          <w:spacing w:val="-3"/>
          <w:sz w:val="20"/>
          <w:szCs w:val="20"/>
        </w:rPr>
        <w:t xml:space="preserve"> </w:t>
      </w:r>
      <w:r w:rsidRPr="00EC25BB">
        <w:rPr>
          <w:rFonts w:ascii="Arial" w:hAnsi="Arial" w:cs="Arial"/>
          <w:spacing w:val="-1"/>
          <w:sz w:val="20"/>
          <w:szCs w:val="20"/>
        </w:rPr>
        <w:t>objectives.</w:t>
      </w:r>
    </w:p>
    <w:p w14:paraId="50A4B187" w14:textId="77777777" w:rsidR="00EC25BB" w:rsidRPr="00EC25BB" w:rsidRDefault="00EC25BB" w:rsidP="006F39EA">
      <w:pPr>
        <w:pStyle w:val="Corpsdetexte"/>
        <w:tabs>
          <w:tab w:val="left" w:pos="821"/>
        </w:tabs>
        <w:ind w:left="0"/>
        <w:jc w:val="both"/>
        <w:rPr>
          <w:rFonts w:ascii="Arial" w:hAnsi="Arial" w:cs="Arial"/>
          <w:sz w:val="20"/>
          <w:szCs w:val="20"/>
        </w:rPr>
      </w:pPr>
    </w:p>
    <w:p w14:paraId="593B6B9F" w14:textId="77777777" w:rsidR="00F63361" w:rsidRPr="00EC25BB" w:rsidRDefault="00F63361" w:rsidP="006F39EA">
      <w:pPr>
        <w:pStyle w:val="Corpsdetexte"/>
        <w:tabs>
          <w:tab w:val="left" w:pos="821"/>
        </w:tabs>
        <w:ind w:left="0"/>
        <w:jc w:val="both"/>
        <w:rPr>
          <w:rFonts w:ascii="Arial" w:hAnsi="Arial" w:cs="Arial"/>
          <w:sz w:val="20"/>
          <w:szCs w:val="20"/>
        </w:rPr>
      </w:pPr>
      <w:r w:rsidRPr="00EC25BB">
        <w:rPr>
          <w:rFonts w:ascii="Arial" w:hAnsi="Arial" w:cs="Arial"/>
          <w:b/>
          <w:spacing w:val="-1"/>
          <w:sz w:val="20"/>
          <w:szCs w:val="20"/>
        </w:rPr>
        <w:t>Unsatisfactory</w:t>
      </w:r>
      <w:r w:rsidRPr="00EC25BB">
        <w:rPr>
          <w:rFonts w:ascii="Arial" w:hAnsi="Arial" w:cs="Arial"/>
          <w:b/>
          <w:spacing w:val="-4"/>
          <w:sz w:val="20"/>
          <w:szCs w:val="20"/>
        </w:rPr>
        <w:t xml:space="preserve"> </w:t>
      </w:r>
      <w:r w:rsidRPr="00EC25BB">
        <w:rPr>
          <w:rFonts w:ascii="Arial" w:hAnsi="Arial" w:cs="Arial"/>
          <w:b/>
          <w:spacing w:val="-1"/>
          <w:sz w:val="20"/>
          <w:szCs w:val="20"/>
        </w:rPr>
        <w:t xml:space="preserve">(U): </w:t>
      </w:r>
      <w:r w:rsidRPr="00EC25BB">
        <w:rPr>
          <w:rFonts w:ascii="Arial" w:hAnsi="Arial" w:cs="Arial"/>
          <w:spacing w:val="-1"/>
          <w:sz w:val="20"/>
          <w:szCs w:val="20"/>
        </w:rPr>
        <w:t>Project</w:t>
      </w:r>
      <w:r w:rsidRPr="00EC25BB">
        <w:rPr>
          <w:rFonts w:ascii="Arial" w:hAnsi="Arial" w:cs="Arial"/>
          <w:spacing w:val="-2"/>
          <w:sz w:val="20"/>
          <w:szCs w:val="20"/>
        </w:rPr>
        <w:t xml:space="preserve"> </w:t>
      </w:r>
      <w:r w:rsidRPr="00EC25BB">
        <w:rPr>
          <w:rFonts w:ascii="Arial" w:hAnsi="Arial" w:cs="Arial"/>
          <w:sz w:val="20"/>
          <w:szCs w:val="20"/>
        </w:rPr>
        <w:t>is</w:t>
      </w:r>
      <w:r w:rsidRPr="00EC25BB">
        <w:rPr>
          <w:rFonts w:ascii="Arial" w:hAnsi="Arial" w:cs="Arial"/>
          <w:spacing w:val="-3"/>
          <w:sz w:val="20"/>
          <w:szCs w:val="20"/>
        </w:rPr>
        <w:t xml:space="preserve"> </w:t>
      </w:r>
      <w:r w:rsidRPr="00EC25BB">
        <w:rPr>
          <w:rFonts w:ascii="Arial" w:hAnsi="Arial" w:cs="Arial"/>
          <w:spacing w:val="-1"/>
          <w:sz w:val="20"/>
          <w:szCs w:val="20"/>
        </w:rPr>
        <w:t>expected</w:t>
      </w:r>
      <w:r w:rsidRPr="00EC25BB">
        <w:rPr>
          <w:rFonts w:ascii="Arial" w:hAnsi="Arial" w:cs="Arial"/>
          <w:spacing w:val="-4"/>
          <w:sz w:val="20"/>
          <w:szCs w:val="20"/>
        </w:rPr>
        <w:t xml:space="preserve"> </w:t>
      </w:r>
      <w:r w:rsidRPr="00EC25BB">
        <w:rPr>
          <w:rFonts w:ascii="Arial" w:hAnsi="Arial" w:cs="Arial"/>
          <w:spacing w:val="-1"/>
          <w:sz w:val="20"/>
          <w:szCs w:val="20"/>
        </w:rPr>
        <w:t>not</w:t>
      </w:r>
      <w:r w:rsidRPr="00EC25BB">
        <w:rPr>
          <w:rFonts w:ascii="Arial" w:hAnsi="Arial" w:cs="Arial"/>
          <w:spacing w:val="-3"/>
          <w:sz w:val="20"/>
          <w:szCs w:val="20"/>
        </w:rPr>
        <w:t xml:space="preserve"> </w:t>
      </w:r>
      <w:r w:rsidRPr="00EC25BB">
        <w:rPr>
          <w:rFonts w:ascii="Arial" w:hAnsi="Arial" w:cs="Arial"/>
          <w:sz w:val="20"/>
          <w:szCs w:val="20"/>
        </w:rPr>
        <w:t>to</w:t>
      </w:r>
      <w:r w:rsidRPr="00EC25BB">
        <w:rPr>
          <w:rFonts w:ascii="Arial" w:hAnsi="Arial" w:cs="Arial"/>
          <w:spacing w:val="-5"/>
          <w:sz w:val="20"/>
          <w:szCs w:val="20"/>
        </w:rPr>
        <w:t xml:space="preserve"> </w:t>
      </w:r>
      <w:r w:rsidRPr="00EC25BB">
        <w:rPr>
          <w:rFonts w:ascii="Arial" w:hAnsi="Arial" w:cs="Arial"/>
          <w:spacing w:val="-1"/>
          <w:sz w:val="20"/>
          <w:szCs w:val="20"/>
        </w:rPr>
        <w:t>achieve</w:t>
      </w:r>
      <w:r w:rsidRPr="00EC25BB">
        <w:rPr>
          <w:rFonts w:ascii="Arial" w:hAnsi="Arial" w:cs="Arial"/>
          <w:spacing w:val="-2"/>
          <w:sz w:val="20"/>
          <w:szCs w:val="20"/>
        </w:rPr>
        <w:t xml:space="preserve"> </w:t>
      </w:r>
      <w:r w:rsidRPr="00EC25BB">
        <w:rPr>
          <w:rFonts w:ascii="Arial" w:hAnsi="Arial" w:cs="Arial"/>
          <w:spacing w:val="-1"/>
          <w:sz w:val="20"/>
          <w:szCs w:val="20"/>
        </w:rPr>
        <w:t>most</w:t>
      </w:r>
      <w:r w:rsidRPr="00EC25BB">
        <w:rPr>
          <w:rFonts w:ascii="Arial" w:hAnsi="Arial" w:cs="Arial"/>
          <w:spacing w:val="-4"/>
          <w:sz w:val="20"/>
          <w:szCs w:val="20"/>
        </w:rPr>
        <w:t xml:space="preserve"> </w:t>
      </w:r>
      <w:r w:rsidRPr="00EC25BB">
        <w:rPr>
          <w:rFonts w:ascii="Arial" w:hAnsi="Arial" w:cs="Arial"/>
          <w:spacing w:val="-1"/>
          <w:sz w:val="20"/>
          <w:szCs w:val="20"/>
        </w:rPr>
        <w:t>of</w:t>
      </w:r>
      <w:r w:rsidRPr="00EC25BB">
        <w:rPr>
          <w:rFonts w:ascii="Arial" w:hAnsi="Arial" w:cs="Arial"/>
          <w:spacing w:val="-2"/>
          <w:sz w:val="20"/>
          <w:szCs w:val="20"/>
        </w:rPr>
        <w:t xml:space="preserve"> </w:t>
      </w:r>
      <w:r w:rsidRPr="00EC25BB">
        <w:rPr>
          <w:rFonts w:ascii="Arial" w:hAnsi="Arial" w:cs="Arial"/>
          <w:spacing w:val="-1"/>
          <w:sz w:val="20"/>
          <w:szCs w:val="20"/>
        </w:rPr>
        <w:t>its</w:t>
      </w:r>
      <w:r w:rsidRPr="00EC25BB">
        <w:rPr>
          <w:rFonts w:ascii="Arial" w:hAnsi="Arial" w:cs="Arial"/>
          <w:spacing w:val="-3"/>
          <w:sz w:val="20"/>
          <w:szCs w:val="20"/>
        </w:rPr>
        <w:t xml:space="preserve"> </w:t>
      </w:r>
      <w:r w:rsidRPr="00EC25BB">
        <w:rPr>
          <w:rFonts w:ascii="Arial" w:hAnsi="Arial" w:cs="Arial"/>
          <w:spacing w:val="-1"/>
          <w:sz w:val="20"/>
          <w:szCs w:val="20"/>
        </w:rPr>
        <w:t>major</w:t>
      </w:r>
      <w:r w:rsidRPr="00EC25BB">
        <w:rPr>
          <w:rFonts w:ascii="Arial" w:hAnsi="Arial" w:cs="Arial"/>
          <w:spacing w:val="62"/>
          <w:w w:val="99"/>
          <w:sz w:val="20"/>
          <w:szCs w:val="20"/>
        </w:rPr>
        <w:t xml:space="preserve"> </w:t>
      </w:r>
      <w:r w:rsidRPr="00EC25BB">
        <w:rPr>
          <w:rFonts w:ascii="Arial" w:hAnsi="Arial" w:cs="Arial"/>
          <w:spacing w:val="-1"/>
          <w:sz w:val="20"/>
          <w:szCs w:val="20"/>
        </w:rPr>
        <w:t>development/adaptation</w:t>
      </w:r>
      <w:r w:rsidRPr="00EC25BB">
        <w:rPr>
          <w:rFonts w:ascii="Arial" w:hAnsi="Arial" w:cs="Arial"/>
          <w:spacing w:val="-4"/>
          <w:sz w:val="20"/>
          <w:szCs w:val="20"/>
        </w:rPr>
        <w:t xml:space="preserve"> </w:t>
      </w:r>
      <w:r w:rsidRPr="00EC25BB">
        <w:rPr>
          <w:rFonts w:ascii="Arial" w:hAnsi="Arial" w:cs="Arial"/>
          <w:spacing w:val="-1"/>
          <w:sz w:val="20"/>
          <w:szCs w:val="20"/>
        </w:rPr>
        <w:t>objectives</w:t>
      </w:r>
      <w:r w:rsidRPr="00EC25BB">
        <w:rPr>
          <w:rFonts w:ascii="Arial" w:hAnsi="Arial" w:cs="Arial"/>
          <w:spacing w:val="-7"/>
          <w:sz w:val="20"/>
          <w:szCs w:val="20"/>
        </w:rPr>
        <w:t xml:space="preserve"> </w:t>
      </w:r>
      <w:r w:rsidRPr="00EC25BB">
        <w:rPr>
          <w:rFonts w:ascii="Arial" w:hAnsi="Arial" w:cs="Arial"/>
          <w:spacing w:val="-1"/>
          <w:sz w:val="20"/>
          <w:szCs w:val="20"/>
        </w:rPr>
        <w:t>or</w:t>
      </w:r>
      <w:r w:rsidRPr="00EC25BB">
        <w:rPr>
          <w:rFonts w:ascii="Arial" w:hAnsi="Arial" w:cs="Arial"/>
          <w:spacing w:val="-6"/>
          <w:sz w:val="20"/>
          <w:szCs w:val="20"/>
        </w:rPr>
        <w:t xml:space="preserve"> </w:t>
      </w:r>
      <w:r w:rsidRPr="00EC25BB">
        <w:rPr>
          <w:rFonts w:ascii="Arial" w:hAnsi="Arial" w:cs="Arial"/>
          <w:sz w:val="20"/>
          <w:szCs w:val="20"/>
        </w:rPr>
        <w:t>to</w:t>
      </w:r>
      <w:r w:rsidRPr="00EC25BB">
        <w:rPr>
          <w:rFonts w:ascii="Arial" w:hAnsi="Arial" w:cs="Arial"/>
          <w:spacing w:val="-4"/>
          <w:sz w:val="20"/>
          <w:szCs w:val="20"/>
        </w:rPr>
        <w:t xml:space="preserve"> </w:t>
      </w:r>
      <w:r w:rsidRPr="00EC25BB">
        <w:rPr>
          <w:rFonts w:ascii="Arial" w:hAnsi="Arial" w:cs="Arial"/>
          <w:spacing w:val="-1"/>
          <w:sz w:val="20"/>
          <w:szCs w:val="20"/>
        </w:rPr>
        <w:t>yield</w:t>
      </w:r>
      <w:r w:rsidRPr="00EC25BB">
        <w:rPr>
          <w:rFonts w:ascii="Arial" w:hAnsi="Arial" w:cs="Arial"/>
          <w:spacing w:val="-3"/>
          <w:sz w:val="20"/>
          <w:szCs w:val="20"/>
        </w:rPr>
        <w:t xml:space="preserve"> </w:t>
      </w:r>
      <w:r w:rsidRPr="00EC25BB">
        <w:rPr>
          <w:rFonts w:ascii="Arial" w:hAnsi="Arial" w:cs="Arial"/>
          <w:spacing w:val="-1"/>
          <w:sz w:val="20"/>
          <w:szCs w:val="20"/>
        </w:rPr>
        <w:t>any</w:t>
      </w:r>
      <w:r w:rsidRPr="00EC25BB">
        <w:rPr>
          <w:rFonts w:ascii="Arial" w:hAnsi="Arial" w:cs="Arial"/>
          <w:spacing w:val="-5"/>
          <w:sz w:val="20"/>
          <w:szCs w:val="20"/>
        </w:rPr>
        <w:t xml:space="preserve"> </w:t>
      </w:r>
      <w:r w:rsidRPr="00EC25BB">
        <w:rPr>
          <w:rFonts w:ascii="Arial" w:hAnsi="Arial" w:cs="Arial"/>
          <w:spacing w:val="-1"/>
          <w:sz w:val="20"/>
          <w:szCs w:val="20"/>
        </w:rPr>
        <w:t>satisfactory</w:t>
      </w:r>
      <w:r w:rsidRPr="00EC25BB">
        <w:rPr>
          <w:rFonts w:ascii="Arial" w:hAnsi="Arial" w:cs="Arial"/>
          <w:spacing w:val="1"/>
          <w:sz w:val="20"/>
          <w:szCs w:val="20"/>
        </w:rPr>
        <w:t xml:space="preserve"> </w:t>
      </w:r>
      <w:r w:rsidRPr="00EC25BB">
        <w:rPr>
          <w:rFonts w:ascii="Arial" w:hAnsi="Arial" w:cs="Arial"/>
          <w:spacing w:val="-1"/>
          <w:sz w:val="20"/>
          <w:szCs w:val="20"/>
        </w:rPr>
        <w:t>adaptation</w:t>
      </w:r>
      <w:r w:rsidRPr="00EC25BB">
        <w:rPr>
          <w:rFonts w:ascii="Arial" w:hAnsi="Arial" w:cs="Arial"/>
          <w:spacing w:val="-3"/>
          <w:sz w:val="20"/>
          <w:szCs w:val="20"/>
        </w:rPr>
        <w:t xml:space="preserve"> </w:t>
      </w:r>
      <w:r w:rsidRPr="00EC25BB">
        <w:rPr>
          <w:rFonts w:ascii="Arial" w:hAnsi="Arial" w:cs="Arial"/>
          <w:spacing w:val="-1"/>
          <w:sz w:val="20"/>
          <w:szCs w:val="20"/>
        </w:rPr>
        <w:t>benefits.</w:t>
      </w:r>
    </w:p>
    <w:p w14:paraId="579C9BF6" w14:textId="77777777" w:rsidR="00EC25BB" w:rsidRPr="00EC25BB" w:rsidRDefault="00EC25BB" w:rsidP="006F39EA">
      <w:pPr>
        <w:pStyle w:val="Corpsdetexte"/>
        <w:tabs>
          <w:tab w:val="left" w:pos="821"/>
        </w:tabs>
        <w:ind w:left="0"/>
        <w:jc w:val="both"/>
        <w:rPr>
          <w:rFonts w:ascii="Arial" w:hAnsi="Arial" w:cs="Arial"/>
          <w:sz w:val="20"/>
          <w:szCs w:val="20"/>
        </w:rPr>
      </w:pPr>
    </w:p>
    <w:p w14:paraId="2E18071B" w14:textId="77777777" w:rsidR="00F63361" w:rsidRPr="00EC25BB" w:rsidRDefault="00F63361" w:rsidP="006F39EA">
      <w:pPr>
        <w:pStyle w:val="Corpsdetexte"/>
        <w:tabs>
          <w:tab w:val="left" w:pos="821"/>
        </w:tabs>
        <w:ind w:left="0"/>
        <w:jc w:val="both"/>
        <w:rPr>
          <w:rFonts w:ascii="Arial" w:hAnsi="Arial" w:cs="Arial"/>
          <w:sz w:val="20"/>
          <w:szCs w:val="20"/>
        </w:rPr>
      </w:pPr>
      <w:r w:rsidRPr="00EC25BB">
        <w:rPr>
          <w:rFonts w:ascii="Arial" w:hAnsi="Arial" w:cs="Arial"/>
          <w:b/>
          <w:spacing w:val="-1"/>
          <w:sz w:val="20"/>
          <w:szCs w:val="20"/>
        </w:rPr>
        <w:t>Highly</w:t>
      </w:r>
      <w:r w:rsidRPr="00EC25BB">
        <w:rPr>
          <w:rFonts w:ascii="Arial" w:hAnsi="Arial" w:cs="Arial"/>
          <w:b/>
          <w:spacing w:val="-4"/>
          <w:sz w:val="20"/>
          <w:szCs w:val="20"/>
        </w:rPr>
        <w:t xml:space="preserve"> </w:t>
      </w:r>
      <w:r w:rsidRPr="00EC25BB">
        <w:rPr>
          <w:rFonts w:ascii="Arial" w:hAnsi="Arial" w:cs="Arial"/>
          <w:b/>
          <w:spacing w:val="-1"/>
          <w:sz w:val="20"/>
          <w:szCs w:val="20"/>
        </w:rPr>
        <w:t>Unsatisfactory</w:t>
      </w:r>
      <w:r w:rsidRPr="00EC25BB">
        <w:rPr>
          <w:rFonts w:ascii="Arial" w:hAnsi="Arial" w:cs="Arial"/>
          <w:b/>
          <w:spacing w:val="-4"/>
          <w:sz w:val="20"/>
          <w:szCs w:val="20"/>
        </w:rPr>
        <w:t xml:space="preserve"> </w:t>
      </w:r>
      <w:r w:rsidRPr="00EC25BB">
        <w:rPr>
          <w:rFonts w:ascii="Arial" w:hAnsi="Arial" w:cs="Arial"/>
          <w:b/>
          <w:spacing w:val="-1"/>
          <w:sz w:val="20"/>
          <w:szCs w:val="20"/>
        </w:rPr>
        <w:t>(HU):</w:t>
      </w:r>
      <w:r w:rsidRPr="00EC25BB">
        <w:rPr>
          <w:rFonts w:ascii="Arial" w:hAnsi="Arial" w:cs="Arial"/>
          <w:b/>
          <w:spacing w:val="1"/>
          <w:sz w:val="20"/>
          <w:szCs w:val="20"/>
        </w:rPr>
        <w:t xml:space="preserve"> </w:t>
      </w:r>
      <w:r w:rsidRPr="00EC25BB">
        <w:rPr>
          <w:rFonts w:ascii="Arial" w:hAnsi="Arial" w:cs="Arial"/>
          <w:sz w:val="20"/>
          <w:szCs w:val="20"/>
        </w:rPr>
        <w:t>The</w:t>
      </w:r>
      <w:r w:rsidRPr="00EC25BB">
        <w:rPr>
          <w:rFonts w:ascii="Arial" w:hAnsi="Arial" w:cs="Arial"/>
          <w:spacing w:val="-5"/>
          <w:sz w:val="20"/>
          <w:szCs w:val="20"/>
        </w:rPr>
        <w:t xml:space="preserve"> </w:t>
      </w:r>
      <w:r w:rsidRPr="00EC25BB">
        <w:rPr>
          <w:rFonts w:ascii="Arial" w:hAnsi="Arial" w:cs="Arial"/>
          <w:spacing w:val="-1"/>
          <w:sz w:val="20"/>
          <w:szCs w:val="20"/>
        </w:rPr>
        <w:t>project</w:t>
      </w:r>
      <w:r w:rsidRPr="00EC25BB">
        <w:rPr>
          <w:rFonts w:ascii="Arial" w:hAnsi="Arial" w:cs="Arial"/>
          <w:spacing w:val="-4"/>
          <w:sz w:val="20"/>
          <w:szCs w:val="20"/>
        </w:rPr>
        <w:t xml:space="preserve"> </w:t>
      </w:r>
      <w:r w:rsidRPr="00EC25BB">
        <w:rPr>
          <w:rFonts w:ascii="Arial" w:hAnsi="Arial" w:cs="Arial"/>
          <w:sz w:val="20"/>
          <w:szCs w:val="20"/>
        </w:rPr>
        <w:t>has</w:t>
      </w:r>
      <w:r w:rsidRPr="00EC25BB">
        <w:rPr>
          <w:rFonts w:ascii="Arial" w:hAnsi="Arial" w:cs="Arial"/>
          <w:spacing w:val="-5"/>
          <w:sz w:val="20"/>
          <w:szCs w:val="20"/>
        </w:rPr>
        <w:t xml:space="preserve"> </w:t>
      </w:r>
      <w:r w:rsidRPr="00EC25BB">
        <w:rPr>
          <w:rFonts w:ascii="Arial" w:hAnsi="Arial" w:cs="Arial"/>
          <w:spacing w:val="-1"/>
          <w:sz w:val="20"/>
          <w:szCs w:val="20"/>
        </w:rPr>
        <w:t>failed</w:t>
      </w:r>
      <w:r w:rsidRPr="00EC25BB">
        <w:rPr>
          <w:rFonts w:ascii="Arial" w:hAnsi="Arial" w:cs="Arial"/>
          <w:spacing w:val="-4"/>
          <w:sz w:val="20"/>
          <w:szCs w:val="20"/>
        </w:rPr>
        <w:t xml:space="preserve"> </w:t>
      </w:r>
      <w:r w:rsidRPr="00EC25BB">
        <w:rPr>
          <w:rFonts w:ascii="Arial" w:hAnsi="Arial" w:cs="Arial"/>
          <w:sz w:val="20"/>
          <w:szCs w:val="20"/>
        </w:rPr>
        <w:t>to</w:t>
      </w:r>
      <w:r w:rsidRPr="00EC25BB">
        <w:rPr>
          <w:rFonts w:ascii="Arial" w:hAnsi="Arial" w:cs="Arial"/>
          <w:spacing w:val="-5"/>
          <w:sz w:val="20"/>
          <w:szCs w:val="20"/>
        </w:rPr>
        <w:t xml:space="preserve"> </w:t>
      </w:r>
      <w:r w:rsidRPr="00EC25BB">
        <w:rPr>
          <w:rFonts w:ascii="Arial" w:hAnsi="Arial" w:cs="Arial"/>
          <w:sz w:val="20"/>
          <w:szCs w:val="20"/>
        </w:rPr>
        <w:t>achieve,</w:t>
      </w:r>
      <w:r w:rsidRPr="00EC25BB">
        <w:rPr>
          <w:rFonts w:ascii="Arial" w:hAnsi="Arial" w:cs="Arial"/>
          <w:spacing w:val="-5"/>
          <w:sz w:val="20"/>
          <w:szCs w:val="20"/>
        </w:rPr>
        <w:t xml:space="preserve"> </w:t>
      </w:r>
      <w:r w:rsidRPr="00EC25BB">
        <w:rPr>
          <w:rFonts w:ascii="Arial" w:hAnsi="Arial" w:cs="Arial"/>
          <w:spacing w:val="-1"/>
          <w:sz w:val="20"/>
          <w:szCs w:val="20"/>
        </w:rPr>
        <w:t>and</w:t>
      </w:r>
      <w:r w:rsidRPr="00EC25BB">
        <w:rPr>
          <w:rFonts w:ascii="Arial" w:hAnsi="Arial" w:cs="Arial"/>
          <w:spacing w:val="-2"/>
          <w:sz w:val="20"/>
          <w:szCs w:val="20"/>
        </w:rPr>
        <w:t xml:space="preserve"> </w:t>
      </w:r>
      <w:r w:rsidRPr="00EC25BB">
        <w:rPr>
          <w:rFonts w:ascii="Arial" w:hAnsi="Arial" w:cs="Arial"/>
          <w:sz w:val="20"/>
          <w:szCs w:val="20"/>
        </w:rPr>
        <w:t>is</w:t>
      </w:r>
      <w:r w:rsidRPr="00EC25BB">
        <w:rPr>
          <w:rFonts w:ascii="Arial" w:hAnsi="Arial" w:cs="Arial"/>
          <w:spacing w:val="-5"/>
          <w:sz w:val="20"/>
          <w:szCs w:val="20"/>
        </w:rPr>
        <w:t xml:space="preserve"> </w:t>
      </w:r>
      <w:r w:rsidRPr="00EC25BB">
        <w:rPr>
          <w:rFonts w:ascii="Arial" w:hAnsi="Arial" w:cs="Arial"/>
          <w:spacing w:val="-1"/>
          <w:sz w:val="20"/>
          <w:szCs w:val="20"/>
        </w:rPr>
        <w:t>not</w:t>
      </w:r>
      <w:r w:rsidRPr="00EC25BB">
        <w:rPr>
          <w:rFonts w:ascii="Arial" w:hAnsi="Arial" w:cs="Arial"/>
          <w:spacing w:val="-2"/>
          <w:sz w:val="20"/>
          <w:szCs w:val="20"/>
        </w:rPr>
        <w:t xml:space="preserve"> </w:t>
      </w:r>
      <w:r w:rsidRPr="00EC25BB">
        <w:rPr>
          <w:rFonts w:ascii="Arial" w:hAnsi="Arial" w:cs="Arial"/>
          <w:spacing w:val="-1"/>
          <w:sz w:val="20"/>
          <w:szCs w:val="20"/>
        </w:rPr>
        <w:t>expected</w:t>
      </w:r>
      <w:r w:rsidRPr="00EC25BB">
        <w:rPr>
          <w:rFonts w:ascii="Arial" w:hAnsi="Arial" w:cs="Arial"/>
          <w:spacing w:val="-2"/>
          <w:sz w:val="20"/>
          <w:szCs w:val="20"/>
        </w:rPr>
        <w:t xml:space="preserve"> </w:t>
      </w:r>
      <w:r w:rsidRPr="00EC25BB">
        <w:rPr>
          <w:rFonts w:ascii="Arial" w:hAnsi="Arial" w:cs="Arial"/>
          <w:spacing w:val="-1"/>
          <w:sz w:val="20"/>
          <w:szCs w:val="20"/>
        </w:rPr>
        <w:t>to</w:t>
      </w:r>
      <w:r w:rsidRPr="00EC25BB">
        <w:rPr>
          <w:rFonts w:ascii="Arial" w:hAnsi="Arial" w:cs="Arial"/>
          <w:spacing w:val="59"/>
          <w:sz w:val="20"/>
          <w:szCs w:val="20"/>
        </w:rPr>
        <w:t xml:space="preserve"> </w:t>
      </w:r>
      <w:r w:rsidRPr="00EC25BB">
        <w:rPr>
          <w:rFonts w:ascii="Arial" w:hAnsi="Arial" w:cs="Arial"/>
          <w:sz w:val="20"/>
          <w:szCs w:val="20"/>
        </w:rPr>
        <w:t>achieve,</w:t>
      </w:r>
      <w:r w:rsidRPr="00EC25BB">
        <w:rPr>
          <w:rFonts w:ascii="Arial" w:hAnsi="Arial" w:cs="Arial"/>
          <w:spacing w:val="-4"/>
          <w:sz w:val="20"/>
          <w:szCs w:val="20"/>
        </w:rPr>
        <w:t xml:space="preserve"> </w:t>
      </w:r>
      <w:r w:rsidRPr="00EC25BB">
        <w:rPr>
          <w:rFonts w:ascii="Arial" w:hAnsi="Arial" w:cs="Arial"/>
          <w:spacing w:val="-1"/>
          <w:sz w:val="20"/>
          <w:szCs w:val="20"/>
        </w:rPr>
        <w:t>any</w:t>
      </w:r>
      <w:r w:rsidRPr="00EC25BB">
        <w:rPr>
          <w:rFonts w:ascii="Arial" w:hAnsi="Arial" w:cs="Arial"/>
          <w:spacing w:val="-4"/>
          <w:sz w:val="20"/>
          <w:szCs w:val="20"/>
        </w:rPr>
        <w:t xml:space="preserve"> </w:t>
      </w:r>
      <w:r w:rsidRPr="00EC25BB">
        <w:rPr>
          <w:rFonts w:ascii="Arial" w:hAnsi="Arial" w:cs="Arial"/>
          <w:sz w:val="20"/>
          <w:szCs w:val="20"/>
        </w:rPr>
        <w:t>of</w:t>
      </w:r>
      <w:r w:rsidRPr="00EC25BB">
        <w:rPr>
          <w:rFonts w:ascii="Arial" w:hAnsi="Arial" w:cs="Arial"/>
          <w:spacing w:val="-5"/>
          <w:sz w:val="20"/>
          <w:szCs w:val="20"/>
        </w:rPr>
        <w:t xml:space="preserve"> </w:t>
      </w:r>
      <w:r w:rsidRPr="00EC25BB">
        <w:rPr>
          <w:rFonts w:ascii="Arial" w:hAnsi="Arial" w:cs="Arial"/>
          <w:sz w:val="20"/>
          <w:szCs w:val="20"/>
        </w:rPr>
        <w:t>its</w:t>
      </w:r>
      <w:r w:rsidRPr="00EC25BB">
        <w:rPr>
          <w:rFonts w:ascii="Arial" w:hAnsi="Arial" w:cs="Arial"/>
          <w:spacing w:val="-6"/>
          <w:sz w:val="20"/>
          <w:szCs w:val="20"/>
        </w:rPr>
        <w:t xml:space="preserve"> </w:t>
      </w:r>
      <w:r w:rsidRPr="00EC25BB">
        <w:rPr>
          <w:rFonts w:ascii="Arial" w:hAnsi="Arial" w:cs="Arial"/>
          <w:spacing w:val="-1"/>
          <w:sz w:val="20"/>
          <w:szCs w:val="20"/>
        </w:rPr>
        <w:t>major</w:t>
      </w:r>
      <w:r w:rsidRPr="00EC25BB">
        <w:rPr>
          <w:rFonts w:ascii="Arial" w:hAnsi="Arial" w:cs="Arial"/>
          <w:spacing w:val="-6"/>
          <w:sz w:val="20"/>
          <w:szCs w:val="20"/>
        </w:rPr>
        <w:t xml:space="preserve"> </w:t>
      </w:r>
      <w:r w:rsidRPr="00EC25BB">
        <w:rPr>
          <w:rFonts w:ascii="Arial" w:hAnsi="Arial" w:cs="Arial"/>
          <w:spacing w:val="-1"/>
          <w:sz w:val="20"/>
          <w:szCs w:val="20"/>
        </w:rPr>
        <w:t>development/adaptation</w:t>
      </w:r>
      <w:r w:rsidRPr="00EC25BB">
        <w:rPr>
          <w:rFonts w:ascii="Arial" w:hAnsi="Arial" w:cs="Arial"/>
          <w:spacing w:val="-3"/>
          <w:sz w:val="20"/>
          <w:szCs w:val="20"/>
        </w:rPr>
        <w:t xml:space="preserve"> </w:t>
      </w:r>
      <w:r w:rsidRPr="00EC25BB">
        <w:rPr>
          <w:rFonts w:ascii="Arial" w:hAnsi="Arial" w:cs="Arial"/>
          <w:spacing w:val="-1"/>
          <w:sz w:val="20"/>
          <w:szCs w:val="20"/>
        </w:rPr>
        <w:t>objectives</w:t>
      </w:r>
      <w:r w:rsidRPr="00EC25BB">
        <w:rPr>
          <w:rFonts w:ascii="Arial" w:hAnsi="Arial" w:cs="Arial"/>
          <w:spacing w:val="-4"/>
          <w:sz w:val="20"/>
          <w:szCs w:val="20"/>
        </w:rPr>
        <w:t xml:space="preserve"> </w:t>
      </w:r>
      <w:r w:rsidRPr="00EC25BB">
        <w:rPr>
          <w:rFonts w:ascii="Arial" w:hAnsi="Arial" w:cs="Arial"/>
          <w:spacing w:val="-2"/>
          <w:sz w:val="20"/>
          <w:szCs w:val="20"/>
        </w:rPr>
        <w:t>with</w:t>
      </w:r>
      <w:r w:rsidRPr="00EC25BB">
        <w:rPr>
          <w:rFonts w:ascii="Arial" w:hAnsi="Arial" w:cs="Arial"/>
          <w:spacing w:val="-5"/>
          <w:sz w:val="20"/>
          <w:szCs w:val="20"/>
        </w:rPr>
        <w:t xml:space="preserve"> </w:t>
      </w:r>
      <w:r w:rsidRPr="00EC25BB">
        <w:rPr>
          <w:rFonts w:ascii="Arial" w:hAnsi="Arial" w:cs="Arial"/>
          <w:sz w:val="20"/>
          <w:szCs w:val="20"/>
        </w:rPr>
        <w:t>no</w:t>
      </w:r>
      <w:r w:rsidRPr="00EC25BB">
        <w:rPr>
          <w:rFonts w:ascii="Arial" w:hAnsi="Arial" w:cs="Arial"/>
          <w:spacing w:val="-6"/>
          <w:sz w:val="20"/>
          <w:szCs w:val="20"/>
        </w:rPr>
        <w:t xml:space="preserve"> </w:t>
      </w:r>
      <w:r w:rsidRPr="00EC25BB">
        <w:rPr>
          <w:rFonts w:ascii="Arial" w:hAnsi="Arial" w:cs="Arial"/>
          <w:spacing w:val="-1"/>
          <w:sz w:val="20"/>
          <w:szCs w:val="20"/>
        </w:rPr>
        <w:t>worthwhile</w:t>
      </w:r>
      <w:r w:rsidRPr="00EC25BB">
        <w:rPr>
          <w:rFonts w:ascii="Arial" w:hAnsi="Arial" w:cs="Arial"/>
          <w:spacing w:val="-6"/>
          <w:sz w:val="20"/>
          <w:szCs w:val="20"/>
        </w:rPr>
        <w:t xml:space="preserve"> </w:t>
      </w:r>
      <w:r w:rsidRPr="00EC25BB">
        <w:rPr>
          <w:rFonts w:ascii="Arial" w:hAnsi="Arial" w:cs="Arial"/>
          <w:spacing w:val="-1"/>
          <w:sz w:val="20"/>
          <w:szCs w:val="20"/>
        </w:rPr>
        <w:t>adaptation</w:t>
      </w:r>
      <w:r w:rsidRPr="00EC25BB">
        <w:rPr>
          <w:rFonts w:ascii="Arial" w:hAnsi="Arial" w:cs="Arial"/>
          <w:spacing w:val="69"/>
          <w:sz w:val="20"/>
          <w:szCs w:val="20"/>
        </w:rPr>
        <w:t xml:space="preserve"> </w:t>
      </w:r>
      <w:r w:rsidRPr="00EC25BB">
        <w:rPr>
          <w:rFonts w:ascii="Arial" w:hAnsi="Arial" w:cs="Arial"/>
          <w:spacing w:val="-1"/>
          <w:sz w:val="20"/>
          <w:szCs w:val="20"/>
        </w:rPr>
        <w:t>benefits.</w:t>
      </w:r>
    </w:p>
    <w:p w14:paraId="6AD56F5F" w14:textId="77777777" w:rsidR="00EC25BB" w:rsidRDefault="00EC25BB" w:rsidP="006F39EA">
      <w:pPr>
        <w:pStyle w:val="Titre2"/>
        <w:numPr>
          <w:ilvl w:val="0"/>
          <w:numId w:val="0"/>
        </w:numPr>
        <w:jc w:val="both"/>
        <w:rPr>
          <w:rFonts w:ascii="Arial" w:hAnsi="Arial" w:cs="Arial"/>
          <w:spacing w:val="-1"/>
          <w:sz w:val="20"/>
          <w:szCs w:val="20"/>
        </w:rPr>
      </w:pPr>
    </w:p>
    <w:p w14:paraId="191E842E" w14:textId="77777777" w:rsidR="00F63361" w:rsidRPr="004D33E8" w:rsidRDefault="00F63361" w:rsidP="006F39EA">
      <w:pPr>
        <w:spacing w:after="0"/>
        <w:jc w:val="both"/>
        <w:rPr>
          <w:b/>
          <w:u w:val="single"/>
        </w:rPr>
      </w:pPr>
      <w:bookmarkStart w:id="17" w:name="_Toc3461368"/>
      <w:r w:rsidRPr="004D33E8">
        <w:rPr>
          <w:b/>
          <w:u w:val="single"/>
        </w:rPr>
        <w:t>Risk ratings</w:t>
      </w:r>
      <w:bookmarkEnd w:id="17"/>
    </w:p>
    <w:p w14:paraId="42C18525" w14:textId="77777777" w:rsidR="00EC25BB" w:rsidRPr="00EC25BB" w:rsidRDefault="00EC25BB" w:rsidP="006F39EA">
      <w:pPr>
        <w:spacing w:after="0" w:line="240" w:lineRule="auto"/>
        <w:jc w:val="both"/>
        <w:rPr>
          <w:rFonts w:eastAsia="Calibri" w:cs="Arial"/>
          <w:b/>
          <w:bCs/>
          <w:i/>
          <w:szCs w:val="20"/>
          <w:lang w:val="en-US"/>
        </w:rPr>
      </w:pPr>
    </w:p>
    <w:p w14:paraId="151DAB45" w14:textId="77777777" w:rsidR="00EC25BB" w:rsidRPr="00EC25BB" w:rsidRDefault="00F63361" w:rsidP="006F39EA">
      <w:pPr>
        <w:spacing w:after="0" w:line="240" w:lineRule="auto"/>
        <w:jc w:val="both"/>
        <w:rPr>
          <w:rFonts w:cs="Arial"/>
          <w:i/>
          <w:spacing w:val="-1"/>
          <w:szCs w:val="20"/>
        </w:rPr>
      </w:pPr>
      <w:r w:rsidRPr="00EC25BB">
        <w:rPr>
          <w:rFonts w:cs="Arial"/>
          <w:i/>
          <w:szCs w:val="20"/>
        </w:rPr>
        <w:t>Risk</w:t>
      </w:r>
      <w:r w:rsidRPr="00EC25BB">
        <w:rPr>
          <w:rFonts w:cs="Arial"/>
          <w:i/>
          <w:spacing w:val="-4"/>
          <w:szCs w:val="20"/>
        </w:rPr>
        <w:t xml:space="preserve"> </w:t>
      </w:r>
      <w:r w:rsidRPr="00EC25BB">
        <w:rPr>
          <w:rFonts w:cs="Arial"/>
          <w:i/>
          <w:spacing w:val="-1"/>
          <w:szCs w:val="20"/>
        </w:rPr>
        <w:t>ratings</w:t>
      </w:r>
      <w:r w:rsidRPr="00EC25BB">
        <w:rPr>
          <w:rFonts w:cs="Arial"/>
          <w:i/>
          <w:spacing w:val="-2"/>
          <w:szCs w:val="20"/>
        </w:rPr>
        <w:t xml:space="preserve"> </w:t>
      </w:r>
      <w:r w:rsidRPr="00EC25BB">
        <w:rPr>
          <w:rFonts w:cs="Arial"/>
          <w:i/>
          <w:spacing w:val="-1"/>
          <w:szCs w:val="20"/>
        </w:rPr>
        <w:t>will</w:t>
      </w:r>
      <w:r w:rsidRPr="00EC25BB">
        <w:rPr>
          <w:rFonts w:cs="Arial"/>
          <w:i/>
          <w:spacing w:val="-3"/>
          <w:szCs w:val="20"/>
        </w:rPr>
        <w:t xml:space="preserve"> </w:t>
      </w:r>
      <w:r w:rsidRPr="00EC25BB">
        <w:rPr>
          <w:rFonts w:cs="Arial"/>
          <w:i/>
          <w:spacing w:val="-1"/>
          <w:szCs w:val="20"/>
        </w:rPr>
        <w:t>assess the</w:t>
      </w:r>
      <w:r w:rsidRPr="00EC25BB">
        <w:rPr>
          <w:rFonts w:cs="Arial"/>
          <w:i/>
          <w:spacing w:val="-2"/>
          <w:szCs w:val="20"/>
        </w:rPr>
        <w:t xml:space="preserve"> </w:t>
      </w:r>
      <w:r w:rsidRPr="00EC25BB">
        <w:rPr>
          <w:rFonts w:cs="Arial"/>
          <w:i/>
          <w:szCs w:val="20"/>
        </w:rPr>
        <w:t>overall</w:t>
      </w:r>
      <w:r w:rsidRPr="00EC25BB">
        <w:rPr>
          <w:rFonts w:cs="Arial"/>
          <w:i/>
          <w:spacing w:val="-2"/>
          <w:szCs w:val="20"/>
        </w:rPr>
        <w:t xml:space="preserve"> </w:t>
      </w:r>
      <w:r w:rsidRPr="00EC25BB">
        <w:rPr>
          <w:rFonts w:cs="Arial"/>
          <w:i/>
          <w:spacing w:val="-1"/>
          <w:szCs w:val="20"/>
        </w:rPr>
        <w:t>risk</w:t>
      </w:r>
      <w:r w:rsidRPr="00EC25BB">
        <w:rPr>
          <w:rFonts w:cs="Arial"/>
          <w:i/>
          <w:spacing w:val="-3"/>
          <w:szCs w:val="20"/>
        </w:rPr>
        <w:t xml:space="preserve"> </w:t>
      </w:r>
      <w:r w:rsidRPr="00EC25BB">
        <w:rPr>
          <w:rFonts w:cs="Arial"/>
          <w:i/>
          <w:spacing w:val="-1"/>
          <w:szCs w:val="20"/>
        </w:rPr>
        <w:t>of</w:t>
      </w:r>
      <w:r w:rsidRPr="00EC25BB">
        <w:rPr>
          <w:rFonts w:cs="Arial"/>
          <w:i/>
          <w:spacing w:val="-4"/>
          <w:szCs w:val="20"/>
        </w:rPr>
        <w:t xml:space="preserve"> </w:t>
      </w:r>
      <w:r w:rsidRPr="00EC25BB">
        <w:rPr>
          <w:rFonts w:cs="Arial"/>
          <w:i/>
          <w:spacing w:val="-1"/>
          <w:szCs w:val="20"/>
        </w:rPr>
        <w:t>factors</w:t>
      </w:r>
      <w:r w:rsidRPr="00EC25BB">
        <w:rPr>
          <w:rFonts w:cs="Arial"/>
          <w:i/>
          <w:spacing w:val="-3"/>
          <w:szCs w:val="20"/>
        </w:rPr>
        <w:t xml:space="preserve"> </w:t>
      </w:r>
      <w:r w:rsidRPr="00EC25BB">
        <w:rPr>
          <w:rFonts w:cs="Arial"/>
          <w:i/>
          <w:spacing w:val="-1"/>
          <w:szCs w:val="20"/>
        </w:rPr>
        <w:t>internal</w:t>
      </w:r>
      <w:r w:rsidRPr="00EC25BB">
        <w:rPr>
          <w:rFonts w:cs="Arial"/>
          <w:i/>
          <w:spacing w:val="-2"/>
          <w:szCs w:val="20"/>
        </w:rPr>
        <w:t xml:space="preserve"> </w:t>
      </w:r>
      <w:r w:rsidRPr="00EC25BB">
        <w:rPr>
          <w:rFonts w:cs="Arial"/>
          <w:i/>
          <w:spacing w:val="-1"/>
          <w:szCs w:val="20"/>
        </w:rPr>
        <w:t>or</w:t>
      </w:r>
      <w:r w:rsidRPr="00EC25BB">
        <w:rPr>
          <w:rFonts w:cs="Arial"/>
          <w:i/>
          <w:spacing w:val="-3"/>
          <w:szCs w:val="20"/>
        </w:rPr>
        <w:t xml:space="preserve"> </w:t>
      </w:r>
      <w:r w:rsidRPr="00EC25BB">
        <w:rPr>
          <w:rFonts w:cs="Arial"/>
          <w:i/>
          <w:spacing w:val="-1"/>
          <w:szCs w:val="20"/>
        </w:rPr>
        <w:t>external</w:t>
      </w:r>
      <w:r w:rsidRPr="00EC25BB">
        <w:rPr>
          <w:rFonts w:cs="Arial"/>
          <w:i/>
          <w:spacing w:val="-2"/>
          <w:szCs w:val="20"/>
        </w:rPr>
        <w:t xml:space="preserve"> </w:t>
      </w:r>
      <w:r w:rsidRPr="00EC25BB">
        <w:rPr>
          <w:rFonts w:cs="Arial"/>
          <w:i/>
          <w:szCs w:val="20"/>
        </w:rPr>
        <w:t>to</w:t>
      </w:r>
      <w:r w:rsidRPr="00EC25BB">
        <w:rPr>
          <w:rFonts w:cs="Arial"/>
          <w:i/>
          <w:spacing w:val="-4"/>
          <w:szCs w:val="20"/>
        </w:rPr>
        <w:t xml:space="preserve"> </w:t>
      </w:r>
      <w:r w:rsidRPr="00EC25BB">
        <w:rPr>
          <w:rFonts w:cs="Arial"/>
          <w:i/>
          <w:spacing w:val="-1"/>
          <w:szCs w:val="20"/>
        </w:rPr>
        <w:t>the</w:t>
      </w:r>
      <w:r w:rsidRPr="00EC25BB">
        <w:rPr>
          <w:rFonts w:cs="Arial"/>
          <w:i/>
          <w:spacing w:val="-3"/>
          <w:szCs w:val="20"/>
        </w:rPr>
        <w:t xml:space="preserve"> </w:t>
      </w:r>
      <w:r w:rsidRPr="00EC25BB">
        <w:rPr>
          <w:rFonts w:cs="Arial"/>
          <w:i/>
          <w:spacing w:val="-1"/>
          <w:szCs w:val="20"/>
        </w:rPr>
        <w:t>project that</w:t>
      </w:r>
      <w:r w:rsidRPr="00EC25BB">
        <w:rPr>
          <w:rFonts w:cs="Arial"/>
          <w:i/>
          <w:spacing w:val="-2"/>
          <w:szCs w:val="20"/>
        </w:rPr>
        <w:t xml:space="preserve"> </w:t>
      </w:r>
      <w:r w:rsidRPr="00EC25BB">
        <w:rPr>
          <w:rFonts w:cs="Arial"/>
          <w:i/>
          <w:spacing w:val="-1"/>
          <w:szCs w:val="20"/>
        </w:rPr>
        <w:t>may</w:t>
      </w:r>
      <w:r w:rsidRPr="00EC25BB">
        <w:rPr>
          <w:rFonts w:cs="Arial"/>
          <w:i/>
          <w:spacing w:val="65"/>
          <w:szCs w:val="20"/>
        </w:rPr>
        <w:t xml:space="preserve"> </w:t>
      </w:r>
      <w:r w:rsidRPr="00EC25BB">
        <w:rPr>
          <w:rFonts w:cs="Arial"/>
          <w:i/>
          <w:spacing w:val="-1"/>
          <w:szCs w:val="20"/>
        </w:rPr>
        <w:t>affect</w:t>
      </w:r>
      <w:r w:rsidRPr="00EC25BB">
        <w:rPr>
          <w:rFonts w:cs="Arial"/>
          <w:i/>
          <w:spacing w:val="-2"/>
          <w:szCs w:val="20"/>
        </w:rPr>
        <w:t xml:space="preserve"> </w:t>
      </w:r>
      <w:r w:rsidRPr="00EC25BB">
        <w:rPr>
          <w:rFonts w:cs="Arial"/>
          <w:i/>
          <w:spacing w:val="-1"/>
          <w:szCs w:val="20"/>
        </w:rPr>
        <w:t>implementation</w:t>
      </w:r>
      <w:r w:rsidRPr="00EC25BB">
        <w:rPr>
          <w:rFonts w:cs="Arial"/>
          <w:i/>
          <w:spacing w:val="-4"/>
          <w:szCs w:val="20"/>
        </w:rPr>
        <w:t xml:space="preserve"> </w:t>
      </w:r>
      <w:r w:rsidRPr="00EC25BB">
        <w:rPr>
          <w:rFonts w:cs="Arial"/>
          <w:i/>
          <w:spacing w:val="-1"/>
          <w:szCs w:val="20"/>
        </w:rPr>
        <w:t>or</w:t>
      </w:r>
      <w:r w:rsidRPr="00EC25BB">
        <w:rPr>
          <w:rFonts w:cs="Arial"/>
          <w:i/>
          <w:spacing w:val="-3"/>
          <w:szCs w:val="20"/>
        </w:rPr>
        <w:t xml:space="preserve"> </w:t>
      </w:r>
      <w:r w:rsidRPr="00EC25BB">
        <w:rPr>
          <w:rFonts w:cs="Arial"/>
          <w:i/>
          <w:spacing w:val="-1"/>
          <w:szCs w:val="20"/>
        </w:rPr>
        <w:t>prospects</w:t>
      </w:r>
      <w:r w:rsidRPr="00EC25BB">
        <w:rPr>
          <w:rFonts w:cs="Arial"/>
          <w:i/>
          <w:spacing w:val="-3"/>
          <w:szCs w:val="20"/>
        </w:rPr>
        <w:t xml:space="preserve"> </w:t>
      </w:r>
      <w:r w:rsidRPr="00EC25BB">
        <w:rPr>
          <w:rFonts w:cs="Arial"/>
          <w:i/>
          <w:spacing w:val="-1"/>
          <w:szCs w:val="20"/>
        </w:rPr>
        <w:t>for</w:t>
      </w:r>
      <w:r w:rsidRPr="00EC25BB">
        <w:rPr>
          <w:rFonts w:cs="Arial"/>
          <w:i/>
          <w:spacing w:val="-3"/>
          <w:szCs w:val="20"/>
        </w:rPr>
        <w:t xml:space="preserve"> </w:t>
      </w:r>
      <w:r w:rsidRPr="00EC25BB">
        <w:rPr>
          <w:rFonts w:cs="Arial"/>
          <w:i/>
          <w:spacing w:val="-1"/>
          <w:szCs w:val="20"/>
        </w:rPr>
        <w:t>achieving</w:t>
      </w:r>
      <w:r w:rsidRPr="00EC25BB">
        <w:rPr>
          <w:rFonts w:cs="Arial"/>
          <w:i/>
          <w:spacing w:val="-6"/>
          <w:szCs w:val="20"/>
        </w:rPr>
        <w:t xml:space="preserve"> </w:t>
      </w:r>
      <w:r w:rsidRPr="00EC25BB">
        <w:rPr>
          <w:rFonts w:cs="Arial"/>
          <w:i/>
          <w:spacing w:val="-1"/>
          <w:szCs w:val="20"/>
        </w:rPr>
        <w:t>project</w:t>
      </w:r>
      <w:r w:rsidRPr="00EC25BB">
        <w:rPr>
          <w:rFonts w:cs="Arial"/>
          <w:i/>
          <w:spacing w:val="-2"/>
          <w:szCs w:val="20"/>
        </w:rPr>
        <w:t xml:space="preserve"> </w:t>
      </w:r>
      <w:r w:rsidRPr="00EC25BB">
        <w:rPr>
          <w:rFonts w:cs="Arial"/>
          <w:i/>
          <w:spacing w:val="-1"/>
          <w:szCs w:val="20"/>
        </w:rPr>
        <w:t>objectives.</w:t>
      </w:r>
      <w:r w:rsidRPr="00EC25BB">
        <w:rPr>
          <w:rFonts w:cs="Arial"/>
          <w:i/>
          <w:spacing w:val="50"/>
          <w:szCs w:val="20"/>
        </w:rPr>
        <w:t xml:space="preserve"> </w:t>
      </w:r>
      <w:r w:rsidRPr="00EC25BB">
        <w:rPr>
          <w:rFonts w:cs="Arial"/>
          <w:i/>
          <w:spacing w:val="-1"/>
          <w:szCs w:val="20"/>
        </w:rPr>
        <w:t>Risks</w:t>
      </w:r>
      <w:r w:rsidRPr="00EC25BB">
        <w:rPr>
          <w:rFonts w:cs="Arial"/>
          <w:i/>
          <w:spacing w:val="-5"/>
          <w:szCs w:val="20"/>
        </w:rPr>
        <w:t xml:space="preserve"> </w:t>
      </w:r>
      <w:r w:rsidRPr="00EC25BB">
        <w:rPr>
          <w:rFonts w:cs="Arial"/>
          <w:i/>
          <w:spacing w:val="-1"/>
          <w:szCs w:val="20"/>
        </w:rPr>
        <w:t>of</w:t>
      </w:r>
      <w:r w:rsidRPr="00EC25BB">
        <w:rPr>
          <w:rFonts w:cs="Arial"/>
          <w:i/>
          <w:spacing w:val="-2"/>
          <w:szCs w:val="20"/>
        </w:rPr>
        <w:t xml:space="preserve"> </w:t>
      </w:r>
      <w:r w:rsidRPr="00EC25BB">
        <w:rPr>
          <w:rFonts w:cs="Arial"/>
          <w:i/>
          <w:spacing w:val="-1"/>
          <w:szCs w:val="20"/>
        </w:rPr>
        <w:t>projects</w:t>
      </w:r>
      <w:r w:rsidRPr="00EC25BB">
        <w:rPr>
          <w:rFonts w:cs="Arial"/>
          <w:i/>
          <w:spacing w:val="-3"/>
          <w:szCs w:val="20"/>
        </w:rPr>
        <w:t xml:space="preserve"> </w:t>
      </w:r>
      <w:r w:rsidRPr="00EC25BB">
        <w:rPr>
          <w:rFonts w:cs="Arial"/>
          <w:i/>
          <w:spacing w:val="-1"/>
          <w:szCs w:val="20"/>
        </w:rPr>
        <w:t>should</w:t>
      </w:r>
      <w:r w:rsidRPr="00EC25BB">
        <w:rPr>
          <w:rFonts w:cs="Arial"/>
          <w:i/>
          <w:spacing w:val="-4"/>
          <w:szCs w:val="20"/>
        </w:rPr>
        <w:t xml:space="preserve"> </w:t>
      </w:r>
      <w:r w:rsidRPr="00EC25BB">
        <w:rPr>
          <w:rFonts w:cs="Arial"/>
          <w:i/>
          <w:spacing w:val="3"/>
          <w:szCs w:val="20"/>
        </w:rPr>
        <w:t>be</w:t>
      </w:r>
      <w:r w:rsidRPr="00EC25BB">
        <w:rPr>
          <w:rFonts w:cs="Arial"/>
          <w:i/>
          <w:spacing w:val="95"/>
          <w:w w:val="99"/>
          <w:szCs w:val="20"/>
        </w:rPr>
        <w:t xml:space="preserve"> </w:t>
      </w:r>
      <w:r w:rsidRPr="00EC25BB">
        <w:rPr>
          <w:rFonts w:cs="Arial"/>
          <w:i/>
          <w:spacing w:val="-1"/>
          <w:szCs w:val="20"/>
        </w:rPr>
        <w:t>rated</w:t>
      </w:r>
      <w:r w:rsidRPr="00EC25BB">
        <w:rPr>
          <w:rFonts w:cs="Arial"/>
          <w:i/>
          <w:spacing w:val="-4"/>
          <w:szCs w:val="20"/>
        </w:rPr>
        <w:t xml:space="preserve"> </w:t>
      </w:r>
      <w:r w:rsidRPr="00EC25BB">
        <w:rPr>
          <w:rFonts w:cs="Arial"/>
          <w:i/>
          <w:spacing w:val="-1"/>
          <w:szCs w:val="20"/>
        </w:rPr>
        <w:t>on</w:t>
      </w:r>
      <w:r w:rsidRPr="00EC25BB">
        <w:rPr>
          <w:rFonts w:cs="Arial"/>
          <w:i/>
          <w:spacing w:val="-4"/>
          <w:szCs w:val="20"/>
        </w:rPr>
        <w:t xml:space="preserve"> </w:t>
      </w:r>
      <w:r w:rsidRPr="00EC25BB">
        <w:rPr>
          <w:rFonts w:cs="Arial"/>
          <w:i/>
          <w:spacing w:val="-1"/>
          <w:szCs w:val="20"/>
        </w:rPr>
        <w:t>the</w:t>
      </w:r>
      <w:r w:rsidRPr="00EC25BB">
        <w:rPr>
          <w:rFonts w:cs="Arial"/>
          <w:i/>
          <w:spacing w:val="-2"/>
          <w:szCs w:val="20"/>
        </w:rPr>
        <w:t xml:space="preserve"> </w:t>
      </w:r>
      <w:r w:rsidRPr="00EC25BB">
        <w:rPr>
          <w:rFonts w:cs="Arial"/>
          <w:i/>
          <w:spacing w:val="-1"/>
          <w:szCs w:val="20"/>
        </w:rPr>
        <w:t>following</w:t>
      </w:r>
      <w:r w:rsidRPr="00EC25BB">
        <w:rPr>
          <w:rFonts w:cs="Arial"/>
          <w:i/>
          <w:spacing w:val="-4"/>
          <w:szCs w:val="20"/>
        </w:rPr>
        <w:t xml:space="preserve"> </w:t>
      </w:r>
      <w:r w:rsidRPr="00EC25BB">
        <w:rPr>
          <w:rFonts w:cs="Arial"/>
          <w:i/>
          <w:spacing w:val="-1"/>
          <w:szCs w:val="20"/>
        </w:rPr>
        <w:t>scale:</w:t>
      </w:r>
    </w:p>
    <w:p w14:paraId="2E402CD7" w14:textId="77777777" w:rsidR="00EC25BB" w:rsidRDefault="00EC25BB" w:rsidP="006F39EA">
      <w:pPr>
        <w:spacing w:after="0" w:line="240" w:lineRule="auto"/>
        <w:jc w:val="both"/>
        <w:rPr>
          <w:rFonts w:cs="Arial"/>
          <w:b/>
          <w:spacing w:val="-1"/>
          <w:szCs w:val="20"/>
        </w:rPr>
      </w:pPr>
    </w:p>
    <w:p w14:paraId="6F05057A" w14:textId="77777777" w:rsidR="00EC25BB" w:rsidRPr="00EC25BB" w:rsidRDefault="00F63361" w:rsidP="006F39EA">
      <w:pPr>
        <w:spacing w:after="0" w:line="240" w:lineRule="auto"/>
        <w:jc w:val="both"/>
        <w:rPr>
          <w:rFonts w:cs="Arial"/>
          <w:spacing w:val="-1"/>
          <w:szCs w:val="20"/>
        </w:rPr>
      </w:pPr>
      <w:r w:rsidRPr="00EC25BB">
        <w:rPr>
          <w:rFonts w:cs="Arial"/>
          <w:b/>
          <w:spacing w:val="-1"/>
          <w:szCs w:val="20"/>
        </w:rPr>
        <w:lastRenderedPageBreak/>
        <w:t>High</w:t>
      </w:r>
      <w:r w:rsidRPr="00EC25BB">
        <w:rPr>
          <w:rFonts w:cs="Arial"/>
          <w:b/>
          <w:spacing w:val="-2"/>
          <w:szCs w:val="20"/>
        </w:rPr>
        <w:t xml:space="preserve"> </w:t>
      </w:r>
      <w:r w:rsidRPr="00EC25BB">
        <w:rPr>
          <w:rFonts w:cs="Arial"/>
          <w:b/>
          <w:spacing w:val="-1"/>
          <w:szCs w:val="20"/>
        </w:rPr>
        <w:t>Risk</w:t>
      </w:r>
      <w:r w:rsidRPr="00EC25BB">
        <w:rPr>
          <w:rFonts w:cs="Arial"/>
          <w:b/>
          <w:spacing w:val="-2"/>
          <w:szCs w:val="20"/>
        </w:rPr>
        <w:t xml:space="preserve"> </w:t>
      </w:r>
      <w:r w:rsidRPr="00EC25BB">
        <w:rPr>
          <w:rFonts w:cs="Arial"/>
          <w:b/>
          <w:spacing w:val="-1"/>
          <w:szCs w:val="20"/>
        </w:rPr>
        <w:t>(H):</w:t>
      </w:r>
      <w:r w:rsidRPr="00EC25BB">
        <w:rPr>
          <w:rFonts w:cs="Arial"/>
          <w:b/>
          <w:spacing w:val="50"/>
          <w:szCs w:val="20"/>
        </w:rPr>
        <w:t xml:space="preserve"> </w:t>
      </w:r>
      <w:r w:rsidRPr="00EC25BB">
        <w:rPr>
          <w:rFonts w:cs="Arial"/>
          <w:spacing w:val="-1"/>
          <w:szCs w:val="20"/>
        </w:rPr>
        <w:t>There</w:t>
      </w:r>
      <w:r w:rsidRPr="00EC25BB">
        <w:rPr>
          <w:rFonts w:cs="Arial"/>
          <w:spacing w:val="-4"/>
          <w:szCs w:val="20"/>
        </w:rPr>
        <w:t xml:space="preserve"> </w:t>
      </w:r>
      <w:r w:rsidRPr="00EC25BB">
        <w:rPr>
          <w:rFonts w:cs="Arial"/>
          <w:szCs w:val="20"/>
        </w:rPr>
        <w:t>is</w:t>
      </w:r>
      <w:r w:rsidRPr="00EC25BB">
        <w:rPr>
          <w:rFonts w:cs="Arial"/>
          <w:spacing w:val="-3"/>
          <w:szCs w:val="20"/>
        </w:rPr>
        <w:t xml:space="preserve"> </w:t>
      </w:r>
      <w:r w:rsidRPr="00EC25BB">
        <w:rPr>
          <w:rFonts w:cs="Arial"/>
          <w:szCs w:val="20"/>
        </w:rPr>
        <w:t>a</w:t>
      </w:r>
      <w:r w:rsidRPr="00EC25BB">
        <w:rPr>
          <w:rFonts w:cs="Arial"/>
          <w:spacing w:val="-6"/>
          <w:szCs w:val="20"/>
        </w:rPr>
        <w:t xml:space="preserve"> </w:t>
      </w:r>
      <w:r w:rsidRPr="00EC25BB">
        <w:rPr>
          <w:rFonts w:cs="Arial"/>
          <w:spacing w:val="-1"/>
          <w:szCs w:val="20"/>
        </w:rPr>
        <w:t>probability</w:t>
      </w:r>
      <w:r w:rsidRPr="00EC25BB">
        <w:rPr>
          <w:rFonts w:cs="Arial"/>
          <w:spacing w:val="-3"/>
          <w:szCs w:val="20"/>
        </w:rPr>
        <w:t xml:space="preserve"> </w:t>
      </w:r>
      <w:r w:rsidRPr="00EC25BB">
        <w:rPr>
          <w:rFonts w:cs="Arial"/>
          <w:szCs w:val="20"/>
        </w:rPr>
        <w:t>of</w:t>
      </w:r>
      <w:r w:rsidRPr="00EC25BB">
        <w:rPr>
          <w:rFonts w:cs="Arial"/>
          <w:spacing w:val="-3"/>
          <w:szCs w:val="20"/>
        </w:rPr>
        <w:t xml:space="preserve"> </w:t>
      </w:r>
      <w:r w:rsidRPr="00EC25BB">
        <w:rPr>
          <w:rFonts w:cs="Arial"/>
          <w:spacing w:val="-1"/>
          <w:szCs w:val="20"/>
        </w:rPr>
        <w:t>greater</w:t>
      </w:r>
      <w:r w:rsidRPr="00EC25BB">
        <w:rPr>
          <w:rFonts w:cs="Arial"/>
          <w:spacing w:val="-3"/>
          <w:szCs w:val="20"/>
        </w:rPr>
        <w:t xml:space="preserve"> </w:t>
      </w:r>
      <w:r w:rsidRPr="00EC25BB">
        <w:rPr>
          <w:rFonts w:cs="Arial"/>
          <w:spacing w:val="-1"/>
          <w:szCs w:val="20"/>
        </w:rPr>
        <w:t>than</w:t>
      </w:r>
      <w:r w:rsidRPr="00EC25BB">
        <w:rPr>
          <w:rFonts w:cs="Arial"/>
          <w:spacing w:val="-2"/>
          <w:szCs w:val="20"/>
        </w:rPr>
        <w:t xml:space="preserve"> </w:t>
      </w:r>
      <w:r w:rsidRPr="00EC25BB">
        <w:rPr>
          <w:rFonts w:cs="Arial"/>
          <w:spacing w:val="-1"/>
          <w:szCs w:val="20"/>
        </w:rPr>
        <w:t>75%</w:t>
      </w:r>
      <w:r w:rsidRPr="00EC25BB">
        <w:rPr>
          <w:rFonts w:cs="Arial"/>
          <w:spacing w:val="-2"/>
          <w:szCs w:val="20"/>
        </w:rPr>
        <w:t xml:space="preserve"> </w:t>
      </w:r>
      <w:r w:rsidRPr="00EC25BB">
        <w:rPr>
          <w:rFonts w:cs="Arial"/>
          <w:spacing w:val="-1"/>
          <w:szCs w:val="20"/>
        </w:rPr>
        <w:t>that</w:t>
      </w:r>
      <w:r w:rsidRPr="00EC25BB">
        <w:rPr>
          <w:rFonts w:cs="Arial"/>
          <w:spacing w:val="2"/>
          <w:szCs w:val="20"/>
        </w:rPr>
        <w:t xml:space="preserve"> </w:t>
      </w:r>
      <w:r w:rsidRPr="00EC25BB">
        <w:rPr>
          <w:rFonts w:cs="Arial"/>
          <w:spacing w:val="-1"/>
          <w:szCs w:val="20"/>
        </w:rPr>
        <w:t>assumptions</w:t>
      </w:r>
      <w:r w:rsidRPr="00EC25BB">
        <w:rPr>
          <w:rFonts w:cs="Arial"/>
          <w:spacing w:val="-2"/>
          <w:szCs w:val="20"/>
        </w:rPr>
        <w:t xml:space="preserve"> </w:t>
      </w:r>
      <w:r w:rsidRPr="00EC25BB">
        <w:rPr>
          <w:rFonts w:cs="Arial"/>
          <w:szCs w:val="20"/>
        </w:rPr>
        <w:t>may</w:t>
      </w:r>
      <w:r w:rsidRPr="00EC25BB">
        <w:rPr>
          <w:rFonts w:cs="Arial"/>
          <w:spacing w:val="-3"/>
          <w:szCs w:val="20"/>
        </w:rPr>
        <w:t xml:space="preserve"> </w:t>
      </w:r>
      <w:r w:rsidRPr="00EC25BB">
        <w:rPr>
          <w:rFonts w:cs="Arial"/>
          <w:szCs w:val="20"/>
        </w:rPr>
        <w:t>fail</w:t>
      </w:r>
      <w:r w:rsidRPr="00EC25BB">
        <w:rPr>
          <w:rFonts w:cs="Arial"/>
          <w:spacing w:val="-4"/>
          <w:szCs w:val="20"/>
        </w:rPr>
        <w:t xml:space="preserve"> </w:t>
      </w:r>
      <w:r w:rsidRPr="00EC25BB">
        <w:rPr>
          <w:rFonts w:cs="Arial"/>
          <w:spacing w:val="-1"/>
          <w:szCs w:val="20"/>
        </w:rPr>
        <w:t>to</w:t>
      </w:r>
      <w:r w:rsidRPr="00EC25BB">
        <w:rPr>
          <w:rFonts w:cs="Arial"/>
          <w:spacing w:val="69"/>
          <w:szCs w:val="20"/>
        </w:rPr>
        <w:t xml:space="preserve"> </w:t>
      </w:r>
      <w:r w:rsidRPr="00EC25BB">
        <w:rPr>
          <w:rFonts w:cs="Arial"/>
          <w:spacing w:val="-1"/>
          <w:szCs w:val="20"/>
        </w:rPr>
        <w:t>hold</w:t>
      </w:r>
      <w:r w:rsidRPr="00EC25BB">
        <w:rPr>
          <w:rFonts w:cs="Arial"/>
          <w:spacing w:val="-4"/>
          <w:szCs w:val="20"/>
        </w:rPr>
        <w:t xml:space="preserve"> </w:t>
      </w:r>
      <w:r w:rsidRPr="00EC25BB">
        <w:rPr>
          <w:rFonts w:cs="Arial"/>
          <w:szCs w:val="20"/>
        </w:rPr>
        <w:t>or</w:t>
      </w:r>
      <w:r w:rsidRPr="00EC25BB">
        <w:rPr>
          <w:rFonts w:cs="Arial"/>
          <w:spacing w:val="-5"/>
          <w:szCs w:val="20"/>
        </w:rPr>
        <w:t xml:space="preserve"> </w:t>
      </w:r>
      <w:r w:rsidRPr="00EC25BB">
        <w:rPr>
          <w:rFonts w:cs="Arial"/>
          <w:spacing w:val="-1"/>
          <w:szCs w:val="20"/>
        </w:rPr>
        <w:t>materialize,</w:t>
      </w:r>
      <w:r w:rsidRPr="00EC25BB">
        <w:rPr>
          <w:rFonts w:cs="Arial"/>
          <w:spacing w:val="-3"/>
          <w:szCs w:val="20"/>
        </w:rPr>
        <w:t xml:space="preserve"> </w:t>
      </w:r>
      <w:r w:rsidRPr="00EC25BB">
        <w:rPr>
          <w:rFonts w:cs="Arial"/>
          <w:spacing w:val="-1"/>
          <w:szCs w:val="20"/>
        </w:rPr>
        <w:t>and/or</w:t>
      </w:r>
      <w:r w:rsidRPr="00EC25BB">
        <w:rPr>
          <w:rFonts w:cs="Arial"/>
          <w:spacing w:val="-2"/>
          <w:szCs w:val="20"/>
        </w:rPr>
        <w:t xml:space="preserve"> </w:t>
      </w:r>
      <w:r w:rsidRPr="00EC25BB">
        <w:rPr>
          <w:rFonts w:cs="Arial"/>
          <w:spacing w:val="-1"/>
          <w:szCs w:val="20"/>
        </w:rPr>
        <w:t>the</w:t>
      </w:r>
      <w:r w:rsidRPr="00EC25BB">
        <w:rPr>
          <w:rFonts w:cs="Arial"/>
          <w:spacing w:val="-4"/>
          <w:szCs w:val="20"/>
        </w:rPr>
        <w:t xml:space="preserve"> </w:t>
      </w:r>
      <w:r w:rsidRPr="00EC25BB">
        <w:rPr>
          <w:rFonts w:cs="Arial"/>
          <w:spacing w:val="-1"/>
          <w:szCs w:val="20"/>
        </w:rPr>
        <w:t>project</w:t>
      </w:r>
      <w:r w:rsidRPr="00EC25BB">
        <w:rPr>
          <w:rFonts w:cs="Arial"/>
          <w:spacing w:val="-3"/>
          <w:szCs w:val="20"/>
        </w:rPr>
        <w:t xml:space="preserve"> </w:t>
      </w:r>
      <w:r w:rsidRPr="00EC25BB">
        <w:rPr>
          <w:rFonts w:cs="Arial"/>
          <w:szCs w:val="20"/>
        </w:rPr>
        <w:t>may</w:t>
      </w:r>
      <w:r w:rsidRPr="00EC25BB">
        <w:rPr>
          <w:rFonts w:cs="Arial"/>
          <w:spacing w:val="-5"/>
          <w:szCs w:val="20"/>
        </w:rPr>
        <w:t xml:space="preserve"> </w:t>
      </w:r>
      <w:r w:rsidRPr="00EC25BB">
        <w:rPr>
          <w:rFonts w:cs="Arial"/>
          <w:szCs w:val="20"/>
        </w:rPr>
        <w:t>face</w:t>
      </w:r>
      <w:r w:rsidRPr="00EC25BB">
        <w:rPr>
          <w:rFonts w:cs="Arial"/>
          <w:spacing w:val="-5"/>
          <w:szCs w:val="20"/>
        </w:rPr>
        <w:t xml:space="preserve"> </w:t>
      </w:r>
      <w:r w:rsidRPr="00EC25BB">
        <w:rPr>
          <w:rFonts w:cs="Arial"/>
          <w:spacing w:val="-1"/>
          <w:szCs w:val="20"/>
        </w:rPr>
        <w:t>high</w:t>
      </w:r>
      <w:r w:rsidRPr="00EC25BB">
        <w:rPr>
          <w:rFonts w:cs="Arial"/>
          <w:spacing w:val="-2"/>
          <w:szCs w:val="20"/>
        </w:rPr>
        <w:t xml:space="preserve"> </w:t>
      </w:r>
      <w:r w:rsidRPr="00EC25BB">
        <w:rPr>
          <w:rFonts w:cs="Arial"/>
          <w:spacing w:val="-1"/>
          <w:szCs w:val="20"/>
        </w:rPr>
        <w:t>risks.</w:t>
      </w:r>
    </w:p>
    <w:p w14:paraId="2EAFFD33" w14:textId="77777777" w:rsidR="00EC25BB" w:rsidRDefault="00EC25BB" w:rsidP="006F39EA">
      <w:pPr>
        <w:spacing w:after="0" w:line="240" w:lineRule="auto"/>
        <w:jc w:val="both"/>
        <w:rPr>
          <w:rFonts w:cs="Arial"/>
          <w:b/>
          <w:spacing w:val="-1"/>
          <w:szCs w:val="20"/>
        </w:rPr>
      </w:pPr>
    </w:p>
    <w:p w14:paraId="30916C50" w14:textId="77777777" w:rsidR="00F63361" w:rsidRPr="00EC25BB" w:rsidRDefault="00F63361" w:rsidP="006F39EA">
      <w:pPr>
        <w:spacing w:after="0" w:line="240" w:lineRule="auto"/>
        <w:jc w:val="both"/>
        <w:rPr>
          <w:rFonts w:eastAsia="Calibri" w:cs="Arial"/>
          <w:szCs w:val="20"/>
        </w:rPr>
      </w:pPr>
      <w:r w:rsidRPr="00EC25BB">
        <w:rPr>
          <w:rFonts w:cs="Arial"/>
          <w:b/>
          <w:spacing w:val="-1"/>
          <w:szCs w:val="20"/>
        </w:rPr>
        <w:t>Substantial</w:t>
      </w:r>
      <w:r w:rsidRPr="00EC25BB">
        <w:rPr>
          <w:rFonts w:cs="Arial"/>
          <w:b/>
          <w:spacing w:val="-3"/>
          <w:szCs w:val="20"/>
        </w:rPr>
        <w:t xml:space="preserve"> </w:t>
      </w:r>
      <w:r w:rsidRPr="00EC25BB">
        <w:rPr>
          <w:rFonts w:cs="Arial"/>
          <w:b/>
          <w:spacing w:val="-1"/>
          <w:szCs w:val="20"/>
        </w:rPr>
        <w:t>Risk</w:t>
      </w:r>
      <w:r w:rsidRPr="00EC25BB">
        <w:rPr>
          <w:rFonts w:cs="Arial"/>
          <w:b/>
          <w:spacing w:val="-4"/>
          <w:szCs w:val="20"/>
        </w:rPr>
        <w:t xml:space="preserve"> </w:t>
      </w:r>
      <w:r w:rsidRPr="00EC25BB">
        <w:rPr>
          <w:rFonts w:cs="Arial"/>
          <w:b/>
          <w:spacing w:val="-1"/>
          <w:szCs w:val="20"/>
        </w:rPr>
        <w:t>(S):</w:t>
      </w:r>
      <w:r w:rsidRPr="00EC25BB">
        <w:rPr>
          <w:rFonts w:cs="Arial"/>
          <w:b/>
          <w:spacing w:val="50"/>
          <w:szCs w:val="20"/>
        </w:rPr>
        <w:t xml:space="preserve"> </w:t>
      </w:r>
      <w:r w:rsidRPr="00EC25BB">
        <w:rPr>
          <w:rFonts w:cs="Arial"/>
          <w:spacing w:val="-1"/>
          <w:szCs w:val="20"/>
        </w:rPr>
        <w:t>There</w:t>
      </w:r>
      <w:r w:rsidRPr="00EC25BB">
        <w:rPr>
          <w:rFonts w:cs="Arial"/>
          <w:spacing w:val="-2"/>
          <w:szCs w:val="20"/>
        </w:rPr>
        <w:t xml:space="preserve"> </w:t>
      </w:r>
      <w:r w:rsidRPr="00EC25BB">
        <w:rPr>
          <w:rFonts w:cs="Arial"/>
          <w:szCs w:val="20"/>
        </w:rPr>
        <w:t>is</w:t>
      </w:r>
      <w:r w:rsidRPr="00EC25BB">
        <w:rPr>
          <w:rFonts w:cs="Arial"/>
          <w:spacing w:val="-3"/>
          <w:szCs w:val="20"/>
        </w:rPr>
        <w:t xml:space="preserve"> </w:t>
      </w:r>
      <w:r w:rsidRPr="00EC25BB">
        <w:rPr>
          <w:rFonts w:cs="Arial"/>
          <w:szCs w:val="20"/>
        </w:rPr>
        <w:t>a</w:t>
      </w:r>
      <w:r w:rsidRPr="00EC25BB">
        <w:rPr>
          <w:rFonts w:cs="Arial"/>
          <w:spacing w:val="-5"/>
          <w:szCs w:val="20"/>
        </w:rPr>
        <w:t xml:space="preserve"> </w:t>
      </w:r>
      <w:r w:rsidRPr="00EC25BB">
        <w:rPr>
          <w:rFonts w:cs="Arial"/>
          <w:spacing w:val="-1"/>
          <w:szCs w:val="20"/>
        </w:rPr>
        <w:t>probability</w:t>
      </w:r>
      <w:r w:rsidRPr="00EC25BB">
        <w:rPr>
          <w:rFonts w:cs="Arial"/>
          <w:spacing w:val="-3"/>
          <w:szCs w:val="20"/>
        </w:rPr>
        <w:t xml:space="preserve"> </w:t>
      </w:r>
      <w:r w:rsidRPr="00EC25BB">
        <w:rPr>
          <w:rFonts w:cs="Arial"/>
          <w:spacing w:val="-1"/>
          <w:szCs w:val="20"/>
        </w:rPr>
        <w:t>of</w:t>
      </w:r>
      <w:r w:rsidRPr="00EC25BB">
        <w:rPr>
          <w:rFonts w:cs="Arial"/>
          <w:spacing w:val="-4"/>
          <w:szCs w:val="20"/>
        </w:rPr>
        <w:t xml:space="preserve"> </w:t>
      </w:r>
      <w:r w:rsidRPr="00EC25BB">
        <w:rPr>
          <w:rFonts w:cs="Arial"/>
          <w:spacing w:val="-1"/>
          <w:szCs w:val="20"/>
        </w:rPr>
        <w:t>between</w:t>
      </w:r>
      <w:r w:rsidRPr="00EC25BB">
        <w:rPr>
          <w:rFonts w:cs="Arial"/>
          <w:spacing w:val="-2"/>
          <w:szCs w:val="20"/>
        </w:rPr>
        <w:t xml:space="preserve"> </w:t>
      </w:r>
      <w:r w:rsidRPr="00EC25BB">
        <w:rPr>
          <w:rFonts w:cs="Arial"/>
          <w:szCs w:val="20"/>
        </w:rPr>
        <w:t>51%</w:t>
      </w:r>
      <w:r w:rsidRPr="00EC25BB">
        <w:rPr>
          <w:rFonts w:cs="Arial"/>
          <w:spacing w:val="-4"/>
          <w:szCs w:val="20"/>
        </w:rPr>
        <w:t xml:space="preserve"> </w:t>
      </w:r>
      <w:r w:rsidRPr="00EC25BB">
        <w:rPr>
          <w:rFonts w:cs="Arial"/>
          <w:spacing w:val="-1"/>
          <w:szCs w:val="20"/>
        </w:rPr>
        <w:t>and</w:t>
      </w:r>
      <w:r w:rsidRPr="00EC25BB">
        <w:rPr>
          <w:rFonts w:cs="Arial"/>
          <w:spacing w:val="-4"/>
          <w:szCs w:val="20"/>
        </w:rPr>
        <w:t xml:space="preserve"> </w:t>
      </w:r>
      <w:r w:rsidRPr="00EC25BB">
        <w:rPr>
          <w:rFonts w:cs="Arial"/>
          <w:szCs w:val="20"/>
        </w:rPr>
        <w:t>75%</w:t>
      </w:r>
      <w:r w:rsidRPr="00EC25BB">
        <w:rPr>
          <w:rFonts w:cs="Arial"/>
          <w:spacing w:val="-6"/>
          <w:szCs w:val="20"/>
        </w:rPr>
        <w:t xml:space="preserve"> </w:t>
      </w:r>
      <w:r w:rsidRPr="00EC25BB">
        <w:rPr>
          <w:rFonts w:cs="Arial"/>
          <w:spacing w:val="-1"/>
          <w:szCs w:val="20"/>
        </w:rPr>
        <w:t>that</w:t>
      </w:r>
      <w:r w:rsidRPr="00EC25BB">
        <w:rPr>
          <w:rFonts w:cs="Arial"/>
          <w:spacing w:val="-4"/>
          <w:szCs w:val="20"/>
        </w:rPr>
        <w:t xml:space="preserve"> </w:t>
      </w:r>
      <w:r w:rsidRPr="00EC25BB">
        <w:rPr>
          <w:rFonts w:cs="Arial"/>
          <w:spacing w:val="-1"/>
          <w:szCs w:val="20"/>
        </w:rPr>
        <w:t>assumptions</w:t>
      </w:r>
      <w:r w:rsidRPr="00EC25BB">
        <w:rPr>
          <w:rFonts w:cs="Arial"/>
          <w:spacing w:val="71"/>
          <w:szCs w:val="20"/>
        </w:rPr>
        <w:t xml:space="preserve"> </w:t>
      </w:r>
      <w:r w:rsidRPr="00EC25BB">
        <w:rPr>
          <w:rFonts w:cs="Arial"/>
          <w:szCs w:val="20"/>
        </w:rPr>
        <w:t>may</w:t>
      </w:r>
      <w:r w:rsidRPr="00EC25BB">
        <w:rPr>
          <w:rFonts w:cs="Arial"/>
          <w:spacing w:val="-3"/>
          <w:szCs w:val="20"/>
        </w:rPr>
        <w:t xml:space="preserve"> </w:t>
      </w:r>
      <w:r w:rsidRPr="00EC25BB">
        <w:rPr>
          <w:rFonts w:cs="Arial"/>
          <w:szCs w:val="20"/>
        </w:rPr>
        <w:t>fail</w:t>
      </w:r>
      <w:r w:rsidRPr="00EC25BB">
        <w:rPr>
          <w:rFonts w:cs="Arial"/>
          <w:spacing w:val="-4"/>
          <w:szCs w:val="20"/>
        </w:rPr>
        <w:t xml:space="preserve"> </w:t>
      </w:r>
      <w:r w:rsidRPr="00EC25BB">
        <w:rPr>
          <w:rFonts w:cs="Arial"/>
          <w:szCs w:val="20"/>
        </w:rPr>
        <w:t>to</w:t>
      </w:r>
      <w:r w:rsidRPr="00EC25BB">
        <w:rPr>
          <w:rFonts w:cs="Arial"/>
          <w:spacing w:val="-5"/>
          <w:szCs w:val="20"/>
        </w:rPr>
        <w:t xml:space="preserve"> </w:t>
      </w:r>
      <w:r w:rsidRPr="00EC25BB">
        <w:rPr>
          <w:rFonts w:cs="Arial"/>
          <w:spacing w:val="-1"/>
          <w:szCs w:val="20"/>
        </w:rPr>
        <w:t>hold and/or</w:t>
      </w:r>
      <w:r w:rsidRPr="00EC25BB">
        <w:rPr>
          <w:rFonts w:cs="Arial"/>
          <w:spacing w:val="-2"/>
          <w:szCs w:val="20"/>
        </w:rPr>
        <w:t xml:space="preserve"> </w:t>
      </w:r>
      <w:r w:rsidRPr="00EC25BB">
        <w:rPr>
          <w:rFonts w:cs="Arial"/>
          <w:spacing w:val="-1"/>
          <w:szCs w:val="20"/>
        </w:rPr>
        <w:t>the</w:t>
      </w:r>
      <w:r w:rsidRPr="00EC25BB">
        <w:rPr>
          <w:rFonts w:cs="Arial"/>
          <w:spacing w:val="-4"/>
          <w:szCs w:val="20"/>
        </w:rPr>
        <w:t xml:space="preserve"> </w:t>
      </w:r>
      <w:r w:rsidRPr="00EC25BB">
        <w:rPr>
          <w:rFonts w:cs="Arial"/>
          <w:spacing w:val="-1"/>
          <w:szCs w:val="20"/>
        </w:rPr>
        <w:t>project</w:t>
      </w:r>
      <w:r w:rsidRPr="00EC25BB">
        <w:rPr>
          <w:rFonts w:cs="Arial"/>
          <w:spacing w:val="-4"/>
          <w:szCs w:val="20"/>
        </w:rPr>
        <w:t xml:space="preserve"> </w:t>
      </w:r>
      <w:r w:rsidRPr="00EC25BB">
        <w:rPr>
          <w:rFonts w:cs="Arial"/>
          <w:szCs w:val="20"/>
        </w:rPr>
        <w:t>may</w:t>
      </w:r>
      <w:r w:rsidRPr="00EC25BB">
        <w:rPr>
          <w:rFonts w:cs="Arial"/>
          <w:spacing w:val="-4"/>
          <w:szCs w:val="20"/>
        </w:rPr>
        <w:t xml:space="preserve"> </w:t>
      </w:r>
      <w:r w:rsidRPr="00EC25BB">
        <w:rPr>
          <w:rFonts w:cs="Arial"/>
          <w:szCs w:val="20"/>
        </w:rPr>
        <w:t>face</w:t>
      </w:r>
      <w:r w:rsidRPr="00EC25BB">
        <w:rPr>
          <w:rFonts w:cs="Arial"/>
          <w:spacing w:val="-3"/>
          <w:szCs w:val="20"/>
        </w:rPr>
        <w:t xml:space="preserve"> </w:t>
      </w:r>
      <w:r w:rsidRPr="00EC25BB">
        <w:rPr>
          <w:rFonts w:cs="Arial"/>
          <w:spacing w:val="-1"/>
          <w:szCs w:val="20"/>
        </w:rPr>
        <w:t>substantial</w:t>
      </w:r>
      <w:r w:rsidRPr="00EC25BB">
        <w:rPr>
          <w:rFonts w:cs="Arial"/>
          <w:spacing w:val="-3"/>
          <w:szCs w:val="20"/>
        </w:rPr>
        <w:t xml:space="preserve"> </w:t>
      </w:r>
      <w:r w:rsidRPr="00EC25BB">
        <w:rPr>
          <w:rFonts w:cs="Arial"/>
          <w:spacing w:val="-1"/>
          <w:szCs w:val="20"/>
        </w:rPr>
        <w:t>risks.</w:t>
      </w:r>
    </w:p>
    <w:p w14:paraId="55F50A49" w14:textId="77777777" w:rsidR="00EC25BB" w:rsidRDefault="00EC25BB" w:rsidP="006F39EA">
      <w:pPr>
        <w:pStyle w:val="Corpsdetexte"/>
        <w:tabs>
          <w:tab w:val="left" w:pos="821"/>
        </w:tabs>
        <w:ind w:left="0"/>
        <w:jc w:val="both"/>
        <w:rPr>
          <w:rFonts w:ascii="Arial" w:hAnsi="Arial" w:cs="Arial"/>
          <w:b/>
          <w:spacing w:val="-1"/>
          <w:sz w:val="20"/>
          <w:szCs w:val="20"/>
        </w:rPr>
      </w:pPr>
    </w:p>
    <w:p w14:paraId="34986877" w14:textId="77777777" w:rsidR="00EC25BB" w:rsidRPr="00EC25BB" w:rsidRDefault="00F63361" w:rsidP="006F39EA">
      <w:pPr>
        <w:pStyle w:val="Corpsdetexte"/>
        <w:tabs>
          <w:tab w:val="left" w:pos="821"/>
        </w:tabs>
        <w:ind w:left="0"/>
        <w:jc w:val="both"/>
        <w:rPr>
          <w:rFonts w:ascii="Arial" w:hAnsi="Arial" w:cs="Arial"/>
          <w:spacing w:val="-1"/>
          <w:sz w:val="20"/>
          <w:szCs w:val="20"/>
        </w:rPr>
      </w:pPr>
      <w:r w:rsidRPr="00EC25BB">
        <w:rPr>
          <w:rFonts w:ascii="Arial" w:hAnsi="Arial" w:cs="Arial"/>
          <w:b/>
          <w:spacing w:val="-1"/>
          <w:sz w:val="20"/>
          <w:szCs w:val="20"/>
        </w:rPr>
        <w:t>Modest</w:t>
      </w:r>
      <w:r w:rsidRPr="00EC25BB">
        <w:rPr>
          <w:rFonts w:ascii="Arial" w:hAnsi="Arial" w:cs="Arial"/>
          <w:b/>
          <w:spacing w:val="-2"/>
          <w:sz w:val="20"/>
          <w:szCs w:val="20"/>
        </w:rPr>
        <w:t xml:space="preserve"> </w:t>
      </w:r>
      <w:r w:rsidRPr="00EC25BB">
        <w:rPr>
          <w:rFonts w:ascii="Arial" w:hAnsi="Arial" w:cs="Arial"/>
          <w:b/>
          <w:spacing w:val="-1"/>
          <w:sz w:val="20"/>
          <w:szCs w:val="20"/>
        </w:rPr>
        <w:t>Risk</w:t>
      </w:r>
      <w:r w:rsidRPr="00EC25BB">
        <w:rPr>
          <w:rFonts w:ascii="Arial" w:hAnsi="Arial" w:cs="Arial"/>
          <w:b/>
          <w:spacing w:val="-3"/>
          <w:sz w:val="20"/>
          <w:szCs w:val="20"/>
        </w:rPr>
        <w:t xml:space="preserve"> </w:t>
      </w:r>
      <w:r w:rsidRPr="00EC25BB">
        <w:rPr>
          <w:rFonts w:ascii="Arial" w:hAnsi="Arial" w:cs="Arial"/>
          <w:b/>
          <w:spacing w:val="-1"/>
          <w:sz w:val="20"/>
          <w:szCs w:val="20"/>
        </w:rPr>
        <w:t>(M):</w:t>
      </w:r>
      <w:r w:rsidRPr="00EC25BB">
        <w:rPr>
          <w:rFonts w:ascii="Arial" w:hAnsi="Arial" w:cs="Arial"/>
          <w:b/>
          <w:spacing w:val="50"/>
          <w:sz w:val="20"/>
          <w:szCs w:val="20"/>
        </w:rPr>
        <w:t xml:space="preserve"> </w:t>
      </w:r>
      <w:r w:rsidRPr="00EC25BB">
        <w:rPr>
          <w:rFonts w:ascii="Arial" w:hAnsi="Arial" w:cs="Arial"/>
          <w:spacing w:val="-1"/>
          <w:sz w:val="20"/>
          <w:szCs w:val="20"/>
        </w:rPr>
        <w:t>There</w:t>
      </w:r>
      <w:r w:rsidRPr="00EC25BB">
        <w:rPr>
          <w:rFonts w:ascii="Arial" w:hAnsi="Arial" w:cs="Arial"/>
          <w:spacing w:val="-4"/>
          <w:sz w:val="20"/>
          <w:szCs w:val="20"/>
        </w:rPr>
        <w:t xml:space="preserve"> </w:t>
      </w:r>
      <w:r w:rsidRPr="00EC25BB">
        <w:rPr>
          <w:rFonts w:ascii="Arial" w:hAnsi="Arial" w:cs="Arial"/>
          <w:sz w:val="20"/>
          <w:szCs w:val="20"/>
        </w:rPr>
        <w:t>is</w:t>
      </w:r>
      <w:r w:rsidRPr="00EC25BB">
        <w:rPr>
          <w:rFonts w:ascii="Arial" w:hAnsi="Arial" w:cs="Arial"/>
          <w:spacing w:val="-2"/>
          <w:sz w:val="20"/>
          <w:szCs w:val="20"/>
        </w:rPr>
        <w:t xml:space="preserve"> </w:t>
      </w:r>
      <w:r w:rsidRPr="00EC25BB">
        <w:rPr>
          <w:rFonts w:ascii="Arial" w:hAnsi="Arial" w:cs="Arial"/>
          <w:sz w:val="20"/>
          <w:szCs w:val="20"/>
        </w:rPr>
        <w:t>a</w:t>
      </w:r>
      <w:r w:rsidRPr="00EC25BB">
        <w:rPr>
          <w:rFonts w:ascii="Arial" w:hAnsi="Arial" w:cs="Arial"/>
          <w:spacing w:val="-3"/>
          <w:sz w:val="20"/>
          <w:szCs w:val="20"/>
        </w:rPr>
        <w:t xml:space="preserve"> </w:t>
      </w:r>
      <w:r w:rsidRPr="00EC25BB">
        <w:rPr>
          <w:rFonts w:ascii="Arial" w:hAnsi="Arial" w:cs="Arial"/>
          <w:spacing w:val="-1"/>
          <w:sz w:val="20"/>
          <w:szCs w:val="20"/>
        </w:rPr>
        <w:t>probability</w:t>
      </w:r>
      <w:r w:rsidRPr="00EC25BB">
        <w:rPr>
          <w:rFonts w:ascii="Arial" w:hAnsi="Arial" w:cs="Arial"/>
          <w:spacing w:val="-6"/>
          <w:sz w:val="20"/>
          <w:szCs w:val="20"/>
        </w:rPr>
        <w:t xml:space="preserve"> </w:t>
      </w:r>
      <w:r w:rsidRPr="00EC25BB">
        <w:rPr>
          <w:rFonts w:ascii="Arial" w:hAnsi="Arial" w:cs="Arial"/>
          <w:spacing w:val="-1"/>
          <w:sz w:val="20"/>
          <w:szCs w:val="20"/>
        </w:rPr>
        <w:t>of</w:t>
      </w:r>
      <w:r w:rsidRPr="00EC25BB">
        <w:rPr>
          <w:rFonts w:ascii="Arial" w:hAnsi="Arial" w:cs="Arial"/>
          <w:spacing w:val="-2"/>
          <w:sz w:val="20"/>
          <w:szCs w:val="20"/>
        </w:rPr>
        <w:t xml:space="preserve"> </w:t>
      </w:r>
      <w:r w:rsidRPr="00EC25BB">
        <w:rPr>
          <w:rFonts w:ascii="Arial" w:hAnsi="Arial" w:cs="Arial"/>
          <w:spacing w:val="-1"/>
          <w:sz w:val="20"/>
          <w:szCs w:val="20"/>
        </w:rPr>
        <w:t>between 26%</w:t>
      </w:r>
      <w:r w:rsidRPr="00EC25BB">
        <w:rPr>
          <w:rFonts w:ascii="Arial" w:hAnsi="Arial" w:cs="Arial"/>
          <w:spacing w:val="-3"/>
          <w:sz w:val="20"/>
          <w:szCs w:val="20"/>
        </w:rPr>
        <w:t xml:space="preserve"> </w:t>
      </w:r>
      <w:r w:rsidRPr="00EC25BB">
        <w:rPr>
          <w:rFonts w:ascii="Arial" w:hAnsi="Arial" w:cs="Arial"/>
          <w:spacing w:val="-1"/>
          <w:sz w:val="20"/>
          <w:szCs w:val="20"/>
        </w:rPr>
        <w:t>and 50%</w:t>
      </w:r>
      <w:r w:rsidRPr="00EC25BB">
        <w:rPr>
          <w:rFonts w:ascii="Arial" w:hAnsi="Arial" w:cs="Arial"/>
          <w:spacing w:val="-3"/>
          <w:sz w:val="20"/>
          <w:szCs w:val="20"/>
        </w:rPr>
        <w:t xml:space="preserve"> </w:t>
      </w:r>
      <w:r w:rsidRPr="00EC25BB">
        <w:rPr>
          <w:rFonts w:ascii="Arial" w:hAnsi="Arial" w:cs="Arial"/>
          <w:spacing w:val="-1"/>
          <w:sz w:val="20"/>
          <w:szCs w:val="20"/>
        </w:rPr>
        <w:t>that</w:t>
      </w:r>
      <w:r w:rsidRPr="00EC25BB">
        <w:rPr>
          <w:rFonts w:ascii="Arial" w:hAnsi="Arial" w:cs="Arial"/>
          <w:spacing w:val="-4"/>
          <w:sz w:val="20"/>
          <w:szCs w:val="20"/>
        </w:rPr>
        <w:t xml:space="preserve"> </w:t>
      </w:r>
      <w:r w:rsidRPr="00EC25BB">
        <w:rPr>
          <w:rFonts w:ascii="Arial" w:hAnsi="Arial" w:cs="Arial"/>
          <w:spacing w:val="-1"/>
          <w:sz w:val="20"/>
          <w:szCs w:val="20"/>
        </w:rPr>
        <w:t>assumptions</w:t>
      </w:r>
      <w:r w:rsidRPr="00EC25BB">
        <w:rPr>
          <w:rFonts w:ascii="Arial" w:hAnsi="Arial" w:cs="Arial"/>
          <w:spacing w:val="-4"/>
          <w:sz w:val="20"/>
          <w:szCs w:val="20"/>
        </w:rPr>
        <w:t xml:space="preserve"> </w:t>
      </w:r>
      <w:r w:rsidRPr="00EC25BB">
        <w:rPr>
          <w:rFonts w:ascii="Arial" w:hAnsi="Arial" w:cs="Arial"/>
          <w:sz w:val="20"/>
          <w:szCs w:val="20"/>
        </w:rPr>
        <w:t>may</w:t>
      </w:r>
      <w:r w:rsidRPr="00EC25BB">
        <w:rPr>
          <w:rFonts w:ascii="Arial" w:hAnsi="Arial" w:cs="Arial"/>
          <w:spacing w:val="75"/>
          <w:w w:val="99"/>
          <w:sz w:val="20"/>
          <w:szCs w:val="20"/>
        </w:rPr>
        <w:t xml:space="preserve"> </w:t>
      </w:r>
      <w:r w:rsidRPr="00EC25BB">
        <w:rPr>
          <w:rFonts w:ascii="Arial" w:hAnsi="Arial" w:cs="Arial"/>
          <w:sz w:val="20"/>
          <w:szCs w:val="20"/>
        </w:rPr>
        <w:t>fail</w:t>
      </w:r>
      <w:r w:rsidRPr="00EC25BB">
        <w:rPr>
          <w:rFonts w:ascii="Arial" w:hAnsi="Arial" w:cs="Arial"/>
          <w:spacing w:val="-4"/>
          <w:sz w:val="20"/>
          <w:szCs w:val="20"/>
        </w:rPr>
        <w:t xml:space="preserve"> </w:t>
      </w:r>
      <w:r w:rsidRPr="00EC25BB">
        <w:rPr>
          <w:rFonts w:ascii="Arial" w:hAnsi="Arial" w:cs="Arial"/>
          <w:sz w:val="20"/>
          <w:szCs w:val="20"/>
        </w:rPr>
        <w:t>to</w:t>
      </w:r>
      <w:r w:rsidRPr="00EC25BB">
        <w:rPr>
          <w:rFonts w:ascii="Arial" w:hAnsi="Arial" w:cs="Arial"/>
          <w:spacing w:val="-4"/>
          <w:sz w:val="20"/>
          <w:szCs w:val="20"/>
        </w:rPr>
        <w:t xml:space="preserve"> </w:t>
      </w:r>
      <w:r w:rsidRPr="00EC25BB">
        <w:rPr>
          <w:rFonts w:ascii="Arial" w:hAnsi="Arial" w:cs="Arial"/>
          <w:spacing w:val="-1"/>
          <w:sz w:val="20"/>
          <w:szCs w:val="20"/>
        </w:rPr>
        <w:t>hold</w:t>
      </w:r>
      <w:r w:rsidRPr="00EC25BB">
        <w:rPr>
          <w:rFonts w:ascii="Arial" w:hAnsi="Arial" w:cs="Arial"/>
          <w:spacing w:val="-3"/>
          <w:sz w:val="20"/>
          <w:szCs w:val="20"/>
        </w:rPr>
        <w:t xml:space="preserve"> </w:t>
      </w:r>
      <w:r w:rsidRPr="00EC25BB">
        <w:rPr>
          <w:rFonts w:ascii="Arial" w:hAnsi="Arial" w:cs="Arial"/>
          <w:sz w:val="20"/>
          <w:szCs w:val="20"/>
        </w:rPr>
        <w:t>or</w:t>
      </w:r>
      <w:r w:rsidRPr="00EC25BB">
        <w:rPr>
          <w:rFonts w:ascii="Arial" w:hAnsi="Arial" w:cs="Arial"/>
          <w:spacing w:val="-4"/>
          <w:sz w:val="20"/>
          <w:szCs w:val="20"/>
        </w:rPr>
        <w:t xml:space="preserve"> </w:t>
      </w:r>
      <w:r w:rsidRPr="00EC25BB">
        <w:rPr>
          <w:rFonts w:ascii="Arial" w:hAnsi="Arial" w:cs="Arial"/>
          <w:spacing w:val="-1"/>
          <w:sz w:val="20"/>
          <w:szCs w:val="20"/>
        </w:rPr>
        <w:t>materialize,</w:t>
      </w:r>
      <w:r w:rsidRPr="00EC25BB">
        <w:rPr>
          <w:rFonts w:ascii="Arial" w:hAnsi="Arial" w:cs="Arial"/>
          <w:spacing w:val="-3"/>
          <w:sz w:val="20"/>
          <w:szCs w:val="20"/>
        </w:rPr>
        <w:t xml:space="preserve"> </w:t>
      </w:r>
      <w:r w:rsidRPr="00EC25BB">
        <w:rPr>
          <w:rFonts w:ascii="Arial" w:hAnsi="Arial" w:cs="Arial"/>
          <w:spacing w:val="-1"/>
          <w:sz w:val="20"/>
          <w:szCs w:val="20"/>
        </w:rPr>
        <w:t>and/or</w:t>
      </w:r>
      <w:r w:rsidRPr="00EC25BB">
        <w:rPr>
          <w:rFonts w:ascii="Arial" w:hAnsi="Arial" w:cs="Arial"/>
          <w:spacing w:val="-4"/>
          <w:sz w:val="20"/>
          <w:szCs w:val="20"/>
        </w:rPr>
        <w:t xml:space="preserve"> </w:t>
      </w:r>
      <w:r w:rsidRPr="00EC25BB">
        <w:rPr>
          <w:rFonts w:ascii="Arial" w:hAnsi="Arial" w:cs="Arial"/>
          <w:spacing w:val="-1"/>
          <w:sz w:val="20"/>
          <w:szCs w:val="20"/>
        </w:rPr>
        <w:t>the</w:t>
      </w:r>
      <w:r w:rsidRPr="00EC25BB">
        <w:rPr>
          <w:rFonts w:ascii="Arial" w:hAnsi="Arial" w:cs="Arial"/>
          <w:spacing w:val="-4"/>
          <w:sz w:val="20"/>
          <w:szCs w:val="20"/>
        </w:rPr>
        <w:t xml:space="preserve"> </w:t>
      </w:r>
      <w:r w:rsidRPr="00EC25BB">
        <w:rPr>
          <w:rFonts w:ascii="Arial" w:hAnsi="Arial" w:cs="Arial"/>
          <w:spacing w:val="-1"/>
          <w:sz w:val="20"/>
          <w:szCs w:val="20"/>
        </w:rPr>
        <w:t xml:space="preserve">project </w:t>
      </w:r>
      <w:r w:rsidRPr="00EC25BB">
        <w:rPr>
          <w:rFonts w:ascii="Arial" w:hAnsi="Arial" w:cs="Arial"/>
          <w:sz w:val="20"/>
          <w:szCs w:val="20"/>
        </w:rPr>
        <w:t>may</w:t>
      </w:r>
      <w:r w:rsidRPr="00EC25BB">
        <w:rPr>
          <w:rFonts w:ascii="Arial" w:hAnsi="Arial" w:cs="Arial"/>
          <w:spacing w:val="-5"/>
          <w:sz w:val="20"/>
          <w:szCs w:val="20"/>
        </w:rPr>
        <w:t xml:space="preserve"> </w:t>
      </w:r>
      <w:r w:rsidRPr="00EC25BB">
        <w:rPr>
          <w:rFonts w:ascii="Arial" w:hAnsi="Arial" w:cs="Arial"/>
          <w:sz w:val="20"/>
          <w:szCs w:val="20"/>
        </w:rPr>
        <w:t>face</w:t>
      </w:r>
      <w:r w:rsidRPr="00EC25BB">
        <w:rPr>
          <w:rFonts w:ascii="Arial" w:hAnsi="Arial" w:cs="Arial"/>
          <w:spacing w:val="-3"/>
          <w:sz w:val="20"/>
          <w:szCs w:val="20"/>
        </w:rPr>
        <w:t xml:space="preserve"> </w:t>
      </w:r>
      <w:r w:rsidRPr="00EC25BB">
        <w:rPr>
          <w:rFonts w:ascii="Arial" w:hAnsi="Arial" w:cs="Arial"/>
          <w:spacing w:val="-1"/>
          <w:sz w:val="20"/>
          <w:szCs w:val="20"/>
        </w:rPr>
        <w:t>only</w:t>
      </w:r>
      <w:r w:rsidRPr="00EC25BB">
        <w:rPr>
          <w:rFonts w:ascii="Arial" w:hAnsi="Arial" w:cs="Arial"/>
          <w:spacing w:val="-3"/>
          <w:sz w:val="20"/>
          <w:szCs w:val="20"/>
        </w:rPr>
        <w:t xml:space="preserve"> </w:t>
      </w:r>
      <w:r w:rsidRPr="00EC25BB">
        <w:rPr>
          <w:rFonts w:ascii="Arial" w:hAnsi="Arial" w:cs="Arial"/>
          <w:spacing w:val="-1"/>
          <w:sz w:val="20"/>
          <w:szCs w:val="20"/>
        </w:rPr>
        <w:t>modest</w:t>
      </w:r>
      <w:r w:rsidRPr="00EC25BB">
        <w:rPr>
          <w:rFonts w:ascii="Arial" w:hAnsi="Arial" w:cs="Arial"/>
          <w:spacing w:val="-3"/>
          <w:sz w:val="20"/>
          <w:szCs w:val="20"/>
        </w:rPr>
        <w:t xml:space="preserve"> </w:t>
      </w:r>
      <w:r w:rsidRPr="00EC25BB">
        <w:rPr>
          <w:rFonts w:ascii="Arial" w:hAnsi="Arial" w:cs="Arial"/>
          <w:spacing w:val="-1"/>
          <w:sz w:val="20"/>
          <w:szCs w:val="20"/>
        </w:rPr>
        <w:t>risks.</w:t>
      </w:r>
    </w:p>
    <w:p w14:paraId="55EC5DD1" w14:textId="77777777" w:rsidR="00EC25BB" w:rsidRPr="00EC25BB" w:rsidRDefault="00EC25BB" w:rsidP="006F39EA">
      <w:pPr>
        <w:pStyle w:val="Corpsdetexte"/>
        <w:tabs>
          <w:tab w:val="left" w:pos="821"/>
        </w:tabs>
        <w:ind w:left="0"/>
        <w:jc w:val="both"/>
        <w:rPr>
          <w:rFonts w:ascii="Arial" w:hAnsi="Arial" w:cs="Arial"/>
          <w:spacing w:val="-1"/>
          <w:sz w:val="20"/>
          <w:szCs w:val="20"/>
        </w:rPr>
      </w:pPr>
    </w:p>
    <w:p w14:paraId="67D80ACB" w14:textId="77777777" w:rsidR="00F63361" w:rsidRPr="00EC25BB" w:rsidRDefault="00F63361" w:rsidP="006F39EA">
      <w:pPr>
        <w:pStyle w:val="Corpsdetexte"/>
        <w:tabs>
          <w:tab w:val="left" w:pos="821"/>
        </w:tabs>
        <w:ind w:left="0"/>
        <w:jc w:val="both"/>
        <w:rPr>
          <w:rFonts w:ascii="Arial" w:hAnsi="Arial" w:cs="Arial"/>
          <w:sz w:val="20"/>
          <w:szCs w:val="20"/>
        </w:rPr>
      </w:pPr>
      <w:r w:rsidRPr="00EC25BB">
        <w:rPr>
          <w:rFonts w:ascii="Arial" w:hAnsi="Arial" w:cs="Arial"/>
          <w:b/>
          <w:spacing w:val="-1"/>
          <w:sz w:val="20"/>
          <w:szCs w:val="20"/>
        </w:rPr>
        <w:t>Low</w:t>
      </w:r>
      <w:r w:rsidRPr="00EC25BB">
        <w:rPr>
          <w:rFonts w:ascii="Arial" w:hAnsi="Arial" w:cs="Arial"/>
          <w:b/>
          <w:sz w:val="20"/>
          <w:szCs w:val="20"/>
        </w:rPr>
        <w:t xml:space="preserve"> </w:t>
      </w:r>
      <w:r w:rsidRPr="00EC25BB">
        <w:rPr>
          <w:rFonts w:ascii="Arial" w:hAnsi="Arial" w:cs="Arial"/>
          <w:b/>
          <w:spacing w:val="-1"/>
          <w:sz w:val="20"/>
          <w:szCs w:val="20"/>
        </w:rPr>
        <w:t>Risk</w:t>
      </w:r>
      <w:r w:rsidRPr="00EC25BB">
        <w:rPr>
          <w:rFonts w:ascii="Arial" w:hAnsi="Arial" w:cs="Arial"/>
          <w:b/>
          <w:spacing w:val="-2"/>
          <w:sz w:val="20"/>
          <w:szCs w:val="20"/>
        </w:rPr>
        <w:t xml:space="preserve"> </w:t>
      </w:r>
      <w:r w:rsidRPr="00EC25BB">
        <w:rPr>
          <w:rFonts w:ascii="Arial" w:hAnsi="Arial" w:cs="Arial"/>
          <w:b/>
          <w:spacing w:val="-1"/>
          <w:sz w:val="20"/>
          <w:szCs w:val="20"/>
        </w:rPr>
        <w:t>(L):</w:t>
      </w:r>
      <w:r w:rsidRPr="00EC25BB">
        <w:rPr>
          <w:rFonts w:ascii="Arial" w:hAnsi="Arial" w:cs="Arial"/>
          <w:b/>
          <w:spacing w:val="51"/>
          <w:sz w:val="20"/>
          <w:szCs w:val="20"/>
        </w:rPr>
        <w:t xml:space="preserve"> </w:t>
      </w:r>
      <w:r w:rsidRPr="00EC25BB">
        <w:rPr>
          <w:rFonts w:ascii="Arial" w:hAnsi="Arial" w:cs="Arial"/>
          <w:spacing w:val="-1"/>
          <w:sz w:val="20"/>
          <w:szCs w:val="20"/>
        </w:rPr>
        <w:t>There</w:t>
      </w:r>
      <w:r w:rsidRPr="00EC25BB">
        <w:rPr>
          <w:rFonts w:ascii="Arial" w:hAnsi="Arial" w:cs="Arial"/>
          <w:spacing w:val="-4"/>
          <w:sz w:val="20"/>
          <w:szCs w:val="20"/>
        </w:rPr>
        <w:t xml:space="preserve"> </w:t>
      </w:r>
      <w:r w:rsidRPr="00EC25BB">
        <w:rPr>
          <w:rFonts w:ascii="Arial" w:hAnsi="Arial" w:cs="Arial"/>
          <w:sz w:val="20"/>
          <w:szCs w:val="20"/>
        </w:rPr>
        <w:t>is</w:t>
      </w:r>
      <w:r w:rsidRPr="00EC25BB">
        <w:rPr>
          <w:rFonts w:ascii="Arial" w:hAnsi="Arial" w:cs="Arial"/>
          <w:spacing w:val="-2"/>
          <w:sz w:val="20"/>
          <w:szCs w:val="20"/>
        </w:rPr>
        <w:t xml:space="preserve"> </w:t>
      </w:r>
      <w:r w:rsidRPr="00EC25BB">
        <w:rPr>
          <w:rFonts w:ascii="Arial" w:hAnsi="Arial" w:cs="Arial"/>
          <w:sz w:val="20"/>
          <w:szCs w:val="20"/>
        </w:rPr>
        <w:t>a</w:t>
      </w:r>
      <w:r w:rsidRPr="00EC25BB">
        <w:rPr>
          <w:rFonts w:ascii="Arial" w:hAnsi="Arial" w:cs="Arial"/>
          <w:spacing w:val="-5"/>
          <w:sz w:val="20"/>
          <w:szCs w:val="20"/>
        </w:rPr>
        <w:t xml:space="preserve"> </w:t>
      </w:r>
      <w:r w:rsidRPr="00EC25BB">
        <w:rPr>
          <w:rFonts w:ascii="Arial" w:hAnsi="Arial" w:cs="Arial"/>
          <w:spacing w:val="-1"/>
          <w:sz w:val="20"/>
          <w:szCs w:val="20"/>
        </w:rPr>
        <w:t>probability</w:t>
      </w:r>
      <w:r w:rsidRPr="00EC25BB">
        <w:rPr>
          <w:rFonts w:ascii="Arial" w:hAnsi="Arial" w:cs="Arial"/>
          <w:spacing w:val="-2"/>
          <w:sz w:val="20"/>
          <w:szCs w:val="20"/>
        </w:rPr>
        <w:t xml:space="preserve"> </w:t>
      </w:r>
      <w:r w:rsidRPr="00EC25BB">
        <w:rPr>
          <w:rFonts w:ascii="Arial" w:hAnsi="Arial" w:cs="Arial"/>
          <w:sz w:val="20"/>
          <w:szCs w:val="20"/>
        </w:rPr>
        <w:t>of</w:t>
      </w:r>
      <w:r w:rsidRPr="00EC25BB">
        <w:rPr>
          <w:rFonts w:ascii="Arial" w:hAnsi="Arial" w:cs="Arial"/>
          <w:spacing w:val="-3"/>
          <w:sz w:val="20"/>
          <w:szCs w:val="20"/>
        </w:rPr>
        <w:t xml:space="preserve"> </w:t>
      </w:r>
      <w:r w:rsidRPr="00EC25BB">
        <w:rPr>
          <w:rFonts w:ascii="Arial" w:hAnsi="Arial" w:cs="Arial"/>
          <w:spacing w:val="-1"/>
          <w:sz w:val="20"/>
          <w:szCs w:val="20"/>
        </w:rPr>
        <w:t>up</w:t>
      </w:r>
      <w:r w:rsidRPr="00EC25BB">
        <w:rPr>
          <w:rFonts w:ascii="Arial" w:hAnsi="Arial" w:cs="Arial"/>
          <w:spacing w:val="-3"/>
          <w:sz w:val="20"/>
          <w:szCs w:val="20"/>
        </w:rPr>
        <w:t xml:space="preserve"> </w:t>
      </w:r>
      <w:r w:rsidRPr="00EC25BB">
        <w:rPr>
          <w:rFonts w:ascii="Arial" w:hAnsi="Arial" w:cs="Arial"/>
          <w:sz w:val="20"/>
          <w:szCs w:val="20"/>
        </w:rPr>
        <w:t>to</w:t>
      </w:r>
      <w:r w:rsidRPr="00EC25BB">
        <w:rPr>
          <w:rFonts w:ascii="Arial" w:hAnsi="Arial" w:cs="Arial"/>
          <w:spacing w:val="-3"/>
          <w:sz w:val="20"/>
          <w:szCs w:val="20"/>
        </w:rPr>
        <w:t xml:space="preserve"> </w:t>
      </w:r>
      <w:r w:rsidRPr="00EC25BB">
        <w:rPr>
          <w:rFonts w:ascii="Arial" w:hAnsi="Arial" w:cs="Arial"/>
          <w:sz w:val="20"/>
          <w:szCs w:val="20"/>
        </w:rPr>
        <w:t>25%</w:t>
      </w:r>
      <w:r w:rsidRPr="00EC25BB">
        <w:rPr>
          <w:rFonts w:ascii="Arial" w:hAnsi="Arial" w:cs="Arial"/>
          <w:spacing w:val="-5"/>
          <w:sz w:val="20"/>
          <w:szCs w:val="20"/>
        </w:rPr>
        <w:t xml:space="preserve"> </w:t>
      </w:r>
      <w:r w:rsidRPr="00EC25BB">
        <w:rPr>
          <w:rFonts w:ascii="Arial" w:hAnsi="Arial" w:cs="Arial"/>
          <w:spacing w:val="-1"/>
          <w:sz w:val="20"/>
          <w:szCs w:val="20"/>
        </w:rPr>
        <w:t>that</w:t>
      </w:r>
      <w:r w:rsidRPr="00EC25BB">
        <w:rPr>
          <w:rFonts w:ascii="Arial" w:hAnsi="Arial" w:cs="Arial"/>
          <w:sz w:val="20"/>
          <w:szCs w:val="20"/>
        </w:rPr>
        <w:t xml:space="preserve"> </w:t>
      </w:r>
      <w:r w:rsidRPr="00EC25BB">
        <w:rPr>
          <w:rFonts w:ascii="Arial" w:hAnsi="Arial" w:cs="Arial"/>
          <w:spacing w:val="-1"/>
          <w:sz w:val="20"/>
          <w:szCs w:val="20"/>
        </w:rPr>
        <w:t>assumptions</w:t>
      </w:r>
      <w:r w:rsidRPr="00EC25BB">
        <w:rPr>
          <w:rFonts w:ascii="Arial" w:hAnsi="Arial" w:cs="Arial"/>
          <w:spacing w:val="-2"/>
          <w:sz w:val="20"/>
          <w:szCs w:val="20"/>
        </w:rPr>
        <w:t xml:space="preserve"> </w:t>
      </w:r>
      <w:r w:rsidRPr="00EC25BB">
        <w:rPr>
          <w:rFonts w:ascii="Arial" w:hAnsi="Arial" w:cs="Arial"/>
          <w:spacing w:val="-1"/>
          <w:sz w:val="20"/>
          <w:szCs w:val="20"/>
        </w:rPr>
        <w:t>may</w:t>
      </w:r>
      <w:r w:rsidRPr="00EC25BB">
        <w:rPr>
          <w:rFonts w:ascii="Arial" w:hAnsi="Arial" w:cs="Arial"/>
          <w:spacing w:val="-2"/>
          <w:sz w:val="20"/>
          <w:szCs w:val="20"/>
        </w:rPr>
        <w:t xml:space="preserve"> </w:t>
      </w:r>
      <w:r w:rsidRPr="00EC25BB">
        <w:rPr>
          <w:rFonts w:ascii="Arial" w:hAnsi="Arial" w:cs="Arial"/>
          <w:spacing w:val="-1"/>
          <w:sz w:val="20"/>
          <w:szCs w:val="20"/>
        </w:rPr>
        <w:t>fail</w:t>
      </w:r>
      <w:r w:rsidRPr="00EC25BB">
        <w:rPr>
          <w:rFonts w:ascii="Arial" w:hAnsi="Arial" w:cs="Arial"/>
          <w:spacing w:val="-2"/>
          <w:sz w:val="20"/>
          <w:szCs w:val="20"/>
        </w:rPr>
        <w:t xml:space="preserve"> </w:t>
      </w:r>
      <w:r w:rsidRPr="00EC25BB">
        <w:rPr>
          <w:rFonts w:ascii="Arial" w:hAnsi="Arial" w:cs="Arial"/>
          <w:sz w:val="20"/>
          <w:szCs w:val="20"/>
        </w:rPr>
        <w:t>to</w:t>
      </w:r>
      <w:r w:rsidRPr="00EC25BB">
        <w:rPr>
          <w:rFonts w:ascii="Arial" w:hAnsi="Arial" w:cs="Arial"/>
          <w:spacing w:val="-4"/>
          <w:sz w:val="20"/>
          <w:szCs w:val="20"/>
        </w:rPr>
        <w:t xml:space="preserve"> </w:t>
      </w:r>
      <w:r w:rsidRPr="00EC25BB">
        <w:rPr>
          <w:rFonts w:ascii="Arial" w:hAnsi="Arial" w:cs="Arial"/>
          <w:spacing w:val="-1"/>
          <w:sz w:val="20"/>
          <w:szCs w:val="20"/>
        </w:rPr>
        <w:t>hold or</w:t>
      </w:r>
      <w:r w:rsidRPr="00EC25BB">
        <w:rPr>
          <w:rFonts w:ascii="Arial" w:hAnsi="Arial" w:cs="Arial"/>
          <w:spacing w:val="51"/>
          <w:w w:val="99"/>
          <w:sz w:val="20"/>
          <w:szCs w:val="20"/>
        </w:rPr>
        <w:t xml:space="preserve"> </w:t>
      </w:r>
      <w:r w:rsidRPr="00EC25BB">
        <w:rPr>
          <w:rFonts w:ascii="Arial" w:hAnsi="Arial" w:cs="Arial"/>
          <w:spacing w:val="-1"/>
          <w:sz w:val="20"/>
          <w:szCs w:val="20"/>
        </w:rPr>
        <w:t>materialize,</w:t>
      </w:r>
      <w:r w:rsidRPr="00EC25BB">
        <w:rPr>
          <w:rFonts w:ascii="Arial" w:hAnsi="Arial" w:cs="Arial"/>
          <w:spacing w:val="-5"/>
          <w:sz w:val="20"/>
          <w:szCs w:val="20"/>
        </w:rPr>
        <w:t xml:space="preserve"> </w:t>
      </w:r>
      <w:r w:rsidRPr="00EC25BB">
        <w:rPr>
          <w:rFonts w:ascii="Arial" w:hAnsi="Arial" w:cs="Arial"/>
          <w:spacing w:val="-1"/>
          <w:sz w:val="20"/>
          <w:szCs w:val="20"/>
        </w:rPr>
        <w:t>and/or</w:t>
      </w:r>
      <w:r w:rsidRPr="00EC25BB">
        <w:rPr>
          <w:rFonts w:ascii="Arial" w:hAnsi="Arial" w:cs="Arial"/>
          <w:spacing w:val="-5"/>
          <w:sz w:val="20"/>
          <w:szCs w:val="20"/>
        </w:rPr>
        <w:t xml:space="preserve"> </w:t>
      </w:r>
      <w:r w:rsidRPr="00EC25BB">
        <w:rPr>
          <w:rFonts w:ascii="Arial" w:hAnsi="Arial" w:cs="Arial"/>
          <w:spacing w:val="-1"/>
          <w:sz w:val="20"/>
          <w:szCs w:val="20"/>
        </w:rPr>
        <w:t>the</w:t>
      </w:r>
      <w:r w:rsidRPr="00EC25BB">
        <w:rPr>
          <w:rFonts w:ascii="Arial" w:hAnsi="Arial" w:cs="Arial"/>
          <w:spacing w:val="-5"/>
          <w:sz w:val="20"/>
          <w:szCs w:val="20"/>
        </w:rPr>
        <w:t xml:space="preserve"> </w:t>
      </w:r>
      <w:r w:rsidRPr="00EC25BB">
        <w:rPr>
          <w:rFonts w:ascii="Arial" w:hAnsi="Arial" w:cs="Arial"/>
          <w:sz w:val="20"/>
          <w:szCs w:val="20"/>
        </w:rPr>
        <w:t>project</w:t>
      </w:r>
      <w:r w:rsidRPr="00EC25BB">
        <w:rPr>
          <w:rFonts w:ascii="Arial" w:hAnsi="Arial" w:cs="Arial"/>
          <w:spacing w:val="-3"/>
          <w:sz w:val="20"/>
          <w:szCs w:val="20"/>
        </w:rPr>
        <w:t xml:space="preserve"> </w:t>
      </w:r>
      <w:r w:rsidRPr="00EC25BB">
        <w:rPr>
          <w:rFonts w:ascii="Arial" w:hAnsi="Arial" w:cs="Arial"/>
          <w:spacing w:val="-1"/>
          <w:sz w:val="20"/>
          <w:szCs w:val="20"/>
        </w:rPr>
        <w:t>may</w:t>
      </w:r>
      <w:r w:rsidRPr="00EC25BB">
        <w:rPr>
          <w:rFonts w:ascii="Arial" w:hAnsi="Arial" w:cs="Arial"/>
          <w:spacing w:val="-4"/>
          <w:sz w:val="20"/>
          <w:szCs w:val="20"/>
        </w:rPr>
        <w:t xml:space="preserve"> </w:t>
      </w:r>
      <w:r w:rsidRPr="00EC25BB">
        <w:rPr>
          <w:rFonts w:ascii="Arial" w:hAnsi="Arial" w:cs="Arial"/>
          <w:sz w:val="20"/>
          <w:szCs w:val="20"/>
        </w:rPr>
        <w:t>face</w:t>
      </w:r>
      <w:r w:rsidRPr="00EC25BB">
        <w:rPr>
          <w:rFonts w:ascii="Arial" w:hAnsi="Arial" w:cs="Arial"/>
          <w:spacing w:val="-6"/>
          <w:sz w:val="20"/>
          <w:szCs w:val="20"/>
        </w:rPr>
        <w:t xml:space="preserve"> </w:t>
      </w:r>
      <w:r w:rsidRPr="00EC25BB">
        <w:rPr>
          <w:rFonts w:ascii="Arial" w:hAnsi="Arial" w:cs="Arial"/>
          <w:sz w:val="20"/>
          <w:szCs w:val="20"/>
        </w:rPr>
        <w:t>only</w:t>
      </w:r>
      <w:r w:rsidRPr="00EC25BB">
        <w:rPr>
          <w:rFonts w:ascii="Arial" w:hAnsi="Arial" w:cs="Arial"/>
          <w:spacing w:val="-6"/>
          <w:sz w:val="20"/>
          <w:szCs w:val="20"/>
        </w:rPr>
        <w:t xml:space="preserve"> </w:t>
      </w:r>
      <w:r w:rsidRPr="00EC25BB">
        <w:rPr>
          <w:rFonts w:ascii="Arial" w:hAnsi="Arial" w:cs="Arial"/>
          <w:spacing w:val="-1"/>
          <w:sz w:val="20"/>
          <w:szCs w:val="20"/>
        </w:rPr>
        <w:t>modest</w:t>
      </w:r>
      <w:r w:rsidRPr="00EC25BB">
        <w:rPr>
          <w:rFonts w:ascii="Arial" w:hAnsi="Arial" w:cs="Arial"/>
          <w:spacing w:val="-5"/>
          <w:sz w:val="20"/>
          <w:szCs w:val="20"/>
        </w:rPr>
        <w:t xml:space="preserve"> </w:t>
      </w:r>
      <w:r w:rsidRPr="00EC25BB">
        <w:rPr>
          <w:rFonts w:ascii="Arial" w:hAnsi="Arial" w:cs="Arial"/>
          <w:spacing w:val="-1"/>
          <w:sz w:val="20"/>
          <w:szCs w:val="20"/>
        </w:rPr>
        <w:t>risks.</w:t>
      </w:r>
    </w:p>
    <w:p w14:paraId="6622EEDA" w14:textId="77777777" w:rsidR="001D3DC6" w:rsidRDefault="00467D3D" w:rsidP="006F39EA">
      <w:pPr>
        <w:tabs>
          <w:tab w:val="left" w:pos="1063"/>
        </w:tabs>
        <w:jc w:val="both"/>
        <w:rPr>
          <w:rFonts w:cs="Arial"/>
          <w:szCs w:val="20"/>
        </w:rPr>
      </w:pPr>
      <w:r>
        <w:rPr>
          <w:rFonts w:cs="Arial"/>
          <w:szCs w:val="20"/>
        </w:rPr>
        <w:tab/>
      </w:r>
    </w:p>
    <w:tbl>
      <w:tblPr>
        <w:tblW w:w="0" w:type="auto"/>
        <w:tblCellMar>
          <w:left w:w="0" w:type="dxa"/>
          <w:right w:w="0" w:type="dxa"/>
        </w:tblCellMar>
        <w:tblLook w:val="04A0" w:firstRow="1" w:lastRow="0" w:firstColumn="1" w:lastColumn="0" w:noHBand="0" w:noVBand="1"/>
      </w:tblPr>
      <w:tblGrid>
        <w:gridCol w:w="4304"/>
        <w:gridCol w:w="4702"/>
      </w:tblGrid>
      <w:tr w:rsidR="00BF182F" w14:paraId="335088CE" w14:textId="77777777" w:rsidTr="08DD50E4">
        <w:trPr>
          <w:trHeight w:val="390"/>
        </w:trPr>
        <w:tc>
          <w:tcPr>
            <w:tcW w:w="9006"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ADCCA7A" w14:textId="77777777" w:rsidR="00BF182F" w:rsidRDefault="00BF182F">
            <w:pPr>
              <w:rPr>
                <w:rFonts w:ascii="Calibri" w:hAnsi="Calibri"/>
                <w:i/>
                <w:iCs/>
              </w:rPr>
            </w:pPr>
            <w:r>
              <w:rPr>
                <w:i/>
                <w:iCs/>
              </w:rPr>
              <w:t>The table below illustrates how the risk categories used by GEF and IUCN align with one another.</w:t>
            </w:r>
          </w:p>
        </w:tc>
      </w:tr>
      <w:tr w:rsidR="00BF182F" w14:paraId="528CAEDD"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39D22A0" w14:textId="77777777" w:rsidR="00BF182F" w:rsidRDefault="00BF182F">
            <w:pPr>
              <w:rPr>
                <w:i/>
                <w:iCs/>
              </w:rPr>
            </w:pP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2E461B29" w14:textId="77777777" w:rsidR="00BF182F" w:rsidRDefault="00BF182F">
            <w:pPr>
              <w:rPr>
                <w:rFonts w:ascii="Times New Roman" w:eastAsia="Times New Roman" w:hAnsi="Times New Roman" w:cs="Times New Roman"/>
                <w:szCs w:val="20"/>
              </w:rPr>
            </w:pPr>
          </w:p>
        </w:tc>
      </w:tr>
      <w:tr w:rsidR="00BF182F" w14:paraId="06CB0CD0"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A1D2C3F" w14:textId="77777777" w:rsidR="00BF182F" w:rsidRDefault="00BF182F">
            <w:pPr>
              <w:rPr>
                <w:rFonts w:ascii="Calibri" w:hAnsi="Calibri" w:cs="Calibri"/>
                <w:b/>
                <w:bCs/>
                <w:sz w:val="22"/>
                <w14:ligatures w14:val="standardContextual"/>
              </w:rPr>
            </w:pPr>
            <w:r>
              <w:rPr>
                <w:b/>
                <w:bCs/>
              </w:rPr>
              <w:t>GEF risk categories</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4C377688" w14:textId="77777777" w:rsidR="00BF182F" w:rsidRDefault="00BF182F">
            <w:pPr>
              <w:rPr>
                <w:b/>
                <w:bCs/>
              </w:rPr>
            </w:pPr>
            <w:r>
              <w:rPr>
                <w:b/>
                <w:bCs/>
              </w:rPr>
              <w:t>IUCN risk categories</w:t>
            </w:r>
          </w:p>
        </w:tc>
      </w:tr>
      <w:tr w:rsidR="00BF182F" w14:paraId="434EF02C"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6B72D07" w14:textId="77777777" w:rsidR="00BF182F" w:rsidRDefault="00BF182F">
            <w:r>
              <w:t>Climate</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2C47387D" w14:textId="77777777" w:rsidR="00BF182F" w:rsidRDefault="00BF182F">
            <w:r>
              <w:t>External</w:t>
            </w:r>
          </w:p>
        </w:tc>
      </w:tr>
      <w:tr w:rsidR="00BF182F" w14:paraId="5C7215C2"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6609CE1" w14:textId="77777777" w:rsidR="00BF182F" w:rsidRDefault="00BF182F">
            <w:r>
              <w:t>Environment &amp; Social</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036F35DD" w14:textId="3A47BD5E" w:rsidR="00BF182F" w:rsidRDefault="363649C5">
            <w:r>
              <w:t xml:space="preserve">Part </w:t>
            </w:r>
            <w:r w:rsidR="30A4074C">
              <w:t xml:space="preserve">of </w:t>
            </w:r>
            <w:r w:rsidR="38F2C714">
              <w:t xml:space="preserve">Environmental and Social Safeguards </w:t>
            </w:r>
          </w:p>
        </w:tc>
      </w:tr>
      <w:tr w:rsidR="00BF182F" w14:paraId="61B57985"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FB98F57" w14:textId="77777777" w:rsidR="00BF182F" w:rsidRDefault="00BF182F">
            <w:r>
              <w:t>Political and Governance</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2CBCCA9B" w14:textId="77777777" w:rsidR="00BF182F" w:rsidRDefault="00BF182F">
            <w:r>
              <w:t>External</w:t>
            </w:r>
          </w:p>
        </w:tc>
      </w:tr>
      <w:tr w:rsidR="00BF182F" w14:paraId="40C25378"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A03BBA9" w14:textId="77777777" w:rsidR="00BF182F" w:rsidRDefault="00BF182F">
            <w:r>
              <w:t>Macro-economic</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4C42FBCA" w14:textId="77777777" w:rsidR="00BF182F" w:rsidRDefault="00BF182F">
            <w:r>
              <w:t>External</w:t>
            </w:r>
          </w:p>
        </w:tc>
      </w:tr>
      <w:tr w:rsidR="00BF182F" w14:paraId="72EE38FB"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A08E953" w14:textId="77777777" w:rsidR="00BF182F" w:rsidRDefault="00BF182F">
            <w:r>
              <w:t>Strategies and policies</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42EC00F9" w14:textId="77777777" w:rsidR="00BF182F" w:rsidRDefault="00BF182F">
            <w:r>
              <w:t>Strategic</w:t>
            </w:r>
          </w:p>
        </w:tc>
      </w:tr>
      <w:tr w:rsidR="00BF182F" w14:paraId="18F69692"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80CDDEF" w14:textId="77777777" w:rsidR="00BF182F" w:rsidRDefault="00BF182F">
            <w:r>
              <w:t>Technical design of project or program</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60AAF144" w14:textId="77777777" w:rsidR="00BF182F" w:rsidRDefault="00BF182F">
            <w:r>
              <w:t>Operational</w:t>
            </w:r>
          </w:p>
        </w:tc>
      </w:tr>
      <w:tr w:rsidR="00BF182F" w14:paraId="3A13B6AE"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6FB22D9" w14:textId="77777777" w:rsidR="00BF182F" w:rsidRDefault="00BF182F">
            <w:r>
              <w:t>Institutional capacity for implementation and sustainability</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2B74C76F" w14:textId="77777777" w:rsidR="00BF182F" w:rsidRDefault="00BF182F">
            <w:r>
              <w:t>Operational</w:t>
            </w:r>
          </w:p>
        </w:tc>
      </w:tr>
      <w:tr w:rsidR="00BF182F" w14:paraId="363202D0"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1540462" w14:textId="77777777" w:rsidR="00BF182F" w:rsidRDefault="00BF182F">
            <w:r>
              <w:t>Fiduciary: financial management and procurement</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2F38EEE8" w14:textId="77777777" w:rsidR="00BF182F" w:rsidRDefault="00BF182F">
            <w:r>
              <w:t>Finance</w:t>
            </w:r>
          </w:p>
        </w:tc>
      </w:tr>
      <w:tr w:rsidR="00BF182F" w14:paraId="1490795F"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7A2B8CF" w14:textId="77777777" w:rsidR="00BF182F" w:rsidRDefault="00BF182F">
            <w:r>
              <w:t>Stakeholder engagement</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7898AF78" w14:textId="77777777" w:rsidR="00BF182F" w:rsidRDefault="30A4074C" w:rsidP="08DD50E4">
            <w:pPr>
              <w:rPr>
                <w:highlight w:val="yellow"/>
              </w:rPr>
            </w:pPr>
            <w:r w:rsidRPr="007419AA">
              <w:t>Part of ESMS risk assessment</w:t>
            </w:r>
          </w:p>
        </w:tc>
      </w:tr>
      <w:tr w:rsidR="00BF182F" w14:paraId="2DB8357C"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58CDED9" w14:textId="77777777" w:rsidR="00BF182F" w:rsidRDefault="00BF182F">
            <w:r>
              <w:t>Other</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084DDA31" w14:textId="77777777" w:rsidR="00BF182F" w:rsidRDefault="00BF182F">
            <w:r>
              <w:t>People management; Legal / Compliance; Information systems</w:t>
            </w:r>
          </w:p>
        </w:tc>
      </w:tr>
      <w:tr w:rsidR="00BF182F" w14:paraId="292A50E7" w14:textId="77777777" w:rsidTr="08DD50E4">
        <w:trPr>
          <w:trHeight w:val="280"/>
        </w:trPr>
        <w:tc>
          <w:tcPr>
            <w:tcW w:w="430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EE8ABEB" w14:textId="77777777" w:rsidR="00BF182F" w:rsidRDefault="00BF182F">
            <w:r>
              <w:t>Financial risks for NGI projects</w:t>
            </w:r>
          </w:p>
        </w:tc>
        <w:tc>
          <w:tcPr>
            <w:tcW w:w="4702" w:type="dxa"/>
            <w:tcBorders>
              <w:top w:val="nil"/>
              <w:left w:val="nil"/>
              <w:bottom w:val="single" w:sz="8" w:space="0" w:color="auto"/>
              <w:right w:val="single" w:sz="8" w:space="0" w:color="auto"/>
            </w:tcBorders>
            <w:noWrap/>
            <w:tcMar>
              <w:top w:w="0" w:type="dxa"/>
              <w:left w:w="108" w:type="dxa"/>
              <w:bottom w:w="0" w:type="dxa"/>
              <w:right w:w="108" w:type="dxa"/>
            </w:tcMar>
            <w:hideMark/>
          </w:tcPr>
          <w:p w14:paraId="0F180FFF" w14:textId="77777777" w:rsidR="00BF182F" w:rsidRDefault="00BF182F">
            <w:r>
              <w:t>N/A</w:t>
            </w:r>
          </w:p>
        </w:tc>
      </w:tr>
    </w:tbl>
    <w:p w14:paraId="576E6849" w14:textId="77777777" w:rsidR="00BF182F" w:rsidRDefault="00BF182F" w:rsidP="00BF182F">
      <w:pPr>
        <w:rPr>
          <w:rFonts w:ascii="Calibri" w:hAnsi="Calibri" w:cs="Calibri"/>
          <w:sz w:val="22"/>
          <w14:ligatures w14:val="standardContextual"/>
        </w:rPr>
      </w:pPr>
    </w:p>
    <w:p w14:paraId="41A3A577" w14:textId="77777777" w:rsidR="00BF182F" w:rsidRDefault="00BF182F" w:rsidP="00BF182F"/>
    <w:tbl>
      <w:tblPr>
        <w:tblW w:w="0" w:type="auto"/>
        <w:tblCellMar>
          <w:left w:w="0" w:type="dxa"/>
          <w:right w:w="0" w:type="dxa"/>
        </w:tblCellMar>
        <w:tblLook w:val="04A0" w:firstRow="1" w:lastRow="0" w:firstColumn="1" w:lastColumn="0" w:noHBand="0" w:noVBand="1"/>
      </w:tblPr>
      <w:tblGrid>
        <w:gridCol w:w="4334"/>
        <w:gridCol w:w="4672"/>
      </w:tblGrid>
      <w:tr w:rsidR="00BF182F" w14:paraId="7917DD39" w14:textId="77777777" w:rsidTr="00BF182F">
        <w:trPr>
          <w:trHeight w:val="390"/>
        </w:trPr>
        <w:tc>
          <w:tcPr>
            <w:tcW w:w="11965"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0FA41E" w14:textId="77777777" w:rsidR="00BF182F" w:rsidRDefault="00BF182F">
            <w:pPr>
              <w:rPr>
                <w:i/>
                <w:iCs/>
                <w:lang w:val="en-US"/>
              </w:rPr>
            </w:pPr>
            <w:r>
              <w:rPr>
                <w:i/>
                <w:iCs/>
              </w:rPr>
              <w:t>The table below illustrates how the risk rating/level used by GEF and IUCN align with one another.</w:t>
            </w:r>
          </w:p>
        </w:tc>
      </w:tr>
      <w:tr w:rsidR="00BF182F" w14:paraId="35AD8931" w14:textId="77777777" w:rsidTr="00BF182F">
        <w:trPr>
          <w:trHeight w:val="280"/>
        </w:trPr>
        <w:tc>
          <w:tcPr>
            <w:tcW w:w="575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38EDB1B" w14:textId="77777777" w:rsidR="00BF182F" w:rsidRDefault="00BF182F">
            <w:pPr>
              <w:rPr>
                <w:i/>
                <w:iCs/>
              </w:rPr>
            </w:pPr>
          </w:p>
        </w:tc>
        <w:tc>
          <w:tcPr>
            <w:tcW w:w="6210" w:type="dxa"/>
            <w:tcBorders>
              <w:top w:val="nil"/>
              <w:left w:val="nil"/>
              <w:bottom w:val="single" w:sz="8" w:space="0" w:color="auto"/>
              <w:right w:val="single" w:sz="8" w:space="0" w:color="auto"/>
            </w:tcBorders>
            <w:noWrap/>
            <w:tcMar>
              <w:top w:w="0" w:type="dxa"/>
              <w:left w:w="108" w:type="dxa"/>
              <w:bottom w:w="0" w:type="dxa"/>
              <w:right w:w="108" w:type="dxa"/>
            </w:tcMar>
            <w:hideMark/>
          </w:tcPr>
          <w:p w14:paraId="3A7856FA" w14:textId="77777777" w:rsidR="00BF182F" w:rsidRDefault="00BF182F">
            <w:pPr>
              <w:rPr>
                <w:rFonts w:ascii="Times New Roman" w:eastAsia="Times New Roman" w:hAnsi="Times New Roman" w:cs="Times New Roman"/>
                <w:szCs w:val="20"/>
              </w:rPr>
            </w:pPr>
          </w:p>
        </w:tc>
      </w:tr>
      <w:tr w:rsidR="00BF182F" w14:paraId="0A8D2E1A" w14:textId="77777777" w:rsidTr="00BF182F">
        <w:trPr>
          <w:trHeight w:val="280"/>
        </w:trPr>
        <w:tc>
          <w:tcPr>
            <w:tcW w:w="575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D74E481" w14:textId="77777777" w:rsidR="00BF182F" w:rsidRDefault="00BF182F">
            <w:pPr>
              <w:rPr>
                <w:rFonts w:ascii="Calibri" w:hAnsi="Calibri" w:cs="Calibri"/>
                <w:b/>
                <w:bCs/>
                <w:sz w:val="22"/>
                <w14:ligatures w14:val="standardContextual"/>
              </w:rPr>
            </w:pPr>
            <w:r>
              <w:rPr>
                <w:b/>
                <w:bCs/>
              </w:rPr>
              <w:t>GEF risk rating / level</w:t>
            </w:r>
          </w:p>
        </w:tc>
        <w:tc>
          <w:tcPr>
            <w:tcW w:w="6210" w:type="dxa"/>
            <w:tcBorders>
              <w:top w:val="nil"/>
              <w:left w:val="nil"/>
              <w:bottom w:val="single" w:sz="8" w:space="0" w:color="auto"/>
              <w:right w:val="single" w:sz="8" w:space="0" w:color="auto"/>
            </w:tcBorders>
            <w:noWrap/>
            <w:tcMar>
              <w:top w:w="0" w:type="dxa"/>
              <w:left w:w="108" w:type="dxa"/>
              <w:bottom w:w="0" w:type="dxa"/>
              <w:right w:w="108" w:type="dxa"/>
            </w:tcMar>
            <w:hideMark/>
          </w:tcPr>
          <w:p w14:paraId="686F228B" w14:textId="77777777" w:rsidR="00BF182F" w:rsidRDefault="00BF182F">
            <w:pPr>
              <w:rPr>
                <w:b/>
                <w:bCs/>
              </w:rPr>
            </w:pPr>
            <w:r>
              <w:rPr>
                <w:b/>
                <w:bCs/>
              </w:rPr>
              <w:t>IUCN risk rating / level</w:t>
            </w:r>
          </w:p>
        </w:tc>
      </w:tr>
      <w:tr w:rsidR="00BF182F" w14:paraId="1E917B7A" w14:textId="77777777" w:rsidTr="00BF182F">
        <w:trPr>
          <w:trHeight w:val="280"/>
        </w:trPr>
        <w:tc>
          <w:tcPr>
            <w:tcW w:w="575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52E5BBB" w14:textId="77777777" w:rsidR="00BF182F" w:rsidRDefault="00BF182F">
            <w:r>
              <w:t>High</w:t>
            </w:r>
          </w:p>
        </w:tc>
        <w:tc>
          <w:tcPr>
            <w:tcW w:w="6210" w:type="dxa"/>
            <w:tcBorders>
              <w:top w:val="nil"/>
              <w:left w:val="nil"/>
              <w:bottom w:val="single" w:sz="8" w:space="0" w:color="auto"/>
              <w:right w:val="single" w:sz="8" w:space="0" w:color="auto"/>
            </w:tcBorders>
            <w:noWrap/>
            <w:tcMar>
              <w:top w:w="0" w:type="dxa"/>
              <w:left w:w="108" w:type="dxa"/>
              <w:bottom w:w="0" w:type="dxa"/>
              <w:right w:w="108" w:type="dxa"/>
            </w:tcMar>
            <w:hideMark/>
          </w:tcPr>
          <w:p w14:paraId="3E820F4B" w14:textId="77777777" w:rsidR="00BF182F" w:rsidRDefault="00BF182F">
            <w:r>
              <w:t>High</w:t>
            </w:r>
          </w:p>
        </w:tc>
      </w:tr>
      <w:tr w:rsidR="00BF182F" w14:paraId="77E7067D" w14:textId="77777777" w:rsidTr="00BF182F">
        <w:trPr>
          <w:trHeight w:val="280"/>
        </w:trPr>
        <w:tc>
          <w:tcPr>
            <w:tcW w:w="575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E3AB8E2" w14:textId="77777777" w:rsidR="00BF182F" w:rsidRDefault="00BF182F">
            <w:r>
              <w:t>Substantial</w:t>
            </w:r>
          </w:p>
        </w:tc>
        <w:tc>
          <w:tcPr>
            <w:tcW w:w="6210" w:type="dxa"/>
            <w:tcBorders>
              <w:top w:val="nil"/>
              <w:left w:val="nil"/>
              <w:bottom w:val="single" w:sz="8" w:space="0" w:color="auto"/>
              <w:right w:val="single" w:sz="8" w:space="0" w:color="auto"/>
            </w:tcBorders>
            <w:noWrap/>
            <w:tcMar>
              <w:top w:w="0" w:type="dxa"/>
              <w:left w:w="108" w:type="dxa"/>
              <w:bottom w:w="0" w:type="dxa"/>
              <w:right w:w="108" w:type="dxa"/>
            </w:tcMar>
            <w:hideMark/>
          </w:tcPr>
          <w:p w14:paraId="3DD38D78" w14:textId="77777777" w:rsidR="00BF182F" w:rsidRDefault="00BF182F">
            <w:r>
              <w:t>High</w:t>
            </w:r>
          </w:p>
        </w:tc>
      </w:tr>
      <w:tr w:rsidR="00BF182F" w14:paraId="6CDB0659" w14:textId="77777777" w:rsidTr="00BF182F">
        <w:trPr>
          <w:trHeight w:val="280"/>
        </w:trPr>
        <w:tc>
          <w:tcPr>
            <w:tcW w:w="575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4F0D7B4" w14:textId="77777777" w:rsidR="00BF182F" w:rsidRDefault="00BF182F">
            <w:r>
              <w:t>Moderate</w:t>
            </w:r>
          </w:p>
        </w:tc>
        <w:tc>
          <w:tcPr>
            <w:tcW w:w="6210" w:type="dxa"/>
            <w:tcBorders>
              <w:top w:val="nil"/>
              <w:left w:val="nil"/>
              <w:bottom w:val="single" w:sz="8" w:space="0" w:color="auto"/>
              <w:right w:val="single" w:sz="8" w:space="0" w:color="auto"/>
            </w:tcBorders>
            <w:noWrap/>
            <w:tcMar>
              <w:top w:w="0" w:type="dxa"/>
              <w:left w:w="108" w:type="dxa"/>
              <w:bottom w:w="0" w:type="dxa"/>
              <w:right w:w="108" w:type="dxa"/>
            </w:tcMar>
            <w:hideMark/>
          </w:tcPr>
          <w:p w14:paraId="568FFC9D" w14:textId="77777777" w:rsidR="00BF182F" w:rsidRDefault="00BF182F">
            <w:r>
              <w:t>Medium</w:t>
            </w:r>
          </w:p>
        </w:tc>
      </w:tr>
      <w:tr w:rsidR="00BF182F" w14:paraId="1D8320A9" w14:textId="77777777" w:rsidTr="00BF182F">
        <w:trPr>
          <w:trHeight w:val="280"/>
        </w:trPr>
        <w:tc>
          <w:tcPr>
            <w:tcW w:w="575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98F7314" w14:textId="77777777" w:rsidR="00BF182F" w:rsidRDefault="00BF182F">
            <w:r>
              <w:t>Low</w:t>
            </w:r>
          </w:p>
        </w:tc>
        <w:tc>
          <w:tcPr>
            <w:tcW w:w="6210" w:type="dxa"/>
            <w:tcBorders>
              <w:top w:val="nil"/>
              <w:left w:val="nil"/>
              <w:bottom w:val="single" w:sz="8" w:space="0" w:color="auto"/>
              <w:right w:val="single" w:sz="8" w:space="0" w:color="auto"/>
            </w:tcBorders>
            <w:noWrap/>
            <w:tcMar>
              <w:top w:w="0" w:type="dxa"/>
              <w:left w:w="108" w:type="dxa"/>
              <w:bottom w:w="0" w:type="dxa"/>
              <w:right w:w="108" w:type="dxa"/>
            </w:tcMar>
            <w:hideMark/>
          </w:tcPr>
          <w:p w14:paraId="7F3E8BB8" w14:textId="77777777" w:rsidR="00BF182F" w:rsidRDefault="00BF182F">
            <w:r>
              <w:t>Low</w:t>
            </w:r>
          </w:p>
        </w:tc>
      </w:tr>
    </w:tbl>
    <w:p w14:paraId="44BFB4BC" w14:textId="77777777" w:rsidR="00BF182F" w:rsidRPr="00D55CC0" w:rsidRDefault="00BF182F" w:rsidP="08DD50E4">
      <w:pPr>
        <w:tabs>
          <w:tab w:val="left" w:pos="1063"/>
        </w:tabs>
        <w:jc w:val="both"/>
        <w:rPr>
          <w:rFonts w:cs="Arial"/>
        </w:rPr>
      </w:pPr>
    </w:p>
    <w:p w14:paraId="56D383BE" w14:textId="784CCAFB" w:rsidR="70910229" w:rsidRDefault="70910229" w:rsidP="08DD50E4">
      <w:pPr>
        <w:spacing w:after="0"/>
        <w:jc w:val="both"/>
        <w:rPr>
          <w:b/>
          <w:bCs/>
          <w:u w:val="single"/>
        </w:rPr>
      </w:pPr>
      <w:r w:rsidRPr="08DD50E4">
        <w:rPr>
          <w:b/>
          <w:bCs/>
          <w:u w:val="single"/>
        </w:rPr>
        <w:t>Safeguard risk ratings</w:t>
      </w:r>
      <w:r w:rsidR="4E5C1150" w:rsidRPr="08DD50E4">
        <w:rPr>
          <w:b/>
          <w:bCs/>
          <w:u w:val="single"/>
        </w:rPr>
        <w:t xml:space="preserve"> (also referred to as ESMS </w:t>
      </w:r>
      <w:r w:rsidR="1FE41507" w:rsidRPr="08DD50E4">
        <w:rPr>
          <w:b/>
          <w:bCs/>
          <w:u w:val="single"/>
        </w:rPr>
        <w:t>risk category</w:t>
      </w:r>
      <w:r w:rsidR="4E5C1150" w:rsidRPr="08DD50E4">
        <w:rPr>
          <w:b/>
          <w:bCs/>
          <w:u w:val="single"/>
        </w:rPr>
        <w:t>)</w:t>
      </w:r>
    </w:p>
    <w:p w14:paraId="0FAC7FB5" w14:textId="0547388F" w:rsidR="08DD50E4" w:rsidRDefault="08DD50E4" w:rsidP="08DD50E4">
      <w:pPr>
        <w:spacing w:after="0"/>
        <w:jc w:val="both"/>
      </w:pPr>
    </w:p>
    <w:p w14:paraId="1E2DE0D8" w14:textId="660AFD07" w:rsidR="093373F6" w:rsidRDefault="093373F6" w:rsidP="00751D7C">
      <w:pPr>
        <w:spacing w:after="0"/>
        <w:jc w:val="both"/>
        <w:rPr>
          <w:rFonts w:eastAsia="Calibri"/>
          <w:szCs w:val="20"/>
          <w:vertAlign w:val="superscript"/>
        </w:rPr>
      </w:pPr>
      <w:r w:rsidRPr="00751D7C">
        <w:rPr>
          <w:rFonts w:asciiTheme="minorHAnsi" w:eastAsiaTheme="minorEastAsia" w:hAnsiTheme="minorHAnsi"/>
          <w:i/>
          <w:iCs/>
          <w:szCs w:val="20"/>
        </w:rPr>
        <w:t xml:space="preserve">The ESMS risk category </w:t>
      </w:r>
      <w:r w:rsidR="666BEBE0" w:rsidRPr="00751D7C">
        <w:rPr>
          <w:rFonts w:asciiTheme="minorHAnsi" w:eastAsiaTheme="minorEastAsia" w:hAnsiTheme="minorHAnsi"/>
          <w:i/>
          <w:iCs/>
          <w:szCs w:val="20"/>
        </w:rPr>
        <w:t xml:space="preserve">determines </w:t>
      </w:r>
      <w:r w:rsidRPr="00751D7C">
        <w:rPr>
          <w:rFonts w:asciiTheme="minorHAnsi" w:eastAsiaTheme="minorEastAsia" w:hAnsiTheme="minorHAnsi"/>
          <w:i/>
          <w:iCs/>
          <w:szCs w:val="20"/>
        </w:rPr>
        <w:t xml:space="preserve">the </w:t>
      </w:r>
      <w:r w:rsidR="12D19548" w:rsidRPr="00751D7C">
        <w:rPr>
          <w:rFonts w:asciiTheme="minorHAnsi" w:eastAsiaTheme="minorEastAsia" w:hAnsiTheme="minorHAnsi"/>
          <w:i/>
          <w:iCs/>
          <w:szCs w:val="20"/>
        </w:rPr>
        <w:t xml:space="preserve">significance of environmental and/or social </w:t>
      </w:r>
      <w:r w:rsidR="40708FC2" w:rsidRPr="00751D7C">
        <w:rPr>
          <w:rFonts w:asciiTheme="minorHAnsi" w:eastAsiaTheme="minorEastAsia" w:hAnsiTheme="minorHAnsi"/>
          <w:i/>
          <w:iCs/>
          <w:szCs w:val="20"/>
        </w:rPr>
        <w:t xml:space="preserve">(E&amp;S) </w:t>
      </w:r>
      <w:r w:rsidR="12D19548" w:rsidRPr="00751D7C">
        <w:rPr>
          <w:rFonts w:asciiTheme="minorHAnsi" w:eastAsiaTheme="minorEastAsia" w:hAnsiTheme="minorHAnsi"/>
          <w:i/>
          <w:iCs/>
          <w:szCs w:val="20"/>
        </w:rPr>
        <w:t>risks or impacts. The significance</w:t>
      </w:r>
      <w:r w:rsidR="490F2E5F" w:rsidRPr="00751D7C">
        <w:rPr>
          <w:rFonts w:asciiTheme="minorHAnsi" w:eastAsiaTheme="minorEastAsia" w:hAnsiTheme="minorHAnsi"/>
          <w:i/>
          <w:iCs/>
          <w:szCs w:val="20"/>
        </w:rPr>
        <w:t xml:space="preserve"> </w:t>
      </w:r>
      <w:r w:rsidR="0875F7D8" w:rsidRPr="00751D7C">
        <w:rPr>
          <w:rFonts w:asciiTheme="minorHAnsi" w:eastAsiaTheme="minorEastAsia" w:hAnsiTheme="minorHAnsi"/>
          <w:i/>
          <w:iCs/>
          <w:szCs w:val="20"/>
        </w:rPr>
        <w:t>is</w:t>
      </w:r>
      <w:r w:rsidR="099D667E" w:rsidRPr="00751D7C">
        <w:rPr>
          <w:rFonts w:asciiTheme="minorHAnsi" w:eastAsiaTheme="minorEastAsia" w:hAnsiTheme="minorHAnsi"/>
          <w:i/>
          <w:iCs/>
          <w:szCs w:val="20"/>
        </w:rPr>
        <w:t xml:space="preserve"> established </w:t>
      </w:r>
      <w:r w:rsidR="47303527" w:rsidRPr="00751D7C">
        <w:rPr>
          <w:rFonts w:asciiTheme="minorHAnsi" w:eastAsiaTheme="minorEastAsia" w:hAnsiTheme="minorHAnsi"/>
          <w:i/>
          <w:iCs/>
          <w:szCs w:val="20"/>
        </w:rPr>
        <w:t xml:space="preserve">for each identified E&amp;S risks </w:t>
      </w:r>
      <w:r w:rsidR="099D667E" w:rsidRPr="00751D7C">
        <w:rPr>
          <w:rFonts w:asciiTheme="minorHAnsi" w:eastAsiaTheme="minorEastAsia" w:hAnsiTheme="minorHAnsi"/>
          <w:i/>
          <w:iCs/>
          <w:szCs w:val="20"/>
        </w:rPr>
        <w:t xml:space="preserve">by combining likelihood and expected impact as demonstrated in table 2. </w:t>
      </w:r>
      <w:r w:rsidR="4CE0DC0B" w:rsidRPr="00751D7C">
        <w:rPr>
          <w:rFonts w:asciiTheme="minorHAnsi" w:eastAsiaTheme="minorEastAsia" w:hAnsiTheme="minorHAnsi"/>
          <w:i/>
          <w:iCs/>
          <w:szCs w:val="20"/>
        </w:rPr>
        <w:t xml:space="preserve">The project </w:t>
      </w:r>
      <w:r w:rsidR="12B57702" w:rsidRPr="08DD50E4">
        <w:rPr>
          <w:rFonts w:asciiTheme="minorHAnsi" w:eastAsiaTheme="minorEastAsia" w:hAnsiTheme="minorHAnsi"/>
          <w:i/>
          <w:iCs/>
          <w:szCs w:val="20"/>
        </w:rPr>
        <w:t xml:space="preserve">ESMS </w:t>
      </w:r>
      <w:r w:rsidR="4CE0DC0B" w:rsidRPr="00751D7C">
        <w:rPr>
          <w:rFonts w:asciiTheme="minorHAnsi" w:eastAsiaTheme="minorEastAsia" w:hAnsiTheme="minorHAnsi"/>
          <w:i/>
          <w:iCs/>
          <w:szCs w:val="20"/>
        </w:rPr>
        <w:t xml:space="preserve">risk category is </w:t>
      </w:r>
      <w:r w:rsidR="4DBAEB31" w:rsidRPr="08DD50E4">
        <w:rPr>
          <w:rFonts w:asciiTheme="minorHAnsi" w:eastAsiaTheme="minorEastAsia" w:hAnsiTheme="minorHAnsi"/>
          <w:i/>
          <w:iCs/>
          <w:szCs w:val="20"/>
        </w:rPr>
        <w:t xml:space="preserve">then </w:t>
      </w:r>
      <w:r w:rsidR="4CE0DC0B" w:rsidRPr="00751D7C">
        <w:rPr>
          <w:rFonts w:asciiTheme="minorHAnsi" w:eastAsiaTheme="minorEastAsia" w:hAnsiTheme="minorHAnsi"/>
          <w:i/>
          <w:iCs/>
          <w:szCs w:val="20"/>
        </w:rPr>
        <w:t>that of the highest risk</w:t>
      </w:r>
      <w:r w:rsidR="4A327C98" w:rsidRPr="00751D7C">
        <w:rPr>
          <w:rFonts w:asciiTheme="minorHAnsi" w:eastAsiaTheme="minorEastAsia" w:hAnsiTheme="minorHAnsi"/>
          <w:i/>
          <w:iCs/>
          <w:szCs w:val="20"/>
        </w:rPr>
        <w:t xml:space="preserve"> rating.</w:t>
      </w:r>
      <w:r w:rsidR="4CE0DC0B" w:rsidRPr="00751D7C">
        <w:rPr>
          <w:rFonts w:asciiTheme="minorHAnsi" w:eastAsiaTheme="minorEastAsia" w:hAnsiTheme="minorHAnsi"/>
          <w:i/>
          <w:iCs/>
          <w:szCs w:val="20"/>
        </w:rPr>
        <w:t xml:space="preserve"> </w:t>
      </w:r>
      <w:r w:rsidR="6D580F38" w:rsidRPr="00751D7C">
        <w:rPr>
          <w:rFonts w:asciiTheme="minorHAnsi" w:eastAsiaTheme="minorEastAsia" w:hAnsiTheme="minorHAnsi"/>
          <w:i/>
          <w:iCs/>
          <w:szCs w:val="20"/>
        </w:rPr>
        <w:t xml:space="preserve">The ESMS </w:t>
      </w:r>
      <w:r w:rsidR="099D667E" w:rsidRPr="00751D7C">
        <w:rPr>
          <w:rFonts w:asciiTheme="minorHAnsi" w:eastAsiaTheme="minorEastAsia" w:hAnsiTheme="minorHAnsi"/>
          <w:i/>
          <w:iCs/>
          <w:szCs w:val="20"/>
        </w:rPr>
        <w:t xml:space="preserve">Guidance Note on Assessment and Management of Environmental and Social Risks </w:t>
      </w:r>
      <w:r w:rsidR="2A769E6C" w:rsidRPr="00751D7C">
        <w:rPr>
          <w:rFonts w:asciiTheme="minorHAnsi" w:eastAsiaTheme="minorEastAsia" w:hAnsiTheme="minorHAnsi"/>
          <w:i/>
          <w:iCs/>
          <w:szCs w:val="20"/>
        </w:rPr>
        <w:t xml:space="preserve">provides </w:t>
      </w:r>
      <w:r w:rsidR="099D667E" w:rsidRPr="00751D7C">
        <w:rPr>
          <w:rFonts w:asciiTheme="minorHAnsi" w:eastAsiaTheme="minorEastAsia" w:hAnsiTheme="minorHAnsi"/>
          <w:i/>
          <w:iCs/>
          <w:szCs w:val="20"/>
        </w:rPr>
        <w:t>further details</w:t>
      </w:r>
      <w:r w:rsidR="03F09421" w:rsidRPr="00751D7C">
        <w:rPr>
          <w:rFonts w:asciiTheme="minorHAnsi" w:eastAsiaTheme="minorEastAsia" w:hAnsiTheme="minorHAnsi"/>
          <w:i/>
          <w:iCs/>
          <w:szCs w:val="20"/>
        </w:rPr>
        <w:t xml:space="preserve"> </w:t>
      </w:r>
      <w:r w:rsidR="099D667E" w:rsidRPr="00751D7C">
        <w:rPr>
          <w:rFonts w:asciiTheme="minorHAnsi" w:eastAsiaTheme="minorEastAsia" w:hAnsiTheme="minorHAnsi"/>
          <w:i/>
          <w:iCs/>
          <w:szCs w:val="20"/>
        </w:rPr>
        <w:t>(including factors influencing the likelihood and impact)</w:t>
      </w:r>
      <w:r w:rsidR="7DF3CC53" w:rsidRPr="00751D7C">
        <w:rPr>
          <w:rFonts w:asciiTheme="minorHAnsi" w:eastAsiaTheme="minorEastAsia" w:hAnsiTheme="minorHAnsi"/>
          <w:i/>
          <w:iCs/>
          <w:szCs w:val="20"/>
        </w:rPr>
        <w:t>.</w:t>
      </w:r>
      <w:r w:rsidRPr="08DD50E4">
        <w:rPr>
          <w:rFonts w:eastAsia="Calibri"/>
          <w:szCs w:val="20"/>
          <w:vertAlign w:val="superscript"/>
        </w:rPr>
        <w:footnoteReference w:id="15"/>
      </w:r>
    </w:p>
    <w:p w14:paraId="09205736" w14:textId="7874DE08" w:rsidR="099D667E" w:rsidRPr="00751D7C" w:rsidRDefault="099D667E" w:rsidP="00751D7C">
      <w:pPr>
        <w:spacing w:after="0"/>
        <w:jc w:val="both"/>
        <w:rPr>
          <w:rFonts w:eastAsia="Calibri"/>
          <w:szCs w:val="20"/>
        </w:rPr>
      </w:pPr>
      <w:r w:rsidRPr="00751D7C">
        <w:rPr>
          <w:rFonts w:eastAsia="Calibri"/>
          <w:szCs w:val="20"/>
        </w:rPr>
        <w:t xml:space="preserve"> </w:t>
      </w:r>
    </w:p>
    <w:p w14:paraId="079C5068" w14:textId="270AE7B7" w:rsidR="5189DCEC" w:rsidRPr="00751D7C" w:rsidRDefault="5189DCEC" w:rsidP="08DD50E4">
      <w:pPr>
        <w:spacing w:after="0"/>
        <w:jc w:val="both"/>
        <w:rPr>
          <w:rFonts w:eastAsia="Arial" w:cs="Arial"/>
          <w:b/>
          <w:bCs/>
          <w:sz w:val="18"/>
          <w:szCs w:val="18"/>
        </w:rPr>
      </w:pPr>
      <w:r w:rsidRPr="00751D7C">
        <w:rPr>
          <w:rFonts w:eastAsia="Arial" w:cs="Arial"/>
          <w:b/>
          <w:bCs/>
          <w:sz w:val="18"/>
          <w:szCs w:val="18"/>
        </w:rPr>
        <w:t>Rating significance of a risk event</w:t>
      </w:r>
    </w:p>
    <w:tbl>
      <w:tblPr>
        <w:tblW w:w="0" w:type="auto"/>
        <w:tblInd w:w="135" w:type="dxa"/>
        <w:tblLayout w:type="fixed"/>
        <w:tblLook w:val="04A0" w:firstRow="1" w:lastRow="0" w:firstColumn="1" w:lastColumn="0" w:noHBand="0" w:noVBand="1"/>
      </w:tblPr>
      <w:tblGrid>
        <w:gridCol w:w="1272"/>
        <w:gridCol w:w="1559"/>
        <w:gridCol w:w="1559"/>
        <w:gridCol w:w="1559"/>
        <w:gridCol w:w="1560"/>
        <w:gridCol w:w="1414"/>
      </w:tblGrid>
      <w:tr w:rsidR="08DD50E4" w14:paraId="6104E6D5" w14:textId="77777777" w:rsidTr="00751D7C">
        <w:trPr>
          <w:trHeight w:val="285"/>
        </w:trPr>
        <w:tc>
          <w:tcPr>
            <w:tcW w:w="1272" w:type="dxa"/>
            <w:vMerge w:val="restart"/>
            <w:tcBorders>
              <w:top w:val="single" w:sz="8" w:space="0" w:color="auto"/>
              <w:left w:val="single" w:sz="8" w:space="0" w:color="auto"/>
              <w:bottom w:val="single" w:sz="8" w:space="0" w:color="auto"/>
              <w:right w:val="single" w:sz="8" w:space="0" w:color="auto"/>
            </w:tcBorders>
            <w:shd w:val="clear" w:color="auto" w:fill="DDD9C3"/>
            <w:tcMar>
              <w:left w:w="108" w:type="dxa"/>
              <w:right w:w="108" w:type="dxa"/>
            </w:tcMar>
            <w:vAlign w:val="center"/>
          </w:tcPr>
          <w:p w14:paraId="7D5C8BAB" w14:textId="3E602232" w:rsidR="08DD50E4" w:rsidRDefault="08DD50E4" w:rsidP="00751D7C">
            <w:pPr>
              <w:spacing w:after="0"/>
              <w:jc w:val="center"/>
              <w:rPr>
                <w:rFonts w:eastAsia="Arial" w:cs="Arial"/>
                <w:b/>
                <w:bCs/>
                <w:i/>
                <w:iCs/>
                <w:color w:val="000000" w:themeColor="text1"/>
                <w:sz w:val="18"/>
                <w:szCs w:val="18"/>
              </w:rPr>
            </w:pPr>
            <w:r w:rsidRPr="08DD50E4">
              <w:rPr>
                <w:rFonts w:eastAsia="Arial" w:cs="Arial"/>
                <w:b/>
                <w:bCs/>
                <w:i/>
                <w:iCs/>
                <w:color w:val="000000" w:themeColor="text1"/>
                <w:sz w:val="18"/>
                <w:szCs w:val="18"/>
              </w:rPr>
              <w:t>Impact</w:t>
            </w:r>
          </w:p>
        </w:tc>
        <w:tc>
          <w:tcPr>
            <w:tcW w:w="7651" w:type="dxa"/>
            <w:gridSpan w:val="5"/>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508D97D" w14:textId="53350D9B" w:rsidR="08DD50E4" w:rsidRDefault="08DD50E4" w:rsidP="00751D7C">
            <w:pPr>
              <w:spacing w:after="0"/>
              <w:jc w:val="center"/>
              <w:rPr>
                <w:rFonts w:eastAsia="Arial" w:cs="Arial"/>
                <w:b/>
                <w:bCs/>
                <w:i/>
                <w:iCs/>
                <w:color w:val="000000" w:themeColor="text1"/>
                <w:sz w:val="18"/>
                <w:szCs w:val="18"/>
              </w:rPr>
            </w:pPr>
            <w:r w:rsidRPr="08DD50E4">
              <w:rPr>
                <w:rFonts w:eastAsia="Arial" w:cs="Arial"/>
                <w:b/>
                <w:bCs/>
                <w:i/>
                <w:iCs/>
                <w:color w:val="000000" w:themeColor="text1"/>
                <w:sz w:val="18"/>
                <w:szCs w:val="18"/>
              </w:rPr>
              <w:t>Likelihood of occurrence</w:t>
            </w:r>
          </w:p>
        </w:tc>
      </w:tr>
      <w:tr w:rsidR="08DD50E4" w14:paraId="0AFBA74C" w14:textId="77777777" w:rsidTr="00751D7C">
        <w:trPr>
          <w:trHeight w:val="285"/>
        </w:trPr>
        <w:tc>
          <w:tcPr>
            <w:tcW w:w="1272" w:type="dxa"/>
            <w:vMerge/>
            <w:tcBorders>
              <w:left w:val="single" w:sz="0" w:space="0" w:color="auto"/>
              <w:bottom w:val="single" w:sz="0" w:space="0" w:color="auto"/>
              <w:right w:val="single" w:sz="0" w:space="0" w:color="auto"/>
            </w:tcBorders>
            <w:vAlign w:val="center"/>
          </w:tcPr>
          <w:p w14:paraId="42A2A6E5" w14:textId="77777777" w:rsidR="002C3E1D" w:rsidRDefault="002C3E1D"/>
        </w:tc>
        <w:tc>
          <w:tcPr>
            <w:tcW w:w="1559" w:type="dxa"/>
            <w:tcBorders>
              <w:top w:val="single" w:sz="8" w:space="0" w:color="auto"/>
              <w:left w:val="nil"/>
              <w:bottom w:val="single" w:sz="8" w:space="0" w:color="auto"/>
              <w:right w:val="single" w:sz="8" w:space="0" w:color="auto"/>
            </w:tcBorders>
            <w:shd w:val="clear" w:color="auto" w:fill="D9D9D9" w:themeFill="background1" w:themeFillShade="D9"/>
            <w:tcMar>
              <w:left w:w="108" w:type="dxa"/>
              <w:right w:w="108" w:type="dxa"/>
            </w:tcMar>
            <w:vAlign w:val="center"/>
          </w:tcPr>
          <w:p w14:paraId="48CB56D1" w14:textId="0224F281" w:rsidR="08DD50E4" w:rsidRDefault="08DD50E4" w:rsidP="00751D7C">
            <w:pPr>
              <w:spacing w:after="0"/>
              <w:jc w:val="center"/>
              <w:rPr>
                <w:rFonts w:eastAsia="Arial" w:cs="Arial"/>
                <w:i/>
                <w:iCs/>
                <w:color w:val="000000" w:themeColor="text1"/>
                <w:sz w:val="16"/>
                <w:szCs w:val="16"/>
              </w:rPr>
            </w:pPr>
            <w:r w:rsidRPr="08DD50E4">
              <w:rPr>
                <w:rFonts w:eastAsia="Arial" w:cs="Arial"/>
                <w:i/>
                <w:iCs/>
                <w:color w:val="000000" w:themeColor="text1"/>
                <w:sz w:val="16"/>
                <w:szCs w:val="16"/>
              </w:rPr>
              <w:t>Very unlikely to occur (1)</w:t>
            </w:r>
          </w:p>
        </w:tc>
        <w:tc>
          <w:tcPr>
            <w:tcW w:w="1559"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770D8E8" w14:textId="232A6B90" w:rsidR="08DD50E4" w:rsidRDefault="08DD50E4" w:rsidP="00751D7C">
            <w:pPr>
              <w:spacing w:after="0"/>
              <w:jc w:val="center"/>
              <w:rPr>
                <w:rFonts w:eastAsia="Arial" w:cs="Arial"/>
                <w:i/>
                <w:iCs/>
                <w:color w:val="000000" w:themeColor="text1"/>
                <w:sz w:val="16"/>
                <w:szCs w:val="16"/>
              </w:rPr>
            </w:pPr>
            <w:r w:rsidRPr="08DD50E4">
              <w:rPr>
                <w:rFonts w:eastAsia="Arial" w:cs="Arial"/>
                <w:i/>
                <w:iCs/>
                <w:color w:val="000000" w:themeColor="text1"/>
                <w:sz w:val="16"/>
                <w:szCs w:val="16"/>
              </w:rPr>
              <w:t>Low likelihood (2)</w:t>
            </w:r>
          </w:p>
        </w:tc>
        <w:tc>
          <w:tcPr>
            <w:tcW w:w="1559"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94AC751" w14:textId="099F38D4" w:rsidR="08DD50E4" w:rsidRDefault="08DD50E4" w:rsidP="00751D7C">
            <w:pPr>
              <w:spacing w:after="0"/>
              <w:jc w:val="center"/>
              <w:rPr>
                <w:rFonts w:eastAsia="Arial" w:cs="Arial"/>
                <w:i/>
                <w:iCs/>
                <w:color w:val="000000" w:themeColor="text1"/>
                <w:sz w:val="16"/>
                <w:szCs w:val="16"/>
              </w:rPr>
            </w:pPr>
            <w:r w:rsidRPr="08DD50E4">
              <w:rPr>
                <w:rFonts w:eastAsia="Arial" w:cs="Arial"/>
                <w:i/>
                <w:iCs/>
                <w:color w:val="000000" w:themeColor="text1"/>
                <w:sz w:val="16"/>
                <w:szCs w:val="16"/>
              </w:rPr>
              <w:t>Likely – could occur (3)</w:t>
            </w:r>
          </w:p>
        </w:tc>
        <w:tc>
          <w:tcPr>
            <w:tcW w:w="156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FE42F16" w14:textId="071D591B" w:rsidR="08DD50E4" w:rsidRDefault="08DD50E4" w:rsidP="00751D7C">
            <w:pPr>
              <w:spacing w:after="0"/>
              <w:jc w:val="center"/>
              <w:rPr>
                <w:rFonts w:eastAsia="Arial" w:cs="Arial"/>
                <w:i/>
                <w:iCs/>
                <w:color w:val="000000" w:themeColor="text1"/>
                <w:sz w:val="16"/>
                <w:szCs w:val="16"/>
              </w:rPr>
            </w:pPr>
            <w:r w:rsidRPr="08DD50E4">
              <w:rPr>
                <w:rFonts w:eastAsia="Arial" w:cs="Arial"/>
                <w:i/>
                <w:iCs/>
                <w:color w:val="000000" w:themeColor="text1"/>
                <w:sz w:val="16"/>
                <w:szCs w:val="16"/>
              </w:rPr>
              <w:t>Known to occur - almost certain (4)</w:t>
            </w:r>
          </w:p>
        </w:tc>
        <w:tc>
          <w:tcPr>
            <w:tcW w:w="1414"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BDD0043" w14:textId="333DCBA8" w:rsidR="08DD50E4" w:rsidRDefault="08DD50E4" w:rsidP="00751D7C">
            <w:pPr>
              <w:spacing w:after="0"/>
              <w:jc w:val="center"/>
              <w:rPr>
                <w:rFonts w:eastAsia="Arial" w:cs="Arial"/>
                <w:i/>
                <w:iCs/>
                <w:color w:val="000000" w:themeColor="text1"/>
                <w:sz w:val="16"/>
                <w:szCs w:val="16"/>
              </w:rPr>
            </w:pPr>
            <w:r w:rsidRPr="08DD50E4">
              <w:rPr>
                <w:rFonts w:eastAsia="Arial" w:cs="Arial"/>
                <w:i/>
                <w:iCs/>
                <w:color w:val="000000" w:themeColor="text1"/>
                <w:sz w:val="16"/>
                <w:szCs w:val="16"/>
              </w:rPr>
              <w:t>Common occurrence (5)</w:t>
            </w:r>
          </w:p>
        </w:tc>
      </w:tr>
      <w:tr w:rsidR="08DD50E4" w14:paraId="75F2E23C" w14:textId="77777777" w:rsidTr="00751D7C">
        <w:trPr>
          <w:trHeight w:val="285"/>
        </w:trPr>
        <w:tc>
          <w:tcPr>
            <w:tcW w:w="1272" w:type="dxa"/>
            <w:tcBorders>
              <w:top w:val="nil"/>
              <w:left w:val="single" w:sz="8" w:space="0" w:color="auto"/>
              <w:bottom w:val="single" w:sz="8" w:space="0" w:color="auto"/>
              <w:right w:val="single" w:sz="8" w:space="0" w:color="auto"/>
            </w:tcBorders>
            <w:shd w:val="clear" w:color="auto" w:fill="DDD9C3"/>
            <w:tcMar>
              <w:left w:w="108" w:type="dxa"/>
              <w:right w:w="108" w:type="dxa"/>
            </w:tcMar>
            <w:vAlign w:val="center"/>
          </w:tcPr>
          <w:p w14:paraId="3450723D" w14:textId="2198296D" w:rsidR="08DD50E4" w:rsidRDefault="08DD50E4" w:rsidP="00751D7C">
            <w:pPr>
              <w:spacing w:after="0"/>
              <w:jc w:val="center"/>
              <w:rPr>
                <w:rFonts w:eastAsia="Arial" w:cs="Arial"/>
                <w:i/>
                <w:iCs/>
                <w:color w:val="000000" w:themeColor="text1"/>
                <w:sz w:val="16"/>
                <w:szCs w:val="16"/>
              </w:rPr>
            </w:pPr>
            <w:r w:rsidRPr="08DD50E4">
              <w:rPr>
                <w:rFonts w:eastAsia="Arial" w:cs="Arial"/>
                <w:i/>
                <w:iCs/>
                <w:color w:val="000000" w:themeColor="text1"/>
                <w:sz w:val="16"/>
                <w:szCs w:val="16"/>
              </w:rPr>
              <w:t>Severe (5)</w:t>
            </w:r>
          </w:p>
        </w:tc>
        <w:tc>
          <w:tcPr>
            <w:tcW w:w="1559"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5F967EA3" w14:textId="6D15F93F"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Moderate</w:t>
            </w:r>
          </w:p>
        </w:tc>
        <w:tc>
          <w:tcPr>
            <w:tcW w:w="1559"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6D385DFF" w14:textId="7B38D71B"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Moderate</w:t>
            </w:r>
          </w:p>
        </w:tc>
        <w:tc>
          <w:tcPr>
            <w:tcW w:w="1559" w:type="dxa"/>
            <w:tcBorders>
              <w:top w:val="single" w:sz="8" w:space="0" w:color="auto"/>
              <w:left w:val="single" w:sz="8" w:space="0" w:color="auto"/>
              <w:bottom w:val="single" w:sz="8" w:space="0" w:color="auto"/>
              <w:right w:val="single" w:sz="8" w:space="0" w:color="auto"/>
            </w:tcBorders>
            <w:shd w:val="clear" w:color="auto" w:fill="E36C0A"/>
            <w:tcMar>
              <w:left w:w="108" w:type="dxa"/>
              <w:right w:w="108" w:type="dxa"/>
            </w:tcMar>
            <w:vAlign w:val="center"/>
          </w:tcPr>
          <w:p w14:paraId="07854D0B" w14:textId="337422CB"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High</w:t>
            </w:r>
          </w:p>
        </w:tc>
        <w:tc>
          <w:tcPr>
            <w:tcW w:w="1560" w:type="dxa"/>
            <w:tcBorders>
              <w:top w:val="single" w:sz="8" w:space="0" w:color="auto"/>
              <w:left w:val="single" w:sz="8" w:space="0" w:color="auto"/>
              <w:bottom w:val="single" w:sz="8" w:space="0" w:color="auto"/>
              <w:right w:val="single" w:sz="8" w:space="0" w:color="auto"/>
            </w:tcBorders>
            <w:shd w:val="clear" w:color="auto" w:fill="E36C0A"/>
            <w:tcMar>
              <w:left w:w="108" w:type="dxa"/>
              <w:right w:w="108" w:type="dxa"/>
            </w:tcMar>
            <w:vAlign w:val="center"/>
          </w:tcPr>
          <w:p w14:paraId="26BEB217" w14:textId="51372BCC"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High</w:t>
            </w:r>
          </w:p>
        </w:tc>
        <w:tc>
          <w:tcPr>
            <w:tcW w:w="1414" w:type="dxa"/>
            <w:tcBorders>
              <w:top w:val="single" w:sz="8" w:space="0" w:color="auto"/>
              <w:left w:val="single" w:sz="8" w:space="0" w:color="auto"/>
              <w:bottom w:val="single" w:sz="8" w:space="0" w:color="auto"/>
              <w:right w:val="single" w:sz="8" w:space="0" w:color="auto"/>
            </w:tcBorders>
            <w:shd w:val="clear" w:color="auto" w:fill="E36C0A"/>
            <w:tcMar>
              <w:left w:w="108" w:type="dxa"/>
              <w:right w:w="108" w:type="dxa"/>
            </w:tcMar>
            <w:vAlign w:val="center"/>
          </w:tcPr>
          <w:p w14:paraId="1C063BBD" w14:textId="6C6D1B1D"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High</w:t>
            </w:r>
          </w:p>
        </w:tc>
      </w:tr>
      <w:tr w:rsidR="08DD50E4" w14:paraId="5DAFBB45" w14:textId="77777777" w:rsidTr="00751D7C">
        <w:trPr>
          <w:trHeight w:val="285"/>
        </w:trPr>
        <w:tc>
          <w:tcPr>
            <w:tcW w:w="1272" w:type="dxa"/>
            <w:tcBorders>
              <w:top w:val="single" w:sz="8" w:space="0" w:color="auto"/>
              <w:left w:val="single" w:sz="8" w:space="0" w:color="auto"/>
              <w:bottom w:val="single" w:sz="8" w:space="0" w:color="auto"/>
              <w:right w:val="single" w:sz="8" w:space="0" w:color="auto"/>
            </w:tcBorders>
            <w:shd w:val="clear" w:color="auto" w:fill="DDD9C3"/>
            <w:tcMar>
              <w:left w:w="108" w:type="dxa"/>
              <w:right w:w="108" w:type="dxa"/>
            </w:tcMar>
            <w:vAlign w:val="center"/>
          </w:tcPr>
          <w:p w14:paraId="0579F32D" w14:textId="1631B12D" w:rsidR="08DD50E4" w:rsidRDefault="08DD50E4" w:rsidP="00751D7C">
            <w:pPr>
              <w:spacing w:after="0"/>
              <w:jc w:val="center"/>
              <w:rPr>
                <w:rFonts w:eastAsia="Arial" w:cs="Arial"/>
                <w:i/>
                <w:iCs/>
                <w:color w:val="000000" w:themeColor="text1"/>
                <w:sz w:val="16"/>
                <w:szCs w:val="16"/>
              </w:rPr>
            </w:pPr>
            <w:r w:rsidRPr="08DD50E4">
              <w:rPr>
                <w:rFonts w:eastAsia="Arial" w:cs="Arial"/>
                <w:i/>
                <w:iCs/>
                <w:color w:val="000000" w:themeColor="text1"/>
                <w:sz w:val="16"/>
                <w:szCs w:val="16"/>
              </w:rPr>
              <w:t>Major (4)</w:t>
            </w:r>
          </w:p>
        </w:tc>
        <w:tc>
          <w:tcPr>
            <w:tcW w:w="1559"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4F172A71" w14:textId="3B20F5B8"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Low</w:t>
            </w:r>
          </w:p>
        </w:tc>
        <w:tc>
          <w:tcPr>
            <w:tcW w:w="1559"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6ABB4A8C" w14:textId="482E2983"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Moderate</w:t>
            </w:r>
          </w:p>
        </w:tc>
        <w:tc>
          <w:tcPr>
            <w:tcW w:w="1559"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583CC1E4" w14:textId="12ED6BFA"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Moderate</w:t>
            </w:r>
          </w:p>
        </w:tc>
        <w:tc>
          <w:tcPr>
            <w:tcW w:w="1560" w:type="dxa"/>
            <w:tcBorders>
              <w:top w:val="single" w:sz="8" w:space="0" w:color="auto"/>
              <w:left w:val="single" w:sz="8" w:space="0" w:color="auto"/>
              <w:bottom w:val="single" w:sz="8" w:space="0" w:color="auto"/>
              <w:right w:val="single" w:sz="8" w:space="0" w:color="auto"/>
            </w:tcBorders>
            <w:shd w:val="clear" w:color="auto" w:fill="E36C0A"/>
            <w:tcMar>
              <w:left w:w="108" w:type="dxa"/>
              <w:right w:w="108" w:type="dxa"/>
            </w:tcMar>
            <w:vAlign w:val="center"/>
          </w:tcPr>
          <w:p w14:paraId="4F4EE04F" w14:textId="5A42F37F"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High</w:t>
            </w:r>
          </w:p>
        </w:tc>
        <w:tc>
          <w:tcPr>
            <w:tcW w:w="1414" w:type="dxa"/>
            <w:tcBorders>
              <w:top w:val="single" w:sz="8" w:space="0" w:color="auto"/>
              <w:left w:val="single" w:sz="8" w:space="0" w:color="auto"/>
              <w:bottom w:val="single" w:sz="8" w:space="0" w:color="auto"/>
              <w:right w:val="single" w:sz="8" w:space="0" w:color="auto"/>
            </w:tcBorders>
            <w:shd w:val="clear" w:color="auto" w:fill="E36C0A"/>
            <w:tcMar>
              <w:left w:w="108" w:type="dxa"/>
              <w:right w:w="108" w:type="dxa"/>
            </w:tcMar>
            <w:vAlign w:val="center"/>
          </w:tcPr>
          <w:p w14:paraId="48E38425" w14:textId="6B78CF0B"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High</w:t>
            </w:r>
          </w:p>
        </w:tc>
      </w:tr>
      <w:tr w:rsidR="08DD50E4" w14:paraId="55577DFA" w14:textId="77777777" w:rsidTr="00751D7C">
        <w:trPr>
          <w:trHeight w:val="285"/>
        </w:trPr>
        <w:tc>
          <w:tcPr>
            <w:tcW w:w="1272" w:type="dxa"/>
            <w:tcBorders>
              <w:top w:val="single" w:sz="8" w:space="0" w:color="auto"/>
              <w:left w:val="single" w:sz="8" w:space="0" w:color="auto"/>
              <w:bottom w:val="single" w:sz="8" w:space="0" w:color="auto"/>
              <w:right w:val="single" w:sz="8" w:space="0" w:color="auto"/>
            </w:tcBorders>
            <w:shd w:val="clear" w:color="auto" w:fill="DDD9C3"/>
            <w:tcMar>
              <w:left w:w="108" w:type="dxa"/>
              <w:right w:w="108" w:type="dxa"/>
            </w:tcMar>
            <w:vAlign w:val="center"/>
          </w:tcPr>
          <w:p w14:paraId="3FC0A77E" w14:textId="49069D78" w:rsidR="08DD50E4" w:rsidRDefault="08DD50E4" w:rsidP="00751D7C">
            <w:pPr>
              <w:spacing w:after="0"/>
              <w:jc w:val="center"/>
              <w:rPr>
                <w:rFonts w:eastAsia="Arial" w:cs="Arial"/>
                <w:i/>
                <w:iCs/>
                <w:color w:val="000000" w:themeColor="text1"/>
                <w:sz w:val="16"/>
                <w:szCs w:val="16"/>
              </w:rPr>
            </w:pPr>
            <w:r w:rsidRPr="08DD50E4">
              <w:rPr>
                <w:rFonts w:eastAsia="Arial" w:cs="Arial"/>
                <w:i/>
                <w:iCs/>
                <w:color w:val="000000" w:themeColor="text1"/>
                <w:sz w:val="16"/>
                <w:szCs w:val="16"/>
              </w:rPr>
              <w:t>Medium (3)</w:t>
            </w:r>
          </w:p>
        </w:tc>
        <w:tc>
          <w:tcPr>
            <w:tcW w:w="1559"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46E1F16C" w14:textId="6F4DB385"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Low</w:t>
            </w:r>
          </w:p>
        </w:tc>
        <w:tc>
          <w:tcPr>
            <w:tcW w:w="1559"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09495564" w14:textId="20357972"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 xml:space="preserve">Low </w:t>
            </w:r>
          </w:p>
        </w:tc>
        <w:tc>
          <w:tcPr>
            <w:tcW w:w="1559"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7BD3868A" w14:textId="5F4B6A53"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Moderate</w:t>
            </w:r>
          </w:p>
        </w:tc>
        <w:tc>
          <w:tcPr>
            <w:tcW w:w="1560"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5633FB5F" w14:textId="13B145F0"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Moderate</w:t>
            </w:r>
          </w:p>
        </w:tc>
        <w:tc>
          <w:tcPr>
            <w:tcW w:w="1414"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28F0F8F9" w14:textId="70448DDE"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Moderate</w:t>
            </w:r>
          </w:p>
        </w:tc>
      </w:tr>
      <w:tr w:rsidR="08DD50E4" w14:paraId="790AE9E3" w14:textId="77777777" w:rsidTr="00751D7C">
        <w:trPr>
          <w:trHeight w:val="285"/>
        </w:trPr>
        <w:tc>
          <w:tcPr>
            <w:tcW w:w="1272" w:type="dxa"/>
            <w:tcBorders>
              <w:top w:val="single" w:sz="8" w:space="0" w:color="auto"/>
              <w:left w:val="single" w:sz="8" w:space="0" w:color="auto"/>
              <w:bottom w:val="single" w:sz="8" w:space="0" w:color="auto"/>
              <w:right w:val="single" w:sz="8" w:space="0" w:color="auto"/>
            </w:tcBorders>
            <w:shd w:val="clear" w:color="auto" w:fill="DDD9C3"/>
            <w:tcMar>
              <w:left w:w="108" w:type="dxa"/>
              <w:right w:w="108" w:type="dxa"/>
            </w:tcMar>
            <w:vAlign w:val="center"/>
          </w:tcPr>
          <w:p w14:paraId="33243DD0" w14:textId="54833F75" w:rsidR="08DD50E4" w:rsidRDefault="08DD50E4" w:rsidP="00751D7C">
            <w:pPr>
              <w:spacing w:after="0"/>
              <w:jc w:val="center"/>
              <w:rPr>
                <w:rFonts w:eastAsia="Arial" w:cs="Arial"/>
                <w:i/>
                <w:iCs/>
                <w:color w:val="000000" w:themeColor="text1"/>
                <w:sz w:val="16"/>
                <w:szCs w:val="16"/>
              </w:rPr>
            </w:pPr>
            <w:r w:rsidRPr="08DD50E4">
              <w:rPr>
                <w:rFonts w:eastAsia="Arial" w:cs="Arial"/>
                <w:i/>
                <w:iCs/>
                <w:color w:val="000000" w:themeColor="text1"/>
                <w:sz w:val="16"/>
                <w:szCs w:val="16"/>
              </w:rPr>
              <w:t>Minor (2)</w:t>
            </w:r>
          </w:p>
        </w:tc>
        <w:tc>
          <w:tcPr>
            <w:tcW w:w="1559"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0A7B37BA" w14:textId="23CE0BE2"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Low</w:t>
            </w:r>
          </w:p>
        </w:tc>
        <w:tc>
          <w:tcPr>
            <w:tcW w:w="1559"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5374AA91" w14:textId="24C8F711"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Low</w:t>
            </w:r>
          </w:p>
        </w:tc>
        <w:tc>
          <w:tcPr>
            <w:tcW w:w="1559"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26DE142C" w14:textId="6698DC8C"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Low</w:t>
            </w:r>
          </w:p>
        </w:tc>
        <w:tc>
          <w:tcPr>
            <w:tcW w:w="1560"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6B7C26EC" w14:textId="243BE2D3"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Moderate</w:t>
            </w:r>
          </w:p>
        </w:tc>
        <w:tc>
          <w:tcPr>
            <w:tcW w:w="1414"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vAlign w:val="center"/>
          </w:tcPr>
          <w:p w14:paraId="79D87BEC" w14:textId="1A9B2C26"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 xml:space="preserve">Moderate </w:t>
            </w:r>
          </w:p>
        </w:tc>
      </w:tr>
      <w:tr w:rsidR="08DD50E4" w14:paraId="4F2A6EC7" w14:textId="77777777" w:rsidTr="00751D7C">
        <w:trPr>
          <w:trHeight w:val="285"/>
        </w:trPr>
        <w:tc>
          <w:tcPr>
            <w:tcW w:w="1272" w:type="dxa"/>
            <w:tcBorders>
              <w:top w:val="single" w:sz="8" w:space="0" w:color="auto"/>
              <w:left w:val="single" w:sz="8" w:space="0" w:color="auto"/>
              <w:bottom w:val="single" w:sz="8" w:space="0" w:color="auto"/>
              <w:right w:val="single" w:sz="8" w:space="0" w:color="auto"/>
            </w:tcBorders>
            <w:shd w:val="clear" w:color="auto" w:fill="DDD9C3"/>
            <w:tcMar>
              <w:left w:w="108" w:type="dxa"/>
              <w:right w:w="108" w:type="dxa"/>
            </w:tcMar>
            <w:vAlign w:val="center"/>
          </w:tcPr>
          <w:p w14:paraId="2CD6CB4B" w14:textId="4A8807C0" w:rsidR="08DD50E4" w:rsidRDefault="08DD50E4" w:rsidP="00751D7C">
            <w:pPr>
              <w:spacing w:after="0"/>
              <w:jc w:val="center"/>
              <w:rPr>
                <w:rFonts w:eastAsia="Arial" w:cs="Arial"/>
                <w:i/>
                <w:iCs/>
                <w:color w:val="000000" w:themeColor="text1"/>
                <w:sz w:val="16"/>
                <w:szCs w:val="16"/>
              </w:rPr>
            </w:pPr>
            <w:r w:rsidRPr="08DD50E4">
              <w:rPr>
                <w:rFonts w:eastAsia="Arial" w:cs="Arial"/>
                <w:i/>
                <w:iCs/>
                <w:color w:val="000000" w:themeColor="text1"/>
                <w:sz w:val="16"/>
                <w:szCs w:val="16"/>
              </w:rPr>
              <w:t>Negligible (1)</w:t>
            </w:r>
          </w:p>
        </w:tc>
        <w:tc>
          <w:tcPr>
            <w:tcW w:w="1559"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54F4A942" w14:textId="2C8F633E"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Low</w:t>
            </w:r>
          </w:p>
        </w:tc>
        <w:tc>
          <w:tcPr>
            <w:tcW w:w="1559"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66F9A651" w14:textId="026C6138"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Low</w:t>
            </w:r>
          </w:p>
        </w:tc>
        <w:tc>
          <w:tcPr>
            <w:tcW w:w="1559"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21BF0433" w14:textId="16E21EFB"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Low</w:t>
            </w:r>
          </w:p>
        </w:tc>
        <w:tc>
          <w:tcPr>
            <w:tcW w:w="156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5CCB3915" w14:textId="5C8D75A4"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Low</w:t>
            </w:r>
          </w:p>
        </w:tc>
        <w:tc>
          <w:tcPr>
            <w:tcW w:w="1414"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vAlign w:val="center"/>
          </w:tcPr>
          <w:p w14:paraId="574242BF" w14:textId="78ED9B74" w:rsidR="08DD50E4" w:rsidRDefault="08DD50E4" w:rsidP="00751D7C">
            <w:pPr>
              <w:spacing w:after="0"/>
              <w:jc w:val="center"/>
              <w:rPr>
                <w:rFonts w:eastAsia="Arial" w:cs="Arial"/>
                <w:color w:val="000000" w:themeColor="text1"/>
                <w:sz w:val="16"/>
                <w:szCs w:val="16"/>
              </w:rPr>
            </w:pPr>
            <w:r w:rsidRPr="08DD50E4">
              <w:rPr>
                <w:rFonts w:eastAsia="Arial" w:cs="Arial"/>
                <w:color w:val="000000" w:themeColor="text1"/>
                <w:sz w:val="16"/>
                <w:szCs w:val="16"/>
              </w:rPr>
              <w:t>Low</w:t>
            </w:r>
          </w:p>
        </w:tc>
      </w:tr>
    </w:tbl>
    <w:p w14:paraId="7AE4FC85" w14:textId="195AF6DC" w:rsidR="08DD50E4" w:rsidRDefault="08DD50E4" w:rsidP="00751D7C">
      <w:pPr>
        <w:spacing w:after="200" w:line="276" w:lineRule="auto"/>
        <w:jc w:val="both"/>
        <w:rPr>
          <w:rFonts w:eastAsia="Arial" w:cs="Arial"/>
          <w:b/>
          <w:bCs/>
          <w:color w:val="00B050"/>
          <w:sz w:val="24"/>
          <w:szCs w:val="24"/>
          <w:lang w:val=""/>
        </w:rPr>
      </w:pPr>
    </w:p>
    <w:sectPr w:rsidR="08DD50E4" w:rsidSect="009632E0">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F1C46" w14:textId="77777777" w:rsidR="004F0D85" w:rsidRDefault="004F0D85" w:rsidP="0081748A">
      <w:pPr>
        <w:spacing w:after="0" w:line="240" w:lineRule="auto"/>
      </w:pPr>
      <w:r>
        <w:separator/>
      </w:r>
    </w:p>
  </w:endnote>
  <w:endnote w:type="continuationSeparator" w:id="0">
    <w:p w14:paraId="27E75925" w14:textId="77777777" w:rsidR="004F0D85" w:rsidRDefault="004F0D85" w:rsidP="00817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123443"/>
      <w:docPartObj>
        <w:docPartGallery w:val="Page Numbers (Bottom of Page)"/>
        <w:docPartUnique/>
      </w:docPartObj>
    </w:sdtPr>
    <w:sdtEndPr>
      <w:rPr>
        <w:noProof/>
      </w:rPr>
    </w:sdtEndPr>
    <w:sdtContent>
      <w:p w14:paraId="08F99CA5" w14:textId="6E7DD0CA" w:rsidR="002639C9" w:rsidRDefault="002639C9">
        <w:pPr>
          <w:pStyle w:val="Pieddepage"/>
          <w:jc w:val="center"/>
        </w:pPr>
        <w:r>
          <w:fldChar w:fldCharType="begin"/>
        </w:r>
        <w:r>
          <w:instrText xml:space="preserve"> PAGE   \* MERGEFORMAT </w:instrText>
        </w:r>
        <w:r>
          <w:fldChar w:fldCharType="separate"/>
        </w:r>
        <w:r w:rsidR="00405DE3">
          <w:rPr>
            <w:noProof/>
          </w:rPr>
          <w:t>30</w:t>
        </w:r>
        <w:r>
          <w:rPr>
            <w:noProof/>
          </w:rPr>
          <w:fldChar w:fldCharType="end"/>
        </w:r>
      </w:p>
    </w:sdtContent>
  </w:sdt>
  <w:p w14:paraId="6AFB0BDA" w14:textId="77777777" w:rsidR="002639C9" w:rsidRDefault="002639C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F42AD" w14:textId="77777777" w:rsidR="004F0D85" w:rsidRDefault="004F0D85" w:rsidP="0081748A">
      <w:pPr>
        <w:spacing w:after="0" w:line="240" w:lineRule="auto"/>
      </w:pPr>
      <w:r>
        <w:separator/>
      </w:r>
    </w:p>
  </w:footnote>
  <w:footnote w:type="continuationSeparator" w:id="0">
    <w:p w14:paraId="6E7DB36B" w14:textId="77777777" w:rsidR="004F0D85" w:rsidRDefault="004F0D85" w:rsidP="0081748A">
      <w:pPr>
        <w:spacing w:after="0" w:line="240" w:lineRule="auto"/>
      </w:pPr>
      <w:r>
        <w:continuationSeparator/>
      </w:r>
    </w:p>
  </w:footnote>
  <w:footnote w:id="1">
    <w:p w14:paraId="17019C40" w14:textId="77777777" w:rsidR="002639C9" w:rsidRDefault="002639C9" w:rsidP="0059731F">
      <w:pPr>
        <w:pStyle w:val="Notedebasdepage"/>
      </w:pPr>
      <w:r>
        <w:rPr>
          <w:rStyle w:val="Appelnotedebasdep"/>
        </w:rPr>
        <w:footnoteRef/>
      </w:r>
      <w:r>
        <w:t xml:space="preserve"> </w:t>
      </w:r>
      <w:r w:rsidRPr="003637C2">
        <w:rPr>
          <w:rFonts w:cs="Arial"/>
          <w:sz w:val="18"/>
          <w:szCs w:val="18"/>
        </w:rPr>
        <w:t>This section will use the scale used by the GEF</w:t>
      </w:r>
      <w:r>
        <w:rPr>
          <w:rFonts w:cs="Arial"/>
          <w:sz w:val="18"/>
          <w:szCs w:val="18"/>
        </w:rPr>
        <w:t xml:space="preserve"> and outlined in Annex L of this document</w:t>
      </w:r>
      <w:r w:rsidRPr="003637C2">
        <w:rPr>
          <w:rFonts w:cs="Arial"/>
          <w:sz w:val="18"/>
          <w:szCs w:val="18"/>
        </w:rPr>
        <w:t>: 1) Highly satisfactory, 2) Satisfactory, 3) Moderately Satisfactory, 4) Moderately Unsatisfactory, 5) Unsatisfactory, 6) Highly Unsatisfactory</w:t>
      </w:r>
    </w:p>
  </w:footnote>
  <w:footnote w:id="2">
    <w:p w14:paraId="33D405DD" w14:textId="77777777" w:rsidR="002639C9" w:rsidRDefault="002639C9" w:rsidP="0059731F">
      <w:pPr>
        <w:pStyle w:val="Notedebasdepage"/>
      </w:pPr>
      <w:r>
        <w:rPr>
          <w:rStyle w:val="Appelnotedebasdep"/>
        </w:rPr>
        <w:footnoteRef/>
      </w:r>
      <w:r>
        <w:t xml:space="preserve"> </w:t>
      </w:r>
      <w:r w:rsidRPr="003637C2">
        <w:rPr>
          <w:rFonts w:cs="Arial"/>
          <w:sz w:val="18"/>
          <w:szCs w:val="18"/>
        </w:rPr>
        <w:t>Idem</w:t>
      </w:r>
    </w:p>
  </w:footnote>
  <w:footnote w:id="3">
    <w:p w14:paraId="67F1B51E" w14:textId="7226B93E" w:rsidR="002639C9" w:rsidRDefault="002639C9" w:rsidP="0059731F">
      <w:pPr>
        <w:pStyle w:val="Notedebasdepage"/>
      </w:pPr>
      <w:r>
        <w:rPr>
          <w:rStyle w:val="Appelnotedebasdep"/>
        </w:rPr>
        <w:footnoteRef/>
      </w:r>
      <w:r>
        <w:t xml:space="preserve"> </w:t>
      </w:r>
      <w:r w:rsidRPr="003637C2">
        <w:rPr>
          <w:rFonts w:cs="Arial"/>
          <w:sz w:val="18"/>
          <w:szCs w:val="18"/>
        </w:rPr>
        <w:t>This section will use the scale used by the GEF</w:t>
      </w:r>
      <w:r>
        <w:rPr>
          <w:rFonts w:cs="Arial"/>
          <w:sz w:val="18"/>
          <w:szCs w:val="18"/>
        </w:rPr>
        <w:t xml:space="preserve"> and outlined in the Annex of this document</w:t>
      </w:r>
      <w:r w:rsidRPr="003637C2">
        <w:rPr>
          <w:rFonts w:cs="Arial"/>
          <w:sz w:val="18"/>
          <w:szCs w:val="18"/>
        </w:rPr>
        <w:t xml:space="preserve">: 1) High Risk, 2) </w:t>
      </w:r>
      <w:r>
        <w:rPr>
          <w:rFonts w:cs="Arial"/>
          <w:sz w:val="18"/>
          <w:szCs w:val="18"/>
        </w:rPr>
        <w:t xml:space="preserve">Substantial Risk, 3) </w:t>
      </w:r>
      <w:r w:rsidRPr="003637C2">
        <w:rPr>
          <w:rFonts w:cs="Arial"/>
          <w:sz w:val="18"/>
          <w:szCs w:val="18"/>
        </w:rPr>
        <w:t xml:space="preserve">Moderate Risk, </w:t>
      </w:r>
      <w:r>
        <w:rPr>
          <w:rFonts w:cs="Arial"/>
          <w:sz w:val="18"/>
          <w:szCs w:val="18"/>
        </w:rPr>
        <w:t>4</w:t>
      </w:r>
      <w:r w:rsidRPr="003637C2">
        <w:rPr>
          <w:rFonts w:cs="Arial"/>
          <w:sz w:val="18"/>
          <w:szCs w:val="18"/>
        </w:rPr>
        <w:t>) Low Risk</w:t>
      </w:r>
    </w:p>
  </w:footnote>
  <w:footnote w:id="4">
    <w:p w14:paraId="51A57BE2" w14:textId="5C02DD77" w:rsidR="002639C9" w:rsidRDefault="002639C9">
      <w:r>
        <w:footnoteRef/>
      </w:r>
      <w:r>
        <w:t xml:space="preserve"> Using the methodology established by the IUCN Environmental and Social Management System (ESMS) - see Annex</w:t>
      </w:r>
    </w:p>
  </w:footnote>
  <w:footnote w:id="5">
    <w:p w14:paraId="64B4FFA7" w14:textId="77777777" w:rsidR="002639C9" w:rsidRDefault="002639C9" w:rsidP="7A6DADFF">
      <w:pPr>
        <w:pStyle w:val="Notedebasdepage"/>
      </w:pPr>
      <w:r w:rsidRPr="7A6DADFF">
        <w:rPr>
          <w:rStyle w:val="Appelnotedebasdep"/>
        </w:rPr>
        <w:footnoteRef/>
      </w:r>
      <w:r>
        <w:t xml:space="preserve"> </w:t>
      </w:r>
      <w:r w:rsidRPr="7A6DADFF">
        <w:rPr>
          <w:rFonts w:cs="Arial"/>
          <w:sz w:val="18"/>
          <w:szCs w:val="18"/>
        </w:rPr>
        <w:t>This section will use the scale used by the GEF and outlined in Annex of this document: 1) Highly satisfactory, 2) Satisfactory, 3) Moderately Satisfactory, 4) Moderately Unsatisfactory, 5) Unsatisfactory, 6) Highly Unsatisfactory</w:t>
      </w:r>
    </w:p>
  </w:footnote>
  <w:footnote w:id="6">
    <w:p w14:paraId="2180EF1E" w14:textId="77777777" w:rsidR="002639C9" w:rsidRDefault="002639C9" w:rsidP="7A6DADFF">
      <w:pPr>
        <w:pStyle w:val="Notedebasdepage"/>
      </w:pPr>
      <w:r w:rsidRPr="7A6DADFF">
        <w:rPr>
          <w:rStyle w:val="Appelnotedebasdep"/>
        </w:rPr>
        <w:footnoteRef/>
      </w:r>
      <w:r>
        <w:t xml:space="preserve"> </w:t>
      </w:r>
      <w:r w:rsidRPr="7A6DADFF">
        <w:rPr>
          <w:rFonts w:cs="Arial"/>
          <w:sz w:val="18"/>
          <w:szCs w:val="18"/>
        </w:rPr>
        <w:t>Idem</w:t>
      </w:r>
    </w:p>
  </w:footnote>
  <w:footnote w:id="7">
    <w:p w14:paraId="478203C0" w14:textId="13C80692" w:rsidR="002639C9" w:rsidRDefault="002639C9">
      <w:r>
        <w:footnoteRef/>
      </w:r>
      <w:r>
        <w:t xml:space="preserve"> Abbreviations are explained in the Annex</w:t>
      </w:r>
    </w:p>
  </w:footnote>
  <w:footnote w:id="8">
    <w:p w14:paraId="27DDED14" w14:textId="19C7D506" w:rsidR="002639C9" w:rsidRDefault="002639C9" w:rsidP="00251F1B">
      <w:pPr>
        <w:pStyle w:val="Notedebasdepage"/>
      </w:pPr>
      <w:r>
        <w:rPr>
          <w:rStyle w:val="Appelnotedebasdep"/>
        </w:rPr>
        <w:footnoteRef/>
      </w:r>
      <w:r>
        <w:t xml:space="preserve"> IUCN risk categories: Strategic, Financial, People management, Operational, Legal/Compliance, Information systems, External </w:t>
      </w:r>
    </w:p>
  </w:footnote>
  <w:footnote w:id="9">
    <w:p w14:paraId="14C2B149" w14:textId="77777777" w:rsidR="002639C9" w:rsidRPr="00C34A6D" w:rsidRDefault="002639C9" w:rsidP="00251F1B">
      <w:pPr>
        <w:pStyle w:val="Notedebasdepage"/>
      </w:pPr>
      <w:r>
        <w:rPr>
          <w:rStyle w:val="Appelnotedebasdep"/>
        </w:rPr>
        <w:footnoteRef/>
      </w:r>
      <w:r>
        <w:t xml:space="preserve"> Stakeholder Engagement Policy Guidelines (SD/GN/01), December 20, 2018</w:t>
      </w:r>
    </w:p>
  </w:footnote>
  <w:footnote w:id="10">
    <w:p w14:paraId="3CA27BDA" w14:textId="65A5211D" w:rsidR="002639C9" w:rsidRDefault="002639C9" w:rsidP="08DD50E4">
      <w:pPr>
        <w:rPr>
          <w:rFonts w:eastAsia="Calibri"/>
          <w:i/>
          <w:iCs/>
          <w:szCs w:val="20"/>
        </w:rPr>
      </w:pPr>
      <w:r>
        <w:footnoteRef/>
      </w:r>
      <w:r>
        <w:t xml:space="preserve"> Available at: </w:t>
      </w:r>
      <w:r w:rsidRPr="00751D7C">
        <w:rPr>
          <w:rFonts w:eastAsia="Calibri"/>
          <w:szCs w:val="20"/>
        </w:rPr>
        <w:t>https://iucn.org/sites/default/files/2022-05/iucn-data-protection-policy_0.pdf.</w:t>
      </w:r>
    </w:p>
  </w:footnote>
  <w:footnote w:id="11">
    <w:p w14:paraId="13995D4D" w14:textId="77777777" w:rsidR="002639C9" w:rsidRPr="00535988" w:rsidRDefault="002639C9" w:rsidP="009E6FFE">
      <w:pPr>
        <w:pStyle w:val="Notedebasdepage"/>
      </w:pPr>
      <w:r>
        <w:rPr>
          <w:rStyle w:val="Appelnotedebasdep"/>
        </w:rPr>
        <w:footnoteRef/>
      </w:r>
      <w:r>
        <w:t xml:space="preserve"> </w:t>
      </w:r>
      <w:r w:rsidRPr="00535988">
        <w:rPr>
          <w:rFonts w:cs="Arial"/>
          <w:sz w:val="16"/>
          <w:szCs w:val="16"/>
        </w:rPr>
        <w:t>https://www.iucn.org/sites/dev/files/esms_esmp_guidance_note_and_template.docx</w:t>
      </w:r>
    </w:p>
  </w:footnote>
  <w:footnote w:id="12">
    <w:p w14:paraId="61FD9165" w14:textId="0492FEBE" w:rsidR="002639C9" w:rsidRPr="00DD2799" w:rsidRDefault="002639C9">
      <w:pPr>
        <w:pStyle w:val="Notedebasdepage"/>
        <w:rPr>
          <w:rFonts w:cs="Arial"/>
          <w:sz w:val="16"/>
          <w:szCs w:val="16"/>
        </w:rPr>
      </w:pPr>
      <w:r>
        <w:rPr>
          <w:rStyle w:val="Appelnotedebasdep"/>
        </w:rPr>
        <w:footnoteRef/>
      </w:r>
      <w:r>
        <w:t xml:space="preserve"> </w:t>
      </w:r>
      <w:r w:rsidRPr="00DD2799">
        <w:rPr>
          <w:rFonts w:cs="Arial"/>
          <w:sz w:val="16"/>
          <w:szCs w:val="16"/>
        </w:rPr>
        <w:t xml:space="preserve">Add n/a if the respective risk issues </w:t>
      </w:r>
      <w:proofErr w:type="gramStart"/>
      <w:r w:rsidRPr="00DD2799">
        <w:rPr>
          <w:rFonts w:cs="Arial"/>
          <w:sz w:val="16"/>
          <w:szCs w:val="16"/>
        </w:rPr>
        <w:t>has</w:t>
      </w:r>
      <w:proofErr w:type="gramEnd"/>
      <w:r w:rsidRPr="00DD2799">
        <w:rPr>
          <w:rFonts w:cs="Arial"/>
          <w:sz w:val="16"/>
          <w:szCs w:val="16"/>
        </w:rPr>
        <w:t xml:space="preserve"> neither been identified during the ESMS screening nor in any update of the ESMP.</w:t>
      </w:r>
    </w:p>
  </w:footnote>
  <w:footnote w:id="13">
    <w:p w14:paraId="5BFDF595" w14:textId="550DF596" w:rsidR="002639C9" w:rsidRPr="00DA04A3" w:rsidRDefault="002639C9">
      <w:pPr>
        <w:pStyle w:val="Notedebasdepage"/>
      </w:pPr>
      <w:r>
        <w:rPr>
          <w:rStyle w:val="Appelnotedebasdep"/>
        </w:rPr>
        <w:footnoteRef/>
      </w:r>
      <w:r>
        <w:t xml:space="preserve"> </w:t>
      </w:r>
      <w:r w:rsidRPr="00DA04A3">
        <w:rPr>
          <w:rFonts w:cs="Arial"/>
          <w:sz w:val="16"/>
          <w:szCs w:val="16"/>
        </w:rPr>
        <w:t xml:space="preserve">Please check the respective box to indicate </w:t>
      </w:r>
      <w:r>
        <w:rPr>
          <w:rFonts w:cs="Arial"/>
          <w:sz w:val="16"/>
          <w:szCs w:val="16"/>
        </w:rPr>
        <w:t xml:space="preserve">the decision at Screening stage: </w:t>
      </w:r>
      <w:r w:rsidRPr="00DA04A3">
        <w:rPr>
          <w:rFonts w:cs="Arial"/>
          <w:sz w:val="16"/>
          <w:szCs w:val="16"/>
        </w:rPr>
        <w:t xml:space="preserve">whether a </w:t>
      </w:r>
      <w:proofErr w:type="gramStart"/>
      <w:r w:rsidRPr="00DA04A3">
        <w:rPr>
          <w:rFonts w:cs="Arial"/>
          <w:sz w:val="16"/>
          <w:szCs w:val="16"/>
        </w:rPr>
        <w:t>standards</w:t>
      </w:r>
      <w:proofErr w:type="gramEnd"/>
      <w:r w:rsidRPr="00DA04A3">
        <w:rPr>
          <w:rFonts w:cs="Arial"/>
          <w:sz w:val="16"/>
          <w:szCs w:val="16"/>
        </w:rPr>
        <w:t xml:space="preserve"> has been triggered or not</w:t>
      </w:r>
      <w:r>
        <w:rPr>
          <w:rFonts w:cs="Arial"/>
          <w:sz w:val="16"/>
          <w:szCs w:val="16"/>
        </w:rPr>
        <w:t>, or the decision was deferred to the implementation phase. If the latter, please explain the status of this decision.</w:t>
      </w:r>
    </w:p>
  </w:footnote>
  <w:footnote w:id="14">
    <w:p w14:paraId="2757FE96" w14:textId="5346E1E7" w:rsidR="002639C9" w:rsidRDefault="002639C9" w:rsidP="08DD50E4">
      <w:pPr>
        <w:rPr>
          <w:rFonts w:cs="Arial"/>
        </w:rPr>
      </w:pPr>
      <w:r>
        <w:footnoteRef/>
      </w:r>
      <w:r>
        <w:t xml:space="preserve"> Please </w:t>
      </w:r>
      <w:r w:rsidRPr="08DD50E4">
        <w:rPr>
          <w:rFonts w:cs="Arial"/>
        </w:rPr>
        <w:t xml:space="preserve">describe the grievance in an anonymized way, </w:t>
      </w:r>
      <w:proofErr w:type="spellStart"/>
      <w:r w:rsidRPr="08DD50E4">
        <w:rPr>
          <w:rFonts w:cs="Arial"/>
        </w:rPr>
        <w:t>e.g</w:t>
      </w:r>
      <w:proofErr w:type="spellEnd"/>
      <w:r w:rsidRPr="08DD50E4">
        <w:rPr>
          <w:rFonts w:cs="Arial"/>
        </w:rPr>
        <w:t xml:space="preserve"> type (e.g. gender, participation, violence etc)</w:t>
      </w:r>
    </w:p>
  </w:footnote>
  <w:footnote w:id="15">
    <w:p w14:paraId="12E31E9C" w14:textId="38FAC2D1" w:rsidR="002639C9" w:rsidRPr="00751D7C" w:rsidRDefault="002639C9" w:rsidP="08DD50E4">
      <w:pPr>
        <w:spacing w:after="0"/>
        <w:jc w:val="both"/>
        <w:rPr>
          <w:rFonts w:eastAsia="Arial" w:cs="Arial"/>
          <w:szCs w:val="20"/>
          <w:lang w:val="fr-FR"/>
        </w:rPr>
      </w:pPr>
      <w:r>
        <w:footnoteRef/>
      </w:r>
      <w:r w:rsidRPr="00751D7C">
        <w:rPr>
          <w:lang w:val="fr-FR"/>
        </w:rPr>
        <w:t xml:space="preserve"> </w:t>
      </w:r>
      <w:proofErr w:type="spellStart"/>
      <w:r w:rsidRPr="08DD50E4">
        <w:rPr>
          <w:rFonts w:eastAsia="Arial" w:cs="Arial"/>
          <w:color w:val="000000" w:themeColor="text1"/>
          <w:szCs w:val="20"/>
          <w:lang w:val="fr"/>
        </w:rPr>
        <w:t>Available</w:t>
      </w:r>
      <w:proofErr w:type="spellEnd"/>
      <w:r w:rsidRPr="08DD50E4">
        <w:rPr>
          <w:rFonts w:eastAsia="Arial" w:cs="Arial"/>
          <w:color w:val="000000" w:themeColor="text1"/>
          <w:szCs w:val="20"/>
          <w:lang w:val="fr"/>
        </w:rPr>
        <w:t xml:space="preserve"> </w:t>
      </w:r>
      <w:proofErr w:type="gramStart"/>
      <w:r w:rsidRPr="08DD50E4">
        <w:rPr>
          <w:rFonts w:eastAsia="Arial" w:cs="Arial"/>
          <w:color w:val="000000" w:themeColor="text1"/>
          <w:szCs w:val="20"/>
          <w:lang w:val="fr"/>
        </w:rPr>
        <w:t>et:</w:t>
      </w:r>
      <w:proofErr w:type="gramEnd"/>
      <w:r w:rsidRPr="08DD50E4">
        <w:rPr>
          <w:rFonts w:eastAsia="Arial" w:cs="Arial"/>
          <w:color w:val="000000" w:themeColor="text1"/>
          <w:szCs w:val="20"/>
          <w:lang w:val="fr"/>
        </w:rPr>
        <w:t xml:space="preserve"> </w:t>
      </w:r>
      <w:hyperlink r:id="rId1" w:history="1">
        <w:r w:rsidRPr="08DD50E4">
          <w:rPr>
            <w:rStyle w:val="Lienhypertexte"/>
            <w:rFonts w:eastAsia="Arial" w:cs="Arial"/>
            <w:szCs w:val="20"/>
            <w:lang w:val="fr"/>
          </w:rPr>
          <w:t>https://iucn.org/sites/default/files/2022-09/iucn_esms_gn-risk-management-clean-22.pdf</w:t>
        </w:r>
      </w:hyperlink>
      <w:r w:rsidRPr="08DD50E4">
        <w:rPr>
          <w:rFonts w:eastAsia="Arial" w:cs="Arial"/>
          <w:color w:val="000000" w:themeColor="text1"/>
          <w:szCs w:val="20"/>
          <w:lang w:val="fr"/>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46C04"/>
    <w:multiLevelType w:val="hybridMultilevel"/>
    <w:tmpl w:val="3C248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B1F1B"/>
    <w:multiLevelType w:val="hybridMultilevel"/>
    <w:tmpl w:val="E9368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62F6B"/>
    <w:multiLevelType w:val="hybridMultilevel"/>
    <w:tmpl w:val="BAB2D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442C01"/>
    <w:multiLevelType w:val="multilevel"/>
    <w:tmpl w:val="9EB890FE"/>
    <w:lvl w:ilvl="0">
      <w:start w:val="1"/>
      <w:numFmt w:val="upperLetter"/>
      <w:pStyle w:val="Titre1"/>
      <w:lvlText w:val="%1."/>
      <w:lvlJc w:val="left"/>
      <w:pPr>
        <w:ind w:left="360" w:hanging="360"/>
      </w:pPr>
      <w:rPr>
        <w:sz w:val="22"/>
        <w:szCs w:val="22"/>
      </w:r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4" w15:restartNumberingAfterBreak="0">
    <w:nsid w:val="0BBC5BE0"/>
    <w:multiLevelType w:val="hybridMultilevel"/>
    <w:tmpl w:val="AF827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D449CC"/>
    <w:multiLevelType w:val="hybridMultilevel"/>
    <w:tmpl w:val="2DB49972"/>
    <w:lvl w:ilvl="0" w:tplc="51C8E2F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7B3591"/>
    <w:multiLevelType w:val="hybridMultilevel"/>
    <w:tmpl w:val="8F38E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663AB0"/>
    <w:multiLevelType w:val="hybridMultilevel"/>
    <w:tmpl w:val="56B84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C95710"/>
    <w:multiLevelType w:val="hybridMultilevel"/>
    <w:tmpl w:val="8248A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E711B1"/>
    <w:multiLevelType w:val="hybridMultilevel"/>
    <w:tmpl w:val="AB7E8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054D28"/>
    <w:multiLevelType w:val="hybridMultilevel"/>
    <w:tmpl w:val="78E8F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EF0CD2"/>
    <w:multiLevelType w:val="hybridMultilevel"/>
    <w:tmpl w:val="14EAA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A93EE3"/>
    <w:multiLevelType w:val="hybridMultilevel"/>
    <w:tmpl w:val="AD621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FD786B"/>
    <w:multiLevelType w:val="hybridMultilevel"/>
    <w:tmpl w:val="B3B22E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24868753">
    <w:abstractNumId w:val="3"/>
  </w:num>
  <w:num w:numId="2" w16cid:durableId="219752362">
    <w:abstractNumId w:val="13"/>
  </w:num>
  <w:num w:numId="3" w16cid:durableId="215748351">
    <w:abstractNumId w:val="9"/>
  </w:num>
  <w:num w:numId="4" w16cid:durableId="1505977187">
    <w:abstractNumId w:val="0"/>
  </w:num>
  <w:num w:numId="5" w16cid:durableId="1770470693">
    <w:abstractNumId w:val="4"/>
  </w:num>
  <w:num w:numId="6" w16cid:durableId="406463858">
    <w:abstractNumId w:val="2"/>
  </w:num>
  <w:num w:numId="7" w16cid:durableId="1066495933">
    <w:abstractNumId w:val="7"/>
  </w:num>
  <w:num w:numId="8" w16cid:durableId="688720248">
    <w:abstractNumId w:val="10"/>
  </w:num>
  <w:num w:numId="9" w16cid:durableId="773403324">
    <w:abstractNumId w:val="12"/>
  </w:num>
  <w:num w:numId="10" w16cid:durableId="1669211390">
    <w:abstractNumId w:val="11"/>
  </w:num>
  <w:num w:numId="11" w16cid:durableId="259609974">
    <w:abstractNumId w:val="1"/>
  </w:num>
  <w:num w:numId="12" w16cid:durableId="864246138">
    <w:abstractNumId w:val="8"/>
  </w:num>
  <w:num w:numId="13" w16cid:durableId="758061705">
    <w:abstractNumId w:val="6"/>
  </w:num>
  <w:num w:numId="14" w16cid:durableId="902763804">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s-ES" w:vendorID="64" w:dllVersion="0" w:nlCheck="1" w:checkStyle="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c0NbUwNbE0tDCzNDFW0lEKTi0uzszPAykwrAUALHqWCywAAAA="/>
  </w:docVars>
  <w:rsids>
    <w:rsidRoot w:val="009C2255"/>
    <w:rsid w:val="000019E7"/>
    <w:rsid w:val="0000331C"/>
    <w:rsid w:val="00003CBD"/>
    <w:rsid w:val="0000567A"/>
    <w:rsid w:val="00006B05"/>
    <w:rsid w:val="00010866"/>
    <w:rsid w:val="00020D4B"/>
    <w:rsid w:val="00021BF7"/>
    <w:rsid w:val="00022036"/>
    <w:rsid w:val="000254B5"/>
    <w:rsid w:val="00026809"/>
    <w:rsid w:val="00030C90"/>
    <w:rsid w:val="0003210A"/>
    <w:rsid w:val="00032A6E"/>
    <w:rsid w:val="00034BE2"/>
    <w:rsid w:val="00035A66"/>
    <w:rsid w:val="000367C2"/>
    <w:rsid w:val="00041BBC"/>
    <w:rsid w:val="00041FCC"/>
    <w:rsid w:val="00043B8C"/>
    <w:rsid w:val="0004444F"/>
    <w:rsid w:val="000445CB"/>
    <w:rsid w:val="00044DE0"/>
    <w:rsid w:val="00045080"/>
    <w:rsid w:val="00045797"/>
    <w:rsid w:val="00046384"/>
    <w:rsid w:val="00047AE9"/>
    <w:rsid w:val="00051489"/>
    <w:rsid w:val="0005181C"/>
    <w:rsid w:val="000608B0"/>
    <w:rsid w:val="00061D70"/>
    <w:rsid w:val="000640FD"/>
    <w:rsid w:val="00065DE4"/>
    <w:rsid w:val="00067F64"/>
    <w:rsid w:val="000719B2"/>
    <w:rsid w:val="000723DA"/>
    <w:rsid w:val="00073D2E"/>
    <w:rsid w:val="00075515"/>
    <w:rsid w:val="000763B1"/>
    <w:rsid w:val="00084483"/>
    <w:rsid w:val="000902E5"/>
    <w:rsid w:val="00091942"/>
    <w:rsid w:val="0009493D"/>
    <w:rsid w:val="00095633"/>
    <w:rsid w:val="000A0967"/>
    <w:rsid w:val="000A2384"/>
    <w:rsid w:val="000A3FE2"/>
    <w:rsid w:val="000A467E"/>
    <w:rsid w:val="000A507D"/>
    <w:rsid w:val="000A6383"/>
    <w:rsid w:val="000A71D4"/>
    <w:rsid w:val="000B0C04"/>
    <w:rsid w:val="000B199F"/>
    <w:rsid w:val="000B6D0E"/>
    <w:rsid w:val="000B74F6"/>
    <w:rsid w:val="000B7A88"/>
    <w:rsid w:val="000D259A"/>
    <w:rsid w:val="000D3F7A"/>
    <w:rsid w:val="000E10AD"/>
    <w:rsid w:val="000E3017"/>
    <w:rsid w:val="000E44B5"/>
    <w:rsid w:val="000E551F"/>
    <w:rsid w:val="000E7624"/>
    <w:rsid w:val="000F2CE0"/>
    <w:rsid w:val="00100495"/>
    <w:rsid w:val="0010229B"/>
    <w:rsid w:val="00104536"/>
    <w:rsid w:val="00104E1D"/>
    <w:rsid w:val="0010593E"/>
    <w:rsid w:val="001106D0"/>
    <w:rsid w:val="00112549"/>
    <w:rsid w:val="00116D82"/>
    <w:rsid w:val="001247E6"/>
    <w:rsid w:val="00125382"/>
    <w:rsid w:val="0012797E"/>
    <w:rsid w:val="001316F1"/>
    <w:rsid w:val="00134D1E"/>
    <w:rsid w:val="00135FC4"/>
    <w:rsid w:val="0014770D"/>
    <w:rsid w:val="00151B9D"/>
    <w:rsid w:val="001529F0"/>
    <w:rsid w:val="00155D30"/>
    <w:rsid w:val="00163C32"/>
    <w:rsid w:val="00164A31"/>
    <w:rsid w:val="00167115"/>
    <w:rsid w:val="0016778F"/>
    <w:rsid w:val="00170A73"/>
    <w:rsid w:val="00174F0F"/>
    <w:rsid w:val="00175391"/>
    <w:rsid w:val="00182FE7"/>
    <w:rsid w:val="0018496D"/>
    <w:rsid w:val="00184CBE"/>
    <w:rsid w:val="00184D3E"/>
    <w:rsid w:val="00185B8D"/>
    <w:rsid w:val="00187AEB"/>
    <w:rsid w:val="00190B85"/>
    <w:rsid w:val="001959CB"/>
    <w:rsid w:val="00196939"/>
    <w:rsid w:val="001A05BE"/>
    <w:rsid w:val="001A3E4C"/>
    <w:rsid w:val="001A6A0A"/>
    <w:rsid w:val="001B1DF3"/>
    <w:rsid w:val="001B58C2"/>
    <w:rsid w:val="001C13E0"/>
    <w:rsid w:val="001C48EE"/>
    <w:rsid w:val="001D2466"/>
    <w:rsid w:val="001D2A3C"/>
    <w:rsid w:val="001D3DC6"/>
    <w:rsid w:val="001D5AA0"/>
    <w:rsid w:val="001D7C23"/>
    <w:rsid w:val="001E062E"/>
    <w:rsid w:val="001E4C7A"/>
    <w:rsid w:val="001E55B0"/>
    <w:rsid w:val="001E78CA"/>
    <w:rsid w:val="001F0965"/>
    <w:rsid w:val="001F35A3"/>
    <w:rsid w:val="001F751D"/>
    <w:rsid w:val="00202432"/>
    <w:rsid w:val="0020534D"/>
    <w:rsid w:val="002073D9"/>
    <w:rsid w:val="002076F6"/>
    <w:rsid w:val="00207B64"/>
    <w:rsid w:val="0021418A"/>
    <w:rsid w:val="00217991"/>
    <w:rsid w:val="0022589D"/>
    <w:rsid w:val="002264EE"/>
    <w:rsid w:val="002265B8"/>
    <w:rsid w:val="00227A15"/>
    <w:rsid w:val="002316BA"/>
    <w:rsid w:val="0023465D"/>
    <w:rsid w:val="00235488"/>
    <w:rsid w:val="002362EB"/>
    <w:rsid w:val="00243688"/>
    <w:rsid w:val="00244F54"/>
    <w:rsid w:val="00245FF2"/>
    <w:rsid w:val="002463D4"/>
    <w:rsid w:val="00247AD0"/>
    <w:rsid w:val="00251F1B"/>
    <w:rsid w:val="002574E9"/>
    <w:rsid w:val="002609DA"/>
    <w:rsid w:val="00261ABD"/>
    <w:rsid w:val="00262D46"/>
    <w:rsid w:val="0026385F"/>
    <w:rsid w:val="002639C9"/>
    <w:rsid w:val="002645CE"/>
    <w:rsid w:val="002662B7"/>
    <w:rsid w:val="00273A09"/>
    <w:rsid w:val="00274E6F"/>
    <w:rsid w:val="00274E89"/>
    <w:rsid w:val="0028299E"/>
    <w:rsid w:val="00284968"/>
    <w:rsid w:val="00285A3E"/>
    <w:rsid w:val="002878D9"/>
    <w:rsid w:val="00294092"/>
    <w:rsid w:val="00294B25"/>
    <w:rsid w:val="002951CB"/>
    <w:rsid w:val="00297F2E"/>
    <w:rsid w:val="002A01EA"/>
    <w:rsid w:val="002A0588"/>
    <w:rsid w:val="002A2A08"/>
    <w:rsid w:val="002B0738"/>
    <w:rsid w:val="002B1EB0"/>
    <w:rsid w:val="002B63E2"/>
    <w:rsid w:val="002C3E1D"/>
    <w:rsid w:val="002C44D1"/>
    <w:rsid w:val="002C477C"/>
    <w:rsid w:val="002C5490"/>
    <w:rsid w:val="002D292C"/>
    <w:rsid w:val="002D7EBE"/>
    <w:rsid w:val="002E0E5C"/>
    <w:rsid w:val="002E4610"/>
    <w:rsid w:val="002E6E94"/>
    <w:rsid w:val="002F723C"/>
    <w:rsid w:val="00302116"/>
    <w:rsid w:val="00306AA9"/>
    <w:rsid w:val="00311EE7"/>
    <w:rsid w:val="0031642C"/>
    <w:rsid w:val="0032040F"/>
    <w:rsid w:val="00320C88"/>
    <w:rsid w:val="00321729"/>
    <w:rsid w:val="003236D5"/>
    <w:rsid w:val="00330C9C"/>
    <w:rsid w:val="003363EF"/>
    <w:rsid w:val="003407A0"/>
    <w:rsid w:val="0034302F"/>
    <w:rsid w:val="00343249"/>
    <w:rsid w:val="00345BB6"/>
    <w:rsid w:val="00351AE0"/>
    <w:rsid w:val="0035318D"/>
    <w:rsid w:val="00354F5A"/>
    <w:rsid w:val="00360141"/>
    <w:rsid w:val="003657BC"/>
    <w:rsid w:val="00366171"/>
    <w:rsid w:val="003669FF"/>
    <w:rsid w:val="003677DE"/>
    <w:rsid w:val="003700B4"/>
    <w:rsid w:val="003744BF"/>
    <w:rsid w:val="00374B9B"/>
    <w:rsid w:val="00376DF9"/>
    <w:rsid w:val="00380561"/>
    <w:rsid w:val="0038192B"/>
    <w:rsid w:val="00384D36"/>
    <w:rsid w:val="003A432B"/>
    <w:rsid w:val="003A51CD"/>
    <w:rsid w:val="003A6FD7"/>
    <w:rsid w:val="003A7354"/>
    <w:rsid w:val="003B1CF5"/>
    <w:rsid w:val="003B3E03"/>
    <w:rsid w:val="003B43DB"/>
    <w:rsid w:val="003B6339"/>
    <w:rsid w:val="003B73F7"/>
    <w:rsid w:val="003C140C"/>
    <w:rsid w:val="003C1D36"/>
    <w:rsid w:val="003C2DB5"/>
    <w:rsid w:val="003C6DBC"/>
    <w:rsid w:val="003C7420"/>
    <w:rsid w:val="003C7445"/>
    <w:rsid w:val="003C763E"/>
    <w:rsid w:val="003D7E3F"/>
    <w:rsid w:val="003E471E"/>
    <w:rsid w:val="003E5CB3"/>
    <w:rsid w:val="003E5EF3"/>
    <w:rsid w:val="003E73E4"/>
    <w:rsid w:val="003F4BD6"/>
    <w:rsid w:val="003F560D"/>
    <w:rsid w:val="003F5B79"/>
    <w:rsid w:val="004006CF"/>
    <w:rsid w:val="004007CB"/>
    <w:rsid w:val="00400A31"/>
    <w:rsid w:val="00400B1C"/>
    <w:rsid w:val="0040157A"/>
    <w:rsid w:val="00402479"/>
    <w:rsid w:val="00405DE3"/>
    <w:rsid w:val="00411920"/>
    <w:rsid w:val="00414401"/>
    <w:rsid w:val="004156F1"/>
    <w:rsid w:val="004167AA"/>
    <w:rsid w:val="004235F3"/>
    <w:rsid w:val="00425BEA"/>
    <w:rsid w:val="00430509"/>
    <w:rsid w:val="00432EE5"/>
    <w:rsid w:val="00441EBE"/>
    <w:rsid w:val="00442F85"/>
    <w:rsid w:val="0044313B"/>
    <w:rsid w:val="004439B3"/>
    <w:rsid w:val="0044422E"/>
    <w:rsid w:val="00444667"/>
    <w:rsid w:val="004507F5"/>
    <w:rsid w:val="00450CC8"/>
    <w:rsid w:val="00451D18"/>
    <w:rsid w:val="00452C83"/>
    <w:rsid w:val="0045405C"/>
    <w:rsid w:val="0045728B"/>
    <w:rsid w:val="00465366"/>
    <w:rsid w:val="00467D3D"/>
    <w:rsid w:val="00471A67"/>
    <w:rsid w:val="0047752A"/>
    <w:rsid w:val="0048013C"/>
    <w:rsid w:val="00486CF0"/>
    <w:rsid w:val="00487544"/>
    <w:rsid w:val="0049601F"/>
    <w:rsid w:val="004A20A7"/>
    <w:rsid w:val="004A425B"/>
    <w:rsid w:val="004A7B5F"/>
    <w:rsid w:val="004B01B1"/>
    <w:rsid w:val="004B52E1"/>
    <w:rsid w:val="004C0C5B"/>
    <w:rsid w:val="004C1C44"/>
    <w:rsid w:val="004C2778"/>
    <w:rsid w:val="004C3B66"/>
    <w:rsid w:val="004C7917"/>
    <w:rsid w:val="004D33E8"/>
    <w:rsid w:val="004D6DF1"/>
    <w:rsid w:val="004E038B"/>
    <w:rsid w:val="004E5472"/>
    <w:rsid w:val="004E6E3E"/>
    <w:rsid w:val="004E7FF8"/>
    <w:rsid w:val="004F0D85"/>
    <w:rsid w:val="004F73E1"/>
    <w:rsid w:val="005029A8"/>
    <w:rsid w:val="005031BB"/>
    <w:rsid w:val="0051072F"/>
    <w:rsid w:val="005108D3"/>
    <w:rsid w:val="00515C50"/>
    <w:rsid w:val="0051772C"/>
    <w:rsid w:val="0052042B"/>
    <w:rsid w:val="00525504"/>
    <w:rsid w:val="00525EE5"/>
    <w:rsid w:val="00531A6C"/>
    <w:rsid w:val="00545514"/>
    <w:rsid w:val="00552856"/>
    <w:rsid w:val="00555ABE"/>
    <w:rsid w:val="00555B61"/>
    <w:rsid w:val="00556638"/>
    <w:rsid w:val="00560E0D"/>
    <w:rsid w:val="00560FCE"/>
    <w:rsid w:val="00561823"/>
    <w:rsid w:val="005640EA"/>
    <w:rsid w:val="0057233D"/>
    <w:rsid w:val="005735B5"/>
    <w:rsid w:val="00574EF2"/>
    <w:rsid w:val="00580BE3"/>
    <w:rsid w:val="00584435"/>
    <w:rsid w:val="00585583"/>
    <w:rsid w:val="00591940"/>
    <w:rsid w:val="0059258B"/>
    <w:rsid w:val="005937CD"/>
    <w:rsid w:val="0059731F"/>
    <w:rsid w:val="005A29B3"/>
    <w:rsid w:val="005A368F"/>
    <w:rsid w:val="005A3DB5"/>
    <w:rsid w:val="005A59C4"/>
    <w:rsid w:val="005B14D5"/>
    <w:rsid w:val="005B7760"/>
    <w:rsid w:val="005C6A7E"/>
    <w:rsid w:val="005C7784"/>
    <w:rsid w:val="005D0B5B"/>
    <w:rsid w:val="005D6CF6"/>
    <w:rsid w:val="005E20DA"/>
    <w:rsid w:val="005E45D8"/>
    <w:rsid w:val="005F02E1"/>
    <w:rsid w:val="005F1AAE"/>
    <w:rsid w:val="005F62E0"/>
    <w:rsid w:val="005F75A0"/>
    <w:rsid w:val="0060061C"/>
    <w:rsid w:val="006028AD"/>
    <w:rsid w:val="006133EE"/>
    <w:rsid w:val="00614582"/>
    <w:rsid w:val="00614A61"/>
    <w:rsid w:val="00622E8B"/>
    <w:rsid w:val="00630F47"/>
    <w:rsid w:val="006317EB"/>
    <w:rsid w:val="00631D3D"/>
    <w:rsid w:val="006354BC"/>
    <w:rsid w:val="00637F08"/>
    <w:rsid w:val="0064716A"/>
    <w:rsid w:val="00657722"/>
    <w:rsid w:val="00665EF8"/>
    <w:rsid w:val="00667128"/>
    <w:rsid w:val="006719B2"/>
    <w:rsid w:val="00675004"/>
    <w:rsid w:val="006779B1"/>
    <w:rsid w:val="006823D3"/>
    <w:rsid w:val="0068751F"/>
    <w:rsid w:val="0069245B"/>
    <w:rsid w:val="00695DEF"/>
    <w:rsid w:val="00697C1A"/>
    <w:rsid w:val="006A0D57"/>
    <w:rsid w:val="006A25D7"/>
    <w:rsid w:val="006A3514"/>
    <w:rsid w:val="006A6187"/>
    <w:rsid w:val="006B304B"/>
    <w:rsid w:val="006B5F42"/>
    <w:rsid w:val="006C0317"/>
    <w:rsid w:val="006C2B18"/>
    <w:rsid w:val="006C3CA2"/>
    <w:rsid w:val="006C51B8"/>
    <w:rsid w:val="006C7637"/>
    <w:rsid w:val="006D181A"/>
    <w:rsid w:val="006E36F0"/>
    <w:rsid w:val="006E3AA6"/>
    <w:rsid w:val="006F1353"/>
    <w:rsid w:val="006F39EA"/>
    <w:rsid w:val="006F59B0"/>
    <w:rsid w:val="006F7274"/>
    <w:rsid w:val="006F7B98"/>
    <w:rsid w:val="00701FCD"/>
    <w:rsid w:val="0071028C"/>
    <w:rsid w:val="007108E7"/>
    <w:rsid w:val="00711E30"/>
    <w:rsid w:val="00713625"/>
    <w:rsid w:val="00720E63"/>
    <w:rsid w:val="007213CD"/>
    <w:rsid w:val="00722621"/>
    <w:rsid w:val="00724509"/>
    <w:rsid w:val="00731259"/>
    <w:rsid w:val="00737A49"/>
    <w:rsid w:val="007419AA"/>
    <w:rsid w:val="00743A17"/>
    <w:rsid w:val="00743E3B"/>
    <w:rsid w:val="007507EE"/>
    <w:rsid w:val="007510CD"/>
    <w:rsid w:val="00751D7C"/>
    <w:rsid w:val="00753733"/>
    <w:rsid w:val="0075597F"/>
    <w:rsid w:val="00756490"/>
    <w:rsid w:val="00760A2D"/>
    <w:rsid w:val="00761AFA"/>
    <w:rsid w:val="00762B20"/>
    <w:rsid w:val="00763CD1"/>
    <w:rsid w:val="00764B66"/>
    <w:rsid w:val="007667B2"/>
    <w:rsid w:val="00766B1E"/>
    <w:rsid w:val="007673DC"/>
    <w:rsid w:val="00767A17"/>
    <w:rsid w:val="00773ABD"/>
    <w:rsid w:val="00776715"/>
    <w:rsid w:val="0078014D"/>
    <w:rsid w:val="00780D14"/>
    <w:rsid w:val="00785D9A"/>
    <w:rsid w:val="00786854"/>
    <w:rsid w:val="007872F7"/>
    <w:rsid w:val="00795DFC"/>
    <w:rsid w:val="00797658"/>
    <w:rsid w:val="007A4AFB"/>
    <w:rsid w:val="007A6320"/>
    <w:rsid w:val="007B0086"/>
    <w:rsid w:val="007B09A3"/>
    <w:rsid w:val="007B11AF"/>
    <w:rsid w:val="007B1A7B"/>
    <w:rsid w:val="007B2209"/>
    <w:rsid w:val="007B3820"/>
    <w:rsid w:val="007B4849"/>
    <w:rsid w:val="007B4B88"/>
    <w:rsid w:val="007B5D01"/>
    <w:rsid w:val="007C3AAA"/>
    <w:rsid w:val="007C555E"/>
    <w:rsid w:val="007C60B6"/>
    <w:rsid w:val="007C72BD"/>
    <w:rsid w:val="007D3956"/>
    <w:rsid w:val="007D5020"/>
    <w:rsid w:val="007E234E"/>
    <w:rsid w:val="007E4007"/>
    <w:rsid w:val="007E4CCD"/>
    <w:rsid w:val="007F3FA0"/>
    <w:rsid w:val="00801E32"/>
    <w:rsid w:val="00803277"/>
    <w:rsid w:val="008034B9"/>
    <w:rsid w:val="00806E1D"/>
    <w:rsid w:val="0081291F"/>
    <w:rsid w:val="008161E2"/>
    <w:rsid w:val="008166CF"/>
    <w:rsid w:val="0081748A"/>
    <w:rsid w:val="0082243B"/>
    <w:rsid w:val="00823881"/>
    <w:rsid w:val="00832F8E"/>
    <w:rsid w:val="00834865"/>
    <w:rsid w:val="00834F6C"/>
    <w:rsid w:val="00843534"/>
    <w:rsid w:val="00844037"/>
    <w:rsid w:val="00844FE2"/>
    <w:rsid w:val="00847E4F"/>
    <w:rsid w:val="00854618"/>
    <w:rsid w:val="00857D66"/>
    <w:rsid w:val="00861997"/>
    <w:rsid w:val="0086442F"/>
    <w:rsid w:val="00867787"/>
    <w:rsid w:val="008717AC"/>
    <w:rsid w:val="0088395B"/>
    <w:rsid w:val="0088412F"/>
    <w:rsid w:val="00884BBF"/>
    <w:rsid w:val="00890EE3"/>
    <w:rsid w:val="00892149"/>
    <w:rsid w:val="00893D59"/>
    <w:rsid w:val="008A5417"/>
    <w:rsid w:val="008A7F99"/>
    <w:rsid w:val="008D2318"/>
    <w:rsid w:val="008D3C70"/>
    <w:rsid w:val="008D7B35"/>
    <w:rsid w:val="008E31F1"/>
    <w:rsid w:val="008E494A"/>
    <w:rsid w:val="008E7C82"/>
    <w:rsid w:val="008F480D"/>
    <w:rsid w:val="008F68DC"/>
    <w:rsid w:val="008F6DA9"/>
    <w:rsid w:val="008F8168"/>
    <w:rsid w:val="0090004F"/>
    <w:rsid w:val="00901FD6"/>
    <w:rsid w:val="009026F4"/>
    <w:rsid w:val="00904F2D"/>
    <w:rsid w:val="00906952"/>
    <w:rsid w:val="00906B12"/>
    <w:rsid w:val="00906D3D"/>
    <w:rsid w:val="0091080D"/>
    <w:rsid w:val="00920EB4"/>
    <w:rsid w:val="0092470A"/>
    <w:rsid w:val="00924A5F"/>
    <w:rsid w:val="009270A6"/>
    <w:rsid w:val="0093089D"/>
    <w:rsid w:val="00931D01"/>
    <w:rsid w:val="00936C74"/>
    <w:rsid w:val="00942278"/>
    <w:rsid w:val="00943640"/>
    <w:rsid w:val="009440A1"/>
    <w:rsid w:val="00944632"/>
    <w:rsid w:val="00945819"/>
    <w:rsid w:val="009502C4"/>
    <w:rsid w:val="009505C3"/>
    <w:rsid w:val="00952E3D"/>
    <w:rsid w:val="009549F6"/>
    <w:rsid w:val="00954E4B"/>
    <w:rsid w:val="009602C0"/>
    <w:rsid w:val="009611FA"/>
    <w:rsid w:val="009612FE"/>
    <w:rsid w:val="009625E1"/>
    <w:rsid w:val="00962896"/>
    <w:rsid w:val="009632E0"/>
    <w:rsid w:val="00963E2A"/>
    <w:rsid w:val="009672BD"/>
    <w:rsid w:val="009720D5"/>
    <w:rsid w:val="009735F3"/>
    <w:rsid w:val="00977E8F"/>
    <w:rsid w:val="00980130"/>
    <w:rsid w:val="00982EDA"/>
    <w:rsid w:val="00983B20"/>
    <w:rsid w:val="0099132B"/>
    <w:rsid w:val="00996534"/>
    <w:rsid w:val="00997054"/>
    <w:rsid w:val="009A212D"/>
    <w:rsid w:val="009A3085"/>
    <w:rsid w:val="009A40FF"/>
    <w:rsid w:val="009A789B"/>
    <w:rsid w:val="009B1F64"/>
    <w:rsid w:val="009B2119"/>
    <w:rsid w:val="009B3B2A"/>
    <w:rsid w:val="009B79FA"/>
    <w:rsid w:val="009C0A42"/>
    <w:rsid w:val="009C103D"/>
    <w:rsid w:val="009C2255"/>
    <w:rsid w:val="009C4545"/>
    <w:rsid w:val="009C5C45"/>
    <w:rsid w:val="009D0171"/>
    <w:rsid w:val="009D6003"/>
    <w:rsid w:val="009D70F6"/>
    <w:rsid w:val="009E055F"/>
    <w:rsid w:val="009E3C45"/>
    <w:rsid w:val="009E6FFE"/>
    <w:rsid w:val="009E7FD3"/>
    <w:rsid w:val="009F1CAA"/>
    <w:rsid w:val="009F306B"/>
    <w:rsid w:val="009F34E0"/>
    <w:rsid w:val="009F3C4E"/>
    <w:rsid w:val="009F3DBB"/>
    <w:rsid w:val="009F4190"/>
    <w:rsid w:val="00A05865"/>
    <w:rsid w:val="00A11399"/>
    <w:rsid w:val="00A13124"/>
    <w:rsid w:val="00A15B10"/>
    <w:rsid w:val="00A15DE6"/>
    <w:rsid w:val="00A21FBD"/>
    <w:rsid w:val="00A22D95"/>
    <w:rsid w:val="00A26F14"/>
    <w:rsid w:val="00A305C2"/>
    <w:rsid w:val="00A31128"/>
    <w:rsid w:val="00A3118F"/>
    <w:rsid w:val="00A319C3"/>
    <w:rsid w:val="00A37947"/>
    <w:rsid w:val="00A44AC4"/>
    <w:rsid w:val="00A45C7E"/>
    <w:rsid w:val="00A53307"/>
    <w:rsid w:val="00A644BB"/>
    <w:rsid w:val="00A645A5"/>
    <w:rsid w:val="00A65242"/>
    <w:rsid w:val="00A661DF"/>
    <w:rsid w:val="00A67CDB"/>
    <w:rsid w:val="00A73349"/>
    <w:rsid w:val="00A73CF9"/>
    <w:rsid w:val="00A75023"/>
    <w:rsid w:val="00A854C9"/>
    <w:rsid w:val="00A8582A"/>
    <w:rsid w:val="00A919D6"/>
    <w:rsid w:val="00AA1F02"/>
    <w:rsid w:val="00AA2BD4"/>
    <w:rsid w:val="00AA6B25"/>
    <w:rsid w:val="00AB1F67"/>
    <w:rsid w:val="00AB5400"/>
    <w:rsid w:val="00AC1778"/>
    <w:rsid w:val="00AC232D"/>
    <w:rsid w:val="00AC315E"/>
    <w:rsid w:val="00AC64CC"/>
    <w:rsid w:val="00AD25F5"/>
    <w:rsid w:val="00AD516B"/>
    <w:rsid w:val="00AE03E0"/>
    <w:rsid w:val="00AE2327"/>
    <w:rsid w:val="00AE3FE8"/>
    <w:rsid w:val="00AE4D80"/>
    <w:rsid w:val="00AF09C8"/>
    <w:rsid w:val="00AF0F84"/>
    <w:rsid w:val="00AF2850"/>
    <w:rsid w:val="00AF31D9"/>
    <w:rsid w:val="00B01700"/>
    <w:rsid w:val="00B01CC3"/>
    <w:rsid w:val="00B075F2"/>
    <w:rsid w:val="00B07C10"/>
    <w:rsid w:val="00B10549"/>
    <w:rsid w:val="00B13231"/>
    <w:rsid w:val="00B13A1F"/>
    <w:rsid w:val="00B15225"/>
    <w:rsid w:val="00B16CB3"/>
    <w:rsid w:val="00B2027E"/>
    <w:rsid w:val="00B20DF1"/>
    <w:rsid w:val="00B22657"/>
    <w:rsid w:val="00B26F01"/>
    <w:rsid w:val="00B26FDD"/>
    <w:rsid w:val="00B31F06"/>
    <w:rsid w:val="00B35F63"/>
    <w:rsid w:val="00B36608"/>
    <w:rsid w:val="00B36628"/>
    <w:rsid w:val="00B36D68"/>
    <w:rsid w:val="00B4229F"/>
    <w:rsid w:val="00B443EE"/>
    <w:rsid w:val="00B52482"/>
    <w:rsid w:val="00B52BCD"/>
    <w:rsid w:val="00B60218"/>
    <w:rsid w:val="00B64849"/>
    <w:rsid w:val="00B66FEC"/>
    <w:rsid w:val="00B702BD"/>
    <w:rsid w:val="00B75873"/>
    <w:rsid w:val="00B7682D"/>
    <w:rsid w:val="00B7723A"/>
    <w:rsid w:val="00B8257D"/>
    <w:rsid w:val="00B90FF1"/>
    <w:rsid w:val="00B9179F"/>
    <w:rsid w:val="00B94E96"/>
    <w:rsid w:val="00B967A3"/>
    <w:rsid w:val="00B96982"/>
    <w:rsid w:val="00BA58E9"/>
    <w:rsid w:val="00BB52AA"/>
    <w:rsid w:val="00BB7DFC"/>
    <w:rsid w:val="00BC2EAB"/>
    <w:rsid w:val="00BC4220"/>
    <w:rsid w:val="00BC4860"/>
    <w:rsid w:val="00BC77CE"/>
    <w:rsid w:val="00BD21A9"/>
    <w:rsid w:val="00BD26CA"/>
    <w:rsid w:val="00BE33C2"/>
    <w:rsid w:val="00BE4618"/>
    <w:rsid w:val="00BE5FF6"/>
    <w:rsid w:val="00BF182F"/>
    <w:rsid w:val="00BF5774"/>
    <w:rsid w:val="00BF59F7"/>
    <w:rsid w:val="00C01EEC"/>
    <w:rsid w:val="00C05BBE"/>
    <w:rsid w:val="00C05E72"/>
    <w:rsid w:val="00C07D2D"/>
    <w:rsid w:val="00C10485"/>
    <w:rsid w:val="00C13BE9"/>
    <w:rsid w:val="00C13ED6"/>
    <w:rsid w:val="00C15BA6"/>
    <w:rsid w:val="00C15C1A"/>
    <w:rsid w:val="00C1635C"/>
    <w:rsid w:val="00C173DF"/>
    <w:rsid w:val="00C200B3"/>
    <w:rsid w:val="00C207F2"/>
    <w:rsid w:val="00C208B7"/>
    <w:rsid w:val="00C224F8"/>
    <w:rsid w:val="00C2781D"/>
    <w:rsid w:val="00C3131B"/>
    <w:rsid w:val="00C31E42"/>
    <w:rsid w:val="00C34891"/>
    <w:rsid w:val="00C37272"/>
    <w:rsid w:val="00C432B7"/>
    <w:rsid w:val="00C43806"/>
    <w:rsid w:val="00C4516A"/>
    <w:rsid w:val="00C45201"/>
    <w:rsid w:val="00C46ABB"/>
    <w:rsid w:val="00C53481"/>
    <w:rsid w:val="00C60B90"/>
    <w:rsid w:val="00C624EF"/>
    <w:rsid w:val="00C678F4"/>
    <w:rsid w:val="00C71545"/>
    <w:rsid w:val="00C74C3A"/>
    <w:rsid w:val="00C75302"/>
    <w:rsid w:val="00C77938"/>
    <w:rsid w:val="00C809DC"/>
    <w:rsid w:val="00C8466D"/>
    <w:rsid w:val="00C90592"/>
    <w:rsid w:val="00C95818"/>
    <w:rsid w:val="00CA66B9"/>
    <w:rsid w:val="00CB0A71"/>
    <w:rsid w:val="00CB0EF0"/>
    <w:rsid w:val="00CC0A31"/>
    <w:rsid w:val="00CC0E48"/>
    <w:rsid w:val="00CC3840"/>
    <w:rsid w:val="00CC4730"/>
    <w:rsid w:val="00CC4CB2"/>
    <w:rsid w:val="00CC7115"/>
    <w:rsid w:val="00CC7263"/>
    <w:rsid w:val="00CC78CC"/>
    <w:rsid w:val="00CC7D15"/>
    <w:rsid w:val="00CD5A0A"/>
    <w:rsid w:val="00CE2145"/>
    <w:rsid w:val="00CE3989"/>
    <w:rsid w:val="00CE417D"/>
    <w:rsid w:val="00CE4D16"/>
    <w:rsid w:val="00CF00B5"/>
    <w:rsid w:val="00CF1F82"/>
    <w:rsid w:val="00CF2933"/>
    <w:rsid w:val="00CF53DD"/>
    <w:rsid w:val="00CF6C90"/>
    <w:rsid w:val="00D055B9"/>
    <w:rsid w:val="00D059C6"/>
    <w:rsid w:val="00D05ADD"/>
    <w:rsid w:val="00D06824"/>
    <w:rsid w:val="00D0786F"/>
    <w:rsid w:val="00D1566C"/>
    <w:rsid w:val="00D226BC"/>
    <w:rsid w:val="00D27573"/>
    <w:rsid w:val="00D27E8B"/>
    <w:rsid w:val="00D30C57"/>
    <w:rsid w:val="00D41DAB"/>
    <w:rsid w:val="00D44C23"/>
    <w:rsid w:val="00D464EB"/>
    <w:rsid w:val="00D50133"/>
    <w:rsid w:val="00D55CC0"/>
    <w:rsid w:val="00D56157"/>
    <w:rsid w:val="00D5627F"/>
    <w:rsid w:val="00D56553"/>
    <w:rsid w:val="00D60C6C"/>
    <w:rsid w:val="00D61667"/>
    <w:rsid w:val="00D620E8"/>
    <w:rsid w:val="00D678BC"/>
    <w:rsid w:val="00D70EAD"/>
    <w:rsid w:val="00D72546"/>
    <w:rsid w:val="00D72DEB"/>
    <w:rsid w:val="00D72F6E"/>
    <w:rsid w:val="00D76529"/>
    <w:rsid w:val="00D97B86"/>
    <w:rsid w:val="00DA04A3"/>
    <w:rsid w:val="00DA306E"/>
    <w:rsid w:val="00DA31E5"/>
    <w:rsid w:val="00DA34F8"/>
    <w:rsid w:val="00DA54F9"/>
    <w:rsid w:val="00DA5A95"/>
    <w:rsid w:val="00DA62EE"/>
    <w:rsid w:val="00DA66B8"/>
    <w:rsid w:val="00DA7DDE"/>
    <w:rsid w:val="00DB3597"/>
    <w:rsid w:val="00DB46FB"/>
    <w:rsid w:val="00DB5366"/>
    <w:rsid w:val="00DC0747"/>
    <w:rsid w:val="00DC3D70"/>
    <w:rsid w:val="00DD2799"/>
    <w:rsid w:val="00DD6BB5"/>
    <w:rsid w:val="00DE00BA"/>
    <w:rsid w:val="00DE0103"/>
    <w:rsid w:val="00DE13A5"/>
    <w:rsid w:val="00DE1CA5"/>
    <w:rsid w:val="00DE47DD"/>
    <w:rsid w:val="00DE560F"/>
    <w:rsid w:val="00DF1151"/>
    <w:rsid w:val="00E01D14"/>
    <w:rsid w:val="00E06BDB"/>
    <w:rsid w:val="00E0709A"/>
    <w:rsid w:val="00E102F6"/>
    <w:rsid w:val="00E128C2"/>
    <w:rsid w:val="00E135B6"/>
    <w:rsid w:val="00E13BFA"/>
    <w:rsid w:val="00E16C6C"/>
    <w:rsid w:val="00E176BD"/>
    <w:rsid w:val="00E1794C"/>
    <w:rsid w:val="00E22E29"/>
    <w:rsid w:val="00E271B9"/>
    <w:rsid w:val="00E27F17"/>
    <w:rsid w:val="00E30943"/>
    <w:rsid w:val="00E3160C"/>
    <w:rsid w:val="00E344E6"/>
    <w:rsid w:val="00E35439"/>
    <w:rsid w:val="00E362F7"/>
    <w:rsid w:val="00E41ECC"/>
    <w:rsid w:val="00E43FA1"/>
    <w:rsid w:val="00E450F2"/>
    <w:rsid w:val="00E4725F"/>
    <w:rsid w:val="00E528E9"/>
    <w:rsid w:val="00E52EDF"/>
    <w:rsid w:val="00E543EA"/>
    <w:rsid w:val="00E55433"/>
    <w:rsid w:val="00E613FA"/>
    <w:rsid w:val="00E6240D"/>
    <w:rsid w:val="00E6267A"/>
    <w:rsid w:val="00E65312"/>
    <w:rsid w:val="00E66A58"/>
    <w:rsid w:val="00E671CF"/>
    <w:rsid w:val="00E7487D"/>
    <w:rsid w:val="00E81E17"/>
    <w:rsid w:val="00E823E3"/>
    <w:rsid w:val="00E8366F"/>
    <w:rsid w:val="00E853BE"/>
    <w:rsid w:val="00E90FF6"/>
    <w:rsid w:val="00E9156A"/>
    <w:rsid w:val="00E947E6"/>
    <w:rsid w:val="00E95A3E"/>
    <w:rsid w:val="00E9665E"/>
    <w:rsid w:val="00EA1B2F"/>
    <w:rsid w:val="00EA1E5B"/>
    <w:rsid w:val="00EA5024"/>
    <w:rsid w:val="00EB5614"/>
    <w:rsid w:val="00EB7459"/>
    <w:rsid w:val="00EC0680"/>
    <w:rsid w:val="00EC19BF"/>
    <w:rsid w:val="00EC2598"/>
    <w:rsid w:val="00EC25BB"/>
    <w:rsid w:val="00EC463F"/>
    <w:rsid w:val="00EC4937"/>
    <w:rsid w:val="00EC6CEC"/>
    <w:rsid w:val="00EC7770"/>
    <w:rsid w:val="00ED3A70"/>
    <w:rsid w:val="00EE13E6"/>
    <w:rsid w:val="00EE1ABF"/>
    <w:rsid w:val="00EE62C6"/>
    <w:rsid w:val="00EE6F41"/>
    <w:rsid w:val="00EF15DD"/>
    <w:rsid w:val="00EF24BD"/>
    <w:rsid w:val="00EF35D7"/>
    <w:rsid w:val="00EF36F5"/>
    <w:rsid w:val="00EF77B0"/>
    <w:rsid w:val="00F0427B"/>
    <w:rsid w:val="00F0710F"/>
    <w:rsid w:val="00F10608"/>
    <w:rsid w:val="00F1208C"/>
    <w:rsid w:val="00F140E4"/>
    <w:rsid w:val="00F23F40"/>
    <w:rsid w:val="00F34AE5"/>
    <w:rsid w:val="00F418F3"/>
    <w:rsid w:val="00F44E5F"/>
    <w:rsid w:val="00F4538D"/>
    <w:rsid w:val="00F50D15"/>
    <w:rsid w:val="00F51389"/>
    <w:rsid w:val="00F5793F"/>
    <w:rsid w:val="00F62018"/>
    <w:rsid w:val="00F63361"/>
    <w:rsid w:val="00F64E5F"/>
    <w:rsid w:val="00F7459C"/>
    <w:rsid w:val="00F7579E"/>
    <w:rsid w:val="00F77654"/>
    <w:rsid w:val="00F83AE8"/>
    <w:rsid w:val="00F900BD"/>
    <w:rsid w:val="00F96851"/>
    <w:rsid w:val="00FA4660"/>
    <w:rsid w:val="00FA7B81"/>
    <w:rsid w:val="00FB0110"/>
    <w:rsid w:val="00FB0521"/>
    <w:rsid w:val="00FB23CE"/>
    <w:rsid w:val="00FB256D"/>
    <w:rsid w:val="00FB4C89"/>
    <w:rsid w:val="00FC1F4E"/>
    <w:rsid w:val="00FC3279"/>
    <w:rsid w:val="00FC5667"/>
    <w:rsid w:val="00FC743E"/>
    <w:rsid w:val="00FC7AB2"/>
    <w:rsid w:val="00FD1009"/>
    <w:rsid w:val="00FD19D5"/>
    <w:rsid w:val="00FD1EA9"/>
    <w:rsid w:val="00FD3380"/>
    <w:rsid w:val="00FD79EA"/>
    <w:rsid w:val="00FD7E01"/>
    <w:rsid w:val="00FE1C7B"/>
    <w:rsid w:val="00FE3826"/>
    <w:rsid w:val="00FE47EE"/>
    <w:rsid w:val="00FE56BD"/>
    <w:rsid w:val="00FE6924"/>
    <w:rsid w:val="00FF408B"/>
    <w:rsid w:val="00FF4F6A"/>
    <w:rsid w:val="00FF6820"/>
    <w:rsid w:val="00FF76F3"/>
    <w:rsid w:val="00FF7A52"/>
    <w:rsid w:val="0101833A"/>
    <w:rsid w:val="0118E43C"/>
    <w:rsid w:val="014EDFCC"/>
    <w:rsid w:val="01E8368B"/>
    <w:rsid w:val="021A2075"/>
    <w:rsid w:val="022391C2"/>
    <w:rsid w:val="0307FF8C"/>
    <w:rsid w:val="0315E2DC"/>
    <w:rsid w:val="038F534D"/>
    <w:rsid w:val="03A6A4E2"/>
    <w:rsid w:val="03F09421"/>
    <w:rsid w:val="0414A9CB"/>
    <w:rsid w:val="04AB9115"/>
    <w:rsid w:val="051B92A8"/>
    <w:rsid w:val="057C8480"/>
    <w:rsid w:val="05BA8727"/>
    <w:rsid w:val="0630DE8A"/>
    <w:rsid w:val="065F97D6"/>
    <w:rsid w:val="068C6D75"/>
    <w:rsid w:val="0723E8C9"/>
    <w:rsid w:val="075025EA"/>
    <w:rsid w:val="076D88EB"/>
    <w:rsid w:val="07C77130"/>
    <w:rsid w:val="07DD4DC2"/>
    <w:rsid w:val="081BD28C"/>
    <w:rsid w:val="085F9388"/>
    <w:rsid w:val="0875F7D8"/>
    <w:rsid w:val="087DAF59"/>
    <w:rsid w:val="08DD50E4"/>
    <w:rsid w:val="093373F6"/>
    <w:rsid w:val="09371DBD"/>
    <w:rsid w:val="093DDB21"/>
    <w:rsid w:val="095724B0"/>
    <w:rsid w:val="099D667E"/>
    <w:rsid w:val="09ECE087"/>
    <w:rsid w:val="0A15092C"/>
    <w:rsid w:val="0AF1BDC3"/>
    <w:rsid w:val="0B1038AD"/>
    <w:rsid w:val="0B2FDA10"/>
    <w:rsid w:val="0B3E8BE8"/>
    <w:rsid w:val="0BAE1183"/>
    <w:rsid w:val="0CD8A794"/>
    <w:rsid w:val="0DB32DFB"/>
    <w:rsid w:val="0DCDC2B3"/>
    <w:rsid w:val="0E88ED9F"/>
    <w:rsid w:val="0EE56422"/>
    <w:rsid w:val="11ADE763"/>
    <w:rsid w:val="12191629"/>
    <w:rsid w:val="12B57702"/>
    <w:rsid w:val="12D19548"/>
    <w:rsid w:val="130D3F85"/>
    <w:rsid w:val="132BC8BA"/>
    <w:rsid w:val="13364316"/>
    <w:rsid w:val="13A6D18C"/>
    <w:rsid w:val="13EF2B7B"/>
    <w:rsid w:val="13F1C40D"/>
    <w:rsid w:val="140F4FA2"/>
    <w:rsid w:val="1428E348"/>
    <w:rsid w:val="146515C7"/>
    <w:rsid w:val="1471EC3D"/>
    <w:rsid w:val="149E04C6"/>
    <w:rsid w:val="14F132F9"/>
    <w:rsid w:val="1512E74D"/>
    <w:rsid w:val="15319D7C"/>
    <w:rsid w:val="1663609B"/>
    <w:rsid w:val="16825B11"/>
    <w:rsid w:val="16931F71"/>
    <w:rsid w:val="16BF69DF"/>
    <w:rsid w:val="16C26A23"/>
    <w:rsid w:val="16D7BC4C"/>
    <w:rsid w:val="16DC4929"/>
    <w:rsid w:val="1720959B"/>
    <w:rsid w:val="177B59B0"/>
    <w:rsid w:val="180F0DBA"/>
    <w:rsid w:val="18269163"/>
    <w:rsid w:val="1828F951"/>
    <w:rsid w:val="1880449A"/>
    <w:rsid w:val="190873F3"/>
    <w:rsid w:val="191732C7"/>
    <w:rsid w:val="1928C1AB"/>
    <w:rsid w:val="194E88F3"/>
    <w:rsid w:val="19545494"/>
    <w:rsid w:val="19D8469A"/>
    <w:rsid w:val="19E6AD8A"/>
    <w:rsid w:val="19E83742"/>
    <w:rsid w:val="1A01410E"/>
    <w:rsid w:val="1A3B9251"/>
    <w:rsid w:val="1A875325"/>
    <w:rsid w:val="1AA73180"/>
    <w:rsid w:val="1AC30D34"/>
    <w:rsid w:val="1B872DF2"/>
    <w:rsid w:val="1C12EB55"/>
    <w:rsid w:val="1C83D642"/>
    <w:rsid w:val="1CDA4471"/>
    <w:rsid w:val="1D2B9F92"/>
    <w:rsid w:val="1D5A43EE"/>
    <w:rsid w:val="1DC13F34"/>
    <w:rsid w:val="1DE80A18"/>
    <w:rsid w:val="1DFD6305"/>
    <w:rsid w:val="1E15728D"/>
    <w:rsid w:val="1EC1D392"/>
    <w:rsid w:val="1EC447F2"/>
    <w:rsid w:val="1ED0039A"/>
    <w:rsid w:val="1EE43718"/>
    <w:rsid w:val="1F0ED587"/>
    <w:rsid w:val="1F454918"/>
    <w:rsid w:val="1F8262B0"/>
    <w:rsid w:val="1FAC66A8"/>
    <w:rsid w:val="1FE18303"/>
    <w:rsid w:val="1FE41507"/>
    <w:rsid w:val="2068F678"/>
    <w:rsid w:val="20A9166D"/>
    <w:rsid w:val="20CA0F65"/>
    <w:rsid w:val="20D78067"/>
    <w:rsid w:val="21462953"/>
    <w:rsid w:val="214A1454"/>
    <w:rsid w:val="21B543EB"/>
    <w:rsid w:val="22615C38"/>
    <w:rsid w:val="23DE3E0F"/>
    <w:rsid w:val="23F3FF23"/>
    <w:rsid w:val="24E444DE"/>
    <w:rsid w:val="24FB52CD"/>
    <w:rsid w:val="24FB6FD4"/>
    <w:rsid w:val="2507C0A0"/>
    <w:rsid w:val="255DB25E"/>
    <w:rsid w:val="256AF0B0"/>
    <w:rsid w:val="25A2B7E3"/>
    <w:rsid w:val="25EB6D3A"/>
    <w:rsid w:val="26ED3500"/>
    <w:rsid w:val="2760801F"/>
    <w:rsid w:val="286D2E68"/>
    <w:rsid w:val="28776C12"/>
    <w:rsid w:val="28ED5B96"/>
    <w:rsid w:val="2912C26C"/>
    <w:rsid w:val="297AE756"/>
    <w:rsid w:val="2998E4C3"/>
    <w:rsid w:val="29A8C8F9"/>
    <w:rsid w:val="29B55979"/>
    <w:rsid w:val="29CE4641"/>
    <w:rsid w:val="2A769E6C"/>
    <w:rsid w:val="2A82C679"/>
    <w:rsid w:val="2ACDEDDA"/>
    <w:rsid w:val="2B0D0F9D"/>
    <w:rsid w:val="2B75F20C"/>
    <w:rsid w:val="2B96C652"/>
    <w:rsid w:val="2BB0F0DC"/>
    <w:rsid w:val="2BDD2FCD"/>
    <w:rsid w:val="2BF022BC"/>
    <w:rsid w:val="2BF6D0DE"/>
    <w:rsid w:val="2C95BD0E"/>
    <w:rsid w:val="2CA87FCB"/>
    <w:rsid w:val="2CD7D81D"/>
    <w:rsid w:val="2D17F584"/>
    <w:rsid w:val="2D1F0FCE"/>
    <w:rsid w:val="2D5F1BC4"/>
    <w:rsid w:val="2DAAFBA8"/>
    <w:rsid w:val="2DC24436"/>
    <w:rsid w:val="2DFBACC0"/>
    <w:rsid w:val="2E84ECD7"/>
    <w:rsid w:val="2E8EDF14"/>
    <w:rsid w:val="2EF19CFA"/>
    <w:rsid w:val="2F086E20"/>
    <w:rsid w:val="2F1D7BE3"/>
    <w:rsid w:val="2F47B8DB"/>
    <w:rsid w:val="2F7507DD"/>
    <w:rsid w:val="303A5AE6"/>
    <w:rsid w:val="30A4074C"/>
    <w:rsid w:val="30B80D66"/>
    <w:rsid w:val="30BB5399"/>
    <w:rsid w:val="312EF24D"/>
    <w:rsid w:val="315374A7"/>
    <w:rsid w:val="315A6094"/>
    <w:rsid w:val="323E21BF"/>
    <w:rsid w:val="3244E49E"/>
    <w:rsid w:val="32AA3D16"/>
    <w:rsid w:val="32ACEE30"/>
    <w:rsid w:val="32B46141"/>
    <w:rsid w:val="32C1FECF"/>
    <w:rsid w:val="32FED4E8"/>
    <w:rsid w:val="331321B4"/>
    <w:rsid w:val="33EF0B7D"/>
    <w:rsid w:val="3464BAAC"/>
    <w:rsid w:val="3465D03E"/>
    <w:rsid w:val="34ADDAD9"/>
    <w:rsid w:val="35107788"/>
    <w:rsid w:val="35187520"/>
    <w:rsid w:val="356C23A2"/>
    <w:rsid w:val="35749A99"/>
    <w:rsid w:val="35E6D883"/>
    <w:rsid w:val="363649C5"/>
    <w:rsid w:val="36AC8967"/>
    <w:rsid w:val="36AE448F"/>
    <w:rsid w:val="3713C8E5"/>
    <w:rsid w:val="377A544E"/>
    <w:rsid w:val="377B3C26"/>
    <w:rsid w:val="378752AA"/>
    <w:rsid w:val="37995F5B"/>
    <w:rsid w:val="37A99499"/>
    <w:rsid w:val="38415334"/>
    <w:rsid w:val="384FDF9B"/>
    <w:rsid w:val="3884518F"/>
    <w:rsid w:val="38CAC2A8"/>
    <w:rsid w:val="38F2C714"/>
    <w:rsid w:val="38F4BACE"/>
    <w:rsid w:val="3951662B"/>
    <w:rsid w:val="39583960"/>
    <w:rsid w:val="39A4FE1C"/>
    <w:rsid w:val="39BBC10C"/>
    <w:rsid w:val="39DF195E"/>
    <w:rsid w:val="3A1C476E"/>
    <w:rsid w:val="3AC73575"/>
    <w:rsid w:val="3AE89CDE"/>
    <w:rsid w:val="3B4D6DD1"/>
    <w:rsid w:val="3B9429E2"/>
    <w:rsid w:val="3C23076E"/>
    <w:rsid w:val="3C846C0A"/>
    <w:rsid w:val="3CAA354F"/>
    <w:rsid w:val="3DB2C605"/>
    <w:rsid w:val="3E074728"/>
    <w:rsid w:val="3E7BD29A"/>
    <w:rsid w:val="3F33B960"/>
    <w:rsid w:val="3FF82849"/>
    <w:rsid w:val="40097AA5"/>
    <w:rsid w:val="4016521B"/>
    <w:rsid w:val="40708FC2"/>
    <w:rsid w:val="40EEF0BE"/>
    <w:rsid w:val="4123309F"/>
    <w:rsid w:val="414717CD"/>
    <w:rsid w:val="41C14845"/>
    <w:rsid w:val="41E7F1C1"/>
    <w:rsid w:val="41FACA13"/>
    <w:rsid w:val="42293AD5"/>
    <w:rsid w:val="429FF81B"/>
    <w:rsid w:val="431AC5B1"/>
    <w:rsid w:val="4354F94E"/>
    <w:rsid w:val="43A8C849"/>
    <w:rsid w:val="444BA8AC"/>
    <w:rsid w:val="444BE268"/>
    <w:rsid w:val="445CBB07"/>
    <w:rsid w:val="44972E1F"/>
    <w:rsid w:val="449D0A17"/>
    <w:rsid w:val="44C239E8"/>
    <w:rsid w:val="44CAC3D7"/>
    <w:rsid w:val="44F49194"/>
    <w:rsid w:val="462A6C19"/>
    <w:rsid w:val="467F1879"/>
    <w:rsid w:val="4685AC1C"/>
    <w:rsid w:val="46C8703B"/>
    <w:rsid w:val="4715F77E"/>
    <w:rsid w:val="471E10CD"/>
    <w:rsid w:val="47303527"/>
    <w:rsid w:val="4774FE7A"/>
    <w:rsid w:val="4776C7CE"/>
    <w:rsid w:val="47E28175"/>
    <w:rsid w:val="47E29E09"/>
    <w:rsid w:val="48344F8F"/>
    <w:rsid w:val="4855B837"/>
    <w:rsid w:val="4896EA31"/>
    <w:rsid w:val="489F7CC5"/>
    <w:rsid w:val="48B72C4F"/>
    <w:rsid w:val="490F2E5F"/>
    <w:rsid w:val="491DE222"/>
    <w:rsid w:val="4974E1F7"/>
    <w:rsid w:val="49AD9ECE"/>
    <w:rsid w:val="49C3B46B"/>
    <w:rsid w:val="49D28647"/>
    <w:rsid w:val="49FC7A2B"/>
    <w:rsid w:val="4A26B1AB"/>
    <w:rsid w:val="4A327C98"/>
    <w:rsid w:val="4A339B61"/>
    <w:rsid w:val="4A86C38F"/>
    <w:rsid w:val="4AEA3A10"/>
    <w:rsid w:val="4B27AE08"/>
    <w:rsid w:val="4B7A01E8"/>
    <w:rsid w:val="4BD0DCA2"/>
    <w:rsid w:val="4BD9063A"/>
    <w:rsid w:val="4BDA1927"/>
    <w:rsid w:val="4C1B549D"/>
    <w:rsid w:val="4C4127CE"/>
    <w:rsid w:val="4C7D576C"/>
    <w:rsid w:val="4C81AA4A"/>
    <w:rsid w:val="4CE0DC0B"/>
    <w:rsid w:val="4D8F739C"/>
    <w:rsid w:val="4DBAEB31"/>
    <w:rsid w:val="4E5C1150"/>
    <w:rsid w:val="4E6B732D"/>
    <w:rsid w:val="4EF1226E"/>
    <w:rsid w:val="4F0B7472"/>
    <w:rsid w:val="4F2119BD"/>
    <w:rsid w:val="4F761963"/>
    <w:rsid w:val="4F83D1FD"/>
    <w:rsid w:val="5068847E"/>
    <w:rsid w:val="50741B9C"/>
    <w:rsid w:val="509DFFE7"/>
    <w:rsid w:val="50C5D9B6"/>
    <w:rsid w:val="5109D30E"/>
    <w:rsid w:val="5189DCEC"/>
    <w:rsid w:val="522D7DF8"/>
    <w:rsid w:val="5249CFEA"/>
    <w:rsid w:val="5254C72C"/>
    <w:rsid w:val="530638A7"/>
    <w:rsid w:val="53354D92"/>
    <w:rsid w:val="534BD966"/>
    <w:rsid w:val="534D145A"/>
    <w:rsid w:val="537523D7"/>
    <w:rsid w:val="543CCCA0"/>
    <w:rsid w:val="54704072"/>
    <w:rsid w:val="54996FEF"/>
    <w:rsid w:val="54C2437B"/>
    <w:rsid w:val="54EB19BE"/>
    <w:rsid w:val="551A5273"/>
    <w:rsid w:val="551F3C68"/>
    <w:rsid w:val="55385C18"/>
    <w:rsid w:val="5541561E"/>
    <w:rsid w:val="558CE1FC"/>
    <w:rsid w:val="5623BE45"/>
    <w:rsid w:val="5652074D"/>
    <w:rsid w:val="568A252A"/>
    <w:rsid w:val="57259DCF"/>
    <w:rsid w:val="57703ABC"/>
    <w:rsid w:val="57C59B7B"/>
    <w:rsid w:val="58126CE5"/>
    <w:rsid w:val="58BE505E"/>
    <w:rsid w:val="59920155"/>
    <w:rsid w:val="59B53C0C"/>
    <w:rsid w:val="59FD5F51"/>
    <w:rsid w:val="5A377592"/>
    <w:rsid w:val="5A67EB11"/>
    <w:rsid w:val="5AAD6A62"/>
    <w:rsid w:val="5AD3CD13"/>
    <w:rsid w:val="5ADB1B82"/>
    <w:rsid w:val="5AED66EB"/>
    <w:rsid w:val="5B6E5C8E"/>
    <w:rsid w:val="5BB86A9C"/>
    <w:rsid w:val="5BBD06FD"/>
    <w:rsid w:val="5BC0D0FD"/>
    <w:rsid w:val="5BDA1429"/>
    <w:rsid w:val="5BEDF938"/>
    <w:rsid w:val="5BFE6CBF"/>
    <w:rsid w:val="5C2D9174"/>
    <w:rsid w:val="5C704FA2"/>
    <w:rsid w:val="5C983BEC"/>
    <w:rsid w:val="5CAC2F93"/>
    <w:rsid w:val="5D3F88AA"/>
    <w:rsid w:val="5D5D4803"/>
    <w:rsid w:val="5D7621F6"/>
    <w:rsid w:val="5D7DD549"/>
    <w:rsid w:val="5D8D37D6"/>
    <w:rsid w:val="5DC3057A"/>
    <w:rsid w:val="5E80DCC5"/>
    <w:rsid w:val="5EA618C7"/>
    <w:rsid w:val="5EA6D1AC"/>
    <w:rsid w:val="5ED63024"/>
    <w:rsid w:val="5EF4621F"/>
    <w:rsid w:val="5F013F52"/>
    <w:rsid w:val="5F80B599"/>
    <w:rsid w:val="5FBA213D"/>
    <w:rsid w:val="60228442"/>
    <w:rsid w:val="61042EA3"/>
    <w:rsid w:val="61194276"/>
    <w:rsid w:val="613400CE"/>
    <w:rsid w:val="627F654A"/>
    <w:rsid w:val="62837587"/>
    <w:rsid w:val="62EC7762"/>
    <w:rsid w:val="63402950"/>
    <w:rsid w:val="63A17CC3"/>
    <w:rsid w:val="63E6CA84"/>
    <w:rsid w:val="63F1D78D"/>
    <w:rsid w:val="6422D11B"/>
    <w:rsid w:val="6424BEA2"/>
    <w:rsid w:val="64BDD2CF"/>
    <w:rsid w:val="64CB0209"/>
    <w:rsid w:val="651C635D"/>
    <w:rsid w:val="65AB54E7"/>
    <w:rsid w:val="65F148D7"/>
    <w:rsid w:val="660317B3"/>
    <w:rsid w:val="660AC076"/>
    <w:rsid w:val="666BEBE0"/>
    <w:rsid w:val="66904859"/>
    <w:rsid w:val="66F44797"/>
    <w:rsid w:val="67697B02"/>
    <w:rsid w:val="688BD23E"/>
    <w:rsid w:val="68FC8810"/>
    <w:rsid w:val="6926F3BF"/>
    <w:rsid w:val="694C6589"/>
    <w:rsid w:val="699DF8CD"/>
    <w:rsid w:val="69E1A704"/>
    <w:rsid w:val="6A8CBD7E"/>
    <w:rsid w:val="6AB9B6DB"/>
    <w:rsid w:val="6B65D29E"/>
    <w:rsid w:val="6B7786C7"/>
    <w:rsid w:val="6C36F684"/>
    <w:rsid w:val="6CC89F49"/>
    <w:rsid w:val="6CE3F99E"/>
    <w:rsid w:val="6CFA7079"/>
    <w:rsid w:val="6D458EA5"/>
    <w:rsid w:val="6D580F38"/>
    <w:rsid w:val="6D8C2EEA"/>
    <w:rsid w:val="6E7DD2D5"/>
    <w:rsid w:val="6E80A7F2"/>
    <w:rsid w:val="6E8A5AB0"/>
    <w:rsid w:val="6EB18254"/>
    <w:rsid w:val="6EC2F8A7"/>
    <w:rsid w:val="6F21EFE9"/>
    <w:rsid w:val="6F7434A9"/>
    <w:rsid w:val="6F76BF19"/>
    <w:rsid w:val="6FB6CA45"/>
    <w:rsid w:val="6FBFA586"/>
    <w:rsid w:val="701F672B"/>
    <w:rsid w:val="70631164"/>
    <w:rsid w:val="70910229"/>
    <w:rsid w:val="70BD7778"/>
    <w:rsid w:val="71017C9C"/>
    <w:rsid w:val="714AFAB8"/>
    <w:rsid w:val="71BA5225"/>
    <w:rsid w:val="72068400"/>
    <w:rsid w:val="7225D3FA"/>
    <w:rsid w:val="72F0944B"/>
    <w:rsid w:val="7301A890"/>
    <w:rsid w:val="73C6388F"/>
    <w:rsid w:val="73F22825"/>
    <w:rsid w:val="74818076"/>
    <w:rsid w:val="74887C47"/>
    <w:rsid w:val="749A97D7"/>
    <w:rsid w:val="74C5D4D0"/>
    <w:rsid w:val="74D3732A"/>
    <w:rsid w:val="74FBA8F1"/>
    <w:rsid w:val="755036EF"/>
    <w:rsid w:val="76119020"/>
    <w:rsid w:val="7634B5C9"/>
    <w:rsid w:val="76483463"/>
    <w:rsid w:val="7712DD62"/>
    <w:rsid w:val="77217B22"/>
    <w:rsid w:val="7731A377"/>
    <w:rsid w:val="77700A35"/>
    <w:rsid w:val="779D5D91"/>
    <w:rsid w:val="77ABFD26"/>
    <w:rsid w:val="77CE0B53"/>
    <w:rsid w:val="77D2D951"/>
    <w:rsid w:val="78B9C93A"/>
    <w:rsid w:val="78BDEB26"/>
    <w:rsid w:val="78F9FA48"/>
    <w:rsid w:val="79499FF3"/>
    <w:rsid w:val="795B2371"/>
    <w:rsid w:val="7A5467F8"/>
    <w:rsid w:val="7A6DADFF"/>
    <w:rsid w:val="7A7BF6F2"/>
    <w:rsid w:val="7A8E13A0"/>
    <w:rsid w:val="7AB26945"/>
    <w:rsid w:val="7AE89EA4"/>
    <w:rsid w:val="7B5F58E5"/>
    <w:rsid w:val="7BAF0992"/>
    <w:rsid w:val="7BB3A312"/>
    <w:rsid w:val="7BE459F9"/>
    <w:rsid w:val="7C298322"/>
    <w:rsid w:val="7C2C42F7"/>
    <w:rsid w:val="7C34B1E5"/>
    <w:rsid w:val="7C39AB0D"/>
    <w:rsid w:val="7CB04E2B"/>
    <w:rsid w:val="7CCF2299"/>
    <w:rsid w:val="7D0D2CDF"/>
    <w:rsid w:val="7D2592EE"/>
    <w:rsid w:val="7D7AE28D"/>
    <w:rsid w:val="7D9AB80F"/>
    <w:rsid w:val="7DC50C6B"/>
    <w:rsid w:val="7DD32673"/>
    <w:rsid w:val="7DF3CC53"/>
    <w:rsid w:val="7F092636"/>
    <w:rsid w:val="7F38EF56"/>
    <w:rsid w:val="7F3E8474"/>
    <w:rsid w:val="7FDE84C0"/>
    <w:rsid w:val="7FEC57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C64E0"/>
  <w15:chartTrackingRefBased/>
  <w15:docId w15:val="{2F570687-5D90-43A7-B193-D00A3414B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32B"/>
    <w:rPr>
      <w:rFonts w:ascii="Arial" w:hAnsi="Arial"/>
      <w:sz w:val="20"/>
    </w:rPr>
  </w:style>
  <w:style w:type="paragraph" w:styleId="Titre1">
    <w:name w:val="heading 1"/>
    <w:basedOn w:val="Normal"/>
    <w:link w:val="Titre1Car"/>
    <w:uiPriority w:val="1"/>
    <w:qFormat/>
    <w:rsid w:val="00B90FF1"/>
    <w:pPr>
      <w:widowControl w:val="0"/>
      <w:numPr>
        <w:numId w:val="1"/>
      </w:numPr>
      <w:spacing w:after="0" w:line="240" w:lineRule="auto"/>
      <w:outlineLvl w:val="0"/>
    </w:pPr>
    <w:rPr>
      <w:rFonts w:eastAsia="Calibri"/>
      <w:b/>
      <w:bCs/>
      <w:szCs w:val="24"/>
      <w:lang w:val="en-US"/>
    </w:rPr>
  </w:style>
  <w:style w:type="paragraph" w:styleId="Titre2">
    <w:name w:val="heading 2"/>
    <w:basedOn w:val="Normal"/>
    <w:link w:val="Titre2Car"/>
    <w:uiPriority w:val="1"/>
    <w:qFormat/>
    <w:rsid w:val="00F63361"/>
    <w:pPr>
      <w:widowControl w:val="0"/>
      <w:numPr>
        <w:ilvl w:val="1"/>
        <w:numId w:val="1"/>
      </w:numPr>
      <w:spacing w:after="0" w:line="240" w:lineRule="auto"/>
      <w:outlineLvl w:val="1"/>
    </w:pPr>
    <w:rPr>
      <w:rFonts w:ascii="Calibri" w:eastAsia="Calibri" w:hAnsi="Calibri"/>
      <w:b/>
      <w:bCs/>
      <w:i/>
      <w:sz w:val="24"/>
      <w:szCs w:val="24"/>
      <w:lang w:val="en-US"/>
    </w:rPr>
  </w:style>
  <w:style w:type="paragraph" w:styleId="Titre3">
    <w:name w:val="heading 3"/>
    <w:basedOn w:val="Normal"/>
    <w:next w:val="Normal"/>
    <w:link w:val="Titre3Car"/>
    <w:uiPriority w:val="9"/>
    <w:semiHidden/>
    <w:unhideWhenUsed/>
    <w:qFormat/>
    <w:rsid w:val="00B90FF1"/>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B90FF1"/>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B90FF1"/>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B90FF1"/>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B90F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B90F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B90F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References,Numbered List Paragraph,Bullets,List Paragraph (numbered (a)),List Paragraph nowy,Liste 1,WB List Paragraph,List Paragraph1,Ha,Dot pt,F5 List Paragraph,No Spacing1,List Paragraph Char Char Char,Indicator Text,L"/>
    <w:basedOn w:val="Normal"/>
    <w:link w:val="ParagraphedelisteCar"/>
    <w:uiPriority w:val="34"/>
    <w:qFormat/>
    <w:rsid w:val="009C2255"/>
    <w:pPr>
      <w:ind w:left="720"/>
      <w:contextualSpacing/>
    </w:pPr>
  </w:style>
  <w:style w:type="table" w:styleId="Grilledutableau">
    <w:name w:val="Table Grid"/>
    <w:basedOn w:val="TableauNormal"/>
    <w:uiPriority w:val="39"/>
    <w:qFormat/>
    <w:rsid w:val="009C22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aliases w:val="Geneva 9,Font: Geneva 9,Boston 10,f,single space,footnote text,Footnote,otnote Text,FOOTNOTES,fn,Footnote Text Char Car,Footnote Text Char1 Char Car,Footnote Text Char Char Char Car,Footnote Text Char1 Char,ft"/>
    <w:basedOn w:val="Normal"/>
    <w:link w:val="NotedebasdepageCar"/>
    <w:uiPriority w:val="99"/>
    <w:unhideWhenUsed/>
    <w:qFormat/>
    <w:rsid w:val="0081748A"/>
    <w:pPr>
      <w:spacing w:after="0" w:line="240" w:lineRule="auto"/>
    </w:pPr>
    <w:rPr>
      <w:szCs w:val="20"/>
    </w:rPr>
  </w:style>
  <w:style w:type="character" w:customStyle="1" w:styleId="NotedebasdepageCar">
    <w:name w:val="Note de bas de page Car"/>
    <w:aliases w:val="Geneva 9 Car,Font: Geneva 9 Car,Boston 10 Car,f Car,single space Car,footnote text Car,Footnote Car,otnote Text Car,FOOTNOTES Car,fn Car,Footnote Text Char Car Car,Footnote Text Char1 Char Car Car,Footnote Text Char1 Char Car1"/>
    <w:basedOn w:val="Policepardfaut"/>
    <w:link w:val="Notedebasdepage"/>
    <w:uiPriority w:val="99"/>
    <w:rsid w:val="0081748A"/>
    <w:rPr>
      <w:sz w:val="20"/>
      <w:szCs w:val="20"/>
    </w:rPr>
  </w:style>
  <w:style w:type="character" w:styleId="Appelnotedebasdep">
    <w:name w:val="footnote reference"/>
    <w:aliases w:val="16 Point,Superscript 6 Point,Superscript 6 Point + 11 pt,ftref, BVI fnr,BVI fnr, BVI fnr Car Car,BVI fnr Car, BVI fnr Car Car Car Car,Footnote text,BVI fnr Car Car,BVI fnr Car Car Car Car,FO,footnote ref,fr,Ref,de nota al pie"/>
    <w:basedOn w:val="Policepardfaut"/>
    <w:uiPriority w:val="99"/>
    <w:unhideWhenUsed/>
    <w:rsid w:val="0081748A"/>
    <w:rPr>
      <w:vertAlign w:val="superscript"/>
    </w:rPr>
  </w:style>
  <w:style w:type="paragraph" w:styleId="Textedebulles">
    <w:name w:val="Balloon Text"/>
    <w:basedOn w:val="Normal"/>
    <w:link w:val="TextedebullesCar"/>
    <w:uiPriority w:val="99"/>
    <w:semiHidden/>
    <w:unhideWhenUsed/>
    <w:rsid w:val="00450CC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50CC8"/>
    <w:rPr>
      <w:rFonts w:ascii="Segoe UI" w:hAnsi="Segoe UI" w:cs="Segoe UI"/>
      <w:sz w:val="18"/>
      <w:szCs w:val="18"/>
    </w:rPr>
  </w:style>
  <w:style w:type="character" w:customStyle="1" w:styleId="Titre1Car">
    <w:name w:val="Titre 1 Car"/>
    <w:basedOn w:val="Policepardfaut"/>
    <w:link w:val="Titre1"/>
    <w:uiPriority w:val="1"/>
    <w:rsid w:val="00B90FF1"/>
    <w:rPr>
      <w:rFonts w:ascii="Arial" w:eastAsia="Calibri" w:hAnsi="Arial"/>
      <w:b/>
      <w:bCs/>
      <w:sz w:val="20"/>
      <w:szCs w:val="24"/>
      <w:lang w:val="en-US"/>
    </w:rPr>
  </w:style>
  <w:style w:type="character" w:customStyle="1" w:styleId="Titre2Car">
    <w:name w:val="Titre 2 Car"/>
    <w:basedOn w:val="Policepardfaut"/>
    <w:link w:val="Titre2"/>
    <w:uiPriority w:val="1"/>
    <w:rsid w:val="00F63361"/>
    <w:rPr>
      <w:rFonts w:ascii="Calibri" w:eastAsia="Calibri" w:hAnsi="Calibri"/>
      <w:b/>
      <w:bCs/>
      <w:i/>
      <w:sz w:val="24"/>
      <w:szCs w:val="24"/>
      <w:lang w:val="en-US"/>
    </w:rPr>
  </w:style>
  <w:style w:type="paragraph" w:styleId="Corpsdetexte">
    <w:name w:val="Body Text"/>
    <w:basedOn w:val="Normal"/>
    <w:link w:val="CorpsdetexteCar"/>
    <w:uiPriority w:val="1"/>
    <w:qFormat/>
    <w:rsid w:val="00F63361"/>
    <w:pPr>
      <w:widowControl w:val="0"/>
      <w:spacing w:after="0" w:line="240" w:lineRule="auto"/>
      <w:ind w:left="120"/>
    </w:pPr>
    <w:rPr>
      <w:rFonts w:ascii="Calibri" w:eastAsia="Calibri" w:hAnsi="Calibri"/>
      <w:sz w:val="24"/>
      <w:szCs w:val="24"/>
      <w:lang w:val="en-US"/>
    </w:rPr>
  </w:style>
  <w:style w:type="character" w:customStyle="1" w:styleId="CorpsdetexteCar">
    <w:name w:val="Corps de texte Car"/>
    <w:basedOn w:val="Policepardfaut"/>
    <w:link w:val="Corpsdetexte"/>
    <w:uiPriority w:val="1"/>
    <w:rsid w:val="00F63361"/>
    <w:rPr>
      <w:rFonts w:ascii="Calibri" w:eastAsia="Calibri" w:hAnsi="Calibri"/>
      <w:sz w:val="24"/>
      <w:szCs w:val="24"/>
      <w:lang w:val="en-US"/>
    </w:rPr>
  </w:style>
  <w:style w:type="paragraph" w:styleId="En-tte">
    <w:name w:val="header"/>
    <w:basedOn w:val="Normal"/>
    <w:link w:val="En-tteCar"/>
    <w:uiPriority w:val="99"/>
    <w:unhideWhenUsed/>
    <w:rsid w:val="00B90FF1"/>
    <w:pPr>
      <w:tabs>
        <w:tab w:val="center" w:pos="4513"/>
        <w:tab w:val="right" w:pos="9026"/>
      </w:tabs>
      <w:spacing w:after="0" w:line="240" w:lineRule="auto"/>
    </w:pPr>
  </w:style>
  <w:style w:type="character" w:customStyle="1" w:styleId="En-tteCar">
    <w:name w:val="En-tête Car"/>
    <w:basedOn w:val="Policepardfaut"/>
    <w:link w:val="En-tte"/>
    <w:uiPriority w:val="99"/>
    <w:rsid w:val="00B90FF1"/>
  </w:style>
  <w:style w:type="paragraph" w:styleId="Pieddepage">
    <w:name w:val="footer"/>
    <w:basedOn w:val="Normal"/>
    <w:link w:val="PieddepageCar"/>
    <w:uiPriority w:val="99"/>
    <w:unhideWhenUsed/>
    <w:rsid w:val="00B90FF1"/>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B90FF1"/>
  </w:style>
  <w:style w:type="character" w:customStyle="1" w:styleId="Titre3Car">
    <w:name w:val="Titre 3 Car"/>
    <w:basedOn w:val="Policepardfaut"/>
    <w:link w:val="Titre3"/>
    <w:uiPriority w:val="9"/>
    <w:semiHidden/>
    <w:rsid w:val="00B90FF1"/>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sid w:val="00B90FF1"/>
    <w:rPr>
      <w:rFonts w:asciiTheme="majorHAnsi" w:eastAsiaTheme="majorEastAsia" w:hAnsiTheme="majorHAnsi" w:cstheme="majorBidi"/>
      <w:i/>
      <w:iCs/>
      <w:color w:val="2E74B5" w:themeColor="accent1" w:themeShade="BF"/>
      <w:sz w:val="20"/>
    </w:rPr>
  </w:style>
  <w:style w:type="character" w:customStyle="1" w:styleId="Titre5Car">
    <w:name w:val="Titre 5 Car"/>
    <w:basedOn w:val="Policepardfaut"/>
    <w:link w:val="Titre5"/>
    <w:uiPriority w:val="9"/>
    <w:semiHidden/>
    <w:rsid w:val="00B90FF1"/>
    <w:rPr>
      <w:rFonts w:asciiTheme="majorHAnsi" w:eastAsiaTheme="majorEastAsia" w:hAnsiTheme="majorHAnsi" w:cstheme="majorBidi"/>
      <w:color w:val="2E74B5" w:themeColor="accent1" w:themeShade="BF"/>
      <w:sz w:val="20"/>
    </w:rPr>
  </w:style>
  <w:style w:type="character" w:customStyle="1" w:styleId="Titre6Car">
    <w:name w:val="Titre 6 Car"/>
    <w:basedOn w:val="Policepardfaut"/>
    <w:link w:val="Titre6"/>
    <w:uiPriority w:val="9"/>
    <w:semiHidden/>
    <w:rsid w:val="00B90FF1"/>
    <w:rPr>
      <w:rFonts w:asciiTheme="majorHAnsi" w:eastAsiaTheme="majorEastAsia" w:hAnsiTheme="majorHAnsi" w:cstheme="majorBidi"/>
      <w:color w:val="1F4D78" w:themeColor="accent1" w:themeShade="7F"/>
      <w:sz w:val="20"/>
    </w:rPr>
  </w:style>
  <w:style w:type="character" w:customStyle="1" w:styleId="Titre7Car">
    <w:name w:val="Titre 7 Car"/>
    <w:basedOn w:val="Policepardfaut"/>
    <w:link w:val="Titre7"/>
    <w:uiPriority w:val="9"/>
    <w:semiHidden/>
    <w:rsid w:val="00B90FF1"/>
    <w:rPr>
      <w:rFonts w:asciiTheme="majorHAnsi" w:eastAsiaTheme="majorEastAsia" w:hAnsiTheme="majorHAnsi" w:cstheme="majorBidi"/>
      <w:i/>
      <w:iCs/>
      <w:color w:val="1F4D78" w:themeColor="accent1" w:themeShade="7F"/>
      <w:sz w:val="20"/>
    </w:rPr>
  </w:style>
  <w:style w:type="character" w:customStyle="1" w:styleId="Titre8Car">
    <w:name w:val="Titre 8 Car"/>
    <w:basedOn w:val="Policepardfaut"/>
    <w:link w:val="Titre8"/>
    <w:uiPriority w:val="9"/>
    <w:semiHidden/>
    <w:rsid w:val="00B90FF1"/>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B90FF1"/>
    <w:rPr>
      <w:rFonts w:asciiTheme="majorHAnsi" w:eastAsiaTheme="majorEastAsia" w:hAnsiTheme="majorHAnsi" w:cstheme="majorBidi"/>
      <w:i/>
      <w:iCs/>
      <w:color w:val="272727" w:themeColor="text1" w:themeTint="D8"/>
      <w:sz w:val="21"/>
      <w:szCs w:val="21"/>
    </w:rPr>
  </w:style>
  <w:style w:type="paragraph" w:styleId="En-ttedetabledesmatires">
    <w:name w:val="TOC Heading"/>
    <w:basedOn w:val="Titre1"/>
    <w:next w:val="Normal"/>
    <w:uiPriority w:val="39"/>
    <w:unhideWhenUsed/>
    <w:qFormat/>
    <w:rsid w:val="00854618"/>
    <w:pPr>
      <w:keepNext/>
      <w:keepLines/>
      <w:widowControl/>
      <w:numPr>
        <w:numId w:val="0"/>
      </w:numPr>
      <w:spacing w:before="240" w:line="259" w:lineRule="auto"/>
      <w:outlineLvl w:val="9"/>
    </w:pPr>
    <w:rPr>
      <w:rFonts w:asciiTheme="majorHAnsi" w:eastAsiaTheme="majorEastAsia" w:hAnsiTheme="majorHAnsi" w:cstheme="majorBidi"/>
      <w:b w:val="0"/>
      <w:bCs w:val="0"/>
      <w:color w:val="2E74B5" w:themeColor="accent1" w:themeShade="BF"/>
      <w:sz w:val="32"/>
      <w:szCs w:val="32"/>
    </w:rPr>
  </w:style>
  <w:style w:type="paragraph" w:styleId="TM1">
    <w:name w:val="toc 1"/>
    <w:basedOn w:val="Normal"/>
    <w:next w:val="Normal"/>
    <w:autoRedefine/>
    <w:uiPriority w:val="39"/>
    <w:unhideWhenUsed/>
    <w:rsid w:val="00854618"/>
    <w:pPr>
      <w:spacing w:after="100"/>
    </w:pPr>
  </w:style>
  <w:style w:type="paragraph" w:styleId="TM2">
    <w:name w:val="toc 2"/>
    <w:basedOn w:val="Normal"/>
    <w:next w:val="Normal"/>
    <w:autoRedefine/>
    <w:uiPriority w:val="39"/>
    <w:unhideWhenUsed/>
    <w:rsid w:val="00854618"/>
    <w:pPr>
      <w:spacing w:after="100"/>
      <w:ind w:left="220"/>
    </w:pPr>
  </w:style>
  <w:style w:type="character" w:styleId="Lienhypertexte">
    <w:name w:val="Hyperlink"/>
    <w:basedOn w:val="Policepardfaut"/>
    <w:uiPriority w:val="99"/>
    <w:unhideWhenUsed/>
    <w:rsid w:val="00854618"/>
    <w:rPr>
      <w:color w:val="0563C1" w:themeColor="hyperlink"/>
      <w:u w:val="single"/>
    </w:rPr>
  </w:style>
  <w:style w:type="character" w:styleId="Marquedecommentaire">
    <w:name w:val="annotation reference"/>
    <w:basedOn w:val="Policepardfaut"/>
    <w:uiPriority w:val="99"/>
    <w:semiHidden/>
    <w:unhideWhenUsed/>
    <w:rsid w:val="000F2CE0"/>
    <w:rPr>
      <w:sz w:val="16"/>
      <w:szCs w:val="16"/>
    </w:rPr>
  </w:style>
  <w:style w:type="paragraph" w:styleId="Commentaire">
    <w:name w:val="annotation text"/>
    <w:basedOn w:val="Normal"/>
    <w:link w:val="CommentaireCar"/>
    <w:uiPriority w:val="99"/>
    <w:unhideWhenUsed/>
    <w:rsid w:val="000F2CE0"/>
    <w:pPr>
      <w:spacing w:line="240" w:lineRule="auto"/>
    </w:pPr>
    <w:rPr>
      <w:rFonts w:asciiTheme="minorHAnsi" w:hAnsiTheme="minorHAnsi"/>
      <w:szCs w:val="20"/>
    </w:rPr>
  </w:style>
  <w:style w:type="character" w:customStyle="1" w:styleId="CommentaireCar">
    <w:name w:val="Commentaire Car"/>
    <w:basedOn w:val="Policepardfaut"/>
    <w:link w:val="Commentaire"/>
    <w:uiPriority w:val="99"/>
    <w:rsid w:val="000F2CE0"/>
    <w:rPr>
      <w:sz w:val="20"/>
      <w:szCs w:val="20"/>
    </w:rPr>
  </w:style>
  <w:style w:type="paragraph" w:customStyle="1" w:styleId="GEFFieldtoFillout">
    <w:name w:val="GEF Field to Fill out"/>
    <w:basedOn w:val="Normal"/>
    <w:link w:val="GEFFieldtoFilloutChar"/>
    <w:qFormat/>
    <w:rsid w:val="002662B7"/>
    <w:pPr>
      <w:spacing w:after="0" w:line="240" w:lineRule="auto"/>
      <w:ind w:left="-720"/>
    </w:pPr>
    <w:rPr>
      <w:rFonts w:ascii="Times New Roman" w:eastAsia="SimSun" w:hAnsi="Times New Roman" w:cs="Times New Roman"/>
      <w:color w:val="000000"/>
      <w:sz w:val="22"/>
      <w:lang w:val="en-US"/>
    </w:rPr>
  </w:style>
  <w:style w:type="character" w:customStyle="1" w:styleId="GEFFieldtoFilloutChar">
    <w:name w:val="GEF Field to Fill out Char"/>
    <w:link w:val="GEFFieldtoFillout"/>
    <w:rsid w:val="002662B7"/>
    <w:rPr>
      <w:rFonts w:ascii="Times New Roman" w:eastAsia="SimSun" w:hAnsi="Times New Roman" w:cs="Times New Roman"/>
      <w:color w:val="000000"/>
      <w:lang w:val="en-US"/>
    </w:rPr>
  </w:style>
  <w:style w:type="paragraph" w:styleId="Objetducommentaire">
    <w:name w:val="annotation subject"/>
    <w:basedOn w:val="Commentaire"/>
    <w:next w:val="Commentaire"/>
    <w:link w:val="ObjetducommentaireCar"/>
    <w:uiPriority w:val="99"/>
    <w:semiHidden/>
    <w:unhideWhenUsed/>
    <w:rsid w:val="002D292C"/>
    <w:rPr>
      <w:rFonts w:ascii="Arial" w:hAnsi="Arial"/>
      <w:b/>
      <w:bCs/>
    </w:rPr>
  </w:style>
  <w:style w:type="character" w:customStyle="1" w:styleId="ObjetducommentaireCar">
    <w:name w:val="Objet du commentaire Car"/>
    <w:basedOn w:val="CommentaireCar"/>
    <w:link w:val="Objetducommentaire"/>
    <w:uiPriority w:val="99"/>
    <w:semiHidden/>
    <w:rsid w:val="002D292C"/>
    <w:rPr>
      <w:rFonts w:ascii="Arial" w:hAnsi="Arial"/>
      <w:b/>
      <w:bCs/>
      <w:sz w:val="20"/>
      <w:szCs w:val="20"/>
    </w:rPr>
  </w:style>
  <w:style w:type="character" w:customStyle="1" w:styleId="ParagraphedelisteCar">
    <w:name w:val="Paragraphe de liste Car"/>
    <w:aliases w:val="References Car,Numbered List Paragraph Car,Bullets Car,List Paragraph (numbered (a)) Car,List Paragraph nowy Car,Liste 1 Car,WB List Paragraph Car,List Paragraph1 Car,Ha Car,Dot pt Car,F5 List Paragraph Car,No Spacing1 Car,L Car"/>
    <w:link w:val="Paragraphedeliste"/>
    <w:uiPriority w:val="34"/>
    <w:qFormat/>
    <w:locked/>
    <w:rsid w:val="00400B1C"/>
    <w:rPr>
      <w:rFonts w:ascii="Arial" w:hAnsi="Arial"/>
      <w:sz w:val="20"/>
    </w:rPr>
  </w:style>
  <w:style w:type="paragraph" w:styleId="Rvision">
    <w:name w:val="Revision"/>
    <w:hidden/>
    <w:uiPriority w:val="99"/>
    <w:semiHidden/>
    <w:rsid w:val="00F62018"/>
    <w:pPr>
      <w:spacing w:after="0" w:line="240" w:lineRule="auto"/>
    </w:pPr>
    <w:rPr>
      <w:rFonts w:ascii="Arial" w:hAnsi="Arial"/>
      <w:sz w:val="20"/>
    </w:rPr>
  </w:style>
  <w:style w:type="paragraph" w:styleId="Titre">
    <w:name w:val="Title"/>
    <w:basedOn w:val="Normal"/>
    <w:next w:val="Normal"/>
    <w:link w:val="TitreCar"/>
    <w:uiPriority w:val="10"/>
    <w:qFormat/>
    <w:rsid w:val="006E36F0"/>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reCar">
    <w:name w:val="Titre Car"/>
    <w:basedOn w:val="Policepardfaut"/>
    <w:link w:val="Titre"/>
    <w:uiPriority w:val="10"/>
    <w:rsid w:val="006E36F0"/>
    <w:rPr>
      <w:rFonts w:asciiTheme="majorHAnsi" w:eastAsiaTheme="majorEastAsia" w:hAnsiTheme="majorHAnsi" w:cstheme="majorBidi"/>
      <w:spacing w:val="-10"/>
      <w:kern w:val="28"/>
      <w:sz w:val="56"/>
      <w:szCs w:val="56"/>
      <w:lang w:val="en-US"/>
    </w:rPr>
  </w:style>
  <w:style w:type="paragraph" w:customStyle="1" w:styleId="xmsonormal">
    <w:name w:val="x_msonormal"/>
    <w:basedOn w:val="Normal"/>
    <w:rsid w:val="00034BE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Lienhypertextesuivivisit">
    <w:name w:val="FollowedHyperlink"/>
    <w:basedOn w:val="Policepardfaut"/>
    <w:uiPriority w:val="99"/>
    <w:semiHidden/>
    <w:unhideWhenUsed/>
    <w:rsid w:val="00022036"/>
    <w:rPr>
      <w:color w:val="954F72" w:themeColor="followedHyperlink"/>
      <w:u w:val="single"/>
    </w:rPr>
  </w:style>
  <w:style w:type="paragraph" w:customStyle="1" w:styleId="Default">
    <w:name w:val="Default"/>
    <w:rsid w:val="00637F08"/>
    <w:pPr>
      <w:autoSpaceDE w:val="0"/>
      <w:autoSpaceDN w:val="0"/>
      <w:adjustRightInd w:val="0"/>
      <w:spacing w:after="0" w:line="240" w:lineRule="auto"/>
    </w:pPr>
    <w:rPr>
      <w:rFonts w:ascii="Calibri" w:hAnsi="Calibri" w:cs="Calibri"/>
      <w:color w:val="000000"/>
      <w:sz w:val="24"/>
      <w:szCs w:val="24"/>
    </w:rPr>
  </w:style>
  <w:style w:type="paragraph" w:customStyle="1" w:styleId="paragraph">
    <w:name w:val="paragraph"/>
    <w:basedOn w:val="Normal"/>
    <w:rsid w:val="00471A6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Policepardfaut"/>
    <w:rsid w:val="00471A67"/>
  </w:style>
  <w:style w:type="character" w:customStyle="1" w:styleId="eop">
    <w:name w:val="eop"/>
    <w:basedOn w:val="Policepardfaut"/>
    <w:rsid w:val="00471A67"/>
  </w:style>
  <w:style w:type="character" w:customStyle="1" w:styleId="UnresolvedMention1">
    <w:name w:val="Unresolved Mention1"/>
    <w:basedOn w:val="Policepardfaut"/>
    <w:uiPriority w:val="99"/>
    <w:semiHidden/>
    <w:unhideWhenUsed/>
    <w:rsid w:val="000108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1196">
      <w:bodyDiv w:val="1"/>
      <w:marLeft w:val="0"/>
      <w:marRight w:val="0"/>
      <w:marTop w:val="0"/>
      <w:marBottom w:val="0"/>
      <w:divBdr>
        <w:top w:val="none" w:sz="0" w:space="0" w:color="auto"/>
        <w:left w:val="none" w:sz="0" w:space="0" w:color="auto"/>
        <w:bottom w:val="none" w:sz="0" w:space="0" w:color="auto"/>
        <w:right w:val="none" w:sz="0" w:space="0" w:color="auto"/>
      </w:divBdr>
      <w:divsChild>
        <w:div w:id="147211478">
          <w:marLeft w:val="0"/>
          <w:marRight w:val="0"/>
          <w:marTop w:val="0"/>
          <w:marBottom w:val="0"/>
          <w:divBdr>
            <w:top w:val="none" w:sz="0" w:space="0" w:color="auto"/>
            <w:left w:val="none" w:sz="0" w:space="0" w:color="auto"/>
            <w:bottom w:val="none" w:sz="0" w:space="0" w:color="auto"/>
            <w:right w:val="none" w:sz="0" w:space="0" w:color="auto"/>
          </w:divBdr>
        </w:div>
        <w:div w:id="2060589995">
          <w:marLeft w:val="0"/>
          <w:marRight w:val="0"/>
          <w:marTop w:val="0"/>
          <w:marBottom w:val="0"/>
          <w:divBdr>
            <w:top w:val="none" w:sz="0" w:space="0" w:color="auto"/>
            <w:left w:val="none" w:sz="0" w:space="0" w:color="auto"/>
            <w:bottom w:val="none" w:sz="0" w:space="0" w:color="auto"/>
            <w:right w:val="none" w:sz="0" w:space="0" w:color="auto"/>
          </w:divBdr>
          <w:divsChild>
            <w:div w:id="836504183">
              <w:marLeft w:val="0"/>
              <w:marRight w:val="0"/>
              <w:marTop w:val="30"/>
              <w:marBottom w:val="30"/>
              <w:divBdr>
                <w:top w:val="none" w:sz="0" w:space="0" w:color="auto"/>
                <w:left w:val="none" w:sz="0" w:space="0" w:color="auto"/>
                <w:bottom w:val="none" w:sz="0" w:space="0" w:color="auto"/>
                <w:right w:val="none" w:sz="0" w:space="0" w:color="auto"/>
              </w:divBdr>
              <w:divsChild>
                <w:div w:id="861437023">
                  <w:marLeft w:val="0"/>
                  <w:marRight w:val="0"/>
                  <w:marTop w:val="0"/>
                  <w:marBottom w:val="0"/>
                  <w:divBdr>
                    <w:top w:val="none" w:sz="0" w:space="0" w:color="auto"/>
                    <w:left w:val="none" w:sz="0" w:space="0" w:color="auto"/>
                    <w:bottom w:val="none" w:sz="0" w:space="0" w:color="auto"/>
                    <w:right w:val="none" w:sz="0" w:space="0" w:color="auto"/>
                  </w:divBdr>
                  <w:divsChild>
                    <w:div w:id="1493990250">
                      <w:marLeft w:val="0"/>
                      <w:marRight w:val="0"/>
                      <w:marTop w:val="0"/>
                      <w:marBottom w:val="0"/>
                      <w:divBdr>
                        <w:top w:val="none" w:sz="0" w:space="0" w:color="auto"/>
                        <w:left w:val="none" w:sz="0" w:space="0" w:color="auto"/>
                        <w:bottom w:val="none" w:sz="0" w:space="0" w:color="auto"/>
                        <w:right w:val="none" w:sz="0" w:space="0" w:color="auto"/>
                      </w:divBdr>
                    </w:div>
                  </w:divsChild>
                </w:div>
                <w:div w:id="799878617">
                  <w:marLeft w:val="0"/>
                  <w:marRight w:val="0"/>
                  <w:marTop w:val="0"/>
                  <w:marBottom w:val="0"/>
                  <w:divBdr>
                    <w:top w:val="none" w:sz="0" w:space="0" w:color="auto"/>
                    <w:left w:val="none" w:sz="0" w:space="0" w:color="auto"/>
                    <w:bottom w:val="none" w:sz="0" w:space="0" w:color="auto"/>
                    <w:right w:val="none" w:sz="0" w:space="0" w:color="auto"/>
                  </w:divBdr>
                  <w:divsChild>
                    <w:div w:id="1769347418">
                      <w:marLeft w:val="0"/>
                      <w:marRight w:val="0"/>
                      <w:marTop w:val="0"/>
                      <w:marBottom w:val="0"/>
                      <w:divBdr>
                        <w:top w:val="none" w:sz="0" w:space="0" w:color="auto"/>
                        <w:left w:val="none" w:sz="0" w:space="0" w:color="auto"/>
                        <w:bottom w:val="none" w:sz="0" w:space="0" w:color="auto"/>
                        <w:right w:val="none" w:sz="0" w:space="0" w:color="auto"/>
                      </w:divBdr>
                    </w:div>
                  </w:divsChild>
                </w:div>
                <w:div w:id="1856530168">
                  <w:marLeft w:val="0"/>
                  <w:marRight w:val="0"/>
                  <w:marTop w:val="0"/>
                  <w:marBottom w:val="0"/>
                  <w:divBdr>
                    <w:top w:val="none" w:sz="0" w:space="0" w:color="auto"/>
                    <w:left w:val="none" w:sz="0" w:space="0" w:color="auto"/>
                    <w:bottom w:val="none" w:sz="0" w:space="0" w:color="auto"/>
                    <w:right w:val="none" w:sz="0" w:space="0" w:color="auto"/>
                  </w:divBdr>
                  <w:divsChild>
                    <w:div w:id="1634749308">
                      <w:marLeft w:val="0"/>
                      <w:marRight w:val="0"/>
                      <w:marTop w:val="0"/>
                      <w:marBottom w:val="0"/>
                      <w:divBdr>
                        <w:top w:val="none" w:sz="0" w:space="0" w:color="auto"/>
                        <w:left w:val="none" w:sz="0" w:space="0" w:color="auto"/>
                        <w:bottom w:val="none" w:sz="0" w:space="0" w:color="auto"/>
                        <w:right w:val="none" w:sz="0" w:space="0" w:color="auto"/>
                      </w:divBdr>
                    </w:div>
                  </w:divsChild>
                </w:div>
                <w:div w:id="1538082462">
                  <w:marLeft w:val="0"/>
                  <w:marRight w:val="0"/>
                  <w:marTop w:val="0"/>
                  <w:marBottom w:val="0"/>
                  <w:divBdr>
                    <w:top w:val="none" w:sz="0" w:space="0" w:color="auto"/>
                    <w:left w:val="none" w:sz="0" w:space="0" w:color="auto"/>
                    <w:bottom w:val="none" w:sz="0" w:space="0" w:color="auto"/>
                    <w:right w:val="none" w:sz="0" w:space="0" w:color="auto"/>
                  </w:divBdr>
                  <w:divsChild>
                    <w:div w:id="1675305391">
                      <w:marLeft w:val="0"/>
                      <w:marRight w:val="0"/>
                      <w:marTop w:val="0"/>
                      <w:marBottom w:val="0"/>
                      <w:divBdr>
                        <w:top w:val="none" w:sz="0" w:space="0" w:color="auto"/>
                        <w:left w:val="none" w:sz="0" w:space="0" w:color="auto"/>
                        <w:bottom w:val="none" w:sz="0" w:space="0" w:color="auto"/>
                        <w:right w:val="none" w:sz="0" w:space="0" w:color="auto"/>
                      </w:divBdr>
                    </w:div>
                  </w:divsChild>
                </w:div>
                <w:div w:id="718166686">
                  <w:marLeft w:val="0"/>
                  <w:marRight w:val="0"/>
                  <w:marTop w:val="0"/>
                  <w:marBottom w:val="0"/>
                  <w:divBdr>
                    <w:top w:val="none" w:sz="0" w:space="0" w:color="auto"/>
                    <w:left w:val="none" w:sz="0" w:space="0" w:color="auto"/>
                    <w:bottom w:val="none" w:sz="0" w:space="0" w:color="auto"/>
                    <w:right w:val="none" w:sz="0" w:space="0" w:color="auto"/>
                  </w:divBdr>
                  <w:divsChild>
                    <w:div w:id="1222398959">
                      <w:marLeft w:val="0"/>
                      <w:marRight w:val="0"/>
                      <w:marTop w:val="0"/>
                      <w:marBottom w:val="0"/>
                      <w:divBdr>
                        <w:top w:val="none" w:sz="0" w:space="0" w:color="auto"/>
                        <w:left w:val="none" w:sz="0" w:space="0" w:color="auto"/>
                        <w:bottom w:val="none" w:sz="0" w:space="0" w:color="auto"/>
                        <w:right w:val="none" w:sz="0" w:space="0" w:color="auto"/>
                      </w:divBdr>
                    </w:div>
                  </w:divsChild>
                </w:div>
                <w:div w:id="305549426">
                  <w:marLeft w:val="0"/>
                  <w:marRight w:val="0"/>
                  <w:marTop w:val="0"/>
                  <w:marBottom w:val="0"/>
                  <w:divBdr>
                    <w:top w:val="none" w:sz="0" w:space="0" w:color="auto"/>
                    <w:left w:val="none" w:sz="0" w:space="0" w:color="auto"/>
                    <w:bottom w:val="none" w:sz="0" w:space="0" w:color="auto"/>
                    <w:right w:val="none" w:sz="0" w:space="0" w:color="auto"/>
                  </w:divBdr>
                  <w:divsChild>
                    <w:div w:id="8893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035193">
      <w:bodyDiv w:val="1"/>
      <w:marLeft w:val="0"/>
      <w:marRight w:val="0"/>
      <w:marTop w:val="0"/>
      <w:marBottom w:val="0"/>
      <w:divBdr>
        <w:top w:val="none" w:sz="0" w:space="0" w:color="auto"/>
        <w:left w:val="none" w:sz="0" w:space="0" w:color="auto"/>
        <w:bottom w:val="none" w:sz="0" w:space="0" w:color="auto"/>
        <w:right w:val="none" w:sz="0" w:space="0" w:color="auto"/>
      </w:divBdr>
      <w:divsChild>
        <w:div w:id="1024791488">
          <w:marLeft w:val="0"/>
          <w:marRight w:val="0"/>
          <w:marTop w:val="0"/>
          <w:marBottom w:val="0"/>
          <w:divBdr>
            <w:top w:val="none" w:sz="0" w:space="0" w:color="auto"/>
            <w:left w:val="none" w:sz="0" w:space="0" w:color="auto"/>
            <w:bottom w:val="none" w:sz="0" w:space="0" w:color="auto"/>
            <w:right w:val="none" w:sz="0" w:space="0" w:color="auto"/>
          </w:divBdr>
        </w:div>
        <w:div w:id="837036802">
          <w:marLeft w:val="0"/>
          <w:marRight w:val="0"/>
          <w:marTop w:val="0"/>
          <w:marBottom w:val="0"/>
          <w:divBdr>
            <w:top w:val="none" w:sz="0" w:space="0" w:color="auto"/>
            <w:left w:val="none" w:sz="0" w:space="0" w:color="auto"/>
            <w:bottom w:val="none" w:sz="0" w:space="0" w:color="auto"/>
            <w:right w:val="none" w:sz="0" w:space="0" w:color="auto"/>
          </w:divBdr>
        </w:div>
      </w:divsChild>
    </w:div>
    <w:div w:id="457647451">
      <w:bodyDiv w:val="1"/>
      <w:marLeft w:val="0"/>
      <w:marRight w:val="0"/>
      <w:marTop w:val="0"/>
      <w:marBottom w:val="0"/>
      <w:divBdr>
        <w:top w:val="none" w:sz="0" w:space="0" w:color="auto"/>
        <w:left w:val="none" w:sz="0" w:space="0" w:color="auto"/>
        <w:bottom w:val="none" w:sz="0" w:space="0" w:color="auto"/>
        <w:right w:val="none" w:sz="0" w:space="0" w:color="auto"/>
      </w:divBdr>
    </w:div>
    <w:div w:id="569658911">
      <w:bodyDiv w:val="1"/>
      <w:marLeft w:val="0"/>
      <w:marRight w:val="0"/>
      <w:marTop w:val="0"/>
      <w:marBottom w:val="0"/>
      <w:divBdr>
        <w:top w:val="none" w:sz="0" w:space="0" w:color="auto"/>
        <w:left w:val="none" w:sz="0" w:space="0" w:color="auto"/>
        <w:bottom w:val="none" w:sz="0" w:space="0" w:color="auto"/>
        <w:right w:val="none" w:sz="0" w:space="0" w:color="auto"/>
      </w:divBdr>
    </w:div>
    <w:div w:id="98582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panorama.solutions/en/solution/add"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hegef.org/sites/default/files/documents/2023-02/Rev.01.EN_GEF_C.62_Inf.12_GEF-8%20Results%20Measurement%20Framework%20Guidelines.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iucn.org/sites/default/files/2022-09/iucn_esms_gn-risk-management-clean-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ff57b53f-0493-42a0-86f6-b9b1333ab06d">
      <Terms xmlns="http://schemas.microsoft.com/office/infopath/2007/PartnerControls"/>
    </lcf76f155ced4ddcb4097134ff3c332f>
    <ProjectTypeSubType2 xmlns="b8caa731-411c-4ce8-a2a6-5b517e250d33" xsi:nil="true"/>
    <Phase xmlns="b8caa731-411c-4ce8-a2a6-5b517e250d33">GEF - 7</Phase>
    <ProjectTitle xmlns="b8caa731-411c-4ce8-a2a6-5b517e250d33" xsi:nil="true"/>
    <ProjectTypeSubType1 xmlns="b8caa731-411c-4ce8-a2a6-5b517e250d33" xsi:nil="true"/>
    <DocClassification xmlns="b8caa731-411c-4ce8-a2a6-5b517e250d33">Public</DocClassification>
    <ProjectType xmlns="b8caa731-411c-4ce8-a2a6-5b517e250d33" xsi:nil="true"/>
    <GEFCountry xmlns="ceb00776-aa5c-4fc8-b6fe-5f035152e4b6">Regional</GEFCountry>
    <Classification xmlns="ceb00776-aa5c-4fc8-b6fe-5f035152e4b6">Public</Classification>
    <Country1 xmlns="ceb00776-aa5c-4fc8-b6fe-5f035152e4b6" xsi:nil="true"/>
    <DocPrefix xmlns="ceb00776-aa5c-4fc8-b6fe-5f035152e4b6">Project Implementation Report (PIR)</DocPrefix>
    <GEFID xmlns="ceb00776-aa5c-4fc8-b6fe-5f035152e4b6">10799</GEFID>
    <ProjectType xmlns="ceb00776-aa5c-4fc8-b6fe-5f035152e4b6">FSP</ProjectType>
    <DocCategory xmlns="b8caa731-411c-4ce8-a2a6-5b517e250d33" xsi:nil="true"/>
    <GEFProjectID xmlns="ceb00776-aa5c-4fc8-b6fe-5f035152e4b6">f2293d46-858c-eb11-a812-000d3a58bd38</GEFProjectID>
    <DocActive xmlns="ceb00776-aa5c-4fc8-b6fe-5f035152e4b6">Active</DocActive>
    <DocCategory xmlns="ceb00776-aa5c-4fc8-b6fe-5f035152e4b6">M and E Document</DocCategory>
    <FocalArea xmlns="b8caa731-411c-4ce8-a2a6-5b517e250d33" xsi:nil="true"/>
    <FocalArea xmlns="ceb00776-aa5c-4fc8-b6fe-5f035152e4b6">International Waters</FocalArea>
    <ProjectStatus xmlns="b8caa731-411c-4ce8-a2a6-5b517e250d33">Under Implementation</ProjectStatus>
    <DocType xmlns="ceb00776-aa5c-4fc8-b6fe-5f035152e4b6">PIR One Year</DocType>
    <ProjectTitle xmlns="ceb00776-aa5c-4fc8-b6fe-5f035152e4b6">Regional Initiative for Water and Environment in the transboundary basin of the Mono River (RIWE-Mono)</ProjectTitle>
    <RecordStatus xmlns="b8caa731-411c-4ce8-a2a6-5b517e250d33">Active</RecordStatus>
    <TrustFundType xmlns="ceb00776-aa5c-4fc8-b6fe-5f035152e4b6">GET</TrustFundType>
    <DocumentTitle xmlns="ceb00776-aa5c-4fc8-b6fe-5f035152e4b6">IUCN GEF PIR_RIWE-Mono_200925</DocumentTitle>
    <GEFID xmlns="b8caa731-411c-4ce8-a2a6-5b517e250d33" xsi:nil="true"/>
    <TrustFund xmlns="b8caa731-411c-4ce8-a2a6-5b517e250d33">GET</TrustFund>
  </documentManagement>
</p:properties>
</file>

<file path=customXml/item2.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8" ma:contentTypeDescription="" ma:contentTypeScope="" ma:versionID="89539d5874db385a1bce5bdad7c4460f">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4695750258b5d078ac10f26d822d74c8"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element ref="ns6:DocCategory" minOccurs="0"/>
                <xsd:element ref="ns6:DocClassification" minOccurs="0"/>
                <xsd:element ref="ns6:FocalArea" minOccurs="0"/>
                <xsd:element ref="ns6:GEFID" minOccurs="0"/>
                <xsd:element ref="ns6:Phase" minOccurs="0"/>
                <xsd:element ref="ns6:ProjectStatus" minOccurs="0"/>
                <xsd:element ref="ns6:ProjectTitle" minOccurs="0"/>
                <xsd:element ref="ns6:ProjectType" minOccurs="0"/>
                <xsd:element ref="ns6:RecordStatus" minOccurs="0"/>
                <xsd:element ref="ns6:TrustF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Text">
          <xsd:maxLength value="255"/>
        </xsd:restriction>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element name="DocCategory" ma:index="42" nillable="true" ma:displayName="DocCategory" ma:default="" ma:internalName="DocCategory0">
      <xsd:simpleType>
        <xsd:restriction base="dms:Text">
          <xsd:maxLength value="255"/>
        </xsd:restriction>
      </xsd:simpleType>
    </xsd:element>
    <xsd:element name="DocClassification" ma:index="43" nillable="true" ma:displayName="DocClassification" ma:default="" ma:internalName="DocClassification">
      <xsd:simpleType>
        <xsd:restriction base="dms:Text">
          <xsd:maxLength value="255"/>
        </xsd:restriction>
      </xsd:simpleType>
    </xsd:element>
    <xsd:element name="FocalArea" ma:index="44" nillable="true" ma:displayName="FocalArea" ma:default="" ma:internalName="FocalArea0">
      <xsd:simpleType>
        <xsd:restriction base="dms:Text">
          <xsd:maxLength value="255"/>
        </xsd:restriction>
      </xsd:simpleType>
    </xsd:element>
    <xsd:element name="GEFID" ma:index="45" nillable="true" ma:displayName="GEFID" ma:default="" ma:internalName="GEFID0">
      <xsd:simpleType>
        <xsd:restriction base="dms:Text">
          <xsd:maxLength value="255"/>
        </xsd:restriction>
      </xsd:simpleType>
    </xsd:element>
    <xsd:element name="Phase" ma:index="46" nillable="true" ma:displayName="Phase" ma:default="" ma:indexed="true" ma:internalName="Phase">
      <xsd:simpleType>
        <xsd:restriction base="dms:Text">
          <xsd:maxLength value="255"/>
        </xsd:restriction>
      </xsd:simpleType>
    </xsd:element>
    <xsd:element name="ProjectStatus" ma:index="47" nillable="true" ma:displayName="ProjectStatus" ma:default="" ma:internalName="ProjectStatus">
      <xsd:simpleType>
        <xsd:restriction base="dms:Text">
          <xsd:maxLength value="255"/>
        </xsd:restriction>
      </xsd:simpleType>
    </xsd:element>
    <xsd:element name="ProjectTitle" ma:index="48" nillable="true" ma:displayName="ProjectTitle" ma:default="" ma:internalName="ProjectTitle0">
      <xsd:simpleType>
        <xsd:restriction base="dms:Text">
          <xsd:maxLength value="255"/>
        </xsd:restriction>
      </xsd:simpleType>
    </xsd:element>
    <xsd:element name="ProjectType" ma:index="49" nillable="true" ma:displayName="ProjectType" ma:default="" ma:internalName="ProjectType0">
      <xsd:simpleType>
        <xsd:restriction base="dms:Text">
          <xsd:maxLength value="255"/>
        </xsd:restriction>
      </xsd:simpleType>
    </xsd:element>
    <xsd:element name="RecordStatus" ma:index="50" nillable="true" ma:displayName="RecordStatus" ma:default="Active" ma:format="Dropdown" ma:internalName="RecordStatus">
      <xsd:simpleType>
        <xsd:restriction base="dms:Choice">
          <xsd:enumeration value="Active"/>
          <xsd:enumeration value="InActive"/>
        </xsd:restriction>
      </xsd:simpleType>
    </xsd:element>
    <xsd:element name="TrustFund" ma:index="51" nillable="true" ma:displayName="TrustFund" ma:default="" ma:internalName="TrustF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421645-26C1-4A5E-B0C3-F3B051A07139}">
  <ds:schemaRefs>
    <ds:schemaRef ds:uri="http://schemas.microsoft.com/office/2006/metadata/properties"/>
    <ds:schemaRef ds:uri="http://schemas.microsoft.com/office/infopath/2007/PartnerControls"/>
    <ds:schemaRef ds:uri="1f9848b1-91c6-45d2-9bd7-f7b6b24e56b7"/>
    <ds:schemaRef ds:uri="8bf7e8e3-7d6a-4e20-8499-a70a0330ac6c"/>
    <ds:schemaRef ds:uri="b96379a3-ef95-44d5-9b82-a9d446a57cc9"/>
    <ds:schemaRef ds:uri="381d607a-593b-46da-911f-4c087b177017"/>
  </ds:schemaRefs>
</ds:datastoreItem>
</file>

<file path=customXml/itemProps2.xml><?xml version="1.0" encoding="utf-8"?>
<ds:datastoreItem xmlns:ds="http://schemas.openxmlformats.org/officeDocument/2006/customXml" ds:itemID="{46B83421-A8F6-4633-8456-F2C2141E1E49}"/>
</file>

<file path=customXml/itemProps3.xml><?xml version="1.0" encoding="utf-8"?>
<ds:datastoreItem xmlns:ds="http://schemas.openxmlformats.org/officeDocument/2006/customXml" ds:itemID="{24691F58-4E25-467F-9283-72BC817ADBE8}">
  <ds:schemaRefs>
    <ds:schemaRef ds:uri="http://schemas.openxmlformats.org/officeDocument/2006/bibliography"/>
  </ds:schemaRefs>
</ds:datastoreItem>
</file>

<file path=customXml/itemProps4.xml><?xml version="1.0" encoding="utf-8"?>
<ds:datastoreItem xmlns:ds="http://schemas.openxmlformats.org/officeDocument/2006/customXml" ds:itemID="{23AABB92-20D6-45BB-9F68-0CF373AB87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29</Pages>
  <Words>6791</Words>
  <Characters>38709</Characters>
  <Application>Microsoft Office Word</Application>
  <DocSecurity>0</DocSecurity>
  <Lines>322</Lines>
  <Paragraphs>90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IUCN</Company>
  <LinksUpToDate>false</LinksUpToDate>
  <CharactersWithSpaces>45410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DELAHAYE Sébastien</dc:creator>
  <cp:keywords/>
  <dc:description/>
  <cp:lastModifiedBy>MENARD KABRÉ Pangbenewende Carole</cp:lastModifiedBy>
  <cp:revision>6</cp:revision>
  <dcterms:created xsi:type="dcterms:W3CDTF">2025-09-20T08:46:00Z</dcterms:created>
  <dcterms:modified xsi:type="dcterms:W3CDTF">2025-09-20T08:57:00Z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0x01010000FE34C145B86045B63DA32DFB8FDDBE00F30692405A985C4A8B0A6D5A715BB992</vt:lpwstr>
  </property>
  <property fmtid="{D5CDD505-2E9C-101B-9397-08002B2CF9AE}" pid="3" name="MediaServiceImageTags">
    <vt:lpwstr/>
  </property>
</Properties>
</file>