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236E0" w14:textId="2344A520" w:rsidR="00203BEC" w:rsidRPr="00897511" w:rsidRDefault="00A771B7" w:rsidP="00B21AD6">
      <w:pPr>
        <w:pStyle w:val="Heading1"/>
        <w:spacing w:line="360" w:lineRule="auto"/>
        <w:jc w:val="both"/>
      </w:pPr>
      <w:bookmarkStart w:id="0" w:name="_GoBack"/>
      <w:bookmarkEnd w:id="0"/>
      <w:r w:rsidRPr="00897511">
        <w:t xml:space="preserve">Annex X:  </w:t>
      </w:r>
      <w:r w:rsidR="00203BEC" w:rsidRPr="00897511">
        <w:t xml:space="preserve">Human-wildlife </w:t>
      </w:r>
      <w:proofErr w:type="gramStart"/>
      <w:r w:rsidR="00203BEC" w:rsidRPr="00897511">
        <w:t>conflict</w:t>
      </w:r>
      <w:r w:rsidRPr="00897511">
        <w:t xml:space="preserve">  and</w:t>
      </w:r>
      <w:proofErr w:type="gramEnd"/>
      <w:r w:rsidRPr="00897511">
        <w:t xml:space="preserve"> </w:t>
      </w:r>
      <w:r w:rsidR="00203BEC" w:rsidRPr="00897511">
        <w:rPr>
          <w:shd w:val="clear" w:color="auto" w:fill="FFFFFF"/>
        </w:rPr>
        <w:t xml:space="preserve">Wildlife crime </w:t>
      </w:r>
    </w:p>
    <w:p w14:paraId="3EBE28DB" w14:textId="77777777" w:rsidR="00897511" w:rsidRPr="00897511" w:rsidRDefault="00897511" w:rsidP="00B21AD6">
      <w:pPr>
        <w:spacing w:after="0" w:line="360" w:lineRule="auto"/>
        <w:jc w:val="both"/>
        <w:rPr>
          <w:rFonts w:cstheme="minorHAnsi"/>
          <w:b/>
          <w:bCs/>
          <w:sz w:val="20"/>
          <w:szCs w:val="20"/>
        </w:rPr>
      </w:pPr>
    </w:p>
    <w:p w14:paraId="5B3BF74F" w14:textId="459D4DCA" w:rsidR="007E7AE3" w:rsidRPr="00897511" w:rsidRDefault="00AB4457" w:rsidP="00B21AD6">
      <w:pPr>
        <w:pStyle w:val="Heading2"/>
        <w:spacing w:line="360" w:lineRule="auto"/>
        <w:jc w:val="both"/>
      </w:pPr>
      <w:r w:rsidRPr="00897511">
        <w:t xml:space="preserve">Human </w:t>
      </w:r>
      <w:r w:rsidR="00C141D8" w:rsidRPr="00897511">
        <w:t>Wildlife Conflict</w:t>
      </w:r>
      <w:r w:rsidRPr="00897511">
        <w:t xml:space="preserve"> in General</w:t>
      </w:r>
    </w:p>
    <w:p w14:paraId="418E7A5B" w14:textId="77777777" w:rsidR="00897511" w:rsidRPr="00897511" w:rsidRDefault="00897511" w:rsidP="00B21AD6">
      <w:pPr>
        <w:spacing w:after="0" w:line="360" w:lineRule="auto"/>
        <w:jc w:val="both"/>
        <w:rPr>
          <w:rFonts w:cstheme="minorHAnsi"/>
          <w:bCs/>
          <w:sz w:val="20"/>
          <w:szCs w:val="20"/>
        </w:rPr>
      </w:pPr>
    </w:p>
    <w:p w14:paraId="268B895D" w14:textId="203237AC" w:rsidR="00227394" w:rsidRPr="00897511" w:rsidRDefault="00DB33DC" w:rsidP="00B21AD6">
      <w:pPr>
        <w:spacing w:after="0" w:line="360" w:lineRule="auto"/>
        <w:jc w:val="both"/>
        <w:rPr>
          <w:rFonts w:cstheme="minorHAnsi"/>
          <w:sz w:val="20"/>
          <w:szCs w:val="20"/>
        </w:rPr>
      </w:pPr>
      <w:r w:rsidRPr="00897511">
        <w:rPr>
          <w:rFonts w:cstheme="minorHAnsi"/>
          <w:bCs/>
          <w:sz w:val="20"/>
          <w:szCs w:val="20"/>
        </w:rPr>
        <w:t xml:space="preserve">Incidents of conflicting situations between humans and the wild animals are on the rise. </w:t>
      </w:r>
      <w:r w:rsidRPr="00897511">
        <w:rPr>
          <w:rFonts w:cstheme="minorHAnsi"/>
          <w:sz w:val="20"/>
          <w:szCs w:val="20"/>
        </w:rPr>
        <w:t>Conflict occurs when wildlife requirements overlap the requirements of human populations.</w:t>
      </w:r>
      <w:r w:rsidRPr="00897511">
        <w:rPr>
          <w:rFonts w:cstheme="minorHAnsi"/>
          <w:bCs/>
          <w:sz w:val="20"/>
          <w:szCs w:val="20"/>
        </w:rPr>
        <w:t xml:space="preserve"> This phenomenon has reached a point where the traditional human-wildlife co-existence practices in Sri Lanka are being breached increasingly. Such human wildlife conflicts (HWCs) can eventually result in the local extirpations of wild species populations, further destruction of habitats, collapsing of ecosystems and even extinction of wild species (</w:t>
      </w:r>
      <w:r w:rsidRPr="00897511">
        <w:rPr>
          <w:rFonts w:cstheme="minorHAnsi"/>
          <w:sz w:val="20"/>
          <w:szCs w:val="20"/>
          <w:shd w:val="clear" w:color="auto" w:fill="FFFFFF"/>
        </w:rPr>
        <w:t xml:space="preserve">Woodroffe, </w:t>
      </w:r>
      <w:r w:rsidRPr="00897511">
        <w:rPr>
          <w:rFonts w:cstheme="minorHAnsi"/>
          <w:i/>
          <w:sz w:val="20"/>
          <w:szCs w:val="20"/>
          <w:shd w:val="clear" w:color="auto" w:fill="FFFFFF"/>
        </w:rPr>
        <w:t>et al</w:t>
      </w:r>
      <w:r w:rsidRPr="00897511">
        <w:rPr>
          <w:rFonts w:cstheme="minorHAnsi"/>
          <w:sz w:val="20"/>
          <w:szCs w:val="20"/>
          <w:shd w:val="clear" w:color="auto" w:fill="FFFFFF"/>
        </w:rPr>
        <w:t xml:space="preserve">. 2005). </w:t>
      </w:r>
      <w:r w:rsidRPr="00897511">
        <w:rPr>
          <w:rFonts w:cstheme="minorHAnsi"/>
          <w:sz w:val="20"/>
          <w:szCs w:val="20"/>
        </w:rPr>
        <w:t xml:space="preserve">Although not being the first option, HWC prevention measures practiced in most cases leads to lethal methods of control, whereas management alternatives such as increased public education and improved land use planning should have taken precedence. </w:t>
      </w:r>
      <w:r w:rsidRPr="00897511">
        <w:rPr>
          <w:rFonts w:cstheme="minorHAnsi"/>
          <w:sz w:val="20"/>
          <w:szCs w:val="20"/>
          <w:shd w:val="clear" w:color="auto" w:fill="FFFFFF"/>
        </w:rPr>
        <w:t xml:space="preserve">Further, such conflicts adversely </w:t>
      </w:r>
      <w:r w:rsidRPr="00897511">
        <w:rPr>
          <w:rFonts w:cstheme="minorHAnsi"/>
          <w:sz w:val="20"/>
          <w:szCs w:val="20"/>
        </w:rPr>
        <w:t>Impact on the human welfare and have economic and social costs.</w:t>
      </w:r>
      <w:r w:rsidRPr="00897511">
        <w:rPr>
          <w:rFonts w:cstheme="minorHAnsi"/>
          <w:sz w:val="20"/>
          <w:szCs w:val="20"/>
          <w:shd w:val="clear" w:color="auto" w:fill="FFFFFF"/>
        </w:rPr>
        <w:t xml:space="preserve"> </w:t>
      </w:r>
      <w:r w:rsidRPr="00897511">
        <w:rPr>
          <w:rFonts w:cstheme="minorHAnsi"/>
          <w:bCs/>
          <w:sz w:val="20"/>
          <w:szCs w:val="20"/>
        </w:rPr>
        <w:t>Therefore, it is important to take necessary action at the earliest possibility when indicators of HWCs are recorded. The management of such conflicts in Sri Lanka falls under the preview of the Department of Wildlife Conservation (DWC).</w:t>
      </w:r>
      <w:r w:rsidR="00C141D8" w:rsidRPr="00897511">
        <w:rPr>
          <w:rFonts w:cstheme="minorHAnsi"/>
          <w:bCs/>
          <w:sz w:val="20"/>
          <w:szCs w:val="20"/>
        </w:rPr>
        <w:t xml:space="preserve"> </w:t>
      </w:r>
      <w:r w:rsidR="00C141D8" w:rsidRPr="00897511">
        <w:rPr>
          <w:rFonts w:cstheme="minorHAnsi"/>
          <w:sz w:val="20"/>
          <w:szCs w:val="20"/>
        </w:rPr>
        <w:t>While, p</w:t>
      </w:r>
      <w:r w:rsidRPr="00897511">
        <w:rPr>
          <w:rFonts w:cstheme="minorHAnsi"/>
          <w:sz w:val="20"/>
          <w:szCs w:val="20"/>
        </w:rPr>
        <w:t xml:space="preserve">olicy directives </w:t>
      </w:r>
      <w:r w:rsidR="00C141D8" w:rsidRPr="00897511">
        <w:rPr>
          <w:rFonts w:cstheme="minorHAnsi"/>
          <w:sz w:val="20"/>
          <w:szCs w:val="20"/>
        </w:rPr>
        <w:t xml:space="preserve">on managing </w:t>
      </w:r>
      <w:r w:rsidRPr="00897511">
        <w:rPr>
          <w:rFonts w:cstheme="minorHAnsi"/>
          <w:sz w:val="20"/>
          <w:szCs w:val="20"/>
        </w:rPr>
        <w:t xml:space="preserve">human-elephant conflict </w:t>
      </w:r>
      <w:r w:rsidR="00C141D8" w:rsidRPr="00897511">
        <w:rPr>
          <w:rFonts w:cstheme="minorHAnsi"/>
          <w:sz w:val="20"/>
          <w:szCs w:val="20"/>
        </w:rPr>
        <w:t xml:space="preserve">has already been developed by the DWC, such moves on other conflicting wildlife is still at its infancy. </w:t>
      </w:r>
      <w:r w:rsidR="002E2AE3" w:rsidRPr="00897511">
        <w:rPr>
          <w:rFonts w:cstheme="minorHAnsi"/>
          <w:sz w:val="20"/>
          <w:szCs w:val="20"/>
        </w:rPr>
        <w:t>Main s</w:t>
      </w:r>
      <w:r w:rsidR="00C141D8" w:rsidRPr="00897511">
        <w:rPr>
          <w:rFonts w:cstheme="minorHAnsi"/>
          <w:sz w:val="20"/>
          <w:szCs w:val="20"/>
        </w:rPr>
        <w:t xml:space="preserve">pecies involved in HWCs other than the elephant in Sri Lanka include </w:t>
      </w:r>
      <w:r w:rsidR="009C60D4" w:rsidRPr="00897511">
        <w:rPr>
          <w:rFonts w:cstheme="minorHAnsi"/>
          <w:sz w:val="20"/>
          <w:szCs w:val="20"/>
        </w:rPr>
        <w:t>m</w:t>
      </w:r>
      <w:r w:rsidRPr="00897511">
        <w:rPr>
          <w:rFonts w:cstheme="minorHAnsi"/>
          <w:sz w:val="20"/>
          <w:szCs w:val="20"/>
        </w:rPr>
        <w:t>onkey</w:t>
      </w:r>
      <w:r w:rsidR="00C141D8" w:rsidRPr="00897511">
        <w:rPr>
          <w:rFonts w:cstheme="minorHAnsi"/>
          <w:sz w:val="20"/>
          <w:szCs w:val="20"/>
        </w:rPr>
        <w:t xml:space="preserve">s (especially the </w:t>
      </w:r>
      <w:r w:rsidR="002E2AE3" w:rsidRPr="00897511">
        <w:rPr>
          <w:rFonts w:cstheme="minorHAnsi"/>
          <w:sz w:val="20"/>
          <w:szCs w:val="20"/>
        </w:rPr>
        <w:t xml:space="preserve">island </w:t>
      </w:r>
      <w:r w:rsidR="00C141D8" w:rsidRPr="00897511">
        <w:rPr>
          <w:rFonts w:cstheme="minorHAnsi"/>
          <w:sz w:val="20"/>
          <w:szCs w:val="20"/>
        </w:rPr>
        <w:t>endemic toque monkey)</w:t>
      </w:r>
      <w:r w:rsidR="002E2AE3" w:rsidRPr="00897511">
        <w:rPr>
          <w:rFonts w:cstheme="minorHAnsi"/>
          <w:sz w:val="20"/>
          <w:szCs w:val="20"/>
        </w:rPr>
        <w:t xml:space="preserve">, </w:t>
      </w:r>
      <w:r w:rsidR="009C60D4" w:rsidRPr="00897511">
        <w:rPr>
          <w:rFonts w:cstheme="minorHAnsi"/>
          <w:sz w:val="20"/>
          <w:szCs w:val="20"/>
        </w:rPr>
        <w:t>c</w:t>
      </w:r>
      <w:r w:rsidRPr="00897511">
        <w:rPr>
          <w:rFonts w:cstheme="minorHAnsi"/>
          <w:sz w:val="20"/>
          <w:szCs w:val="20"/>
        </w:rPr>
        <w:t>rocodile</w:t>
      </w:r>
      <w:r w:rsidR="002E2AE3" w:rsidRPr="00897511">
        <w:rPr>
          <w:rFonts w:cstheme="minorHAnsi"/>
          <w:sz w:val="20"/>
          <w:szCs w:val="20"/>
        </w:rPr>
        <w:t xml:space="preserve">s, </w:t>
      </w:r>
      <w:r w:rsidR="009C60D4" w:rsidRPr="00897511">
        <w:rPr>
          <w:rFonts w:cstheme="minorHAnsi"/>
          <w:sz w:val="20"/>
          <w:szCs w:val="20"/>
        </w:rPr>
        <w:t>l</w:t>
      </w:r>
      <w:r w:rsidRPr="00897511">
        <w:rPr>
          <w:rFonts w:cstheme="minorHAnsi"/>
          <w:sz w:val="20"/>
          <w:szCs w:val="20"/>
        </w:rPr>
        <w:t>eopard</w:t>
      </w:r>
      <w:r w:rsidR="002E2AE3" w:rsidRPr="00897511">
        <w:rPr>
          <w:rFonts w:cstheme="minorHAnsi"/>
          <w:sz w:val="20"/>
          <w:szCs w:val="20"/>
        </w:rPr>
        <w:t xml:space="preserve">, </w:t>
      </w:r>
      <w:r w:rsidR="009C60D4" w:rsidRPr="00897511">
        <w:rPr>
          <w:rFonts w:cstheme="minorHAnsi"/>
          <w:sz w:val="20"/>
          <w:szCs w:val="20"/>
        </w:rPr>
        <w:t>b</w:t>
      </w:r>
      <w:r w:rsidRPr="00897511">
        <w:rPr>
          <w:rFonts w:cstheme="minorHAnsi"/>
          <w:sz w:val="20"/>
          <w:szCs w:val="20"/>
        </w:rPr>
        <w:t>ird</w:t>
      </w:r>
      <w:r w:rsidR="002E2AE3" w:rsidRPr="00897511">
        <w:rPr>
          <w:rFonts w:cstheme="minorHAnsi"/>
          <w:sz w:val="20"/>
          <w:szCs w:val="20"/>
        </w:rPr>
        <w:t>s</w:t>
      </w:r>
      <w:r w:rsidRPr="00897511">
        <w:rPr>
          <w:rFonts w:cstheme="minorHAnsi"/>
          <w:sz w:val="20"/>
          <w:szCs w:val="20"/>
        </w:rPr>
        <w:t xml:space="preserve"> (</w:t>
      </w:r>
      <w:r w:rsidR="002E2AE3" w:rsidRPr="00897511">
        <w:rPr>
          <w:rFonts w:cstheme="minorHAnsi"/>
          <w:sz w:val="20"/>
          <w:szCs w:val="20"/>
        </w:rPr>
        <w:t xml:space="preserve">such as the </w:t>
      </w:r>
      <w:r w:rsidR="009C60D4" w:rsidRPr="00897511">
        <w:rPr>
          <w:rFonts w:cstheme="minorHAnsi"/>
          <w:sz w:val="20"/>
          <w:szCs w:val="20"/>
        </w:rPr>
        <w:t>p</w:t>
      </w:r>
      <w:r w:rsidRPr="00897511">
        <w:rPr>
          <w:rFonts w:cstheme="minorHAnsi"/>
          <w:sz w:val="20"/>
          <w:szCs w:val="20"/>
        </w:rPr>
        <w:t>eafowl</w:t>
      </w:r>
      <w:r w:rsidR="002E2AE3" w:rsidRPr="00897511">
        <w:rPr>
          <w:rFonts w:cstheme="minorHAnsi"/>
          <w:sz w:val="20"/>
          <w:szCs w:val="20"/>
        </w:rPr>
        <w:t xml:space="preserve">, </w:t>
      </w:r>
      <w:r w:rsidR="009C60D4" w:rsidRPr="00897511">
        <w:rPr>
          <w:rFonts w:cstheme="minorHAnsi"/>
          <w:sz w:val="20"/>
          <w:szCs w:val="20"/>
        </w:rPr>
        <w:t>p</w:t>
      </w:r>
      <w:r w:rsidRPr="00897511">
        <w:rPr>
          <w:rFonts w:cstheme="minorHAnsi"/>
          <w:sz w:val="20"/>
          <w:szCs w:val="20"/>
        </w:rPr>
        <w:t>arakeet</w:t>
      </w:r>
      <w:r w:rsidR="002E2AE3" w:rsidRPr="00897511">
        <w:rPr>
          <w:rFonts w:cstheme="minorHAnsi"/>
          <w:sz w:val="20"/>
          <w:szCs w:val="20"/>
        </w:rPr>
        <w:t xml:space="preserve">s and </w:t>
      </w:r>
      <w:r w:rsidR="009C60D4" w:rsidRPr="00897511">
        <w:rPr>
          <w:rFonts w:cstheme="minorHAnsi"/>
          <w:sz w:val="20"/>
          <w:szCs w:val="20"/>
        </w:rPr>
        <w:t>m</w:t>
      </w:r>
      <w:r w:rsidRPr="00897511">
        <w:rPr>
          <w:rFonts w:cstheme="minorHAnsi"/>
          <w:sz w:val="20"/>
          <w:szCs w:val="20"/>
        </w:rPr>
        <w:t>unias</w:t>
      </w:r>
      <w:r w:rsidR="002E2AE3" w:rsidRPr="00897511">
        <w:rPr>
          <w:rFonts w:cstheme="minorHAnsi"/>
          <w:sz w:val="20"/>
          <w:szCs w:val="20"/>
        </w:rPr>
        <w:t xml:space="preserve">, </w:t>
      </w:r>
      <w:r w:rsidR="009C60D4" w:rsidRPr="00897511">
        <w:rPr>
          <w:rFonts w:cstheme="minorHAnsi"/>
          <w:sz w:val="20"/>
          <w:szCs w:val="20"/>
        </w:rPr>
        <w:t xml:space="preserve">small mammals, especially </w:t>
      </w:r>
      <w:r w:rsidRPr="00897511">
        <w:rPr>
          <w:rFonts w:cstheme="minorHAnsi"/>
          <w:sz w:val="20"/>
          <w:szCs w:val="20"/>
        </w:rPr>
        <w:t>Rodent</w:t>
      </w:r>
      <w:r w:rsidR="002E2AE3" w:rsidRPr="00897511">
        <w:rPr>
          <w:rFonts w:cstheme="minorHAnsi"/>
          <w:sz w:val="20"/>
          <w:szCs w:val="20"/>
        </w:rPr>
        <w:t>s</w:t>
      </w:r>
      <w:r w:rsidRPr="00897511">
        <w:rPr>
          <w:rFonts w:cstheme="minorHAnsi"/>
          <w:sz w:val="20"/>
          <w:szCs w:val="20"/>
        </w:rPr>
        <w:t xml:space="preserve"> (</w:t>
      </w:r>
      <w:r w:rsidR="002E2AE3" w:rsidRPr="00897511">
        <w:rPr>
          <w:rFonts w:cstheme="minorHAnsi"/>
          <w:sz w:val="20"/>
          <w:szCs w:val="20"/>
        </w:rPr>
        <w:t xml:space="preserve">such as the </w:t>
      </w:r>
      <w:r w:rsidR="009C60D4" w:rsidRPr="00897511">
        <w:rPr>
          <w:rFonts w:cstheme="minorHAnsi"/>
          <w:sz w:val="20"/>
          <w:szCs w:val="20"/>
        </w:rPr>
        <w:t>giant s</w:t>
      </w:r>
      <w:r w:rsidRPr="00897511">
        <w:rPr>
          <w:rFonts w:cstheme="minorHAnsi"/>
          <w:sz w:val="20"/>
          <w:szCs w:val="20"/>
        </w:rPr>
        <w:t>quirrel</w:t>
      </w:r>
      <w:r w:rsidR="002E2AE3" w:rsidRPr="00897511">
        <w:rPr>
          <w:rFonts w:cstheme="minorHAnsi"/>
          <w:sz w:val="20"/>
          <w:szCs w:val="20"/>
        </w:rPr>
        <w:t xml:space="preserve">, </w:t>
      </w:r>
      <w:r w:rsidR="009C60D4" w:rsidRPr="00897511">
        <w:rPr>
          <w:rFonts w:cstheme="minorHAnsi"/>
          <w:sz w:val="20"/>
          <w:szCs w:val="20"/>
        </w:rPr>
        <w:t>p</w:t>
      </w:r>
      <w:r w:rsidRPr="00897511">
        <w:rPr>
          <w:rFonts w:cstheme="minorHAnsi"/>
          <w:sz w:val="20"/>
          <w:szCs w:val="20"/>
        </w:rPr>
        <w:t>orcupines</w:t>
      </w:r>
      <w:r w:rsidR="002E2AE3" w:rsidRPr="00897511">
        <w:rPr>
          <w:rFonts w:cstheme="minorHAnsi"/>
          <w:sz w:val="20"/>
          <w:szCs w:val="20"/>
        </w:rPr>
        <w:t>, etc.</w:t>
      </w:r>
      <w:r w:rsidRPr="00897511">
        <w:rPr>
          <w:rFonts w:cstheme="minorHAnsi"/>
          <w:sz w:val="20"/>
          <w:szCs w:val="20"/>
        </w:rPr>
        <w:t>)</w:t>
      </w:r>
      <w:r w:rsidR="003A19E2" w:rsidRPr="00897511">
        <w:rPr>
          <w:rFonts w:cstheme="minorHAnsi"/>
          <w:sz w:val="20"/>
          <w:szCs w:val="20"/>
        </w:rPr>
        <w:t>, bats</w:t>
      </w:r>
      <w:r w:rsidR="002E2AE3" w:rsidRPr="00897511">
        <w:rPr>
          <w:rFonts w:cstheme="minorHAnsi"/>
          <w:sz w:val="20"/>
          <w:szCs w:val="20"/>
        </w:rPr>
        <w:t xml:space="preserve"> and other medium to large </w:t>
      </w:r>
      <w:r w:rsidRPr="00897511">
        <w:rPr>
          <w:rFonts w:cstheme="minorHAnsi"/>
          <w:sz w:val="20"/>
          <w:szCs w:val="20"/>
        </w:rPr>
        <w:t>mammal</w:t>
      </w:r>
      <w:r w:rsidR="002E2AE3" w:rsidRPr="00897511">
        <w:rPr>
          <w:rFonts w:cstheme="minorHAnsi"/>
          <w:sz w:val="20"/>
          <w:szCs w:val="20"/>
        </w:rPr>
        <w:t>s</w:t>
      </w:r>
      <w:r w:rsidRPr="00897511">
        <w:rPr>
          <w:rFonts w:cstheme="minorHAnsi"/>
          <w:sz w:val="20"/>
          <w:szCs w:val="20"/>
        </w:rPr>
        <w:t xml:space="preserve"> (</w:t>
      </w:r>
      <w:r w:rsidR="002E2AE3" w:rsidRPr="00897511">
        <w:rPr>
          <w:rFonts w:cstheme="minorHAnsi"/>
          <w:sz w:val="20"/>
          <w:szCs w:val="20"/>
        </w:rPr>
        <w:t xml:space="preserve">such as </w:t>
      </w:r>
      <w:r w:rsidR="009C60D4" w:rsidRPr="00897511">
        <w:rPr>
          <w:rFonts w:cstheme="minorHAnsi"/>
          <w:sz w:val="20"/>
          <w:szCs w:val="20"/>
        </w:rPr>
        <w:t>w</w:t>
      </w:r>
      <w:r w:rsidRPr="00897511">
        <w:rPr>
          <w:rFonts w:cstheme="minorHAnsi"/>
          <w:sz w:val="20"/>
          <w:szCs w:val="20"/>
        </w:rPr>
        <w:t>ild boar</w:t>
      </w:r>
      <w:r w:rsidR="002E2AE3" w:rsidRPr="00897511">
        <w:rPr>
          <w:rFonts w:cstheme="minorHAnsi"/>
          <w:sz w:val="20"/>
          <w:szCs w:val="20"/>
        </w:rPr>
        <w:t xml:space="preserve">, </w:t>
      </w:r>
      <w:r w:rsidR="009C60D4" w:rsidRPr="00897511">
        <w:rPr>
          <w:rFonts w:cstheme="minorHAnsi"/>
          <w:sz w:val="20"/>
          <w:szCs w:val="20"/>
        </w:rPr>
        <w:t>spotted d</w:t>
      </w:r>
      <w:r w:rsidRPr="00897511">
        <w:rPr>
          <w:rFonts w:cstheme="minorHAnsi"/>
          <w:sz w:val="20"/>
          <w:szCs w:val="20"/>
        </w:rPr>
        <w:t>eer</w:t>
      </w:r>
      <w:r w:rsidR="009C60D4" w:rsidRPr="00897511">
        <w:rPr>
          <w:rFonts w:cstheme="minorHAnsi"/>
          <w:sz w:val="20"/>
          <w:szCs w:val="20"/>
        </w:rPr>
        <w:t>, s</w:t>
      </w:r>
      <w:r w:rsidRPr="00897511">
        <w:rPr>
          <w:rFonts w:cstheme="minorHAnsi"/>
          <w:sz w:val="20"/>
          <w:szCs w:val="20"/>
        </w:rPr>
        <w:t>ambur</w:t>
      </w:r>
      <w:r w:rsidR="009C60D4" w:rsidRPr="00897511">
        <w:rPr>
          <w:rFonts w:cstheme="minorHAnsi"/>
          <w:sz w:val="20"/>
          <w:szCs w:val="20"/>
        </w:rPr>
        <w:t>, w</w:t>
      </w:r>
      <w:r w:rsidRPr="00897511">
        <w:rPr>
          <w:rFonts w:cstheme="minorHAnsi"/>
          <w:sz w:val="20"/>
          <w:szCs w:val="20"/>
        </w:rPr>
        <w:t>ild buffalo</w:t>
      </w:r>
      <w:r w:rsidR="009C60D4" w:rsidRPr="00897511">
        <w:rPr>
          <w:rFonts w:cstheme="minorHAnsi"/>
          <w:sz w:val="20"/>
          <w:szCs w:val="20"/>
        </w:rPr>
        <w:t xml:space="preserve"> and c</w:t>
      </w:r>
      <w:r w:rsidRPr="00897511">
        <w:rPr>
          <w:rFonts w:cstheme="minorHAnsi"/>
          <w:sz w:val="20"/>
          <w:szCs w:val="20"/>
        </w:rPr>
        <w:t>ivets</w:t>
      </w:r>
      <w:r w:rsidR="009C60D4" w:rsidRPr="00897511">
        <w:rPr>
          <w:rFonts w:cstheme="minorHAnsi"/>
          <w:sz w:val="20"/>
          <w:szCs w:val="20"/>
        </w:rPr>
        <w:t xml:space="preserve"> cats</w:t>
      </w:r>
      <w:r w:rsidR="003C5218" w:rsidRPr="00897511">
        <w:rPr>
          <w:rFonts w:cstheme="minorHAnsi"/>
          <w:sz w:val="20"/>
          <w:szCs w:val="20"/>
        </w:rPr>
        <w:t xml:space="preserve"> (IUCN, 2018)</w:t>
      </w:r>
      <w:r w:rsidR="009C60D4" w:rsidRPr="00897511">
        <w:rPr>
          <w:rFonts w:cstheme="minorHAnsi"/>
          <w:sz w:val="20"/>
          <w:szCs w:val="20"/>
        </w:rPr>
        <w:t>.</w:t>
      </w:r>
      <w:r w:rsidR="003A19E2" w:rsidRPr="00897511">
        <w:rPr>
          <w:rFonts w:cstheme="minorHAnsi"/>
          <w:sz w:val="20"/>
          <w:szCs w:val="20"/>
        </w:rPr>
        <w:t xml:space="preserve"> </w:t>
      </w:r>
      <w:r w:rsidR="00227394" w:rsidRPr="00897511">
        <w:rPr>
          <w:rFonts w:cstheme="minorHAnsi"/>
          <w:sz w:val="20"/>
          <w:szCs w:val="20"/>
        </w:rPr>
        <w:t>While there is damage to crops such as paddy and vegetables from wildlife such as wild boar, monkeys, peacocks, parakeets and munias and to permanent crops such as coconut and fruit trees from giant</w:t>
      </w:r>
      <w:r w:rsidR="003A19E2" w:rsidRPr="00897511">
        <w:rPr>
          <w:rFonts w:cstheme="minorHAnsi"/>
          <w:sz w:val="20"/>
          <w:szCs w:val="20"/>
        </w:rPr>
        <w:t xml:space="preserve"> squirrels, porcupines and bats</w:t>
      </w:r>
      <w:r w:rsidR="00227394" w:rsidRPr="00897511">
        <w:rPr>
          <w:rFonts w:cstheme="minorHAnsi"/>
          <w:sz w:val="20"/>
          <w:szCs w:val="20"/>
        </w:rPr>
        <w:t xml:space="preserve">, such damages are generally viewed as part and parcel of </w:t>
      </w:r>
      <w:r w:rsidR="003A19E2" w:rsidRPr="00897511">
        <w:rPr>
          <w:rFonts w:cstheme="minorHAnsi"/>
          <w:sz w:val="20"/>
          <w:szCs w:val="20"/>
        </w:rPr>
        <w:t>day-to-day incidents in life and/or</w:t>
      </w:r>
      <w:r w:rsidR="00227394" w:rsidRPr="00897511">
        <w:rPr>
          <w:rFonts w:cstheme="minorHAnsi"/>
          <w:sz w:val="20"/>
          <w:szCs w:val="20"/>
        </w:rPr>
        <w:t xml:space="preserve"> cultivation</w:t>
      </w:r>
      <w:r w:rsidR="003A19E2" w:rsidRPr="00897511">
        <w:rPr>
          <w:rFonts w:cstheme="minorHAnsi"/>
          <w:sz w:val="20"/>
          <w:szCs w:val="20"/>
        </w:rPr>
        <w:t>s</w:t>
      </w:r>
      <w:r w:rsidR="00227394" w:rsidRPr="00897511">
        <w:rPr>
          <w:rFonts w:cstheme="minorHAnsi"/>
          <w:sz w:val="20"/>
          <w:szCs w:val="20"/>
        </w:rPr>
        <w:t xml:space="preserve">. Human-elephant conflict (HEC), </w:t>
      </w:r>
      <w:r w:rsidR="003A19E2" w:rsidRPr="00897511">
        <w:rPr>
          <w:rFonts w:cstheme="minorHAnsi"/>
          <w:sz w:val="20"/>
          <w:szCs w:val="20"/>
        </w:rPr>
        <w:t xml:space="preserve">on the other hand </w:t>
      </w:r>
      <w:r w:rsidR="00227394" w:rsidRPr="00897511">
        <w:rPr>
          <w:rFonts w:cstheme="minorHAnsi"/>
          <w:sz w:val="20"/>
          <w:szCs w:val="20"/>
        </w:rPr>
        <w:t xml:space="preserve">is considered </w:t>
      </w:r>
      <w:r w:rsidR="003A19E2" w:rsidRPr="00897511">
        <w:rPr>
          <w:rFonts w:cstheme="minorHAnsi"/>
          <w:sz w:val="20"/>
          <w:szCs w:val="20"/>
        </w:rPr>
        <w:t>differently</w:t>
      </w:r>
      <w:r w:rsidR="00227394" w:rsidRPr="00897511">
        <w:rPr>
          <w:rFonts w:cstheme="minorHAnsi"/>
          <w:sz w:val="20"/>
          <w:szCs w:val="20"/>
        </w:rPr>
        <w:t>, possibly due to the inability to address the conflict by villagers and due to the threat to life</w:t>
      </w:r>
      <w:r w:rsidR="003C5218" w:rsidRPr="00897511">
        <w:rPr>
          <w:rFonts w:cstheme="minorHAnsi"/>
          <w:sz w:val="20"/>
          <w:szCs w:val="20"/>
        </w:rPr>
        <w:t xml:space="preserve"> (IUCN and MMD&amp;E, 2017)</w:t>
      </w:r>
      <w:r w:rsidR="00227394" w:rsidRPr="00897511">
        <w:rPr>
          <w:rFonts w:cstheme="minorHAnsi"/>
          <w:sz w:val="20"/>
          <w:szCs w:val="20"/>
        </w:rPr>
        <w:t>.</w:t>
      </w:r>
    </w:p>
    <w:p w14:paraId="52216B55" w14:textId="77777777" w:rsidR="003A19E2" w:rsidRPr="00897511" w:rsidRDefault="003A19E2" w:rsidP="00B21AD6">
      <w:pPr>
        <w:spacing w:after="0" w:line="360" w:lineRule="auto"/>
        <w:jc w:val="both"/>
        <w:rPr>
          <w:rFonts w:cstheme="minorHAnsi"/>
          <w:sz w:val="20"/>
          <w:szCs w:val="20"/>
        </w:rPr>
      </w:pPr>
    </w:p>
    <w:p w14:paraId="3E4CD5FF" w14:textId="77777777" w:rsidR="003A19E2" w:rsidRPr="00B21AD6" w:rsidRDefault="003A19E2" w:rsidP="00B21AD6">
      <w:pPr>
        <w:pStyle w:val="Heading3"/>
        <w:spacing w:line="360" w:lineRule="auto"/>
        <w:jc w:val="both"/>
        <w:rPr>
          <w:b/>
          <w:color w:val="000000" w:themeColor="text1"/>
          <w:sz w:val="20"/>
        </w:rPr>
      </w:pPr>
      <w:r w:rsidRPr="00B21AD6">
        <w:rPr>
          <w:b/>
          <w:color w:val="000000" w:themeColor="text1"/>
          <w:sz w:val="20"/>
        </w:rPr>
        <w:t>Human-Elephant Conflict</w:t>
      </w:r>
    </w:p>
    <w:p w14:paraId="202FE087" w14:textId="77777777" w:rsidR="00227394" w:rsidRPr="00897511" w:rsidRDefault="00227394" w:rsidP="00B21AD6">
      <w:pPr>
        <w:pStyle w:val="NoSpacing"/>
        <w:spacing w:line="360" w:lineRule="auto"/>
        <w:jc w:val="both"/>
        <w:rPr>
          <w:rFonts w:cstheme="minorHAnsi"/>
          <w:sz w:val="20"/>
          <w:szCs w:val="20"/>
        </w:rPr>
      </w:pPr>
      <w:r w:rsidRPr="00897511">
        <w:rPr>
          <w:rFonts w:cstheme="minorHAnsi"/>
          <w:sz w:val="20"/>
          <w:szCs w:val="20"/>
        </w:rPr>
        <w:t xml:space="preserve">Indicators of </w:t>
      </w:r>
      <w:r w:rsidR="00AF56A3" w:rsidRPr="00897511">
        <w:rPr>
          <w:rFonts w:cstheme="minorHAnsi"/>
          <w:sz w:val="20"/>
          <w:szCs w:val="20"/>
        </w:rPr>
        <w:t>Human-Elephant Conflict (</w:t>
      </w:r>
      <w:r w:rsidRPr="00897511">
        <w:rPr>
          <w:rFonts w:cstheme="minorHAnsi"/>
          <w:sz w:val="20"/>
          <w:szCs w:val="20"/>
        </w:rPr>
        <w:t>HEC</w:t>
      </w:r>
      <w:r w:rsidR="00AF56A3" w:rsidRPr="00897511">
        <w:rPr>
          <w:rFonts w:cstheme="minorHAnsi"/>
          <w:sz w:val="20"/>
          <w:szCs w:val="20"/>
        </w:rPr>
        <w:t>)</w:t>
      </w:r>
      <w:r w:rsidRPr="00897511">
        <w:rPr>
          <w:rFonts w:cstheme="minorHAnsi"/>
          <w:sz w:val="20"/>
          <w:szCs w:val="20"/>
        </w:rPr>
        <w:t xml:space="preserve"> can be divided into impacts on elephants and impacts on humans. Impacts on elephants are, injuries, deaths, </w:t>
      </w:r>
      <w:r w:rsidR="003A19E2" w:rsidRPr="00897511">
        <w:rPr>
          <w:rFonts w:cstheme="minorHAnsi"/>
          <w:sz w:val="20"/>
          <w:szCs w:val="20"/>
        </w:rPr>
        <w:t xml:space="preserve">and </w:t>
      </w:r>
      <w:r w:rsidRPr="00897511">
        <w:rPr>
          <w:rFonts w:cstheme="minorHAnsi"/>
          <w:sz w:val="20"/>
          <w:szCs w:val="20"/>
        </w:rPr>
        <w:t xml:space="preserve">loss and fragmentation of habitat </w:t>
      </w:r>
      <w:r w:rsidR="003A19E2" w:rsidRPr="00897511">
        <w:rPr>
          <w:rFonts w:cstheme="minorHAnsi"/>
          <w:sz w:val="20"/>
          <w:szCs w:val="20"/>
        </w:rPr>
        <w:t xml:space="preserve">including the shrinking of their range due to the </w:t>
      </w:r>
      <w:r w:rsidRPr="00897511">
        <w:rPr>
          <w:rFonts w:cstheme="minorHAnsi"/>
          <w:sz w:val="20"/>
          <w:szCs w:val="20"/>
        </w:rPr>
        <w:t>loss</w:t>
      </w:r>
      <w:r w:rsidR="003A19E2" w:rsidRPr="00897511">
        <w:rPr>
          <w:rFonts w:cstheme="minorHAnsi"/>
          <w:sz w:val="20"/>
          <w:szCs w:val="20"/>
        </w:rPr>
        <w:t xml:space="preserve"> of jungle corridors</w:t>
      </w:r>
      <w:r w:rsidRPr="00897511">
        <w:rPr>
          <w:rFonts w:cstheme="minorHAnsi"/>
          <w:sz w:val="20"/>
          <w:szCs w:val="20"/>
        </w:rPr>
        <w:t xml:space="preserve">. Impacts on humans are crop damage, property damage, lost opportunity costs, safety concerns, injury and death. Concerns of personal safety are also a psychological impact of human-elephant conflict, resulting in other social consequences. However, no data are available currently to assess crop losses and socio-economic impacts of HEC at </w:t>
      </w:r>
      <w:r w:rsidR="003A19E2" w:rsidRPr="00897511">
        <w:rPr>
          <w:rFonts w:cstheme="minorHAnsi"/>
          <w:sz w:val="20"/>
          <w:szCs w:val="20"/>
        </w:rPr>
        <w:t>finer</w:t>
      </w:r>
      <w:r w:rsidRPr="00897511">
        <w:rPr>
          <w:rFonts w:cstheme="minorHAnsi"/>
          <w:sz w:val="20"/>
          <w:szCs w:val="20"/>
        </w:rPr>
        <w:t xml:space="preserve"> scales. Three sets of data indicative of HEC were available from the DWC: human deaths, elephant deaths and damages to house and property compensated by the Department. Of these three, human deaths are the most important as an indicator of HEC as a death of a human caused by an elephant is usually considered unacceptable by the public, perceived as the most severe manifestation of the conflict and also leads to public protests and public and political pressure on the DWC</w:t>
      </w:r>
      <w:r w:rsidR="003C5218" w:rsidRPr="00897511">
        <w:rPr>
          <w:rFonts w:cstheme="minorHAnsi"/>
          <w:sz w:val="20"/>
          <w:szCs w:val="20"/>
        </w:rPr>
        <w:t xml:space="preserve"> (IUCN and MMD&amp;E, 2017)</w:t>
      </w:r>
      <w:r w:rsidRPr="00897511">
        <w:rPr>
          <w:rFonts w:cstheme="minorHAnsi"/>
          <w:sz w:val="20"/>
          <w:szCs w:val="20"/>
        </w:rPr>
        <w:t>.</w:t>
      </w:r>
    </w:p>
    <w:p w14:paraId="67C56632" w14:textId="77777777" w:rsidR="001C79FB" w:rsidRPr="00897511" w:rsidRDefault="001C79FB" w:rsidP="00B21AD6">
      <w:pPr>
        <w:pStyle w:val="NoSpacing"/>
        <w:spacing w:line="360" w:lineRule="auto"/>
        <w:jc w:val="both"/>
        <w:rPr>
          <w:rFonts w:cstheme="minorHAnsi"/>
          <w:sz w:val="20"/>
          <w:szCs w:val="20"/>
        </w:rPr>
      </w:pPr>
    </w:p>
    <w:p w14:paraId="1AEE6D20" w14:textId="77777777" w:rsidR="001C79FB" w:rsidRPr="00B21AD6" w:rsidRDefault="001C79FB" w:rsidP="00B21AD6">
      <w:pPr>
        <w:pStyle w:val="Heading3"/>
        <w:spacing w:line="360" w:lineRule="auto"/>
        <w:jc w:val="both"/>
        <w:rPr>
          <w:b/>
          <w:color w:val="000000" w:themeColor="text1"/>
          <w:sz w:val="20"/>
        </w:rPr>
      </w:pPr>
      <w:r w:rsidRPr="00B21AD6">
        <w:rPr>
          <w:b/>
          <w:color w:val="000000" w:themeColor="text1"/>
          <w:sz w:val="20"/>
        </w:rPr>
        <w:t>Summary of data sources</w:t>
      </w:r>
    </w:p>
    <w:p w14:paraId="0831AC47" w14:textId="3608AF79" w:rsidR="00595F54" w:rsidRDefault="005243F6" w:rsidP="00B21AD6">
      <w:pPr>
        <w:pStyle w:val="NoSpacing"/>
        <w:spacing w:line="360" w:lineRule="auto"/>
        <w:jc w:val="both"/>
        <w:rPr>
          <w:rFonts w:cstheme="minorHAnsi"/>
          <w:sz w:val="20"/>
          <w:szCs w:val="20"/>
        </w:rPr>
      </w:pPr>
      <w:r>
        <w:rPr>
          <w:rFonts w:cstheme="minorHAnsi"/>
          <w:sz w:val="20"/>
          <w:szCs w:val="20"/>
        </w:rPr>
        <w:t>F</w:t>
      </w:r>
      <w:r w:rsidR="0031216B" w:rsidRPr="00897511">
        <w:rPr>
          <w:rFonts w:cstheme="minorHAnsi"/>
          <w:sz w:val="20"/>
          <w:szCs w:val="20"/>
        </w:rPr>
        <w:t xml:space="preserve">or the national and district level data </w:t>
      </w:r>
      <w:r w:rsidRPr="00897511">
        <w:rPr>
          <w:rFonts w:cstheme="minorHAnsi"/>
          <w:sz w:val="20"/>
          <w:szCs w:val="20"/>
        </w:rPr>
        <w:t xml:space="preserve">on the human-elephant conflict </w:t>
      </w:r>
      <w:r w:rsidR="0031216B" w:rsidRPr="00897511">
        <w:rPr>
          <w:rFonts w:cstheme="minorHAnsi"/>
          <w:sz w:val="20"/>
          <w:szCs w:val="20"/>
        </w:rPr>
        <w:t xml:space="preserve">we have </w:t>
      </w:r>
      <w:r>
        <w:rPr>
          <w:rFonts w:cstheme="minorHAnsi"/>
          <w:sz w:val="20"/>
          <w:szCs w:val="20"/>
        </w:rPr>
        <w:t xml:space="preserve">initially </w:t>
      </w:r>
      <w:r w:rsidR="0031216B" w:rsidRPr="00897511">
        <w:rPr>
          <w:rFonts w:cstheme="minorHAnsi"/>
          <w:sz w:val="20"/>
          <w:szCs w:val="20"/>
        </w:rPr>
        <w:t xml:space="preserve">referred to the for </w:t>
      </w:r>
      <w:r w:rsidR="0042502D" w:rsidRPr="00897511">
        <w:rPr>
          <w:rFonts w:cstheme="minorHAnsi"/>
          <w:sz w:val="20"/>
          <w:szCs w:val="20"/>
        </w:rPr>
        <w:t>Wildlife</w:t>
      </w:r>
      <w:r w:rsidR="0031216B" w:rsidRPr="00897511">
        <w:rPr>
          <w:rFonts w:cstheme="minorHAnsi"/>
          <w:sz w:val="20"/>
          <w:szCs w:val="20"/>
        </w:rPr>
        <w:t xml:space="preserve"> Management Plan for the Upper Elahera Project (IUCN and MMD&amp;E, 2017), in which data are available for all districts of Sri Lanka, on human deaths due to HEC for 2013 and 2014, house and property damage due to HEC from 2008 to 2014 and elephant death due to HEC from 2010 to 2014. </w:t>
      </w:r>
    </w:p>
    <w:p w14:paraId="0892397F" w14:textId="77777777" w:rsidR="005243F6" w:rsidRPr="00897511" w:rsidRDefault="005243F6" w:rsidP="00B21AD6">
      <w:pPr>
        <w:pStyle w:val="NoSpacing"/>
        <w:spacing w:line="360" w:lineRule="auto"/>
        <w:jc w:val="both"/>
        <w:rPr>
          <w:rFonts w:cstheme="minorHAnsi"/>
          <w:sz w:val="20"/>
          <w:szCs w:val="20"/>
        </w:rPr>
      </w:pPr>
    </w:p>
    <w:p w14:paraId="74AAC4E1" w14:textId="208949E0" w:rsidR="00227394" w:rsidRPr="00897511" w:rsidRDefault="00595F54" w:rsidP="00B21AD6">
      <w:pPr>
        <w:pStyle w:val="NoSpacing"/>
        <w:spacing w:line="360" w:lineRule="auto"/>
        <w:jc w:val="both"/>
        <w:rPr>
          <w:rFonts w:cstheme="minorHAnsi"/>
          <w:sz w:val="20"/>
          <w:szCs w:val="20"/>
        </w:rPr>
      </w:pPr>
      <w:r w:rsidRPr="00897511">
        <w:rPr>
          <w:rFonts w:cstheme="minorHAnsi"/>
          <w:sz w:val="20"/>
          <w:szCs w:val="20"/>
        </w:rPr>
        <w:t xml:space="preserve">Further, </w:t>
      </w:r>
      <w:r w:rsidR="005243F6">
        <w:rPr>
          <w:rFonts w:cstheme="minorHAnsi"/>
          <w:sz w:val="20"/>
          <w:szCs w:val="20"/>
        </w:rPr>
        <w:t>some more recent d</w:t>
      </w:r>
      <w:r w:rsidR="005243F6" w:rsidRPr="00897511">
        <w:rPr>
          <w:rFonts w:cstheme="minorHAnsi"/>
          <w:sz w:val="20"/>
          <w:szCs w:val="20"/>
        </w:rPr>
        <w:t>ata on the human-elephant conflict for districts at the national scale could be retrieved directly from the DWC</w:t>
      </w:r>
      <w:r w:rsidR="005243F6">
        <w:rPr>
          <w:rFonts w:cstheme="minorHAnsi"/>
          <w:sz w:val="20"/>
          <w:szCs w:val="20"/>
        </w:rPr>
        <w:t xml:space="preserve"> later and are tabulated and discussed separately</w:t>
      </w:r>
      <w:r w:rsidR="005243F6" w:rsidRPr="00897511">
        <w:rPr>
          <w:rFonts w:cstheme="minorHAnsi"/>
          <w:sz w:val="20"/>
          <w:szCs w:val="20"/>
        </w:rPr>
        <w:t>.</w:t>
      </w:r>
      <w:r w:rsidR="005243F6">
        <w:rPr>
          <w:rFonts w:cstheme="minorHAnsi"/>
          <w:sz w:val="20"/>
          <w:szCs w:val="20"/>
        </w:rPr>
        <w:t xml:space="preserve"> That incudes </w:t>
      </w:r>
      <w:r w:rsidR="0031216B" w:rsidRPr="00897511">
        <w:rPr>
          <w:rFonts w:cstheme="minorHAnsi"/>
          <w:sz w:val="20"/>
          <w:szCs w:val="20"/>
        </w:rPr>
        <w:t xml:space="preserve">the </w:t>
      </w:r>
      <w:r w:rsidRPr="00897511">
        <w:rPr>
          <w:rFonts w:cstheme="minorHAnsi"/>
          <w:sz w:val="20"/>
          <w:szCs w:val="20"/>
        </w:rPr>
        <w:t>two most important</w:t>
      </w:r>
      <w:r w:rsidR="0031216B" w:rsidRPr="00897511">
        <w:rPr>
          <w:rFonts w:cstheme="minorHAnsi"/>
          <w:sz w:val="20"/>
          <w:szCs w:val="20"/>
        </w:rPr>
        <w:t xml:space="preserve"> indicators </w:t>
      </w:r>
      <w:r w:rsidRPr="00897511">
        <w:rPr>
          <w:rFonts w:cstheme="minorHAnsi"/>
          <w:sz w:val="20"/>
          <w:szCs w:val="20"/>
        </w:rPr>
        <w:t xml:space="preserve">of HEC </w:t>
      </w:r>
      <w:r w:rsidR="003B52C9" w:rsidRPr="00897511">
        <w:rPr>
          <w:rFonts w:cstheme="minorHAnsi"/>
          <w:sz w:val="20"/>
          <w:szCs w:val="20"/>
        </w:rPr>
        <w:t xml:space="preserve">(i.e. number of human deaths, elephant deaths due to HEC) </w:t>
      </w:r>
      <w:r w:rsidR="0031216B" w:rsidRPr="00897511">
        <w:rPr>
          <w:rFonts w:cstheme="minorHAnsi"/>
          <w:sz w:val="20"/>
          <w:szCs w:val="20"/>
        </w:rPr>
        <w:t xml:space="preserve">for project related Divisional Secretariat Divisions (DSDs) within the districts for Anuradhapura, Mannar and Vavuniya </w:t>
      </w:r>
      <w:r w:rsidR="005A159F" w:rsidRPr="00897511">
        <w:rPr>
          <w:rFonts w:cstheme="minorHAnsi"/>
          <w:sz w:val="20"/>
          <w:szCs w:val="20"/>
        </w:rPr>
        <w:t>from 2012 to September 2018.</w:t>
      </w:r>
    </w:p>
    <w:p w14:paraId="564FE891" w14:textId="77777777" w:rsidR="00091314" w:rsidRPr="00897511" w:rsidRDefault="00091314" w:rsidP="00B21AD6">
      <w:pPr>
        <w:pStyle w:val="NoSpacing"/>
        <w:spacing w:line="360" w:lineRule="auto"/>
        <w:jc w:val="both"/>
        <w:rPr>
          <w:rFonts w:cstheme="minorHAnsi"/>
          <w:sz w:val="20"/>
          <w:szCs w:val="20"/>
        </w:rPr>
      </w:pPr>
    </w:p>
    <w:p w14:paraId="5299F431" w14:textId="12FA85CA" w:rsidR="003C5218" w:rsidRPr="00B21AD6" w:rsidRDefault="003C5218" w:rsidP="00B21AD6">
      <w:pPr>
        <w:pStyle w:val="Heading3"/>
        <w:spacing w:line="360" w:lineRule="auto"/>
        <w:jc w:val="both"/>
        <w:rPr>
          <w:b/>
          <w:color w:val="000000" w:themeColor="text1"/>
          <w:sz w:val="20"/>
        </w:rPr>
      </w:pPr>
      <w:r w:rsidRPr="00B21AD6">
        <w:rPr>
          <w:b/>
          <w:color w:val="000000" w:themeColor="text1"/>
          <w:sz w:val="20"/>
        </w:rPr>
        <w:t xml:space="preserve">Human-elephant </w:t>
      </w:r>
      <w:r w:rsidR="0031216B" w:rsidRPr="00B21AD6">
        <w:rPr>
          <w:b/>
          <w:color w:val="000000" w:themeColor="text1"/>
          <w:sz w:val="20"/>
        </w:rPr>
        <w:t xml:space="preserve">conflict </w:t>
      </w:r>
      <w:r w:rsidR="00AF56A3" w:rsidRPr="00B21AD6">
        <w:rPr>
          <w:b/>
          <w:color w:val="000000" w:themeColor="text1"/>
          <w:sz w:val="20"/>
        </w:rPr>
        <w:t xml:space="preserve">in Sri Lanka </w:t>
      </w:r>
      <w:r w:rsidRPr="00B21AD6">
        <w:rPr>
          <w:b/>
          <w:color w:val="000000" w:themeColor="text1"/>
          <w:sz w:val="20"/>
        </w:rPr>
        <w:t xml:space="preserve">at the </w:t>
      </w:r>
      <w:r w:rsidR="005243F6" w:rsidRPr="00B21AD6">
        <w:rPr>
          <w:b/>
          <w:color w:val="000000" w:themeColor="text1"/>
          <w:sz w:val="20"/>
        </w:rPr>
        <w:t>D</w:t>
      </w:r>
      <w:r w:rsidRPr="00B21AD6">
        <w:rPr>
          <w:b/>
          <w:color w:val="000000" w:themeColor="text1"/>
          <w:sz w:val="20"/>
        </w:rPr>
        <w:t xml:space="preserve">istrict level </w:t>
      </w:r>
    </w:p>
    <w:p w14:paraId="7739DCC1" w14:textId="77777777" w:rsidR="005A159F" w:rsidRPr="00897511" w:rsidRDefault="005A159F" w:rsidP="00B21AD6">
      <w:pPr>
        <w:pStyle w:val="Default"/>
        <w:spacing w:line="360" w:lineRule="auto"/>
        <w:jc w:val="both"/>
        <w:rPr>
          <w:rFonts w:asciiTheme="minorHAnsi" w:hAnsiTheme="minorHAnsi" w:cstheme="minorHAnsi"/>
          <w:sz w:val="20"/>
          <w:szCs w:val="20"/>
        </w:rPr>
      </w:pPr>
    </w:p>
    <w:p w14:paraId="01D6D9F8" w14:textId="3E9FB6C2" w:rsidR="003C5218" w:rsidRPr="00897511" w:rsidRDefault="003C5218" w:rsidP="00B21AD6">
      <w:pPr>
        <w:pStyle w:val="Default"/>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Of the 25 Districts in Sri Lanka, HEC occurs in 17, which cover the entire dry zone of the country. The districts with HEC are: Ampara, Anuradhapura, Badulla, Batticaloa, Hambantota, Kandy, Kurunegala, Mannar, Matale, Monaragala, Mullativu, Nuwara Eliya, Polonnaruwa, Puttalam, Ratnapura, Trincomalee and Vavuniya</w:t>
      </w:r>
      <w:r w:rsidR="00A41689" w:rsidRPr="00897511">
        <w:rPr>
          <w:rFonts w:asciiTheme="minorHAnsi" w:hAnsiTheme="minorHAnsi" w:cstheme="minorHAnsi"/>
          <w:sz w:val="20"/>
          <w:szCs w:val="20"/>
        </w:rPr>
        <w:t xml:space="preserve"> (IUCN and MMD&amp;E, 2017)</w:t>
      </w:r>
      <w:r w:rsidRPr="00897511">
        <w:rPr>
          <w:rFonts w:asciiTheme="minorHAnsi" w:hAnsiTheme="minorHAnsi" w:cstheme="minorHAnsi"/>
          <w:sz w:val="20"/>
          <w:szCs w:val="20"/>
        </w:rPr>
        <w:t>.</w:t>
      </w:r>
      <w:r w:rsidR="00A41689" w:rsidRPr="00897511">
        <w:rPr>
          <w:rFonts w:asciiTheme="minorHAnsi" w:hAnsiTheme="minorHAnsi" w:cstheme="minorHAnsi"/>
          <w:sz w:val="20"/>
          <w:szCs w:val="20"/>
        </w:rPr>
        <w:t xml:space="preserve"> The</w:t>
      </w:r>
      <w:r w:rsidRPr="00897511">
        <w:rPr>
          <w:rFonts w:asciiTheme="minorHAnsi" w:hAnsiTheme="minorHAnsi" w:cstheme="minorHAnsi"/>
          <w:sz w:val="20"/>
          <w:szCs w:val="20"/>
        </w:rPr>
        <w:t xml:space="preserve"> </w:t>
      </w:r>
      <w:r w:rsidR="00A41689" w:rsidRPr="00897511">
        <w:rPr>
          <w:rFonts w:asciiTheme="minorHAnsi" w:hAnsiTheme="minorHAnsi" w:cstheme="minorHAnsi"/>
          <w:sz w:val="20"/>
          <w:szCs w:val="20"/>
        </w:rPr>
        <w:t xml:space="preserve">‘Managing Together’ (MT) project landscape is situated in Anuradhapura and Mannar Districts while a southern section of the Vavuniya District also </w:t>
      </w:r>
      <w:r w:rsidR="001C79FB" w:rsidRPr="00897511">
        <w:rPr>
          <w:rFonts w:asciiTheme="minorHAnsi" w:hAnsiTheme="minorHAnsi" w:cstheme="minorHAnsi"/>
          <w:sz w:val="20"/>
          <w:szCs w:val="20"/>
        </w:rPr>
        <w:t xml:space="preserve">intrudes into the project </w:t>
      </w:r>
      <w:r w:rsidR="008E0174">
        <w:rPr>
          <w:rFonts w:asciiTheme="minorHAnsi" w:hAnsiTheme="minorHAnsi" w:cstheme="minorHAnsi"/>
          <w:sz w:val="20"/>
          <w:szCs w:val="20"/>
        </w:rPr>
        <w:t>landscape</w:t>
      </w:r>
      <w:r w:rsidR="001C79FB" w:rsidRPr="00897511">
        <w:rPr>
          <w:rFonts w:asciiTheme="minorHAnsi" w:hAnsiTheme="minorHAnsi" w:cstheme="minorHAnsi"/>
          <w:sz w:val="20"/>
          <w:szCs w:val="20"/>
        </w:rPr>
        <w:t>. HEC is present in all three D</w:t>
      </w:r>
      <w:r w:rsidRPr="00897511">
        <w:rPr>
          <w:rFonts w:asciiTheme="minorHAnsi" w:hAnsiTheme="minorHAnsi" w:cstheme="minorHAnsi"/>
          <w:sz w:val="20"/>
          <w:szCs w:val="20"/>
        </w:rPr>
        <w:t>istricts of the project</w:t>
      </w:r>
      <w:r w:rsidR="001C79FB" w:rsidRPr="00897511">
        <w:rPr>
          <w:rFonts w:asciiTheme="minorHAnsi" w:hAnsiTheme="minorHAnsi" w:cstheme="minorHAnsi"/>
          <w:sz w:val="20"/>
          <w:szCs w:val="20"/>
        </w:rPr>
        <w:t xml:space="preserve"> landscape, as indicated by its indicators, while it is minimal in Vavuniya while considerably high in Anuradhapura</w:t>
      </w:r>
      <w:r w:rsidR="00F77919" w:rsidRPr="00897511">
        <w:rPr>
          <w:rFonts w:asciiTheme="minorHAnsi" w:hAnsiTheme="minorHAnsi" w:cstheme="minorHAnsi"/>
          <w:sz w:val="20"/>
          <w:szCs w:val="20"/>
        </w:rPr>
        <w:t xml:space="preserve"> (IUCN and MMD&amp;E, 2017)</w:t>
      </w:r>
      <w:r w:rsidRPr="00897511">
        <w:rPr>
          <w:rFonts w:asciiTheme="minorHAnsi" w:hAnsiTheme="minorHAnsi" w:cstheme="minorHAnsi"/>
          <w:sz w:val="20"/>
          <w:szCs w:val="20"/>
        </w:rPr>
        <w:t>.</w:t>
      </w:r>
      <w:r w:rsidR="00091314" w:rsidRPr="00897511">
        <w:rPr>
          <w:rFonts w:asciiTheme="minorHAnsi" w:hAnsiTheme="minorHAnsi" w:cstheme="minorHAnsi"/>
          <w:sz w:val="20"/>
          <w:szCs w:val="20"/>
        </w:rPr>
        <w:t xml:space="preserve"> Statistics are discussed below in terms of the three indicators discussed above.</w:t>
      </w:r>
    </w:p>
    <w:p w14:paraId="2A74AA54" w14:textId="77777777" w:rsidR="003C5218" w:rsidRPr="00897511" w:rsidRDefault="003C5218" w:rsidP="00B21AD6">
      <w:pPr>
        <w:spacing w:after="0" w:line="360" w:lineRule="auto"/>
        <w:jc w:val="both"/>
        <w:rPr>
          <w:rFonts w:cstheme="minorHAnsi"/>
          <w:sz w:val="20"/>
          <w:szCs w:val="20"/>
        </w:rPr>
      </w:pPr>
    </w:p>
    <w:p w14:paraId="58B72AF0" w14:textId="77777777" w:rsidR="003C5218" w:rsidRPr="00B21AD6" w:rsidRDefault="003C5218" w:rsidP="00B21AD6">
      <w:pPr>
        <w:pStyle w:val="Heading4"/>
        <w:spacing w:line="360" w:lineRule="auto"/>
        <w:jc w:val="both"/>
        <w:rPr>
          <w:b/>
          <w:i w:val="0"/>
          <w:color w:val="000000" w:themeColor="text1"/>
          <w:sz w:val="20"/>
        </w:rPr>
      </w:pPr>
      <w:r w:rsidRPr="00B21AD6">
        <w:rPr>
          <w:b/>
          <w:color w:val="000000" w:themeColor="text1"/>
          <w:sz w:val="20"/>
        </w:rPr>
        <w:t xml:space="preserve">Human deaths </w:t>
      </w:r>
    </w:p>
    <w:p w14:paraId="05F7228A" w14:textId="0E7655C0" w:rsidR="003C5218" w:rsidRPr="00897511" w:rsidRDefault="003C5218" w:rsidP="00B21AD6">
      <w:pPr>
        <w:spacing w:after="0" w:line="360" w:lineRule="auto"/>
        <w:jc w:val="both"/>
        <w:rPr>
          <w:rFonts w:cstheme="minorHAnsi"/>
          <w:sz w:val="20"/>
          <w:szCs w:val="20"/>
        </w:rPr>
      </w:pPr>
      <w:r w:rsidRPr="00897511">
        <w:rPr>
          <w:rFonts w:cstheme="minorHAnsi"/>
          <w:sz w:val="20"/>
          <w:szCs w:val="20"/>
        </w:rPr>
        <w:t>No human deaths were reported from the districts of Mannar, Ratnapura and Vavuniya during 2013-2014. The highest number of human deaths was reported from the Kurunegala District with 20 deaths</w:t>
      </w:r>
      <w:r w:rsidR="00793B08" w:rsidRPr="00897511">
        <w:rPr>
          <w:rFonts w:cstheme="minorHAnsi"/>
          <w:sz w:val="20"/>
          <w:szCs w:val="20"/>
        </w:rPr>
        <w:t xml:space="preserve"> (Figure 1)</w:t>
      </w:r>
      <w:r w:rsidRPr="00897511">
        <w:rPr>
          <w:rFonts w:cstheme="minorHAnsi"/>
          <w:sz w:val="20"/>
          <w:szCs w:val="20"/>
        </w:rPr>
        <w:t xml:space="preserve">. Of the districts relevant to the project, </w:t>
      </w:r>
      <w:r w:rsidR="002A596C" w:rsidRPr="00897511">
        <w:rPr>
          <w:rFonts w:cstheme="minorHAnsi"/>
          <w:sz w:val="20"/>
          <w:szCs w:val="20"/>
        </w:rPr>
        <w:t>Anuradhapura</w:t>
      </w:r>
      <w:r w:rsidRPr="00897511">
        <w:rPr>
          <w:rFonts w:cstheme="minorHAnsi"/>
          <w:sz w:val="20"/>
          <w:szCs w:val="20"/>
        </w:rPr>
        <w:t xml:space="preserve"> recorded the </w:t>
      </w:r>
      <w:r w:rsidR="002A596C" w:rsidRPr="00897511">
        <w:rPr>
          <w:rFonts w:cstheme="minorHAnsi"/>
          <w:sz w:val="20"/>
          <w:szCs w:val="20"/>
        </w:rPr>
        <w:t>fourth highest with 14 human deaths</w:t>
      </w:r>
      <w:r w:rsidRPr="00897511">
        <w:rPr>
          <w:rFonts w:cstheme="minorHAnsi"/>
          <w:sz w:val="20"/>
          <w:szCs w:val="20"/>
        </w:rPr>
        <w:t xml:space="preserve">. A lesser number of deaths (4) were recorded from Matale (Figure 15). </w:t>
      </w:r>
      <w:r w:rsidR="002A596C" w:rsidRPr="00897511">
        <w:rPr>
          <w:rFonts w:cstheme="minorHAnsi"/>
          <w:sz w:val="20"/>
          <w:szCs w:val="20"/>
        </w:rPr>
        <w:t>I</w:t>
      </w:r>
      <w:r w:rsidRPr="00897511">
        <w:rPr>
          <w:rFonts w:cstheme="minorHAnsi"/>
          <w:sz w:val="20"/>
          <w:szCs w:val="20"/>
        </w:rPr>
        <w:t>n respect of human deaths</w:t>
      </w:r>
      <w:r w:rsidR="002A596C" w:rsidRPr="00897511">
        <w:rPr>
          <w:rFonts w:cstheme="minorHAnsi"/>
          <w:sz w:val="20"/>
          <w:szCs w:val="20"/>
        </w:rPr>
        <w:t xml:space="preserve"> </w:t>
      </w:r>
      <w:r w:rsidRPr="00897511">
        <w:rPr>
          <w:rFonts w:cstheme="minorHAnsi"/>
          <w:sz w:val="20"/>
          <w:szCs w:val="20"/>
        </w:rPr>
        <w:t xml:space="preserve">HEC was very high in </w:t>
      </w:r>
      <w:r w:rsidR="008E0174">
        <w:rPr>
          <w:rFonts w:cstheme="minorHAnsi"/>
          <w:sz w:val="20"/>
          <w:szCs w:val="20"/>
        </w:rPr>
        <w:t xml:space="preserve">the area belonging to the </w:t>
      </w:r>
      <w:r w:rsidRPr="00897511">
        <w:rPr>
          <w:rFonts w:cstheme="minorHAnsi"/>
          <w:sz w:val="20"/>
          <w:szCs w:val="20"/>
        </w:rPr>
        <w:t>Anuradhapura District</w:t>
      </w:r>
      <w:r w:rsidR="002A596C" w:rsidRPr="00897511">
        <w:rPr>
          <w:rFonts w:cstheme="minorHAnsi"/>
          <w:sz w:val="20"/>
          <w:szCs w:val="20"/>
        </w:rPr>
        <w:t xml:space="preserve"> </w:t>
      </w:r>
      <w:r w:rsidR="008E0174">
        <w:rPr>
          <w:rFonts w:cstheme="minorHAnsi"/>
          <w:sz w:val="20"/>
          <w:szCs w:val="20"/>
          <w:lang w:val="en-US"/>
        </w:rPr>
        <w:t>which lies within Trial Landscape 1</w:t>
      </w:r>
      <w:r w:rsidR="002A596C" w:rsidRPr="00897511">
        <w:rPr>
          <w:rFonts w:cstheme="minorHAnsi"/>
          <w:sz w:val="20"/>
          <w:szCs w:val="20"/>
        </w:rPr>
        <w:t xml:space="preserve"> during the period of 2013-2014</w:t>
      </w:r>
      <w:r w:rsidR="00F77919" w:rsidRPr="00897511">
        <w:rPr>
          <w:rFonts w:cstheme="minorHAnsi"/>
          <w:sz w:val="20"/>
          <w:szCs w:val="20"/>
        </w:rPr>
        <w:t xml:space="preserve"> (IUCN and MMD&amp;E, 2017)</w:t>
      </w:r>
      <w:r w:rsidRPr="00897511">
        <w:rPr>
          <w:rFonts w:cstheme="minorHAnsi"/>
          <w:sz w:val="20"/>
          <w:szCs w:val="20"/>
        </w:rPr>
        <w:t>.</w:t>
      </w:r>
    </w:p>
    <w:p w14:paraId="74F4CA71" w14:textId="77777777" w:rsidR="003C5218" w:rsidRPr="00897511" w:rsidRDefault="002A596C" w:rsidP="00B21AD6">
      <w:pPr>
        <w:spacing w:after="0" w:line="360" w:lineRule="auto"/>
        <w:jc w:val="both"/>
        <w:rPr>
          <w:rFonts w:cstheme="minorHAnsi"/>
          <w:sz w:val="20"/>
          <w:szCs w:val="20"/>
        </w:rPr>
      </w:pPr>
      <w:r w:rsidRPr="00897511">
        <w:rPr>
          <w:rFonts w:cstheme="minorHAnsi"/>
          <w:noProof/>
          <w:sz w:val="20"/>
          <w:szCs w:val="20"/>
          <w:lang w:val="en-US" w:eastAsia="ja-JP"/>
        </w:rPr>
        <w:drawing>
          <wp:inline distT="0" distB="0" distL="0" distR="0" wp14:anchorId="16BEADFF" wp14:editId="2C25D22D">
            <wp:extent cx="3789982" cy="1960282"/>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duotone>
                        <a:prstClr val="black"/>
                        <a:schemeClr val="tx1">
                          <a:tint val="45000"/>
                          <a:satMod val="400000"/>
                        </a:schemeClr>
                      </a:duotone>
                      <a:extLst>
                        <a:ext uri="{28A0092B-C50C-407E-A947-70E740481C1C}">
                          <a14:useLocalDpi xmlns:a14="http://schemas.microsoft.com/office/drawing/2010/main" val="0"/>
                        </a:ext>
                      </a:extLst>
                    </a:blip>
                    <a:srcRect l="5994" t="4490" r="4078" b="27813"/>
                    <a:stretch/>
                  </pic:blipFill>
                  <pic:spPr bwMode="auto">
                    <a:xfrm>
                      <a:off x="0" y="0"/>
                      <a:ext cx="3824612" cy="1978193"/>
                    </a:xfrm>
                    <a:prstGeom prst="rect">
                      <a:avLst/>
                    </a:prstGeom>
                    <a:noFill/>
                    <a:ln>
                      <a:noFill/>
                    </a:ln>
                    <a:extLst>
                      <a:ext uri="{53640926-AAD7-44D8-BBD7-CCE9431645EC}">
                        <a14:shadowObscured xmlns:a14="http://schemas.microsoft.com/office/drawing/2010/main"/>
                      </a:ext>
                    </a:extLst>
                  </pic:spPr>
                </pic:pic>
              </a:graphicData>
            </a:graphic>
          </wp:inline>
        </w:drawing>
      </w:r>
    </w:p>
    <w:p w14:paraId="6E0747BC" w14:textId="77777777" w:rsidR="00793B08" w:rsidRPr="00897511" w:rsidRDefault="00793B08" w:rsidP="00B21AD6">
      <w:pPr>
        <w:spacing w:after="0" w:line="360" w:lineRule="auto"/>
        <w:jc w:val="both"/>
        <w:rPr>
          <w:rFonts w:cstheme="minorHAnsi"/>
          <w:b/>
          <w:sz w:val="20"/>
          <w:szCs w:val="20"/>
        </w:rPr>
      </w:pPr>
      <w:r w:rsidRPr="00897511">
        <w:rPr>
          <w:rFonts w:cstheme="minorHAnsi"/>
          <w:b/>
          <w:sz w:val="20"/>
          <w:szCs w:val="20"/>
        </w:rPr>
        <w:t>Figure 1. Number of human deaths due to HEC by district during the period of 2013-2014 (source: IUCN and MMD&amp;E, 2017, based on the data from DWC)</w:t>
      </w:r>
    </w:p>
    <w:p w14:paraId="2857ECB6" w14:textId="77777777" w:rsidR="006A1D10" w:rsidRPr="00897511" w:rsidRDefault="006A1D10" w:rsidP="00B21AD6">
      <w:pPr>
        <w:spacing w:after="0" w:line="360" w:lineRule="auto"/>
        <w:jc w:val="both"/>
        <w:rPr>
          <w:rFonts w:cstheme="minorHAnsi"/>
          <w:sz w:val="20"/>
          <w:szCs w:val="20"/>
        </w:rPr>
      </w:pPr>
    </w:p>
    <w:p w14:paraId="5020CDDE" w14:textId="77777777" w:rsidR="003C5218" w:rsidRPr="00B21AD6" w:rsidRDefault="003C5218" w:rsidP="00B21AD6">
      <w:pPr>
        <w:pStyle w:val="Heading4"/>
        <w:spacing w:line="360" w:lineRule="auto"/>
        <w:jc w:val="both"/>
        <w:rPr>
          <w:b/>
          <w:i w:val="0"/>
          <w:color w:val="000000" w:themeColor="text1"/>
          <w:sz w:val="20"/>
        </w:rPr>
      </w:pPr>
      <w:r w:rsidRPr="00B21AD6">
        <w:rPr>
          <w:b/>
          <w:color w:val="000000" w:themeColor="text1"/>
          <w:sz w:val="20"/>
        </w:rPr>
        <w:t xml:space="preserve">House and property damage </w:t>
      </w:r>
    </w:p>
    <w:p w14:paraId="1586AFFE" w14:textId="77777777" w:rsidR="006A1D10" w:rsidRPr="00897511" w:rsidRDefault="006A1D10" w:rsidP="00B21AD6">
      <w:pPr>
        <w:spacing w:after="0" w:line="360" w:lineRule="auto"/>
        <w:jc w:val="both"/>
        <w:rPr>
          <w:rFonts w:cstheme="minorHAnsi"/>
          <w:sz w:val="20"/>
          <w:szCs w:val="20"/>
        </w:rPr>
      </w:pPr>
      <w:r w:rsidRPr="00897511">
        <w:rPr>
          <w:rFonts w:cstheme="minorHAnsi"/>
          <w:sz w:val="20"/>
          <w:szCs w:val="20"/>
        </w:rPr>
        <w:t>Of the Districts with HEC, h</w:t>
      </w:r>
      <w:r w:rsidR="003C5218" w:rsidRPr="00897511">
        <w:rPr>
          <w:rFonts w:cstheme="minorHAnsi"/>
          <w:sz w:val="20"/>
          <w:szCs w:val="20"/>
        </w:rPr>
        <w:t xml:space="preserve">ouse and property damages </w:t>
      </w:r>
      <w:r w:rsidRPr="00897511">
        <w:rPr>
          <w:rFonts w:cstheme="minorHAnsi"/>
          <w:sz w:val="20"/>
          <w:szCs w:val="20"/>
        </w:rPr>
        <w:t xml:space="preserve">caused by HEC </w:t>
      </w:r>
      <w:r w:rsidR="003C5218" w:rsidRPr="00897511">
        <w:rPr>
          <w:rFonts w:cstheme="minorHAnsi"/>
          <w:sz w:val="20"/>
          <w:szCs w:val="20"/>
        </w:rPr>
        <w:t xml:space="preserve">were reported from </w:t>
      </w:r>
      <w:r w:rsidRPr="00897511">
        <w:rPr>
          <w:rFonts w:cstheme="minorHAnsi"/>
          <w:sz w:val="20"/>
          <w:szCs w:val="20"/>
        </w:rPr>
        <w:t xml:space="preserve">all except for </w:t>
      </w:r>
      <w:r w:rsidR="003C5218" w:rsidRPr="00897511">
        <w:rPr>
          <w:rFonts w:cstheme="minorHAnsi"/>
          <w:sz w:val="20"/>
          <w:szCs w:val="20"/>
        </w:rPr>
        <w:t xml:space="preserve">Mullaitivu </w:t>
      </w:r>
      <w:r w:rsidRPr="00897511">
        <w:rPr>
          <w:rFonts w:cstheme="minorHAnsi"/>
          <w:sz w:val="20"/>
          <w:szCs w:val="20"/>
        </w:rPr>
        <w:t xml:space="preserve">District, </w:t>
      </w:r>
      <w:r w:rsidR="003C5218" w:rsidRPr="00897511">
        <w:rPr>
          <w:rFonts w:cstheme="minorHAnsi"/>
          <w:sz w:val="20"/>
          <w:szCs w:val="20"/>
        </w:rPr>
        <w:t>during the period 2008-2014</w:t>
      </w:r>
      <w:r w:rsidRPr="00897511">
        <w:rPr>
          <w:rFonts w:cstheme="minorHAnsi"/>
          <w:sz w:val="20"/>
          <w:szCs w:val="20"/>
        </w:rPr>
        <w:t xml:space="preserve"> (Figure </w:t>
      </w:r>
      <w:r w:rsidR="00793B08" w:rsidRPr="00897511">
        <w:rPr>
          <w:rFonts w:cstheme="minorHAnsi"/>
          <w:sz w:val="20"/>
          <w:szCs w:val="20"/>
        </w:rPr>
        <w:t>2</w:t>
      </w:r>
      <w:r w:rsidRPr="00897511">
        <w:rPr>
          <w:rFonts w:cstheme="minorHAnsi"/>
          <w:sz w:val="20"/>
          <w:szCs w:val="20"/>
        </w:rPr>
        <w:t>).</w:t>
      </w:r>
      <w:r w:rsidR="003C5218" w:rsidRPr="00897511">
        <w:rPr>
          <w:rFonts w:cstheme="minorHAnsi"/>
          <w:sz w:val="20"/>
          <w:szCs w:val="20"/>
        </w:rPr>
        <w:t xml:space="preserve"> However, this is likely to be because of administrative difficulties because of the ethnic conflict during the period rather than the lack of damage. The highest damage was in Ampara District with 1,190 records. Anuradhapura District was ranked 4th with 632 records, </w:t>
      </w:r>
      <w:r w:rsidRPr="00897511">
        <w:rPr>
          <w:rFonts w:cstheme="minorHAnsi"/>
          <w:sz w:val="20"/>
          <w:szCs w:val="20"/>
        </w:rPr>
        <w:t>while Mannar and Vavuniya reported the least damage</w:t>
      </w:r>
      <w:r w:rsidR="00F77919" w:rsidRPr="00897511">
        <w:rPr>
          <w:rFonts w:cstheme="minorHAnsi"/>
          <w:sz w:val="20"/>
          <w:szCs w:val="20"/>
        </w:rPr>
        <w:t xml:space="preserve"> (IUCN and MMD&amp;E, 2017)</w:t>
      </w:r>
      <w:r w:rsidR="003C5218" w:rsidRPr="00897511">
        <w:rPr>
          <w:rFonts w:cstheme="minorHAnsi"/>
          <w:sz w:val="20"/>
          <w:szCs w:val="20"/>
        </w:rPr>
        <w:t>.</w:t>
      </w:r>
    </w:p>
    <w:p w14:paraId="6B1A5DCA" w14:textId="77777777" w:rsidR="0031216B" w:rsidRPr="00897511" w:rsidRDefault="0031216B" w:rsidP="00B21AD6">
      <w:pPr>
        <w:spacing w:after="0" w:line="360" w:lineRule="auto"/>
        <w:jc w:val="both"/>
        <w:rPr>
          <w:rFonts w:cstheme="minorHAnsi"/>
          <w:b/>
          <w:sz w:val="20"/>
          <w:szCs w:val="20"/>
        </w:rPr>
      </w:pPr>
    </w:p>
    <w:p w14:paraId="6D8D0943" w14:textId="77777777" w:rsidR="003C5218" w:rsidRPr="00897511" w:rsidRDefault="003C5218" w:rsidP="00B21AD6">
      <w:pPr>
        <w:pStyle w:val="Default"/>
        <w:spacing w:line="360" w:lineRule="auto"/>
        <w:jc w:val="both"/>
        <w:rPr>
          <w:rFonts w:asciiTheme="minorHAnsi" w:hAnsiTheme="minorHAnsi" w:cstheme="minorHAnsi"/>
          <w:b/>
          <w:bCs/>
          <w:sz w:val="20"/>
          <w:szCs w:val="20"/>
        </w:rPr>
      </w:pPr>
      <w:r w:rsidRPr="00897511">
        <w:rPr>
          <w:rFonts w:asciiTheme="minorHAnsi" w:hAnsiTheme="minorHAnsi" w:cstheme="minorHAnsi"/>
          <w:b/>
          <w:bCs/>
          <w:noProof/>
          <w:sz w:val="20"/>
          <w:szCs w:val="20"/>
          <w:lang w:eastAsia="ja-JP" w:bidi="ar-SA"/>
        </w:rPr>
        <w:drawing>
          <wp:inline distT="0" distB="0" distL="0" distR="0" wp14:anchorId="41FCC736" wp14:editId="19734BAB">
            <wp:extent cx="3701505" cy="19483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duotone>
                        <a:prstClr val="black"/>
                        <a:schemeClr val="tx1">
                          <a:tint val="45000"/>
                          <a:satMod val="400000"/>
                        </a:schemeClr>
                      </a:duotone>
                      <a:extLst>
                        <a:ext uri="{28A0092B-C50C-407E-A947-70E740481C1C}">
                          <a14:useLocalDpi xmlns:a14="http://schemas.microsoft.com/office/drawing/2010/main" val="0"/>
                        </a:ext>
                      </a:extLst>
                    </a:blip>
                    <a:srcRect l="15065" t="5070" r="12170" b="27619"/>
                    <a:stretch/>
                  </pic:blipFill>
                  <pic:spPr bwMode="auto">
                    <a:xfrm>
                      <a:off x="0" y="0"/>
                      <a:ext cx="3718288" cy="1957163"/>
                    </a:xfrm>
                    <a:prstGeom prst="rect">
                      <a:avLst/>
                    </a:prstGeom>
                    <a:noFill/>
                    <a:ln>
                      <a:noFill/>
                    </a:ln>
                    <a:extLst>
                      <a:ext uri="{53640926-AAD7-44D8-BBD7-CCE9431645EC}">
                        <a14:shadowObscured xmlns:a14="http://schemas.microsoft.com/office/drawing/2010/main"/>
                      </a:ext>
                    </a:extLst>
                  </pic:spPr>
                </pic:pic>
              </a:graphicData>
            </a:graphic>
          </wp:inline>
        </w:drawing>
      </w:r>
    </w:p>
    <w:p w14:paraId="56A94B58" w14:textId="77777777" w:rsidR="00793B08" w:rsidRPr="00897511" w:rsidRDefault="00793B08" w:rsidP="00B21AD6">
      <w:pPr>
        <w:spacing w:after="0" w:line="360" w:lineRule="auto"/>
        <w:jc w:val="both"/>
        <w:rPr>
          <w:rFonts w:cstheme="minorHAnsi"/>
          <w:b/>
          <w:sz w:val="20"/>
          <w:szCs w:val="20"/>
        </w:rPr>
      </w:pPr>
      <w:r w:rsidRPr="00897511">
        <w:rPr>
          <w:rFonts w:cstheme="minorHAnsi"/>
          <w:b/>
          <w:sz w:val="20"/>
          <w:szCs w:val="20"/>
        </w:rPr>
        <w:t>Figure 2. Damages to house and property compensated by the DWC due to HEC by district (source: IUCN and MMD&amp;E, 2017, based on the data from DWC) during the period of 2008-2014</w:t>
      </w:r>
    </w:p>
    <w:p w14:paraId="37BC607C" w14:textId="77777777" w:rsidR="003C5218" w:rsidRPr="00897511" w:rsidRDefault="003C5218" w:rsidP="00B21AD6">
      <w:pPr>
        <w:pStyle w:val="Default"/>
        <w:spacing w:line="360" w:lineRule="auto"/>
        <w:jc w:val="both"/>
        <w:rPr>
          <w:rFonts w:asciiTheme="minorHAnsi" w:hAnsiTheme="minorHAnsi" w:cstheme="minorHAnsi"/>
          <w:sz w:val="20"/>
          <w:szCs w:val="20"/>
        </w:rPr>
      </w:pPr>
    </w:p>
    <w:p w14:paraId="50CE5601" w14:textId="77777777" w:rsidR="003C5218" w:rsidRPr="00B21AD6" w:rsidRDefault="003C5218" w:rsidP="00B21AD6">
      <w:pPr>
        <w:pStyle w:val="Heading4"/>
        <w:spacing w:line="360" w:lineRule="auto"/>
        <w:jc w:val="both"/>
        <w:rPr>
          <w:b/>
          <w:i w:val="0"/>
          <w:color w:val="000000" w:themeColor="text1"/>
          <w:sz w:val="20"/>
        </w:rPr>
      </w:pPr>
      <w:r w:rsidRPr="00B21AD6">
        <w:rPr>
          <w:b/>
          <w:color w:val="000000" w:themeColor="text1"/>
          <w:sz w:val="20"/>
        </w:rPr>
        <w:t xml:space="preserve">Elephant deaths </w:t>
      </w:r>
    </w:p>
    <w:p w14:paraId="16C63FDB" w14:textId="77777777" w:rsidR="003C5218" w:rsidRPr="00897511" w:rsidRDefault="003C5218" w:rsidP="00B21AD6">
      <w:pPr>
        <w:spacing w:after="0" w:line="360" w:lineRule="auto"/>
        <w:jc w:val="both"/>
        <w:rPr>
          <w:rFonts w:cstheme="minorHAnsi"/>
          <w:sz w:val="20"/>
          <w:szCs w:val="20"/>
        </w:rPr>
      </w:pPr>
      <w:r w:rsidRPr="00897511">
        <w:rPr>
          <w:rFonts w:cstheme="minorHAnsi"/>
          <w:sz w:val="20"/>
          <w:szCs w:val="20"/>
        </w:rPr>
        <w:t xml:space="preserve">Deaths of elephants were recorded from all 17 districts during the period 2010-2014 (Figure </w:t>
      </w:r>
      <w:r w:rsidR="00793B08" w:rsidRPr="00897511">
        <w:rPr>
          <w:rFonts w:cstheme="minorHAnsi"/>
          <w:sz w:val="20"/>
          <w:szCs w:val="20"/>
        </w:rPr>
        <w:t>3</w:t>
      </w:r>
      <w:r w:rsidRPr="00897511">
        <w:rPr>
          <w:rFonts w:cstheme="minorHAnsi"/>
          <w:sz w:val="20"/>
          <w:szCs w:val="20"/>
        </w:rPr>
        <w:t>). The highest number was recorded from the Anuradhapura District with 173 deaths</w:t>
      </w:r>
      <w:r w:rsidR="00793B08" w:rsidRPr="00897511">
        <w:rPr>
          <w:rFonts w:cstheme="minorHAnsi"/>
          <w:sz w:val="20"/>
          <w:szCs w:val="20"/>
        </w:rPr>
        <w:t xml:space="preserve">, while Maanar and Vavuniya recorded 20 and 16 deaths </w:t>
      </w:r>
      <w:r w:rsidR="005A159F" w:rsidRPr="00897511">
        <w:rPr>
          <w:rFonts w:cstheme="minorHAnsi"/>
          <w:sz w:val="20"/>
          <w:szCs w:val="20"/>
        </w:rPr>
        <w:t>respectively</w:t>
      </w:r>
      <w:r w:rsidRPr="00897511">
        <w:rPr>
          <w:rFonts w:cstheme="minorHAnsi"/>
          <w:sz w:val="20"/>
          <w:szCs w:val="20"/>
        </w:rPr>
        <w:t xml:space="preserve">. Therefore, with respect to elephant deaths, of the three districts relevant to the project Anuradhapura </w:t>
      </w:r>
      <w:r w:rsidR="00793B08" w:rsidRPr="00897511">
        <w:rPr>
          <w:rFonts w:cstheme="minorHAnsi"/>
          <w:sz w:val="20"/>
          <w:szCs w:val="20"/>
        </w:rPr>
        <w:t>leads with</w:t>
      </w:r>
      <w:r w:rsidRPr="00897511">
        <w:rPr>
          <w:rFonts w:cstheme="minorHAnsi"/>
          <w:sz w:val="20"/>
          <w:szCs w:val="20"/>
        </w:rPr>
        <w:t xml:space="preserve"> a very high level of HEC</w:t>
      </w:r>
      <w:r w:rsidR="00F77919" w:rsidRPr="00897511">
        <w:rPr>
          <w:rFonts w:cstheme="minorHAnsi"/>
          <w:sz w:val="20"/>
          <w:szCs w:val="20"/>
        </w:rPr>
        <w:t xml:space="preserve"> (IUCN and MMD&amp;E, 2017)</w:t>
      </w:r>
      <w:r w:rsidRPr="00897511">
        <w:rPr>
          <w:rFonts w:cstheme="minorHAnsi"/>
          <w:sz w:val="20"/>
          <w:szCs w:val="20"/>
        </w:rPr>
        <w:t>.</w:t>
      </w:r>
    </w:p>
    <w:p w14:paraId="4E8C5FB7" w14:textId="77777777" w:rsidR="005A159F" w:rsidRPr="00897511" w:rsidRDefault="005A159F" w:rsidP="00B21AD6">
      <w:pPr>
        <w:spacing w:after="0" w:line="360" w:lineRule="auto"/>
        <w:jc w:val="both"/>
        <w:rPr>
          <w:rFonts w:cstheme="minorHAnsi"/>
          <w:sz w:val="20"/>
          <w:szCs w:val="20"/>
        </w:rPr>
      </w:pPr>
    </w:p>
    <w:p w14:paraId="7A40E14B" w14:textId="77777777" w:rsidR="003C5218" w:rsidRPr="00897511" w:rsidRDefault="003C5218" w:rsidP="00B21AD6">
      <w:pPr>
        <w:spacing w:after="0" w:line="360" w:lineRule="auto"/>
        <w:jc w:val="both"/>
        <w:rPr>
          <w:rFonts w:cstheme="minorHAnsi"/>
          <w:sz w:val="20"/>
          <w:szCs w:val="20"/>
        </w:rPr>
      </w:pPr>
      <w:r w:rsidRPr="00897511">
        <w:rPr>
          <w:rFonts w:cstheme="minorHAnsi"/>
          <w:noProof/>
          <w:sz w:val="20"/>
          <w:szCs w:val="20"/>
          <w:lang w:val="en-US" w:eastAsia="ja-JP"/>
        </w:rPr>
        <w:drawing>
          <wp:inline distT="0" distB="0" distL="0" distR="0" wp14:anchorId="772AABEB" wp14:editId="3B125D8B">
            <wp:extent cx="3753223" cy="204886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duotone>
                        <a:prstClr val="black"/>
                        <a:schemeClr val="tx2">
                          <a:tint val="45000"/>
                          <a:satMod val="400000"/>
                        </a:schemeClr>
                      </a:duotone>
                      <a:extLst>
                        <a:ext uri="{28A0092B-C50C-407E-A947-70E740481C1C}">
                          <a14:useLocalDpi xmlns:a14="http://schemas.microsoft.com/office/drawing/2010/main" val="0"/>
                        </a:ext>
                      </a:extLst>
                    </a:blip>
                    <a:srcRect l="12867" t="3802" r="4384" b="24610"/>
                    <a:stretch/>
                  </pic:blipFill>
                  <pic:spPr bwMode="auto">
                    <a:xfrm>
                      <a:off x="0" y="0"/>
                      <a:ext cx="3762571" cy="2053964"/>
                    </a:xfrm>
                    <a:prstGeom prst="rect">
                      <a:avLst/>
                    </a:prstGeom>
                    <a:noFill/>
                    <a:ln>
                      <a:noFill/>
                    </a:ln>
                    <a:extLst>
                      <a:ext uri="{53640926-AAD7-44D8-BBD7-CCE9431645EC}">
                        <a14:shadowObscured xmlns:a14="http://schemas.microsoft.com/office/drawing/2010/main"/>
                      </a:ext>
                    </a:extLst>
                  </pic:spPr>
                </pic:pic>
              </a:graphicData>
            </a:graphic>
          </wp:inline>
        </w:drawing>
      </w:r>
    </w:p>
    <w:p w14:paraId="7046B10C" w14:textId="6CC46B62" w:rsidR="005243F6" w:rsidRDefault="00793B08" w:rsidP="00B21AD6">
      <w:pPr>
        <w:spacing w:after="0" w:line="360" w:lineRule="auto"/>
        <w:jc w:val="both"/>
        <w:rPr>
          <w:rFonts w:cstheme="minorHAnsi"/>
          <w:b/>
          <w:sz w:val="20"/>
          <w:szCs w:val="20"/>
        </w:rPr>
      </w:pPr>
      <w:r w:rsidRPr="00897511">
        <w:rPr>
          <w:rFonts w:cstheme="minorHAnsi"/>
          <w:b/>
          <w:sz w:val="20"/>
          <w:szCs w:val="20"/>
        </w:rPr>
        <w:t xml:space="preserve">Figure 3. Number of elephant deaths due to HEC by district during the period of 2010-2014 (source: IUCN and MMD&amp;E, 2017, based on the data from </w:t>
      </w:r>
      <w:proofErr w:type="gramStart"/>
      <w:r w:rsidRPr="00897511">
        <w:rPr>
          <w:rFonts w:cstheme="minorHAnsi"/>
          <w:b/>
          <w:sz w:val="20"/>
          <w:szCs w:val="20"/>
        </w:rPr>
        <w:t>DWC)</w:t>
      </w:r>
      <w:r w:rsidR="00227394" w:rsidRPr="00897511">
        <w:rPr>
          <w:rFonts w:cstheme="minorHAnsi"/>
          <w:b/>
          <w:sz w:val="20"/>
          <w:szCs w:val="20"/>
        </w:rPr>
        <w:t>C</w:t>
      </w:r>
      <w:proofErr w:type="gramEnd"/>
      <w:r w:rsidR="00227394" w:rsidRPr="00897511">
        <w:rPr>
          <w:rFonts w:cstheme="minorHAnsi"/>
          <w:b/>
          <w:sz w:val="20"/>
          <w:szCs w:val="20"/>
        </w:rPr>
        <w:t xml:space="preserve"> indicators in relation to </w:t>
      </w:r>
      <w:r w:rsidR="00560E7A" w:rsidRPr="00897511">
        <w:rPr>
          <w:rFonts w:cstheme="minorHAnsi"/>
          <w:b/>
          <w:sz w:val="20"/>
          <w:szCs w:val="20"/>
        </w:rPr>
        <w:t xml:space="preserve">MT </w:t>
      </w:r>
      <w:r w:rsidR="00055B5D">
        <w:rPr>
          <w:rFonts w:cstheme="minorHAnsi"/>
          <w:b/>
          <w:sz w:val="20"/>
          <w:szCs w:val="20"/>
        </w:rPr>
        <w:t>project Trial Landscapes</w:t>
      </w:r>
    </w:p>
    <w:p w14:paraId="09239933" w14:textId="77777777" w:rsidR="005243F6" w:rsidRDefault="005243F6" w:rsidP="00B21AD6">
      <w:pPr>
        <w:spacing w:after="0" w:line="360" w:lineRule="auto"/>
        <w:jc w:val="both"/>
        <w:rPr>
          <w:rFonts w:cstheme="minorHAnsi"/>
          <w:b/>
          <w:sz w:val="20"/>
          <w:szCs w:val="20"/>
        </w:rPr>
      </w:pPr>
    </w:p>
    <w:p w14:paraId="260FF714" w14:textId="091FF9A8" w:rsidR="007E7AE3" w:rsidRDefault="007E7AE3" w:rsidP="00B21AD6">
      <w:pPr>
        <w:spacing w:after="0" w:line="360" w:lineRule="auto"/>
        <w:jc w:val="both"/>
        <w:rPr>
          <w:rFonts w:cstheme="minorHAnsi"/>
          <w:b/>
          <w:bCs/>
          <w:color w:val="000000"/>
          <w:sz w:val="20"/>
          <w:szCs w:val="20"/>
          <w:lang w:val="en-US" w:bidi="si-LK"/>
        </w:rPr>
      </w:pPr>
    </w:p>
    <w:p w14:paraId="2AB94F70" w14:textId="77777777" w:rsidR="005243F6" w:rsidRPr="00897511" w:rsidRDefault="005243F6" w:rsidP="00B21AD6">
      <w:pPr>
        <w:spacing w:after="0" w:line="360" w:lineRule="auto"/>
        <w:jc w:val="both"/>
        <w:rPr>
          <w:rFonts w:cstheme="minorHAnsi"/>
          <w:b/>
          <w:bCs/>
          <w:color w:val="000000"/>
          <w:sz w:val="20"/>
          <w:szCs w:val="20"/>
          <w:lang w:val="en-US" w:bidi="si-LK"/>
        </w:rPr>
      </w:pPr>
    </w:p>
    <w:p w14:paraId="4D86856B" w14:textId="192A5C34" w:rsidR="005A159F" w:rsidRPr="00B21AD6" w:rsidRDefault="005A159F" w:rsidP="00B21AD6">
      <w:pPr>
        <w:pStyle w:val="Heading3"/>
        <w:spacing w:line="360" w:lineRule="auto"/>
        <w:jc w:val="both"/>
        <w:rPr>
          <w:b/>
          <w:color w:val="000000" w:themeColor="text1"/>
          <w:sz w:val="20"/>
        </w:rPr>
      </w:pPr>
      <w:r w:rsidRPr="00B21AD6">
        <w:rPr>
          <w:b/>
          <w:color w:val="000000" w:themeColor="text1"/>
          <w:sz w:val="20"/>
        </w:rPr>
        <w:t xml:space="preserve">Human-elephant conflict in project related </w:t>
      </w:r>
      <w:r w:rsidR="005243F6" w:rsidRPr="00B21AD6">
        <w:rPr>
          <w:b/>
          <w:color w:val="000000" w:themeColor="text1"/>
          <w:sz w:val="20"/>
        </w:rPr>
        <w:t>D</w:t>
      </w:r>
      <w:r w:rsidRPr="00B21AD6">
        <w:rPr>
          <w:b/>
          <w:color w:val="000000" w:themeColor="text1"/>
          <w:sz w:val="20"/>
        </w:rPr>
        <w:t xml:space="preserve">istricts at the DSD level </w:t>
      </w:r>
    </w:p>
    <w:p w14:paraId="3CB93AD4" w14:textId="77777777" w:rsidR="00560E7A" w:rsidRPr="00897511" w:rsidRDefault="00560E7A" w:rsidP="00B21AD6">
      <w:pPr>
        <w:pStyle w:val="NoSpacing"/>
        <w:spacing w:line="360" w:lineRule="auto"/>
        <w:jc w:val="both"/>
        <w:rPr>
          <w:rFonts w:cstheme="minorHAnsi"/>
          <w:b/>
          <w:sz w:val="20"/>
          <w:szCs w:val="20"/>
        </w:rPr>
      </w:pPr>
    </w:p>
    <w:p w14:paraId="2912B281" w14:textId="77777777" w:rsidR="00F57C31" w:rsidRPr="00897511" w:rsidRDefault="00F77919" w:rsidP="00B21AD6">
      <w:pPr>
        <w:spacing w:after="0" w:line="360" w:lineRule="auto"/>
        <w:jc w:val="both"/>
        <w:rPr>
          <w:rFonts w:cstheme="minorHAnsi"/>
          <w:sz w:val="20"/>
          <w:szCs w:val="20"/>
        </w:rPr>
      </w:pPr>
      <w:r w:rsidRPr="00897511">
        <w:rPr>
          <w:rFonts w:cstheme="minorHAnsi"/>
          <w:sz w:val="20"/>
          <w:szCs w:val="20"/>
        </w:rPr>
        <w:t xml:space="preserve">The HEC occurs in 17 districts within the dry zone of the country including Anuradhapura and Mannar. </w:t>
      </w:r>
      <w:r w:rsidR="00F57C31" w:rsidRPr="00897511">
        <w:rPr>
          <w:rFonts w:cstheme="minorHAnsi"/>
          <w:sz w:val="20"/>
          <w:szCs w:val="20"/>
        </w:rPr>
        <w:t xml:space="preserve">HEC in Anuradhapura district has been </w:t>
      </w:r>
      <w:r w:rsidR="0042502D" w:rsidRPr="00897511">
        <w:rPr>
          <w:rFonts w:cstheme="minorHAnsi"/>
          <w:sz w:val="20"/>
          <w:szCs w:val="20"/>
        </w:rPr>
        <w:t>far</w:t>
      </w:r>
      <w:r w:rsidR="00F57C31" w:rsidRPr="00897511">
        <w:rPr>
          <w:rFonts w:cstheme="minorHAnsi"/>
          <w:sz w:val="20"/>
          <w:szCs w:val="20"/>
        </w:rPr>
        <w:t xml:space="preserve"> above the other districts within the MT </w:t>
      </w:r>
      <w:r w:rsidR="0042502D" w:rsidRPr="00897511">
        <w:rPr>
          <w:rFonts w:cstheme="minorHAnsi"/>
          <w:sz w:val="20"/>
          <w:szCs w:val="20"/>
        </w:rPr>
        <w:t>project</w:t>
      </w:r>
      <w:r w:rsidR="00F57C31" w:rsidRPr="00897511">
        <w:rPr>
          <w:rFonts w:cstheme="minorHAnsi"/>
          <w:sz w:val="20"/>
          <w:szCs w:val="20"/>
        </w:rPr>
        <w:t xml:space="preserve"> landscape according to the data published in IUCN and MMD&amp;E (2017)</w:t>
      </w:r>
    </w:p>
    <w:p w14:paraId="4D56D063" w14:textId="77777777" w:rsidR="003F60A7" w:rsidRPr="00897511" w:rsidRDefault="003F60A7" w:rsidP="00B21AD6">
      <w:pPr>
        <w:spacing w:after="0" w:line="360" w:lineRule="auto"/>
        <w:jc w:val="both"/>
        <w:rPr>
          <w:rFonts w:cstheme="minorHAnsi"/>
          <w:b/>
          <w:i/>
          <w:sz w:val="20"/>
          <w:szCs w:val="20"/>
        </w:rPr>
      </w:pPr>
    </w:p>
    <w:p w14:paraId="1685316C" w14:textId="77777777" w:rsidR="00F77919" w:rsidRPr="00897511" w:rsidRDefault="00F57C31" w:rsidP="00B21AD6">
      <w:pPr>
        <w:spacing w:after="0" w:line="360" w:lineRule="auto"/>
        <w:jc w:val="both"/>
        <w:rPr>
          <w:rFonts w:cstheme="minorHAnsi"/>
          <w:sz w:val="20"/>
          <w:szCs w:val="20"/>
        </w:rPr>
      </w:pPr>
      <w:r w:rsidRPr="00897511">
        <w:rPr>
          <w:rFonts w:cstheme="minorHAnsi"/>
          <w:b/>
          <w:i/>
          <w:sz w:val="20"/>
          <w:szCs w:val="20"/>
        </w:rPr>
        <w:t>Human deaths:</w:t>
      </w:r>
      <w:r w:rsidRPr="00897511">
        <w:rPr>
          <w:rFonts w:cstheme="minorHAnsi"/>
          <w:sz w:val="20"/>
          <w:szCs w:val="20"/>
        </w:rPr>
        <w:t xml:space="preserve"> </w:t>
      </w:r>
      <w:r w:rsidR="00F77919" w:rsidRPr="00897511">
        <w:rPr>
          <w:rFonts w:cstheme="minorHAnsi"/>
          <w:sz w:val="20"/>
          <w:szCs w:val="20"/>
        </w:rPr>
        <w:t>While no human deaths were reported from Mannar between 2013-2014, Anuradhapura District had the fourth highest number of deaths (14) according to DWC data. With the exception of Nuwaragama Palatha east, all divisional secretariat divisions in the Anuradhapura District:  Galenbindunuwewa, Kekirawa, Mihintale, Palugaswewa, Rambewa and Thirappane experience HEC. Of the divisional secretariat divisions in Anuradhapura, Kekirawa had the highest number of human deaths (3) between 2013-2014 according to DWC data, followed by Thirappane (2) and Mihintale (1) (IUCN and MMD&amp;E, 2017).</w:t>
      </w:r>
    </w:p>
    <w:p w14:paraId="0EC5AC57" w14:textId="77777777" w:rsidR="003F60A7" w:rsidRPr="00897511" w:rsidRDefault="003F60A7" w:rsidP="00B21AD6">
      <w:pPr>
        <w:spacing w:after="0" w:line="360" w:lineRule="auto"/>
        <w:jc w:val="both"/>
        <w:rPr>
          <w:rFonts w:cstheme="minorHAnsi"/>
          <w:b/>
          <w:i/>
          <w:sz w:val="20"/>
          <w:szCs w:val="20"/>
        </w:rPr>
      </w:pPr>
    </w:p>
    <w:p w14:paraId="5071509C" w14:textId="77777777" w:rsidR="00F57C31" w:rsidRPr="00897511" w:rsidRDefault="00F57C31" w:rsidP="00B21AD6">
      <w:pPr>
        <w:spacing w:after="0" w:line="360" w:lineRule="auto"/>
        <w:jc w:val="both"/>
        <w:rPr>
          <w:rFonts w:cstheme="minorHAnsi"/>
          <w:sz w:val="20"/>
          <w:szCs w:val="20"/>
        </w:rPr>
      </w:pPr>
      <w:r w:rsidRPr="00897511">
        <w:rPr>
          <w:rFonts w:cstheme="minorHAnsi"/>
          <w:b/>
          <w:i/>
          <w:sz w:val="20"/>
          <w:szCs w:val="20"/>
        </w:rPr>
        <w:t>Elephant deaths:</w:t>
      </w:r>
      <w:r w:rsidRPr="00897511">
        <w:rPr>
          <w:rFonts w:cstheme="minorHAnsi"/>
          <w:sz w:val="20"/>
          <w:szCs w:val="20"/>
        </w:rPr>
        <w:t xml:space="preserve"> While The highest number of elephant deaths was recorded from the Anuradhapura District with 173 deaths between 2010-2014. With the exception of Nuwaragama Palatha east, all divisional secretariat divisions in the Anuradhapura District:  Galenbindunuwewa, Kekirawa, Mihintale, Palugaswewa, Rambewa and Thirappane experience HEC. Of these, Palugaswewa had 22 elephant deaths and Kekirawa had 20 elephant deaths between 2010-2014 according to DWC data (IUCN and MMD&amp;E, 2017).</w:t>
      </w:r>
    </w:p>
    <w:p w14:paraId="262E43B2" w14:textId="77777777" w:rsidR="003F60A7" w:rsidRPr="00897511" w:rsidRDefault="003F60A7" w:rsidP="00B21AD6">
      <w:pPr>
        <w:spacing w:after="0" w:line="360" w:lineRule="auto"/>
        <w:jc w:val="both"/>
        <w:rPr>
          <w:rFonts w:cstheme="minorHAnsi"/>
          <w:b/>
          <w:i/>
          <w:sz w:val="20"/>
          <w:szCs w:val="20"/>
        </w:rPr>
      </w:pPr>
    </w:p>
    <w:p w14:paraId="57E7C107" w14:textId="77777777" w:rsidR="00F57C31" w:rsidRPr="00897511" w:rsidRDefault="00F57C31" w:rsidP="00B21AD6">
      <w:pPr>
        <w:spacing w:after="0" w:line="360" w:lineRule="auto"/>
        <w:jc w:val="both"/>
        <w:rPr>
          <w:rFonts w:cstheme="minorHAnsi"/>
          <w:sz w:val="20"/>
          <w:szCs w:val="20"/>
        </w:rPr>
      </w:pPr>
      <w:r w:rsidRPr="00897511">
        <w:rPr>
          <w:rFonts w:cstheme="minorHAnsi"/>
          <w:b/>
          <w:i/>
          <w:sz w:val="20"/>
          <w:szCs w:val="20"/>
        </w:rPr>
        <w:t xml:space="preserve">Damage to housing and properties: </w:t>
      </w:r>
      <w:r w:rsidRPr="00897511">
        <w:rPr>
          <w:rFonts w:cstheme="minorHAnsi"/>
          <w:sz w:val="20"/>
          <w:szCs w:val="20"/>
        </w:rPr>
        <w:t>With regards to damages reported, Anuradhapura District was again, ranked fourth highest, with 632 records of damage caused to houses and properties by elephants. Within the district, the highest number of incidents were recorded from Kekirawa with 149 and the second highest from Thirappane with 106 between 2008-2014 (IUCN and MMD&amp;E, 2017).</w:t>
      </w:r>
    </w:p>
    <w:p w14:paraId="70E520AD" w14:textId="77777777" w:rsidR="00F77919" w:rsidRPr="00897511" w:rsidRDefault="00F77919" w:rsidP="00B21AD6">
      <w:pPr>
        <w:spacing w:after="0" w:line="360" w:lineRule="auto"/>
        <w:jc w:val="both"/>
        <w:rPr>
          <w:rFonts w:cstheme="minorHAnsi"/>
          <w:sz w:val="20"/>
          <w:szCs w:val="20"/>
        </w:rPr>
      </w:pPr>
    </w:p>
    <w:p w14:paraId="212385B6" w14:textId="46587720" w:rsidR="00227394" w:rsidRPr="00897511" w:rsidRDefault="00F57C31" w:rsidP="00B21AD6">
      <w:pPr>
        <w:spacing w:after="0" w:line="360" w:lineRule="auto"/>
        <w:jc w:val="both"/>
        <w:rPr>
          <w:rFonts w:cstheme="minorHAnsi"/>
          <w:sz w:val="20"/>
          <w:szCs w:val="20"/>
        </w:rPr>
      </w:pPr>
      <w:r w:rsidRPr="00897511">
        <w:rPr>
          <w:rFonts w:cstheme="minorHAnsi"/>
          <w:sz w:val="20"/>
          <w:szCs w:val="20"/>
        </w:rPr>
        <w:t xml:space="preserve">The above data all three HEC indicators between 2008 and 2014 clearly makes </w:t>
      </w:r>
      <w:r w:rsidR="00F77919" w:rsidRPr="00897511">
        <w:rPr>
          <w:rFonts w:cstheme="minorHAnsi"/>
          <w:sz w:val="20"/>
          <w:szCs w:val="20"/>
        </w:rPr>
        <w:t xml:space="preserve">Mihintale, Thirappane and Kekirawa </w:t>
      </w:r>
      <w:r w:rsidRPr="00897511">
        <w:rPr>
          <w:rFonts w:cstheme="minorHAnsi"/>
          <w:sz w:val="20"/>
          <w:szCs w:val="20"/>
        </w:rPr>
        <w:t xml:space="preserve">DSDs to stand-out within the Anuradhapura district with considerably high levels of HEC, while they </w:t>
      </w:r>
      <w:r w:rsidR="00F77919" w:rsidRPr="00897511">
        <w:rPr>
          <w:rFonts w:cstheme="minorHAnsi"/>
          <w:sz w:val="20"/>
          <w:szCs w:val="20"/>
        </w:rPr>
        <w:t xml:space="preserve">are the three main DSDs situated with the </w:t>
      </w:r>
      <w:r w:rsidR="00055B5D">
        <w:rPr>
          <w:rFonts w:cstheme="minorHAnsi"/>
          <w:sz w:val="20"/>
          <w:szCs w:val="20"/>
        </w:rPr>
        <w:t xml:space="preserve">Trial Landscape </w:t>
      </w:r>
      <w:r w:rsidR="00F77919" w:rsidRPr="00897511">
        <w:rPr>
          <w:rFonts w:cstheme="minorHAnsi"/>
          <w:sz w:val="20"/>
          <w:szCs w:val="20"/>
        </w:rPr>
        <w:t xml:space="preserve">1 of the MT project. </w:t>
      </w:r>
      <w:r w:rsidRPr="00897511">
        <w:rPr>
          <w:rFonts w:cstheme="minorHAnsi"/>
          <w:sz w:val="20"/>
          <w:szCs w:val="20"/>
        </w:rPr>
        <w:t xml:space="preserve">Even </w:t>
      </w:r>
      <w:r w:rsidR="0042502D" w:rsidRPr="00897511">
        <w:rPr>
          <w:rFonts w:cstheme="minorHAnsi"/>
          <w:sz w:val="20"/>
          <w:szCs w:val="20"/>
        </w:rPr>
        <w:t>among</w:t>
      </w:r>
      <w:r w:rsidRPr="00897511">
        <w:rPr>
          <w:rFonts w:cstheme="minorHAnsi"/>
          <w:sz w:val="20"/>
          <w:szCs w:val="20"/>
        </w:rPr>
        <w:t xml:space="preserve"> these three DSDs </w:t>
      </w:r>
      <w:r w:rsidR="00227394" w:rsidRPr="00897511">
        <w:rPr>
          <w:rFonts w:cstheme="minorHAnsi"/>
          <w:sz w:val="20"/>
          <w:szCs w:val="20"/>
        </w:rPr>
        <w:t>Kekirawa and Thirappane showed a high</w:t>
      </w:r>
      <w:r w:rsidRPr="00897511">
        <w:rPr>
          <w:rFonts w:cstheme="minorHAnsi"/>
          <w:sz w:val="20"/>
          <w:szCs w:val="20"/>
        </w:rPr>
        <w:t>er</w:t>
      </w:r>
      <w:r w:rsidR="00227394" w:rsidRPr="00897511">
        <w:rPr>
          <w:rFonts w:cstheme="minorHAnsi"/>
          <w:sz w:val="20"/>
          <w:szCs w:val="20"/>
        </w:rPr>
        <w:t xml:space="preserve"> level of conflict.</w:t>
      </w:r>
    </w:p>
    <w:p w14:paraId="6ACD4A24" w14:textId="77777777" w:rsidR="00227394" w:rsidRPr="00897511" w:rsidRDefault="00227394" w:rsidP="00B21AD6">
      <w:pPr>
        <w:pStyle w:val="NoSpacing"/>
        <w:spacing w:line="360" w:lineRule="auto"/>
        <w:jc w:val="both"/>
        <w:rPr>
          <w:rFonts w:cstheme="minorHAnsi"/>
          <w:sz w:val="20"/>
          <w:szCs w:val="20"/>
        </w:rPr>
      </w:pPr>
    </w:p>
    <w:p w14:paraId="60A23BAA" w14:textId="4ADEEF73" w:rsidR="00817BB9" w:rsidRPr="00897511" w:rsidRDefault="00F57C31" w:rsidP="00B21AD6">
      <w:pPr>
        <w:pStyle w:val="NoSpacing"/>
        <w:spacing w:line="360" w:lineRule="auto"/>
        <w:jc w:val="both"/>
        <w:rPr>
          <w:rFonts w:cstheme="minorHAnsi"/>
          <w:sz w:val="20"/>
          <w:szCs w:val="20"/>
        </w:rPr>
      </w:pPr>
      <w:r w:rsidRPr="00897511">
        <w:rPr>
          <w:rFonts w:cstheme="minorHAnsi"/>
          <w:sz w:val="20"/>
          <w:szCs w:val="20"/>
        </w:rPr>
        <w:t xml:space="preserve">More recent data (2012-to September 2018) collected for two of the above indicators of HEC (Human deaths and Elephant deaths due to HEC) retrieved from the DWC for the main DSDs situated within the three </w:t>
      </w:r>
      <w:r w:rsidR="00055B5D">
        <w:rPr>
          <w:rFonts w:cstheme="minorHAnsi"/>
          <w:sz w:val="20"/>
          <w:szCs w:val="20"/>
        </w:rPr>
        <w:t>Trial Landscapes</w:t>
      </w:r>
      <w:r w:rsidRPr="00897511">
        <w:rPr>
          <w:rFonts w:cstheme="minorHAnsi"/>
          <w:sz w:val="20"/>
          <w:szCs w:val="20"/>
        </w:rPr>
        <w:t xml:space="preserve"> of </w:t>
      </w:r>
      <w:r w:rsidR="003259EA" w:rsidRPr="00897511">
        <w:rPr>
          <w:rFonts w:cstheme="minorHAnsi"/>
          <w:sz w:val="20"/>
          <w:szCs w:val="20"/>
        </w:rPr>
        <w:t>the MT project are discussed below.</w:t>
      </w:r>
    </w:p>
    <w:p w14:paraId="4AD7DAE0" w14:textId="0CA1B2A7" w:rsidR="00613E22" w:rsidRPr="00897511" w:rsidRDefault="00613E22" w:rsidP="00B21AD6">
      <w:pPr>
        <w:pStyle w:val="NoSpacing"/>
        <w:spacing w:line="360" w:lineRule="auto"/>
        <w:jc w:val="both"/>
        <w:rPr>
          <w:rFonts w:cstheme="minorHAnsi"/>
          <w:sz w:val="20"/>
          <w:szCs w:val="20"/>
        </w:rPr>
      </w:pPr>
      <w:r w:rsidRPr="00897511">
        <w:rPr>
          <w:rFonts w:cstheme="minorHAnsi"/>
          <w:sz w:val="20"/>
          <w:szCs w:val="20"/>
        </w:rPr>
        <w:t xml:space="preserve">In addition to the above three main DSDs within the </w:t>
      </w:r>
      <w:r w:rsidR="00055B5D">
        <w:rPr>
          <w:rFonts w:cstheme="minorHAnsi"/>
          <w:sz w:val="20"/>
          <w:szCs w:val="20"/>
        </w:rPr>
        <w:t>Trial Landscape</w:t>
      </w:r>
      <w:r w:rsidRPr="00897511">
        <w:rPr>
          <w:rFonts w:cstheme="minorHAnsi"/>
          <w:sz w:val="20"/>
          <w:szCs w:val="20"/>
        </w:rPr>
        <w:t xml:space="preserve"> 1, the summary below includes five more peripheral DSDs of the same </w:t>
      </w:r>
      <w:r w:rsidR="00055B5D">
        <w:rPr>
          <w:rFonts w:cstheme="minorHAnsi"/>
          <w:sz w:val="20"/>
          <w:szCs w:val="20"/>
        </w:rPr>
        <w:t>Trial Landscape</w:t>
      </w:r>
      <w:r w:rsidRPr="00897511">
        <w:rPr>
          <w:rFonts w:cstheme="minorHAnsi"/>
          <w:sz w:val="20"/>
          <w:szCs w:val="20"/>
        </w:rPr>
        <w:t xml:space="preserve">. They are </w:t>
      </w:r>
      <w:r w:rsidRPr="00897511">
        <w:rPr>
          <w:rFonts w:eastAsia="Times New Roman" w:cstheme="minorHAnsi"/>
          <w:sz w:val="20"/>
          <w:szCs w:val="20"/>
        </w:rPr>
        <w:t xml:space="preserve">Rambewa, Kahatagasdigiliya, Nachchadoova, Palugaswewa and Galenbindunuwewa. </w:t>
      </w:r>
      <w:r w:rsidR="0042502D" w:rsidRPr="00897511">
        <w:rPr>
          <w:rFonts w:eastAsia="Times New Roman" w:cstheme="minorHAnsi"/>
          <w:sz w:val="20"/>
          <w:szCs w:val="20"/>
        </w:rPr>
        <w:t>Additionally,</w:t>
      </w:r>
      <w:r w:rsidR="00A34AB8" w:rsidRPr="00897511">
        <w:rPr>
          <w:rFonts w:eastAsia="Times New Roman" w:cstheme="minorHAnsi"/>
          <w:sz w:val="20"/>
          <w:szCs w:val="20"/>
        </w:rPr>
        <w:t xml:space="preserve"> HEC indicator statistics for two major DSDs each for the </w:t>
      </w:r>
      <w:r w:rsidR="00055B5D">
        <w:rPr>
          <w:rFonts w:eastAsia="Times New Roman" w:cstheme="minorHAnsi"/>
          <w:sz w:val="20"/>
          <w:szCs w:val="20"/>
        </w:rPr>
        <w:t xml:space="preserve">Trial Landscape </w:t>
      </w:r>
      <w:r w:rsidR="00A34AB8" w:rsidRPr="00897511">
        <w:rPr>
          <w:rFonts w:eastAsia="Times New Roman" w:cstheme="minorHAnsi"/>
          <w:sz w:val="20"/>
          <w:szCs w:val="20"/>
        </w:rPr>
        <w:t>2 (</w:t>
      </w:r>
      <w:proofErr w:type="spellStart"/>
      <w:r w:rsidR="00A34AB8" w:rsidRPr="00897511">
        <w:rPr>
          <w:rFonts w:eastAsia="Times New Roman" w:cstheme="minorHAnsi"/>
          <w:sz w:val="20"/>
          <w:szCs w:val="20"/>
        </w:rPr>
        <w:t>Cheddikulm</w:t>
      </w:r>
      <w:proofErr w:type="spellEnd"/>
      <w:r w:rsidR="00A34AB8" w:rsidRPr="00897511">
        <w:rPr>
          <w:rFonts w:eastAsia="Times New Roman" w:cstheme="minorHAnsi"/>
          <w:sz w:val="20"/>
          <w:szCs w:val="20"/>
        </w:rPr>
        <w:t xml:space="preserve"> &amp; </w:t>
      </w:r>
      <w:proofErr w:type="spellStart"/>
      <w:r w:rsidR="00A34AB8" w:rsidRPr="00897511">
        <w:rPr>
          <w:rFonts w:eastAsia="Times New Roman" w:cstheme="minorHAnsi"/>
          <w:sz w:val="20"/>
          <w:szCs w:val="20"/>
        </w:rPr>
        <w:t>Mantai</w:t>
      </w:r>
      <w:proofErr w:type="spellEnd"/>
      <w:r w:rsidR="00A34AB8" w:rsidRPr="00897511">
        <w:rPr>
          <w:rFonts w:eastAsia="Times New Roman" w:cstheme="minorHAnsi"/>
          <w:sz w:val="20"/>
          <w:szCs w:val="20"/>
        </w:rPr>
        <w:t xml:space="preserve"> West), and </w:t>
      </w:r>
      <w:r w:rsidR="00055B5D">
        <w:rPr>
          <w:rFonts w:eastAsia="Times New Roman" w:cstheme="minorHAnsi"/>
          <w:sz w:val="20"/>
          <w:szCs w:val="20"/>
        </w:rPr>
        <w:t xml:space="preserve">Trial Landscape </w:t>
      </w:r>
      <w:r w:rsidR="00A34AB8" w:rsidRPr="00897511">
        <w:rPr>
          <w:rFonts w:eastAsia="Times New Roman" w:cstheme="minorHAnsi"/>
          <w:sz w:val="20"/>
          <w:szCs w:val="20"/>
        </w:rPr>
        <w:t>3 (</w:t>
      </w:r>
      <w:proofErr w:type="spellStart"/>
      <w:r w:rsidR="00A34AB8" w:rsidRPr="00897511">
        <w:rPr>
          <w:rFonts w:eastAsia="Times New Roman" w:cstheme="minorHAnsi"/>
          <w:sz w:val="20"/>
          <w:szCs w:val="20"/>
        </w:rPr>
        <w:t>Nanaddan</w:t>
      </w:r>
      <w:proofErr w:type="spellEnd"/>
      <w:r w:rsidR="00A34AB8" w:rsidRPr="00897511">
        <w:rPr>
          <w:rFonts w:eastAsia="Times New Roman" w:cstheme="minorHAnsi"/>
          <w:sz w:val="20"/>
          <w:szCs w:val="20"/>
        </w:rPr>
        <w:t xml:space="preserve"> &amp; </w:t>
      </w:r>
      <w:proofErr w:type="spellStart"/>
      <w:r w:rsidR="00A34AB8" w:rsidRPr="00897511">
        <w:rPr>
          <w:rFonts w:eastAsia="Times New Roman" w:cstheme="minorHAnsi"/>
          <w:sz w:val="20"/>
          <w:szCs w:val="20"/>
        </w:rPr>
        <w:t>Musali</w:t>
      </w:r>
      <w:proofErr w:type="spellEnd"/>
      <w:r w:rsidR="00A34AB8" w:rsidRPr="00897511">
        <w:rPr>
          <w:rFonts w:eastAsia="Times New Roman" w:cstheme="minorHAnsi"/>
          <w:sz w:val="20"/>
          <w:szCs w:val="20"/>
        </w:rPr>
        <w:t>) are also compaired.</w:t>
      </w:r>
    </w:p>
    <w:p w14:paraId="55F48F5A" w14:textId="77777777" w:rsidR="00817BB9" w:rsidRPr="00897511" w:rsidRDefault="00817BB9" w:rsidP="00B21AD6">
      <w:pPr>
        <w:pStyle w:val="NoSpacing"/>
        <w:spacing w:line="360" w:lineRule="auto"/>
        <w:jc w:val="both"/>
        <w:rPr>
          <w:rFonts w:cstheme="minorHAnsi"/>
          <w:sz w:val="20"/>
          <w:szCs w:val="20"/>
        </w:rPr>
      </w:pPr>
    </w:p>
    <w:p w14:paraId="096C5AB8" w14:textId="18E3D9E0" w:rsidR="007232C9" w:rsidRDefault="00A34AB8" w:rsidP="00B21AD6">
      <w:pPr>
        <w:pStyle w:val="NoSpacing"/>
        <w:rPr>
          <w:rFonts w:cstheme="minorHAnsi"/>
          <w:b/>
          <w:sz w:val="20"/>
          <w:szCs w:val="20"/>
        </w:rPr>
      </w:pPr>
      <w:r w:rsidRPr="00897511">
        <w:rPr>
          <w:rFonts w:cstheme="minorHAnsi"/>
          <w:b/>
          <w:i/>
          <w:sz w:val="20"/>
          <w:szCs w:val="20"/>
        </w:rPr>
        <w:t>Human deaths:</w:t>
      </w:r>
      <w:r w:rsidRPr="00897511">
        <w:rPr>
          <w:rFonts w:cstheme="minorHAnsi"/>
          <w:b/>
          <w:sz w:val="20"/>
          <w:szCs w:val="20"/>
        </w:rPr>
        <w:t xml:space="preserve"> </w:t>
      </w:r>
      <w:r w:rsidR="008D5AED" w:rsidRPr="00897511">
        <w:rPr>
          <w:rFonts w:cstheme="minorHAnsi"/>
          <w:sz w:val="20"/>
          <w:szCs w:val="20"/>
        </w:rPr>
        <w:t>According to the Table 4. h</w:t>
      </w:r>
      <w:r w:rsidRPr="00897511">
        <w:rPr>
          <w:rFonts w:cstheme="minorHAnsi"/>
          <w:sz w:val="20"/>
          <w:szCs w:val="20"/>
        </w:rPr>
        <w:t xml:space="preserve">uman death statistics indicate </w:t>
      </w:r>
      <w:r w:rsidR="0042502D" w:rsidRPr="00897511">
        <w:rPr>
          <w:rFonts w:cstheme="minorHAnsi"/>
          <w:sz w:val="20"/>
          <w:szCs w:val="20"/>
        </w:rPr>
        <w:t>Kakogawa</w:t>
      </w:r>
      <w:r w:rsidRPr="00897511">
        <w:rPr>
          <w:rFonts w:cstheme="minorHAnsi"/>
          <w:sz w:val="20"/>
          <w:szCs w:val="20"/>
        </w:rPr>
        <w:t xml:space="preserve"> to be the worst DSD in terms of HEC causing 10 human deaths, while </w:t>
      </w:r>
      <w:r w:rsidR="0042502D" w:rsidRPr="00897511">
        <w:rPr>
          <w:rFonts w:cstheme="minorHAnsi"/>
          <w:sz w:val="20"/>
          <w:szCs w:val="20"/>
        </w:rPr>
        <w:t>Thira pane</w:t>
      </w:r>
      <w:r w:rsidRPr="00897511">
        <w:rPr>
          <w:rFonts w:cstheme="minorHAnsi"/>
          <w:sz w:val="20"/>
          <w:szCs w:val="20"/>
        </w:rPr>
        <w:t xml:space="preserve"> being second with a total of 9 deaths. None of the other DSDs within the </w:t>
      </w:r>
      <w:r w:rsidR="00055B5D">
        <w:rPr>
          <w:rFonts w:cstheme="minorHAnsi"/>
          <w:sz w:val="20"/>
          <w:szCs w:val="20"/>
        </w:rPr>
        <w:t>Trial Landscape</w:t>
      </w:r>
      <w:r w:rsidRPr="00897511">
        <w:rPr>
          <w:rFonts w:cstheme="minorHAnsi"/>
          <w:sz w:val="20"/>
          <w:szCs w:val="20"/>
        </w:rPr>
        <w:t xml:space="preserve"> 1, neither in </w:t>
      </w:r>
      <w:r w:rsidR="00055B5D">
        <w:rPr>
          <w:rFonts w:cstheme="minorHAnsi"/>
          <w:sz w:val="20"/>
          <w:szCs w:val="20"/>
        </w:rPr>
        <w:t xml:space="preserve">Trial Landscape </w:t>
      </w:r>
      <w:r w:rsidRPr="00897511">
        <w:rPr>
          <w:rFonts w:cstheme="minorHAnsi"/>
          <w:sz w:val="20"/>
          <w:szCs w:val="20"/>
        </w:rPr>
        <w:t>2 and 3 has more than 5 human deaths</w:t>
      </w:r>
      <w:r w:rsidR="008D5AED" w:rsidRPr="00897511">
        <w:rPr>
          <w:rFonts w:cstheme="minorHAnsi"/>
          <w:sz w:val="20"/>
          <w:szCs w:val="20"/>
        </w:rPr>
        <w:t>, while only Nachchadoova had recorded 5 deaths</w:t>
      </w:r>
      <w:r w:rsidRPr="00897511">
        <w:rPr>
          <w:rFonts w:cstheme="minorHAnsi"/>
          <w:sz w:val="20"/>
          <w:szCs w:val="20"/>
        </w:rPr>
        <w:t xml:space="preserve">. Even among the districts totals in human deaths due to HEC Anuradhapura leads with 104 deaths over the seven years, while Vavuniya and Mannar has four and five deaths respectively. Among the DSDs in </w:t>
      </w:r>
      <w:r w:rsidR="00055B5D">
        <w:rPr>
          <w:rFonts w:cstheme="minorHAnsi"/>
          <w:sz w:val="20"/>
          <w:szCs w:val="20"/>
        </w:rPr>
        <w:t>Trial Landscape</w:t>
      </w:r>
      <w:r w:rsidRPr="00897511">
        <w:rPr>
          <w:rFonts w:cstheme="minorHAnsi"/>
          <w:sz w:val="20"/>
          <w:szCs w:val="20"/>
        </w:rPr>
        <w:t xml:space="preserve"> 2 and 3 </w:t>
      </w:r>
      <w:proofErr w:type="spellStart"/>
      <w:r w:rsidRPr="00897511">
        <w:rPr>
          <w:rFonts w:cstheme="minorHAnsi"/>
          <w:sz w:val="20"/>
          <w:szCs w:val="20"/>
        </w:rPr>
        <w:t>Cheddikulam</w:t>
      </w:r>
      <w:proofErr w:type="spellEnd"/>
      <w:r w:rsidRPr="00897511">
        <w:rPr>
          <w:rFonts w:cstheme="minorHAnsi"/>
          <w:sz w:val="20"/>
          <w:szCs w:val="20"/>
        </w:rPr>
        <w:t xml:space="preserve"> is responsible for the highest number of 4 deaths. </w:t>
      </w:r>
    </w:p>
    <w:p w14:paraId="64F65029" w14:textId="782A3100" w:rsidR="008D5AED" w:rsidRPr="00897511" w:rsidRDefault="008D5AED" w:rsidP="00B21AD6">
      <w:pPr>
        <w:pStyle w:val="NoSpacing"/>
        <w:spacing w:line="360" w:lineRule="auto"/>
        <w:jc w:val="both"/>
        <w:rPr>
          <w:rFonts w:cstheme="minorHAnsi"/>
          <w:b/>
          <w:sz w:val="20"/>
          <w:szCs w:val="20"/>
        </w:rPr>
      </w:pPr>
      <w:r w:rsidRPr="00897511">
        <w:rPr>
          <w:rFonts w:cstheme="minorHAnsi"/>
          <w:b/>
          <w:sz w:val="20"/>
          <w:szCs w:val="20"/>
        </w:rPr>
        <w:t xml:space="preserve">Table 4. Human deaths due to human-wildlife conflict within the “Managing Together” </w:t>
      </w:r>
      <w:r w:rsidR="00055B5D">
        <w:rPr>
          <w:rFonts w:cstheme="minorHAnsi"/>
          <w:b/>
          <w:sz w:val="20"/>
          <w:szCs w:val="20"/>
        </w:rPr>
        <w:t>Trial Landscapes</w:t>
      </w:r>
      <w:r w:rsidR="00055B5D" w:rsidRPr="00897511">
        <w:rPr>
          <w:rFonts w:cstheme="minorHAnsi"/>
          <w:b/>
          <w:sz w:val="20"/>
          <w:szCs w:val="20"/>
        </w:rPr>
        <w:t xml:space="preserve"> </w:t>
      </w:r>
      <w:r w:rsidRPr="00897511">
        <w:rPr>
          <w:rFonts w:cstheme="minorHAnsi"/>
          <w:b/>
          <w:sz w:val="20"/>
          <w:szCs w:val="20"/>
        </w:rPr>
        <w:t xml:space="preserve">at </w:t>
      </w:r>
      <w:r w:rsidR="00055B5D">
        <w:rPr>
          <w:rFonts w:cstheme="minorHAnsi"/>
          <w:b/>
          <w:sz w:val="20"/>
          <w:szCs w:val="20"/>
        </w:rPr>
        <w:t xml:space="preserve">the level of </w:t>
      </w:r>
      <w:r w:rsidRPr="00897511">
        <w:rPr>
          <w:rFonts w:cstheme="minorHAnsi"/>
          <w:b/>
          <w:sz w:val="20"/>
          <w:szCs w:val="20"/>
        </w:rPr>
        <w:t>Divisional Secretariat Divisions from 2012 to September 2018</w:t>
      </w:r>
      <w:r w:rsidR="00D279D7" w:rsidRPr="00897511">
        <w:rPr>
          <w:rFonts w:cstheme="minorHAnsi"/>
          <w:b/>
          <w:sz w:val="20"/>
          <w:szCs w:val="20"/>
        </w:rPr>
        <w:t xml:space="preserve"> (Data from DWC)</w:t>
      </w:r>
    </w:p>
    <w:p w14:paraId="586E2656" w14:textId="77777777" w:rsidR="00817BB9" w:rsidRPr="00897511" w:rsidRDefault="008D5AED" w:rsidP="00B21AD6">
      <w:pPr>
        <w:pStyle w:val="NoSpacing"/>
        <w:spacing w:line="360" w:lineRule="auto"/>
        <w:jc w:val="both"/>
        <w:rPr>
          <w:rFonts w:cstheme="minorHAnsi"/>
          <w:sz w:val="20"/>
          <w:szCs w:val="20"/>
        </w:rPr>
      </w:pPr>
      <w:r w:rsidRPr="00897511">
        <w:rPr>
          <w:rFonts w:cstheme="minorHAnsi"/>
          <w:noProof/>
          <w:sz w:val="20"/>
          <w:szCs w:val="20"/>
          <w:lang w:eastAsia="ja-JP"/>
        </w:rPr>
        <w:drawing>
          <wp:inline distT="0" distB="0" distL="0" distR="0" wp14:anchorId="4A9B6B0C" wp14:editId="47668520">
            <wp:extent cx="5731510" cy="301143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11439"/>
                    </a:xfrm>
                    <a:prstGeom prst="rect">
                      <a:avLst/>
                    </a:prstGeom>
                    <a:noFill/>
                    <a:ln>
                      <a:noFill/>
                    </a:ln>
                  </pic:spPr>
                </pic:pic>
              </a:graphicData>
            </a:graphic>
          </wp:inline>
        </w:drawing>
      </w:r>
    </w:p>
    <w:p w14:paraId="14C18B3C" w14:textId="77777777" w:rsidR="00817BB9" w:rsidRPr="00897511" w:rsidRDefault="00817BB9" w:rsidP="00B21AD6">
      <w:pPr>
        <w:pStyle w:val="NoSpacing"/>
        <w:spacing w:line="360" w:lineRule="auto"/>
        <w:jc w:val="both"/>
        <w:rPr>
          <w:rFonts w:cstheme="minorHAnsi"/>
          <w:sz w:val="20"/>
          <w:szCs w:val="20"/>
        </w:rPr>
      </w:pPr>
    </w:p>
    <w:p w14:paraId="6007360A" w14:textId="6A9C9B53" w:rsidR="00227394" w:rsidRPr="00897511" w:rsidRDefault="008D5AED" w:rsidP="00B21AD6">
      <w:pPr>
        <w:spacing w:after="0" w:line="360" w:lineRule="auto"/>
        <w:jc w:val="both"/>
        <w:rPr>
          <w:rFonts w:cstheme="minorHAnsi"/>
          <w:sz w:val="20"/>
          <w:szCs w:val="20"/>
        </w:rPr>
      </w:pPr>
      <w:r w:rsidRPr="00897511">
        <w:rPr>
          <w:rFonts w:cstheme="minorHAnsi"/>
          <w:b/>
          <w:i/>
          <w:sz w:val="20"/>
          <w:szCs w:val="20"/>
        </w:rPr>
        <w:t>Elephant deaths:</w:t>
      </w:r>
      <w:r w:rsidRPr="00897511">
        <w:rPr>
          <w:rFonts w:cstheme="minorHAnsi"/>
          <w:b/>
          <w:sz w:val="20"/>
          <w:szCs w:val="20"/>
        </w:rPr>
        <w:t xml:space="preserve"> </w:t>
      </w:r>
      <w:r w:rsidRPr="00897511">
        <w:rPr>
          <w:rFonts w:cstheme="minorHAnsi"/>
          <w:sz w:val="20"/>
          <w:szCs w:val="20"/>
        </w:rPr>
        <w:t>Similar to the human deaths, elephant deaths also indicate a remarkably high HEC in Anuradhapura (242) compared to Mannar (29) and Vavuniya (49) in between now and 2012. Further Kekirawa</w:t>
      </w:r>
      <w:r w:rsidR="003F60A7" w:rsidRPr="00897511">
        <w:rPr>
          <w:rFonts w:cstheme="minorHAnsi"/>
          <w:sz w:val="20"/>
          <w:szCs w:val="20"/>
        </w:rPr>
        <w:t xml:space="preserve"> (21)</w:t>
      </w:r>
      <w:r w:rsidRPr="00897511">
        <w:rPr>
          <w:rFonts w:cstheme="minorHAnsi"/>
          <w:sz w:val="20"/>
          <w:szCs w:val="20"/>
        </w:rPr>
        <w:t xml:space="preserve">, </w:t>
      </w:r>
      <w:proofErr w:type="spellStart"/>
      <w:r w:rsidRPr="00897511">
        <w:rPr>
          <w:rFonts w:cstheme="minorHAnsi"/>
          <w:sz w:val="20"/>
          <w:szCs w:val="20"/>
        </w:rPr>
        <w:t>Thirappane</w:t>
      </w:r>
      <w:proofErr w:type="spellEnd"/>
      <w:r w:rsidR="003F60A7" w:rsidRPr="00897511">
        <w:rPr>
          <w:rFonts w:cstheme="minorHAnsi"/>
          <w:sz w:val="20"/>
          <w:szCs w:val="20"/>
        </w:rPr>
        <w:t xml:space="preserve"> (21)</w:t>
      </w:r>
      <w:r w:rsidRPr="00897511">
        <w:rPr>
          <w:rFonts w:cstheme="minorHAnsi"/>
          <w:sz w:val="20"/>
          <w:szCs w:val="20"/>
        </w:rPr>
        <w:t xml:space="preserve"> and </w:t>
      </w:r>
      <w:proofErr w:type="spellStart"/>
      <w:r w:rsidRPr="00897511">
        <w:rPr>
          <w:rFonts w:cstheme="minorHAnsi"/>
          <w:sz w:val="20"/>
          <w:szCs w:val="20"/>
        </w:rPr>
        <w:t>Palugaswewa</w:t>
      </w:r>
      <w:proofErr w:type="spellEnd"/>
      <w:r w:rsidR="003F60A7" w:rsidRPr="00897511">
        <w:rPr>
          <w:rFonts w:cstheme="minorHAnsi"/>
          <w:sz w:val="20"/>
          <w:szCs w:val="20"/>
        </w:rPr>
        <w:t xml:space="preserve"> (17)</w:t>
      </w:r>
      <w:r w:rsidRPr="00897511">
        <w:rPr>
          <w:rFonts w:cstheme="minorHAnsi"/>
          <w:sz w:val="20"/>
          <w:szCs w:val="20"/>
        </w:rPr>
        <w:t xml:space="preserve"> in </w:t>
      </w:r>
      <w:r w:rsidR="00055B5D">
        <w:rPr>
          <w:rFonts w:cstheme="minorHAnsi"/>
          <w:sz w:val="20"/>
          <w:szCs w:val="20"/>
        </w:rPr>
        <w:t>Trial Landscape</w:t>
      </w:r>
      <w:r w:rsidRPr="00897511">
        <w:rPr>
          <w:rFonts w:cstheme="minorHAnsi"/>
          <w:sz w:val="20"/>
          <w:szCs w:val="20"/>
        </w:rPr>
        <w:t xml:space="preserve"> 1 and </w:t>
      </w:r>
      <w:proofErr w:type="spellStart"/>
      <w:r w:rsidRPr="00897511">
        <w:rPr>
          <w:rFonts w:cstheme="minorHAnsi"/>
          <w:sz w:val="20"/>
          <w:szCs w:val="20"/>
        </w:rPr>
        <w:t>Cheddikulam</w:t>
      </w:r>
      <w:proofErr w:type="spellEnd"/>
      <w:r w:rsidR="003F60A7" w:rsidRPr="00897511">
        <w:rPr>
          <w:rFonts w:cstheme="minorHAnsi"/>
          <w:sz w:val="20"/>
          <w:szCs w:val="20"/>
        </w:rPr>
        <w:t xml:space="preserve"> (15)</w:t>
      </w:r>
      <w:r w:rsidRPr="00897511">
        <w:rPr>
          <w:rFonts w:cstheme="minorHAnsi"/>
          <w:sz w:val="20"/>
          <w:szCs w:val="20"/>
        </w:rPr>
        <w:t xml:space="preserve"> in </w:t>
      </w:r>
      <w:r w:rsidR="00055B5D">
        <w:rPr>
          <w:rFonts w:cstheme="minorHAnsi"/>
          <w:sz w:val="20"/>
          <w:szCs w:val="20"/>
        </w:rPr>
        <w:t>Trial Landscape</w:t>
      </w:r>
      <w:r w:rsidRPr="00897511">
        <w:rPr>
          <w:rFonts w:cstheme="minorHAnsi"/>
          <w:sz w:val="20"/>
          <w:szCs w:val="20"/>
        </w:rPr>
        <w:t xml:space="preserve"> 2 are showing high levels of conflict.</w:t>
      </w:r>
    </w:p>
    <w:p w14:paraId="0FB11526" w14:textId="77777777" w:rsidR="003F60A7" w:rsidRPr="00897511" w:rsidRDefault="003F60A7" w:rsidP="00B21AD6">
      <w:pPr>
        <w:spacing w:after="0" w:line="360" w:lineRule="auto"/>
        <w:jc w:val="both"/>
        <w:rPr>
          <w:rFonts w:cstheme="minorHAnsi"/>
          <w:sz w:val="20"/>
          <w:szCs w:val="20"/>
        </w:rPr>
      </w:pPr>
    </w:p>
    <w:p w14:paraId="1784FB6B" w14:textId="14FFBB63" w:rsidR="008D5AED" w:rsidRPr="00897511" w:rsidRDefault="008D5AED" w:rsidP="00B21AD6">
      <w:pPr>
        <w:pStyle w:val="NoSpacing"/>
        <w:spacing w:line="360" w:lineRule="auto"/>
        <w:jc w:val="both"/>
        <w:rPr>
          <w:rFonts w:cstheme="minorHAnsi"/>
          <w:b/>
          <w:sz w:val="20"/>
          <w:szCs w:val="20"/>
        </w:rPr>
      </w:pPr>
      <w:r w:rsidRPr="00897511">
        <w:rPr>
          <w:rFonts w:cstheme="minorHAnsi"/>
          <w:b/>
          <w:sz w:val="20"/>
          <w:szCs w:val="20"/>
        </w:rPr>
        <w:t xml:space="preserve">Table 5. Elephant deaths due to human-wildlife conflict within the “Managing Together” </w:t>
      </w:r>
      <w:r w:rsidR="00055B5D">
        <w:rPr>
          <w:rFonts w:cstheme="minorHAnsi"/>
          <w:b/>
          <w:sz w:val="20"/>
          <w:szCs w:val="20"/>
        </w:rPr>
        <w:t>Trial Landscapes</w:t>
      </w:r>
      <w:r w:rsidR="00055B5D" w:rsidRPr="00897511">
        <w:rPr>
          <w:rFonts w:cstheme="minorHAnsi"/>
          <w:b/>
          <w:sz w:val="20"/>
          <w:szCs w:val="20"/>
        </w:rPr>
        <w:t xml:space="preserve"> </w:t>
      </w:r>
      <w:r w:rsidRPr="00897511">
        <w:rPr>
          <w:rFonts w:cstheme="minorHAnsi"/>
          <w:b/>
          <w:sz w:val="20"/>
          <w:szCs w:val="20"/>
        </w:rPr>
        <w:t xml:space="preserve">at </w:t>
      </w:r>
      <w:r w:rsidR="00055B5D">
        <w:rPr>
          <w:rFonts w:cstheme="minorHAnsi"/>
          <w:b/>
          <w:sz w:val="20"/>
          <w:szCs w:val="20"/>
        </w:rPr>
        <w:t xml:space="preserve">level of </w:t>
      </w:r>
      <w:r w:rsidRPr="00897511">
        <w:rPr>
          <w:rFonts w:cstheme="minorHAnsi"/>
          <w:b/>
          <w:sz w:val="20"/>
          <w:szCs w:val="20"/>
        </w:rPr>
        <w:t>Divisional Secretariat Divisions from 2012 to September 2018</w:t>
      </w:r>
      <w:r w:rsidR="00D279D7" w:rsidRPr="00897511">
        <w:rPr>
          <w:rFonts w:cstheme="minorHAnsi"/>
          <w:b/>
          <w:sz w:val="20"/>
          <w:szCs w:val="20"/>
        </w:rPr>
        <w:t xml:space="preserve"> (Data from DWC)</w:t>
      </w:r>
    </w:p>
    <w:p w14:paraId="63ADFC94" w14:textId="77777777" w:rsidR="00817BB9" w:rsidRPr="00897511" w:rsidRDefault="008D5AED" w:rsidP="00B21AD6">
      <w:pPr>
        <w:spacing w:after="0" w:line="360" w:lineRule="auto"/>
        <w:jc w:val="both"/>
        <w:rPr>
          <w:rFonts w:cstheme="minorHAnsi"/>
          <w:sz w:val="20"/>
          <w:szCs w:val="20"/>
        </w:rPr>
      </w:pPr>
      <w:r w:rsidRPr="00897511">
        <w:rPr>
          <w:rFonts w:cstheme="minorHAnsi"/>
          <w:noProof/>
          <w:sz w:val="20"/>
          <w:szCs w:val="20"/>
          <w:lang w:val="en-US" w:eastAsia="ja-JP"/>
        </w:rPr>
        <w:drawing>
          <wp:inline distT="0" distB="0" distL="0" distR="0" wp14:anchorId="430DE754" wp14:editId="07705F08">
            <wp:extent cx="5731510" cy="301143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11439"/>
                    </a:xfrm>
                    <a:prstGeom prst="rect">
                      <a:avLst/>
                    </a:prstGeom>
                    <a:noFill/>
                    <a:ln>
                      <a:noFill/>
                    </a:ln>
                  </pic:spPr>
                </pic:pic>
              </a:graphicData>
            </a:graphic>
          </wp:inline>
        </w:drawing>
      </w:r>
    </w:p>
    <w:p w14:paraId="24BFA943" w14:textId="77777777" w:rsidR="003F60A7" w:rsidRPr="00897511" w:rsidRDefault="003F60A7" w:rsidP="00B21AD6">
      <w:pPr>
        <w:spacing w:after="0" w:line="360" w:lineRule="auto"/>
        <w:jc w:val="both"/>
        <w:rPr>
          <w:rFonts w:cstheme="minorHAnsi"/>
          <w:sz w:val="20"/>
          <w:szCs w:val="20"/>
        </w:rPr>
      </w:pPr>
    </w:p>
    <w:p w14:paraId="67CD2D9A" w14:textId="77777777" w:rsidR="005A159F" w:rsidRPr="00897511" w:rsidRDefault="003F60A7" w:rsidP="00B21AD6">
      <w:pPr>
        <w:spacing w:after="0" w:line="360" w:lineRule="auto"/>
        <w:jc w:val="both"/>
        <w:rPr>
          <w:rFonts w:cstheme="minorHAnsi"/>
          <w:sz w:val="20"/>
          <w:szCs w:val="20"/>
        </w:rPr>
      </w:pPr>
      <w:r w:rsidRPr="00897511">
        <w:rPr>
          <w:rFonts w:cstheme="minorHAnsi"/>
          <w:sz w:val="20"/>
          <w:szCs w:val="20"/>
        </w:rPr>
        <w:t>While the information on tables 4 and 5 identifies the hotspots of HEC within the project landscape, both the above indicators illustrate an increasing trend of EHC in 2016-2017 period, which is alarming. Further, t</w:t>
      </w:r>
      <w:r w:rsidR="008D5AED" w:rsidRPr="00897511">
        <w:rPr>
          <w:rFonts w:cstheme="minorHAnsi"/>
          <w:sz w:val="20"/>
          <w:szCs w:val="20"/>
        </w:rPr>
        <w:t>he</w:t>
      </w:r>
      <w:r w:rsidRPr="00897511">
        <w:rPr>
          <w:rFonts w:cstheme="minorHAnsi"/>
          <w:sz w:val="20"/>
          <w:szCs w:val="20"/>
        </w:rPr>
        <w:t xml:space="preserve"> </w:t>
      </w:r>
      <w:r w:rsidR="008D5AED" w:rsidRPr="00897511">
        <w:rPr>
          <w:rFonts w:cstheme="minorHAnsi"/>
          <w:sz w:val="20"/>
          <w:szCs w:val="20"/>
        </w:rPr>
        <w:t xml:space="preserve">statistics </w:t>
      </w:r>
      <w:r w:rsidRPr="00897511">
        <w:rPr>
          <w:rFonts w:cstheme="minorHAnsi"/>
          <w:sz w:val="20"/>
          <w:szCs w:val="20"/>
        </w:rPr>
        <w:t xml:space="preserve">provided in both the tables 4 and 5 </w:t>
      </w:r>
      <w:r w:rsidR="008D5AED" w:rsidRPr="00897511">
        <w:rPr>
          <w:rFonts w:cstheme="minorHAnsi"/>
          <w:sz w:val="20"/>
          <w:szCs w:val="20"/>
        </w:rPr>
        <w:t>supports the proposals for elephant corridors being developed across Kekirawa</w:t>
      </w:r>
      <w:r w:rsidRPr="00897511">
        <w:rPr>
          <w:rFonts w:cstheme="minorHAnsi"/>
          <w:sz w:val="20"/>
          <w:szCs w:val="20"/>
        </w:rPr>
        <w:t>,</w:t>
      </w:r>
      <w:r w:rsidR="008D5AED" w:rsidRPr="00897511">
        <w:rPr>
          <w:rFonts w:cstheme="minorHAnsi"/>
          <w:sz w:val="20"/>
          <w:szCs w:val="20"/>
        </w:rPr>
        <w:t xml:space="preserve"> Thirappane</w:t>
      </w:r>
      <w:r w:rsidRPr="00897511">
        <w:rPr>
          <w:rFonts w:cstheme="minorHAnsi"/>
          <w:sz w:val="20"/>
          <w:szCs w:val="20"/>
        </w:rPr>
        <w:t xml:space="preserve">, Palugaswewa and Nachchadoova (Proposed Elephant Corridor 1 of MT project), </w:t>
      </w:r>
      <w:r w:rsidR="008D5AED" w:rsidRPr="00897511">
        <w:rPr>
          <w:rFonts w:cstheme="minorHAnsi"/>
          <w:sz w:val="20"/>
          <w:szCs w:val="20"/>
        </w:rPr>
        <w:t>as well as in Cheddikulam</w:t>
      </w:r>
      <w:r w:rsidRPr="00897511">
        <w:rPr>
          <w:rFonts w:cstheme="minorHAnsi"/>
          <w:sz w:val="20"/>
          <w:szCs w:val="20"/>
        </w:rPr>
        <w:t xml:space="preserve"> (Proposed Elephant Corridor 3 of MT project)</w:t>
      </w:r>
      <w:r w:rsidR="008D5AED" w:rsidRPr="00897511">
        <w:rPr>
          <w:rFonts w:cstheme="minorHAnsi"/>
          <w:sz w:val="20"/>
          <w:szCs w:val="20"/>
        </w:rPr>
        <w:t>.</w:t>
      </w:r>
    </w:p>
    <w:p w14:paraId="455B6AFA" w14:textId="77777777" w:rsidR="00817BB9" w:rsidRPr="00897511" w:rsidRDefault="00817BB9" w:rsidP="00B21AD6">
      <w:pPr>
        <w:spacing w:after="0" w:line="360" w:lineRule="auto"/>
        <w:jc w:val="both"/>
        <w:rPr>
          <w:rFonts w:cstheme="minorHAnsi"/>
          <w:sz w:val="20"/>
          <w:szCs w:val="20"/>
        </w:rPr>
      </w:pPr>
    </w:p>
    <w:p w14:paraId="5F23C03A" w14:textId="77777777" w:rsidR="00227394" w:rsidRPr="00B21AD6" w:rsidRDefault="00227394" w:rsidP="00B21AD6">
      <w:pPr>
        <w:pStyle w:val="Heading3"/>
        <w:spacing w:line="360" w:lineRule="auto"/>
        <w:jc w:val="both"/>
        <w:rPr>
          <w:b/>
          <w:color w:val="000000" w:themeColor="text1"/>
          <w:sz w:val="20"/>
          <w:szCs w:val="20"/>
        </w:rPr>
      </w:pPr>
      <w:r w:rsidRPr="00B21AD6">
        <w:rPr>
          <w:b/>
          <w:color w:val="000000" w:themeColor="text1"/>
          <w:sz w:val="20"/>
          <w:szCs w:val="20"/>
        </w:rPr>
        <w:t>Human perceptions o</w:t>
      </w:r>
      <w:r w:rsidR="005A159F" w:rsidRPr="00B21AD6">
        <w:rPr>
          <w:b/>
          <w:color w:val="000000" w:themeColor="text1"/>
          <w:sz w:val="20"/>
          <w:szCs w:val="20"/>
        </w:rPr>
        <w:t xml:space="preserve">n </w:t>
      </w:r>
      <w:r w:rsidRPr="00B21AD6">
        <w:rPr>
          <w:b/>
          <w:color w:val="000000" w:themeColor="text1"/>
          <w:sz w:val="20"/>
          <w:szCs w:val="20"/>
        </w:rPr>
        <w:t>H</w:t>
      </w:r>
      <w:r w:rsidR="005A159F" w:rsidRPr="00B21AD6">
        <w:rPr>
          <w:b/>
          <w:color w:val="000000" w:themeColor="text1"/>
          <w:sz w:val="20"/>
          <w:szCs w:val="20"/>
        </w:rPr>
        <w:t xml:space="preserve">uman-Wildlife </w:t>
      </w:r>
      <w:r w:rsidRPr="00B21AD6">
        <w:rPr>
          <w:b/>
          <w:color w:val="000000" w:themeColor="text1"/>
          <w:sz w:val="20"/>
          <w:szCs w:val="20"/>
        </w:rPr>
        <w:t>C</w:t>
      </w:r>
      <w:r w:rsidR="005A159F" w:rsidRPr="00B21AD6">
        <w:rPr>
          <w:b/>
          <w:color w:val="000000" w:themeColor="text1"/>
          <w:sz w:val="20"/>
          <w:szCs w:val="20"/>
        </w:rPr>
        <w:t>onflicts in Anuradhapura District</w:t>
      </w:r>
    </w:p>
    <w:p w14:paraId="79924EE1" w14:textId="77777777" w:rsidR="005A159F" w:rsidRPr="00897511" w:rsidRDefault="005A159F" w:rsidP="00B21AD6">
      <w:pPr>
        <w:spacing w:after="0" w:line="360" w:lineRule="auto"/>
        <w:jc w:val="both"/>
        <w:rPr>
          <w:rFonts w:cstheme="minorHAnsi"/>
          <w:sz w:val="20"/>
          <w:szCs w:val="20"/>
        </w:rPr>
      </w:pPr>
    </w:p>
    <w:p w14:paraId="7CE8F775" w14:textId="77777777" w:rsidR="00227394" w:rsidRPr="00897511" w:rsidRDefault="005A159F" w:rsidP="00B21AD6">
      <w:pPr>
        <w:spacing w:after="0" w:line="360" w:lineRule="auto"/>
        <w:jc w:val="both"/>
        <w:rPr>
          <w:rFonts w:cstheme="minorHAnsi"/>
          <w:sz w:val="20"/>
          <w:szCs w:val="20"/>
        </w:rPr>
      </w:pPr>
      <w:r w:rsidRPr="00897511">
        <w:rPr>
          <w:rFonts w:cstheme="minorHAnsi"/>
          <w:sz w:val="20"/>
          <w:szCs w:val="20"/>
        </w:rPr>
        <w:t>Following results are summarised from a g</w:t>
      </w:r>
      <w:r w:rsidR="00227394" w:rsidRPr="00897511">
        <w:rPr>
          <w:rFonts w:cstheme="minorHAnsi"/>
          <w:sz w:val="20"/>
          <w:szCs w:val="20"/>
        </w:rPr>
        <w:t xml:space="preserve">rid-based </w:t>
      </w:r>
      <w:r w:rsidRPr="00897511">
        <w:rPr>
          <w:rFonts w:cstheme="minorHAnsi"/>
          <w:sz w:val="20"/>
          <w:szCs w:val="20"/>
        </w:rPr>
        <w:t xml:space="preserve">sociological </w:t>
      </w:r>
      <w:r w:rsidR="00227394" w:rsidRPr="00897511">
        <w:rPr>
          <w:rFonts w:cstheme="minorHAnsi"/>
          <w:sz w:val="20"/>
          <w:szCs w:val="20"/>
        </w:rPr>
        <w:t xml:space="preserve">survey conducted </w:t>
      </w:r>
      <w:r w:rsidRPr="00897511">
        <w:rPr>
          <w:rFonts w:cstheme="minorHAnsi"/>
          <w:sz w:val="20"/>
          <w:szCs w:val="20"/>
        </w:rPr>
        <w:t xml:space="preserve">predominantly in Anuradhapura District </w:t>
      </w:r>
      <w:r w:rsidR="00227394" w:rsidRPr="00897511">
        <w:rPr>
          <w:rFonts w:cstheme="minorHAnsi"/>
          <w:sz w:val="20"/>
          <w:szCs w:val="20"/>
        </w:rPr>
        <w:t>for gathering baseline data for the U</w:t>
      </w:r>
      <w:r w:rsidRPr="00897511">
        <w:rPr>
          <w:rFonts w:cstheme="minorHAnsi"/>
          <w:sz w:val="20"/>
          <w:szCs w:val="20"/>
        </w:rPr>
        <w:t>pper-</w:t>
      </w:r>
      <w:r w:rsidR="00227394" w:rsidRPr="00897511">
        <w:rPr>
          <w:rFonts w:cstheme="minorHAnsi"/>
          <w:sz w:val="20"/>
          <w:szCs w:val="20"/>
        </w:rPr>
        <w:t>E</w:t>
      </w:r>
      <w:r w:rsidRPr="00897511">
        <w:rPr>
          <w:rFonts w:cstheme="minorHAnsi"/>
          <w:sz w:val="20"/>
          <w:szCs w:val="20"/>
        </w:rPr>
        <w:t xml:space="preserve">lahera </w:t>
      </w:r>
      <w:r w:rsidR="00227394" w:rsidRPr="00897511">
        <w:rPr>
          <w:rFonts w:cstheme="minorHAnsi"/>
          <w:sz w:val="20"/>
          <w:szCs w:val="20"/>
        </w:rPr>
        <w:t>C</w:t>
      </w:r>
      <w:r w:rsidRPr="00897511">
        <w:rPr>
          <w:rFonts w:cstheme="minorHAnsi"/>
          <w:sz w:val="20"/>
          <w:szCs w:val="20"/>
        </w:rPr>
        <w:t xml:space="preserve">anal </w:t>
      </w:r>
      <w:r w:rsidR="00227394" w:rsidRPr="00897511">
        <w:rPr>
          <w:rFonts w:cstheme="minorHAnsi"/>
          <w:sz w:val="20"/>
          <w:szCs w:val="20"/>
        </w:rPr>
        <w:t>P</w:t>
      </w:r>
      <w:r w:rsidRPr="00897511">
        <w:rPr>
          <w:rFonts w:cstheme="minorHAnsi"/>
          <w:sz w:val="20"/>
          <w:szCs w:val="20"/>
        </w:rPr>
        <w:t>roject.</w:t>
      </w:r>
      <w:r w:rsidR="00227394" w:rsidRPr="00897511">
        <w:rPr>
          <w:rFonts w:cstheme="minorHAnsi"/>
          <w:sz w:val="20"/>
          <w:szCs w:val="20"/>
        </w:rPr>
        <w:t xml:space="preserve"> With regards to HWC</w:t>
      </w:r>
      <w:r w:rsidR="009320D6" w:rsidRPr="00897511">
        <w:rPr>
          <w:rFonts w:cstheme="minorHAnsi"/>
          <w:sz w:val="20"/>
          <w:szCs w:val="20"/>
        </w:rPr>
        <w:t>s</w:t>
      </w:r>
      <w:r w:rsidR="00227394" w:rsidRPr="00897511">
        <w:rPr>
          <w:rFonts w:cstheme="minorHAnsi"/>
          <w:sz w:val="20"/>
          <w:szCs w:val="20"/>
        </w:rPr>
        <w:t>, respondents were asked to list three species of animals that caused most problems. Birds (86.3%), monkeys (62.9%), elephants (58.6%) and wild boar (51.2%) topped the list while elephants were the species identified as the first priority by the majority of the people. Insects (25.4%) were also repeatedly mentioned. Domestic animals (11.7%), squirrels (2.7%) and porcupines (0.4%) were rarely listed among the top three</w:t>
      </w:r>
      <w:r w:rsidR="009320D6" w:rsidRPr="00897511">
        <w:rPr>
          <w:rFonts w:cstheme="minorHAnsi"/>
          <w:sz w:val="20"/>
          <w:szCs w:val="20"/>
        </w:rPr>
        <w:t xml:space="preserve"> (IUCN and MMD&amp;E, 2017)</w:t>
      </w:r>
      <w:r w:rsidR="00227394" w:rsidRPr="00897511">
        <w:rPr>
          <w:rFonts w:cstheme="minorHAnsi"/>
          <w:sz w:val="20"/>
          <w:szCs w:val="20"/>
        </w:rPr>
        <w:t xml:space="preserve">. </w:t>
      </w:r>
    </w:p>
    <w:p w14:paraId="106A4F19" w14:textId="77777777" w:rsidR="00227394" w:rsidRPr="00897511" w:rsidRDefault="00227394" w:rsidP="00B21AD6">
      <w:pPr>
        <w:spacing w:after="0" w:line="360" w:lineRule="auto"/>
        <w:jc w:val="both"/>
        <w:rPr>
          <w:rFonts w:cstheme="minorHAnsi"/>
          <w:sz w:val="20"/>
          <w:szCs w:val="20"/>
        </w:rPr>
      </w:pPr>
      <w:r w:rsidRPr="00897511">
        <w:rPr>
          <w:rFonts w:cstheme="minorHAnsi"/>
          <w:sz w:val="20"/>
          <w:szCs w:val="20"/>
        </w:rPr>
        <w:t xml:space="preserve">Damage from wild boar and monkeys is most likely to be directed at home gardens and </w:t>
      </w:r>
      <w:r w:rsidRPr="00897511">
        <w:rPr>
          <w:rFonts w:cstheme="minorHAnsi"/>
          <w:i/>
          <w:sz w:val="20"/>
          <w:szCs w:val="20"/>
        </w:rPr>
        <w:t>chena</w:t>
      </w:r>
      <w:r w:rsidRPr="00897511">
        <w:rPr>
          <w:rFonts w:cstheme="minorHAnsi"/>
          <w:sz w:val="20"/>
          <w:szCs w:val="20"/>
        </w:rPr>
        <w:t xml:space="preserve"> while damage from elephants is more for paddy and from birds for all cultivation</w:t>
      </w:r>
      <w:r w:rsidR="009320D6" w:rsidRPr="00897511">
        <w:rPr>
          <w:rFonts w:cstheme="minorHAnsi"/>
          <w:sz w:val="20"/>
          <w:szCs w:val="20"/>
        </w:rPr>
        <w:t>s</w:t>
      </w:r>
      <w:r w:rsidRPr="00897511">
        <w:rPr>
          <w:rFonts w:cstheme="minorHAnsi"/>
          <w:sz w:val="20"/>
          <w:szCs w:val="20"/>
        </w:rPr>
        <w:t>. The higher importance shown towards damage from elephants by respondents, suggests greater psychological impact, hence perception of damage and/or severity of damage. The 171 people who had elephants in their area were asked how much of a problem they had with elephants. Many of them (75.4%) felt that elephants caused major problems while moderate problems were reported by 5.3% and minor problems by 16.4% of the respondents. Only five respondents (3.0%) said there were no problems with elephants in their area</w:t>
      </w:r>
      <w:r w:rsidR="009320D6" w:rsidRPr="00897511">
        <w:rPr>
          <w:rFonts w:cstheme="minorHAnsi"/>
          <w:sz w:val="20"/>
          <w:szCs w:val="20"/>
        </w:rPr>
        <w:t xml:space="preserve"> (IUCN and MMD&amp;E, 2017)</w:t>
      </w:r>
      <w:r w:rsidRPr="00897511">
        <w:rPr>
          <w:rFonts w:cstheme="minorHAnsi"/>
          <w:sz w:val="20"/>
          <w:szCs w:val="20"/>
        </w:rPr>
        <w:t>.</w:t>
      </w:r>
    </w:p>
    <w:p w14:paraId="596934D8" w14:textId="77777777" w:rsidR="00227394" w:rsidRPr="00897511" w:rsidRDefault="00227394" w:rsidP="00B21AD6">
      <w:pPr>
        <w:spacing w:after="0" w:line="360" w:lineRule="auto"/>
        <w:jc w:val="both"/>
        <w:rPr>
          <w:rFonts w:cstheme="minorHAnsi"/>
          <w:sz w:val="20"/>
          <w:szCs w:val="20"/>
        </w:rPr>
      </w:pPr>
    </w:p>
    <w:p w14:paraId="341D163D" w14:textId="77777777" w:rsidR="00DD170F" w:rsidRPr="00897511" w:rsidRDefault="00DD170F" w:rsidP="00B21AD6">
      <w:pPr>
        <w:autoSpaceDE w:val="0"/>
        <w:autoSpaceDN w:val="0"/>
        <w:adjustRightInd w:val="0"/>
        <w:spacing w:after="0" w:line="360" w:lineRule="auto"/>
        <w:jc w:val="both"/>
        <w:rPr>
          <w:rFonts w:cstheme="minorHAnsi"/>
          <w:sz w:val="20"/>
          <w:szCs w:val="20"/>
        </w:rPr>
      </w:pPr>
      <w:r w:rsidRPr="00897511">
        <w:rPr>
          <w:rFonts w:cstheme="minorHAnsi"/>
          <w:sz w:val="20"/>
          <w:szCs w:val="20"/>
          <w:lang w:val="en-US"/>
        </w:rPr>
        <w:t xml:space="preserve">The elephant, considered as one of the important species in the dry zone landscape, needs a large </w:t>
      </w:r>
      <w:r w:rsidR="00CD4B77" w:rsidRPr="00897511">
        <w:rPr>
          <w:rFonts w:cstheme="minorHAnsi"/>
          <w:sz w:val="20"/>
          <w:szCs w:val="20"/>
          <w:lang w:val="en-US"/>
        </w:rPr>
        <w:t>area for</w:t>
      </w:r>
      <w:r w:rsidRPr="00897511">
        <w:rPr>
          <w:rFonts w:cstheme="minorHAnsi"/>
          <w:sz w:val="20"/>
          <w:szCs w:val="20"/>
          <w:lang w:val="en-US"/>
        </w:rPr>
        <w:t xml:space="preserve"> its survival. Elephant population of Sri Lanka is currently facing serious threats to its existence due to</w:t>
      </w:r>
      <w:r w:rsidR="00DE7AA3" w:rsidRPr="00897511">
        <w:rPr>
          <w:rFonts w:cstheme="minorHAnsi"/>
          <w:sz w:val="20"/>
          <w:szCs w:val="20"/>
          <w:lang w:val="en-US"/>
        </w:rPr>
        <w:t xml:space="preserve"> </w:t>
      </w:r>
      <w:r w:rsidRPr="00897511">
        <w:rPr>
          <w:rFonts w:cstheme="minorHAnsi"/>
          <w:sz w:val="20"/>
          <w:szCs w:val="20"/>
          <w:lang w:val="en-US"/>
        </w:rPr>
        <w:t>continuous shrink of favorable habitats, destruction of corridors due to the changes in land use patterns</w:t>
      </w:r>
      <w:r w:rsidR="00DE7AA3" w:rsidRPr="00897511">
        <w:rPr>
          <w:rFonts w:cstheme="minorHAnsi"/>
          <w:sz w:val="20"/>
          <w:szCs w:val="20"/>
          <w:lang w:val="en-US"/>
        </w:rPr>
        <w:t xml:space="preserve"> </w:t>
      </w:r>
      <w:r w:rsidRPr="00897511">
        <w:rPr>
          <w:rFonts w:cstheme="minorHAnsi"/>
          <w:sz w:val="20"/>
          <w:szCs w:val="20"/>
          <w:lang w:val="en-US"/>
        </w:rPr>
        <w:t>and degradation of the quality of existing habitats. As a result, conflict between Human and Elephant</w:t>
      </w:r>
      <w:r w:rsidR="00DE7AA3" w:rsidRPr="00897511">
        <w:rPr>
          <w:rFonts w:cstheme="minorHAnsi"/>
          <w:sz w:val="20"/>
          <w:szCs w:val="20"/>
          <w:lang w:val="en-US"/>
        </w:rPr>
        <w:t xml:space="preserve"> </w:t>
      </w:r>
      <w:r w:rsidRPr="00897511">
        <w:rPr>
          <w:rFonts w:cstheme="minorHAnsi"/>
          <w:sz w:val="20"/>
          <w:szCs w:val="20"/>
          <w:lang w:val="en-US"/>
        </w:rPr>
        <w:t>has been rapidly increasing causing property damage; injuries and deaths of both human and elephants.</w:t>
      </w:r>
      <w:r w:rsidR="00DE7AA3" w:rsidRPr="00897511">
        <w:rPr>
          <w:rFonts w:cstheme="minorHAnsi"/>
          <w:sz w:val="20"/>
          <w:szCs w:val="20"/>
          <w:lang w:val="en-US"/>
        </w:rPr>
        <w:t xml:space="preserve"> </w:t>
      </w:r>
      <w:r w:rsidRPr="00897511">
        <w:rPr>
          <w:rFonts w:cstheme="minorHAnsi"/>
          <w:sz w:val="20"/>
          <w:szCs w:val="20"/>
          <w:lang w:val="en-US"/>
        </w:rPr>
        <w:t>The studies have been suggested that elephants living in fragmented habitats situated in high human</w:t>
      </w:r>
      <w:r w:rsidR="00DE7AA3" w:rsidRPr="00897511">
        <w:rPr>
          <w:rFonts w:cstheme="minorHAnsi"/>
          <w:sz w:val="20"/>
          <w:szCs w:val="20"/>
          <w:lang w:val="en-US"/>
        </w:rPr>
        <w:t xml:space="preserve"> </w:t>
      </w:r>
      <w:r w:rsidRPr="00897511">
        <w:rPr>
          <w:rFonts w:cstheme="minorHAnsi"/>
          <w:sz w:val="20"/>
          <w:szCs w:val="20"/>
          <w:lang w:val="en-US"/>
        </w:rPr>
        <w:t>use</w:t>
      </w:r>
      <w:r w:rsidR="00DE7AA3" w:rsidRPr="00897511">
        <w:rPr>
          <w:rFonts w:cstheme="minorHAnsi"/>
          <w:sz w:val="20"/>
          <w:szCs w:val="20"/>
          <w:lang w:val="en-US"/>
        </w:rPr>
        <w:t xml:space="preserve"> </w:t>
      </w:r>
      <w:r w:rsidRPr="00897511">
        <w:rPr>
          <w:rFonts w:cstheme="minorHAnsi"/>
          <w:sz w:val="20"/>
          <w:szCs w:val="20"/>
          <w:lang w:val="en-US"/>
        </w:rPr>
        <w:t>areas consisting of croplands and homesteads area highly vulnerable to coming into conflict with</w:t>
      </w:r>
      <w:r w:rsidR="00DE7AA3" w:rsidRPr="00897511">
        <w:rPr>
          <w:rFonts w:cstheme="minorHAnsi"/>
          <w:sz w:val="20"/>
          <w:szCs w:val="20"/>
          <w:lang w:val="en-US"/>
        </w:rPr>
        <w:t xml:space="preserve"> </w:t>
      </w:r>
      <w:r w:rsidRPr="00897511">
        <w:rPr>
          <w:rFonts w:cstheme="minorHAnsi"/>
          <w:sz w:val="20"/>
          <w:szCs w:val="20"/>
          <w:lang w:val="en-US"/>
        </w:rPr>
        <w:t>humans. It has been recommended that such habitat patches be linked with corridors to minimize</w:t>
      </w:r>
      <w:r w:rsidR="00DE7AA3" w:rsidRPr="00897511">
        <w:rPr>
          <w:rFonts w:cstheme="minorHAnsi"/>
          <w:sz w:val="20"/>
          <w:szCs w:val="20"/>
          <w:lang w:val="en-US"/>
        </w:rPr>
        <w:t xml:space="preserve"> </w:t>
      </w:r>
      <w:r w:rsidRPr="00897511">
        <w:rPr>
          <w:rFonts w:cstheme="minorHAnsi"/>
          <w:sz w:val="20"/>
          <w:szCs w:val="20"/>
          <w:lang w:val="en-US"/>
        </w:rPr>
        <w:t>human-elephant conflicts</w:t>
      </w:r>
      <w:r w:rsidR="00CD4B77" w:rsidRPr="00897511">
        <w:rPr>
          <w:rFonts w:cstheme="minorHAnsi"/>
          <w:sz w:val="20"/>
          <w:szCs w:val="20"/>
          <w:lang w:val="en-US"/>
        </w:rPr>
        <w:t xml:space="preserve"> (</w:t>
      </w:r>
      <w:r w:rsidR="00CD4B77" w:rsidRPr="00897511">
        <w:rPr>
          <w:rFonts w:cstheme="minorHAnsi"/>
          <w:bCs/>
          <w:sz w:val="20"/>
          <w:szCs w:val="20"/>
          <w:lang w:val="en-US"/>
        </w:rPr>
        <w:t xml:space="preserve">MoNP&amp;EF, MoA, MoI&amp;WRM, MoLG&amp;PC, MoDM, </w:t>
      </w:r>
      <w:r w:rsidR="00CD4B77" w:rsidRPr="00897511">
        <w:rPr>
          <w:rFonts w:cstheme="minorHAnsi"/>
          <w:sz w:val="20"/>
          <w:szCs w:val="20"/>
        </w:rPr>
        <w:t>MoMD&amp;E</w:t>
      </w:r>
      <w:r w:rsidR="00CD4B77" w:rsidRPr="00897511">
        <w:rPr>
          <w:rFonts w:cstheme="minorHAnsi"/>
          <w:bCs/>
          <w:sz w:val="20"/>
          <w:szCs w:val="20"/>
          <w:lang w:val="en-US"/>
        </w:rPr>
        <w:t xml:space="preserve"> and MoPA&amp;HA, </w:t>
      </w:r>
      <w:r w:rsidR="00CD4B77" w:rsidRPr="00897511">
        <w:rPr>
          <w:rFonts w:cstheme="minorHAnsi"/>
          <w:sz w:val="20"/>
          <w:szCs w:val="20"/>
        </w:rPr>
        <w:t>2018)</w:t>
      </w:r>
      <w:r w:rsidRPr="00897511">
        <w:rPr>
          <w:rFonts w:cstheme="minorHAnsi"/>
          <w:sz w:val="20"/>
          <w:szCs w:val="20"/>
          <w:lang w:val="en-US"/>
        </w:rPr>
        <w:t>.</w:t>
      </w:r>
    </w:p>
    <w:p w14:paraId="617002B8" w14:textId="3B855CE5" w:rsidR="00CC4D61" w:rsidRPr="00897511" w:rsidRDefault="00CC4D61" w:rsidP="00B21AD6">
      <w:pPr>
        <w:spacing w:after="0" w:line="360" w:lineRule="auto"/>
        <w:jc w:val="both"/>
        <w:rPr>
          <w:rFonts w:cstheme="minorHAnsi"/>
          <w:noProof/>
          <w:sz w:val="20"/>
          <w:szCs w:val="20"/>
        </w:rPr>
      </w:pPr>
    </w:p>
    <w:p w14:paraId="21252F74" w14:textId="7353811C" w:rsidR="009501FD" w:rsidRPr="00B21AD6" w:rsidRDefault="009501FD" w:rsidP="00B21AD6">
      <w:pPr>
        <w:pStyle w:val="Heading3"/>
        <w:spacing w:line="360" w:lineRule="auto"/>
        <w:jc w:val="both"/>
        <w:rPr>
          <w:b/>
          <w:noProof/>
          <w:color w:val="000000" w:themeColor="text1"/>
          <w:sz w:val="20"/>
          <w:szCs w:val="20"/>
        </w:rPr>
      </w:pPr>
      <w:r w:rsidRPr="00B21AD6">
        <w:rPr>
          <w:b/>
          <w:noProof/>
          <w:color w:val="000000" w:themeColor="text1"/>
          <w:sz w:val="20"/>
          <w:szCs w:val="20"/>
        </w:rPr>
        <w:t>Major threats to Elephants in Sri Lanka</w:t>
      </w:r>
      <w:r w:rsidR="00B87786" w:rsidRPr="00B21AD6">
        <w:rPr>
          <w:b/>
          <w:noProof/>
          <w:color w:val="000000" w:themeColor="text1"/>
          <w:sz w:val="20"/>
          <w:szCs w:val="20"/>
        </w:rPr>
        <w:t xml:space="preserve"> (excerpt from </w:t>
      </w:r>
      <w:r w:rsidR="00B87786" w:rsidRPr="00B21AD6">
        <w:rPr>
          <w:b/>
          <w:i/>
          <w:noProof/>
          <w:color w:val="000000" w:themeColor="text1"/>
          <w:sz w:val="20"/>
          <w:szCs w:val="20"/>
        </w:rPr>
        <w:t>Fernando et al., 2011)</w:t>
      </w:r>
    </w:p>
    <w:p w14:paraId="2A9A2A1E" w14:textId="77777777" w:rsidR="00CC4D61" w:rsidRPr="00897511" w:rsidRDefault="00CC4D61" w:rsidP="00B21AD6">
      <w:pPr>
        <w:autoSpaceDE w:val="0"/>
        <w:autoSpaceDN w:val="0"/>
        <w:adjustRightInd w:val="0"/>
        <w:spacing w:after="0" w:line="360" w:lineRule="auto"/>
        <w:jc w:val="both"/>
        <w:rPr>
          <w:rFonts w:cstheme="minorHAnsi"/>
          <w:b/>
          <w:bCs/>
          <w:sz w:val="20"/>
          <w:szCs w:val="20"/>
          <w:lang w:val="en-US"/>
        </w:rPr>
      </w:pPr>
      <w:r w:rsidRPr="00897511">
        <w:rPr>
          <w:rFonts w:cstheme="minorHAnsi"/>
          <w:sz w:val="20"/>
          <w:szCs w:val="20"/>
          <w:lang w:val="en-US"/>
        </w:rPr>
        <w:t>The major threat to elephants in Sri Lanka is habitat loss and fragmentation through conversion to settlements and permanent cultivation. The</w:t>
      </w:r>
      <w:r w:rsidR="009501FD" w:rsidRPr="00897511">
        <w:rPr>
          <w:rFonts w:cstheme="minorHAnsi"/>
          <w:sz w:val="20"/>
          <w:szCs w:val="20"/>
          <w:lang w:val="en-US"/>
        </w:rPr>
        <w:t xml:space="preserve"> </w:t>
      </w:r>
      <w:r w:rsidRPr="00897511">
        <w:rPr>
          <w:rFonts w:cstheme="minorHAnsi"/>
          <w:sz w:val="20"/>
          <w:szCs w:val="20"/>
          <w:lang w:val="en-US"/>
        </w:rPr>
        <w:t>influx of people into areas inhabited by elephants</w:t>
      </w:r>
      <w:r w:rsidR="009501FD" w:rsidRPr="00897511">
        <w:rPr>
          <w:rFonts w:cstheme="minorHAnsi"/>
          <w:sz w:val="20"/>
          <w:szCs w:val="20"/>
          <w:lang w:val="en-US"/>
        </w:rPr>
        <w:t xml:space="preserve"> </w:t>
      </w:r>
      <w:r w:rsidRPr="00897511">
        <w:rPr>
          <w:rFonts w:cstheme="minorHAnsi"/>
          <w:sz w:val="20"/>
          <w:szCs w:val="20"/>
          <w:lang w:val="en-US"/>
        </w:rPr>
        <w:t>results in increased interaction and conflict,</w:t>
      </w:r>
      <w:r w:rsidR="009501FD" w:rsidRPr="00897511">
        <w:rPr>
          <w:rFonts w:cstheme="minorHAnsi"/>
          <w:sz w:val="20"/>
          <w:szCs w:val="20"/>
          <w:lang w:val="en-US"/>
        </w:rPr>
        <w:t xml:space="preserve"> </w:t>
      </w:r>
      <w:r w:rsidRPr="00897511">
        <w:rPr>
          <w:rFonts w:cstheme="minorHAnsi"/>
          <w:sz w:val="20"/>
          <w:szCs w:val="20"/>
          <w:lang w:val="en-US"/>
        </w:rPr>
        <w:t>leading to the death of over 200 elephants annually</w:t>
      </w:r>
      <w:r w:rsidR="009501FD" w:rsidRPr="00897511">
        <w:rPr>
          <w:rFonts w:cstheme="minorHAnsi"/>
          <w:sz w:val="20"/>
          <w:szCs w:val="20"/>
          <w:lang w:val="en-US"/>
        </w:rPr>
        <w:t xml:space="preserve"> </w:t>
      </w:r>
      <w:r w:rsidRPr="00897511">
        <w:rPr>
          <w:rFonts w:cstheme="minorHAnsi"/>
          <w:sz w:val="20"/>
          <w:szCs w:val="20"/>
          <w:lang w:val="en-US"/>
        </w:rPr>
        <w:t>with a trend of increasing numbers (Fig. 4). Most</w:t>
      </w:r>
      <w:r w:rsidR="009501FD" w:rsidRPr="00897511">
        <w:rPr>
          <w:rFonts w:cstheme="minorHAnsi"/>
          <w:sz w:val="20"/>
          <w:szCs w:val="20"/>
          <w:lang w:val="en-US"/>
        </w:rPr>
        <w:t xml:space="preserve"> </w:t>
      </w:r>
      <w:r w:rsidRPr="00897511">
        <w:rPr>
          <w:rFonts w:cstheme="minorHAnsi"/>
          <w:sz w:val="20"/>
          <w:szCs w:val="20"/>
          <w:lang w:val="en-US"/>
        </w:rPr>
        <w:t xml:space="preserve">of these elephant deaths are caused by </w:t>
      </w:r>
      <w:r w:rsidR="00730FC6" w:rsidRPr="00897511">
        <w:rPr>
          <w:rFonts w:cstheme="minorHAnsi"/>
          <w:sz w:val="20"/>
          <w:szCs w:val="20"/>
          <w:lang w:val="en-US"/>
        </w:rPr>
        <w:t>gunshot</w:t>
      </w:r>
      <w:r w:rsidR="009501FD" w:rsidRPr="00897511">
        <w:rPr>
          <w:rFonts w:cstheme="minorHAnsi"/>
          <w:sz w:val="20"/>
          <w:szCs w:val="20"/>
          <w:lang w:val="en-US"/>
        </w:rPr>
        <w:t xml:space="preserve"> </w:t>
      </w:r>
      <w:r w:rsidRPr="00897511">
        <w:rPr>
          <w:rFonts w:cstheme="minorHAnsi"/>
          <w:sz w:val="20"/>
          <w:szCs w:val="20"/>
          <w:lang w:val="en-US"/>
        </w:rPr>
        <w:t>injuries from farmers defending their crops and</w:t>
      </w:r>
      <w:r w:rsidR="009501FD" w:rsidRPr="00897511">
        <w:rPr>
          <w:rFonts w:cstheme="minorHAnsi"/>
          <w:sz w:val="20"/>
          <w:szCs w:val="20"/>
          <w:lang w:val="en-US"/>
        </w:rPr>
        <w:t xml:space="preserve"> </w:t>
      </w:r>
      <w:r w:rsidRPr="00897511">
        <w:rPr>
          <w:rFonts w:cstheme="minorHAnsi"/>
          <w:sz w:val="20"/>
          <w:szCs w:val="20"/>
          <w:lang w:val="en-US"/>
        </w:rPr>
        <w:t>trap guns (Table 1). A new addition is ‘hakkapatas’</w:t>
      </w:r>
      <w:r w:rsidR="009501FD" w:rsidRPr="00897511">
        <w:rPr>
          <w:rFonts w:cstheme="minorHAnsi"/>
          <w:sz w:val="20"/>
          <w:szCs w:val="20"/>
          <w:lang w:val="en-US"/>
        </w:rPr>
        <w:t xml:space="preserve"> </w:t>
      </w:r>
      <w:r w:rsidRPr="00897511">
        <w:rPr>
          <w:rFonts w:cstheme="minorHAnsi"/>
          <w:sz w:val="20"/>
          <w:szCs w:val="20"/>
          <w:lang w:val="en-US"/>
        </w:rPr>
        <w:t>- a small pressure mine concealed in fruits</w:t>
      </w:r>
      <w:r w:rsidR="009501FD" w:rsidRPr="00897511">
        <w:rPr>
          <w:rFonts w:cstheme="minorHAnsi"/>
          <w:sz w:val="20"/>
          <w:szCs w:val="20"/>
          <w:lang w:val="en-US"/>
        </w:rPr>
        <w:t xml:space="preserve"> </w:t>
      </w:r>
      <w:r w:rsidRPr="00897511">
        <w:rPr>
          <w:rFonts w:cstheme="minorHAnsi"/>
          <w:sz w:val="20"/>
          <w:szCs w:val="20"/>
          <w:lang w:val="en-US"/>
        </w:rPr>
        <w:t>or vegetables, which shatters the jaw on being</w:t>
      </w:r>
      <w:r w:rsidR="009501FD" w:rsidRPr="00897511">
        <w:rPr>
          <w:rFonts w:cstheme="minorHAnsi"/>
          <w:sz w:val="20"/>
          <w:szCs w:val="20"/>
          <w:lang w:val="en-US"/>
        </w:rPr>
        <w:t xml:space="preserve"> </w:t>
      </w:r>
      <w:r w:rsidRPr="00897511">
        <w:rPr>
          <w:rFonts w:cstheme="minorHAnsi"/>
          <w:sz w:val="20"/>
          <w:szCs w:val="20"/>
          <w:lang w:val="en-US"/>
        </w:rPr>
        <w:t>bitten down upon. During and in the aftermath</w:t>
      </w:r>
      <w:r w:rsidR="009501FD" w:rsidRPr="00897511">
        <w:rPr>
          <w:rFonts w:cstheme="minorHAnsi"/>
          <w:sz w:val="20"/>
          <w:szCs w:val="20"/>
          <w:lang w:val="en-US"/>
        </w:rPr>
        <w:t xml:space="preserve"> </w:t>
      </w:r>
      <w:r w:rsidRPr="00897511">
        <w:rPr>
          <w:rFonts w:cstheme="minorHAnsi"/>
          <w:sz w:val="20"/>
          <w:szCs w:val="20"/>
          <w:lang w:val="en-US"/>
        </w:rPr>
        <w:t>of the war, death and injuries of elephants due to</w:t>
      </w:r>
      <w:r w:rsidR="009501FD" w:rsidRPr="00897511">
        <w:rPr>
          <w:rFonts w:cstheme="minorHAnsi"/>
          <w:sz w:val="20"/>
          <w:szCs w:val="20"/>
          <w:lang w:val="en-US"/>
        </w:rPr>
        <w:t xml:space="preserve"> </w:t>
      </w:r>
      <w:r w:rsidRPr="00897511">
        <w:rPr>
          <w:rFonts w:cstheme="minorHAnsi"/>
          <w:sz w:val="20"/>
          <w:szCs w:val="20"/>
          <w:lang w:val="en-US"/>
        </w:rPr>
        <w:t>landmines were reported in the north and east.</w:t>
      </w:r>
      <w:r w:rsidR="009501FD" w:rsidRPr="00897511">
        <w:rPr>
          <w:rFonts w:cstheme="minorHAnsi"/>
          <w:sz w:val="20"/>
          <w:szCs w:val="20"/>
          <w:lang w:val="en-US"/>
        </w:rPr>
        <w:t xml:space="preserve"> </w:t>
      </w:r>
    </w:p>
    <w:p w14:paraId="774E847B" w14:textId="77777777" w:rsidR="00232FAE" w:rsidRPr="00897511" w:rsidRDefault="00232FAE" w:rsidP="00B21AD6">
      <w:pPr>
        <w:autoSpaceDE w:val="0"/>
        <w:autoSpaceDN w:val="0"/>
        <w:adjustRightInd w:val="0"/>
        <w:spacing w:after="0" w:line="360" w:lineRule="auto"/>
        <w:jc w:val="both"/>
        <w:rPr>
          <w:rFonts w:cstheme="minorHAnsi"/>
          <w:b/>
          <w:bCs/>
          <w:sz w:val="20"/>
          <w:szCs w:val="20"/>
          <w:lang w:val="en-US"/>
        </w:rPr>
      </w:pPr>
    </w:p>
    <w:p w14:paraId="1A3D5CBF" w14:textId="77777777" w:rsidR="00232FAE" w:rsidRPr="00897511" w:rsidRDefault="00232FAE" w:rsidP="00B21AD6">
      <w:pPr>
        <w:autoSpaceDE w:val="0"/>
        <w:autoSpaceDN w:val="0"/>
        <w:adjustRightInd w:val="0"/>
        <w:spacing w:after="0" w:line="360" w:lineRule="auto"/>
        <w:jc w:val="both"/>
        <w:rPr>
          <w:rFonts w:cstheme="minorHAnsi"/>
          <w:b/>
          <w:bCs/>
          <w:sz w:val="20"/>
          <w:szCs w:val="20"/>
          <w:lang w:val="en-US"/>
        </w:rPr>
      </w:pPr>
      <w:r w:rsidRPr="00897511">
        <w:rPr>
          <w:rFonts w:cstheme="minorHAnsi"/>
          <w:b/>
          <w:bCs/>
          <w:noProof/>
          <w:sz w:val="20"/>
          <w:szCs w:val="20"/>
          <w:lang w:val="en-US" w:eastAsia="ja-JP"/>
        </w:rPr>
        <w:drawing>
          <wp:inline distT="0" distB="0" distL="0" distR="0" wp14:anchorId="7CFA5D64" wp14:editId="36ACC47E">
            <wp:extent cx="2763665" cy="1673412"/>
            <wp:effectExtent l="0" t="0" r="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40741" t="23164" r="25682" b="34176"/>
                    <a:stretch/>
                  </pic:blipFill>
                  <pic:spPr>
                    <a:xfrm>
                      <a:off x="0" y="0"/>
                      <a:ext cx="2801159" cy="1696115"/>
                    </a:xfrm>
                    <a:prstGeom prst="rect">
                      <a:avLst/>
                    </a:prstGeom>
                  </pic:spPr>
                </pic:pic>
              </a:graphicData>
            </a:graphic>
          </wp:inline>
        </w:drawing>
      </w:r>
    </w:p>
    <w:p w14:paraId="3F1BBAD1" w14:textId="77777777"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bCs/>
          <w:sz w:val="20"/>
          <w:szCs w:val="20"/>
          <w:lang w:val="en-US"/>
        </w:rPr>
        <w:t xml:space="preserve">Figure 4. </w:t>
      </w:r>
      <w:r w:rsidRPr="00897511">
        <w:rPr>
          <w:rFonts w:cstheme="minorHAnsi"/>
          <w:sz w:val="20"/>
          <w:szCs w:val="20"/>
          <w:lang w:val="en-US"/>
        </w:rPr>
        <w:t>Demographic details of annual elephant</w:t>
      </w:r>
      <w:r w:rsidR="000E75FC" w:rsidRPr="00897511">
        <w:rPr>
          <w:rFonts w:cstheme="minorHAnsi"/>
          <w:sz w:val="20"/>
          <w:szCs w:val="20"/>
          <w:lang w:val="en-US"/>
        </w:rPr>
        <w:t xml:space="preserve"> </w:t>
      </w:r>
      <w:r w:rsidRPr="00897511">
        <w:rPr>
          <w:rFonts w:cstheme="minorHAnsi"/>
          <w:sz w:val="20"/>
          <w:szCs w:val="20"/>
          <w:lang w:val="en-US"/>
        </w:rPr>
        <w:t>deaths recorded 2005-2010 (DWC data).</w:t>
      </w:r>
    </w:p>
    <w:p w14:paraId="25DABCF1" w14:textId="22295860" w:rsidR="00CC4D61" w:rsidRDefault="00CC4D61" w:rsidP="00B21AD6">
      <w:pPr>
        <w:spacing w:after="0" w:line="360" w:lineRule="auto"/>
        <w:jc w:val="both"/>
        <w:rPr>
          <w:rFonts w:cstheme="minorHAnsi"/>
          <w:sz w:val="20"/>
          <w:szCs w:val="20"/>
          <w:lang w:val="en-US"/>
        </w:rPr>
      </w:pPr>
    </w:p>
    <w:p w14:paraId="273028CD" w14:textId="77777777" w:rsidR="005243F6" w:rsidRPr="00897511" w:rsidRDefault="005243F6" w:rsidP="00B21AD6">
      <w:pPr>
        <w:spacing w:after="0" w:line="360" w:lineRule="auto"/>
        <w:jc w:val="both"/>
        <w:rPr>
          <w:rFonts w:cstheme="minorHAnsi"/>
          <w:sz w:val="20"/>
          <w:szCs w:val="20"/>
          <w:lang w:val="en-US"/>
        </w:rPr>
      </w:pPr>
    </w:p>
    <w:p w14:paraId="38E2B2F8" w14:textId="77777777" w:rsidR="00232FAE" w:rsidRPr="00897511" w:rsidRDefault="00232FAE" w:rsidP="00B21AD6">
      <w:pPr>
        <w:spacing w:after="0"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745A7676" wp14:editId="6A47F846">
            <wp:extent cx="4249927" cy="1751106"/>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l="7164" t="40625" r="35721" b="17510"/>
                    <a:stretch/>
                  </pic:blipFill>
                  <pic:spPr>
                    <a:xfrm>
                      <a:off x="0" y="0"/>
                      <a:ext cx="4279847" cy="1763434"/>
                    </a:xfrm>
                    <a:prstGeom prst="rect">
                      <a:avLst/>
                    </a:prstGeom>
                  </pic:spPr>
                </pic:pic>
              </a:graphicData>
            </a:graphic>
          </wp:inline>
        </w:drawing>
      </w:r>
    </w:p>
    <w:p w14:paraId="6BF89E32" w14:textId="77777777" w:rsidR="00CC4D61" w:rsidRPr="00897511" w:rsidRDefault="00232FAE"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 xml:space="preserve">The north-western and north-central areas have the highest levels of HEC in Sri Lanka. With continued conflict, elephants appear to become more accustomed to it, tolerate higher levels of conflict and to raid crops even more frequently and aggressively. Consequently, HEC becomes locked in an increasing spiral of escalation. HEC is least in the North where elephant and human </w:t>
      </w:r>
      <w:r w:rsidR="00CC4D61" w:rsidRPr="00897511">
        <w:rPr>
          <w:rFonts w:cstheme="minorHAnsi"/>
          <w:sz w:val="20"/>
          <w:szCs w:val="20"/>
          <w:lang w:val="en-US"/>
        </w:rPr>
        <w:t>densities are low. HEC appears to be increasing</w:t>
      </w:r>
      <w:r w:rsidR="000E75FC" w:rsidRPr="00897511">
        <w:rPr>
          <w:rFonts w:cstheme="minorHAnsi"/>
          <w:sz w:val="20"/>
          <w:szCs w:val="20"/>
          <w:lang w:val="en-US"/>
        </w:rPr>
        <w:t xml:space="preserve"> </w:t>
      </w:r>
      <w:r w:rsidR="00CC4D61" w:rsidRPr="00897511">
        <w:rPr>
          <w:rFonts w:cstheme="minorHAnsi"/>
          <w:sz w:val="20"/>
          <w:szCs w:val="20"/>
          <w:lang w:val="en-US"/>
        </w:rPr>
        <w:t>across Sri Lanka and is likely to become severe</w:t>
      </w:r>
      <w:r w:rsidR="000E75FC" w:rsidRPr="00897511">
        <w:rPr>
          <w:rFonts w:cstheme="minorHAnsi"/>
          <w:sz w:val="20"/>
          <w:szCs w:val="20"/>
          <w:lang w:val="en-US"/>
        </w:rPr>
        <w:t xml:space="preserve"> </w:t>
      </w:r>
      <w:r w:rsidR="00CC4D61" w:rsidRPr="00897511">
        <w:rPr>
          <w:rFonts w:cstheme="minorHAnsi"/>
          <w:sz w:val="20"/>
          <w:szCs w:val="20"/>
          <w:lang w:val="en-US"/>
        </w:rPr>
        <w:t>in the East in the near future.</w:t>
      </w:r>
      <w:r w:rsidR="000E75FC" w:rsidRPr="00897511">
        <w:rPr>
          <w:rFonts w:cstheme="minorHAnsi"/>
          <w:sz w:val="20"/>
          <w:szCs w:val="20"/>
          <w:lang w:val="en-US"/>
        </w:rPr>
        <w:t xml:space="preserve"> </w:t>
      </w:r>
      <w:r w:rsidR="00CC4D61" w:rsidRPr="00897511">
        <w:rPr>
          <w:rFonts w:cstheme="minorHAnsi"/>
          <w:sz w:val="20"/>
          <w:szCs w:val="20"/>
          <w:lang w:val="en-US"/>
        </w:rPr>
        <w:t>Habitat loss due to developmental activities</w:t>
      </w:r>
      <w:r w:rsidR="000E75FC" w:rsidRPr="00897511">
        <w:rPr>
          <w:rFonts w:cstheme="minorHAnsi"/>
          <w:sz w:val="20"/>
          <w:szCs w:val="20"/>
          <w:lang w:val="en-US"/>
        </w:rPr>
        <w:t xml:space="preserve"> </w:t>
      </w:r>
      <w:r w:rsidR="00CC4D61" w:rsidRPr="00897511">
        <w:rPr>
          <w:rFonts w:cstheme="minorHAnsi"/>
          <w:sz w:val="20"/>
          <w:szCs w:val="20"/>
          <w:lang w:val="en-US"/>
        </w:rPr>
        <w:t>continues to occur at an ever increasing</w:t>
      </w:r>
      <w:r w:rsidR="000E75FC" w:rsidRPr="00897511">
        <w:rPr>
          <w:rFonts w:cstheme="minorHAnsi"/>
          <w:sz w:val="20"/>
          <w:szCs w:val="20"/>
          <w:lang w:val="en-US"/>
        </w:rPr>
        <w:t xml:space="preserve"> </w:t>
      </w:r>
      <w:r w:rsidR="00CC4D61" w:rsidRPr="00897511">
        <w:rPr>
          <w:rFonts w:cstheme="minorHAnsi"/>
          <w:sz w:val="20"/>
          <w:szCs w:val="20"/>
          <w:lang w:val="en-US"/>
        </w:rPr>
        <w:t>pace especially with the drive for post war</w:t>
      </w:r>
      <w:r w:rsidR="000E75FC" w:rsidRPr="00897511">
        <w:rPr>
          <w:rFonts w:cstheme="minorHAnsi"/>
          <w:sz w:val="20"/>
          <w:szCs w:val="20"/>
          <w:lang w:val="en-US"/>
        </w:rPr>
        <w:t xml:space="preserve"> </w:t>
      </w:r>
      <w:r w:rsidR="00CC4D61" w:rsidRPr="00897511">
        <w:rPr>
          <w:rFonts w:cstheme="minorHAnsi"/>
          <w:sz w:val="20"/>
          <w:szCs w:val="20"/>
          <w:lang w:val="en-US"/>
        </w:rPr>
        <w:t>‘development’. Large scale irrigation schemes</w:t>
      </w:r>
      <w:r w:rsidR="000E75FC" w:rsidRPr="00897511">
        <w:rPr>
          <w:rFonts w:cstheme="minorHAnsi"/>
          <w:sz w:val="20"/>
          <w:szCs w:val="20"/>
          <w:lang w:val="en-US"/>
        </w:rPr>
        <w:t xml:space="preserve"> </w:t>
      </w:r>
      <w:r w:rsidR="00CC4D61" w:rsidRPr="00897511">
        <w:rPr>
          <w:rFonts w:cstheme="minorHAnsi"/>
          <w:sz w:val="20"/>
          <w:szCs w:val="20"/>
          <w:lang w:val="en-US"/>
        </w:rPr>
        <w:t>based on damming the remaining rivers and</w:t>
      </w:r>
      <w:r w:rsidR="000E75FC" w:rsidRPr="00897511">
        <w:rPr>
          <w:rFonts w:cstheme="minorHAnsi"/>
          <w:sz w:val="20"/>
          <w:szCs w:val="20"/>
          <w:lang w:val="en-US"/>
        </w:rPr>
        <w:t xml:space="preserve"> </w:t>
      </w:r>
      <w:r w:rsidR="00CC4D61" w:rsidRPr="00897511">
        <w:rPr>
          <w:rFonts w:cstheme="minorHAnsi"/>
          <w:sz w:val="20"/>
          <w:szCs w:val="20"/>
          <w:lang w:val="en-US"/>
        </w:rPr>
        <w:t>attendant irrigated agriculture of extensive</w:t>
      </w:r>
      <w:r w:rsidR="000E75FC" w:rsidRPr="00897511">
        <w:rPr>
          <w:rFonts w:cstheme="minorHAnsi"/>
          <w:sz w:val="20"/>
          <w:szCs w:val="20"/>
          <w:lang w:val="en-US"/>
        </w:rPr>
        <w:t xml:space="preserve"> </w:t>
      </w:r>
      <w:r w:rsidR="00CC4D61" w:rsidRPr="00897511">
        <w:rPr>
          <w:rFonts w:cstheme="minorHAnsi"/>
          <w:sz w:val="20"/>
          <w:szCs w:val="20"/>
          <w:lang w:val="en-US"/>
        </w:rPr>
        <w:t>areas continue to be designed and implemented.</w:t>
      </w:r>
      <w:r w:rsidR="000E75FC" w:rsidRPr="00897511">
        <w:rPr>
          <w:rFonts w:cstheme="minorHAnsi"/>
          <w:sz w:val="20"/>
          <w:szCs w:val="20"/>
          <w:lang w:val="en-US"/>
        </w:rPr>
        <w:t xml:space="preserve"> </w:t>
      </w:r>
      <w:r w:rsidR="00CC4D61" w:rsidRPr="00897511">
        <w:rPr>
          <w:rFonts w:cstheme="minorHAnsi"/>
          <w:sz w:val="20"/>
          <w:szCs w:val="20"/>
          <w:lang w:val="en-US"/>
        </w:rPr>
        <w:t>‘Development’ of large extents of natural habitat</w:t>
      </w:r>
      <w:r w:rsidR="000E75FC" w:rsidRPr="00897511">
        <w:rPr>
          <w:rFonts w:cstheme="minorHAnsi"/>
          <w:sz w:val="20"/>
          <w:szCs w:val="20"/>
          <w:lang w:val="en-US"/>
        </w:rPr>
        <w:t xml:space="preserve"> </w:t>
      </w:r>
      <w:r w:rsidR="00CC4D61" w:rsidRPr="00897511">
        <w:rPr>
          <w:rFonts w:cstheme="minorHAnsi"/>
          <w:sz w:val="20"/>
          <w:szCs w:val="20"/>
          <w:lang w:val="en-US"/>
        </w:rPr>
        <w:t>currently occupied by elephants for commercial</w:t>
      </w:r>
      <w:r w:rsidR="000E75FC" w:rsidRPr="00897511">
        <w:rPr>
          <w:rFonts w:cstheme="minorHAnsi"/>
          <w:sz w:val="20"/>
          <w:szCs w:val="20"/>
          <w:lang w:val="en-US"/>
        </w:rPr>
        <w:t xml:space="preserve"> </w:t>
      </w:r>
      <w:r w:rsidR="00CC4D61" w:rsidRPr="00897511">
        <w:rPr>
          <w:rFonts w:cstheme="minorHAnsi"/>
          <w:sz w:val="20"/>
          <w:szCs w:val="20"/>
          <w:lang w:val="en-US"/>
        </w:rPr>
        <w:t>agriculture, by private enterprises, multinational</w:t>
      </w:r>
      <w:r w:rsidR="000E75FC" w:rsidRPr="00897511">
        <w:rPr>
          <w:rFonts w:cstheme="minorHAnsi"/>
          <w:sz w:val="20"/>
          <w:szCs w:val="20"/>
          <w:lang w:val="en-US"/>
        </w:rPr>
        <w:t xml:space="preserve"> </w:t>
      </w:r>
      <w:r w:rsidR="00CC4D61" w:rsidRPr="00897511">
        <w:rPr>
          <w:rFonts w:cstheme="minorHAnsi"/>
          <w:sz w:val="20"/>
          <w:szCs w:val="20"/>
          <w:lang w:val="en-US"/>
        </w:rPr>
        <w:t>companies and the government, for banana,</w:t>
      </w:r>
      <w:r w:rsidR="000E75FC" w:rsidRPr="00897511">
        <w:rPr>
          <w:rFonts w:cstheme="minorHAnsi"/>
          <w:sz w:val="20"/>
          <w:szCs w:val="20"/>
          <w:lang w:val="en-US"/>
        </w:rPr>
        <w:t xml:space="preserve"> </w:t>
      </w:r>
      <w:r w:rsidR="00CC4D61" w:rsidRPr="00897511">
        <w:rPr>
          <w:rFonts w:cstheme="minorHAnsi"/>
          <w:sz w:val="20"/>
          <w:szCs w:val="20"/>
          <w:lang w:val="en-US"/>
        </w:rPr>
        <w:t>pineapple, corn, sugar cane, rubber etc. are</w:t>
      </w:r>
      <w:r w:rsidR="000E75FC" w:rsidRPr="00897511">
        <w:rPr>
          <w:rFonts w:cstheme="minorHAnsi"/>
          <w:sz w:val="20"/>
          <w:szCs w:val="20"/>
          <w:lang w:val="en-US"/>
        </w:rPr>
        <w:t xml:space="preserve"> </w:t>
      </w:r>
      <w:r w:rsidR="00CC4D61" w:rsidRPr="00897511">
        <w:rPr>
          <w:rFonts w:cstheme="minorHAnsi"/>
          <w:sz w:val="20"/>
          <w:szCs w:val="20"/>
          <w:lang w:val="en-US"/>
        </w:rPr>
        <w:t>mooted as part of the development drive. Medium</w:t>
      </w:r>
      <w:r w:rsidR="000E75FC" w:rsidRPr="00897511">
        <w:rPr>
          <w:rFonts w:cstheme="minorHAnsi"/>
          <w:sz w:val="20"/>
          <w:szCs w:val="20"/>
          <w:lang w:val="en-US"/>
        </w:rPr>
        <w:t xml:space="preserve"> </w:t>
      </w:r>
      <w:r w:rsidR="00CC4D61" w:rsidRPr="00897511">
        <w:rPr>
          <w:rFonts w:cstheme="minorHAnsi"/>
          <w:sz w:val="20"/>
          <w:szCs w:val="20"/>
          <w:lang w:val="en-US"/>
        </w:rPr>
        <w:t>scale development based on the building of small</w:t>
      </w:r>
      <w:r w:rsidR="000E75FC" w:rsidRPr="00897511">
        <w:rPr>
          <w:rFonts w:cstheme="minorHAnsi"/>
          <w:sz w:val="20"/>
          <w:szCs w:val="20"/>
          <w:lang w:val="en-US"/>
        </w:rPr>
        <w:t xml:space="preserve"> </w:t>
      </w:r>
      <w:r w:rsidR="00CC4D61" w:rsidRPr="00897511">
        <w:rPr>
          <w:rFonts w:cstheme="minorHAnsi"/>
          <w:sz w:val="20"/>
          <w:szCs w:val="20"/>
          <w:lang w:val="en-US"/>
        </w:rPr>
        <w:t>rain fed reservoirs funded by government and</w:t>
      </w:r>
      <w:r w:rsidR="000E75FC" w:rsidRPr="00897511">
        <w:rPr>
          <w:rFonts w:cstheme="minorHAnsi"/>
          <w:sz w:val="20"/>
          <w:szCs w:val="20"/>
          <w:lang w:val="en-US"/>
        </w:rPr>
        <w:t xml:space="preserve"> </w:t>
      </w:r>
      <w:r w:rsidR="00CC4D61" w:rsidRPr="00897511">
        <w:rPr>
          <w:rFonts w:cstheme="minorHAnsi"/>
          <w:sz w:val="20"/>
          <w:szCs w:val="20"/>
          <w:lang w:val="en-US"/>
        </w:rPr>
        <w:t>non-government agencies also continues apace</w:t>
      </w:r>
      <w:r w:rsidR="000E75FC" w:rsidRPr="00897511">
        <w:rPr>
          <w:rFonts w:cstheme="minorHAnsi"/>
          <w:sz w:val="20"/>
          <w:szCs w:val="20"/>
          <w:lang w:val="en-US"/>
        </w:rPr>
        <w:t xml:space="preserve"> </w:t>
      </w:r>
      <w:r w:rsidR="00CC4D61" w:rsidRPr="00897511">
        <w:rPr>
          <w:rFonts w:cstheme="minorHAnsi"/>
          <w:sz w:val="20"/>
          <w:szCs w:val="20"/>
          <w:lang w:val="en-US"/>
        </w:rPr>
        <w:t>as do fine scale but widespread development</w:t>
      </w:r>
      <w:r w:rsidR="000E75FC" w:rsidRPr="00897511">
        <w:rPr>
          <w:rFonts w:cstheme="minorHAnsi"/>
          <w:sz w:val="20"/>
          <w:szCs w:val="20"/>
          <w:lang w:val="en-US"/>
        </w:rPr>
        <w:t xml:space="preserve"> </w:t>
      </w:r>
      <w:r w:rsidR="00CC4D61" w:rsidRPr="00897511">
        <w:rPr>
          <w:rFonts w:cstheme="minorHAnsi"/>
          <w:sz w:val="20"/>
          <w:szCs w:val="20"/>
          <w:lang w:val="en-US"/>
        </w:rPr>
        <w:t>from encroachment of state land for farmsteads</w:t>
      </w:r>
      <w:r w:rsidR="000E75FC" w:rsidRPr="00897511">
        <w:rPr>
          <w:rFonts w:cstheme="minorHAnsi"/>
          <w:sz w:val="20"/>
          <w:szCs w:val="20"/>
          <w:lang w:val="en-US"/>
        </w:rPr>
        <w:t xml:space="preserve"> </w:t>
      </w:r>
      <w:r w:rsidR="00CC4D61" w:rsidRPr="00897511">
        <w:rPr>
          <w:rFonts w:cstheme="minorHAnsi"/>
          <w:sz w:val="20"/>
          <w:szCs w:val="20"/>
          <w:lang w:val="en-US"/>
        </w:rPr>
        <w:t>by individuals. All these developmental</w:t>
      </w:r>
      <w:r w:rsidR="000E75FC" w:rsidRPr="00897511">
        <w:rPr>
          <w:rFonts w:cstheme="minorHAnsi"/>
          <w:sz w:val="20"/>
          <w:szCs w:val="20"/>
          <w:lang w:val="en-US"/>
        </w:rPr>
        <w:t xml:space="preserve"> </w:t>
      </w:r>
      <w:r w:rsidR="00CC4D61" w:rsidRPr="00897511">
        <w:rPr>
          <w:rFonts w:cstheme="minorHAnsi"/>
          <w:sz w:val="20"/>
          <w:szCs w:val="20"/>
          <w:lang w:val="en-US"/>
        </w:rPr>
        <w:t>activities result in fragmentation and loss of</w:t>
      </w:r>
      <w:r w:rsidR="000E75FC" w:rsidRPr="00897511">
        <w:rPr>
          <w:rFonts w:cstheme="minorHAnsi"/>
          <w:sz w:val="20"/>
          <w:szCs w:val="20"/>
          <w:lang w:val="en-US"/>
        </w:rPr>
        <w:t xml:space="preserve"> </w:t>
      </w:r>
      <w:r w:rsidR="00CC4D61" w:rsidRPr="00897511">
        <w:rPr>
          <w:rFonts w:cstheme="minorHAnsi"/>
          <w:sz w:val="20"/>
          <w:szCs w:val="20"/>
          <w:lang w:val="en-US"/>
        </w:rPr>
        <w:t>elephant habitat, and increase in human-elephant</w:t>
      </w:r>
      <w:r w:rsidR="000E75FC" w:rsidRPr="00897511">
        <w:rPr>
          <w:rFonts w:cstheme="minorHAnsi"/>
          <w:sz w:val="20"/>
          <w:szCs w:val="20"/>
          <w:lang w:val="en-US"/>
        </w:rPr>
        <w:t xml:space="preserve"> </w:t>
      </w:r>
      <w:r w:rsidR="00CC4D61" w:rsidRPr="00897511">
        <w:rPr>
          <w:rFonts w:cstheme="minorHAnsi"/>
          <w:sz w:val="20"/>
          <w:szCs w:val="20"/>
          <w:lang w:val="en-US"/>
        </w:rPr>
        <w:t>interaction and conflict.</w:t>
      </w:r>
    </w:p>
    <w:p w14:paraId="3BD9D6A8" w14:textId="77777777" w:rsidR="000E75FC" w:rsidRPr="00897511" w:rsidRDefault="000E75FC" w:rsidP="00B21AD6">
      <w:pPr>
        <w:autoSpaceDE w:val="0"/>
        <w:autoSpaceDN w:val="0"/>
        <w:adjustRightInd w:val="0"/>
        <w:spacing w:after="0" w:line="360" w:lineRule="auto"/>
        <w:jc w:val="both"/>
        <w:rPr>
          <w:rFonts w:cstheme="minorHAnsi"/>
          <w:sz w:val="20"/>
          <w:szCs w:val="20"/>
          <w:lang w:val="en-US"/>
        </w:rPr>
      </w:pPr>
    </w:p>
    <w:p w14:paraId="2F0CB37D" w14:textId="77777777"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The main cause of HEC is crop raiding by</w:t>
      </w:r>
      <w:r w:rsidR="000E75FC" w:rsidRPr="00897511">
        <w:rPr>
          <w:rFonts w:cstheme="minorHAnsi"/>
          <w:sz w:val="20"/>
          <w:szCs w:val="20"/>
          <w:lang w:val="en-US"/>
        </w:rPr>
        <w:t xml:space="preserve"> </w:t>
      </w:r>
      <w:r w:rsidRPr="00897511">
        <w:rPr>
          <w:rFonts w:cstheme="minorHAnsi"/>
          <w:sz w:val="20"/>
          <w:szCs w:val="20"/>
          <w:lang w:val="en-US"/>
        </w:rPr>
        <w:t>elephants. Elephants raid practically all food</w:t>
      </w:r>
      <w:r w:rsidR="000E75FC" w:rsidRPr="00897511">
        <w:rPr>
          <w:rFonts w:cstheme="minorHAnsi"/>
          <w:sz w:val="20"/>
          <w:szCs w:val="20"/>
          <w:lang w:val="en-US"/>
        </w:rPr>
        <w:t xml:space="preserve"> </w:t>
      </w:r>
      <w:r w:rsidRPr="00897511">
        <w:rPr>
          <w:rFonts w:cstheme="minorHAnsi"/>
          <w:sz w:val="20"/>
          <w:szCs w:val="20"/>
          <w:lang w:val="en-US"/>
        </w:rPr>
        <w:t xml:space="preserve">crops grown (Fernando </w:t>
      </w:r>
      <w:r w:rsidRPr="00897511">
        <w:rPr>
          <w:rFonts w:cstheme="minorHAnsi"/>
          <w:i/>
          <w:iCs/>
          <w:sz w:val="20"/>
          <w:szCs w:val="20"/>
          <w:lang w:val="en-US"/>
        </w:rPr>
        <w:t>et al</w:t>
      </w:r>
      <w:r w:rsidRPr="00897511">
        <w:rPr>
          <w:rFonts w:cstheme="minorHAnsi"/>
          <w:sz w:val="20"/>
          <w:szCs w:val="20"/>
          <w:lang w:val="en-US"/>
        </w:rPr>
        <w:t xml:space="preserve">. 2005; Ekanayake </w:t>
      </w:r>
      <w:r w:rsidRPr="00897511">
        <w:rPr>
          <w:rFonts w:cstheme="minorHAnsi"/>
          <w:i/>
          <w:iCs/>
          <w:sz w:val="20"/>
          <w:szCs w:val="20"/>
          <w:lang w:val="en-US"/>
        </w:rPr>
        <w:t>et</w:t>
      </w:r>
      <w:r w:rsidR="000E75FC" w:rsidRPr="00897511">
        <w:rPr>
          <w:rFonts w:cstheme="minorHAnsi"/>
          <w:i/>
          <w:iCs/>
          <w:sz w:val="20"/>
          <w:szCs w:val="20"/>
          <w:lang w:val="en-US"/>
        </w:rPr>
        <w:t xml:space="preserve"> </w:t>
      </w:r>
      <w:r w:rsidRPr="00897511">
        <w:rPr>
          <w:rFonts w:cstheme="minorHAnsi"/>
          <w:i/>
          <w:iCs/>
          <w:sz w:val="20"/>
          <w:szCs w:val="20"/>
          <w:lang w:val="en-US"/>
        </w:rPr>
        <w:t>al</w:t>
      </w:r>
      <w:r w:rsidRPr="00897511">
        <w:rPr>
          <w:rFonts w:cstheme="minorHAnsi"/>
          <w:sz w:val="20"/>
          <w:szCs w:val="20"/>
          <w:lang w:val="en-US"/>
        </w:rPr>
        <w:t>. 2011). The greatest depredation is of paddy,</w:t>
      </w:r>
      <w:r w:rsidR="000E75FC" w:rsidRPr="00897511">
        <w:rPr>
          <w:rFonts w:cstheme="minorHAnsi"/>
          <w:sz w:val="20"/>
          <w:szCs w:val="20"/>
          <w:lang w:val="en-US"/>
        </w:rPr>
        <w:t xml:space="preserve"> </w:t>
      </w:r>
      <w:r w:rsidRPr="00897511">
        <w:rPr>
          <w:rFonts w:cstheme="minorHAnsi"/>
          <w:sz w:val="20"/>
          <w:szCs w:val="20"/>
          <w:lang w:val="en-US"/>
        </w:rPr>
        <w:t>which is also the most widely cultivated food</w:t>
      </w:r>
      <w:r w:rsidR="000E75FC" w:rsidRPr="00897511">
        <w:rPr>
          <w:rFonts w:cstheme="minorHAnsi"/>
          <w:sz w:val="20"/>
          <w:szCs w:val="20"/>
          <w:lang w:val="en-US"/>
        </w:rPr>
        <w:t xml:space="preserve"> </w:t>
      </w:r>
      <w:r w:rsidRPr="00897511">
        <w:rPr>
          <w:rFonts w:cstheme="minorHAnsi"/>
          <w:sz w:val="20"/>
          <w:szCs w:val="20"/>
          <w:lang w:val="en-US"/>
        </w:rPr>
        <w:t>crop. Others such as corn, sugar cane, finger</w:t>
      </w:r>
      <w:r w:rsidR="000E75FC" w:rsidRPr="00897511">
        <w:rPr>
          <w:rFonts w:cstheme="minorHAnsi"/>
          <w:sz w:val="20"/>
          <w:szCs w:val="20"/>
          <w:lang w:val="en-US"/>
        </w:rPr>
        <w:t xml:space="preserve"> </w:t>
      </w:r>
      <w:r w:rsidRPr="00897511">
        <w:rPr>
          <w:rFonts w:cstheme="minorHAnsi"/>
          <w:sz w:val="20"/>
          <w:szCs w:val="20"/>
          <w:lang w:val="en-US"/>
        </w:rPr>
        <w:t>millet; vegetables such as pumpkin, sweet</w:t>
      </w:r>
      <w:r w:rsidR="000E75FC" w:rsidRPr="00897511">
        <w:rPr>
          <w:rFonts w:cstheme="minorHAnsi"/>
          <w:sz w:val="20"/>
          <w:szCs w:val="20"/>
          <w:lang w:val="en-US"/>
        </w:rPr>
        <w:t xml:space="preserve"> </w:t>
      </w:r>
      <w:r w:rsidRPr="00897511">
        <w:rPr>
          <w:rFonts w:cstheme="minorHAnsi"/>
          <w:sz w:val="20"/>
          <w:szCs w:val="20"/>
          <w:lang w:val="en-US"/>
        </w:rPr>
        <w:t>potato, beans, pulses; and fruits such as banana,</w:t>
      </w:r>
      <w:r w:rsidR="000E75FC" w:rsidRPr="00897511">
        <w:rPr>
          <w:rFonts w:cstheme="minorHAnsi"/>
          <w:sz w:val="20"/>
          <w:szCs w:val="20"/>
          <w:lang w:val="en-US"/>
        </w:rPr>
        <w:t xml:space="preserve"> </w:t>
      </w:r>
      <w:r w:rsidRPr="00897511">
        <w:rPr>
          <w:rFonts w:cstheme="minorHAnsi"/>
          <w:sz w:val="20"/>
          <w:szCs w:val="20"/>
          <w:lang w:val="en-US"/>
        </w:rPr>
        <w:t>water melon and mangoes are among crops that</w:t>
      </w:r>
      <w:r w:rsidR="000E75FC" w:rsidRPr="00897511">
        <w:rPr>
          <w:rFonts w:cstheme="minorHAnsi"/>
          <w:sz w:val="20"/>
          <w:szCs w:val="20"/>
          <w:lang w:val="en-US"/>
        </w:rPr>
        <w:t xml:space="preserve"> </w:t>
      </w:r>
      <w:r w:rsidRPr="00897511">
        <w:rPr>
          <w:rFonts w:cstheme="minorHAnsi"/>
          <w:sz w:val="20"/>
          <w:szCs w:val="20"/>
          <w:lang w:val="en-US"/>
        </w:rPr>
        <w:t>are frequently raided. In recent years, there has</w:t>
      </w:r>
      <w:r w:rsidR="000E75FC" w:rsidRPr="00897511">
        <w:rPr>
          <w:rFonts w:cstheme="minorHAnsi"/>
          <w:sz w:val="20"/>
          <w:szCs w:val="20"/>
          <w:lang w:val="en-US"/>
        </w:rPr>
        <w:t xml:space="preserve"> </w:t>
      </w:r>
      <w:r w:rsidRPr="00897511">
        <w:rPr>
          <w:rFonts w:cstheme="minorHAnsi"/>
          <w:sz w:val="20"/>
          <w:szCs w:val="20"/>
          <w:lang w:val="en-US"/>
        </w:rPr>
        <w:t>been an increasing trend of elephants knocking</w:t>
      </w:r>
      <w:r w:rsidR="000E75FC" w:rsidRPr="00897511">
        <w:rPr>
          <w:rFonts w:cstheme="minorHAnsi"/>
          <w:sz w:val="20"/>
          <w:szCs w:val="20"/>
          <w:lang w:val="en-US"/>
        </w:rPr>
        <w:t xml:space="preserve"> </w:t>
      </w:r>
      <w:r w:rsidRPr="00897511">
        <w:rPr>
          <w:rFonts w:cstheme="minorHAnsi"/>
          <w:sz w:val="20"/>
          <w:szCs w:val="20"/>
          <w:lang w:val="en-US"/>
        </w:rPr>
        <w:t>down coconut palms and teak trees, which</w:t>
      </w:r>
      <w:r w:rsidR="000E75FC" w:rsidRPr="00897511">
        <w:rPr>
          <w:rFonts w:cstheme="minorHAnsi"/>
          <w:sz w:val="20"/>
          <w:szCs w:val="20"/>
          <w:lang w:val="en-US"/>
        </w:rPr>
        <w:t xml:space="preserve"> </w:t>
      </w:r>
      <w:r w:rsidRPr="00897511">
        <w:rPr>
          <w:rFonts w:cstheme="minorHAnsi"/>
          <w:sz w:val="20"/>
          <w:szCs w:val="20"/>
          <w:lang w:val="en-US"/>
        </w:rPr>
        <w:t>cause comparatively high economic losses,</w:t>
      </w:r>
      <w:r w:rsidR="000E75FC" w:rsidRPr="00897511">
        <w:rPr>
          <w:rFonts w:cstheme="minorHAnsi"/>
          <w:sz w:val="20"/>
          <w:szCs w:val="20"/>
          <w:lang w:val="en-US"/>
        </w:rPr>
        <w:t xml:space="preserve"> </w:t>
      </w:r>
      <w:r w:rsidRPr="00897511">
        <w:rPr>
          <w:rFonts w:cstheme="minorHAnsi"/>
          <w:sz w:val="20"/>
          <w:szCs w:val="20"/>
          <w:lang w:val="en-US"/>
        </w:rPr>
        <w:t>hence greater negative perception of elephants.</w:t>
      </w:r>
      <w:r w:rsidR="000E75FC" w:rsidRPr="00897511">
        <w:rPr>
          <w:rFonts w:cstheme="minorHAnsi"/>
          <w:sz w:val="20"/>
          <w:szCs w:val="20"/>
          <w:lang w:val="en-US"/>
        </w:rPr>
        <w:t xml:space="preserve"> </w:t>
      </w:r>
      <w:r w:rsidR="0042502D" w:rsidRPr="00897511">
        <w:rPr>
          <w:rFonts w:cstheme="minorHAnsi"/>
          <w:sz w:val="20"/>
          <w:szCs w:val="20"/>
          <w:lang w:val="en-US"/>
        </w:rPr>
        <w:t>Similarly,</w:t>
      </w:r>
      <w:r w:rsidRPr="00897511">
        <w:rPr>
          <w:rFonts w:cstheme="minorHAnsi"/>
          <w:sz w:val="20"/>
          <w:szCs w:val="20"/>
          <w:lang w:val="en-US"/>
        </w:rPr>
        <w:t xml:space="preserve"> damage to house and property from</w:t>
      </w:r>
      <w:r w:rsidR="000E75FC" w:rsidRPr="00897511">
        <w:rPr>
          <w:rFonts w:cstheme="minorHAnsi"/>
          <w:sz w:val="20"/>
          <w:szCs w:val="20"/>
          <w:lang w:val="en-US"/>
        </w:rPr>
        <w:t xml:space="preserve"> </w:t>
      </w:r>
      <w:r w:rsidRPr="00897511">
        <w:rPr>
          <w:rFonts w:cstheme="minorHAnsi"/>
          <w:sz w:val="20"/>
          <w:szCs w:val="20"/>
          <w:lang w:val="en-US"/>
        </w:rPr>
        <w:t>elephants trying to access stored grain is of major</w:t>
      </w:r>
      <w:r w:rsidR="000E75FC" w:rsidRPr="00897511">
        <w:rPr>
          <w:rFonts w:cstheme="minorHAnsi"/>
          <w:sz w:val="20"/>
          <w:szCs w:val="20"/>
          <w:lang w:val="en-US"/>
        </w:rPr>
        <w:t xml:space="preserve"> </w:t>
      </w:r>
      <w:r w:rsidRPr="00897511">
        <w:rPr>
          <w:rFonts w:cstheme="minorHAnsi"/>
          <w:sz w:val="20"/>
          <w:szCs w:val="20"/>
          <w:lang w:val="en-US"/>
        </w:rPr>
        <w:t>concern to people who have to contend with</w:t>
      </w:r>
      <w:r w:rsidR="000E75FC" w:rsidRPr="00897511">
        <w:rPr>
          <w:rFonts w:cstheme="minorHAnsi"/>
          <w:sz w:val="20"/>
          <w:szCs w:val="20"/>
          <w:lang w:val="en-US"/>
        </w:rPr>
        <w:t xml:space="preserve"> </w:t>
      </w:r>
      <w:r w:rsidRPr="00897511">
        <w:rPr>
          <w:rFonts w:cstheme="minorHAnsi"/>
          <w:sz w:val="20"/>
          <w:szCs w:val="20"/>
          <w:lang w:val="en-US"/>
        </w:rPr>
        <w:t>elephants.</w:t>
      </w:r>
      <w:r w:rsidR="000E75FC" w:rsidRPr="00897511">
        <w:rPr>
          <w:rFonts w:cstheme="minorHAnsi"/>
          <w:sz w:val="20"/>
          <w:szCs w:val="20"/>
          <w:lang w:val="en-US"/>
        </w:rPr>
        <w:t xml:space="preserve"> </w:t>
      </w:r>
      <w:r w:rsidRPr="00897511">
        <w:rPr>
          <w:rFonts w:cstheme="minorHAnsi"/>
          <w:sz w:val="20"/>
          <w:szCs w:val="20"/>
          <w:lang w:val="en-US"/>
        </w:rPr>
        <w:t>In the last six years on average 71 people died</w:t>
      </w:r>
      <w:r w:rsidR="000E75FC" w:rsidRPr="00897511">
        <w:rPr>
          <w:rFonts w:cstheme="minorHAnsi"/>
          <w:sz w:val="20"/>
          <w:szCs w:val="20"/>
          <w:lang w:val="en-US"/>
        </w:rPr>
        <w:t xml:space="preserve"> </w:t>
      </w:r>
      <w:r w:rsidRPr="00897511">
        <w:rPr>
          <w:rFonts w:cstheme="minorHAnsi"/>
          <w:sz w:val="20"/>
          <w:szCs w:val="20"/>
          <w:lang w:val="en-US"/>
        </w:rPr>
        <w:t xml:space="preserve">annually as a consequence of HEC (Fig. 5). </w:t>
      </w:r>
    </w:p>
    <w:p w14:paraId="154E8EB1" w14:textId="77777777" w:rsidR="000E75FC" w:rsidRPr="00897511" w:rsidRDefault="000E75FC" w:rsidP="00B21AD6">
      <w:pPr>
        <w:spacing w:after="0" w:line="360" w:lineRule="auto"/>
        <w:jc w:val="both"/>
        <w:rPr>
          <w:rFonts w:cstheme="minorHAnsi"/>
          <w:sz w:val="20"/>
          <w:szCs w:val="20"/>
          <w:lang w:val="en-US"/>
        </w:rPr>
      </w:pPr>
    </w:p>
    <w:p w14:paraId="01C4CC55" w14:textId="77777777" w:rsidR="000E75FC" w:rsidRPr="00897511" w:rsidRDefault="000E75FC" w:rsidP="00B21AD6">
      <w:pPr>
        <w:spacing w:after="0"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2E70FE99" wp14:editId="3FE40BD9">
            <wp:extent cx="2713318" cy="198797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l="40295" t="31895" r="25904" b="24057"/>
                    <a:stretch/>
                  </pic:blipFill>
                  <pic:spPr>
                    <a:xfrm>
                      <a:off x="0" y="0"/>
                      <a:ext cx="2790869" cy="2044798"/>
                    </a:xfrm>
                    <a:prstGeom prst="rect">
                      <a:avLst/>
                    </a:prstGeom>
                  </pic:spPr>
                </pic:pic>
              </a:graphicData>
            </a:graphic>
          </wp:inline>
        </w:drawing>
      </w:r>
    </w:p>
    <w:p w14:paraId="75DF9CE9" w14:textId="77777777" w:rsidR="000E75FC" w:rsidRPr="00897511" w:rsidRDefault="000E75FC" w:rsidP="00B21AD6">
      <w:pPr>
        <w:autoSpaceDE w:val="0"/>
        <w:autoSpaceDN w:val="0"/>
        <w:adjustRightInd w:val="0"/>
        <w:spacing w:after="0" w:line="360" w:lineRule="auto"/>
        <w:jc w:val="both"/>
        <w:rPr>
          <w:rFonts w:cstheme="minorHAnsi"/>
          <w:sz w:val="20"/>
          <w:szCs w:val="20"/>
          <w:lang w:val="en-US"/>
        </w:rPr>
      </w:pPr>
      <w:r w:rsidRPr="00897511">
        <w:rPr>
          <w:rFonts w:cstheme="minorHAnsi"/>
          <w:b/>
          <w:bCs/>
          <w:sz w:val="20"/>
          <w:szCs w:val="20"/>
          <w:lang w:val="en-US"/>
        </w:rPr>
        <w:t xml:space="preserve">Figure 5. </w:t>
      </w:r>
      <w:r w:rsidRPr="00897511">
        <w:rPr>
          <w:rFonts w:cstheme="minorHAnsi"/>
          <w:sz w:val="20"/>
          <w:szCs w:val="20"/>
          <w:lang w:val="en-US"/>
        </w:rPr>
        <w:t>Demographic details of human deaths caused by elephants 2005-2010 (DWC data).</w:t>
      </w:r>
    </w:p>
    <w:p w14:paraId="6A73E641" w14:textId="77777777" w:rsidR="00B804E6" w:rsidRDefault="00B804E6" w:rsidP="00B21AD6">
      <w:pPr>
        <w:autoSpaceDE w:val="0"/>
        <w:autoSpaceDN w:val="0"/>
        <w:adjustRightInd w:val="0"/>
        <w:spacing w:after="0" w:line="360" w:lineRule="auto"/>
        <w:jc w:val="both"/>
        <w:rPr>
          <w:rFonts w:cstheme="minorHAnsi"/>
          <w:sz w:val="20"/>
          <w:szCs w:val="20"/>
          <w:lang w:val="en-US"/>
        </w:rPr>
      </w:pPr>
    </w:p>
    <w:p w14:paraId="1E939427" w14:textId="77777777" w:rsidR="000E75FC" w:rsidRPr="00897511" w:rsidRDefault="000E75FC"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Many human deaths due to elephants are preventable. The causes include drunkenness, walking or riding bicycles and motorbikes in areas with elephants in the night and confrontation of raiding elephants. Some deaths occur during house damage by elephants.</w:t>
      </w:r>
    </w:p>
    <w:p w14:paraId="1EA7702A" w14:textId="77777777" w:rsidR="000E75FC" w:rsidRPr="00897511" w:rsidRDefault="000E75FC" w:rsidP="00B21AD6">
      <w:pPr>
        <w:autoSpaceDE w:val="0"/>
        <w:autoSpaceDN w:val="0"/>
        <w:adjustRightInd w:val="0"/>
        <w:spacing w:after="0" w:line="360" w:lineRule="auto"/>
        <w:jc w:val="both"/>
        <w:rPr>
          <w:rFonts w:cstheme="minorHAnsi"/>
          <w:iCs/>
          <w:sz w:val="20"/>
          <w:szCs w:val="20"/>
          <w:lang w:val="en-US"/>
        </w:rPr>
      </w:pPr>
    </w:p>
    <w:p w14:paraId="1886C67D" w14:textId="442C358F" w:rsidR="00CC4D61" w:rsidRPr="00B21AD6" w:rsidRDefault="00B87786" w:rsidP="00B21AD6">
      <w:pPr>
        <w:pStyle w:val="Heading3"/>
        <w:spacing w:line="360" w:lineRule="auto"/>
        <w:jc w:val="both"/>
        <w:rPr>
          <w:b/>
          <w:color w:val="000000" w:themeColor="text1"/>
          <w:sz w:val="20"/>
          <w:lang w:val="en-US"/>
        </w:rPr>
      </w:pPr>
      <w:r w:rsidRPr="00B21AD6">
        <w:rPr>
          <w:b/>
          <w:noProof/>
          <w:color w:val="000000" w:themeColor="text1"/>
          <w:sz w:val="20"/>
        </w:rPr>
        <w:t xml:space="preserve">Solutions tried on </w:t>
      </w:r>
      <w:r w:rsidRPr="00B21AD6">
        <w:rPr>
          <w:b/>
          <w:color w:val="000000" w:themeColor="text1"/>
          <w:sz w:val="20"/>
          <w:lang w:val="en-US"/>
        </w:rPr>
        <w:t>elephant</w:t>
      </w:r>
      <w:r w:rsidR="00CC4D61" w:rsidRPr="00B21AD6">
        <w:rPr>
          <w:b/>
          <w:color w:val="000000" w:themeColor="text1"/>
          <w:sz w:val="20"/>
          <w:lang w:val="en-US"/>
        </w:rPr>
        <w:t xml:space="preserve"> management and HEC mitigation</w:t>
      </w:r>
      <w:r w:rsidRPr="00B21AD6">
        <w:rPr>
          <w:b/>
          <w:color w:val="000000" w:themeColor="text1"/>
          <w:sz w:val="20"/>
          <w:lang w:val="en-US"/>
        </w:rPr>
        <w:t xml:space="preserve"> </w:t>
      </w:r>
      <w:r w:rsidRPr="00B21AD6">
        <w:rPr>
          <w:b/>
          <w:noProof/>
          <w:color w:val="000000" w:themeColor="text1"/>
          <w:sz w:val="20"/>
        </w:rPr>
        <w:t>(excerpt from Fernando et al., 2011)</w:t>
      </w:r>
    </w:p>
    <w:p w14:paraId="05796AFA" w14:textId="77777777" w:rsidR="00421C19"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For over six decades the approach to elephant</w:t>
      </w:r>
      <w:r w:rsidR="000E75FC" w:rsidRPr="00897511">
        <w:rPr>
          <w:rFonts w:cstheme="minorHAnsi"/>
          <w:sz w:val="20"/>
          <w:szCs w:val="20"/>
          <w:lang w:val="en-US"/>
        </w:rPr>
        <w:t xml:space="preserve"> </w:t>
      </w:r>
      <w:r w:rsidRPr="00897511">
        <w:rPr>
          <w:rFonts w:cstheme="minorHAnsi"/>
          <w:sz w:val="20"/>
          <w:szCs w:val="20"/>
          <w:lang w:val="en-US"/>
        </w:rPr>
        <w:t>conservation and HEC mitigation in Sri Lanka</w:t>
      </w:r>
      <w:r w:rsidR="000E75FC" w:rsidRPr="00897511">
        <w:rPr>
          <w:rFonts w:cstheme="minorHAnsi"/>
          <w:sz w:val="20"/>
          <w:szCs w:val="20"/>
          <w:lang w:val="en-US"/>
        </w:rPr>
        <w:t xml:space="preserve"> </w:t>
      </w:r>
      <w:r w:rsidRPr="00897511">
        <w:rPr>
          <w:rFonts w:cstheme="minorHAnsi"/>
          <w:sz w:val="20"/>
          <w:szCs w:val="20"/>
          <w:lang w:val="en-US"/>
        </w:rPr>
        <w:t>has been the restriction of elephants to protected</w:t>
      </w:r>
      <w:r w:rsidR="000E75FC" w:rsidRPr="00897511">
        <w:rPr>
          <w:rFonts w:cstheme="minorHAnsi"/>
          <w:sz w:val="20"/>
          <w:szCs w:val="20"/>
          <w:lang w:val="en-US"/>
        </w:rPr>
        <w:t xml:space="preserve"> </w:t>
      </w:r>
      <w:r w:rsidRPr="00897511">
        <w:rPr>
          <w:rFonts w:cstheme="minorHAnsi"/>
          <w:sz w:val="20"/>
          <w:szCs w:val="20"/>
          <w:lang w:val="en-US"/>
        </w:rPr>
        <w:t>areas under the DWC. A system of protected</w:t>
      </w:r>
      <w:r w:rsidR="000E75FC" w:rsidRPr="00897511">
        <w:rPr>
          <w:rFonts w:cstheme="minorHAnsi"/>
          <w:sz w:val="20"/>
          <w:szCs w:val="20"/>
          <w:lang w:val="en-US"/>
        </w:rPr>
        <w:t xml:space="preserve"> </w:t>
      </w:r>
      <w:r w:rsidRPr="00897511">
        <w:rPr>
          <w:rFonts w:cstheme="minorHAnsi"/>
          <w:sz w:val="20"/>
          <w:szCs w:val="20"/>
          <w:lang w:val="en-US"/>
        </w:rPr>
        <w:t>areas connected by corridors was proposed in</w:t>
      </w:r>
      <w:r w:rsidR="000E75FC" w:rsidRPr="00897511">
        <w:rPr>
          <w:rFonts w:cstheme="minorHAnsi"/>
          <w:sz w:val="20"/>
          <w:szCs w:val="20"/>
          <w:lang w:val="en-US"/>
        </w:rPr>
        <w:t xml:space="preserve"> </w:t>
      </w:r>
      <w:r w:rsidRPr="00897511">
        <w:rPr>
          <w:rFonts w:cstheme="minorHAnsi"/>
          <w:sz w:val="20"/>
          <w:szCs w:val="20"/>
          <w:lang w:val="en-US"/>
        </w:rPr>
        <w:t xml:space="preserve">1959 (Somasuntharam </w:t>
      </w:r>
      <w:r w:rsidRPr="00897511">
        <w:rPr>
          <w:rFonts w:cstheme="minorHAnsi"/>
          <w:i/>
          <w:iCs/>
          <w:sz w:val="20"/>
          <w:szCs w:val="20"/>
          <w:lang w:val="en-US"/>
        </w:rPr>
        <w:t xml:space="preserve">et al. </w:t>
      </w:r>
      <w:r w:rsidRPr="00897511">
        <w:rPr>
          <w:rFonts w:cstheme="minorHAnsi"/>
          <w:sz w:val="20"/>
          <w:szCs w:val="20"/>
          <w:lang w:val="en-US"/>
        </w:rPr>
        <w:t>1959), which served</w:t>
      </w:r>
      <w:r w:rsidR="000E75FC" w:rsidRPr="00897511">
        <w:rPr>
          <w:rFonts w:cstheme="minorHAnsi"/>
          <w:sz w:val="20"/>
          <w:szCs w:val="20"/>
          <w:lang w:val="en-US"/>
        </w:rPr>
        <w:t xml:space="preserve"> </w:t>
      </w:r>
      <w:r w:rsidRPr="00897511">
        <w:rPr>
          <w:rFonts w:cstheme="minorHAnsi"/>
          <w:sz w:val="20"/>
          <w:szCs w:val="20"/>
          <w:lang w:val="en-US"/>
        </w:rPr>
        <w:t>as a blue print for management. It was based on</w:t>
      </w:r>
      <w:r w:rsidR="000E75FC" w:rsidRPr="00897511">
        <w:rPr>
          <w:rFonts w:cstheme="minorHAnsi"/>
          <w:sz w:val="20"/>
          <w:szCs w:val="20"/>
          <w:lang w:val="en-US"/>
        </w:rPr>
        <w:t xml:space="preserve"> </w:t>
      </w:r>
      <w:r w:rsidRPr="00897511">
        <w:rPr>
          <w:rFonts w:cstheme="minorHAnsi"/>
          <w:sz w:val="20"/>
          <w:szCs w:val="20"/>
          <w:lang w:val="en-US"/>
        </w:rPr>
        <w:t>the belief that the best habitat for elephants was</w:t>
      </w:r>
      <w:r w:rsidR="000E75FC" w:rsidRPr="00897511">
        <w:rPr>
          <w:rFonts w:cstheme="minorHAnsi"/>
          <w:sz w:val="20"/>
          <w:szCs w:val="20"/>
          <w:lang w:val="en-US"/>
        </w:rPr>
        <w:t xml:space="preserve"> </w:t>
      </w:r>
      <w:r w:rsidRPr="00897511">
        <w:rPr>
          <w:rFonts w:cstheme="minorHAnsi"/>
          <w:sz w:val="20"/>
          <w:szCs w:val="20"/>
          <w:lang w:val="en-US"/>
        </w:rPr>
        <w:t>undisturbed forest - hence the protected areas,</w:t>
      </w:r>
      <w:r w:rsidR="000E75FC" w:rsidRPr="00897511">
        <w:rPr>
          <w:rFonts w:cstheme="minorHAnsi"/>
          <w:sz w:val="20"/>
          <w:szCs w:val="20"/>
          <w:lang w:val="en-US"/>
        </w:rPr>
        <w:t xml:space="preserve"> </w:t>
      </w:r>
      <w:r w:rsidRPr="00897511">
        <w:rPr>
          <w:rFonts w:cstheme="minorHAnsi"/>
          <w:sz w:val="20"/>
          <w:szCs w:val="20"/>
          <w:lang w:val="en-US"/>
        </w:rPr>
        <w:t>and that elephants migrated long distances -</w:t>
      </w:r>
      <w:r w:rsidR="000E75FC" w:rsidRPr="00897511">
        <w:rPr>
          <w:rFonts w:cstheme="minorHAnsi"/>
          <w:sz w:val="20"/>
          <w:szCs w:val="20"/>
          <w:lang w:val="en-US"/>
        </w:rPr>
        <w:t xml:space="preserve"> </w:t>
      </w:r>
      <w:r w:rsidRPr="00897511">
        <w:rPr>
          <w:rFonts w:cstheme="minorHAnsi"/>
          <w:sz w:val="20"/>
          <w:szCs w:val="20"/>
          <w:lang w:val="en-US"/>
        </w:rPr>
        <w:t>hence corridors linking protected areas allowing</w:t>
      </w:r>
      <w:r w:rsidR="000E75FC" w:rsidRPr="00897511">
        <w:rPr>
          <w:rFonts w:cstheme="minorHAnsi"/>
          <w:sz w:val="20"/>
          <w:szCs w:val="20"/>
          <w:lang w:val="en-US"/>
        </w:rPr>
        <w:t xml:space="preserve"> </w:t>
      </w:r>
      <w:r w:rsidRPr="00897511">
        <w:rPr>
          <w:rFonts w:cstheme="minorHAnsi"/>
          <w:sz w:val="20"/>
          <w:szCs w:val="20"/>
          <w:lang w:val="en-US"/>
        </w:rPr>
        <w:t>movement between them. Most of the corridors</w:t>
      </w:r>
      <w:r w:rsidR="000E75FC" w:rsidRPr="00897511">
        <w:rPr>
          <w:rFonts w:cstheme="minorHAnsi"/>
          <w:sz w:val="20"/>
          <w:szCs w:val="20"/>
          <w:lang w:val="en-US"/>
        </w:rPr>
        <w:t xml:space="preserve"> </w:t>
      </w:r>
      <w:r w:rsidRPr="00897511">
        <w:rPr>
          <w:rFonts w:cstheme="minorHAnsi"/>
          <w:sz w:val="20"/>
          <w:szCs w:val="20"/>
          <w:lang w:val="en-US"/>
        </w:rPr>
        <w:t>were never established. The current protected</w:t>
      </w:r>
      <w:r w:rsidR="000E75FC" w:rsidRPr="00897511">
        <w:rPr>
          <w:rFonts w:cstheme="minorHAnsi"/>
          <w:sz w:val="20"/>
          <w:szCs w:val="20"/>
          <w:lang w:val="en-US"/>
        </w:rPr>
        <w:t xml:space="preserve"> </w:t>
      </w:r>
      <w:r w:rsidRPr="00897511">
        <w:rPr>
          <w:rFonts w:cstheme="minorHAnsi"/>
          <w:sz w:val="20"/>
          <w:szCs w:val="20"/>
          <w:lang w:val="en-US"/>
        </w:rPr>
        <w:t>area system under the DWC covers about 13% of</w:t>
      </w:r>
      <w:r w:rsidR="000E75FC" w:rsidRPr="00897511">
        <w:rPr>
          <w:rFonts w:cstheme="minorHAnsi"/>
          <w:sz w:val="20"/>
          <w:szCs w:val="20"/>
          <w:lang w:val="en-US"/>
        </w:rPr>
        <w:t xml:space="preserve"> </w:t>
      </w:r>
      <w:r w:rsidRPr="00897511">
        <w:rPr>
          <w:rFonts w:cstheme="minorHAnsi"/>
          <w:sz w:val="20"/>
          <w:szCs w:val="20"/>
          <w:lang w:val="en-US"/>
        </w:rPr>
        <w:t>the land consisting of a number of isolated parks,</w:t>
      </w:r>
      <w:r w:rsidR="000E75FC" w:rsidRPr="00897511">
        <w:rPr>
          <w:rFonts w:cstheme="minorHAnsi"/>
          <w:sz w:val="20"/>
          <w:szCs w:val="20"/>
          <w:lang w:val="en-US"/>
        </w:rPr>
        <w:t xml:space="preserve"> </w:t>
      </w:r>
      <w:r w:rsidRPr="00897511">
        <w:rPr>
          <w:rFonts w:cstheme="minorHAnsi"/>
          <w:sz w:val="20"/>
          <w:szCs w:val="20"/>
          <w:lang w:val="en-US"/>
        </w:rPr>
        <w:t>the largest of which are Wilpattu (ca. 1500 km2)</w:t>
      </w:r>
      <w:r w:rsidR="000E75FC" w:rsidRPr="00897511">
        <w:rPr>
          <w:rFonts w:cstheme="minorHAnsi"/>
          <w:sz w:val="20"/>
          <w:szCs w:val="20"/>
          <w:lang w:val="en-US"/>
        </w:rPr>
        <w:t xml:space="preserve"> </w:t>
      </w:r>
      <w:r w:rsidRPr="00897511">
        <w:rPr>
          <w:rFonts w:cstheme="minorHAnsi"/>
          <w:sz w:val="20"/>
          <w:szCs w:val="20"/>
          <w:lang w:val="en-US"/>
        </w:rPr>
        <w:t>and Yala (ca. 1000 km2).</w:t>
      </w:r>
      <w:r w:rsidR="000E75FC" w:rsidRPr="00897511">
        <w:rPr>
          <w:rFonts w:cstheme="minorHAnsi"/>
          <w:sz w:val="20"/>
          <w:szCs w:val="20"/>
          <w:lang w:val="en-US"/>
        </w:rPr>
        <w:t xml:space="preserve"> </w:t>
      </w:r>
      <w:r w:rsidRPr="00897511">
        <w:rPr>
          <w:rFonts w:cstheme="minorHAnsi"/>
          <w:sz w:val="20"/>
          <w:szCs w:val="20"/>
          <w:lang w:val="en-US"/>
        </w:rPr>
        <w:t>The Centre for Conservation and Research (CCR)</w:t>
      </w:r>
      <w:r w:rsidR="000E75FC" w:rsidRPr="00897511">
        <w:rPr>
          <w:rFonts w:cstheme="minorHAnsi"/>
          <w:sz w:val="20"/>
          <w:szCs w:val="20"/>
          <w:lang w:val="en-US"/>
        </w:rPr>
        <w:t xml:space="preserve"> </w:t>
      </w:r>
      <w:r w:rsidRPr="00897511">
        <w:rPr>
          <w:rFonts w:cstheme="minorHAnsi"/>
          <w:sz w:val="20"/>
          <w:szCs w:val="20"/>
          <w:lang w:val="en-US"/>
        </w:rPr>
        <w:t>in collaboration with the DWC has so far radio</w:t>
      </w:r>
      <w:r w:rsidR="000E75FC" w:rsidRPr="00897511">
        <w:rPr>
          <w:rFonts w:cstheme="minorHAnsi"/>
          <w:sz w:val="20"/>
          <w:szCs w:val="20"/>
          <w:lang w:val="en-US"/>
        </w:rPr>
        <w:t>-</w:t>
      </w:r>
      <w:r w:rsidRPr="00897511">
        <w:rPr>
          <w:rFonts w:cstheme="minorHAnsi"/>
          <w:sz w:val="20"/>
          <w:szCs w:val="20"/>
          <w:lang w:val="en-US"/>
        </w:rPr>
        <w:t>tracked</w:t>
      </w:r>
      <w:r w:rsidR="000E75FC" w:rsidRPr="00897511">
        <w:rPr>
          <w:rFonts w:cstheme="minorHAnsi"/>
          <w:sz w:val="20"/>
          <w:szCs w:val="20"/>
          <w:lang w:val="en-US"/>
        </w:rPr>
        <w:t xml:space="preserve"> </w:t>
      </w:r>
      <w:r w:rsidRPr="00897511">
        <w:rPr>
          <w:rFonts w:cstheme="minorHAnsi"/>
          <w:sz w:val="20"/>
          <w:szCs w:val="20"/>
          <w:lang w:val="en-US"/>
        </w:rPr>
        <w:t>approximately 50 elephants. The data</w:t>
      </w:r>
      <w:r w:rsidR="000E75FC" w:rsidRPr="00897511">
        <w:rPr>
          <w:rFonts w:cstheme="minorHAnsi"/>
          <w:sz w:val="20"/>
          <w:szCs w:val="20"/>
          <w:lang w:val="en-US"/>
        </w:rPr>
        <w:t xml:space="preserve"> </w:t>
      </w:r>
      <w:r w:rsidRPr="00897511">
        <w:rPr>
          <w:rFonts w:cstheme="minorHAnsi"/>
          <w:sz w:val="20"/>
          <w:szCs w:val="20"/>
          <w:lang w:val="en-US"/>
        </w:rPr>
        <w:t>obtained has shown that elephants in Sri Lanka</w:t>
      </w:r>
      <w:r w:rsidR="000E75FC" w:rsidRPr="00897511">
        <w:rPr>
          <w:rFonts w:cstheme="minorHAnsi"/>
          <w:sz w:val="20"/>
          <w:szCs w:val="20"/>
          <w:lang w:val="en-US"/>
        </w:rPr>
        <w:t xml:space="preserve"> </w:t>
      </w:r>
      <w:r w:rsidRPr="00897511">
        <w:rPr>
          <w:rFonts w:cstheme="minorHAnsi"/>
          <w:sz w:val="20"/>
          <w:szCs w:val="20"/>
          <w:lang w:val="en-US"/>
        </w:rPr>
        <w:t>do not migrate long distances, have well defined</w:t>
      </w:r>
      <w:r w:rsidR="000E75FC" w:rsidRPr="00897511">
        <w:rPr>
          <w:rFonts w:cstheme="minorHAnsi"/>
          <w:sz w:val="20"/>
          <w:szCs w:val="20"/>
          <w:lang w:val="en-US"/>
        </w:rPr>
        <w:t xml:space="preserve"> </w:t>
      </w:r>
      <w:r w:rsidRPr="00897511">
        <w:rPr>
          <w:rFonts w:cstheme="minorHAnsi"/>
          <w:sz w:val="20"/>
          <w:szCs w:val="20"/>
          <w:lang w:val="en-US"/>
        </w:rPr>
        <w:t>home ranges of 50-250 km2 with high fidelity,</w:t>
      </w:r>
      <w:r w:rsidR="000E75FC" w:rsidRPr="00897511">
        <w:rPr>
          <w:rFonts w:cstheme="minorHAnsi"/>
          <w:sz w:val="20"/>
          <w:szCs w:val="20"/>
          <w:lang w:val="en-US"/>
        </w:rPr>
        <w:t xml:space="preserve"> </w:t>
      </w:r>
      <w:r w:rsidRPr="00897511">
        <w:rPr>
          <w:rFonts w:cstheme="minorHAnsi"/>
          <w:sz w:val="20"/>
          <w:szCs w:val="20"/>
          <w:lang w:val="en-US"/>
        </w:rPr>
        <w:t>and that their preferred habitat is disturbed</w:t>
      </w:r>
      <w:r w:rsidR="000E75FC" w:rsidRPr="00897511">
        <w:rPr>
          <w:rFonts w:cstheme="minorHAnsi"/>
          <w:sz w:val="20"/>
          <w:szCs w:val="20"/>
          <w:lang w:val="en-US"/>
        </w:rPr>
        <w:t xml:space="preserve"> </w:t>
      </w:r>
      <w:r w:rsidRPr="00897511">
        <w:rPr>
          <w:rFonts w:cstheme="minorHAnsi"/>
          <w:sz w:val="20"/>
          <w:szCs w:val="20"/>
          <w:lang w:val="en-US"/>
        </w:rPr>
        <w:t xml:space="preserve">forest (Fernando 2006a; Fernando </w:t>
      </w:r>
      <w:r w:rsidRPr="00897511">
        <w:rPr>
          <w:rFonts w:cstheme="minorHAnsi"/>
          <w:i/>
          <w:iCs/>
          <w:sz w:val="20"/>
          <w:szCs w:val="20"/>
          <w:lang w:val="en-US"/>
        </w:rPr>
        <w:t>et al</w:t>
      </w:r>
      <w:r w:rsidRPr="00897511">
        <w:rPr>
          <w:rFonts w:cstheme="minorHAnsi"/>
          <w:sz w:val="20"/>
          <w:szCs w:val="20"/>
          <w:lang w:val="en-US"/>
        </w:rPr>
        <w:t>. 2008a).</w:t>
      </w:r>
      <w:r w:rsidR="00421C19" w:rsidRPr="00897511">
        <w:rPr>
          <w:rFonts w:cstheme="minorHAnsi"/>
          <w:sz w:val="20"/>
          <w:szCs w:val="20"/>
          <w:lang w:val="en-US"/>
        </w:rPr>
        <w:t xml:space="preserve"> </w:t>
      </w:r>
      <w:r w:rsidRPr="00897511">
        <w:rPr>
          <w:rFonts w:cstheme="minorHAnsi"/>
          <w:sz w:val="20"/>
          <w:szCs w:val="20"/>
          <w:lang w:val="en-US"/>
        </w:rPr>
        <w:t>Surveys have shown that over 70% of elephant</w:t>
      </w:r>
      <w:r w:rsidR="00421C19" w:rsidRPr="00897511">
        <w:rPr>
          <w:rFonts w:cstheme="minorHAnsi"/>
          <w:sz w:val="20"/>
          <w:szCs w:val="20"/>
          <w:lang w:val="en-US"/>
        </w:rPr>
        <w:t xml:space="preserve"> </w:t>
      </w:r>
      <w:r w:rsidRPr="00897511">
        <w:rPr>
          <w:rFonts w:cstheme="minorHAnsi"/>
          <w:sz w:val="20"/>
          <w:szCs w:val="20"/>
          <w:lang w:val="en-US"/>
        </w:rPr>
        <w:t>range and a larger percentage of elephants occur</w:t>
      </w:r>
      <w:r w:rsidR="00421C19" w:rsidRPr="00897511">
        <w:rPr>
          <w:rFonts w:cstheme="minorHAnsi"/>
          <w:sz w:val="20"/>
          <w:szCs w:val="20"/>
          <w:lang w:val="en-US"/>
        </w:rPr>
        <w:t xml:space="preserve"> </w:t>
      </w:r>
      <w:r w:rsidRPr="00897511">
        <w:rPr>
          <w:rFonts w:cstheme="minorHAnsi"/>
          <w:sz w:val="20"/>
          <w:szCs w:val="20"/>
          <w:lang w:val="en-US"/>
        </w:rPr>
        <w:t>outside DWC protected areas (DWC survey in</w:t>
      </w:r>
      <w:r w:rsidR="00421C19" w:rsidRPr="00897511">
        <w:rPr>
          <w:rFonts w:cstheme="minorHAnsi"/>
          <w:sz w:val="20"/>
          <w:szCs w:val="20"/>
          <w:lang w:val="en-US"/>
        </w:rPr>
        <w:t xml:space="preserve"> </w:t>
      </w:r>
      <w:r w:rsidRPr="00897511">
        <w:rPr>
          <w:rFonts w:cstheme="minorHAnsi"/>
          <w:sz w:val="20"/>
          <w:szCs w:val="20"/>
          <w:lang w:val="en-US"/>
        </w:rPr>
        <w:t>2004; Fernando 2006b).</w:t>
      </w:r>
      <w:r w:rsidR="00421C19" w:rsidRPr="00897511">
        <w:rPr>
          <w:rFonts w:cstheme="minorHAnsi"/>
          <w:sz w:val="20"/>
          <w:szCs w:val="20"/>
          <w:lang w:val="en-US"/>
        </w:rPr>
        <w:t xml:space="preserve"> </w:t>
      </w:r>
      <w:r w:rsidRPr="00897511">
        <w:rPr>
          <w:rFonts w:cstheme="minorHAnsi"/>
          <w:sz w:val="20"/>
          <w:szCs w:val="20"/>
          <w:lang w:val="en-US"/>
        </w:rPr>
        <w:t>The only agency responsible for managing</w:t>
      </w:r>
      <w:r w:rsidR="00421C19" w:rsidRPr="00897511">
        <w:rPr>
          <w:rFonts w:cstheme="minorHAnsi"/>
          <w:sz w:val="20"/>
          <w:szCs w:val="20"/>
          <w:lang w:val="en-US"/>
        </w:rPr>
        <w:t xml:space="preserve"> </w:t>
      </w:r>
      <w:r w:rsidRPr="00897511">
        <w:rPr>
          <w:rFonts w:cstheme="minorHAnsi"/>
          <w:sz w:val="20"/>
          <w:szCs w:val="20"/>
          <w:lang w:val="en-US"/>
        </w:rPr>
        <w:t>elephants is the DWC, which also is tasked with</w:t>
      </w:r>
      <w:r w:rsidR="00421C19" w:rsidRPr="00897511">
        <w:rPr>
          <w:rFonts w:cstheme="minorHAnsi"/>
          <w:sz w:val="20"/>
          <w:szCs w:val="20"/>
          <w:lang w:val="en-US"/>
        </w:rPr>
        <w:t xml:space="preserve"> </w:t>
      </w:r>
      <w:r w:rsidRPr="00897511">
        <w:rPr>
          <w:rFonts w:cstheme="minorHAnsi"/>
          <w:sz w:val="20"/>
          <w:szCs w:val="20"/>
          <w:lang w:val="en-US"/>
        </w:rPr>
        <w:t>almost the sole responsibility for mitigating</w:t>
      </w:r>
      <w:r w:rsidR="00421C19" w:rsidRPr="00897511">
        <w:rPr>
          <w:rFonts w:cstheme="minorHAnsi"/>
          <w:sz w:val="20"/>
          <w:szCs w:val="20"/>
          <w:lang w:val="en-US"/>
        </w:rPr>
        <w:t xml:space="preserve"> </w:t>
      </w:r>
      <w:r w:rsidRPr="00897511">
        <w:rPr>
          <w:rFonts w:cstheme="minorHAnsi"/>
          <w:sz w:val="20"/>
          <w:szCs w:val="20"/>
          <w:lang w:val="en-US"/>
        </w:rPr>
        <w:t xml:space="preserve">HEC. </w:t>
      </w:r>
    </w:p>
    <w:p w14:paraId="1E09A9D3" w14:textId="77777777" w:rsidR="00421C19" w:rsidRPr="00897511" w:rsidRDefault="00421C19" w:rsidP="00B21AD6">
      <w:pPr>
        <w:autoSpaceDE w:val="0"/>
        <w:autoSpaceDN w:val="0"/>
        <w:adjustRightInd w:val="0"/>
        <w:spacing w:after="0" w:line="360" w:lineRule="auto"/>
        <w:jc w:val="both"/>
        <w:rPr>
          <w:rFonts w:cstheme="minorHAnsi"/>
          <w:sz w:val="20"/>
          <w:szCs w:val="20"/>
          <w:lang w:val="en-US"/>
        </w:rPr>
      </w:pPr>
    </w:p>
    <w:p w14:paraId="73C4D58C" w14:textId="77777777" w:rsidR="00421C19"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The main methods used for the prevention</w:t>
      </w:r>
      <w:r w:rsidR="00421C19" w:rsidRPr="00897511">
        <w:rPr>
          <w:rFonts w:cstheme="minorHAnsi"/>
          <w:sz w:val="20"/>
          <w:szCs w:val="20"/>
          <w:lang w:val="en-US"/>
        </w:rPr>
        <w:t xml:space="preserve"> </w:t>
      </w:r>
      <w:r w:rsidRPr="00897511">
        <w:rPr>
          <w:rFonts w:cstheme="minorHAnsi"/>
          <w:sz w:val="20"/>
          <w:szCs w:val="20"/>
          <w:lang w:val="en-US"/>
        </w:rPr>
        <w:t xml:space="preserve">of raiding and to mitigate HEC are </w:t>
      </w:r>
      <w:r w:rsidR="00421C19" w:rsidRPr="00897511">
        <w:rPr>
          <w:rFonts w:cstheme="minorHAnsi"/>
          <w:sz w:val="20"/>
          <w:szCs w:val="20"/>
          <w:lang w:val="en-US"/>
        </w:rPr>
        <w:t>–</w:t>
      </w:r>
      <w:r w:rsidRPr="00897511">
        <w:rPr>
          <w:rFonts w:cstheme="minorHAnsi"/>
          <w:sz w:val="20"/>
          <w:szCs w:val="20"/>
          <w:lang w:val="en-US"/>
        </w:rPr>
        <w:t xml:space="preserve"> crop</w:t>
      </w:r>
      <w:r w:rsidR="00421C19" w:rsidRPr="00897511">
        <w:rPr>
          <w:rFonts w:cstheme="minorHAnsi"/>
          <w:sz w:val="20"/>
          <w:szCs w:val="20"/>
          <w:lang w:val="en-US"/>
        </w:rPr>
        <w:t xml:space="preserve"> </w:t>
      </w:r>
      <w:r w:rsidRPr="00897511">
        <w:rPr>
          <w:rFonts w:cstheme="minorHAnsi"/>
          <w:sz w:val="20"/>
          <w:szCs w:val="20"/>
          <w:lang w:val="en-US"/>
        </w:rPr>
        <w:t>guarding, chasing elephants from the vicinity of</w:t>
      </w:r>
      <w:r w:rsidR="00421C19" w:rsidRPr="00897511">
        <w:rPr>
          <w:rFonts w:cstheme="minorHAnsi"/>
          <w:sz w:val="20"/>
          <w:szCs w:val="20"/>
          <w:lang w:val="en-US"/>
        </w:rPr>
        <w:t xml:space="preserve"> </w:t>
      </w:r>
      <w:r w:rsidRPr="00897511">
        <w:rPr>
          <w:rFonts w:cstheme="minorHAnsi"/>
          <w:sz w:val="20"/>
          <w:szCs w:val="20"/>
          <w:lang w:val="en-US"/>
        </w:rPr>
        <w:t>crop fields and villages, elephant drives, capture</w:t>
      </w:r>
      <w:r w:rsidR="00421C19" w:rsidRPr="00897511">
        <w:rPr>
          <w:rFonts w:cstheme="minorHAnsi"/>
          <w:sz w:val="20"/>
          <w:szCs w:val="20"/>
          <w:lang w:val="en-US"/>
        </w:rPr>
        <w:t>-</w:t>
      </w:r>
      <w:r w:rsidRPr="00897511">
        <w:rPr>
          <w:rFonts w:cstheme="minorHAnsi"/>
          <w:sz w:val="20"/>
          <w:szCs w:val="20"/>
          <w:lang w:val="en-US"/>
        </w:rPr>
        <w:t>translocation</w:t>
      </w:r>
      <w:r w:rsidR="00421C19" w:rsidRPr="00897511">
        <w:rPr>
          <w:rFonts w:cstheme="minorHAnsi"/>
          <w:sz w:val="20"/>
          <w:szCs w:val="20"/>
          <w:lang w:val="en-US"/>
        </w:rPr>
        <w:t xml:space="preserve"> </w:t>
      </w:r>
      <w:r w:rsidRPr="00897511">
        <w:rPr>
          <w:rFonts w:cstheme="minorHAnsi"/>
          <w:sz w:val="20"/>
          <w:szCs w:val="20"/>
          <w:lang w:val="en-US"/>
        </w:rPr>
        <w:t>and electric fencing (Fernando</w:t>
      </w:r>
      <w:r w:rsidR="00421C19" w:rsidRPr="00897511">
        <w:rPr>
          <w:rFonts w:cstheme="minorHAnsi"/>
          <w:sz w:val="20"/>
          <w:szCs w:val="20"/>
          <w:lang w:val="en-US"/>
        </w:rPr>
        <w:t xml:space="preserve"> </w:t>
      </w:r>
      <w:r w:rsidRPr="00897511">
        <w:rPr>
          <w:rFonts w:cstheme="minorHAnsi"/>
          <w:sz w:val="20"/>
          <w:szCs w:val="20"/>
          <w:lang w:val="en-US"/>
        </w:rPr>
        <w:t xml:space="preserve">2006a; Fernando </w:t>
      </w:r>
      <w:r w:rsidRPr="00897511">
        <w:rPr>
          <w:rFonts w:cstheme="minorHAnsi"/>
          <w:i/>
          <w:iCs/>
          <w:sz w:val="20"/>
          <w:szCs w:val="20"/>
          <w:lang w:val="en-US"/>
        </w:rPr>
        <w:t xml:space="preserve">et al. </w:t>
      </w:r>
      <w:r w:rsidRPr="00897511">
        <w:rPr>
          <w:rFonts w:cstheme="minorHAnsi"/>
          <w:sz w:val="20"/>
          <w:szCs w:val="20"/>
          <w:lang w:val="en-US"/>
        </w:rPr>
        <w:t>2008b).</w:t>
      </w:r>
    </w:p>
    <w:p w14:paraId="2DB706B8" w14:textId="77777777" w:rsidR="005243F6" w:rsidRDefault="005243F6" w:rsidP="00B21AD6">
      <w:pPr>
        <w:autoSpaceDE w:val="0"/>
        <w:autoSpaceDN w:val="0"/>
        <w:adjustRightInd w:val="0"/>
        <w:spacing w:after="0" w:line="360" w:lineRule="auto"/>
        <w:jc w:val="both"/>
        <w:rPr>
          <w:rFonts w:cstheme="minorHAnsi"/>
          <w:b/>
          <w:i/>
          <w:sz w:val="20"/>
          <w:szCs w:val="20"/>
          <w:lang w:val="en-US"/>
        </w:rPr>
      </w:pPr>
    </w:p>
    <w:p w14:paraId="61414A27" w14:textId="0A2E4FC6" w:rsidR="00421C19"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Crop guarding:</w:t>
      </w:r>
      <w:r w:rsidRPr="00897511">
        <w:rPr>
          <w:rFonts w:cstheme="minorHAnsi"/>
          <w:sz w:val="20"/>
          <w:szCs w:val="20"/>
          <w:lang w:val="en-US"/>
        </w:rPr>
        <w:t xml:space="preserve"> Farmers build and occupy watch</w:t>
      </w:r>
      <w:r w:rsidR="00421C19" w:rsidRPr="00897511">
        <w:rPr>
          <w:rFonts w:cstheme="minorHAnsi"/>
          <w:sz w:val="20"/>
          <w:szCs w:val="20"/>
          <w:lang w:val="en-US"/>
        </w:rPr>
        <w:t xml:space="preserve"> </w:t>
      </w:r>
      <w:r w:rsidRPr="00897511">
        <w:rPr>
          <w:rFonts w:cstheme="minorHAnsi"/>
          <w:sz w:val="20"/>
          <w:szCs w:val="20"/>
          <w:lang w:val="en-US"/>
        </w:rPr>
        <w:t>huts on the ground or trees during cultivation</w:t>
      </w:r>
      <w:r w:rsidR="00421C19" w:rsidRPr="00897511">
        <w:rPr>
          <w:rFonts w:cstheme="minorHAnsi"/>
          <w:sz w:val="20"/>
          <w:szCs w:val="20"/>
          <w:lang w:val="en-US"/>
        </w:rPr>
        <w:t xml:space="preserve"> </w:t>
      </w:r>
      <w:r w:rsidRPr="00897511">
        <w:rPr>
          <w:rFonts w:cstheme="minorHAnsi"/>
          <w:sz w:val="20"/>
          <w:szCs w:val="20"/>
          <w:lang w:val="en-US"/>
        </w:rPr>
        <w:t>periods. Shifting cultivation fields in addition are</w:t>
      </w:r>
      <w:r w:rsidR="00421C19" w:rsidRPr="00897511">
        <w:rPr>
          <w:rFonts w:cstheme="minorHAnsi"/>
          <w:sz w:val="20"/>
          <w:szCs w:val="20"/>
          <w:lang w:val="en-US"/>
        </w:rPr>
        <w:t xml:space="preserve"> </w:t>
      </w:r>
      <w:r w:rsidRPr="00897511">
        <w:rPr>
          <w:rFonts w:cstheme="minorHAnsi"/>
          <w:sz w:val="20"/>
          <w:szCs w:val="20"/>
          <w:lang w:val="en-US"/>
        </w:rPr>
        <w:t>ringed by a thorn and brushwood fence.</w:t>
      </w:r>
      <w:r w:rsidR="00421C19" w:rsidRPr="00897511">
        <w:rPr>
          <w:rFonts w:cstheme="minorHAnsi"/>
          <w:sz w:val="20"/>
          <w:szCs w:val="20"/>
          <w:lang w:val="en-US"/>
        </w:rPr>
        <w:t xml:space="preserve"> </w:t>
      </w:r>
    </w:p>
    <w:p w14:paraId="73D84195" w14:textId="77777777" w:rsidR="005243F6" w:rsidRDefault="005243F6" w:rsidP="00B21AD6">
      <w:pPr>
        <w:autoSpaceDE w:val="0"/>
        <w:autoSpaceDN w:val="0"/>
        <w:adjustRightInd w:val="0"/>
        <w:spacing w:after="0" w:line="360" w:lineRule="auto"/>
        <w:jc w:val="both"/>
        <w:rPr>
          <w:rFonts w:cstheme="minorHAnsi"/>
          <w:b/>
          <w:i/>
          <w:sz w:val="20"/>
          <w:szCs w:val="20"/>
          <w:lang w:val="en-US"/>
        </w:rPr>
      </w:pPr>
    </w:p>
    <w:p w14:paraId="20C6A265" w14:textId="618985A0"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Chasing elephants:</w:t>
      </w:r>
      <w:r w:rsidRPr="00897511">
        <w:rPr>
          <w:rFonts w:cstheme="minorHAnsi"/>
          <w:sz w:val="20"/>
          <w:szCs w:val="20"/>
          <w:lang w:val="en-US"/>
        </w:rPr>
        <w:t xml:space="preserve"> The government through</w:t>
      </w:r>
      <w:r w:rsidR="00421C19" w:rsidRPr="00897511">
        <w:rPr>
          <w:rFonts w:cstheme="minorHAnsi"/>
          <w:sz w:val="20"/>
          <w:szCs w:val="20"/>
          <w:lang w:val="en-US"/>
        </w:rPr>
        <w:t xml:space="preserve"> </w:t>
      </w:r>
      <w:r w:rsidRPr="00897511">
        <w:rPr>
          <w:rFonts w:cstheme="minorHAnsi"/>
          <w:sz w:val="20"/>
          <w:szCs w:val="20"/>
          <w:lang w:val="en-US"/>
        </w:rPr>
        <w:t>the DWC distributes elephant thunders (large</w:t>
      </w:r>
      <w:r w:rsidR="00421C19" w:rsidRPr="00897511">
        <w:rPr>
          <w:rFonts w:cstheme="minorHAnsi"/>
          <w:sz w:val="20"/>
          <w:szCs w:val="20"/>
          <w:lang w:val="en-US"/>
        </w:rPr>
        <w:t xml:space="preserve"> </w:t>
      </w:r>
      <w:r w:rsidRPr="00897511">
        <w:rPr>
          <w:rFonts w:cstheme="minorHAnsi"/>
          <w:sz w:val="20"/>
          <w:szCs w:val="20"/>
          <w:lang w:val="en-US"/>
        </w:rPr>
        <w:t>firecrackers 30 cm x 2.5 cm diameter) to villagers</w:t>
      </w:r>
      <w:r w:rsidR="00421C19" w:rsidRPr="00897511">
        <w:rPr>
          <w:rFonts w:cstheme="minorHAnsi"/>
          <w:sz w:val="20"/>
          <w:szCs w:val="20"/>
          <w:lang w:val="en-US"/>
        </w:rPr>
        <w:t xml:space="preserve"> </w:t>
      </w:r>
      <w:r w:rsidRPr="00897511">
        <w:rPr>
          <w:rFonts w:cstheme="minorHAnsi"/>
          <w:sz w:val="20"/>
          <w:szCs w:val="20"/>
          <w:lang w:val="en-US"/>
        </w:rPr>
        <w:t>free of charge (Table 2). Where the villagers are</w:t>
      </w:r>
      <w:r w:rsidR="00421C19" w:rsidRPr="00897511">
        <w:rPr>
          <w:rFonts w:cstheme="minorHAnsi"/>
          <w:sz w:val="20"/>
          <w:szCs w:val="20"/>
          <w:lang w:val="en-US"/>
        </w:rPr>
        <w:t xml:space="preserve"> </w:t>
      </w:r>
      <w:r w:rsidRPr="00897511">
        <w:rPr>
          <w:rFonts w:cstheme="minorHAnsi"/>
          <w:sz w:val="20"/>
          <w:szCs w:val="20"/>
          <w:lang w:val="en-US"/>
        </w:rPr>
        <w:t>unable to chase away elephants, DWC officials</w:t>
      </w:r>
      <w:r w:rsidR="00421C19" w:rsidRPr="00897511">
        <w:rPr>
          <w:rFonts w:cstheme="minorHAnsi"/>
          <w:sz w:val="20"/>
          <w:szCs w:val="20"/>
          <w:lang w:val="en-US"/>
        </w:rPr>
        <w:t xml:space="preserve"> </w:t>
      </w:r>
      <w:r w:rsidRPr="00897511">
        <w:rPr>
          <w:rFonts w:cstheme="minorHAnsi"/>
          <w:sz w:val="20"/>
          <w:szCs w:val="20"/>
          <w:lang w:val="en-US"/>
        </w:rPr>
        <w:t>are deployed. However, with repeated exposure,</w:t>
      </w:r>
      <w:r w:rsidR="00421C19" w:rsidRPr="00897511">
        <w:rPr>
          <w:rFonts w:cstheme="minorHAnsi"/>
          <w:sz w:val="20"/>
          <w:szCs w:val="20"/>
          <w:lang w:val="en-US"/>
        </w:rPr>
        <w:t xml:space="preserve"> </w:t>
      </w:r>
      <w:r w:rsidRPr="00897511">
        <w:rPr>
          <w:rFonts w:cstheme="minorHAnsi"/>
          <w:sz w:val="20"/>
          <w:szCs w:val="20"/>
          <w:lang w:val="en-US"/>
        </w:rPr>
        <w:t>elephants get habituated to thunders, become</w:t>
      </w:r>
      <w:r w:rsidR="00421C19" w:rsidRPr="00897511">
        <w:rPr>
          <w:rFonts w:cstheme="minorHAnsi"/>
          <w:sz w:val="20"/>
          <w:szCs w:val="20"/>
          <w:lang w:val="en-US"/>
        </w:rPr>
        <w:t xml:space="preserve"> </w:t>
      </w:r>
      <w:r w:rsidRPr="00897511">
        <w:rPr>
          <w:rFonts w:cstheme="minorHAnsi"/>
          <w:sz w:val="20"/>
          <w:szCs w:val="20"/>
          <w:lang w:val="en-US"/>
        </w:rPr>
        <w:t>refractory to being chased and react aggressively</w:t>
      </w:r>
      <w:r w:rsidR="00421C19" w:rsidRPr="00897511">
        <w:rPr>
          <w:rFonts w:cstheme="minorHAnsi"/>
          <w:sz w:val="20"/>
          <w:szCs w:val="20"/>
          <w:lang w:val="en-US"/>
        </w:rPr>
        <w:t xml:space="preserve"> </w:t>
      </w:r>
      <w:r w:rsidRPr="00897511">
        <w:rPr>
          <w:rFonts w:cstheme="minorHAnsi"/>
          <w:sz w:val="20"/>
          <w:szCs w:val="20"/>
          <w:lang w:val="en-US"/>
        </w:rPr>
        <w:t>towards attempted chasing, leading to even more</w:t>
      </w:r>
      <w:r w:rsidR="00421C19" w:rsidRPr="00897511">
        <w:rPr>
          <w:rFonts w:cstheme="minorHAnsi"/>
          <w:sz w:val="20"/>
          <w:szCs w:val="20"/>
          <w:lang w:val="en-US"/>
        </w:rPr>
        <w:t xml:space="preserve"> </w:t>
      </w:r>
      <w:r w:rsidRPr="00897511">
        <w:rPr>
          <w:rFonts w:cstheme="minorHAnsi"/>
          <w:sz w:val="20"/>
          <w:szCs w:val="20"/>
          <w:lang w:val="en-US"/>
        </w:rPr>
        <w:t>raiding, aggression and escalation of conflict.</w:t>
      </w:r>
    </w:p>
    <w:p w14:paraId="5951A773" w14:textId="77777777" w:rsidR="00421C19" w:rsidRPr="00897511" w:rsidRDefault="00421C19" w:rsidP="00B21AD6">
      <w:pPr>
        <w:spacing w:after="0"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2AA75CA0" wp14:editId="306B072D">
            <wp:extent cx="2353749" cy="1626511"/>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l="7164" t="28720" r="59259" b="30010"/>
                    <a:stretch/>
                  </pic:blipFill>
                  <pic:spPr>
                    <a:xfrm>
                      <a:off x="0" y="0"/>
                      <a:ext cx="2371867" cy="1639031"/>
                    </a:xfrm>
                    <a:prstGeom prst="rect">
                      <a:avLst/>
                    </a:prstGeom>
                  </pic:spPr>
                </pic:pic>
              </a:graphicData>
            </a:graphic>
          </wp:inline>
        </w:drawing>
      </w:r>
    </w:p>
    <w:p w14:paraId="2C91D6A6" w14:textId="77777777" w:rsidR="00421C19" w:rsidRPr="00897511" w:rsidRDefault="00421C19" w:rsidP="00B21AD6">
      <w:pPr>
        <w:autoSpaceDE w:val="0"/>
        <w:autoSpaceDN w:val="0"/>
        <w:adjustRightInd w:val="0"/>
        <w:spacing w:after="0" w:line="360" w:lineRule="auto"/>
        <w:jc w:val="both"/>
        <w:rPr>
          <w:rFonts w:cstheme="minorHAnsi"/>
          <w:b/>
          <w:i/>
          <w:sz w:val="20"/>
          <w:szCs w:val="20"/>
          <w:lang w:val="en-US"/>
        </w:rPr>
      </w:pPr>
    </w:p>
    <w:p w14:paraId="71E4590C" w14:textId="77777777"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 xml:space="preserve">Elephant drives: </w:t>
      </w:r>
      <w:r w:rsidRPr="00897511">
        <w:rPr>
          <w:rFonts w:cstheme="minorHAnsi"/>
          <w:sz w:val="20"/>
          <w:szCs w:val="20"/>
          <w:lang w:val="en-US"/>
        </w:rPr>
        <w:t>Elephant drives aim to clear a</w:t>
      </w:r>
      <w:r w:rsidR="00421C19" w:rsidRPr="00897511">
        <w:rPr>
          <w:rFonts w:cstheme="minorHAnsi"/>
          <w:sz w:val="20"/>
          <w:szCs w:val="20"/>
          <w:lang w:val="en-US"/>
        </w:rPr>
        <w:t xml:space="preserve"> </w:t>
      </w:r>
      <w:r w:rsidRPr="00897511">
        <w:rPr>
          <w:rFonts w:cstheme="minorHAnsi"/>
          <w:sz w:val="20"/>
          <w:szCs w:val="20"/>
          <w:lang w:val="en-US"/>
        </w:rPr>
        <w:t>large area of all elephants. It may involve dozens</w:t>
      </w:r>
      <w:r w:rsidR="00421C19" w:rsidRPr="00897511">
        <w:rPr>
          <w:rFonts w:cstheme="minorHAnsi"/>
          <w:sz w:val="20"/>
          <w:szCs w:val="20"/>
          <w:lang w:val="en-US"/>
        </w:rPr>
        <w:t xml:space="preserve"> </w:t>
      </w:r>
      <w:r w:rsidRPr="00897511">
        <w:rPr>
          <w:rFonts w:cstheme="minorHAnsi"/>
          <w:sz w:val="20"/>
          <w:szCs w:val="20"/>
          <w:lang w:val="en-US"/>
        </w:rPr>
        <w:t>to hundreds of people and take from days up to</w:t>
      </w:r>
      <w:r w:rsidR="00421C19" w:rsidRPr="00897511">
        <w:rPr>
          <w:rFonts w:cstheme="minorHAnsi"/>
          <w:sz w:val="20"/>
          <w:szCs w:val="20"/>
          <w:lang w:val="en-US"/>
        </w:rPr>
        <w:t xml:space="preserve"> </w:t>
      </w:r>
      <w:r w:rsidRPr="00897511">
        <w:rPr>
          <w:rFonts w:cstheme="minorHAnsi"/>
          <w:sz w:val="20"/>
          <w:szCs w:val="20"/>
          <w:lang w:val="en-US"/>
        </w:rPr>
        <w:t xml:space="preserve">a year or more to complete. Small to </w:t>
      </w:r>
      <w:r w:rsidR="0042502D" w:rsidRPr="00897511">
        <w:rPr>
          <w:rFonts w:cstheme="minorHAnsi"/>
          <w:sz w:val="20"/>
          <w:szCs w:val="20"/>
          <w:lang w:val="en-US"/>
        </w:rPr>
        <w:t>mid-sized</w:t>
      </w:r>
      <w:r w:rsidR="00421C19" w:rsidRPr="00897511">
        <w:rPr>
          <w:rFonts w:cstheme="minorHAnsi"/>
          <w:sz w:val="20"/>
          <w:szCs w:val="20"/>
          <w:lang w:val="en-US"/>
        </w:rPr>
        <w:t xml:space="preserve"> </w:t>
      </w:r>
      <w:r w:rsidRPr="00897511">
        <w:rPr>
          <w:rFonts w:cstheme="minorHAnsi"/>
          <w:sz w:val="20"/>
          <w:szCs w:val="20"/>
          <w:lang w:val="en-US"/>
        </w:rPr>
        <w:t>drives are done frequently (Table 3), while the</w:t>
      </w:r>
      <w:r w:rsidR="00421C19" w:rsidRPr="00897511">
        <w:rPr>
          <w:rFonts w:cstheme="minorHAnsi"/>
          <w:sz w:val="20"/>
          <w:szCs w:val="20"/>
          <w:lang w:val="en-US"/>
        </w:rPr>
        <w:t xml:space="preserve"> </w:t>
      </w:r>
      <w:r w:rsidRPr="00897511">
        <w:rPr>
          <w:rFonts w:cstheme="minorHAnsi"/>
          <w:sz w:val="20"/>
          <w:szCs w:val="20"/>
          <w:lang w:val="en-US"/>
        </w:rPr>
        <w:t>last major drive was conducted in 2005-2006 in</w:t>
      </w:r>
      <w:r w:rsidR="00421C19" w:rsidRPr="00897511">
        <w:rPr>
          <w:rFonts w:cstheme="minorHAnsi"/>
          <w:sz w:val="20"/>
          <w:szCs w:val="20"/>
          <w:lang w:val="en-US"/>
        </w:rPr>
        <w:t xml:space="preserve"> </w:t>
      </w:r>
      <w:r w:rsidRPr="00897511">
        <w:rPr>
          <w:rFonts w:cstheme="minorHAnsi"/>
          <w:sz w:val="20"/>
          <w:szCs w:val="20"/>
          <w:lang w:val="en-US"/>
        </w:rPr>
        <w:t>the south under the JBIC funded Walawe Left</w:t>
      </w:r>
      <w:r w:rsidR="00421C19" w:rsidRPr="00897511">
        <w:rPr>
          <w:rFonts w:cstheme="minorHAnsi"/>
          <w:sz w:val="20"/>
          <w:szCs w:val="20"/>
          <w:lang w:val="en-US"/>
        </w:rPr>
        <w:t xml:space="preserve"> </w:t>
      </w:r>
      <w:r w:rsidRPr="00897511">
        <w:rPr>
          <w:rFonts w:cstheme="minorHAnsi"/>
          <w:sz w:val="20"/>
          <w:szCs w:val="20"/>
          <w:lang w:val="en-US"/>
        </w:rPr>
        <w:t>Bank Development Project, taking 1.5 years to</w:t>
      </w:r>
      <w:r w:rsidR="00421C19" w:rsidRPr="00897511">
        <w:rPr>
          <w:rFonts w:cstheme="minorHAnsi"/>
          <w:sz w:val="20"/>
          <w:szCs w:val="20"/>
          <w:lang w:val="en-US"/>
        </w:rPr>
        <w:t xml:space="preserve"> </w:t>
      </w:r>
      <w:r w:rsidRPr="00897511">
        <w:rPr>
          <w:rFonts w:cstheme="minorHAnsi"/>
          <w:sz w:val="20"/>
          <w:szCs w:val="20"/>
          <w:lang w:val="en-US"/>
        </w:rPr>
        <w:t>complete and costing US$ 1.6 million. Although</w:t>
      </w:r>
      <w:r w:rsidR="00421C19" w:rsidRPr="00897511">
        <w:rPr>
          <w:rFonts w:cstheme="minorHAnsi"/>
          <w:sz w:val="20"/>
          <w:szCs w:val="20"/>
          <w:lang w:val="en-US"/>
        </w:rPr>
        <w:t xml:space="preserve"> </w:t>
      </w:r>
      <w:r w:rsidRPr="00897511">
        <w:rPr>
          <w:rFonts w:cstheme="minorHAnsi"/>
          <w:sz w:val="20"/>
          <w:szCs w:val="20"/>
          <w:lang w:val="en-US"/>
        </w:rPr>
        <w:t>many drives have been conducted, none has been</w:t>
      </w:r>
      <w:r w:rsidR="00421C19" w:rsidRPr="00897511">
        <w:rPr>
          <w:rFonts w:cstheme="minorHAnsi"/>
          <w:sz w:val="20"/>
          <w:szCs w:val="20"/>
          <w:lang w:val="en-US"/>
        </w:rPr>
        <w:t xml:space="preserve"> </w:t>
      </w:r>
      <w:r w:rsidRPr="00897511">
        <w:rPr>
          <w:rFonts w:cstheme="minorHAnsi"/>
          <w:sz w:val="20"/>
          <w:szCs w:val="20"/>
          <w:lang w:val="en-US"/>
        </w:rPr>
        <w:t>able to eliminate elephants from a given area</w:t>
      </w:r>
      <w:r w:rsidR="00421C19" w:rsidRPr="00897511">
        <w:rPr>
          <w:rFonts w:cstheme="minorHAnsi"/>
          <w:sz w:val="20"/>
          <w:szCs w:val="20"/>
          <w:lang w:val="en-US"/>
        </w:rPr>
        <w:t xml:space="preserve"> </w:t>
      </w:r>
      <w:r w:rsidRPr="00897511">
        <w:rPr>
          <w:rFonts w:cstheme="minorHAnsi"/>
          <w:sz w:val="20"/>
          <w:szCs w:val="20"/>
          <w:lang w:val="en-US"/>
        </w:rPr>
        <w:t>(Jayewardene 1994). Drives may cause increase</w:t>
      </w:r>
      <w:r w:rsidR="00421C19" w:rsidRPr="00897511">
        <w:rPr>
          <w:rFonts w:cstheme="minorHAnsi"/>
          <w:sz w:val="20"/>
          <w:szCs w:val="20"/>
          <w:lang w:val="en-US"/>
        </w:rPr>
        <w:t xml:space="preserve"> </w:t>
      </w:r>
      <w:r w:rsidRPr="00897511">
        <w:rPr>
          <w:rFonts w:cstheme="minorHAnsi"/>
          <w:sz w:val="20"/>
          <w:szCs w:val="20"/>
          <w:lang w:val="en-US"/>
        </w:rPr>
        <w:t>in HEC by making elephants more aggressive.</w:t>
      </w:r>
      <w:r w:rsidR="00421C19" w:rsidRPr="00897511">
        <w:rPr>
          <w:rFonts w:cstheme="minorHAnsi"/>
          <w:sz w:val="20"/>
          <w:szCs w:val="20"/>
          <w:lang w:val="en-US"/>
        </w:rPr>
        <w:t xml:space="preserve"> </w:t>
      </w:r>
      <w:r w:rsidRPr="00897511">
        <w:rPr>
          <w:rFonts w:cstheme="minorHAnsi"/>
          <w:sz w:val="20"/>
          <w:szCs w:val="20"/>
          <w:lang w:val="en-US"/>
        </w:rPr>
        <w:t>Drives are also detrimental to conservation as</w:t>
      </w:r>
      <w:r w:rsidR="00421C19" w:rsidRPr="00897511">
        <w:rPr>
          <w:rFonts w:cstheme="minorHAnsi"/>
          <w:sz w:val="20"/>
          <w:szCs w:val="20"/>
          <w:lang w:val="en-US"/>
        </w:rPr>
        <w:t xml:space="preserve"> </w:t>
      </w:r>
      <w:r w:rsidRPr="00897511">
        <w:rPr>
          <w:rFonts w:cstheme="minorHAnsi"/>
          <w:sz w:val="20"/>
          <w:szCs w:val="20"/>
          <w:lang w:val="en-US"/>
        </w:rPr>
        <w:t>herds driven into parks and fenced-in suffer high</w:t>
      </w:r>
      <w:r w:rsidR="00421C19" w:rsidRPr="00897511">
        <w:rPr>
          <w:rFonts w:cstheme="minorHAnsi"/>
          <w:sz w:val="20"/>
          <w:szCs w:val="20"/>
          <w:lang w:val="en-US"/>
        </w:rPr>
        <w:t xml:space="preserve"> </w:t>
      </w:r>
      <w:r w:rsidRPr="00897511">
        <w:rPr>
          <w:rFonts w:cstheme="minorHAnsi"/>
          <w:sz w:val="20"/>
          <w:szCs w:val="20"/>
          <w:lang w:val="en-US"/>
        </w:rPr>
        <w:t>mortality and morbidity (Fernando 2006a).</w:t>
      </w:r>
    </w:p>
    <w:p w14:paraId="60390AC8" w14:textId="77777777" w:rsidR="00421C19" w:rsidRPr="00897511" w:rsidRDefault="00421C19" w:rsidP="00B21AD6">
      <w:pPr>
        <w:autoSpaceDE w:val="0"/>
        <w:autoSpaceDN w:val="0"/>
        <w:adjustRightInd w:val="0"/>
        <w:spacing w:after="0"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1ADF4A74" wp14:editId="03380D33">
            <wp:extent cx="4467225" cy="13536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6718" t="31697" r="38064" b="38542"/>
                    <a:stretch/>
                  </pic:blipFill>
                  <pic:spPr>
                    <a:xfrm>
                      <a:off x="0" y="0"/>
                      <a:ext cx="4502932" cy="1364450"/>
                    </a:xfrm>
                    <a:prstGeom prst="rect">
                      <a:avLst/>
                    </a:prstGeom>
                  </pic:spPr>
                </pic:pic>
              </a:graphicData>
            </a:graphic>
          </wp:inline>
        </w:drawing>
      </w:r>
    </w:p>
    <w:p w14:paraId="075F8A61" w14:textId="77777777"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Capture-translocation:</w:t>
      </w:r>
      <w:r w:rsidRPr="00897511">
        <w:rPr>
          <w:rFonts w:cstheme="minorHAnsi"/>
          <w:sz w:val="20"/>
          <w:szCs w:val="20"/>
          <w:lang w:val="en-US"/>
        </w:rPr>
        <w:t xml:space="preserve"> In the last 5 years 68</w:t>
      </w:r>
      <w:r w:rsidR="00421C19" w:rsidRPr="00897511">
        <w:rPr>
          <w:rFonts w:cstheme="minorHAnsi"/>
          <w:sz w:val="20"/>
          <w:szCs w:val="20"/>
          <w:lang w:val="en-US"/>
        </w:rPr>
        <w:t xml:space="preserve"> </w:t>
      </w:r>
      <w:r w:rsidRPr="00897511">
        <w:rPr>
          <w:rFonts w:cstheme="minorHAnsi"/>
          <w:sz w:val="20"/>
          <w:szCs w:val="20"/>
          <w:lang w:val="en-US"/>
        </w:rPr>
        <w:t>elephants have been translocated in Sri Lanka</w:t>
      </w:r>
      <w:r w:rsidR="00421C19" w:rsidRPr="00897511">
        <w:rPr>
          <w:rFonts w:cstheme="minorHAnsi"/>
          <w:sz w:val="20"/>
          <w:szCs w:val="20"/>
          <w:lang w:val="en-US"/>
        </w:rPr>
        <w:t xml:space="preserve"> </w:t>
      </w:r>
      <w:r w:rsidRPr="00897511">
        <w:rPr>
          <w:rFonts w:cstheme="minorHAnsi"/>
          <w:sz w:val="20"/>
          <w:szCs w:val="20"/>
          <w:lang w:val="en-US"/>
        </w:rPr>
        <w:t>(Table 4). All elephants subject to capture</w:t>
      </w:r>
      <w:r w:rsidR="00421C19" w:rsidRPr="00897511">
        <w:rPr>
          <w:rFonts w:cstheme="minorHAnsi"/>
          <w:sz w:val="20"/>
          <w:szCs w:val="20"/>
          <w:lang w:val="en-US"/>
        </w:rPr>
        <w:t xml:space="preserve"> </w:t>
      </w:r>
      <w:r w:rsidRPr="00897511">
        <w:rPr>
          <w:rFonts w:cstheme="minorHAnsi"/>
          <w:sz w:val="20"/>
          <w:szCs w:val="20"/>
          <w:lang w:val="en-US"/>
        </w:rPr>
        <w:t>translocation are adult males. The identified</w:t>
      </w:r>
      <w:r w:rsidR="00421C19" w:rsidRPr="00897511">
        <w:rPr>
          <w:rFonts w:cstheme="minorHAnsi"/>
          <w:sz w:val="20"/>
          <w:szCs w:val="20"/>
          <w:lang w:val="en-US"/>
        </w:rPr>
        <w:t xml:space="preserve"> </w:t>
      </w:r>
      <w:r w:rsidRPr="00897511">
        <w:rPr>
          <w:rFonts w:cstheme="minorHAnsi"/>
          <w:sz w:val="20"/>
          <w:szCs w:val="20"/>
          <w:lang w:val="en-US"/>
        </w:rPr>
        <w:t>individuals are darted with an anaesthetic,</w:t>
      </w:r>
      <w:r w:rsidR="00421C19" w:rsidRPr="00897511">
        <w:rPr>
          <w:rFonts w:cstheme="minorHAnsi"/>
          <w:sz w:val="20"/>
          <w:szCs w:val="20"/>
          <w:lang w:val="en-US"/>
        </w:rPr>
        <w:t xml:space="preserve"> </w:t>
      </w:r>
      <w:r w:rsidRPr="00897511">
        <w:rPr>
          <w:rFonts w:cstheme="minorHAnsi"/>
          <w:sz w:val="20"/>
          <w:szCs w:val="20"/>
          <w:lang w:val="en-US"/>
        </w:rPr>
        <w:t>captured, transported by truck to a protected</w:t>
      </w:r>
      <w:r w:rsidR="00421C19" w:rsidRPr="00897511">
        <w:rPr>
          <w:rFonts w:cstheme="minorHAnsi"/>
          <w:sz w:val="20"/>
          <w:szCs w:val="20"/>
          <w:lang w:val="en-US"/>
        </w:rPr>
        <w:t xml:space="preserve"> </w:t>
      </w:r>
      <w:r w:rsidR="00FE0F5F" w:rsidRPr="00897511">
        <w:rPr>
          <w:rFonts w:cstheme="minorHAnsi"/>
          <w:sz w:val="20"/>
          <w:szCs w:val="20"/>
          <w:lang w:val="en-US"/>
        </w:rPr>
        <w:t>area and released</w:t>
      </w:r>
      <w:r w:rsidRPr="00897511">
        <w:rPr>
          <w:rFonts w:cstheme="minorHAnsi"/>
          <w:sz w:val="20"/>
          <w:szCs w:val="20"/>
          <w:lang w:val="en-US"/>
        </w:rPr>
        <w:t>. Monitoring by GPS</w:t>
      </w:r>
      <w:r w:rsidR="00421C19" w:rsidRPr="00897511">
        <w:rPr>
          <w:rFonts w:cstheme="minorHAnsi"/>
          <w:sz w:val="20"/>
          <w:szCs w:val="20"/>
          <w:lang w:val="en-US"/>
        </w:rPr>
        <w:t xml:space="preserve"> </w:t>
      </w:r>
      <w:r w:rsidRPr="00897511">
        <w:rPr>
          <w:rFonts w:cstheme="minorHAnsi"/>
          <w:sz w:val="20"/>
          <w:szCs w:val="20"/>
          <w:lang w:val="en-US"/>
        </w:rPr>
        <w:t>collars has shown that capture-translocation</w:t>
      </w:r>
      <w:r w:rsidR="00421C19" w:rsidRPr="00897511">
        <w:rPr>
          <w:rFonts w:cstheme="minorHAnsi"/>
          <w:sz w:val="20"/>
          <w:szCs w:val="20"/>
          <w:lang w:val="en-US"/>
        </w:rPr>
        <w:t xml:space="preserve"> </w:t>
      </w:r>
      <w:r w:rsidRPr="00897511">
        <w:rPr>
          <w:rFonts w:cstheme="minorHAnsi"/>
          <w:sz w:val="20"/>
          <w:szCs w:val="20"/>
          <w:lang w:val="en-US"/>
        </w:rPr>
        <w:t>also does not mitigate HEC as most translocated</w:t>
      </w:r>
      <w:r w:rsidR="00421C19" w:rsidRPr="00897511">
        <w:rPr>
          <w:rFonts w:cstheme="minorHAnsi"/>
          <w:sz w:val="20"/>
          <w:szCs w:val="20"/>
          <w:lang w:val="en-US"/>
        </w:rPr>
        <w:t xml:space="preserve"> </w:t>
      </w:r>
      <w:r w:rsidRPr="00897511">
        <w:rPr>
          <w:rFonts w:cstheme="minorHAnsi"/>
          <w:sz w:val="20"/>
          <w:szCs w:val="20"/>
          <w:lang w:val="en-US"/>
        </w:rPr>
        <w:t>elephants continue to cause HEC. Sometimes</w:t>
      </w:r>
      <w:r w:rsidR="00421C19" w:rsidRPr="00897511">
        <w:rPr>
          <w:rFonts w:cstheme="minorHAnsi"/>
          <w:sz w:val="20"/>
          <w:szCs w:val="20"/>
          <w:lang w:val="en-US"/>
        </w:rPr>
        <w:t xml:space="preserve"> </w:t>
      </w:r>
      <w:r w:rsidRPr="00897511">
        <w:rPr>
          <w:rFonts w:cstheme="minorHAnsi"/>
          <w:sz w:val="20"/>
          <w:szCs w:val="20"/>
          <w:lang w:val="en-US"/>
        </w:rPr>
        <w:t>it even results in more intense conflict and its</w:t>
      </w:r>
      <w:r w:rsidR="00421C19" w:rsidRPr="00897511">
        <w:rPr>
          <w:rFonts w:cstheme="minorHAnsi"/>
          <w:sz w:val="20"/>
          <w:szCs w:val="20"/>
          <w:lang w:val="en-US"/>
        </w:rPr>
        <w:t xml:space="preserve"> </w:t>
      </w:r>
      <w:r w:rsidRPr="00897511">
        <w:rPr>
          <w:rFonts w:cstheme="minorHAnsi"/>
          <w:sz w:val="20"/>
          <w:szCs w:val="20"/>
          <w:lang w:val="en-US"/>
        </w:rPr>
        <w:t>wider propagation. The current recurrent cost to</w:t>
      </w:r>
      <w:r w:rsidR="00421C19" w:rsidRPr="00897511">
        <w:rPr>
          <w:rFonts w:cstheme="minorHAnsi"/>
          <w:sz w:val="20"/>
          <w:szCs w:val="20"/>
          <w:lang w:val="en-US"/>
        </w:rPr>
        <w:t xml:space="preserve"> </w:t>
      </w:r>
      <w:r w:rsidRPr="00897511">
        <w:rPr>
          <w:rFonts w:cstheme="minorHAnsi"/>
          <w:sz w:val="20"/>
          <w:szCs w:val="20"/>
          <w:lang w:val="en-US"/>
        </w:rPr>
        <w:t>translocate one elephant is around Rs. 270,000</w:t>
      </w:r>
      <w:r w:rsidR="00421C19" w:rsidRPr="00897511">
        <w:rPr>
          <w:rFonts w:cstheme="minorHAnsi"/>
          <w:sz w:val="20"/>
          <w:szCs w:val="20"/>
          <w:lang w:val="en-US"/>
        </w:rPr>
        <w:t xml:space="preserve"> </w:t>
      </w:r>
      <w:r w:rsidRPr="00897511">
        <w:rPr>
          <w:rFonts w:cstheme="minorHAnsi"/>
          <w:sz w:val="20"/>
          <w:szCs w:val="20"/>
          <w:lang w:val="en-US"/>
        </w:rPr>
        <w:t>(US$ 2500). Capture-translocation operations</w:t>
      </w:r>
      <w:r w:rsidR="00421C19" w:rsidRPr="00897511">
        <w:rPr>
          <w:rFonts w:cstheme="minorHAnsi"/>
          <w:sz w:val="20"/>
          <w:szCs w:val="20"/>
          <w:lang w:val="en-US"/>
        </w:rPr>
        <w:t xml:space="preserve"> </w:t>
      </w:r>
      <w:r w:rsidRPr="00897511">
        <w:rPr>
          <w:rFonts w:cstheme="minorHAnsi"/>
          <w:sz w:val="20"/>
          <w:szCs w:val="20"/>
          <w:lang w:val="en-US"/>
        </w:rPr>
        <w:t>have an elephant mortality of approximately 6%</w:t>
      </w:r>
      <w:r w:rsidR="00421C19" w:rsidRPr="00897511">
        <w:rPr>
          <w:rFonts w:cstheme="minorHAnsi"/>
          <w:sz w:val="20"/>
          <w:szCs w:val="20"/>
          <w:lang w:val="en-US"/>
        </w:rPr>
        <w:t xml:space="preserve"> </w:t>
      </w:r>
      <w:r w:rsidRPr="00897511">
        <w:rPr>
          <w:rFonts w:cstheme="minorHAnsi"/>
          <w:sz w:val="20"/>
          <w:szCs w:val="20"/>
          <w:lang w:val="en-US"/>
        </w:rPr>
        <w:t>due to accidents (Table 4).</w:t>
      </w:r>
    </w:p>
    <w:p w14:paraId="774C580B" w14:textId="77777777" w:rsidR="00FE0F5F" w:rsidRPr="00897511" w:rsidRDefault="00FE0F5F" w:rsidP="00B21AD6">
      <w:pPr>
        <w:autoSpaceDE w:val="0"/>
        <w:autoSpaceDN w:val="0"/>
        <w:adjustRightInd w:val="0"/>
        <w:spacing w:after="0" w:line="360" w:lineRule="auto"/>
        <w:jc w:val="both"/>
        <w:rPr>
          <w:rFonts w:cstheme="minorHAnsi"/>
          <w:sz w:val="20"/>
          <w:szCs w:val="20"/>
          <w:lang w:val="en-US"/>
        </w:rPr>
      </w:pPr>
    </w:p>
    <w:p w14:paraId="46DA8FAA" w14:textId="77777777" w:rsidR="00421C19" w:rsidRPr="00897511" w:rsidRDefault="00421C19" w:rsidP="00B21AD6">
      <w:pPr>
        <w:autoSpaceDE w:val="0"/>
        <w:autoSpaceDN w:val="0"/>
        <w:adjustRightInd w:val="0"/>
        <w:spacing w:after="0"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185F14D4" wp14:editId="12AEBE72">
            <wp:extent cx="2683470" cy="1440329"/>
            <wp:effectExtent l="0" t="0" r="3175"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6830" t="35863" r="58254" b="30804"/>
                    <a:stretch/>
                  </pic:blipFill>
                  <pic:spPr>
                    <a:xfrm>
                      <a:off x="0" y="0"/>
                      <a:ext cx="2725736" cy="1463015"/>
                    </a:xfrm>
                    <a:prstGeom prst="rect">
                      <a:avLst/>
                    </a:prstGeom>
                  </pic:spPr>
                </pic:pic>
              </a:graphicData>
            </a:graphic>
          </wp:inline>
        </w:drawing>
      </w:r>
    </w:p>
    <w:p w14:paraId="49C6355D" w14:textId="77777777" w:rsidR="00421C19" w:rsidRPr="00897511" w:rsidRDefault="00421C19" w:rsidP="00B21AD6">
      <w:pPr>
        <w:autoSpaceDE w:val="0"/>
        <w:autoSpaceDN w:val="0"/>
        <w:adjustRightInd w:val="0"/>
        <w:spacing w:after="0" w:line="360" w:lineRule="auto"/>
        <w:jc w:val="both"/>
        <w:rPr>
          <w:rFonts w:cstheme="minorHAnsi"/>
          <w:sz w:val="20"/>
          <w:szCs w:val="20"/>
          <w:lang w:val="en-US"/>
        </w:rPr>
      </w:pPr>
    </w:p>
    <w:p w14:paraId="53FA0AFF" w14:textId="77777777" w:rsidR="00FE0F5F"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Electric fencing:</w:t>
      </w:r>
      <w:r w:rsidRPr="00897511">
        <w:rPr>
          <w:rFonts w:cstheme="minorHAnsi"/>
          <w:sz w:val="20"/>
          <w:szCs w:val="20"/>
          <w:lang w:val="en-US"/>
        </w:rPr>
        <w:t xml:space="preserve"> The DWC has currently</w:t>
      </w:r>
      <w:r w:rsidR="00FE0F5F" w:rsidRPr="00897511">
        <w:rPr>
          <w:rFonts w:cstheme="minorHAnsi"/>
          <w:sz w:val="20"/>
          <w:szCs w:val="20"/>
          <w:lang w:val="en-US"/>
        </w:rPr>
        <w:t xml:space="preserve"> </w:t>
      </w:r>
      <w:r w:rsidRPr="00897511">
        <w:rPr>
          <w:rFonts w:cstheme="minorHAnsi"/>
          <w:sz w:val="20"/>
          <w:szCs w:val="20"/>
          <w:lang w:val="en-US"/>
        </w:rPr>
        <w:t>deployed over 1200 km of electric fencing. The</w:t>
      </w:r>
      <w:r w:rsidR="00FE0F5F" w:rsidRPr="00897511">
        <w:rPr>
          <w:rFonts w:cstheme="minorHAnsi"/>
          <w:sz w:val="20"/>
          <w:szCs w:val="20"/>
          <w:lang w:val="en-US"/>
        </w:rPr>
        <w:t xml:space="preserve"> </w:t>
      </w:r>
      <w:r w:rsidRPr="00897511">
        <w:rPr>
          <w:rFonts w:cstheme="minorHAnsi"/>
          <w:sz w:val="20"/>
          <w:szCs w:val="20"/>
          <w:lang w:val="en-US"/>
        </w:rPr>
        <w:t>approximate cost per km is Rs. 500,000 (US $</w:t>
      </w:r>
      <w:r w:rsidR="00FE0F5F" w:rsidRPr="00897511">
        <w:rPr>
          <w:rFonts w:cstheme="minorHAnsi"/>
          <w:sz w:val="20"/>
          <w:szCs w:val="20"/>
          <w:lang w:val="en-US"/>
        </w:rPr>
        <w:t xml:space="preserve"> </w:t>
      </w:r>
      <w:r w:rsidRPr="00897511">
        <w:rPr>
          <w:rFonts w:cstheme="minorHAnsi"/>
          <w:sz w:val="20"/>
          <w:szCs w:val="20"/>
          <w:lang w:val="en-US"/>
        </w:rPr>
        <w:t>4500). A total of 600 km of new electric fencing</w:t>
      </w:r>
      <w:r w:rsidR="00FE0F5F" w:rsidRPr="00897511">
        <w:rPr>
          <w:rFonts w:cstheme="minorHAnsi"/>
          <w:sz w:val="20"/>
          <w:szCs w:val="20"/>
          <w:lang w:val="en-US"/>
        </w:rPr>
        <w:t xml:space="preserve"> </w:t>
      </w:r>
      <w:r w:rsidRPr="00897511">
        <w:rPr>
          <w:rFonts w:cstheme="minorHAnsi"/>
          <w:sz w:val="20"/>
          <w:szCs w:val="20"/>
          <w:lang w:val="en-US"/>
        </w:rPr>
        <w:t>has been erected under the DWC in 2009-2011.</w:t>
      </w:r>
      <w:r w:rsidR="00FE0F5F" w:rsidRPr="00897511">
        <w:rPr>
          <w:rFonts w:cstheme="minorHAnsi"/>
          <w:sz w:val="20"/>
          <w:szCs w:val="20"/>
          <w:lang w:val="en-US"/>
        </w:rPr>
        <w:t xml:space="preserve"> </w:t>
      </w:r>
      <w:r w:rsidRPr="00897511">
        <w:rPr>
          <w:rFonts w:cstheme="minorHAnsi"/>
          <w:sz w:val="20"/>
          <w:szCs w:val="20"/>
          <w:lang w:val="en-US"/>
        </w:rPr>
        <w:t>Electric fences are effective only if they are</w:t>
      </w:r>
      <w:r w:rsidR="00FE0F5F" w:rsidRPr="00897511">
        <w:rPr>
          <w:rFonts w:cstheme="minorHAnsi"/>
          <w:sz w:val="20"/>
          <w:szCs w:val="20"/>
          <w:lang w:val="en-US"/>
        </w:rPr>
        <w:t xml:space="preserve"> </w:t>
      </w:r>
      <w:r w:rsidRPr="00897511">
        <w:rPr>
          <w:rFonts w:cstheme="minorHAnsi"/>
          <w:sz w:val="20"/>
          <w:szCs w:val="20"/>
          <w:lang w:val="en-US"/>
        </w:rPr>
        <w:t>located properly (elephants only on one side of the</w:t>
      </w:r>
      <w:r w:rsidR="00FE0F5F" w:rsidRPr="00897511">
        <w:rPr>
          <w:rFonts w:cstheme="minorHAnsi"/>
          <w:sz w:val="20"/>
          <w:szCs w:val="20"/>
          <w:lang w:val="en-US"/>
        </w:rPr>
        <w:t xml:space="preserve"> </w:t>
      </w:r>
      <w:r w:rsidRPr="00897511">
        <w:rPr>
          <w:rFonts w:cstheme="minorHAnsi"/>
          <w:sz w:val="20"/>
          <w:szCs w:val="20"/>
          <w:lang w:val="en-US"/>
        </w:rPr>
        <w:t>fence), constructed to appropriate specifications</w:t>
      </w:r>
      <w:r w:rsidR="00FE0F5F" w:rsidRPr="00897511">
        <w:rPr>
          <w:rFonts w:cstheme="minorHAnsi"/>
          <w:sz w:val="20"/>
          <w:szCs w:val="20"/>
          <w:lang w:val="en-US"/>
        </w:rPr>
        <w:t xml:space="preserve"> </w:t>
      </w:r>
      <w:r w:rsidRPr="00897511">
        <w:rPr>
          <w:rFonts w:cstheme="minorHAnsi"/>
          <w:sz w:val="20"/>
          <w:szCs w:val="20"/>
          <w:lang w:val="en-US"/>
        </w:rPr>
        <w:t>and well maintained. Most electric fences do</w:t>
      </w:r>
      <w:r w:rsidR="00FE0F5F" w:rsidRPr="00897511">
        <w:rPr>
          <w:rFonts w:cstheme="minorHAnsi"/>
          <w:sz w:val="20"/>
          <w:szCs w:val="20"/>
          <w:lang w:val="en-US"/>
        </w:rPr>
        <w:t xml:space="preserve"> </w:t>
      </w:r>
      <w:r w:rsidRPr="00897511">
        <w:rPr>
          <w:rFonts w:cstheme="minorHAnsi"/>
          <w:sz w:val="20"/>
          <w:szCs w:val="20"/>
          <w:lang w:val="en-US"/>
        </w:rPr>
        <w:t>not fulfil one or more of the above criteria and</w:t>
      </w:r>
      <w:r w:rsidR="00FE0F5F" w:rsidRPr="00897511">
        <w:rPr>
          <w:rFonts w:cstheme="minorHAnsi"/>
          <w:sz w:val="20"/>
          <w:szCs w:val="20"/>
          <w:lang w:val="en-US"/>
        </w:rPr>
        <w:t xml:space="preserve"> </w:t>
      </w:r>
      <w:r w:rsidRPr="00897511">
        <w:rPr>
          <w:rFonts w:cstheme="minorHAnsi"/>
          <w:sz w:val="20"/>
          <w:szCs w:val="20"/>
          <w:lang w:val="en-US"/>
        </w:rPr>
        <w:t>consequently have short life spans of a few</w:t>
      </w:r>
      <w:r w:rsidR="00FE0F5F" w:rsidRPr="00897511">
        <w:rPr>
          <w:rFonts w:cstheme="minorHAnsi"/>
          <w:sz w:val="20"/>
          <w:szCs w:val="20"/>
          <w:lang w:val="en-US"/>
        </w:rPr>
        <w:t xml:space="preserve"> </w:t>
      </w:r>
      <w:r w:rsidRPr="00897511">
        <w:rPr>
          <w:rFonts w:cstheme="minorHAnsi"/>
          <w:sz w:val="20"/>
          <w:szCs w:val="20"/>
          <w:lang w:val="en-US"/>
        </w:rPr>
        <w:t>months to about a year. Elephants that challenge</w:t>
      </w:r>
      <w:r w:rsidR="00FE0F5F" w:rsidRPr="00897511">
        <w:rPr>
          <w:rFonts w:cstheme="minorHAnsi"/>
          <w:sz w:val="20"/>
          <w:szCs w:val="20"/>
          <w:lang w:val="en-US"/>
        </w:rPr>
        <w:t xml:space="preserve"> </w:t>
      </w:r>
      <w:r w:rsidRPr="00897511">
        <w:rPr>
          <w:rFonts w:cstheme="minorHAnsi"/>
          <w:sz w:val="20"/>
          <w:szCs w:val="20"/>
          <w:lang w:val="en-US"/>
        </w:rPr>
        <w:t>and learn to break ineffective fences also tend to</w:t>
      </w:r>
      <w:r w:rsidR="00FE0F5F" w:rsidRPr="00897511">
        <w:rPr>
          <w:rFonts w:cstheme="minorHAnsi"/>
          <w:sz w:val="20"/>
          <w:szCs w:val="20"/>
          <w:lang w:val="en-US"/>
        </w:rPr>
        <w:t xml:space="preserve"> </w:t>
      </w:r>
      <w:r w:rsidRPr="00897511">
        <w:rPr>
          <w:rFonts w:cstheme="minorHAnsi"/>
          <w:sz w:val="20"/>
          <w:szCs w:val="20"/>
          <w:lang w:val="en-US"/>
        </w:rPr>
        <w:t>break well maintained fences leading to electric</w:t>
      </w:r>
      <w:r w:rsidR="00FE0F5F" w:rsidRPr="00897511">
        <w:rPr>
          <w:rFonts w:cstheme="minorHAnsi"/>
          <w:sz w:val="20"/>
          <w:szCs w:val="20"/>
          <w:lang w:val="en-US"/>
        </w:rPr>
        <w:t xml:space="preserve"> </w:t>
      </w:r>
      <w:r w:rsidRPr="00897511">
        <w:rPr>
          <w:rFonts w:cstheme="minorHAnsi"/>
          <w:sz w:val="20"/>
          <w:szCs w:val="20"/>
          <w:lang w:val="en-US"/>
        </w:rPr>
        <w:t>fencing becoming unsuccessful. The DWC and</w:t>
      </w:r>
      <w:r w:rsidR="00FE0F5F" w:rsidRPr="00897511">
        <w:rPr>
          <w:rFonts w:cstheme="minorHAnsi"/>
          <w:sz w:val="20"/>
          <w:szCs w:val="20"/>
          <w:lang w:val="en-US"/>
        </w:rPr>
        <w:t xml:space="preserve"> </w:t>
      </w:r>
      <w:r w:rsidRPr="00897511">
        <w:rPr>
          <w:rFonts w:cstheme="minorHAnsi"/>
          <w:sz w:val="20"/>
          <w:szCs w:val="20"/>
          <w:lang w:val="en-US"/>
        </w:rPr>
        <w:t>a number of non-governmental organizations</w:t>
      </w:r>
      <w:r w:rsidR="00FE0F5F" w:rsidRPr="00897511">
        <w:rPr>
          <w:rFonts w:cstheme="minorHAnsi"/>
          <w:sz w:val="20"/>
          <w:szCs w:val="20"/>
          <w:lang w:val="en-US"/>
        </w:rPr>
        <w:t xml:space="preserve"> </w:t>
      </w:r>
      <w:r w:rsidRPr="00897511">
        <w:rPr>
          <w:rFonts w:cstheme="minorHAnsi"/>
          <w:sz w:val="20"/>
          <w:szCs w:val="20"/>
          <w:lang w:val="en-US"/>
        </w:rPr>
        <w:t>such as SLWCS, CCR, JICA, CARE, Practical-Action etc. have been promoting community</w:t>
      </w:r>
      <w:r w:rsidR="00FE0F5F" w:rsidRPr="00897511">
        <w:rPr>
          <w:rFonts w:cstheme="minorHAnsi"/>
          <w:sz w:val="20"/>
          <w:szCs w:val="20"/>
          <w:lang w:val="en-US"/>
        </w:rPr>
        <w:t xml:space="preserve"> </w:t>
      </w:r>
      <w:r w:rsidRPr="00897511">
        <w:rPr>
          <w:rFonts w:cstheme="minorHAnsi"/>
          <w:sz w:val="20"/>
          <w:szCs w:val="20"/>
          <w:lang w:val="en-US"/>
        </w:rPr>
        <w:t>based and managed fences on village boundaries</w:t>
      </w:r>
      <w:r w:rsidR="00FE0F5F" w:rsidRPr="00897511">
        <w:rPr>
          <w:rFonts w:cstheme="minorHAnsi"/>
          <w:sz w:val="20"/>
          <w:szCs w:val="20"/>
          <w:lang w:val="en-US"/>
        </w:rPr>
        <w:t xml:space="preserve"> </w:t>
      </w:r>
      <w:r w:rsidRPr="00897511">
        <w:rPr>
          <w:rFonts w:cstheme="minorHAnsi"/>
          <w:sz w:val="20"/>
          <w:szCs w:val="20"/>
          <w:lang w:val="en-US"/>
        </w:rPr>
        <w:t>as an alternative more successful approach. In</w:t>
      </w:r>
      <w:r w:rsidR="00FE0F5F" w:rsidRPr="00897511">
        <w:rPr>
          <w:rFonts w:cstheme="minorHAnsi"/>
          <w:sz w:val="20"/>
          <w:szCs w:val="20"/>
          <w:lang w:val="en-US"/>
        </w:rPr>
        <w:t xml:space="preserve"> </w:t>
      </w:r>
      <w:r w:rsidRPr="00897511">
        <w:rPr>
          <w:rFonts w:cstheme="minorHAnsi"/>
          <w:sz w:val="20"/>
          <w:szCs w:val="20"/>
          <w:lang w:val="en-US"/>
        </w:rPr>
        <w:t xml:space="preserve">addition, CCR has developed and deployed </w:t>
      </w:r>
      <w:r w:rsidR="0042502D" w:rsidRPr="00897511">
        <w:rPr>
          <w:rFonts w:cstheme="minorHAnsi"/>
          <w:sz w:val="20"/>
          <w:szCs w:val="20"/>
          <w:lang w:val="en-US"/>
        </w:rPr>
        <w:t>low-cost</w:t>
      </w:r>
      <w:r w:rsidR="00FE0F5F" w:rsidRPr="00897511">
        <w:rPr>
          <w:rFonts w:cstheme="minorHAnsi"/>
          <w:sz w:val="20"/>
          <w:szCs w:val="20"/>
          <w:lang w:val="en-US"/>
        </w:rPr>
        <w:t xml:space="preserve"> </w:t>
      </w:r>
      <w:r w:rsidRPr="00897511">
        <w:rPr>
          <w:rFonts w:cstheme="minorHAnsi"/>
          <w:sz w:val="20"/>
          <w:szCs w:val="20"/>
          <w:lang w:val="en-US"/>
        </w:rPr>
        <w:t>temporary fencing for paddy fields.</w:t>
      </w:r>
      <w:r w:rsidR="00FE0F5F" w:rsidRPr="00897511">
        <w:rPr>
          <w:rFonts w:cstheme="minorHAnsi"/>
          <w:sz w:val="20"/>
          <w:szCs w:val="20"/>
          <w:lang w:val="en-US"/>
        </w:rPr>
        <w:t xml:space="preserve"> </w:t>
      </w:r>
    </w:p>
    <w:p w14:paraId="1B6646F2" w14:textId="77777777" w:rsidR="005243F6" w:rsidRDefault="005243F6" w:rsidP="00B21AD6">
      <w:pPr>
        <w:autoSpaceDE w:val="0"/>
        <w:autoSpaceDN w:val="0"/>
        <w:adjustRightInd w:val="0"/>
        <w:spacing w:after="0" w:line="360" w:lineRule="auto"/>
        <w:jc w:val="both"/>
        <w:rPr>
          <w:rFonts w:cstheme="minorHAnsi"/>
          <w:b/>
          <w:i/>
          <w:sz w:val="20"/>
          <w:szCs w:val="20"/>
          <w:lang w:val="en-US"/>
        </w:rPr>
      </w:pPr>
    </w:p>
    <w:p w14:paraId="3A84CD27" w14:textId="7D9A16B6"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 xml:space="preserve">Capture and domestication: </w:t>
      </w:r>
      <w:r w:rsidRPr="00897511">
        <w:rPr>
          <w:rFonts w:cstheme="minorHAnsi"/>
          <w:sz w:val="20"/>
          <w:szCs w:val="20"/>
          <w:lang w:val="en-US"/>
        </w:rPr>
        <w:t>Capturing problem</w:t>
      </w:r>
      <w:r w:rsidR="00FE0F5F" w:rsidRPr="00897511">
        <w:rPr>
          <w:rFonts w:cstheme="minorHAnsi"/>
          <w:sz w:val="20"/>
          <w:szCs w:val="20"/>
          <w:lang w:val="en-US"/>
        </w:rPr>
        <w:t xml:space="preserve"> </w:t>
      </w:r>
      <w:r w:rsidRPr="00897511">
        <w:rPr>
          <w:rFonts w:cstheme="minorHAnsi"/>
          <w:sz w:val="20"/>
          <w:szCs w:val="20"/>
          <w:lang w:val="en-US"/>
        </w:rPr>
        <w:t>elephants and bringing them into captivity has</w:t>
      </w:r>
      <w:r w:rsidR="00FE0F5F" w:rsidRPr="00897511">
        <w:rPr>
          <w:rFonts w:cstheme="minorHAnsi"/>
          <w:sz w:val="20"/>
          <w:szCs w:val="20"/>
          <w:lang w:val="en-US"/>
        </w:rPr>
        <w:t xml:space="preserve"> </w:t>
      </w:r>
      <w:r w:rsidRPr="00897511">
        <w:rPr>
          <w:rFonts w:cstheme="minorHAnsi"/>
          <w:sz w:val="20"/>
          <w:szCs w:val="20"/>
          <w:lang w:val="en-US"/>
        </w:rPr>
        <w:t>been tried a few times in the past as a HEC</w:t>
      </w:r>
      <w:r w:rsidR="00FE0F5F" w:rsidRPr="00897511">
        <w:rPr>
          <w:rFonts w:cstheme="minorHAnsi"/>
          <w:sz w:val="20"/>
          <w:szCs w:val="20"/>
          <w:lang w:val="en-US"/>
        </w:rPr>
        <w:t xml:space="preserve"> </w:t>
      </w:r>
      <w:r w:rsidRPr="00897511">
        <w:rPr>
          <w:rFonts w:cstheme="minorHAnsi"/>
          <w:sz w:val="20"/>
          <w:szCs w:val="20"/>
          <w:lang w:val="en-US"/>
        </w:rPr>
        <w:t>mitigation method. However, it resulted in high</w:t>
      </w:r>
      <w:r w:rsidR="00FE0F5F" w:rsidRPr="00897511">
        <w:rPr>
          <w:rFonts w:cstheme="minorHAnsi"/>
          <w:sz w:val="20"/>
          <w:szCs w:val="20"/>
          <w:lang w:val="en-US"/>
        </w:rPr>
        <w:t xml:space="preserve"> </w:t>
      </w:r>
      <w:r w:rsidRPr="00897511">
        <w:rPr>
          <w:rFonts w:cstheme="minorHAnsi"/>
          <w:sz w:val="20"/>
          <w:szCs w:val="20"/>
          <w:lang w:val="en-US"/>
        </w:rPr>
        <w:t>mortality of the captured elephants leading to</w:t>
      </w:r>
      <w:r w:rsidR="00FE0F5F" w:rsidRPr="00897511">
        <w:rPr>
          <w:rFonts w:cstheme="minorHAnsi"/>
          <w:sz w:val="20"/>
          <w:szCs w:val="20"/>
          <w:lang w:val="en-US"/>
        </w:rPr>
        <w:t xml:space="preserve"> </w:t>
      </w:r>
      <w:r w:rsidRPr="00897511">
        <w:rPr>
          <w:rFonts w:cstheme="minorHAnsi"/>
          <w:sz w:val="20"/>
          <w:szCs w:val="20"/>
          <w:lang w:val="en-US"/>
        </w:rPr>
        <w:t xml:space="preserve">protests from environmental groups. In </w:t>
      </w:r>
      <w:r w:rsidR="0042502D" w:rsidRPr="00897511">
        <w:rPr>
          <w:rFonts w:cstheme="minorHAnsi"/>
          <w:sz w:val="20"/>
          <w:szCs w:val="20"/>
          <w:lang w:val="en-US"/>
        </w:rPr>
        <w:t>addition,</w:t>
      </w:r>
      <w:r w:rsidR="00FE0F5F" w:rsidRPr="00897511">
        <w:rPr>
          <w:rFonts w:cstheme="minorHAnsi"/>
          <w:sz w:val="20"/>
          <w:szCs w:val="20"/>
          <w:lang w:val="en-US"/>
        </w:rPr>
        <w:t xml:space="preserve"> </w:t>
      </w:r>
      <w:r w:rsidRPr="00897511">
        <w:rPr>
          <w:rFonts w:cstheme="minorHAnsi"/>
          <w:sz w:val="20"/>
          <w:szCs w:val="20"/>
          <w:lang w:val="en-US"/>
        </w:rPr>
        <w:t>it cannot be done in a scale relevant to HEC</w:t>
      </w:r>
      <w:r w:rsidR="00FE0F5F" w:rsidRPr="00897511">
        <w:rPr>
          <w:rFonts w:cstheme="minorHAnsi"/>
          <w:sz w:val="20"/>
          <w:szCs w:val="20"/>
          <w:lang w:val="en-US"/>
        </w:rPr>
        <w:t xml:space="preserve"> </w:t>
      </w:r>
      <w:r w:rsidRPr="00897511">
        <w:rPr>
          <w:rFonts w:cstheme="minorHAnsi"/>
          <w:sz w:val="20"/>
          <w:szCs w:val="20"/>
          <w:lang w:val="en-US"/>
        </w:rPr>
        <w:t>mitigation, for logistic and financial reasons.</w:t>
      </w:r>
      <w:r w:rsidR="00FE0F5F" w:rsidRPr="00897511">
        <w:rPr>
          <w:rFonts w:cstheme="minorHAnsi"/>
          <w:sz w:val="20"/>
          <w:szCs w:val="20"/>
          <w:lang w:val="en-US"/>
        </w:rPr>
        <w:t xml:space="preserve"> </w:t>
      </w:r>
      <w:r w:rsidRPr="00897511">
        <w:rPr>
          <w:rFonts w:cstheme="minorHAnsi"/>
          <w:sz w:val="20"/>
          <w:szCs w:val="20"/>
          <w:lang w:val="en-US"/>
        </w:rPr>
        <w:t>Capture-domestication is currently not used as</w:t>
      </w:r>
      <w:r w:rsidR="00FE0F5F" w:rsidRPr="00897511">
        <w:rPr>
          <w:rFonts w:cstheme="minorHAnsi"/>
          <w:sz w:val="20"/>
          <w:szCs w:val="20"/>
          <w:lang w:val="en-US"/>
        </w:rPr>
        <w:t xml:space="preserve"> </w:t>
      </w:r>
      <w:r w:rsidRPr="00897511">
        <w:rPr>
          <w:rFonts w:cstheme="minorHAnsi"/>
          <w:sz w:val="20"/>
          <w:szCs w:val="20"/>
          <w:lang w:val="en-US"/>
        </w:rPr>
        <w:t>an option for HEC management.</w:t>
      </w:r>
    </w:p>
    <w:p w14:paraId="0064F52D" w14:textId="77777777" w:rsidR="005243F6" w:rsidRDefault="005243F6" w:rsidP="00B21AD6">
      <w:pPr>
        <w:autoSpaceDE w:val="0"/>
        <w:autoSpaceDN w:val="0"/>
        <w:adjustRightInd w:val="0"/>
        <w:spacing w:after="0" w:line="360" w:lineRule="auto"/>
        <w:jc w:val="both"/>
        <w:rPr>
          <w:rFonts w:cstheme="minorHAnsi"/>
          <w:b/>
          <w:i/>
          <w:sz w:val="20"/>
          <w:szCs w:val="20"/>
          <w:lang w:val="en-US"/>
        </w:rPr>
      </w:pPr>
    </w:p>
    <w:p w14:paraId="13BF15F5" w14:textId="3DBC6B16"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Culling:</w:t>
      </w:r>
      <w:r w:rsidRPr="00897511">
        <w:rPr>
          <w:rFonts w:cstheme="minorHAnsi"/>
          <w:sz w:val="20"/>
          <w:szCs w:val="20"/>
          <w:lang w:val="en-US"/>
        </w:rPr>
        <w:t xml:space="preserve"> Although over 200 elephants get killed</w:t>
      </w:r>
      <w:r w:rsidR="00FE0F5F" w:rsidRPr="00897511">
        <w:rPr>
          <w:rFonts w:cstheme="minorHAnsi"/>
          <w:sz w:val="20"/>
          <w:szCs w:val="20"/>
          <w:lang w:val="en-US"/>
        </w:rPr>
        <w:t xml:space="preserve"> </w:t>
      </w:r>
      <w:r w:rsidRPr="00897511">
        <w:rPr>
          <w:rFonts w:cstheme="minorHAnsi"/>
          <w:sz w:val="20"/>
          <w:szCs w:val="20"/>
          <w:lang w:val="en-US"/>
        </w:rPr>
        <w:t>due to HEC annually, these deaths are technically</w:t>
      </w:r>
      <w:r w:rsidR="00FE0F5F" w:rsidRPr="00897511">
        <w:rPr>
          <w:rFonts w:cstheme="minorHAnsi"/>
          <w:sz w:val="20"/>
          <w:szCs w:val="20"/>
          <w:lang w:val="en-US"/>
        </w:rPr>
        <w:t xml:space="preserve"> </w:t>
      </w:r>
      <w:r w:rsidRPr="00897511">
        <w:rPr>
          <w:rFonts w:cstheme="minorHAnsi"/>
          <w:sz w:val="20"/>
          <w:szCs w:val="20"/>
          <w:lang w:val="en-US"/>
        </w:rPr>
        <w:t>illegal and culling as government policy is not a</w:t>
      </w:r>
      <w:r w:rsidR="00FE0F5F" w:rsidRPr="00897511">
        <w:rPr>
          <w:rFonts w:cstheme="minorHAnsi"/>
          <w:sz w:val="20"/>
          <w:szCs w:val="20"/>
          <w:lang w:val="en-US"/>
        </w:rPr>
        <w:t xml:space="preserve"> </w:t>
      </w:r>
      <w:r w:rsidRPr="00897511">
        <w:rPr>
          <w:rFonts w:cstheme="minorHAnsi"/>
          <w:sz w:val="20"/>
          <w:szCs w:val="20"/>
          <w:lang w:val="en-US"/>
        </w:rPr>
        <w:t>socio-culturally and politically acceptable option</w:t>
      </w:r>
    </w:p>
    <w:p w14:paraId="24BA01BE" w14:textId="77777777"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in Sri Lanka.</w:t>
      </w:r>
    </w:p>
    <w:p w14:paraId="762525F6" w14:textId="77777777" w:rsidR="005243F6" w:rsidRDefault="005243F6" w:rsidP="00B21AD6">
      <w:pPr>
        <w:autoSpaceDE w:val="0"/>
        <w:autoSpaceDN w:val="0"/>
        <w:adjustRightInd w:val="0"/>
        <w:spacing w:after="0" w:line="360" w:lineRule="auto"/>
        <w:jc w:val="both"/>
        <w:rPr>
          <w:rFonts w:cstheme="minorHAnsi"/>
          <w:b/>
          <w:i/>
          <w:sz w:val="20"/>
          <w:szCs w:val="20"/>
          <w:lang w:val="en-US"/>
        </w:rPr>
      </w:pPr>
    </w:p>
    <w:p w14:paraId="0EE1902C" w14:textId="3C1E6C15"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Compensation and Insurance:</w:t>
      </w:r>
      <w:r w:rsidRPr="00897511">
        <w:rPr>
          <w:rFonts w:cstheme="minorHAnsi"/>
          <w:sz w:val="20"/>
          <w:szCs w:val="20"/>
          <w:lang w:val="en-US"/>
        </w:rPr>
        <w:t xml:space="preserve"> Currently a</w:t>
      </w:r>
      <w:r w:rsidR="00FE0F5F" w:rsidRPr="00897511">
        <w:rPr>
          <w:rFonts w:cstheme="minorHAnsi"/>
          <w:sz w:val="20"/>
          <w:szCs w:val="20"/>
          <w:lang w:val="en-US"/>
        </w:rPr>
        <w:t xml:space="preserve"> </w:t>
      </w:r>
      <w:r w:rsidRPr="00897511">
        <w:rPr>
          <w:rFonts w:cstheme="minorHAnsi"/>
          <w:sz w:val="20"/>
          <w:szCs w:val="20"/>
          <w:lang w:val="en-US"/>
        </w:rPr>
        <w:t>compensation scheme for death, injury and</w:t>
      </w:r>
      <w:r w:rsidR="00FE0F5F" w:rsidRPr="00897511">
        <w:rPr>
          <w:rFonts w:cstheme="minorHAnsi"/>
          <w:sz w:val="20"/>
          <w:szCs w:val="20"/>
          <w:lang w:val="en-US"/>
        </w:rPr>
        <w:t xml:space="preserve"> </w:t>
      </w:r>
      <w:r w:rsidRPr="00897511">
        <w:rPr>
          <w:rFonts w:cstheme="minorHAnsi"/>
          <w:sz w:val="20"/>
          <w:szCs w:val="20"/>
          <w:lang w:val="en-US"/>
        </w:rPr>
        <w:t>property damage due to elephants is conducted</w:t>
      </w:r>
      <w:r w:rsidR="00FE0F5F" w:rsidRPr="00897511">
        <w:rPr>
          <w:rFonts w:cstheme="minorHAnsi"/>
          <w:sz w:val="20"/>
          <w:szCs w:val="20"/>
          <w:lang w:val="en-US"/>
        </w:rPr>
        <w:t xml:space="preserve"> </w:t>
      </w:r>
      <w:r w:rsidRPr="00897511">
        <w:rPr>
          <w:rFonts w:cstheme="minorHAnsi"/>
          <w:sz w:val="20"/>
          <w:szCs w:val="20"/>
          <w:lang w:val="en-US"/>
        </w:rPr>
        <w:t>by the DWC, with Rs. 100,000 (US$ 900) being</w:t>
      </w:r>
      <w:r w:rsidR="00FE0F5F" w:rsidRPr="00897511">
        <w:rPr>
          <w:rFonts w:cstheme="minorHAnsi"/>
          <w:sz w:val="20"/>
          <w:szCs w:val="20"/>
          <w:lang w:val="en-US"/>
        </w:rPr>
        <w:t xml:space="preserve"> </w:t>
      </w:r>
      <w:r w:rsidRPr="00897511">
        <w:rPr>
          <w:rFonts w:cstheme="minorHAnsi"/>
          <w:sz w:val="20"/>
          <w:szCs w:val="20"/>
          <w:lang w:val="en-US"/>
        </w:rPr>
        <w:t>paid in case of death (Table 5). Compensation</w:t>
      </w:r>
      <w:r w:rsidR="00FE0F5F" w:rsidRPr="00897511">
        <w:rPr>
          <w:rFonts w:cstheme="minorHAnsi"/>
          <w:sz w:val="20"/>
          <w:szCs w:val="20"/>
          <w:lang w:val="en-US"/>
        </w:rPr>
        <w:t xml:space="preserve"> </w:t>
      </w:r>
      <w:r w:rsidRPr="00897511">
        <w:rPr>
          <w:rFonts w:cstheme="minorHAnsi"/>
          <w:sz w:val="20"/>
          <w:szCs w:val="20"/>
          <w:lang w:val="en-US"/>
        </w:rPr>
        <w:t>and insurance for crop losses have been tried but</w:t>
      </w:r>
      <w:r w:rsidR="00FE0F5F" w:rsidRPr="00897511">
        <w:rPr>
          <w:rFonts w:cstheme="minorHAnsi"/>
          <w:sz w:val="20"/>
          <w:szCs w:val="20"/>
          <w:lang w:val="en-US"/>
        </w:rPr>
        <w:t xml:space="preserve"> </w:t>
      </w:r>
      <w:r w:rsidRPr="00897511">
        <w:rPr>
          <w:rFonts w:cstheme="minorHAnsi"/>
          <w:sz w:val="20"/>
          <w:szCs w:val="20"/>
          <w:lang w:val="en-US"/>
        </w:rPr>
        <w:t>have not been very successful so far.</w:t>
      </w:r>
    </w:p>
    <w:p w14:paraId="7E6499A9" w14:textId="77777777" w:rsidR="00FE0F5F" w:rsidRPr="00897511" w:rsidRDefault="00FE0F5F" w:rsidP="00B21AD6">
      <w:pPr>
        <w:autoSpaceDE w:val="0"/>
        <w:autoSpaceDN w:val="0"/>
        <w:adjustRightInd w:val="0"/>
        <w:spacing w:after="0"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54CCD316" wp14:editId="50CACB42">
            <wp:extent cx="4769224" cy="14881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8737" t="38244" r="26554" b="25843"/>
                    <a:stretch/>
                  </pic:blipFill>
                  <pic:spPr bwMode="auto">
                    <a:xfrm>
                      <a:off x="0" y="0"/>
                      <a:ext cx="4814320" cy="1502246"/>
                    </a:xfrm>
                    <a:prstGeom prst="rect">
                      <a:avLst/>
                    </a:prstGeom>
                    <a:ln>
                      <a:noFill/>
                    </a:ln>
                    <a:extLst>
                      <a:ext uri="{53640926-AAD7-44D8-BBD7-CCE9431645EC}">
                        <a14:shadowObscured xmlns:a14="http://schemas.microsoft.com/office/drawing/2010/main"/>
                      </a:ext>
                    </a:extLst>
                  </pic:spPr>
                </pic:pic>
              </a:graphicData>
            </a:graphic>
          </wp:inline>
        </w:drawing>
      </w:r>
    </w:p>
    <w:p w14:paraId="7467D2A4" w14:textId="77777777" w:rsidR="00FE0F5F" w:rsidRPr="00897511" w:rsidRDefault="00FE0F5F" w:rsidP="00B21AD6">
      <w:pPr>
        <w:autoSpaceDE w:val="0"/>
        <w:autoSpaceDN w:val="0"/>
        <w:adjustRightInd w:val="0"/>
        <w:spacing w:after="0" w:line="360" w:lineRule="auto"/>
        <w:jc w:val="both"/>
        <w:rPr>
          <w:rFonts w:cstheme="minorHAnsi"/>
          <w:sz w:val="20"/>
          <w:szCs w:val="20"/>
          <w:lang w:val="en-US"/>
        </w:rPr>
      </w:pPr>
    </w:p>
    <w:p w14:paraId="4E08CD4C" w14:textId="77777777" w:rsidR="00FE0F5F"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b/>
          <w:i/>
          <w:sz w:val="20"/>
          <w:szCs w:val="20"/>
          <w:lang w:val="en-US"/>
        </w:rPr>
        <w:t>Awareness programs:</w:t>
      </w:r>
      <w:r w:rsidRPr="00897511">
        <w:rPr>
          <w:rFonts w:cstheme="minorHAnsi"/>
          <w:sz w:val="20"/>
          <w:szCs w:val="20"/>
          <w:lang w:val="en-US"/>
        </w:rPr>
        <w:t xml:space="preserve"> A few conservation</w:t>
      </w:r>
      <w:r w:rsidR="00FE0F5F" w:rsidRPr="00897511">
        <w:rPr>
          <w:rFonts w:cstheme="minorHAnsi"/>
          <w:sz w:val="20"/>
          <w:szCs w:val="20"/>
          <w:lang w:val="en-US"/>
        </w:rPr>
        <w:t xml:space="preserve"> </w:t>
      </w:r>
      <w:r w:rsidRPr="00897511">
        <w:rPr>
          <w:rFonts w:cstheme="minorHAnsi"/>
          <w:sz w:val="20"/>
          <w:szCs w:val="20"/>
          <w:lang w:val="en-US"/>
        </w:rPr>
        <w:t>NGOs conduct awareness programs. The</w:t>
      </w:r>
      <w:r w:rsidR="00FE0F5F" w:rsidRPr="00897511">
        <w:rPr>
          <w:rFonts w:cstheme="minorHAnsi"/>
          <w:sz w:val="20"/>
          <w:szCs w:val="20"/>
          <w:lang w:val="en-US"/>
        </w:rPr>
        <w:t xml:space="preserve"> </w:t>
      </w:r>
      <w:r w:rsidRPr="00897511">
        <w:rPr>
          <w:rFonts w:cstheme="minorHAnsi"/>
          <w:sz w:val="20"/>
          <w:szCs w:val="20"/>
          <w:lang w:val="en-US"/>
        </w:rPr>
        <w:t>Biodiversity and Elephant Conservation Trust</w:t>
      </w:r>
      <w:r w:rsidR="00FE0F5F" w:rsidRPr="00897511">
        <w:rPr>
          <w:rFonts w:cstheme="minorHAnsi"/>
          <w:sz w:val="20"/>
          <w:szCs w:val="20"/>
          <w:lang w:val="en-US"/>
        </w:rPr>
        <w:t xml:space="preserve"> </w:t>
      </w:r>
      <w:r w:rsidRPr="00897511">
        <w:rPr>
          <w:rFonts w:cstheme="minorHAnsi"/>
          <w:sz w:val="20"/>
          <w:szCs w:val="20"/>
          <w:lang w:val="en-US"/>
        </w:rPr>
        <w:t>has a school program covering many elephant</w:t>
      </w:r>
      <w:r w:rsidR="00FE0F5F" w:rsidRPr="00897511">
        <w:rPr>
          <w:rFonts w:cstheme="minorHAnsi"/>
          <w:sz w:val="20"/>
          <w:szCs w:val="20"/>
          <w:lang w:val="en-US"/>
        </w:rPr>
        <w:t xml:space="preserve"> </w:t>
      </w:r>
      <w:r w:rsidRPr="00897511">
        <w:rPr>
          <w:rFonts w:cstheme="minorHAnsi"/>
          <w:sz w:val="20"/>
          <w:szCs w:val="20"/>
          <w:lang w:val="en-US"/>
        </w:rPr>
        <w:t>areas (Jayewardene 2011) and Born Free Sri</w:t>
      </w:r>
      <w:r w:rsidR="00FE0F5F" w:rsidRPr="00897511">
        <w:rPr>
          <w:rFonts w:cstheme="minorHAnsi"/>
          <w:sz w:val="20"/>
          <w:szCs w:val="20"/>
          <w:lang w:val="en-US"/>
        </w:rPr>
        <w:t xml:space="preserve"> </w:t>
      </w:r>
      <w:r w:rsidRPr="00897511">
        <w:rPr>
          <w:rFonts w:cstheme="minorHAnsi"/>
          <w:sz w:val="20"/>
          <w:szCs w:val="20"/>
          <w:lang w:val="en-US"/>
        </w:rPr>
        <w:t>Lanka conducts awareness in selected villages.</w:t>
      </w:r>
      <w:r w:rsidR="00FE0F5F" w:rsidRPr="00897511">
        <w:rPr>
          <w:rFonts w:cstheme="minorHAnsi"/>
          <w:sz w:val="20"/>
          <w:szCs w:val="20"/>
          <w:lang w:val="en-US"/>
        </w:rPr>
        <w:t xml:space="preserve"> </w:t>
      </w:r>
      <w:r w:rsidRPr="00897511">
        <w:rPr>
          <w:rFonts w:cstheme="minorHAnsi"/>
          <w:sz w:val="20"/>
          <w:szCs w:val="20"/>
          <w:lang w:val="en-US"/>
        </w:rPr>
        <w:t>The DWC also has a few schools and village</w:t>
      </w:r>
      <w:r w:rsidR="00FE0F5F" w:rsidRPr="00897511">
        <w:rPr>
          <w:rFonts w:cstheme="minorHAnsi"/>
          <w:sz w:val="20"/>
          <w:szCs w:val="20"/>
          <w:lang w:val="en-US"/>
        </w:rPr>
        <w:t xml:space="preserve"> </w:t>
      </w:r>
      <w:r w:rsidRPr="00897511">
        <w:rPr>
          <w:rFonts w:cstheme="minorHAnsi"/>
          <w:sz w:val="20"/>
          <w:szCs w:val="20"/>
          <w:lang w:val="en-US"/>
        </w:rPr>
        <w:t>awareness programs.</w:t>
      </w:r>
      <w:r w:rsidR="00FE0F5F" w:rsidRPr="00897511">
        <w:rPr>
          <w:rFonts w:cstheme="minorHAnsi"/>
          <w:sz w:val="20"/>
          <w:szCs w:val="20"/>
          <w:lang w:val="en-US"/>
        </w:rPr>
        <w:t xml:space="preserve"> </w:t>
      </w:r>
    </w:p>
    <w:p w14:paraId="42B8AFDB" w14:textId="77777777" w:rsidR="00FE0F5F" w:rsidRPr="00897511" w:rsidRDefault="00FE0F5F" w:rsidP="00B21AD6">
      <w:pPr>
        <w:autoSpaceDE w:val="0"/>
        <w:autoSpaceDN w:val="0"/>
        <w:adjustRightInd w:val="0"/>
        <w:spacing w:after="0" w:line="360" w:lineRule="auto"/>
        <w:jc w:val="both"/>
        <w:rPr>
          <w:rFonts w:cstheme="minorHAnsi"/>
          <w:sz w:val="20"/>
          <w:szCs w:val="20"/>
          <w:lang w:val="en-US"/>
        </w:rPr>
      </w:pPr>
    </w:p>
    <w:p w14:paraId="423F36D4" w14:textId="77777777" w:rsidR="00CC4D61" w:rsidRPr="00897511" w:rsidRDefault="00CC4D61" w:rsidP="00B21AD6">
      <w:pPr>
        <w:autoSpaceDE w:val="0"/>
        <w:autoSpaceDN w:val="0"/>
        <w:adjustRightInd w:val="0"/>
        <w:spacing w:after="0" w:line="360" w:lineRule="auto"/>
        <w:jc w:val="both"/>
        <w:rPr>
          <w:rFonts w:cstheme="minorHAnsi"/>
          <w:sz w:val="20"/>
          <w:szCs w:val="20"/>
          <w:lang w:val="en-US"/>
        </w:rPr>
      </w:pPr>
      <w:r w:rsidRPr="00897511">
        <w:rPr>
          <w:rFonts w:cstheme="minorHAnsi"/>
          <w:sz w:val="20"/>
          <w:szCs w:val="20"/>
          <w:lang w:val="en-US"/>
        </w:rPr>
        <w:t>Surveys of elephant distribution and HEC, and</w:t>
      </w:r>
      <w:r w:rsidR="00FE0F5F" w:rsidRPr="00897511">
        <w:rPr>
          <w:rFonts w:cstheme="minorHAnsi"/>
          <w:sz w:val="20"/>
          <w:szCs w:val="20"/>
          <w:lang w:val="en-US"/>
        </w:rPr>
        <w:t xml:space="preserve"> </w:t>
      </w:r>
      <w:r w:rsidRPr="00897511">
        <w:rPr>
          <w:rFonts w:cstheme="minorHAnsi"/>
          <w:sz w:val="20"/>
          <w:szCs w:val="20"/>
          <w:lang w:val="en-US"/>
        </w:rPr>
        <w:t>monitoring of elephants with GPS-collars has</w:t>
      </w:r>
      <w:r w:rsidR="00FE0F5F" w:rsidRPr="00897511">
        <w:rPr>
          <w:rFonts w:cstheme="minorHAnsi"/>
          <w:sz w:val="20"/>
          <w:szCs w:val="20"/>
          <w:lang w:val="en-US"/>
        </w:rPr>
        <w:t xml:space="preserve"> </w:t>
      </w:r>
      <w:r w:rsidRPr="00897511">
        <w:rPr>
          <w:rFonts w:cstheme="minorHAnsi"/>
          <w:sz w:val="20"/>
          <w:szCs w:val="20"/>
          <w:lang w:val="en-US"/>
        </w:rPr>
        <w:t>clearly demonstrated that the approach of limiting</w:t>
      </w:r>
      <w:r w:rsidR="00FE0F5F" w:rsidRPr="00897511">
        <w:rPr>
          <w:rFonts w:cstheme="minorHAnsi"/>
          <w:sz w:val="20"/>
          <w:szCs w:val="20"/>
          <w:lang w:val="en-US"/>
        </w:rPr>
        <w:t xml:space="preserve"> </w:t>
      </w:r>
      <w:r w:rsidRPr="00897511">
        <w:rPr>
          <w:rFonts w:cstheme="minorHAnsi"/>
          <w:sz w:val="20"/>
          <w:szCs w:val="20"/>
          <w:lang w:val="en-US"/>
        </w:rPr>
        <w:t>elephants to protected areas has failed and that</w:t>
      </w:r>
      <w:r w:rsidR="00FE0F5F" w:rsidRPr="00897511">
        <w:rPr>
          <w:rFonts w:cstheme="minorHAnsi"/>
          <w:sz w:val="20"/>
          <w:szCs w:val="20"/>
          <w:lang w:val="en-US"/>
        </w:rPr>
        <w:t xml:space="preserve"> </w:t>
      </w:r>
      <w:r w:rsidRPr="00897511">
        <w:rPr>
          <w:rFonts w:cstheme="minorHAnsi"/>
          <w:sz w:val="20"/>
          <w:szCs w:val="20"/>
          <w:lang w:val="en-US"/>
        </w:rPr>
        <w:t>it is neither effective in conserving elephants or</w:t>
      </w:r>
      <w:r w:rsidR="00FE0F5F" w:rsidRPr="00897511">
        <w:rPr>
          <w:rFonts w:cstheme="minorHAnsi"/>
          <w:sz w:val="20"/>
          <w:szCs w:val="20"/>
          <w:lang w:val="en-US"/>
        </w:rPr>
        <w:t xml:space="preserve"> </w:t>
      </w:r>
      <w:r w:rsidRPr="00897511">
        <w:rPr>
          <w:rFonts w:cstheme="minorHAnsi"/>
          <w:sz w:val="20"/>
          <w:szCs w:val="20"/>
          <w:lang w:val="en-US"/>
        </w:rPr>
        <w:t>mitigating the HEC. This finding was the basis of</w:t>
      </w:r>
      <w:r w:rsidR="00FE0F5F" w:rsidRPr="00897511">
        <w:rPr>
          <w:rFonts w:cstheme="minorHAnsi"/>
          <w:sz w:val="20"/>
          <w:szCs w:val="20"/>
          <w:lang w:val="en-US"/>
        </w:rPr>
        <w:t xml:space="preserve"> </w:t>
      </w:r>
      <w:r w:rsidRPr="00897511">
        <w:rPr>
          <w:rFonts w:cstheme="minorHAnsi"/>
          <w:sz w:val="20"/>
          <w:szCs w:val="20"/>
          <w:lang w:val="en-US"/>
        </w:rPr>
        <w:t>a new strategy advocated by the National Policy in</w:t>
      </w:r>
      <w:r w:rsidR="00FE0F5F" w:rsidRPr="00897511">
        <w:rPr>
          <w:rFonts w:cstheme="minorHAnsi"/>
          <w:sz w:val="20"/>
          <w:szCs w:val="20"/>
          <w:lang w:val="en-US"/>
        </w:rPr>
        <w:t xml:space="preserve"> </w:t>
      </w:r>
      <w:r w:rsidRPr="00897511">
        <w:rPr>
          <w:rFonts w:cstheme="minorHAnsi"/>
          <w:sz w:val="20"/>
          <w:szCs w:val="20"/>
          <w:lang w:val="en-US"/>
        </w:rPr>
        <w:t>2006. The policy proposes an alternative approach</w:t>
      </w:r>
      <w:r w:rsidR="00FE0F5F" w:rsidRPr="00897511">
        <w:rPr>
          <w:rFonts w:cstheme="minorHAnsi"/>
          <w:sz w:val="20"/>
          <w:szCs w:val="20"/>
          <w:lang w:val="en-US"/>
        </w:rPr>
        <w:t xml:space="preserve"> </w:t>
      </w:r>
      <w:r w:rsidRPr="00897511">
        <w:rPr>
          <w:rFonts w:cstheme="minorHAnsi"/>
          <w:sz w:val="20"/>
          <w:szCs w:val="20"/>
          <w:lang w:val="en-US"/>
        </w:rPr>
        <w:t>of human-elephant coexistence and management</w:t>
      </w:r>
      <w:r w:rsidR="00FE0F5F" w:rsidRPr="00897511">
        <w:rPr>
          <w:rFonts w:cstheme="minorHAnsi"/>
          <w:sz w:val="20"/>
          <w:szCs w:val="20"/>
          <w:lang w:val="en-US"/>
        </w:rPr>
        <w:t xml:space="preserve"> </w:t>
      </w:r>
      <w:r w:rsidRPr="00897511">
        <w:rPr>
          <w:rFonts w:cstheme="minorHAnsi"/>
          <w:sz w:val="20"/>
          <w:szCs w:val="20"/>
          <w:lang w:val="en-US"/>
        </w:rPr>
        <w:t>of elephants both in and outside protected</w:t>
      </w:r>
      <w:r w:rsidR="00FE0F5F" w:rsidRPr="00897511">
        <w:rPr>
          <w:rFonts w:cstheme="minorHAnsi"/>
          <w:sz w:val="20"/>
          <w:szCs w:val="20"/>
          <w:lang w:val="en-US"/>
        </w:rPr>
        <w:t xml:space="preserve"> </w:t>
      </w:r>
      <w:r w:rsidRPr="00897511">
        <w:rPr>
          <w:rFonts w:cstheme="minorHAnsi"/>
          <w:sz w:val="20"/>
          <w:szCs w:val="20"/>
          <w:lang w:val="en-US"/>
        </w:rPr>
        <w:t>areas, with regulation of shifting cultivation,</w:t>
      </w:r>
      <w:r w:rsidR="00FE0F5F" w:rsidRPr="00897511">
        <w:rPr>
          <w:rFonts w:cstheme="minorHAnsi"/>
          <w:sz w:val="20"/>
          <w:szCs w:val="20"/>
          <w:lang w:val="en-US"/>
        </w:rPr>
        <w:t xml:space="preserve"> </w:t>
      </w:r>
      <w:r w:rsidRPr="00897511">
        <w:rPr>
          <w:rFonts w:cstheme="minorHAnsi"/>
          <w:sz w:val="20"/>
          <w:szCs w:val="20"/>
          <w:lang w:val="en-US"/>
        </w:rPr>
        <w:t>prevention of crop raiding by community based</w:t>
      </w:r>
      <w:r w:rsidR="00FE0F5F" w:rsidRPr="00897511">
        <w:rPr>
          <w:rFonts w:cstheme="minorHAnsi"/>
          <w:sz w:val="20"/>
          <w:szCs w:val="20"/>
          <w:lang w:val="en-US"/>
        </w:rPr>
        <w:t xml:space="preserve"> </w:t>
      </w:r>
      <w:r w:rsidRPr="00897511">
        <w:rPr>
          <w:rFonts w:cstheme="minorHAnsi"/>
          <w:sz w:val="20"/>
          <w:szCs w:val="20"/>
          <w:lang w:val="en-US"/>
        </w:rPr>
        <w:t xml:space="preserve">electric fencing, and </w:t>
      </w:r>
      <w:r w:rsidR="00FE0F5F" w:rsidRPr="00897511">
        <w:rPr>
          <w:rFonts w:cstheme="minorHAnsi"/>
          <w:sz w:val="20"/>
          <w:szCs w:val="20"/>
          <w:lang w:val="en-US"/>
        </w:rPr>
        <w:t>land use</w:t>
      </w:r>
      <w:r w:rsidRPr="00897511">
        <w:rPr>
          <w:rFonts w:cstheme="minorHAnsi"/>
          <w:sz w:val="20"/>
          <w:szCs w:val="20"/>
          <w:lang w:val="en-US"/>
        </w:rPr>
        <w:t xml:space="preserve"> planning. However,</w:t>
      </w:r>
      <w:r w:rsidR="00FE0F5F" w:rsidRPr="00897511">
        <w:rPr>
          <w:rFonts w:cstheme="minorHAnsi"/>
          <w:sz w:val="20"/>
          <w:szCs w:val="20"/>
          <w:lang w:val="en-US"/>
        </w:rPr>
        <w:t xml:space="preserve"> </w:t>
      </w:r>
      <w:r w:rsidRPr="00897511">
        <w:rPr>
          <w:rFonts w:cstheme="minorHAnsi"/>
          <w:sz w:val="20"/>
          <w:szCs w:val="20"/>
          <w:lang w:val="en-US"/>
        </w:rPr>
        <w:t>affecting a change in paradigm as espoused by the</w:t>
      </w:r>
      <w:r w:rsidR="00FE0F5F" w:rsidRPr="00897511">
        <w:rPr>
          <w:rFonts w:cstheme="minorHAnsi"/>
          <w:sz w:val="20"/>
          <w:szCs w:val="20"/>
          <w:lang w:val="en-US"/>
        </w:rPr>
        <w:t xml:space="preserve"> </w:t>
      </w:r>
      <w:r w:rsidRPr="00897511">
        <w:rPr>
          <w:rFonts w:cstheme="minorHAnsi"/>
          <w:sz w:val="20"/>
          <w:szCs w:val="20"/>
          <w:lang w:val="en-US"/>
        </w:rPr>
        <w:t>National Policy takes time Creating awareness</w:t>
      </w:r>
      <w:r w:rsidR="00FE0F5F" w:rsidRPr="00897511">
        <w:rPr>
          <w:rFonts w:cstheme="minorHAnsi"/>
          <w:sz w:val="20"/>
          <w:szCs w:val="20"/>
          <w:lang w:val="en-US"/>
        </w:rPr>
        <w:t xml:space="preserve"> </w:t>
      </w:r>
      <w:r w:rsidRPr="00897511">
        <w:rPr>
          <w:rFonts w:cstheme="minorHAnsi"/>
          <w:sz w:val="20"/>
          <w:szCs w:val="20"/>
          <w:lang w:val="en-US"/>
        </w:rPr>
        <w:t>across all stakeholders in elephant conservation</w:t>
      </w:r>
      <w:r w:rsidR="00FE0F5F" w:rsidRPr="00897511">
        <w:rPr>
          <w:rFonts w:cstheme="minorHAnsi"/>
          <w:sz w:val="20"/>
          <w:szCs w:val="20"/>
          <w:lang w:val="en-US"/>
        </w:rPr>
        <w:t xml:space="preserve"> </w:t>
      </w:r>
      <w:r w:rsidRPr="00897511">
        <w:rPr>
          <w:rFonts w:cstheme="minorHAnsi"/>
          <w:sz w:val="20"/>
          <w:szCs w:val="20"/>
          <w:lang w:val="en-US"/>
        </w:rPr>
        <w:t>and HEC is critical for its realization.</w:t>
      </w:r>
    </w:p>
    <w:p w14:paraId="0E274DCB" w14:textId="73E3557D" w:rsidR="00BC4737" w:rsidRPr="00897511" w:rsidRDefault="00FE0F5F" w:rsidP="00B21AD6">
      <w:pPr>
        <w:spacing w:after="0" w:line="360" w:lineRule="auto"/>
        <w:jc w:val="both"/>
        <w:rPr>
          <w:rFonts w:cstheme="minorHAnsi"/>
          <w:sz w:val="20"/>
          <w:szCs w:val="20"/>
          <w:lang w:val="en-US"/>
        </w:rPr>
      </w:pPr>
      <w:r w:rsidRPr="00897511">
        <w:rPr>
          <w:rFonts w:cstheme="minorHAnsi"/>
          <w:b/>
          <w:i/>
          <w:noProof/>
          <w:sz w:val="20"/>
          <w:szCs w:val="20"/>
        </w:rPr>
        <w:t>Exce</w:t>
      </w:r>
      <w:r w:rsidR="00B87786">
        <w:rPr>
          <w:rFonts w:cstheme="minorHAnsi"/>
          <w:b/>
          <w:i/>
          <w:noProof/>
          <w:sz w:val="20"/>
          <w:szCs w:val="20"/>
        </w:rPr>
        <w:t>r</w:t>
      </w:r>
      <w:r w:rsidRPr="00897511">
        <w:rPr>
          <w:rFonts w:cstheme="minorHAnsi"/>
          <w:b/>
          <w:i/>
          <w:noProof/>
          <w:sz w:val="20"/>
          <w:szCs w:val="20"/>
        </w:rPr>
        <w:t>pt from Fernando et al. (2011) ends here…</w:t>
      </w:r>
    </w:p>
    <w:p w14:paraId="14E01201" w14:textId="77777777" w:rsidR="00CC4D61" w:rsidRPr="00897511" w:rsidRDefault="00CC4D61" w:rsidP="00B21AD6">
      <w:pPr>
        <w:spacing w:after="0" w:line="360" w:lineRule="auto"/>
        <w:jc w:val="both"/>
        <w:rPr>
          <w:rFonts w:cstheme="minorHAnsi"/>
          <w:noProof/>
          <w:sz w:val="20"/>
          <w:szCs w:val="20"/>
        </w:rPr>
      </w:pPr>
    </w:p>
    <w:p w14:paraId="731F7F1C" w14:textId="42C8B601" w:rsidR="00FE0F5F" w:rsidRDefault="00FE0F5F" w:rsidP="00B21AD6">
      <w:pPr>
        <w:spacing w:after="0" w:line="360" w:lineRule="auto"/>
        <w:jc w:val="both"/>
        <w:rPr>
          <w:rFonts w:cstheme="minorHAnsi"/>
          <w:noProof/>
          <w:sz w:val="20"/>
          <w:szCs w:val="20"/>
        </w:rPr>
      </w:pPr>
    </w:p>
    <w:p w14:paraId="28FB09D3" w14:textId="77777777" w:rsidR="00B87786" w:rsidRPr="00897511" w:rsidRDefault="00B87786" w:rsidP="00B21AD6">
      <w:pPr>
        <w:spacing w:after="0" w:line="360" w:lineRule="auto"/>
        <w:jc w:val="both"/>
        <w:rPr>
          <w:rFonts w:cstheme="minorHAnsi"/>
          <w:noProof/>
          <w:sz w:val="20"/>
          <w:szCs w:val="20"/>
        </w:rPr>
      </w:pPr>
    </w:p>
    <w:p w14:paraId="24DCD38E" w14:textId="307165A0" w:rsidR="00203BEC" w:rsidRPr="00B21AD6" w:rsidRDefault="00203BEC" w:rsidP="00B21AD6">
      <w:pPr>
        <w:pStyle w:val="Heading2"/>
        <w:rPr>
          <w:rFonts w:cstheme="minorHAnsi"/>
          <w:b w:val="0"/>
        </w:rPr>
      </w:pPr>
      <w:r w:rsidRPr="00B21AD6">
        <w:rPr>
          <w:rFonts w:asciiTheme="minorHAnsi" w:hAnsiTheme="minorHAnsi" w:cstheme="minorHAnsi"/>
        </w:rPr>
        <w:t>Wildlife Crime</w:t>
      </w:r>
      <w:r w:rsidR="00B87786" w:rsidRPr="00B21AD6">
        <w:rPr>
          <w:rFonts w:asciiTheme="minorHAnsi" w:hAnsiTheme="minorHAnsi" w:cstheme="minorHAnsi"/>
        </w:rPr>
        <w:t xml:space="preserve"> in Sri Lanka</w:t>
      </w:r>
    </w:p>
    <w:p w14:paraId="46ACACDA" w14:textId="77777777" w:rsidR="00203BEC" w:rsidRPr="00897511" w:rsidRDefault="00203BEC" w:rsidP="00B21AD6">
      <w:pPr>
        <w:spacing w:after="0" w:line="360" w:lineRule="auto"/>
        <w:jc w:val="both"/>
        <w:rPr>
          <w:rFonts w:cstheme="minorHAnsi"/>
          <w:sz w:val="20"/>
          <w:szCs w:val="20"/>
        </w:rPr>
      </w:pPr>
    </w:p>
    <w:p w14:paraId="696FFEDC" w14:textId="77777777" w:rsidR="00203BEC" w:rsidRPr="00B21AD6" w:rsidRDefault="00203BEC" w:rsidP="00B21AD6">
      <w:pPr>
        <w:pStyle w:val="Heading3"/>
        <w:rPr>
          <w:rFonts w:cstheme="minorHAnsi"/>
          <w:b/>
          <w:color w:val="000000" w:themeColor="text1"/>
          <w:sz w:val="20"/>
          <w:lang w:val="en-US"/>
        </w:rPr>
      </w:pPr>
      <w:r w:rsidRPr="00B21AD6">
        <w:rPr>
          <w:rFonts w:asciiTheme="minorHAnsi" w:hAnsiTheme="minorHAnsi" w:cstheme="minorHAnsi"/>
          <w:b/>
          <w:color w:val="000000" w:themeColor="text1"/>
          <w:sz w:val="20"/>
          <w:lang w:val="en-US"/>
        </w:rPr>
        <w:t>Wildlife Crime in General</w:t>
      </w:r>
    </w:p>
    <w:p w14:paraId="08912BB2" w14:textId="77777777" w:rsidR="00434EF1" w:rsidRPr="00897511" w:rsidRDefault="00434EF1" w:rsidP="00B21AD6">
      <w:pPr>
        <w:pStyle w:val="Default"/>
        <w:spacing w:line="360" w:lineRule="auto"/>
        <w:jc w:val="both"/>
        <w:rPr>
          <w:rFonts w:asciiTheme="minorHAnsi" w:hAnsiTheme="minorHAnsi" w:cstheme="minorHAnsi"/>
          <w:color w:val="auto"/>
          <w:sz w:val="20"/>
          <w:szCs w:val="20"/>
          <w:shd w:val="clear" w:color="auto" w:fill="FFFFFF"/>
        </w:rPr>
      </w:pPr>
      <w:r w:rsidRPr="00897511">
        <w:rPr>
          <w:rFonts w:asciiTheme="minorHAnsi" w:hAnsiTheme="minorHAnsi" w:cstheme="minorHAnsi"/>
          <w:sz w:val="20"/>
          <w:szCs w:val="20"/>
        </w:rPr>
        <w:t>DWC is the main government institution responsible for prevention of wildlife crime in Sri Lanka, as empowered by the Fauna and Flora Protection Ordinance, No.2 of 1937 (FFPO) as amended. Wildlife crime investigation and taking legal actions against offenders are among the main duties of field level wildlife officers (</w:t>
      </w:r>
      <w:r w:rsidRPr="00897511">
        <w:rPr>
          <w:rFonts w:asciiTheme="minorHAnsi" w:hAnsiTheme="minorHAnsi" w:cstheme="minorHAnsi"/>
          <w:color w:val="auto"/>
          <w:sz w:val="20"/>
          <w:szCs w:val="20"/>
          <w:shd w:val="clear" w:color="auto" w:fill="FFFFFF"/>
        </w:rPr>
        <w:t>Kumarathunga et al., 2016)</w:t>
      </w:r>
      <w:r w:rsidR="008A4E53" w:rsidRPr="00897511">
        <w:rPr>
          <w:rFonts w:asciiTheme="minorHAnsi" w:hAnsiTheme="minorHAnsi" w:cstheme="minorHAnsi"/>
          <w:color w:val="auto"/>
          <w:sz w:val="20"/>
          <w:szCs w:val="20"/>
          <w:shd w:val="clear" w:color="auto" w:fill="FFFFFF"/>
        </w:rPr>
        <w:t>.</w:t>
      </w:r>
    </w:p>
    <w:p w14:paraId="4446031C" w14:textId="77777777" w:rsidR="008A4E53" w:rsidRPr="00897511" w:rsidRDefault="008A4E53" w:rsidP="00B21AD6">
      <w:pPr>
        <w:pStyle w:val="Default"/>
        <w:spacing w:line="360" w:lineRule="auto"/>
        <w:jc w:val="both"/>
        <w:rPr>
          <w:rFonts w:asciiTheme="minorHAnsi" w:hAnsiTheme="minorHAnsi" w:cstheme="minorHAnsi"/>
          <w:color w:val="auto"/>
          <w:sz w:val="20"/>
          <w:szCs w:val="20"/>
          <w:shd w:val="clear" w:color="auto" w:fill="FFFFFF"/>
        </w:rPr>
      </w:pPr>
    </w:p>
    <w:p w14:paraId="4CF232E5" w14:textId="77777777" w:rsidR="008A4E53" w:rsidRPr="00897511" w:rsidRDefault="007027EC" w:rsidP="00B21AD6">
      <w:pPr>
        <w:pStyle w:val="Default"/>
        <w:spacing w:line="360" w:lineRule="auto"/>
        <w:jc w:val="both"/>
        <w:rPr>
          <w:rFonts w:asciiTheme="minorHAnsi" w:hAnsiTheme="minorHAnsi" w:cstheme="minorHAnsi"/>
          <w:color w:val="auto"/>
          <w:sz w:val="20"/>
          <w:szCs w:val="20"/>
          <w:shd w:val="clear" w:color="auto" w:fill="FFFFFF"/>
        </w:rPr>
      </w:pPr>
      <w:r w:rsidRPr="00897511">
        <w:rPr>
          <w:rFonts w:asciiTheme="minorHAnsi" w:hAnsiTheme="minorHAnsi" w:cstheme="minorHAnsi"/>
          <w:color w:val="auto"/>
          <w:sz w:val="20"/>
          <w:szCs w:val="20"/>
          <w:shd w:val="clear" w:color="auto" w:fill="FFFFFF"/>
        </w:rPr>
        <w:t xml:space="preserve">Some of the </w:t>
      </w:r>
      <w:r w:rsidR="008A4E53" w:rsidRPr="00897511">
        <w:rPr>
          <w:rFonts w:asciiTheme="minorHAnsi" w:hAnsiTheme="minorHAnsi" w:cstheme="minorHAnsi"/>
          <w:color w:val="auto"/>
          <w:sz w:val="20"/>
          <w:szCs w:val="20"/>
          <w:shd w:val="clear" w:color="auto" w:fill="FFFFFF"/>
        </w:rPr>
        <w:t xml:space="preserve">Major types of offences listed as wildlife crime in </w:t>
      </w:r>
      <w:r w:rsidR="00B45E83" w:rsidRPr="00897511">
        <w:rPr>
          <w:rFonts w:asciiTheme="minorHAnsi" w:hAnsiTheme="minorHAnsi" w:cstheme="minorHAnsi"/>
          <w:color w:val="auto"/>
          <w:sz w:val="20"/>
          <w:szCs w:val="20"/>
          <w:shd w:val="clear" w:color="auto" w:fill="FFFFFF"/>
        </w:rPr>
        <w:t>the MT project landscape includes</w:t>
      </w:r>
      <w:r w:rsidR="008A4E53" w:rsidRPr="00897511">
        <w:rPr>
          <w:rFonts w:asciiTheme="minorHAnsi" w:hAnsiTheme="minorHAnsi" w:cstheme="minorHAnsi"/>
          <w:color w:val="auto"/>
          <w:sz w:val="20"/>
          <w:szCs w:val="20"/>
          <w:shd w:val="clear" w:color="auto" w:fill="FFFFFF"/>
        </w:rPr>
        <w:t>;</w:t>
      </w:r>
    </w:p>
    <w:p w14:paraId="02976059" w14:textId="77777777" w:rsidR="008A4E53" w:rsidRPr="00897511" w:rsidRDefault="008A4E53" w:rsidP="00B21AD6">
      <w:pPr>
        <w:pStyle w:val="Default"/>
        <w:numPr>
          <w:ilvl w:val="0"/>
          <w:numId w:val="2"/>
        </w:numPr>
        <w:spacing w:line="360" w:lineRule="auto"/>
        <w:jc w:val="both"/>
        <w:rPr>
          <w:rFonts w:asciiTheme="minorHAnsi" w:hAnsiTheme="minorHAnsi" w:cstheme="minorHAnsi"/>
          <w:color w:val="auto"/>
          <w:sz w:val="20"/>
          <w:szCs w:val="20"/>
          <w:shd w:val="clear" w:color="auto" w:fill="FFFFFF"/>
        </w:rPr>
      </w:pPr>
      <w:r w:rsidRPr="00897511">
        <w:rPr>
          <w:rFonts w:asciiTheme="minorHAnsi" w:hAnsiTheme="minorHAnsi" w:cstheme="minorHAnsi"/>
          <w:color w:val="auto"/>
          <w:sz w:val="20"/>
          <w:szCs w:val="20"/>
          <w:shd w:val="clear" w:color="auto" w:fill="FFFFFF"/>
        </w:rPr>
        <w:t xml:space="preserve">Illegally </w:t>
      </w:r>
      <w:r w:rsidRPr="00897511">
        <w:rPr>
          <w:rFonts w:asciiTheme="minorHAnsi" w:hAnsiTheme="minorHAnsi" w:cstheme="minorHAnsi"/>
          <w:sz w:val="20"/>
          <w:szCs w:val="20"/>
        </w:rPr>
        <w:t>entering and being in wildlife protected areas.</w:t>
      </w:r>
    </w:p>
    <w:p w14:paraId="0457F20E" w14:textId="77777777" w:rsidR="008A4E53" w:rsidRPr="00897511" w:rsidRDefault="00B45E8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Poaching and</w:t>
      </w:r>
      <w:r w:rsidR="00410A64" w:rsidRPr="00897511">
        <w:rPr>
          <w:rFonts w:asciiTheme="minorHAnsi" w:hAnsiTheme="minorHAnsi" w:cstheme="minorHAnsi"/>
          <w:sz w:val="20"/>
          <w:szCs w:val="20"/>
        </w:rPr>
        <w:t>/or</w:t>
      </w:r>
      <w:r w:rsidRPr="00897511">
        <w:rPr>
          <w:rFonts w:asciiTheme="minorHAnsi" w:hAnsiTheme="minorHAnsi" w:cstheme="minorHAnsi"/>
          <w:sz w:val="20"/>
          <w:szCs w:val="20"/>
        </w:rPr>
        <w:t xml:space="preserve"> </w:t>
      </w:r>
      <w:r w:rsidR="008A4E53" w:rsidRPr="00897511">
        <w:rPr>
          <w:rFonts w:asciiTheme="minorHAnsi" w:hAnsiTheme="minorHAnsi" w:cstheme="minorHAnsi"/>
          <w:sz w:val="20"/>
          <w:szCs w:val="20"/>
        </w:rPr>
        <w:t xml:space="preserve">Hunting animals </w:t>
      </w:r>
      <w:r w:rsidRPr="00897511">
        <w:rPr>
          <w:rFonts w:asciiTheme="minorHAnsi" w:hAnsiTheme="minorHAnsi" w:cstheme="minorHAnsi"/>
          <w:sz w:val="20"/>
          <w:szCs w:val="20"/>
        </w:rPr>
        <w:t>(this includes setting of snares, setting of trap guns, and shooting animals, etc</w:t>
      </w:r>
      <w:r w:rsidR="008A4E53" w:rsidRPr="00897511">
        <w:rPr>
          <w:rFonts w:asciiTheme="minorHAnsi" w:hAnsiTheme="minorHAnsi" w:cstheme="minorHAnsi"/>
          <w:sz w:val="20"/>
          <w:szCs w:val="20"/>
        </w:rPr>
        <w:t>.</w:t>
      </w:r>
      <w:r w:rsidRPr="00897511">
        <w:rPr>
          <w:rFonts w:asciiTheme="minorHAnsi" w:hAnsiTheme="minorHAnsi" w:cstheme="minorHAnsi"/>
          <w:sz w:val="20"/>
          <w:szCs w:val="20"/>
        </w:rPr>
        <w:t>)</w:t>
      </w:r>
    </w:p>
    <w:p w14:paraId="3CEDADA6" w14:textId="77777777" w:rsidR="00B45E83" w:rsidRPr="00897511" w:rsidRDefault="00B45E8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Illegal fishing practices (this includes catching of native fish from natural waterbodies, including poisoning of water to catch crustaceans and fish)</w:t>
      </w:r>
    </w:p>
    <w:p w14:paraId="052B8A5F" w14:textId="77777777" w:rsidR="007E275D" w:rsidRPr="00897511" w:rsidRDefault="007E275D"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Illegal felling of trees</w:t>
      </w:r>
    </w:p>
    <w:p w14:paraId="7268173B" w14:textId="77777777" w:rsidR="008A4E53" w:rsidRPr="00897511" w:rsidRDefault="008A4E5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Keeping in possession, transporting or selling bush meat</w:t>
      </w:r>
    </w:p>
    <w:p w14:paraId="1E501F88" w14:textId="77777777" w:rsidR="007027EC" w:rsidRPr="00897511" w:rsidRDefault="007027EC"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Keeping in possession, transporting or selling parts of wild animals (antlers, hide, tusks, bones, specimens, etc.)</w:t>
      </w:r>
    </w:p>
    <w:p w14:paraId="02D669DE" w14:textId="77777777" w:rsidR="008A4E53" w:rsidRPr="00897511" w:rsidRDefault="008A4E5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Cutting trees in state lands.</w:t>
      </w:r>
    </w:p>
    <w:p w14:paraId="76A82BBB" w14:textId="77777777" w:rsidR="008A4E53" w:rsidRPr="00897511" w:rsidRDefault="008A4E5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Sand mining from rivers, streams.</w:t>
      </w:r>
    </w:p>
    <w:p w14:paraId="2CA2AD15" w14:textId="77777777" w:rsidR="008A4E53" w:rsidRPr="00897511" w:rsidRDefault="008A4E5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 xml:space="preserve">Collection of forest products </w:t>
      </w:r>
      <w:r w:rsidR="00B45E83" w:rsidRPr="00897511">
        <w:rPr>
          <w:rFonts w:asciiTheme="minorHAnsi" w:hAnsiTheme="minorHAnsi" w:cstheme="minorHAnsi"/>
          <w:sz w:val="20"/>
          <w:szCs w:val="20"/>
        </w:rPr>
        <w:t xml:space="preserve">and/or species </w:t>
      </w:r>
      <w:r w:rsidRPr="00897511">
        <w:rPr>
          <w:rFonts w:asciiTheme="minorHAnsi" w:hAnsiTheme="minorHAnsi" w:cstheme="minorHAnsi"/>
          <w:sz w:val="20"/>
          <w:szCs w:val="20"/>
        </w:rPr>
        <w:t>without a permit</w:t>
      </w:r>
      <w:r w:rsidR="00B45E83" w:rsidRPr="00897511">
        <w:rPr>
          <w:rFonts w:asciiTheme="minorHAnsi" w:hAnsiTheme="minorHAnsi" w:cstheme="minorHAnsi"/>
          <w:sz w:val="20"/>
          <w:szCs w:val="20"/>
        </w:rPr>
        <w:t xml:space="preserve"> for </w:t>
      </w:r>
      <w:r w:rsidR="007E275D" w:rsidRPr="00897511">
        <w:rPr>
          <w:rFonts w:asciiTheme="minorHAnsi" w:hAnsiTheme="minorHAnsi" w:cstheme="minorHAnsi"/>
          <w:sz w:val="20"/>
          <w:szCs w:val="20"/>
        </w:rPr>
        <w:t>subsistence</w:t>
      </w:r>
      <w:r w:rsidR="00B45E83" w:rsidRPr="00897511">
        <w:rPr>
          <w:rFonts w:asciiTheme="minorHAnsi" w:hAnsiTheme="minorHAnsi" w:cstheme="minorHAnsi"/>
          <w:sz w:val="20"/>
          <w:szCs w:val="20"/>
        </w:rPr>
        <w:t xml:space="preserve"> use as well as for smuggling/illegal wildlife </w:t>
      </w:r>
      <w:r w:rsidR="007E275D" w:rsidRPr="00897511">
        <w:rPr>
          <w:rFonts w:asciiTheme="minorHAnsi" w:hAnsiTheme="minorHAnsi" w:cstheme="minorHAnsi"/>
          <w:sz w:val="20"/>
          <w:szCs w:val="20"/>
        </w:rPr>
        <w:t>trade</w:t>
      </w:r>
      <w:r w:rsidRPr="00897511">
        <w:rPr>
          <w:rFonts w:asciiTheme="minorHAnsi" w:hAnsiTheme="minorHAnsi" w:cstheme="minorHAnsi"/>
          <w:sz w:val="20"/>
          <w:szCs w:val="20"/>
        </w:rPr>
        <w:t>.</w:t>
      </w:r>
    </w:p>
    <w:p w14:paraId="77D6CAAE" w14:textId="77777777" w:rsidR="008A4E53" w:rsidRPr="00897511" w:rsidRDefault="008A4E53" w:rsidP="00B21AD6">
      <w:pPr>
        <w:pStyle w:val="Default"/>
        <w:numPr>
          <w:ilvl w:val="0"/>
          <w:numId w:val="2"/>
        </w:numPr>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 xml:space="preserve">Killing </w:t>
      </w:r>
      <w:r w:rsidR="007E275D" w:rsidRPr="00897511">
        <w:rPr>
          <w:rFonts w:asciiTheme="minorHAnsi" w:hAnsiTheme="minorHAnsi" w:cstheme="minorHAnsi"/>
          <w:sz w:val="20"/>
          <w:szCs w:val="20"/>
        </w:rPr>
        <w:t xml:space="preserve">of </w:t>
      </w:r>
      <w:r w:rsidRPr="00897511">
        <w:rPr>
          <w:rFonts w:asciiTheme="minorHAnsi" w:hAnsiTheme="minorHAnsi" w:cstheme="minorHAnsi"/>
          <w:sz w:val="20"/>
          <w:szCs w:val="20"/>
        </w:rPr>
        <w:t>wild elephants</w:t>
      </w:r>
      <w:r w:rsidR="007027EC" w:rsidRPr="00897511">
        <w:rPr>
          <w:rFonts w:asciiTheme="minorHAnsi" w:hAnsiTheme="minorHAnsi" w:cstheme="minorHAnsi"/>
          <w:sz w:val="20"/>
          <w:szCs w:val="20"/>
        </w:rPr>
        <w:t xml:space="preserve"> (this is considered a separate crime with higher punishments than hunting animals without a permit</w:t>
      </w:r>
    </w:p>
    <w:p w14:paraId="062A5D11" w14:textId="77777777" w:rsidR="008A4E53" w:rsidRPr="00897511" w:rsidRDefault="008A4E53" w:rsidP="00B21AD6">
      <w:pPr>
        <w:pStyle w:val="Default"/>
        <w:spacing w:line="360" w:lineRule="auto"/>
        <w:jc w:val="both"/>
        <w:rPr>
          <w:rFonts w:asciiTheme="minorHAnsi" w:hAnsiTheme="minorHAnsi" w:cstheme="minorHAnsi"/>
          <w:sz w:val="20"/>
          <w:szCs w:val="20"/>
        </w:rPr>
      </w:pPr>
    </w:p>
    <w:p w14:paraId="2240FF5D" w14:textId="5A390E1E" w:rsidR="00434EF1" w:rsidRPr="00897511" w:rsidRDefault="00434EF1" w:rsidP="00B21AD6">
      <w:pPr>
        <w:pStyle w:val="Default"/>
        <w:spacing w:line="360" w:lineRule="auto"/>
        <w:jc w:val="both"/>
        <w:rPr>
          <w:rFonts w:asciiTheme="minorHAnsi" w:hAnsiTheme="minorHAnsi" w:cstheme="minorHAnsi"/>
          <w:sz w:val="20"/>
          <w:szCs w:val="20"/>
        </w:rPr>
      </w:pPr>
      <w:r w:rsidRPr="00897511">
        <w:rPr>
          <w:rFonts w:asciiTheme="minorHAnsi" w:hAnsiTheme="minorHAnsi" w:cstheme="minorHAnsi"/>
          <w:sz w:val="20"/>
          <w:szCs w:val="20"/>
        </w:rPr>
        <w:t xml:space="preserve">However, some loopholes </w:t>
      </w:r>
      <w:r w:rsidR="0042502D" w:rsidRPr="00897511">
        <w:rPr>
          <w:rFonts w:asciiTheme="minorHAnsi" w:hAnsiTheme="minorHAnsi" w:cstheme="minorHAnsi"/>
          <w:sz w:val="20"/>
          <w:szCs w:val="20"/>
        </w:rPr>
        <w:t>have</w:t>
      </w:r>
      <w:r w:rsidRPr="00897511">
        <w:rPr>
          <w:rFonts w:asciiTheme="minorHAnsi" w:hAnsiTheme="minorHAnsi" w:cstheme="minorHAnsi"/>
          <w:sz w:val="20"/>
          <w:szCs w:val="20"/>
        </w:rPr>
        <w:t xml:space="preserve"> been identified in the existing system that prevents effective enforcement of the law at the ground level.</w:t>
      </w:r>
      <w:r w:rsidR="008A4E53" w:rsidRPr="00897511">
        <w:rPr>
          <w:rFonts w:asciiTheme="minorHAnsi" w:hAnsiTheme="minorHAnsi" w:cstheme="minorHAnsi"/>
          <w:sz w:val="20"/>
          <w:szCs w:val="20"/>
        </w:rPr>
        <w:t xml:space="preserve"> </w:t>
      </w:r>
      <w:r w:rsidR="00392213" w:rsidRPr="00897511">
        <w:rPr>
          <w:rFonts w:asciiTheme="minorHAnsi" w:hAnsiTheme="minorHAnsi" w:cstheme="minorHAnsi"/>
          <w:sz w:val="20"/>
          <w:szCs w:val="20"/>
        </w:rPr>
        <w:t>A</w:t>
      </w:r>
      <w:r w:rsidRPr="00897511">
        <w:rPr>
          <w:rFonts w:asciiTheme="minorHAnsi" w:hAnsiTheme="minorHAnsi" w:cstheme="minorHAnsi"/>
          <w:sz w:val="20"/>
          <w:szCs w:val="20"/>
        </w:rPr>
        <w:t xml:space="preserve"> case-study conducted </w:t>
      </w:r>
      <w:r w:rsidR="00392213" w:rsidRPr="00897511">
        <w:rPr>
          <w:rFonts w:asciiTheme="minorHAnsi" w:hAnsiTheme="minorHAnsi" w:cstheme="minorHAnsi"/>
          <w:sz w:val="20"/>
          <w:szCs w:val="20"/>
        </w:rPr>
        <w:t xml:space="preserve">by </w:t>
      </w:r>
      <w:r w:rsidR="00392213" w:rsidRPr="00897511">
        <w:rPr>
          <w:rFonts w:asciiTheme="minorHAnsi" w:hAnsiTheme="minorHAnsi" w:cstheme="minorHAnsi"/>
          <w:color w:val="auto"/>
          <w:sz w:val="20"/>
          <w:szCs w:val="20"/>
          <w:shd w:val="clear" w:color="auto" w:fill="FFFFFF"/>
        </w:rPr>
        <w:t xml:space="preserve">Kumarathunga et al., (2016) </w:t>
      </w:r>
      <w:r w:rsidRPr="00897511">
        <w:rPr>
          <w:rFonts w:asciiTheme="minorHAnsi" w:hAnsiTheme="minorHAnsi" w:cstheme="minorHAnsi"/>
          <w:sz w:val="20"/>
          <w:szCs w:val="20"/>
        </w:rPr>
        <w:t>in Polonnaruwa Assistant Directors’ region</w:t>
      </w:r>
      <w:r w:rsidR="00392213" w:rsidRPr="00897511">
        <w:rPr>
          <w:rFonts w:asciiTheme="minorHAnsi" w:hAnsiTheme="minorHAnsi" w:cstheme="minorHAnsi"/>
          <w:sz w:val="20"/>
          <w:szCs w:val="20"/>
        </w:rPr>
        <w:t xml:space="preserve"> of the DWC (which is adjacent to that of the Anuradha</w:t>
      </w:r>
      <w:r w:rsidR="00A20182" w:rsidRPr="00897511">
        <w:rPr>
          <w:rFonts w:asciiTheme="minorHAnsi" w:hAnsiTheme="minorHAnsi" w:cstheme="minorHAnsi"/>
          <w:sz w:val="20"/>
          <w:szCs w:val="20"/>
        </w:rPr>
        <w:t>pu</w:t>
      </w:r>
      <w:r w:rsidR="0042502D" w:rsidRPr="00897511">
        <w:rPr>
          <w:rFonts w:asciiTheme="minorHAnsi" w:hAnsiTheme="minorHAnsi" w:cstheme="minorHAnsi"/>
          <w:sz w:val="20"/>
          <w:szCs w:val="20"/>
        </w:rPr>
        <w:t>r</w:t>
      </w:r>
      <w:r w:rsidR="00A20182" w:rsidRPr="00897511">
        <w:rPr>
          <w:rFonts w:asciiTheme="minorHAnsi" w:hAnsiTheme="minorHAnsi" w:cstheme="minorHAnsi"/>
          <w:sz w:val="20"/>
          <w:szCs w:val="20"/>
        </w:rPr>
        <w:t>a</w:t>
      </w:r>
      <w:r w:rsidRPr="00897511">
        <w:rPr>
          <w:rFonts w:asciiTheme="minorHAnsi" w:hAnsiTheme="minorHAnsi" w:cstheme="minorHAnsi"/>
          <w:sz w:val="20"/>
          <w:szCs w:val="20"/>
        </w:rPr>
        <w:t xml:space="preserve">, </w:t>
      </w:r>
      <w:r w:rsidR="00A20182" w:rsidRPr="00897511">
        <w:rPr>
          <w:rFonts w:asciiTheme="minorHAnsi" w:hAnsiTheme="minorHAnsi" w:cstheme="minorHAnsi"/>
          <w:sz w:val="20"/>
          <w:szCs w:val="20"/>
        </w:rPr>
        <w:t xml:space="preserve">in which </w:t>
      </w:r>
      <w:r w:rsidR="00055B5D">
        <w:rPr>
          <w:rFonts w:asciiTheme="minorHAnsi" w:hAnsiTheme="minorHAnsi" w:cstheme="minorHAnsi"/>
          <w:sz w:val="20"/>
          <w:szCs w:val="20"/>
        </w:rPr>
        <w:t>Trial Landscape</w:t>
      </w:r>
      <w:r w:rsidR="00A20182" w:rsidRPr="00897511">
        <w:rPr>
          <w:rFonts w:asciiTheme="minorHAnsi" w:hAnsiTheme="minorHAnsi" w:cstheme="minorHAnsi"/>
          <w:sz w:val="20"/>
          <w:szCs w:val="20"/>
        </w:rPr>
        <w:t xml:space="preserve"> 1 is situated), has investigated </w:t>
      </w:r>
      <w:r w:rsidRPr="00897511">
        <w:rPr>
          <w:rFonts w:asciiTheme="minorHAnsi" w:hAnsiTheme="minorHAnsi" w:cstheme="minorHAnsi"/>
          <w:sz w:val="20"/>
          <w:szCs w:val="20"/>
        </w:rPr>
        <w:t>50 wildlife crime cases filed before Polonnaruwa and Hingurakgoda magistrate courts by the Minneriya National Park office and Polonnaruwa wildlife rangers’ office</w:t>
      </w:r>
      <w:r w:rsidR="00A20182" w:rsidRPr="00897511">
        <w:rPr>
          <w:rFonts w:asciiTheme="minorHAnsi" w:hAnsiTheme="minorHAnsi" w:cstheme="minorHAnsi"/>
          <w:sz w:val="20"/>
          <w:szCs w:val="20"/>
        </w:rPr>
        <w:t xml:space="preserve">. They were filed for </w:t>
      </w:r>
      <w:r w:rsidRPr="00897511">
        <w:rPr>
          <w:rFonts w:asciiTheme="minorHAnsi" w:hAnsiTheme="minorHAnsi" w:cstheme="minorHAnsi"/>
          <w:sz w:val="20"/>
          <w:szCs w:val="20"/>
        </w:rPr>
        <w:t xml:space="preserve">15 different types of offences under the FFPO, and the most common offence was entering and being in wildlife protected areas without prior permission (43%). In 23 cases, the offenders pleaded guilty. The DWC succeeded </w:t>
      </w:r>
      <w:r w:rsidR="00A20182" w:rsidRPr="00897511">
        <w:rPr>
          <w:rFonts w:asciiTheme="minorHAnsi" w:hAnsiTheme="minorHAnsi" w:cstheme="minorHAnsi"/>
          <w:sz w:val="20"/>
          <w:szCs w:val="20"/>
        </w:rPr>
        <w:t xml:space="preserve">only </w:t>
      </w:r>
      <w:r w:rsidRPr="00897511">
        <w:rPr>
          <w:rFonts w:asciiTheme="minorHAnsi" w:hAnsiTheme="minorHAnsi" w:cstheme="minorHAnsi"/>
          <w:sz w:val="20"/>
          <w:szCs w:val="20"/>
        </w:rPr>
        <w:t>in 08 cases after trial and unsuccessful in 16 cases. Three cases have not been decided. The Study found out that absence of a separate officer responsible for raids at field offices, weaknesses of initial investigations, not keeping accurate and complete records of crime incidences, errors in bail bonds, ‘B’ reports, and charge sheets, absence of relevant officials before the courts, evidence handling errors, and conflicting evidences as the major reasons for failures in wildlife crime investigations and bringing offenders before the courts</w:t>
      </w:r>
      <w:r w:rsidR="00A20182" w:rsidRPr="00897511">
        <w:rPr>
          <w:rFonts w:asciiTheme="minorHAnsi" w:hAnsiTheme="minorHAnsi" w:cstheme="minorHAnsi"/>
          <w:sz w:val="20"/>
          <w:szCs w:val="20"/>
        </w:rPr>
        <w:t xml:space="preserve"> (</w:t>
      </w:r>
      <w:r w:rsidR="00A20182" w:rsidRPr="00897511">
        <w:rPr>
          <w:rFonts w:asciiTheme="minorHAnsi" w:hAnsiTheme="minorHAnsi" w:cstheme="minorHAnsi"/>
          <w:color w:val="auto"/>
          <w:sz w:val="20"/>
          <w:szCs w:val="20"/>
          <w:shd w:val="clear" w:color="auto" w:fill="FFFFFF"/>
        </w:rPr>
        <w:t>Kumarathunga et al., 2016)</w:t>
      </w:r>
      <w:r w:rsidR="00A20182" w:rsidRPr="00897511">
        <w:rPr>
          <w:rFonts w:asciiTheme="minorHAnsi" w:hAnsiTheme="minorHAnsi" w:cstheme="minorHAnsi"/>
          <w:sz w:val="20"/>
          <w:szCs w:val="20"/>
        </w:rPr>
        <w:t>.</w:t>
      </w:r>
    </w:p>
    <w:p w14:paraId="32915061" w14:textId="095472AF" w:rsidR="00434EF1" w:rsidRDefault="00434EF1" w:rsidP="00B21AD6">
      <w:pPr>
        <w:spacing w:line="360" w:lineRule="auto"/>
        <w:jc w:val="both"/>
        <w:rPr>
          <w:rFonts w:eastAsia="Times New Roman" w:cstheme="minorHAnsi"/>
          <w:sz w:val="20"/>
          <w:szCs w:val="20"/>
          <w:shd w:val="clear" w:color="auto" w:fill="FFFFFF"/>
        </w:rPr>
      </w:pPr>
    </w:p>
    <w:p w14:paraId="07C068F6" w14:textId="77777777" w:rsidR="00B87786" w:rsidRPr="00897511" w:rsidRDefault="00B87786" w:rsidP="00B21AD6">
      <w:pPr>
        <w:spacing w:line="360" w:lineRule="auto"/>
        <w:jc w:val="both"/>
        <w:rPr>
          <w:rFonts w:eastAsia="Times New Roman" w:cstheme="minorHAnsi"/>
          <w:sz w:val="20"/>
          <w:szCs w:val="20"/>
          <w:shd w:val="clear" w:color="auto" w:fill="FFFFFF"/>
        </w:rPr>
      </w:pPr>
    </w:p>
    <w:p w14:paraId="0BC5588E" w14:textId="77777777" w:rsidR="00B45E83" w:rsidRPr="00B21AD6" w:rsidRDefault="00B45E83" w:rsidP="00B21AD6">
      <w:pPr>
        <w:pStyle w:val="Heading3"/>
        <w:rPr>
          <w:b/>
          <w:color w:val="000000" w:themeColor="text1"/>
          <w:sz w:val="20"/>
          <w:szCs w:val="20"/>
          <w:lang w:val="en-US"/>
        </w:rPr>
      </w:pPr>
      <w:r w:rsidRPr="00B21AD6">
        <w:rPr>
          <w:b/>
          <w:color w:val="000000" w:themeColor="text1"/>
          <w:sz w:val="20"/>
          <w:szCs w:val="20"/>
          <w:lang w:val="en-US"/>
        </w:rPr>
        <w:t>Wildlife Crime within the Project landscape</w:t>
      </w:r>
    </w:p>
    <w:p w14:paraId="2CE305B8" w14:textId="77777777" w:rsidR="00A20182" w:rsidRDefault="00A20182" w:rsidP="00B21AD6">
      <w:pPr>
        <w:spacing w:line="360" w:lineRule="auto"/>
        <w:jc w:val="both"/>
        <w:rPr>
          <w:rFonts w:cstheme="minorHAnsi"/>
          <w:sz w:val="20"/>
          <w:szCs w:val="20"/>
        </w:rPr>
      </w:pPr>
      <w:r w:rsidRPr="00897511">
        <w:rPr>
          <w:rFonts w:eastAsia="Times New Roman" w:cstheme="minorHAnsi"/>
          <w:sz w:val="20"/>
          <w:szCs w:val="20"/>
          <w:shd w:val="clear" w:color="auto" w:fill="FFFFFF"/>
        </w:rPr>
        <w:t xml:space="preserve">Largely caused by the above mentioned causes and due to the limited time we provided them, the DWC could only provide us very patchy information regarding the current status of wildlife crime in the project landscape. They only include a summary on the numbers of wildlife crime reported by field </w:t>
      </w:r>
      <w:r w:rsidR="00B45E83" w:rsidRPr="00897511">
        <w:rPr>
          <w:rFonts w:eastAsia="Times New Roman" w:cstheme="minorHAnsi"/>
          <w:sz w:val="20"/>
          <w:szCs w:val="20"/>
          <w:shd w:val="clear" w:color="auto" w:fill="FFFFFF"/>
        </w:rPr>
        <w:t>officer</w:t>
      </w:r>
      <w:r w:rsidRPr="00897511">
        <w:rPr>
          <w:rFonts w:eastAsia="Times New Roman" w:cstheme="minorHAnsi"/>
          <w:sz w:val="20"/>
          <w:szCs w:val="20"/>
          <w:shd w:val="clear" w:color="auto" w:fill="FFFFFF"/>
        </w:rPr>
        <w:t xml:space="preserve"> to the</w:t>
      </w:r>
      <w:r w:rsidRPr="00897511">
        <w:rPr>
          <w:rFonts w:cstheme="minorHAnsi"/>
          <w:sz w:val="20"/>
          <w:szCs w:val="20"/>
        </w:rPr>
        <w:t xml:space="preserve"> Anuradhapura Assistant Directors’ region, and the details of some cases representing the DSDs within the project areas 1, 2 and 3.</w:t>
      </w:r>
    </w:p>
    <w:p w14:paraId="07D3C3B6" w14:textId="77777777" w:rsidR="00B804E6" w:rsidRDefault="00B804E6" w:rsidP="00B21AD6">
      <w:pPr>
        <w:spacing w:line="360" w:lineRule="auto"/>
        <w:jc w:val="both"/>
        <w:rPr>
          <w:rFonts w:cstheme="minorHAnsi"/>
          <w:sz w:val="20"/>
          <w:szCs w:val="20"/>
        </w:rPr>
      </w:pPr>
    </w:p>
    <w:p w14:paraId="6207D04B" w14:textId="77777777" w:rsidR="00B804E6" w:rsidRDefault="00B804E6" w:rsidP="00B21AD6">
      <w:pPr>
        <w:spacing w:line="360" w:lineRule="auto"/>
        <w:jc w:val="both"/>
        <w:rPr>
          <w:rFonts w:cstheme="minorHAnsi"/>
          <w:sz w:val="20"/>
          <w:szCs w:val="20"/>
        </w:rPr>
      </w:pPr>
    </w:p>
    <w:p w14:paraId="60CEA968" w14:textId="77777777" w:rsidR="00B804E6" w:rsidRDefault="00B804E6" w:rsidP="00B21AD6">
      <w:pPr>
        <w:spacing w:line="360" w:lineRule="auto"/>
        <w:jc w:val="both"/>
        <w:rPr>
          <w:rFonts w:cstheme="minorHAnsi"/>
          <w:sz w:val="20"/>
          <w:szCs w:val="20"/>
        </w:rPr>
      </w:pPr>
    </w:p>
    <w:p w14:paraId="7345E4A7" w14:textId="77777777" w:rsidR="00B804E6" w:rsidRDefault="00B804E6" w:rsidP="00B21AD6">
      <w:pPr>
        <w:spacing w:line="360" w:lineRule="auto"/>
        <w:jc w:val="both"/>
        <w:rPr>
          <w:rFonts w:cstheme="minorHAnsi"/>
          <w:sz w:val="20"/>
          <w:szCs w:val="20"/>
        </w:rPr>
      </w:pPr>
    </w:p>
    <w:p w14:paraId="5B61CDC2" w14:textId="77777777" w:rsidR="00B804E6" w:rsidRDefault="00B804E6" w:rsidP="00B21AD6">
      <w:pPr>
        <w:spacing w:line="360" w:lineRule="auto"/>
        <w:jc w:val="both"/>
        <w:rPr>
          <w:rFonts w:cstheme="minorHAnsi"/>
          <w:sz w:val="20"/>
          <w:szCs w:val="20"/>
        </w:rPr>
      </w:pPr>
    </w:p>
    <w:p w14:paraId="521F6551" w14:textId="77777777" w:rsidR="00B804E6" w:rsidRDefault="00B804E6" w:rsidP="00B21AD6">
      <w:pPr>
        <w:spacing w:line="360" w:lineRule="auto"/>
        <w:jc w:val="both"/>
        <w:rPr>
          <w:rFonts w:cstheme="minorHAnsi"/>
          <w:sz w:val="20"/>
          <w:szCs w:val="20"/>
        </w:rPr>
      </w:pPr>
    </w:p>
    <w:p w14:paraId="197EA61A" w14:textId="77777777" w:rsidR="00B804E6" w:rsidRPr="00897511" w:rsidRDefault="00B804E6" w:rsidP="00B21AD6">
      <w:pPr>
        <w:spacing w:line="360" w:lineRule="auto"/>
        <w:jc w:val="both"/>
        <w:rPr>
          <w:rFonts w:cstheme="minorHAnsi"/>
          <w:sz w:val="20"/>
          <w:szCs w:val="20"/>
        </w:rPr>
      </w:pPr>
    </w:p>
    <w:p w14:paraId="1C5F3E49" w14:textId="77777777" w:rsidR="00B45E83" w:rsidRPr="00897511" w:rsidRDefault="00B45E83" w:rsidP="00B21AD6">
      <w:pPr>
        <w:spacing w:line="360" w:lineRule="auto"/>
        <w:jc w:val="both"/>
        <w:rPr>
          <w:rFonts w:eastAsia="Times New Roman" w:cstheme="minorHAnsi"/>
          <w:sz w:val="20"/>
          <w:szCs w:val="20"/>
          <w:shd w:val="clear" w:color="auto" w:fill="FFFFFF"/>
        </w:rPr>
      </w:pPr>
    </w:p>
    <w:p w14:paraId="0CE53337" w14:textId="77777777" w:rsidR="00B45E83" w:rsidRPr="00897511" w:rsidRDefault="00B45E83" w:rsidP="00B21AD6">
      <w:pPr>
        <w:spacing w:line="360" w:lineRule="auto"/>
        <w:jc w:val="both"/>
        <w:rPr>
          <w:rFonts w:cstheme="minorHAnsi"/>
          <w:b/>
          <w:i/>
          <w:sz w:val="20"/>
          <w:szCs w:val="20"/>
          <w:lang w:val="en-US"/>
        </w:rPr>
      </w:pPr>
      <w:r w:rsidRPr="00897511">
        <w:rPr>
          <w:rFonts w:cstheme="minorHAnsi"/>
          <w:b/>
          <w:i/>
          <w:sz w:val="20"/>
          <w:szCs w:val="20"/>
          <w:lang w:val="en-US"/>
        </w:rPr>
        <w:t>Summary of wildlife crime in Anuradhapura</w:t>
      </w:r>
      <w:r w:rsidR="00410A64" w:rsidRPr="00897511">
        <w:rPr>
          <w:rFonts w:cstheme="minorHAnsi"/>
          <w:b/>
          <w:i/>
          <w:sz w:val="20"/>
          <w:szCs w:val="20"/>
          <w:lang w:val="en-US"/>
        </w:rPr>
        <w:t xml:space="preserve"> (2016 – 2018)</w:t>
      </w:r>
    </w:p>
    <w:p w14:paraId="4FEA7D67" w14:textId="77777777" w:rsidR="007E7AE3" w:rsidRPr="00897511" w:rsidRDefault="007E7AE3" w:rsidP="00B21AD6">
      <w:pPr>
        <w:spacing w:line="360" w:lineRule="auto"/>
        <w:jc w:val="both"/>
        <w:rPr>
          <w:rFonts w:cstheme="minorHAnsi"/>
          <w:b/>
          <w:sz w:val="20"/>
          <w:szCs w:val="20"/>
          <w:lang w:val="en-US"/>
        </w:rPr>
      </w:pPr>
      <w:r w:rsidRPr="00897511">
        <w:rPr>
          <w:rFonts w:cstheme="minorHAnsi"/>
          <w:b/>
          <w:sz w:val="20"/>
          <w:szCs w:val="20"/>
          <w:lang w:val="en-US"/>
        </w:rPr>
        <w:t xml:space="preserve">Table X. Summary of wildlife crime reported within </w:t>
      </w:r>
      <w:r w:rsidRPr="00897511">
        <w:rPr>
          <w:rFonts w:eastAsia="Times New Roman" w:cstheme="minorHAnsi"/>
          <w:b/>
          <w:sz w:val="20"/>
          <w:szCs w:val="20"/>
          <w:shd w:val="clear" w:color="auto" w:fill="FFFFFF"/>
        </w:rPr>
        <w:t>the</w:t>
      </w:r>
      <w:r w:rsidRPr="00897511">
        <w:rPr>
          <w:rFonts w:cstheme="minorHAnsi"/>
          <w:b/>
          <w:sz w:val="20"/>
          <w:szCs w:val="20"/>
        </w:rPr>
        <w:t xml:space="preserve"> Anuradhapura Assistant Directors’ region</w:t>
      </w:r>
      <w:r w:rsidRPr="00897511">
        <w:rPr>
          <w:rFonts w:cstheme="minorHAnsi"/>
          <w:b/>
          <w:sz w:val="20"/>
          <w:szCs w:val="20"/>
          <w:lang w:val="en-US"/>
        </w:rPr>
        <w:t xml:space="preserve"> during the period from 2016 to 2018</w:t>
      </w:r>
      <w:r w:rsidR="00D279D7" w:rsidRPr="00897511">
        <w:rPr>
          <w:rFonts w:cstheme="minorHAnsi"/>
          <w:b/>
          <w:sz w:val="20"/>
          <w:szCs w:val="20"/>
          <w:lang w:val="en-US"/>
        </w:rPr>
        <w:t xml:space="preserve"> </w:t>
      </w:r>
      <w:r w:rsidR="00D279D7" w:rsidRPr="00897511">
        <w:rPr>
          <w:rFonts w:cstheme="minorHAnsi"/>
          <w:b/>
          <w:sz w:val="20"/>
          <w:szCs w:val="20"/>
        </w:rPr>
        <w:t>(Data from DWC)</w:t>
      </w:r>
    </w:p>
    <w:p w14:paraId="71D9A9A3" w14:textId="77777777" w:rsidR="007E7AE3" w:rsidRPr="00897511" w:rsidRDefault="007E7AE3" w:rsidP="00B21AD6">
      <w:pPr>
        <w:spacing w:line="360" w:lineRule="auto"/>
        <w:jc w:val="both"/>
        <w:rPr>
          <w:rFonts w:cstheme="minorHAnsi"/>
          <w:sz w:val="20"/>
          <w:szCs w:val="20"/>
          <w:lang w:val="en-US"/>
        </w:rPr>
      </w:pPr>
      <w:r w:rsidRPr="00897511">
        <w:rPr>
          <w:rFonts w:cstheme="minorHAnsi"/>
          <w:noProof/>
          <w:sz w:val="20"/>
          <w:szCs w:val="20"/>
          <w:lang w:val="en-US" w:eastAsia="ja-JP"/>
        </w:rPr>
        <w:drawing>
          <wp:inline distT="0" distB="0" distL="0" distR="0" wp14:anchorId="0EE47BC5" wp14:editId="2DFD160F">
            <wp:extent cx="4685553" cy="1998616"/>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8974" cy="2004341"/>
                    </a:xfrm>
                    <a:prstGeom prst="rect">
                      <a:avLst/>
                    </a:prstGeom>
                    <a:noFill/>
                    <a:ln>
                      <a:noFill/>
                    </a:ln>
                  </pic:spPr>
                </pic:pic>
              </a:graphicData>
            </a:graphic>
          </wp:inline>
        </w:drawing>
      </w:r>
    </w:p>
    <w:p w14:paraId="464DCE85" w14:textId="77777777" w:rsidR="00B85BB9" w:rsidRPr="00897511" w:rsidRDefault="00B85BB9" w:rsidP="00B21AD6">
      <w:pPr>
        <w:spacing w:line="360" w:lineRule="auto"/>
        <w:jc w:val="both"/>
        <w:rPr>
          <w:rFonts w:cstheme="minorHAnsi"/>
          <w:sz w:val="20"/>
          <w:szCs w:val="20"/>
          <w:lang w:val="en-US"/>
        </w:rPr>
      </w:pPr>
      <w:r w:rsidRPr="00897511">
        <w:rPr>
          <w:rFonts w:cstheme="minorHAnsi"/>
          <w:sz w:val="20"/>
          <w:szCs w:val="20"/>
          <w:lang w:val="en-US"/>
        </w:rPr>
        <w:t xml:space="preserve">Wildlife crime persecuted in Anuradhapura </w:t>
      </w:r>
      <w:r w:rsidRPr="00897511">
        <w:rPr>
          <w:rFonts w:cstheme="minorHAnsi"/>
          <w:sz w:val="20"/>
          <w:szCs w:val="20"/>
        </w:rPr>
        <w:t>Assistant Directors’ region</w:t>
      </w:r>
      <w:r w:rsidRPr="00897511">
        <w:rPr>
          <w:rFonts w:cstheme="minorHAnsi"/>
          <w:sz w:val="20"/>
          <w:szCs w:val="20"/>
          <w:lang w:val="en-US"/>
        </w:rPr>
        <w:t xml:space="preserve"> of the DWC during the past three years are summarized in the table below. It clearly shows a decrease of wildlife crime from 2019 to 2018, while poaching or hunting has been recorded as the most common crime in all three years.</w:t>
      </w:r>
    </w:p>
    <w:p w14:paraId="31F8AB58" w14:textId="77777777" w:rsidR="007E7AE3" w:rsidRPr="00897511" w:rsidRDefault="007E7AE3" w:rsidP="00B21AD6">
      <w:pPr>
        <w:spacing w:line="360" w:lineRule="auto"/>
        <w:jc w:val="both"/>
        <w:rPr>
          <w:rFonts w:cstheme="minorHAnsi"/>
          <w:sz w:val="20"/>
          <w:szCs w:val="20"/>
          <w:lang w:val="en-US"/>
        </w:rPr>
      </w:pPr>
    </w:p>
    <w:p w14:paraId="2BD21F71" w14:textId="59DF75A1" w:rsidR="00203BEC" w:rsidRPr="00B21AD6" w:rsidRDefault="00203BEC" w:rsidP="00B21AD6">
      <w:pPr>
        <w:pStyle w:val="Heading3"/>
        <w:rPr>
          <w:b/>
          <w:color w:val="000000" w:themeColor="text1"/>
          <w:sz w:val="20"/>
          <w:lang w:val="en-US"/>
        </w:rPr>
      </w:pPr>
      <w:r w:rsidRPr="00B21AD6">
        <w:rPr>
          <w:b/>
          <w:color w:val="000000" w:themeColor="text1"/>
          <w:sz w:val="20"/>
          <w:lang w:val="en-US"/>
        </w:rPr>
        <w:t xml:space="preserve">Punishments for selected wildlife crime within Project </w:t>
      </w:r>
      <w:r w:rsidR="00055B5D">
        <w:rPr>
          <w:b/>
          <w:color w:val="000000" w:themeColor="text1"/>
          <w:sz w:val="20"/>
          <w:lang w:val="en-US"/>
        </w:rPr>
        <w:t>Trial Landscapes</w:t>
      </w:r>
    </w:p>
    <w:p w14:paraId="370D0F0A" w14:textId="353C07D1" w:rsidR="00203BEC" w:rsidRPr="00897511" w:rsidRDefault="00B85BB9" w:rsidP="00B21AD6">
      <w:pPr>
        <w:spacing w:after="0" w:line="360" w:lineRule="auto"/>
        <w:jc w:val="both"/>
        <w:rPr>
          <w:rFonts w:cstheme="minorHAnsi"/>
          <w:sz w:val="20"/>
          <w:szCs w:val="20"/>
        </w:rPr>
      </w:pPr>
      <w:r w:rsidRPr="00897511">
        <w:rPr>
          <w:rFonts w:cstheme="minorHAnsi"/>
          <w:sz w:val="20"/>
          <w:szCs w:val="20"/>
        </w:rPr>
        <w:t>Results of thirteen selected court cases are given in the table below</w:t>
      </w:r>
      <w:r w:rsidR="00E975BE" w:rsidRPr="00897511">
        <w:rPr>
          <w:rFonts w:cstheme="minorHAnsi"/>
          <w:sz w:val="20"/>
          <w:szCs w:val="20"/>
        </w:rPr>
        <w:t xml:space="preserve">, representing four DSDs (two representing the </w:t>
      </w:r>
      <w:r w:rsidR="00055B5D">
        <w:rPr>
          <w:rFonts w:cstheme="minorHAnsi"/>
          <w:sz w:val="20"/>
          <w:szCs w:val="20"/>
        </w:rPr>
        <w:t>Trial Landscape</w:t>
      </w:r>
      <w:r w:rsidR="00E975BE" w:rsidRPr="00897511">
        <w:rPr>
          <w:rFonts w:cstheme="minorHAnsi"/>
          <w:sz w:val="20"/>
          <w:szCs w:val="20"/>
        </w:rPr>
        <w:t xml:space="preserve"> 1 and one each representing the </w:t>
      </w:r>
      <w:r w:rsidR="00055B5D">
        <w:rPr>
          <w:rFonts w:cstheme="minorHAnsi"/>
          <w:sz w:val="20"/>
          <w:szCs w:val="20"/>
        </w:rPr>
        <w:t xml:space="preserve">Trial Landscapes </w:t>
      </w:r>
      <w:r w:rsidR="00E975BE" w:rsidRPr="00897511">
        <w:rPr>
          <w:rFonts w:cstheme="minorHAnsi"/>
          <w:sz w:val="20"/>
          <w:szCs w:val="20"/>
        </w:rPr>
        <w:t>2 and 3)</w:t>
      </w:r>
      <w:r w:rsidRPr="00897511">
        <w:rPr>
          <w:rFonts w:cstheme="minorHAnsi"/>
          <w:sz w:val="20"/>
          <w:szCs w:val="20"/>
        </w:rPr>
        <w:t>.</w:t>
      </w:r>
      <w:r w:rsidR="00E975BE" w:rsidRPr="00897511">
        <w:rPr>
          <w:rFonts w:cstheme="minorHAnsi"/>
          <w:sz w:val="20"/>
          <w:szCs w:val="20"/>
        </w:rPr>
        <w:t xml:space="preserve"> The table provides evidence for the main species of wildlife being hunted in the area including all three species of deer found within the island, the Indian Wild Boar as well as the Endangered Indian Pangolin within the landscape of </w:t>
      </w:r>
      <w:r w:rsidR="00055B5D">
        <w:rPr>
          <w:rFonts w:cstheme="minorHAnsi"/>
          <w:sz w:val="20"/>
          <w:szCs w:val="20"/>
        </w:rPr>
        <w:t>Trial Landscape</w:t>
      </w:r>
      <w:r w:rsidR="00E975BE" w:rsidRPr="00897511">
        <w:rPr>
          <w:rFonts w:cstheme="minorHAnsi"/>
          <w:sz w:val="20"/>
          <w:szCs w:val="20"/>
        </w:rPr>
        <w:t xml:space="preserve"> 1 and 2, as well as Globally threatened sea turtles in </w:t>
      </w:r>
      <w:r w:rsidR="00055B5D">
        <w:rPr>
          <w:rFonts w:cstheme="minorHAnsi"/>
          <w:sz w:val="20"/>
          <w:szCs w:val="20"/>
        </w:rPr>
        <w:t>Trial Landscape</w:t>
      </w:r>
      <w:r w:rsidR="00E975BE" w:rsidRPr="00897511">
        <w:rPr>
          <w:rFonts w:cstheme="minorHAnsi"/>
          <w:sz w:val="20"/>
          <w:szCs w:val="20"/>
        </w:rPr>
        <w:t xml:space="preserve"> 3. </w:t>
      </w:r>
      <w:r w:rsidR="00597DF6" w:rsidRPr="00897511">
        <w:rPr>
          <w:rFonts w:cstheme="minorHAnsi"/>
          <w:sz w:val="20"/>
          <w:szCs w:val="20"/>
        </w:rPr>
        <w:t>Further the fines for persecuted victims are about LKR 17,000.00 in average.</w:t>
      </w:r>
    </w:p>
    <w:p w14:paraId="0B06B612" w14:textId="77777777" w:rsidR="00203BEC" w:rsidRPr="00897511" w:rsidRDefault="00203BEC" w:rsidP="00B21AD6">
      <w:pPr>
        <w:spacing w:after="0" w:line="360" w:lineRule="auto"/>
        <w:jc w:val="both"/>
        <w:rPr>
          <w:rFonts w:cstheme="minorHAnsi"/>
          <w:sz w:val="20"/>
          <w:szCs w:val="20"/>
        </w:rPr>
      </w:pPr>
    </w:p>
    <w:p w14:paraId="1B83964D" w14:textId="77777777" w:rsidR="00E975BE" w:rsidRPr="00897511" w:rsidRDefault="00597DF6" w:rsidP="00B21AD6">
      <w:pPr>
        <w:spacing w:after="0" w:line="360" w:lineRule="auto"/>
        <w:jc w:val="both"/>
        <w:rPr>
          <w:rFonts w:cstheme="minorHAnsi"/>
          <w:b/>
          <w:sz w:val="20"/>
          <w:szCs w:val="20"/>
        </w:rPr>
      </w:pPr>
      <w:r w:rsidRPr="00897511">
        <w:rPr>
          <w:rFonts w:cstheme="minorHAnsi"/>
          <w:b/>
          <w:sz w:val="20"/>
          <w:szCs w:val="20"/>
        </w:rPr>
        <w:t xml:space="preserve">Table Y. Some selected wildlife crime that were persecuted from Kekirawa and Mihintale DSDs in Anuradhapura District and Matai West and </w:t>
      </w:r>
      <w:proofErr w:type="spellStart"/>
      <w:r w:rsidRPr="00897511">
        <w:rPr>
          <w:rFonts w:cstheme="minorHAnsi"/>
          <w:b/>
          <w:sz w:val="20"/>
          <w:szCs w:val="20"/>
        </w:rPr>
        <w:t>Nanaddan</w:t>
      </w:r>
      <w:proofErr w:type="spellEnd"/>
      <w:r w:rsidRPr="00897511">
        <w:rPr>
          <w:rFonts w:cstheme="minorHAnsi"/>
          <w:b/>
          <w:sz w:val="20"/>
          <w:szCs w:val="20"/>
        </w:rPr>
        <w:t xml:space="preserve"> DSDs in </w:t>
      </w:r>
      <w:proofErr w:type="spellStart"/>
      <w:r w:rsidRPr="00897511">
        <w:rPr>
          <w:rFonts w:cstheme="minorHAnsi"/>
          <w:b/>
          <w:sz w:val="20"/>
          <w:szCs w:val="20"/>
        </w:rPr>
        <w:t>Mannar</w:t>
      </w:r>
      <w:proofErr w:type="spellEnd"/>
      <w:r w:rsidRPr="00897511">
        <w:rPr>
          <w:rFonts w:cstheme="minorHAnsi"/>
          <w:b/>
          <w:sz w:val="20"/>
          <w:szCs w:val="20"/>
        </w:rPr>
        <w:t xml:space="preserve"> District</w:t>
      </w:r>
      <w:r w:rsidR="00D279D7" w:rsidRPr="00897511">
        <w:rPr>
          <w:rFonts w:cstheme="minorHAnsi"/>
          <w:b/>
          <w:sz w:val="20"/>
          <w:szCs w:val="20"/>
        </w:rPr>
        <w:t xml:space="preserve"> (Data from DWC)</w:t>
      </w:r>
    </w:p>
    <w:tbl>
      <w:tblPr>
        <w:tblW w:w="9864" w:type="dxa"/>
        <w:tblInd w:w="-5" w:type="dxa"/>
        <w:tblLook w:val="04A0" w:firstRow="1" w:lastRow="0" w:firstColumn="1" w:lastColumn="0" w:noHBand="0" w:noVBand="1"/>
      </w:tblPr>
      <w:tblGrid>
        <w:gridCol w:w="1484"/>
        <w:gridCol w:w="1400"/>
        <w:gridCol w:w="4360"/>
        <w:gridCol w:w="2620"/>
      </w:tblGrid>
      <w:tr w:rsidR="00E975BE" w:rsidRPr="00897511" w14:paraId="2B3FE1E2" w14:textId="77777777" w:rsidTr="00597DF6">
        <w:trPr>
          <w:trHeight w:val="255"/>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9BF92" w14:textId="77777777" w:rsidR="00E975BE" w:rsidRPr="00897511" w:rsidRDefault="00E975BE" w:rsidP="00B21AD6">
            <w:pPr>
              <w:spacing w:after="0" w:line="360" w:lineRule="auto"/>
              <w:jc w:val="both"/>
              <w:rPr>
                <w:rFonts w:eastAsia="Times New Roman" w:cstheme="minorHAnsi"/>
                <w:b/>
                <w:bCs/>
                <w:color w:val="000000"/>
                <w:sz w:val="20"/>
                <w:szCs w:val="20"/>
                <w:lang w:val="en-US"/>
              </w:rPr>
            </w:pPr>
            <w:r w:rsidRPr="00897511">
              <w:rPr>
                <w:rFonts w:eastAsia="Times New Roman" w:cstheme="minorHAnsi"/>
                <w:b/>
                <w:bCs/>
                <w:color w:val="000000"/>
                <w:sz w:val="20"/>
                <w:szCs w:val="20"/>
                <w:lang w:val="en-US"/>
              </w:rPr>
              <w:t>District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6A71556" w14:textId="77777777" w:rsidR="00E975BE" w:rsidRPr="00897511" w:rsidRDefault="00E975BE" w:rsidP="00B21AD6">
            <w:pPr>
              <w:spacing w:after="0" w:line="360" w:lineRule="auto"/>
              <w:jc w:val="both"/>
              <w:rPr>
                <w:rFonts w:eastAsia="Times New Roman" w:cstheme="minorHAnsi"/>
                <w:b/>
                <w:bCs/>
                <w:color w:val="000000"/>
                <w:sz w:val="20"/>
                <w:szCs w:val="20"/>
                <w:lang w:val="en-US"/>
              </w:rPr>
            </w:pPr>
            <w:r w:rsidRPr="00897511">
              <w:rPr>
                <w:rFonts w:eastAsia="Times New Roman" w:cstheme="minorHAnsi"/>
                <w:b/>
                <w:bCs/>
                <w:color w:val="000000"/>
                <w:sz w:val="20"/>
                <w:szCs w:val="20"/>
                <w:lang w:val="en-US"/>
              </w:rPr>
              <w:t>DSD</w:t>
            </w:r>
          </w:p>
        </w:tc>
        <w:tc>
          <w:tcPr>
            <w:tcW w:w="4360" w:type="dxa"/>
            <w:tcBorders>
              <w:top w:val="single" w:sz="4" w:space="0" w:color="auto"/>
              <w:left w:val="nil"/>
              <w:bottom w:val="single" w:sz="4" w:space="0" w:color="auto"/>
              <w:right w:val="single" w:sz="4" w:space="0" w:color="auto"/>
            </w:tcBorders>
            <w:shd w:val="clear" w:color="auto" w:fill="auto"/>
            <w:noWrap/>
            <w:vAlign w:val="bottom"/>
            <w:hideMark/>
          </w:tcPr>
          <w:p w14:paraId="42EA6127" w14:textId="77777777" w:rsidR="00E975BE" w:rsidRPr="00897511" w:rsidRDefault="00E975BE" w:rsidP="00B21AD6">
            <w:pPr>
              <w:spacing w:after="0" w:line="360" w:lineRule="auto"/>
              <w:jc w:val="both"/>
              <w:rPr>
                <w:rFonts w:eastAsia="Times New Roman" w:cstheme="minorHAnsi"/>
                <w:b/>
                <w:bCs/>
                <w:color w:val="000000"/>
                <w:sz w:val="20"/>
                <w:szCs w:val="20"/>
                <w:lang w:val="en-US"/>
              </w:rPr>
            </w:pPr>
            <w:r w:rsidRPr="00897511">
              <w:rPr>
                <w:rFonts w:eastAsia="Times New Roman" w:cstheme="minorHAnsi"/>
                <w:b/>
                <w:bCs/>
                <w:color w:val="000000"/>
                <w:sz w:val="20"/>
                <w:szCs w:val="20"/>
                <w:lang w:val="en-US"/>
              </w:rPr>
              <w:t>Wildlife crime committed</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49DF800" w14:textId="77777777" w:rsidR="00E975BE" w:rsidRPr="00897511" w:rsidRDefault="00E975BE" w:rsidP="00B21AD6">
            <w:pPr>
              <w:spacing w:after="0" w:line="360" w:lineRule="auto"/>
              <w:jc w:val="both"/>
              <w:rPr>
                <w:rFonts w:eastAsia="Times New Roman" w:cstheme="minorHAnsi"/>
                <w:b/>
                <w:bCs/>
                <w:color w:val="000000"/>
                <w:sz w:val="20"/>
                <w:szCs w:val="20"/>
                <w:lang w:val="en-US"/>
              </w:rPr>
            </w:pPr>
            <w:r w:rsidRPr="00897511">
              <w:rPr>
                <w:rFonts w:eastAsia="Times New Roman" w:cstheme="minorHAnsi"/>
                <w:b/>
                <w:bCs/>
                <w:color w:val="000000"/>
                <w:sz w:val="20"/>
                <w:szCs w:val="20"/>
                <w:lang w:val="en-US"/>
              </w:rPr>
              <w:t>Fine</w:t>
            </w:r>
          </w:p>
        </w:tc>
      </w:tr>
      <w:tr w:rsidR="00E975BE" w:rsidRPr="00897511" w14:paraId="173511FB"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4CC95253"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62680EF8" w14:textId="06B6C519" w:rsidR="00E975BE"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0042502D"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0042502D"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4D13319C"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Setting snares to hunt animals.</w:t>
            </w:r>
          </w:p>
        </w:tc>
        <w:tc>
          <w:tcPr>
            <w:tcW w:w="2620" w:type="dxa"/>
            <w:tcBorders>
              <w:top w:val="nil"/>
              <w:left w:val="nil"/>
              <w:bottom w:val="single" w:sz="4" w:space="0" w:color="auto"/>
              <w:right w:val="single" w:sz="4" w:space="0" w:color="auto"/>
            </w:tcBorders>
            <w:shd w:val="clear" w:color="auto" w:fill="auto"/>
            <w:noWrap/>
            <w:vAlign w:val="center"/>
            <w:hideMark/>
          </w:tcPr>
          <w:p w14:paraId="74630EA0"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Case still being heard</w:t>
            </w:r>
          </w:p>
        </w:tc>
      </w:tr>
      <w:tr w:rsidR="00B87786" w:rsidRPr="00897511" w14:paraId="7DFC5A14"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69FF756A"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08485C4C" w14:textId="46455896" w:rsidR="00B87786"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5B097B97"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Keeping a trap gun in possession</w:t>
            </w:r>
          </w:p>
        </w:tc>
        <w:tc>
          <w:tcPr>
            <w:tcW w:w="2620" w:type="dxa"/>
            <w:tcBorders>
              <w:top w:val="nil"/>
              <w:left w:val="nil"/>
              <w:bottom w:val="single" w:sz="4" w:space="0" w:color="auto"/>
              <w:right w:val="single" w:sz="4" w:space="0" w:color="auto"/>
            </w:tcBorders>
            <w:shd w:val="clear" w:color="auto" w:fill="auto"/>
            <w:noWrap/>
            <w:vAlign w:val="center"/>
            <w:hideMark/>
          </w:tcPr>
          <w:p w14:paraId="15D74199"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Fine of LKR 10,000.00</w:t>
            </w:r>
          </w:p>
        </w:tc>
      </w:tr>
      <w:tr w:rsidR="00B87786" w:rsidRPr="00897511" w14:paraId="000C2BE8" w14:textId="77777777" w:rsidTr="00597DF6">
        <w:trPr>
          <w:trHeight w:val="510"/>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5518A6C1"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 xml:space="preserve"> 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2DC20CC3" w14:textId="396CE619" w:rsidR="00B87786"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087055BB"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Keeping meat of a barking deer and an Indian pangolin in possession</w:t>
            </w:r>
          </w:p>
        </w:tc>
        <w:tc>
          <w:tcPr>
            <w:tcW w:w="2620" w:type="dxa"/>
            <w:tcBorders>
              <w:top w:val="nil"/>
              <w:left w:val="nil"/>
              <w:bottom w:val="single" w:sz="4" w:space="0" w:color="auto"/>
              <w:right w:val="single" w:sz="4" w:space="0" w:color="auto"/>
            </w:tcBorders>
            <w:shd w:val="clear" w:color="auto" w:fill="auto"/>
            <w:noWrap/>
            <w:vAlign w:val="center"/>
            <w:hideMark/>
          </w:tcPr>
          <w:p w14:paraId="5895A5F2"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Case still being heard</w:t>
            </w:r>
          </w:p>
        </w:tc>
      </w:tr>
      <w:tr w:rsidR="00B87786" w:rsidRPr="00897511" w14:paraId="1189202C"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6DFD017A"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1E2E86E1" w14:textId="7C5845F0" w:rsidR="00B87786"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79F93A08"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Illegally entering a wildlife protected area</w:t>
            </w:r>
          </w:p>
        </w:tc>
        <w:tc>
          <w:tcPr>
            <w:tcW w:w="2620" w:type="dxa"/>
            <w:tcBorders>
              <w:top w:val="nil"/>
              <w:left w:val="nil"/>
              <w:bottom w:val="single" w:sz="4" w:space="0" w:color="auto"/>
              <w:right w:val="single" w:sz="4" w:space="0" w:color="auto"/>
            </w:tcBorders>
            <w:shd w:val="clear" w:color="auto" w:fill="auto"/>
            <w:noWrap/>
            <w:vAlign w:val="center"/>
            <w:hideMark/>
          </w:tcPr>
          <w:p w14:paraId="69342C01"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Fine of LKR 15,000.00</w:t>
            </w:r>
          </w:p>
        </w:tc>
      </w:tr>
      <w:tr w:rsidR="00B87786" w:rsidRPr="00897511" w14:paraId="1179143D"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54A3EA7C"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2F678139" w14:textId="0841B0E8" w:rsidR="00B87786"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30D529F2"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Keeping meat of an Indian wild boar in possession</w:t>
            </w:r>
          </w:p>
        </w:tc>
        <w:tc>
          <w:tcPr>
            <w:tcW w:w="2620" w:type="dxa"/>
            <w:tcBorders>
              <w:top w:val="nil"/>
              <w:left w:val="nil"/>
              <w:bottom w:val="single" w:sz="4" w:space="0" w:color="auto"/>
              <w:right w:val="single" w:sz="4" w:space="0" w:color="auto"/>
            </w:tcBorders>
            <w:shd w:val="clear" w:color="auto" w:fill="auto"/>
            <w:noWrap/>
            <w:vAlign w:val="center"/>
            <w:hideMark/>
          </w:tcPr>
          <w:p w14:paraId="7CB6F244"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Fine of LKR 15,000.00</w:t>
            </w:r>
          </w:p>
        </w:tc>
      </w:tr>
      <w:tr w:rsidR="00B87786" w:rsidRPr="00897511" w14:paraId="6A2D7DA1"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6D0A339C"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3B6AE481" w14:textId="50DA778E" w:rsidR="00B87786"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0ECCF405"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Keeping meat of a sambar deer in possession</w:t>
            </w:r>
          </w:p>
        </w:tc>
        <w:tc>
          <w:tcPr>
            <w:tcW w:w="2620" w:type="dxa"/>
            <w:tcBorders>
              <w:top w:val="nil"/>
              <w:left w:val="nil"/>
              <w:bottom w:val="single" w:sz="4" w:space="0" w:color="auto"/>
              <w:right w:val="single" w:sz="4" w:space="0" w:color="auto"/>
            </w:tcBorders>
            <w:shd w:val="clear" w:color="auto" w:fill="auto"/>
            <w:noWrap/>
            <w:vAlign w:val="center"/>
            <w:hideMark/>
          </w:tcPr>
          <w:p w14:paraId="67BA1E69"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Fine of LKR 240,000.00</w:t>
            </w:r>
          </w:p>
        </w:tc>
      </w:tr>
      <w:tr w:rsidR="00B87786" w:rsidRPr="00897511" w14:paraId="78DCF721" w14:textId="77777777" w:rsidTr="00597DF6">
        <w:trPr>
          <w:trHeight w:val="510"/>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6E39815F"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2F250B54" w14:textId="15A07536" w:rsidR="00B87786" w:rsidRPr="00897511" w:rsidRDefault="00B87786" w:rsidP="00B21AD6">
            <w:pPr>
              <w:spacing w:after="0" w:line="360" w:lineRule="auto"/>
              <w:jc w:val="both"/>
              <w:rPr>
                <w:rFonts w:eastAsia="Times New Roman" w:cstheme="minorHAnsi"/>
                <w:color w:val="000000"/>
                <w:sz w:val="20"/>
                <w:szCs w:val="20"/>
                <w:lang w:val="en-US"/>
              </w:rPr>
            </w:pPr>
            <w:proofErr w:type="spellStart"/>
            <w:r>
              <w:rPr>
                <w:rFonts w:eastAsia="Times New Roman" w:cstheme="minorHAnsi"/>
                <w:color w:val="000000"/>
                <w:sz w:val="20"/>
                <w:szCs w:val="20"/>
                <w:lang w:val="en-US"/>
              </w:rPr>
              <w:t>Ke</w:t>
            </w:r>
            <w:r w:rsidRPr="00897511">
              <w:rPr>
                <w:rFonts w:eastAsia="Times New Roman" w:cstheme="minorHAnsi"/>
                <w:color w:val="000000"/>
                <w:sz w:val="20"/>
                <w:szCs w:val="20"/>
                <w:lang w:val="en-US"/>
              </w:rPr>
              <w:t>k</w:t>
            </w:r>
            <w:r>
              <w:rPr>
                <w:rFonts w:eastAsia="Times New Roman" w:cstheme="minorHAnsi"/>
                <w:color w:val="000000"/>
                <w:sz w:val="20"/>
                <w:szCs w:val="20"/>
                <w:lang w:val="en-US"/>
              </w:rPr>
              <w:t>ir</w:t>
            </w:r>
            <w:r w:rsidRPr="00897511">
              <w:rPr>
                <w:rFonts w:eastAsia="Times New Roman" w:cstheme="minorHAnsi"/>
                <w:color w:val="000000"/>
                <w:sz w:val="20"/>
                <w:szCs w:val="20"/>
                <w:lang w:val="en-US"/>
              </w:rPr>
              <w:t>awa</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3B306C0F"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Illegally entering the Ritigala Strict Nature Reserve</w:t>
            </w:r>
          </w:p>
        </w:tc>
        <w:tc>
          <w:tcPr>
            <w:tcW w:w="2620" w:type="dxa"/>
            <w:tcBorders>
              <w:top w:val="nil"/>
              <w:left w:val="nil"/>
              <w:bottom w:val="single" w:sz="4" w:space="0" w:color="auto"/>
              <w:right w:val="single" w:sz="4" w:space="0" w:color="auto"/>
            </w:tcBorders>
            <w:shd w:val="clear" w:color="auto" w:fill="auto"/>
            <w:noWrap/>
            <w:vAlign w:val="center"/>
            <w:hideMark/>
          </w:tcPr>
          <w:p w14:paraId="4BAE4D6C" w14:textId="77777777" w:rsidR="00B87786" w:rsidRPr="00897511" w:rsidRDefault="00B8778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Granted bail of LKR 100,000.00</w:t>
            </w:r>
          </w:p>
        </w:tc>
      </w:tr>
      <w:tr w:rsidR="00E975BE" w:rsidRPr="00897511" w14:paraId="011A6C00" w14:textId="77777777" w:rsidTr="00597DF6">
        <w:trPr>
          <w:trHeight w:val="510"/>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5001B775"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Anuradhapura</w:t>
            </w:r>
          </w:p>
        </w:tc>
        <w:tc>
          <w:tcPr>
            <w:tcW w:w="1400" w:type="dxa"/>
            <w:tcBorders>
              <w:top w:val="nil"/>
              <w:left w:val="nil"/>
              <w:bottom w:val="single" w:sz="4" w:space="0" w:color="auto"/>
              <w:right w:val="single" w:sz="4" w:space="0" w:color="auto"/>
            </w:tcBorders>
            <w:shd w:val="clear" w:color="auto" w:fill="auto"/>
            <w:noWrap/>
            <w:vAlign w:val="center"/>
            <w:hideMark/>
          </w:tcPr>
          <w:p w14:paraId="6CE7D0C1"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Mihintale</w:t>
            </w:r>
          </w:p>
        </w:tc>
        <w:tc>
          <w:tcPr>
            <w:tcW w:w="4360" w:type="dxa"/>
            <w:tcBorders>
              <w:top w:val="nil"/>
              <w:left w:val="nil"/>
              <w:bottom w:val="single" w:sz="4" w:space="0" w:color="auto"/>
              <w:right w:val="single" w:sz="4" w:space="0" w:color="auto"/>
            </w:tcBorders>
            <w:shd w:val="clear" w:color="auto" w:fill="auto"/>
            <w:noWrap/>
            <w:vAlign w:val="center"/>
            <w:hideMark/>
          </w:tcPr>
          <w:p w14:paraId="1440605F"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Keeping meat and antlers of a spotted deer in possession inside Mihintale Sanctuary</w:t>
            </w:r>
          </w:p>
        </w:tc>
        <w:tc>
          <w:tcPr>
            <w:tcW w:w="2620" w:type="dxa"/>
            <w:tcBorders>
              <w:top w:val="nil"/>
              <w:left w:val="nil"/>
              <w:bottom w:val="single" w:sz="4" w:space="0" w:color="auto"/>
              <w:right w:val="single" w:sz="4" w:space="0" w:color="auto"/>
            </w:tcBorders>
            <w:shd w:val="clear" w:color="auto" w:fill="auto"/>
            <w:noWrap/>
            <w:vAlign w:val="center"/>
            <w:hideMark/>
          </w:tcPr>
          <w:p w14:paraId="04BDD17D"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Case still being heard</w:t>
            </w:r>
          </w:p>
        </w:tc>
      </w:tr>
      <w:tr w:rsidR="00E975BE" w:rsidRPr="00897511" w14:paraId="79C59E33"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6DADE954" w14:textId="77777777" w:rsidR="00E975BE"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Mannar</w:t>
            </w:r>
          </w:p>
        </w:tc>
        <w:tc>
          <w:tcPr>
            <w:tcW w:w="1400" w:type="dxa"/>
            <w:tcBorders>
              <w:top w:val="nil"/>
              <w:left w:val="nil"/>
              <w:bottom w:val="single" w:sz="4" w:space="0" w:color="auto"/>
              <w:right w:val="single" w:sz="4" w:space="0" w:color="auto"/>
            </w:tcBorders>
            <w:shd w:val="clear" w:color="auto" w:fill="auto"/>
            <w:noWrap/>
            <w:vAlign w:val="center"/>
            <w:hideMark/>
          </w:tcPr>
          <w:p w14:paraId="43DD3799"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Mantai West</w:t>
            </w:r>
          </w:p>
        </w:tc>
        <w:tc>
          <w:tcPr>
            <w:tcW w:w="4360" w:type="dxa"/>
            <w:tcBorders>
              <w:top w:val="nil"/>
              <w:left w:val="nil"/>
              <w:bottom w:val="single" w:sz="4" w:space="0" w:color="auto"/>
              <w:right w:val="single" w:sz="4" w:space="0" w:color="auto"/>
            </w:tcBorders>
            <w:shd w:val="clear" w:color="auto" w:fill="auto"/>
            <w:noWrap/>
            <w:vAlign w:val="center"/>
            <w:hideMark/>
          </w:tcPr>
          <w:p w14:paraId="18AAC62C"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Selling meat of the Indian wild boar</w:t>
            </w:r>
          </w:p>
        </w:tc>
        <w:tc>
          <w:tcPr>
            <w:tcW w:w="2620" w:type="dxa"/>
            <w:tcBorders>
              <w:top w:val="nil"/>
              <w:left w:val="nil"/>
              <w:bottom w:val="single" w:sz="4" w:space="0" w:color="auto"/>
              <w:right w:val="single" w:sz="4" w:space="0" w:color="auto"/>
            </w:tcBorders>
            <w:shd w:val="clear" w:color="auto" w:fill="auto"/>
            <w:noWrap/>
            <w:vAlign w:val="center"/>
            <w:hideMark/>
          </w:tcPr>
          <w:p w14:paraId="6A813470"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Fine of LKR 15,000.00</w:t>
            </w:r>
          </w:p>
        </w:tc>
      </w:tr>
      <w:tr w:rsidR="00E975BE" w:rsidRPr="00897511" w14:paraId="4399DAD3" w14:textId="77777777" w:rsidTr="00597DF6">
        <w:trPr>
          <w:trHeight w:val="510"/>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2D5311D9" w14:textId="77777777" w:rsidR="00E975BE"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Mannar</w:t>
            </w:r>
          </w:p>
        </w:tc>
        <w:tc>
          <w:tcPr>
            <w:tcW w:w="1400" w:type="dxa"/>
            <w:tcBorders>
              <w:top w:val="nil"/>
              <w:left w:val="nil"/>
              <w:bottom w:val="single" w:sz="4" w:space="0" w:color="auto"/>
              <w:right w:val="single" w:sz="4" w:space="0" w:color="auto"/>
            </w:tcBorders>
            <w:shd w:val="clear" w:color="auto" w:fill="auto"/>
            <w:noWrap/>
            <w:vAlign w:val="center"/>
            <w:hideMark/>
          </w:tcPr>
          <w:p w14:paraId="66E08D78"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Mantai West</w:t>
            </w:r>
          </w:p>
        </w:tc>
        <w:tc>
          <w:tcPr>
            <w:tcW w:w="4360" w:type="dxa"/>
            <w:tcBorders>
              <w:top w:val="nil"/>
              <w:left w:val="nil"/>
              <w:bottom w:val="single" w:sz="4" w:space="0" w:color="auto"/>
              <w:right w:val="single" w:sz="4" w:space="0" w:color="auto"/>
            </w:tcBorders>
            <w:shd w:val="clear" w:color="auto" w:fill="auto"/>
            <w:noWrap/>
            <w:vAlign w:val="center"/>
            <w:hideMark/>
          </w:tcPr>
          <w:p w14:paraId="4FA0140D"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Hunting a spotted deer inside Madu Road National Park</w:t>
            </w:r>
          </w:p>
        </w:tc>
        <w:tc>
          <w:tcPr>
            <w:tcW w:w="2620" w:type="dxa"/>
            <w:tcBorders>
              <w:top w:val="nil"/>
              <w:left w:val="nil"/>
              <w:bottom w:val="single" w:sz="4" w:space="0" w:color="auto"/>
              <w:right w:val="single" w:sz="4" w:space="0" w:color="auto"/>
            </w:tcBorders>
            <w:shd w:val="clear" w:color="auto" w:fill="auto"/>
            <w:noWrap/>
            <w:vAlign w:val="center"/>
            <w:hideMark/>
          </w:tcPr>
          <w:p w14:paraId="4B2E204C" w14:textId="77777777" w:rsidR="00E975BE" w:rsidRPr="00897511" w:rsidRDefault="00E975BE"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Case still being heard</w:t>
            </w:r>
          </w:p>
        </w:tc>
      </w:tr>
      <w:tr w:rsidR="00597DF6" w:rsidRPr="00897511" w14:paraId="445512F5" w14:textId="77777777" w:rsidTr="00597DF6">
        <w:trPr>
          <w:trHeight w:val="510"/>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006CBAFB"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Mannar</w:t>
            </w:r>
          </w:p>
        </w:tc>
        <w:tc>
          <w:tcPr>
            <w:tcW w:w="1400" w:type="dxa"/>
            <w:tcBorders>
              <w:top w:val="nil"/>
              <w:left w:val="nil"/>
              <w:bottom w:val="single" w:sz="4" w:space="0" w:color="auto"/>
              <w:right w:val="single" w:sz="4" w:space="0" w:color="auto"/>
            </w:tcBorders>
            <w:shd w:val="clear" w:color="auto" w:fill="auto"/>
            <w:noWrap/>
            <w:vAlign w:val="center"/>
            <w:hideMark/>
          </w:tcPr>
          <w:p w14:paraId="664DD8FE"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Nanaddan</w:t>
            </w:r>
          </w:p>
        </w:tc>
        <w:tc>
          <w:tcPr>
            <w:tcW w:w="4360" w:type="dxa"/>
            <w:tcBorders>
              <w:top w:val="nil"/>
              <w:left w:val="nil"/>
              <w:bottom w:val="single" w:sz="4" w:space="0" w:color="auto"/>
              <w:right w:val="single" w:sz="4" w:space="0" w:color="auto"/>
            </w:tcBorders>
            <w:shd w:val="clear" w:color="auto" w:fill="auto"/>
            <w:noWrap/>
            <w:vAlign w:val="center"/>
            <w:hideMark/>
          </w:tcPr>
          <w:p w14:paraId="538A6FC0"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Hunting a mouse deer inside Madu Road National Park</w:t>
            </w:r>
          </w:p>
        </w:tc>
        <w:tc>
          <w:tcPr>
            <w:tcW w:w="2620" w:type="dxa"/>
            <w:tcBorders>
              <w:top w:val="nil"/>
              <w:left w:val="nil"/>
              <w:bottom w:val="single" w:sz="4" w:space="0" w:color="auto"/>
              <w:right w:val="single" w:sz="4" w:space="0" w:color="auto"/>
            </w:tcBorders>
            <w:shd w:val="clear" w:color="auto" w:fill="auto"/>
            <w:noWrap/>
            <w:vAlign w:val="center"/>
            <w:hideMark/>
          </w:tcPr>
          <w:p w14:paraId="00EDF823"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Fine of LKR 30,000.00</w:t>
            </w:r>
          </w:p>
        </w:tc>
      </w:tr>
      <w:tr w:rsidR="00597DF6" w:rsidRPr="00897511" w14:paraId="0138E373" w14:textId="77777777" w:rsidTr="00597DF6">
        <w:trPr>
          <w:trHeight w:val="25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0EC51C59"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Mannar</w:t>
            </w:r>
          </w:p>
        </w:tc>
        <w:tc>
          <w:tcPr>
            <w:tcW w:w="1400" w:type="dxa"/>
            <w:tcBorders>
              <w:top w:val="nil"/>
              <w:left w:val="nil"/>
              <w:bottom w:val="single" w:sz="4" w:space="0" w:color="auto"/>
              <w:right w:val="single" w:sz="4" w:space="0" w:color="auto"/>
            </w:tcBorders>
            <w:shd w:val="clear" w:color="auto" w:fill="auto"/>
            <w:noWrap/>
            <w:vAlign w:val="center"/>
            <w:hideMark/>
          </w:tcPr>
          <w:p w14:paraId="3ADD2B05"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Nanaddan</w:t>
            </w:r>
          </w:p>
        </w:tc>
        <w:tc>
          <w:tcPr>
            <w:tcW w:w="4360" w:type="dxa"/>
            <w:tcBorders>
              <w:top w:val="nil"/>
              <w:left w:val="nil"/>
              <w:bottom w:val="single" w:sz="4" w:space="0" w:color="auto"/>
              <w:right w:val="single" w:sz="4" w:space="0" w:color="auto"/>
            </w:tcBorders>
            <w:shd w:val="clear" w:color="auto" w:fill="auto"/>
            <w:noWrap/>
            <w:vAlign w:val="center"/>
            <w:hideMark/>
          </w:tcPr>
          <w:p w14:paraId="51C82A7E"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Keeping meat of a sea turtle in possession</w:t>
            </w:r>
          </w:p>
        </w:tc>
        <w:tc>
          <w:tcPr>
            <w:tcW w:w="2620" w:type="dxa"/>
            <w:tcBorders>
              <w:top w:val="nil"/>
              <w:left w:val="nil"/>
              <w:bottom w:val="single" w:sz="4" w:space="0" w:color="auto"/>
              <w:right w:val="single" w:sz="4" w:space="0" w:color="auto"/>
            </w:tcBorders>
            <w:shd w:val="clear" w:color="auto" w:fill="auto"/>
            <w:noWrap/>
            <w:vAlign w:val="center"/>
            <w:hideMark/>
          </w:tcPr>
          <w:p w14:paraId="07130F26" w14:textId="77777777" w:rsidR="00597DF6" w:rsidRPr="00897511" w:rsidRDefault="00597DF6" w:rsidP="00B21AD6">
            <w:pPr>
              <w:spacing w:after="0" w:line="360" w:lineRule="auto"/>
              <w:jc w:val="both"/>
              <w:rPr>
                <w:rFonts w:eastAsia="Times New Roman" w:cstheme="minorHAnsi"/>
                <w:color w:val="000000"/>
                <w:sz w:val="20"/>
                <w:szCs w:val="20"/>
                <w:lang w:val="en-US"/>
              </w:rPr>
            </w:pPr>
            <w:r w:rsidRPr="00897511">
              <w:rPr>
                <w:rFonts w:eastAsia="Times New Roman" w:cstheme="minorHAnsi"/>
                <w:color w:val="000000"/>
                <w:sz w:val="20"/>
                <w:szCs w:val="20"/>
                <w:lang w:val="en-US"/>
              </w:rPr>
              <w:t>Case still being heard</w:t>
            </w:r>
          </w:p>
        </w:tc>
      </w:tr>
    </w:tbl>
    <w:p w14:paraId="7E7A608E" w14:textId="77777777" w:rsidR="00E975BE" w:rsidRPr="00897511" w:rsidRDefault="00E975BE" w:rsidP="00B21AD6">
      <w:pPr>
        <w:spacing w:after="0" w:line="360" w:lineRule="auto"/>
        <w:jc w:val="both"/>
        <w:rPr>
          <w:rFonts w:cstheme="minorHAnsi"/>
          <w:sz w:val="20"/>
          <w:szCs w:val="20"/>
        </w:rPr>
      </w:pPr>
    </w:p>
    <w:p w14:paraId="54046EC2" w14:textId="77777777" w:rsidR="00CD4B77" w:rsidRPr="00897511" w:rsidRDefault="00CD4B77" w:rsidP="00B21AD6">
      <w:pPr>
        <w:spacing w:after="0" w:line="360" w:lineRule="auto"/>
        <w:jc w:val="both"/>
        <w:rPr>
          <w:rFonts w:cstheme="minorHAnsi"/>
          <w:sz w:val="20"/>
          <w:szCs w:val="20"/>
        </w:rPr>
      </w:pPr>
    </w:p>
    <w:p w14:paraId="4919DF8B" w14:textId="77777777" w:rsidR="00CD4B77" w:rsidRPr="00897511" w:rsidRDefault="00CD4B77" w:rsidP="00B21AD6">
      <w:pPr>
        <w:pStyle w:val="Heading2"/>
      </w:pPr>
      <w:r w:rsidRPr="00897511">
        <w:t>References</w:t>
      </w:r>
    </w:p>
    <w:p w14:paraId="00A1B3E3" w14:textId="77777777" w:rsidR="00CD4B77" w:rsidRPr="00897511" w:rsidRDefault="00CD4B77" w:rsidP="00B21AD6">
      <w:pPr>
        <w:spacing w:after="0" w:line="360" w:lineRule="auto"/>
        <w:ind w:left="720" w:hanging="720"/>
        <w:jc w:val="both"/>
        <w:rPr>
          <w:rFonts w:cstheme="minorHAnsi"/>
          <w:sz w:val="20"/>
          <w:szCs w:val="20"/>
        </w:rPr>
      </w:pPr>
    </w:p>
    <w:p w14:paraId="567EBD84" w14:textId="77777777" w:rsidR="0042502D" w:rsidRPr="00897511" w:rsidRDefault="0042502D" w:rsidP="00B21AD6">
      <w:pPr>
        <w:spacing w:after="0" w:line="360" w:lineRule="auto"/>
        <w:ind w:left="720" w:hanging="720"/>
        <w:jc w:val="both"/>
        <w:rPr>
          <w:rFonts w:cstheme="minorHAnsi"/>
          <w:sz w:val="20"/>
          <w:szCs w:val="20"/>
          <w:shd w:val="clear" w:color="auto" w:fill="FFFFFF"/>
        </w:rPr>
      </w:pPr>
      <w:r w:rsidRPr="00897511">
        <w:rPr>
          <w:rFonts w:cstheme="minorHAnsi"/>
          <w:sz w:val="20"/>
          <w:szCs w:val="20"/>
          <w:shd w:val="clear" w:color="auto" w:fill="FFFFFF"/>
        </w:rPr>
        <w:t xml:space="preserve">Fernando, P., Jayewardene, J., Prasad, T., Hendavitharana, W., &amp; Pastorini, J. (2011). Current status of Asian elephants in Sri Lanka. </w:t>
      </w:r>
      <w:r w:rsidRPr="00897511">
        <w:rPr>
          <w:rFonts w:cstheme="minorHAnsi"/>
          <w:i/>
          <w:iCs/>
          <w:sz w:val="20"/>
          <w:szCs w:val="20"/>
          <w:shd w:val="clear" w:color="auto" w:fill="FFFFFF"/>
        </w:rPr>
        <w:t>Gajah</w:t>
      </w:r>
      <w:r w:rsidRPr="00897511">
        <w:rPr>
          <w:rFonts w:cstheme="minorHAnsi"/>
          <w:sz w:val="20"/>
          <w:szCs w:val="20"/>
          <w:shd w:val="clear" w:color="auto" w:fill="FFFFFF"/>
        </w:rPr>
        <w:t xml:space="preserve">, </w:t>
      </w:r>
      <w:r w:rsidRPr="00897511">
        <w:rPr>
          <w:rFonts w:cstheme="minorHAnsi"/>
          <w:i/>
          <w:iCs/>
          <w:sz w:val="20"/>
          <w:szCs w:val="20"/>
          <w:shd w:val="clear" w:color="auto" w:fill="FFFFFF"/>
        </w:rPr>
        <w:t>35</w:t>
      </w:r>
      <w:r w:rsidRPr="00897511">
        <w:rPr>
          <w:rFonts w:cstheme="minorHAnsi"/>
          <w:sz w:val="20"/>
          <w:szCs w:val="20"/>
          <w:shd w:val="clear" w:color="auto" w:fill="FFFFFF"/>
        </w:rPr>
        <w:t>, 93-103.</w:t>
      </w:r>
    </w:p>
    <w:p w14:paraId="573957AE" w14:textId="77777777" w:rsidR="0042502D" w:rsidRPr="00897511" w:rsidRDefault="0042502D" w:rsidP="00B21AD6">
      <w:pPr>
        <w:pStyle w:val="NoSpacing"/>
        <w:spacing w:line="360" w:lineRule="auto"/>
        <w:ind w:left="720" w:hanging="720"/>
        <w:jc w:val="both"/>
        <w:rPr>
          <w:rFonts w:cstheme="minorHAnsi"/>
          <w:sz w:val="20"/>
          <w:szCs w:val="20"/>
        </w:rPr>
      </w:pPr>
      <w:r w:rsidRPr="00897511">
        <w:rPr>
          <w:rFonts w:cstheme="minorHAnsi"/>
          <w:sz w:val="20"/>
          <w:szCs w:val="20"/>
        </w:rPr>
        <w:t xml:space="preserve">IUCN and MoMD&amp;E (2017). </w:t>
      </w:r>
      <w:r w:rsidRPr="00897511">
        <w:rPr>
          <w:rFonts w:cstheme="minorHAnsi"/>
          <w:i/>
          <w:sz w:val="20"/>
          <w:szCs w:val="20"/>
        </w:rPr>
        <w:t>The Wildlife Management Plan, including Human Elephant Conflict Management and Mitigation, for the Upper Elahera Canal Project (UECP)</w:t>
      </w:r>
      <w:r w:rsidRPr="00897511">
        <w:rPr>
          <w:rFonts w:cstheme="minorHAnsi"/>
          <w:sz w:val="20"/>
          <w:szCs w:val="20"/>
        </w:rPr>
        <w:t>. International Union for Conservation of Nature, Ministry of Mahaweli Development &amp; Environment and Mahaweli Authority of Sri Lanka, Colombo. 392 pp.</w:t>
      </w:r>
    </w:p>
    <w:p w14:paraId="4DE594A3" w14:textId="77777777" w:rsidR="0042502D" w:rsidRPr="00897511" w:rsidRDefault="0042502D" w:rsidP="00B21AD6">
      <w:pPr>
        <w:spacing w:after="0" w:line="360" w:lineRule="auto"/>
        <w:ind w:left="720" w:hanging="720"/>
        <w:jc w:val="both"/>
        <w:rPr>
          <w:rFonts w:cstheme="minorHAnsi"/>
          <w:sz w:val="20"/>
          <w:szCs w:val="20"/>
        </w:rPr>
      </w:pPr>
      <w:r w:rsidRPr="00897511">
        <w:rPr>
          <w:rFonts w:cstheme="minorHAnsi"/>
          <w:sz w:val="20"/>
          <w:szCs w:val="20"/>
          <w:shd w:val="clear" w:color="auto" w:fill="FFFFFF"/>
        </w:rPr>
        <w:t xml:space="preserve">Kumarathunga, K. A. U., Prakash, T. G. S. L., &amp; Perera, P. K. P. (2016). Reasons for Failures in Wildlife Crime Investigations and Court Procedures of the Department of Wildlife Conservation in Polonnaruwa Assistant Directors’ Region of Sri Lanka (Qualitative Study). In </w:t>
      </w:r>
      <w:r w:rsidRPr="00897511">
        <w:rPr>
          <w:rFonts w:cstheme="minorHAnsi"/>
          <w:i/>
          <w:iCs/>
          <w:sz w:val="20"/>
          <w:szCs w:val="20"/>
          <w:shd w:val="clear" w:color="auto" w:fill="FFFFFF"/>
        </w:rPr>
        <w:t>Proceedings of International Forestry and Environment Symposium</w:t>
      </w:r>
      <w:r w:rsidRPr="00897511">
        <w:rPr>
          <w:rFonts w:cstheme="minorHAnsi"/>
          <w:sz w:val="20"/>
          <w:szCs w:val="20"/>
          <w:shd w:val="clear" w:color="auto" w:fill="FFFFFF"/>
        </w:rPr>
        <w:t xml:space="preserve"> (Vol. 21), p. 221.</w:t>
      </w:r>
    </w:p>
    <w:p w14:paraId="7B8416AA" w14:textId="77777777" w:rsidR="0042502D" w:rsidRPr="00897511" w:rsidRDefault="0042502D" w:rsidP="00B21AD6">
      <w:pPr>
        <w:autoSpaceDE w:val="0"/>
        <w:autoSpaceDN w:val="0"/>
        <w:adjustRightInd w:val="0"/>
        <w:spacing w:after="0" w:line="360" w:lineRule="auto"/>
        <w:ind w:left="720" w:hanging="720"/>
        <w:jc w:val="both"/>
        <w:rPr>
          <w:rFonts w:cstheme="minorHAnsi"/>
          <w:sz w:val="20"/>
          <w:szCs w:val="20"/>
        </w:rPr>
      </w:pPr>
      <w:r w:rsidRPr="00897511">
        <w:rPr>
          <w:rFonts w:cstheme="minorHAnsi"/>
          <w:bCs/>
          <w:sz w:val="20"/>
          <w:szCs w:val="20"/>
          <w:lang w:val="en-US"/>
        </w:rPr>
        <w:t xml:space="preserve">MoNP&amp;EF, MoA, MoI&amp;WRM, MoLG&amp;PC, MoDM, </w:t>
      </w:r>
      <w:r w:rsidRPr="00897511">
        <w:rPr>
          <w:rFonts w:cstheme="minorHAnsi"/>
          <w:sz w:val="20"/>
          <w:szCs w:val="20"/>
        </w:rPr>
        <w:t>MoMD&amp;E</w:t>
      </w:r>
      <w:r w:rsidRPr="00897511">
        <w:rPr>
          <w:rFonts w:cstheme="minorHAnsi"/>
          <w:bCs/>
          <w:sz w:val="20"/>
          <w:szCs w:val="20"/>
          <w:lang w:val="en-US"/>
        </w:rPr>
        <w:t xml:space="preserve"> and MoPA&amp;HA (</w:t>
      </w:r>
      <w:r w:rsidRPr="00897511">
        <w:rPr>
          <w:rFonts w:cstheme="minorHAnsi"/>
          <w:sz w:val="20"/>
          <w:szCs w:val="20"/>
        </w:rPr>
        <w:t xml:space="preserve">2018). </w:t>
      </w:r>
      <w:r w:rsidRPr="00897511">
        <w:rPr>
          <w:rFonts w:cstheme="minorHAnsi"/>
          <w:bCs/>
          <w:i/>
          <w:sz w:val="20"/>
          <w:szCs w:val="20"/>
          <w:lang w:val="en-US"/>
        </w:rPr>
        <w:t>Climate Smart Irrigated Agriculture Project: Environmental Assessment &amp; Management Framework</w:t>
      </w:r>
      <w:r w:rsidRPr="00897511">
        <w:rPr>
          <w:rFonts w:cstheme="minorHAnsi"/>
          <w:bCs/>
          <w:sz w:val="20"/>
          <w:szCs w:val="20"/>
          <w:lang w:val="en-US"/>
        </w:rPr>
        <w:t>. Ministry of National Policy &amp; Economic Affairs, Ministry of Agriculture, Ministry of Irrigation &amp; Water Resources Management, Ministry of Local Government &amp; Provincial Councils, Ministry of Disaster Management, Ministry of Mahaweli Development &amp; Environment, and Ministry of Public Administration &amp; Home Affairs, Colombo.</w:t>
      </w:r>
    </w:p>
    <w:p w14:paraId="156675B7" w14:textId="77777777" w:rsidR="0042502D" w:rsidRPr="00897511" w:rsidRDefault="0042502D" w:rsidP="00B21AD6">
      <w:pPr>
        <w:spacing w:line="360" w:lineRule="auto"/>
        <w:ind w:left="720" w:hanging="720"/>
        <w:jc w:val="both"/>
        <w:rPr>
          <w:rFonts w:cstheme="minorHAnsi"/>
          <w:sz w:val="20"/>
          <w:szCs w:val="20"/>
        </w:rPr>
      </w:pPr>
      <w:r w:rsidRPr="00897511">
        <w:rPr>
          <w:rFonts w:cstheme="minorHAnsi"/>
          <w:sz w:val="20"/>
          <w:szCs w:val="20"/>
          <w:shd w:val="clear" w:color="auto" w:fill="FFFFFF"/>
        </w:rPr>
        <w:t xml:space="preserve">Woodroffe, R., Thirgood, S., &amp; Rabinowitz, A. (Eds.). (2005). </w:t>
      </w:r>
      <w:r w:rsidRPr="00897511">
        <w:rPr>
          <w:rFonts w:cstheme="minorHAnsi"/>
          <w:i/>
          <w:iCs/>
          <w:sz w:val="20"/>
          <w:szCs w:val="20"/>
          <w:shd w:val="clear" w:color="auto" w:fill="FFFFFF"/>
        </w:rPr>
        <w:t>People and wildlife, conflict or co-existence?</w:t>
      </w:r>
      <w:r w:rsidRPr="00897511">
        <w:rPr>
          <w:rFonts w:cstheme="minorHAnsi"/>
          <w:sz w:val="20"/>
          <w:szCs w:val="20"/>
          <w:shd w:val="clear" w:color="auto" w:fill="FFFFFF"/>
        </w:rPr>
        <w:t xml:space="preserve"> Cambridge University Press, Cambridge</w:t>
      </w:r>
    </w:p>
    <w:sectPr w:rsidR="0042502D" w:rsidRPr="008975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Yu Mincho">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61A2A"/>
    <w:multiLevelType w:val="hybridMultilevel"/>
    <w:tmpl w:val="E4089FB0"/>
    <w:lvl w:ilvl="0" w:tplc="60BEF4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75AC1B18"/>
    <w:multiLevelType w:val="hybridMultilevel"/>
    <w:tmpl w:val="7752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06F"/>
    <w:rsid w:val="00055B5D"/>
    <w:rsid w:val="00091314"/>
    <w:rsid w:val="000E6B54"/>
    <w:rsid w:val="000E75FC"/>
    <w:rsid w:val="001B1BDA"/>
    <w:rsid w:val="001C79FB"/>
    <w:rsid w:val="00203BEC"/>
    <w:rsid w:val="00216138"/>
    <w:rsid w:val="00227394"/>
    <w:rsid w:val="00232FAE"/>
    <w:rsid w:val="002A596C"/>
    <w:rsid w:val="002E2AE3"/>
    <w:rsid w:val="0031216B"/>
    <w:rsid w:val="003259EA"/>
    <w:rsid w:val="00380AE0"/>
    <w:rsid w:val="00392213"/>
    <w:rsid w:val="003A19E2"/>
    <w:rsid w:val="003B52C9"/>
    <w:rsid w:val="003C5218"/>
    <w:rsid w:val="003F60A7"/>
    <w:rsid w:val="00410A64"/>
    <w:rsid w:val="00421C19"/>
    <w:rsid w:val="0042502D"/>
    <w:rsid w:val="00434EF1"/>
    <w:rsid w:val="004B7BD1"/>
    <w:rsid w:val="005243F6"/>
    <w:rsid w:val="00560E7A"/>
    <w:rsid w:val="00595F54"/>
    <w:rsid w:val="00597DF6"/>
    <w:rsid w:val="005A159F"/>
    <w:rsid w:val="00613E22"/>
    <w:rsid w:val="006A1D10"/>
    <w:rsid w:val="007027EC"/>
    <w:rsid w:val="007232C9"/>
    <w:rsid w:val="00730FC6"/>
    <w:rsid w:val="0077083F"/>
    <w:rsid w:val="00793B08"/>
    <w:rsid w:val="007E275D"/>
    <w:rsid w:val="007E7AE3"/>
    <w:rsid w:val="00817BB9"/>
    <w:rsid w:val="008247B1"/>
    <w:rsid w:val="00827B28"/>
    <w:rsid w:val="008523F5"/>
    <w:rsid w:val="00854A40"/>
    <w:rsid w:val="00897511"/>
    <w:rsid w:val="008A4E53"/>
    <w:rsid w:val="008B4F06"/>
    <w:rsid w:val="008D5AED"/>
    <w:rsid w:val="008E0174"/>
    <w:rsid w:val="008E437E"/>
    <w:rsid w:val="009075E7"/>
    <w:rsid w:val="00930CDA"/>
    <w:rsid w:val="009320D6"/>
    <w:rsid w:val="00933671"/>
    <w:rsid w:val="009501FD"/>
    <w:rsid w:val="0097175C"/>
    <w:rsid w:val="00983405"/>
    <w:rsid w:val="009C60D4"/>
    <w:rsid w:val="009D4D36"/>
    <w:rsid w:val="009E01FA"/>
    <w:rsid w:val="00A20182"/>
    <w:rsid w:val="00A34AB8"/>
    <w:rsid w:val="00A41689"/>
    <w:rsid w:val="00A771B7"/>
    <w:rsid w:val="00AB4457"/>
    <w:rsid w:val="00AF56A3"/>
    <w:rsid w:val="00B21AD6"/>
    <w:rsid w:val="00B45E83"/>
    <w:rsid w:val="00B61C99"/>
    <w:rsid w:val="00B804E6"/>
    <w:rsid w:val="00B85BB9"/>
    <w:rsid w:val="00B87786"/>
    <w:rsid w:val="00BC4737"/>
    <w:rsid w:val="00C106F1"/>
    <w:rsid w:val="00C141D8"/>
    <w:rsid w:val="00C56655"/>
    <w:rsid w:val="00C6612D"/>
    <w:rsid w:val="00CC4D61"/>
    <w:rsid w:val="00CD4B77"/>
    <w:rsid w:val="00CD5705"/>
    <w:rsid w:val="00D279D7"/>
    <w:rsid w:val="00DB33DC"/>
    <w:rsid w:val="00DD170F"/>
    <w:rsid w:val="00DE7AA3"/>
    <w:rsid w:val="00E975BE"/>
    <w:rsid w:val="00EC28B3"/>
    <w:rsid w:val="00F03F8C"/>
    <w:rsid w:val="00F57C31"/>
    <w:rsid w:val="00F761EC"/>
    <w:rsid w:val="00F77919"/>
    <w:rsid w:val="00F9306F"/>
    <w:rsid w:val="00FB6C9D"/>
    <w:rsid w:val="00FE0F5F"/>
    <w:rsid w:val="00FE10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90EC"/>
  <w15:chartTrackingRefBased/>
  <w15:docId w15:val="{C6D3B248-8DD4-4CD9-AA96-FAD773CA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106F1"/>
    <w:pPr>
      <w:keepNext/>
      <w:spacing w:after="0" w:line="240" w:lineRule="auto"/>
      <w:outlineLvl w:val="0"/>
    </w:pPr>
    <w:rPr>
      <w:rFonts w:ascii="Cambria" w:eastAsia="Times New Roman" w:hAnsi="Cambria" w:cs="Times New Roman"/>
      <w:b/>
      <w:bCs/>
      <w:caps/>
      <w:sz w:val="24"/>
      <w:szCs w:val="24"/>
      <w:lang w:val="en-US"/>
    </w:rPr>
  </w:style>
  <w:style w:type="paragraph" w:styleId="Heading2">
    <w:name w:val="heading 2"/>
    <w:basedOn w:val="Normal"/>
    <w:next w:val="Normal"/>
    <w:link w:val="Heading2Char"/>
    <w:qFormat/>
    <w:rsid w:val="00C106F1"/>
    <w:pPr>
      <w:keepNext/>
      <w:spacing w:after="0" w:line="240" w:lineRule="auto"/>
      <w:outlineLvl w:val="1"/>
    </w:pPr>
    <w:rPr>
      <w:rFonts w:ascii="Cambria" w:eastAsia="Times New Roman" w:hAnsi="Cambria" w:cs="Arial"/>
      <w:b/>
      <w:bCs/>
      <w:sz w:val="24"/>
      <w:szCs w:val="24"/>
      <w:lang w:val="en-US"/>
    </w:rPr>
  </w:style>
  <w:style w:type="paragraph" w:styleId="Heading3">
    <w:name w:val="heading 3"/>
    <w:basedOn w:val="Normal"/>
    <w:next w:val="Normal"/>
    <w:link w:val="Heading3Char"/>
    <w:uiPriority w:val="9"/>
    <w:unhideWhenUsed/>
    <w:qFormat/>
    <w:rsid w:val="00B80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804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6F1"/>
    <w:rPr>
      <w:rFonts w:ascii="Cambria" w:eastAsia="Times New Roman" w:hAnsi="Cambria" w:cs="Times New Roman"/>
      <w:b/>
      <w:bCs/>
      <w:caps/>
      <w:sz w:val="24"/>
      <w:szCs w:val="24"/>
      <w:lang w:val="en-US"/>
    </w:rPr>
  </w:style>
  <w:style w:type="character" w:customStyle="1" w:styleId="Heading2Char">
    <w:name w:val="Heading 2 Char"/>
    <w:basedOn w:val="DefaultParagraphFont"/>
    <w:link w:val="Heading2"/>
    <w:rsid w:val="00C106F1"/>
    <w:rPr>
      <w:rFonts w:ascii="Cambria" w:eastAsia="Times New Roman" w:hAnsi="Cambria" w:cs="Arial"/>
      <w:b/>
      <w:bCs/>
      <w:sz w:val="24"/>
      <w:szCs w:val="24"/>
      <w:lang w:val="en-US"/>
    </w:rPr>
  </w:style>
  <w:style w:type="paragraph" w:styleId="Caption">
    <w:name w:val="caption"/>
    <w:basedOn w:val="Normal"/>
    <w:next w:val="Normal"/>
    <w:qFormat/>
    <w:rsid w:val="00C106F1"/>
    <w:pPr>
      <w:spacing w:after="0" w:line="240" w:lineRule="auto"/>
      <w:jc w:val="both"/>
    </w:pPr>
    <w:rPr>
      <w:rFonts w:ascii="Cambria" w:eastAsia="Times New Roman" w:hAnsi="Cambria" w:cs="Arial"/>
      <w:b/>
      <w:bCs/>
      <w:szCs w:val="24"/>
      <w:lang w:val="en-US"/>
    </w:rPr>
  </w:style>
  <w:style w:type="paragraph" w:styleId="NoSpacing">
    <w:name w:val="No Spacing"/>
    <w:uiPriority w:val="1"/>
    <w:qFormat/>
    <w:rsid w:val="00227394"/>
    <w:pPr>
      <w:spacing w:after="0" w:line="240" w:lineRule="auto"/>
    </w:pPr>
    <w:rPr>
      <w:lang w:val="en-US"/>
    </w:rPr>
  </w:style>
  <w:style w:type="paragraph" w:styleId="ListParagraph">
    <w:name w:val="List Paragraph"/>
    <w:basedOn w:val="Normal"/>
    <w:uiPriority w:val="34"/>
    <w:qFormat/>
    <w:rsid w:val="00DB33DC"/>
    <w:pPr>
      <w:ind w:left="720"/>
      <w:contextualSpacing/>
    </w:pPr>
    <w:rPr>
      <w:lang w:val="en-US"/>
    </w:rPr>
  </w:style>
  <w:style w:type="character" w:styleId="Emphasis">
    <w:name w:val="Emphasis"/>
    <w:basedOn w:val="DefaultParagraphFont"/>
    <w:uiPriority w:val="20"/>
    <w:qFormat/>
    <w:rsid w:val="00DB33DC"/>
    <w:rPr>
      <w:i/>
      <w:iCs/>
    </w:rPr>
  </w:style>
  <w:style w:type="paragraph" w:customStyle="1" w:styleId="Default">
    <w:name w:val="Default"/>
    <w:rsid w:val="003C5218"/>
    <w:pPr>
      <w:autoSpaceDE w:val="0"/>
      <w:autoSpaceDN w:val="0"/>
      <w:adjustRightInd w:val="0"/>
      <w:spacing w:after="0" w:line="240" w:lineRule="auto"/>
    </w:pPr>
    <w:rPr>
      <w:rFonts w:ascii="Arial" w:hAnsi="Arial" w:cs="Arial"/>
      <w:color w:val="000000"/>
      <w:sz w:val="24"/>
      <w:szCs w:val="24"/>
      <w:lang w:val="en-US" w:bidi="si-LK"/>
    </w:rPr>
  </w:style>
  <w:style w:type="paragraph" w:styleId="BalloonText">
    <w:name w:val="Balloon Text"/>
    <w:basedOn w:val="Normal"/>
    <w:link w:val="BalloonTextChar"/>
    <w:uiPriority w:val="99"/>
    <w:semiHidden/>
    <w:unhideWhenUsed/>
    <w:rsid w:val="00CD570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5705"/>
    <w:rPr>
      <w:rFonts w:ascii="Times New Roman" w:hAnsi="Times New Roman" w:cs="Times New Roman"/>
      <w:sz w:val="18"/>
      <w:szCs w:val="18"/>
    </w:rPr>
  </w:style>
  <w:style w:type="character" w:customStyle="1" w:styleId="Heading3Char">
    <w:name w:val="Heading 3 Char"/>
    <w:basedOn w:val="DefaultParagraphFont"/>
    <w:link w:val="Heading3"/>
    <w:uiPriority w:val="9"/>
    <w:rsid w:val="00B804E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804E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00020">
      <w:bodyDiv w:val="1"/>
      <w:marLeft w:val="0"/>
      <w:marRight w:val="0"/>
      <w:marTop w:val="0"/>
      <w:marBottom w:val="0"/>
      <w:divBdr>
        <w:top w:val="none" w:sz="0" w:space="0" w:color="auto"/>
        <w:left w:val="none" w:sz="0" w:space="0" w:color="auto"/>
        <w:bottom w:val="none" w:sz="0" w:space="0" w:color="auto"/>
        <w:right w:val="none" w:sz="0" w:space="0" w:color="auto"/>
      </w:divBdr>
    </w:div>
    <w:div w:id="991328753">
      <w:bodyDiv w:val="1"/>
      <w:marLeft w:val="0"/>
      <w:marRight w:val="0"/>
      <w:marTop w:val="0"/>
      <w:marBottom w:val="0"/>
      <w:divBdr>
        <w:top w:val="none" w:sz="0" w:space="0" w:color="auto"/>
        <w:left w:val="none" w:sz="0" w:space="0" w:color="auto"/>
        <w:bottom w:val="none" w:sz="0" w:space="0" w:color="auto"/>
        <w:right w:val="none" w:sz="0" w:space="0" w:color="auto"/>
      </w:divBdr>
    </w:div>
    <w:div w:id="1094932976">
      <w:bodyDiv w:val="1"/>
      <w:marLeft w:val="0"/>
      <w:marRight w:val="0"/>
      <w:marTop w:val="0"/>
      <w:marBottom w:val="0"/>
      <w:divBdr>
        <w:top w:val="none" w:sz="0" w:space="0" w:color="auto"/>
        <w:left w:val="none" w:sz="0" w:space="0" w:color="auto"/>
        <w:bottom w:val="none" w:sz="0" w:space="0" w:color="auto"/>
        <w:right w:val="none" w:sz="0" w:space="0" w:color="auto"/>
      </w:divBdr>
    </w:div>
    <w:div w:id="121611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ustomXml" Target="../customXml/item4.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EFCountry xmlns="ceb00776-aa5c-4fc8-b6fe-5f035152e4b6">Sri Lanka</GEFCountry>
    <Classification xmlns="ceb00776-aa5c-4fc8-b6fe-5f035152e4b6">Public</Classification>
    <Country1 xmlns="ceb00776-aa5c-4fc8-b6fe-5f035152e4b6" xsi:nil="true"/>
    <DocPrefix xmlns="ceb00776-aa5c-4fc8-b6fe-5f035152e4b6">Others</DocPrefix>
    <GEFID xmlns="ceb00776-aa5c-4fc8-b6fe-5f035152e4b6">9372</GEFID>
    <ProjectType xmlns="ceb00776-aa5c-4fc8-b6fe-5f035152e4b6">FSP</ProjectType>
    <GEFProjectID xmlns="ceb00776-aa5c-4fc8-b6fe-5f035152e4b6">ee29f351-df7c-e811-8124-3863bb2e1360</GEFProjectID>
    <DocActive xmlns="ceb00776-aa5c-4fc8-b6fe-5f035152e4b6">No</DocActive>
    <DocCategory xmlns="ceb00776-aa5c-4fc8-b6fe-5f035152e4b6">Project Supporting Document</DocCategory>
    <FocalArea xmlns="ceb00776-aa5c-4fc8-b6fe-5f035152e4b6">Multi Focal Area</FocalArea>
    <DocType xmlns="ceb00776-aa5c-4fc8-b6fe-5f035152e4b6">Roadmap</DocType>
    <ProjectTitle xmlns="ceb00776-aa5c-4fc8-b6fe-5f035152e4b6">Managing Together: Integrating Community-centered, Ecosystem-based Approaches into Forestry, Agriculture and Tourism Sectors</ProjectTitle>
    <TrustFundType xmlns="ceb00776-aa5c-4fc8-b6fe-5f035152e4b6">GET</TrustFundType>
    <TaxCatchAll xmlns="3e02667f-0271-471b-bd6e-11a2e16def1d"/>
    <DocumentTitle xmlns="ceb00776-aa5c-4fc8-b6fe-5f035152e4b6">Annex X_Human Wildlife Conflict and Wildlife Crime in the Project landscape</DocumentTitle>
  </documentManagement>
</p:properties>
</file>

<file path=customXml/itemProps1.xml><?xml version="1.0" encoding="utf-8"?>
<ds:datastoreItem xmlns:ds="http://schemas.openxmlformats.org/officeDocument/2006/customXml" ds:itemID="{BFAA8EBE-3849-484A-B401-F93D8C16D7A9}">
  <ds:schemaRefs>
    <ds:schemaRef ds:uri="http://schemas.openxmlformats.org/officeDocument/2006/bibliography"/>
  </ds:schemaRefs>
</ds:datastoreItem>
</file>

<file path=customXml/itemProps2.xml><?xml version="1.0" encoding="utf-8"?>
<ds:datastoreItem xmlns:ds="http://schemas.openxmlformats.org/officeDocument/2006/customXml" ds:itemID="{89A0DD63-C878-454B-9109-5ECFDE7CB4EC}"/>
</file>

<file path=customXml/itemProps3.xml><?xml version="1.0" encoding="utf-8"?>
<ds:datastoreItem xmlns:ds="http://schemas.openxmlformats.org/officeDocument/2006/customXml" ds:itemID="{A38322BA-0A68-46C0-8D7E-867A0AC45A4F}"/>
</file>

<file path=customXml/itemProps4.xml><?xml version="1.0" encoding="utf-8"?>
<ds:datastoreItem xmlns:ds="http://schemas.openxmlformats.org/officeDocument/2006/customXml" ds:itemID="{6E34B90E-9024-47B4-8B04-26B913D517BE}"/>
</file>

<file path=docProps/app.xml><?xml version="1.0" encoding="utf-8"?>
<Properties xmlns="http://schemas.openxmlformats.org/officeDocument/2006/extended-properties" xmlns:vt="http://schemas.openxmlformats.org/officeDocument/2006/docPropsVTypes">
  <Template>Normal.dotm</Template>
  <TotalTime>0</TotalTime>
  <Pages>15</Pages>
  <Words>4818</Words>
  <Characters>27464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Sandun Perera</dc:creator>
  <cp:keywords/>
  <dc:description/>
  <cp:lastModifiedBy>Carline Jean-Louis</cp:lastModifiedBy>
  <cp:revision>2</cp:revision>
  <dcterms:created xsi:type="dcterms:W3CDTF">2019-05-28T19:16:00Z</dcterms:created>
  <dcterms:modified xsi:type="dcterms:W3CDTF">2019-05-28T19:16:00Z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