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15C0E" w14:textId="77777777" w:rsidR="00A30A23" w:rsidRPr="00DF29C3" w:rsidRDefault="00DF29C3" w:rsidP="00C44AEB">
      <w:pPr>
        <w:spacing w:after="120"/>
        <w:jc w:val="center"/>
        <w:rPr>
          <w:rFonts w:cs="Arial"/>
          <w:b/>
          <w:lang w:val="en-GB"/>
        </w:rPr>
      </w:pPr>
      <w:r w:rsidRPr="00DF29C3">
        <w:rPr>
          <w:rFonts w:cs="Arial"/>
          <w:b/>
          <w:lang w:val="en-GB"/>
        </w:rPr>
        <w:t>UNEP</w:t>
      </w:r>
      <w:r w:rsidR="00A30A23" w:rsidRPr="00DF29C3">
        <w:rPr>
          <w:rFonts w:cs="Arial"/>
          <w:b/>
          <w:lang w:val="en-GB"/>
        </w:rPr>
        <w:t xml:space="preserve"> GEF PIR Fiscal Year </w:t>
      </w:r>
      <w:r w:rsidR="007A626E" w:rsidRPr="00DF29C3">
        <w:rPr>
          <w:rFonts w:cs="Arial"/>
          <w:b/>
          <w:lang w:val="en-GB"/>
        </w:rPr>
        <w:t>202</w:t>
      </w:r>
      <w:r w:rsidR="00F544FB">
        <w:rPr>
          <w:rFonts w:cs="Arial"/>
          <w:b/>
          <w:lang w:val="en-GB"/>
        </w:rPr>
        <w:t>2</w:t>
      </w:r>
    </w:p>
    <w:p w14:paraId="14E53A23" w14:textId="77777777" w:rsidR="002C796C" w:rsidRDefault="006F59F5" w:rsidP="002C796C">
      <w:pPr>
        <w:jc w:val="center"/>
        <w:rPr>
          <w:rStyle w:val="Heading1Char"/>
          <w:sz w:val="20"/>
          <w:szCs w:val="20"/>
        </w:rPr>
      </w:pPr>
      <w:r>
        <w:rPr>
          <w:rFonts w:cs="Arial"/>
          <w:lang w:val="en-GB"/>
        </w:rPr>
        <w:t xml:space="preserve">Reporting from </w:t>
      </w:r>
      <w:r w:rsidR="006162CD">
        <w:rPr>
          <w:rFonts w:cs="Arial"/>
          <w:lang w:val="en-GB"/>
        </w:rPr>
        <w:t>1 J</w:t>
      </w:r>
      <w:r w:rsidR="00A30A23" w:rsidRPr="0021304A">
        <w:rPr>
          <w:rFonts w:cs="Arial"/>
          <w:lang w:val="en-GB"/>
        </w:rPr>
        <w:t xml:space="preserve">uly </w:t>
      </w:r>
      <w:r w:rsidR="007A626E">
        <w:rPr>
          <w:rFonts w:cs="Arial"/>
          <w:lang w:val="en-GB"/>
        </w:rPr>
        <w:t>202</w:t>
      </w:r>
      <w:r w:rsidR="00F544FB">
        <w:rPr>
          <w:rFonts w:cs="Arial"/>
          <w:lang w:val="en-GB"/>
        </w:rPr>
        <w:t>1</w:t>
      </w:r>
      <w:r w:rsidR="007A626E" w:rsidRPr="0021304A">
        <w:rPr>
          <w:rFonts w:cs="Arial"/>
          <w:lang w:val="en-GB"/>
        </w:rPr>
        <w:t xml:space="preserve"> </w:t>
      </w:r>
      <w:r w:rsidR="00A30A23" w:rsidRPr="0021304A">
        <w:rPr>
          <w:rFonts w:cs="Arial"/>
          <w:lang w:val="en-GB"/>
        </w:rPr>
        <w:t xml:space="preserve">to 30 June </w:t>
      </w:r>
      <w:r w:rsidR="007A626E">
        <w:rPr>
          <w:rFonts w:cs="Arial"/>
          <w:lang w:val="en-GB"/>
        </w:rPr>
        <w:t>202</w:t>
      </w:r>
      <w:r w:rsidR="00F544FB">
        <w:rPr>
          <w:rFonts w:cs="Arial"/>
          <w:lang w:val="en-GB"/>
        </w:rPr>
        <w:t>2</w:t>
      </w:r>
      <w:r w:rsidR="00341979">
        <w:rPr>
          <w:rFonts w:cs="Arial"/>
          <w:lang w:val="en-GB"/>
        </w:rPr>
        <w:br/>
      </w:r>
    </w:p>
    <w:p w14:paraId="38F41B45" w14:textId="77777777" w:rsidR="0090625F" w:rsidRDefault="0090625F" w:rsidP="007E3B9F">
      <w:pPr>
        <w:pStyle w:val="ListParagraph"/>
        <w:rPr>
          <w:lang w:val="en-GB"/>
        </w:rPr>
      </w:pPr>
    </w:p>
    <w:p w14:paraId="07C6F5A5" w14:textId="77777777" w:rsidR="0090625F" w:rsidRPr="00047A1F" w:rsidRDefault="0090625F" w:rsidP="0090625F"/>
    <w:p w14:paraId="76CA6AAB" w14:textId="77777777" w:rsidR="00FD259E" w:rsidRPr="00D40295" w:rsidRDefault="00FD259E" w:rsidP="00047A1F">
      <w:pPr>
        <w:rPr>
          <w:rStyle w:val="Heading1Char"/>
          <w:sz w:val="20"/>
          <w:szCs w:val="20"/>
          <w:lang w:val="en-US"/>
        </w:rPr>
      </w:pPr>
    </w:p>
    <w:p w14:paraId="4E6B1702" w14:textId="77777777" w:rsidR="002545D6" w:rsidRPr="00DE7721" w:rsidRDefault="00B9072A" w:rsidP="00DE7721">
      <w:pPr>
        <w:pStyle w:val="Heading1"/>
        <w:rPr>
          <w:sz w:val="20"/>
          <w:szCs w:val="20"/>
        </w:rPr>
      </w:pPr>
      <w:r>
        <w:t>1. PROJECT IDENTIFICATION</w:t>
      </w:r>
    </w:p>
    <w:p w14:paraId="7D5E8F59" w14:textId="77777777" w:rsidR="002545D6" w:rsidRPr="00DE7721" w:rsidRDefault="002545D6" w:rsidP="00DE7721">
      <w:pPr>
        <w:rPr>
          <w:rStyle w:val="Heading1Char"/>
          <w:color w:val="FFFFFF"/>
          <w:sz w:val="20"/>
          <w:szCs w:val="20"/>
        </w:rPr>
      </w:pPr>
    </w:p>
    <w:p w14:paraId="2FAE518E" w14:textId="77777777" w:rsidR="002545D6" w:rsidRDefault="002545D6" w:rsidP="00F6672F">
      <w:pPr>
        <w:pStyle w:val="InstructionsTM"/>
        <w:rPr>
          <w:rStyle w:val="Heading1Char"/>
          <w:b w:val="0"/>
          <w:sz w:val="20"/>
          <w:lang w:val="en-US"/>
        </w:rPr>
      </w:pPr>
    </w:p>
    <w:p w14:paraId="4D7B70C1" w14:textId="77777777" w:rsidR="00B459E4" w:rsidRPr="00557945" w:rsidRDefault="00B459E4" w:rsidP="00557945">
      <w:pPr>
        <w:pStyle w:val="Heading1"/>
      </w:pPr>
      <w:r w:rsidRPr="00557945">
        <w:t>1.1. Project details</w:t>
      </w:r>
    </w:p>
    <w:p w14:paraId="13A1707C" w14:textId="77777777" w:rsidR="00A30A23" w:rsidRPr="00047A1F" w:rsidRDefault="002C796C" w:rsidP="00047A1F">
      <w:pPr>
        <w:rPr>
          <w:sz w:val="20"/>
          <w:szCs w:val="20"/>
          <w:lang w:val="en-GB"/>
        </w:rPr>
      </w:pPr>
      <w:r w:rsidRPr="00047A1F">
        <w:rPr>
          <w:rStyle w:val="Heading1Char"/>
          <w:color w:val="FFFFFF"/>
          <w:sz w:val="20"/>
          <w:szCs w:val="20"/>
        </w:rPr>
        <w:t>1. IDENTIFICATION</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38"/>
        <w:gridCol w:w="1554"/>
        <w:gridCol w:w="2270"/>
        <w:gridCol w:w="413"/>
        <w:gridCol w:w="2683"/>
      </w:tblGrid>
      <w:tr w:rsidR="0021304A" w:rsidRPr="001A28AD" w14:paraId="523D5CF7" w14:textId="77777777" w:rsidTr="004D00B2">
        <w:trPr>
          <w:trHeight w:val="413"/>
        </w:trPr>
        <w:tc>
          <w:tcPr>
            <w:tcW w:w="1934" w:type="pct"/>
            <w:gridSpan w:val="3"/>
            <w:shd w:val="clear" w:color="auto" w:fill="auto"/>
          </w:tcPr>
          <w:p w14:paraId="33650CC1" w14:textId="77777777" w:rsidR="0021304A" w:rsidRPr="00504618" w:rsidRDefault="00806F16" w:rsidP="00047A1F">
            <w:pPr>
              <w:rPr>
                <w:rFonts w:cs="Arial"/>
                <w:sz w:val="20"/>
                <w:szCs w:val="20"/>
              </w:rPr>
            </w:pPr>
            <w:r w:rsidRPr="00504618">
              <w:rPr>
                <w:rFonts w:cs="Arial"/>
                <w:sz w:val="20"/>
                <w:szCs w:val="20"/>
              </w:rPr>
              <w:t>Identification Table</w:t>
            </w:r>
          </w:p>
        </w:tc>
        <w:tc>
          <w:tcPr>
            <w:tcW w:w="1297" w:type="pct"/>
            <w:shd w:val="clear" w:color="auto" w:fill="FFFFFF"/>
            <w:vAlign w:val="center"/>
          </w:tcPr>
          <w:p w14:paraId="46A71B6F" w14:textId="77777777" w:rsidR="0021304A" w:rsidRPr="00504618" w:rsidRDefault="0021304A" w:rsidP="00E33E27">
            <w:pPr>
              <w:rPr>
                <w:rFonts w:cs="Arial"/>
                <w:iCs/>
                <w:sz w:val="20"/>
                <w:szCs w:val="20"/>
              </w:rPr>
            </w:pPr>
            <w:r w:rsidRPr="00504618">
              <w:rPr>
                <w:rFonts w:cs="Arial"/>
                <w:iCs/>
                <w:sz w:val="20"/>
                <w:szCs w:val="20"/>
              </w:rPr>
              <w:t xml:space="preserve">GEF ID.: </w:t>
            </w:r>
            <w:r w:rsidR="002A1E15" w:rsidRPr="00504618">
              <w:rPr>
                <w:rFonts w:cs="Arial"/>
                <w:iCs/>
                <w:sz w:val="20"/>
                <w:szCs w:val="20"/>
              </w:rPr>
              <w:t>5695</w:t>
            </w:r>
          </w:p>
        </w:tc>
        <w:tc>
          <w:tcPr>
            <w:tcW w:w="1769" w:type="pct"/>
            <w:gridSpan w:val="2"/>
            <w:shd w:val="clear" w:color="auto" w:fill="FFFFFF"/>
            <w:vAlign w:val="center"/>
          </w:tcPr>
          <w:p w14:paraId="13D44A91" w14:textId="77777777" w:rsidR="0021304A" w:rsidRPr="00504618" w:rsidRDefault="0021304A" w:rsidP="00E33E27">
            <w:pPr>
              <w:rPr>
                <w:rFonts w:cs="Arial"/>
                <w:iCs/>
                <w:sz w:val="20"/>
                <w:szCs w:val="20"/>
                <w:lang w:val="pt-BR"/>
              </w:rPr>
            </w:pPr>
            <w:r w:rsidRPr="00504618">
              <w:rPr>
                <w:rFonts w:cs="Arial"/>
                <w:iCs/>
                <w:sz w:val="20"/>
                <w:szCs w:val="20"/>
              </w:rPr>
              <w:t>Umoja no.:</w:t>
            </w:r>
          </w:p>
        </w:tc>
      </w:tr>
      <w:tr w:rsidR="0021304A" w:rsidRPr="000878D8" w14:paraId="701CD708" w14:textId="77777777" w:rsidTr="00E33E27">
        <w:trPr>
          <w:trHeight w:val="413"/>
        </w:trPr>
        <w:tc>
          <w:tcPr>
            <w:tcW w:w="1934" w:type="pct"/>
            <w:gridSpan w:val="3"/>
            <w:tcBorders>
              <w:bottom w:val="single" w:sz="4" w:space="0" w:color="auto"/>
            </w:tcBorders>
            <w:shd w:val="clear" w:color="auto" w:fill="auto"/>
            <w:vAlign w:val="center"/>
          </w:tcPr>
          <w:p w14:paraId="172443BA" w14:textId="77777777" w:rsidR="0021304A" w:rsidRPr="00504618" w:rsidRDefault="0021304A" w:rsidP="0021304A">
            <w:pPr>
              <w:rPr>
                <w:rFonts w:cs="Arial"/>
                <w:sz w:val="20"/>
                <w:szCs w:val="20"/>
              </w:rPr>
            </w:pPr>
            <w:bookmarkStart w:id="0" w:name="_Toc474299263"/>
            <w:bookmarkStart w:id="1" w:name="_Toc6129156"/>
            <w:r w:rsidRPr="00504618">
              <w:rPr>
                <w:rFonts w:cs="Arial"/>
                <w:sz w:val="20"/>
                <w:szCs w:val="20"/>
              </w:rPr>
              <w:t>Project Title</w:t>
            </w:r>
          </w:p>
        </w:tc>
        <w:tc>
          <w:tcPr>
            <w:tcW w:w="3066" w:type="pct"/>
            <w:gridSpan w:val="3"/>
            <w:shd w:val="clear" w:color="auto" w:fill="auto"/>
            <w:vAlign w:val="center"/>
          </w:tcPr>
          <w:p w14:paraId="654701CC" w14:textId="77777777" w:rsidR="0021304A" w:rsidRPr="00504618" w:rsidRDefault="002A1E15" w:rsidP="00E33E27">
            <w:pPr>
              <w:rPr>
                <w:rFonts w:cs="Arial"/>
                <w:sz w:val="20"/>
                <w:szCs w:val="20"/>
              </w:rPr>
            </w:pPr>
            <w:r w:rsidRPr="00504618">
              <w:rPr>
                <w:rFonts w:cs="Arial"/>
                <w:sz w:val="20"/>
                <w:szCs w:val="20"/>
              </w:rPr>
              <w:t>Ecosystem-based Adaptation for Rural Resilience in Tanzania</w:t>
            </w:r>
          </w:p>
        </w:tc>
      </w:tr>
      <w:tr w:rsidR="00DE0846" w:rsidRPr="000878D8" w14:paraId="57391F3C" w14:textId="77777777" w:rsidTr="00C44AEB">
        <w:trPr>
          <w:trHeight w:val="287"/>
        </w:trPr>
        <w:tc>
          <w:tcPr>
            <w:tcW w:w="967" w:type="pct"/>
            <w:vMerge w:val="restart"/>
            <w:tcBorders>
              <w:top w:val="single" w:sz="4" w:space="0" w:color="auto"/>
              <w:left w:val="single" w:sz="4" w:space="0" w:color="auto"/>
              <w:right w:val="nil"/>
            </w:tcBorders>
            <w:shd w:val="clear" w:color="auto" w:fill="auto"/>
            <w:vAlign w:val="center"/>
          </w:tcPr>
          <w:p w14:paraId="1D724BA3" w14:textId="77777777" w:rsidR="00DE0846" w:rsidRPr="00504618" w:rsidRDefault="00DE0846" w:rsidP="0021304A">
            <w:pPr>
              <w:rPr>
                <w:rFonts w:cs="Arial"/>
                <w:sz w:val="20"/>
                <w:szCs w:val="20"/>
              </w:rPr>
            </w:pPr>
            <w:r w:rsidRPr="00504618">
              <w:rPr>
                <w:rFonts w:cs="Arial"/>
                <w:sz w:val="20"/>
                <w:szCs w:val="20"/>
              </w:rPr>
              <w:t>Duration months</w:t>
            </w:r>
          </w:p>
        </w:tc>
        <w:tc>
          <w:tcPr>
            <w:tcW w:w="967" w:type="pct"/>
            <w:gridSpan w:val="2"/>
            <w:tcBorders>
              <w:top w:val="single" w:sz="4" w:space="0" w:color="auto"/>
              <w:left w:val="nil"/>
              <w:right w:val="single" w:sz="4" w:space="0" w:color="auto"/>
            </w:tcBorders>
            <w:shd w:val="clear" w:color="auto" w:fill="auto"/>
            <w:vAlign w:val="center"/>
          </w:tcPr>
          <w:p w14:paraId="44CC7E43" w14:textId="77777777" w:rsidR="00DE0846" w:rsidRPr="00504618" w:rsidRDefault="00DE0846" w:rsidP="00766D8E">
            <w:pPr>
              <w:rPr>
                <w:rFonts w:cs="Arial"/>
                <w:i/>
                <w:sz w:val="20"/>
                <w:szCs w:val="20"/>
              </w:rPr>
            </w:pPr>
            <w:r w:rsidRPr="00504618">
              <w:rPr>
                <w:rFonts w:cs="Arial"/>
                <w:i/>
                <w:sz w:val="20"/>
                <w:szCs w:val="20"/>
              </w:rPr>
              <w:t>Planned</w:t>
            </w:r>
          </w:p>
        </w:tc>
        <w:tc>
          <w:tcPr>
            <w:tcW w:w="3066" w:type="pct"/>
            <w:gridSpan w:val="3"/>
            <w:tcBorders>
              <w:left w:val="single" w:sz="4" w:space="0" w:color="auto"/>
            </w:tcBorders>
            <w:shd w:val="clear" w:color="auto" w:fill="auto"/>
            <w:vAlign w:val="center"/>
          </w:tcPr>
          <w:p w14:paraId="7414A634" w14:textId="77777777" w:rsidR="00DE0846" w:rsidRPr="00504618" w:rsidRDefault="002A1E15" w:rsidP="00E33E27">
            <w:pPr>
              <w:rPr>
                <w:rFonts w:cs="Arial"/>
                <w:sz w:val="20"/>
                <w:szCs w:val="20"/>
              </w:rPr>
            </w:pPr>
            <w:r w:rsidRPr="00504618">
              <w:rPr>
                <w:rFonts w:cs="Arial"/>
                <w:sz w:val="20"/>
                <w:szCs w:val="20"/>
              </w:rPr>
              <w:t>60 Months</w:t>
            </w:r>
          </w:p>
        </w:tc>
      </w:tr>
      <w:tr w:rsidR="00DE0846" w:rsidRPr="000878D8" w14:paraId="695AF5DD" w14:textId="77777777" w:rsidTr="00C44AEB">
        <w:trPr>
          <w:trHeight w:val="350"/>
        </w:trPr>
        <w:tc>
          <w:tcPr>
            <w:tcW w:w="967" w:type="pct"/>
            <w:vMerge/>
            <w:tcBorders>
              <w:left w:val="single" w:sz="4" w:space="0" w:color="auto"/>
              <w:bottom w:val="single" w:sz="4" w:space="0" w:color="auto"/>
              <w:right w:val="nil"/>
            </w:tcBorders>
            <w:shd w:val="clear" w:color="auto" w:fill="auto"/>
            <w:vAlign w:val="center"/>
          </w:tcPr>
          <w:p w14:paraId="457034DC" w14:textId="77777777" w:rsidR="00DE0846" w:rsidRPr="00504618" w:rsidRDefault="00DE0846" w:rsidP="0021304A">
            <w:pPr>
              <w:rPr>
                <w:rFonts w:cs="Arial"/>
                <w:sz w:val="20"/>
                <w:szCs w:val="20"/>
              </w:rPr>
            </w:pPr>
          </w:p>
        </w:tc>
        <w:tc>
          <w:tcPr>
            <w:tcW w:w="967" w:type="pct"/>
            <w:gridSpan w:val="2"/>
            <w:tcBorders>
              <w:left w:val="nil"/>
              <w:bottom w:val="single" w:sz="4" w:space="0" w:color="auto"/>
              <w:right w:val="single" w:sz="4" w:space="0" w:color="auto"/>
            </w:tcBorders>
            <w:shd w:val="clear" w:color="auto" w:fill="auto"/>
            <w:vAlign w:val="center"/>
          </w:tcPr>
          <w:p w14:paraId="7CA8C39F" w14:textId="77777777" w:rsidR="00DE0846" w:rsidRPr="00504618" w:rsidRDefault="00DE0846" w:rsidP="00766D8E">
            <w:pPr>
              <w:rPr>
                <w:rFonts w:cs="Arial"/>
                <w:i/>
                <w:sz w:val="20"/>
                <w:szCs w:val="20"/>
              </w:rPr>
            </w:pPr>
            <w:r w:rsidRPr="00504618">
              <w:rPr>
                <w:rFonts w:cs="Arial"/>
                <w:i/>
                <w:sz w:val="20"/>
                <w:szCs w:val="20"/>
              </w:rPr>
              <w:t>Extension(s)</w:t>
            </w:r>
          </w:p>
        </w:tc>
        <w:tc>
          <w:tcPr>
            <w:tcW w:w="1533" w:type="pct"/>
            <w:gridSpan w:val="2"/>
            <w:tcBorders>
              <w:left w:val="single" w:sz="4" w:space="0" w:color="auto"/>
            </w:tcBorders>
            <w:shd w:val="clear" w:color="auto" w:fill="auto"/>
            <w:vAlign w:val="center"/>
          </w:tcPr>
          <w:p w14:paraId="71659395" w14:textId="542F474A" w:rsidR="00DE0846" w:rsidRPr="00504618" w:rsidRDefault="00BA6EC6" w:rsidP="00E33E27">
            <w:pPr>
              <w:rPr>
                <w:rFonts w:cs="Arial"/>
                <w:sz w:val="20"/>
                <w:szCs w:val="20"/>
              </w:rPr>
            </w:pPr>
            <w:r>
              <w:rPr>
                <w:rFonts w:cs="Arial"/>
                <w:sz w:val="20"/>
                <w:szCs w:val="20"/>
              </w:rPr>
              <w:t>17 months</w:t>
            </w:r>
            <w:r w:rsidR="00D40295">
              <w:rPr>
                <w:rFonts w:cs="Arial"/>
                <w:sz w:val="20"/>
                <w:szCs w:val="20"/>
              </w:rPr>
              <w:t xml:space="preserve"> </w:t>
            </w:r>
          </w:p>
        </w:tc>
        <w:tc>
          <w:tcPr>
            <w:tcW w:w="1533" w:type="pct"/>
            <w:shd w:val="clear" w:color="auto" w:fill="auto"/>
            <w:vAlign w:val="center"/>
          </w:tcPr>
          <w:p w14:paraId="60DBBFD3" w14:textId="34CEB355" w:rsidR="00DE0846" w:rsidRPr="00504618" w:rsidRDefault="00D40295" w:rsidP="00E33E27">
            <w:pPr>
              <w:rPr>
                <w:rFonts w:cs="Arial"/>
                <w:sz w:val="20"/>
                <w:szCs w:val="20"/>
              </w:rPr>
            </w:pPr>
            <w:r w:rsidRPr="00BA6EC6">
              <w:rPr>
                <w:rFonts w:cs="Arial"/>
                <w:sz w:val="20"/>
                <w:szCs w:val="20"/>
              </w:rPr>
              <w:t>January 2024</w:t>
            </w:r>
            <w:r>
              <w:rPr>
                <w:rFonts w:cs="Arial"/>
                <w:sz w:val="20"/>
                <w:szCs w:val="20"/>
              </w:rPr>
              <w:t>.</w:t>
            </w:r>
          </w:p>
        </w:tc>
      </w:tr>
      <w:tr w:rsidR="00BC0E6F" w:rsidRPr="003728EC" w14:paraId="59E9AFB8" w14:textId="77777777" w:rsidTr="003728EC">
        <w:trPr>
          <w:trHeight w:val="413"/>
        </w:trPr>
        <w:tc>
          <w:tcPr>
            <w:tcW w:w="1934" w:type="pct"/>
            <w:gridSpan w:val="3"/>
            <w:tcBorders>
              <w:top w:val="single" w:sz="4" w:space="0" w:color="auto"/>
            </w:tcBorders>
            <w:shd w:val="clear" w:color="auto" w:fill="auto"/>
            <w:vAlign w:val="center"/>
          </w:tcPr>
          <w:p w14:paraId="619714EC" w14:textId="77777777" w:rsidR="00BC0E6F" w:rsidRPr="00504618" w:rsidRDefault="00BC0E6F" w:rsidP="00BC0E6F">
            <w:pPr>
              <w:rPr>
                <w:rFonts w:cs="Arial"/>
                <w:sz w:val="20"/>
                <w:szCs w:val="20"/>
              </w:rPr>
            </w:pPr>
            <w:r w:rsidRPr="00504618">
              <w:rPr>
                <w:rFonts w:cs="Arial"/>
                <w:sz w:val="20"/>
                <w:szCs w:val="20"/>
              </w:rPr>
              <w:t>Division(s) Implementing the project</w:t>
            </w:r>
          </w:p>
        </w:tc>
        <w:tc>
          <w:tcPr>
            <w:tcW w:w="3066" w:type="pct"/>
            <w:gridSpan w:val="3"/>
            <w:shd w:val="clear" w:color="auto" w:fill="auto"/>
            <w:vAlign w:val="center"/>
          </w:tcPr>
          <w:p w14:paraId="7C0A8250" w14:textId="77777777" w:rsidR="00BC0E6F" w:rsidRPr="00504618" w:rsidRDefault="004F0F42" w:rsidP="003728EC">
            <w:pPr>
              <w:rPr>
                <w:rFonts w:cs="Arial"/>
                <w:sz w:val="20"/>
                <w:szCs w:val="20"/>
              </w:rPr>
            </w:pPr>
            <w:r w:rsidRPr="00504618">
              <w:rPr>
                <w:rFonts w:cs="Arial"/>
                <w:sz w:val="20"/>
                <w:szCs w:val="20"/>
              </w:rPr>
              <w:t>Climate Change Adaptation Unit</w:t>
            </w:r>
          </w:p>
          <w:p w14:paraId="3A363C6F" w14:textId="67FA3B35" w:rsidR="004F0F42" w:rsidRPr="00504618" w:rsidRDefault="00BA6EC6" w:rsidP="003728EC">
            <w:pPr>
              <w:rPr>
                <w:rFonts w:cs="Arial"/>
                <w:sz w:val="20"/>
                <w:szCs w:val="20"/>
              </w:rPr>
            </w:pPr>
            <w:r>
              <w:rPr>
                <w:rFonts w:cs="Arial"/>
                <w:sz w:val="20"/>
                <w:szCs w:val="20"/>
              </w:rPr>
              <w:t xml:space="preserve">Nature for </w:t>
            </w:r>
            <w:r w:rsidR="004F0F42" w:rsidRPr="00504618">
              <w:rPr>
                <w:rFonts w:cs="Arial"/>
                <w:sz w:val="20"/>
                <w:szCs w:val="20"/>
              </w:rPr>
              <w:t>Climate Branch</w:t>
            </w:r>
          </w:p>
          <w:p w14:paraId="4DB95473" w14:textId="77777777" w:rsidR="004F0F42" w:rsidRPr="00504618" w:rsidRDefault="004F0F42" w:rsidP="003728EC">
            <w:pPr>
              <w:rPr>
                <w:rFonts w:cs="Arial"/>
                <w:sz w:val="20"/>
                <w:szCs w:val="20"/>
              </w:rPr>
            </w:pPr>
            <w:r w:rsidRPr="00504618">
              <w:rPr>
                <w:rFonts w:cs="Arial"/>
                <w:sz w:val="20"/>
                <w:szCs w:val="20"/>
              </w:rPr>
              <w:t>Ecosystems Division</w:t>
            </w:r>
          </w:p>
        </w:tc>
      </w:tr>
      <w:tr w:rsidR="00BC0E6F" w:rsidRPr="000878D8" w14:paraId="69EB1780" w14:textId="77777777" w:rsidTr="005808D3">
        <w:trPr>
          <w:trHeight w:val="413"/>
        </w:trPr>
        <w:tc>
          <w:tcPr>
            <w:tcW w:w="1934" w:type="pct"/>
            <w:gridSpan w:val="3"/>
            <w:shd w:val="clear" w:color="auto" w:fill="auto"/>
            <w:vAlign w:val="center"/>
          </w:tcPr>
          <w:p w14:paraId="75070DEB" w14:textId="77777777" w:rsidR="00BC0E6F" w:rsidRPr="00504618" w:rsidRDefault="00BC0E6F" w:rsidP="00BC0E6F">
            <w:pPr>
              <w:rPr>
                <w:rFonts w:cs="Arial"/>
                <w:sz w:val="20"/>
                <w:szCs w:val="20"/>
              </w:rPr>
            </w:pPr>
            <w:r w:rsidRPr="00504618">
              <w:rPr>
                <w:rFonts w:cs="Arial"/>
                <w:sz w:val="20"/>
                <w:szCs w:val="20"/>
              </w:rPr>
              <w:t xml:space="preserve">Name of co-implementing Agency </w:t>
            </w:r>
          </w:p>
        </w:tc>
        <w:tc>
          <w:tcPr>
            <w:tcW w:w="3066" w:type="pct"/>
            <w:gridSpan w:val="3"/>
            <w:shd w:val="clear" w:color="auto" w:fill="auto"/>
          </w:tcPr>
          <w:p w14:paraId="2AADD5AD" w14:textId="77777777" w:rsidR="00BC0E6F" w:rsidRPr="00504618" w:rsidRDefault="00BC0E6F" w:rsidP="004F0F42">
            <w:pPr>
              <w:rPr>
                <w:rFonts w:cs="Arial"/>
                <w:sz w:val="20"/>
                <w:szCs w:val="20"/>
              </w:rPr>
            </w:pPr>
          </w:p>
        </w:tc>
      </w:tr>
      <w:tr w:rsidR="00BC0E6F" w:rsidRPr="000878D8" w14:paraId="4C72D651" w14:textId="77777777" w:rsidTr="00B1715D">
        <w:trPr>
          <w:trHeight w:val="413"/>
        </w:trPr>
        <w:tc>
          <w:tcPr>
            <w:tcW w:w="1934" w:type="pct"/>
            <w:gridSpan w:val="3"/>
            <w:shd w:val="clear" w:color="auto" w:fill="auto"/>
            <w:vAlign w:val="center"/>
          </w:tcPr>
          <w:p w14:paraId="7AF1788A" w14:textId="77777777" w:rsidR="00BC0E6F" w:rsidRPr="00504618" w:rsidRDefault="00BC0E6F" w:rsidP="00BC0E6F">
            <w:pPr>
              <w:rPr>
                <w:rFonts w:cs="Arial"/>
                <w:sz w:val="20"/>
                <w:szCs w:val="20"/>
              </w:rPr>
            </w:pPr>
            <w:r w:rsidRPr="00504618">
              <w:rPr>
                <w:rFonts w:cs="Arial"/>
                <w:sz w:val="20"/>
                <w:szCs w:val="20"/>
              </w:rPr>
              <w:t>Executing Agency(ies)</w:t>
            </w:r>
          </w:p>
        </w:tc>
        <w:tc>
          <w:tcPr>
            <w:tcW w:w="3066" w:type="pct"/>
            <w:gridSpan w:val="3"/>
            <w:shd w:val="clear" w:color="auto" w:fill="auto"/>
            <w:vAlign w:val="center"/>
          </w:tcPr>
          <w:p w14:paraId="1CAA4DAE" w14:textId="77777777" w:rsidR="00BC0E6F" w:rsidRPr="00504618" w:rsidRDefault="004F0F42" w:rsidP="00BC0E6F">
            <w:pPr>
              <w:rPr>
                <w:rFonts w:cs="Arial"/>
                <w:sz w:val="20"/>
                <w:szCs w:val="20"/>
              </w:rPr>
            </w:pPr>
            <w:r w:rsidRPr="00504618">
              <w:rPr>
                <w:rFonts w:cs="Arial"/>
                <w:sz w:val="20"/>
                <w:szCs w:val="20"/>
              </w:rPr>
              <w:t>Vice President's Office, Division of Environment</w:t>
            </w:r>
          </w:p>
        </w:tc>
      </w:tr>
      <w:tr w:rsidR="00C4719D" w:rsidRPr="000878D8" w14:paraId="38E60294" w14:textId="77777777" w:rsidTr="000C0E9B">
        <w:trPr>
          <w:trHeight w:val="383"/>
        </w:trPr>
        <w:tc>
          <w:tcPr>
            <w:tcW w:w="1934" w:type="pct"/>
            <w:gridSpan w:val="3"/>
            <w:shd w:val="clear" w:color="auto" w:fill="auto"/>
            <w:vAlign w:val="center"/>
          </w:tcPr>
          <w:p w14:paraId="6C94AD8D" w14:textId="77777777" w:rsidR="00C4719D" w:rsidRPr="00504618" w:rsidRDefault="00C4719D" w:rsidP="00C44AEB">
            <w:pPr>
              <w:rPr>
                <w:rFonts w:cs="Arial"/>
                <w:sz w:val="20"/>
                <w:szCs w:val="20"/>
              </w:rPr>
            </w:pPr>
            <w:r w:rsidRPr="00504618">
              <w:rPr>
                <w:rFonts w:cs="Arial"/>
                <w:sz w:val="20"/>
                <w:szCs w:val="20"/>
              </w:rPr>
              <w:t>Names of Other Project Partners</w:t>
            </w:r>
          </w:p>
        </w:tc>
        <w:tc>
          <w:tcPr>
            <w:tcW w:w="3066" w:type="pct"/>
            <w:gridSpan w:val="3"/>
            <w:shd w:val="clear" w:color="auto" w:fill="auto"/>
            <w:vAlign w:val="center"/>
          </w:tcPr>
          <w:p w14:paraId="1ED2E90B" w14:textId="77777777" w:rsidR="004F0F42" w:rsidRPr="00504618" w:rsidRDefault="004F0F42" w:rsidP="004F0F42">
            <w:pPr>
              <w:rPr>
                <w:rFonts w:cs="Arial"/>
                <w:sz w:val="20"/>
                <w:szCs w:val="20"/>
              </w:rPr>
            </w:pPr>
            <w:r w:rsidRPr="00504618">
              <w:rPr>
                <w:rFonts w:cs="Arial"/>
                <w:sz w:val="20"/>
                <w:szCs w:val="20"/>
              </w:rPr>
              <w:t>Ministry of Agriculture</w:t>
            </w:r>
          </w:p>
          <w:p w14:paraId="1C43175A" w14:textId="77777777" w:rsidR="004F0F42" w:rsidRPr="00504618" w:rsidRDefault="004F0F42" w:rsidP="004F0F42">
            <w:pPr>
              <w:rPr>
                <w:rFonts w:cs="Arial"/>
                <w:sz w:val="20"/>
                <w:szCs w:val="20"/>
              </w:rPr>
            </w:pPr>
            <w:r w:rsidRPr="00504618">
              <w:rPr>
                <w:rFonts w:cs="Arial"/>
                <w:sz w:val="20"/>
                <w:szCs w:val="20"/>
              </w:rPr>
              <w:t>Ministry of Livestock and Fisheries</w:t>
            </w:r>
          </w:p>
          <w:p w14:paraId="54E38EB1" w14:textId="77777777" w:rsidR="00C4719D" w:rsidRPr="00504618" w:rsidRDefault="004F0F42" w:rsidP="004F0F42">
            <w:pPr>
              <w:rPr>
                <w:rFonts w:cs="Arial"/>
                <w:sz w:val="20"/>
                <w:szCs w:val="20"/>
              </w:rPr>
            </w:pPr>
            <w:r w:rsidRPr="00504618">
              <w:rPr>
                <w:rFonts w:cs="Arial"/>
                <w:sz w:val="20"/>
                <w:szCs w:val="20"/>
              </w:rPr>
              <w:t>President’s Office, Regional Administration and Local Government</w:t>
            </w:r>
            <w:r w:rsidR="001C7BE8">
              <w:rPr>
                <w:rFonts w:cs="Arial"/>
                <w:sz w:val="20"/>
                <w:szCs w:val="20"/>
              </w:rPr>
              <w:t xml:space="preserve"> (5 LGAs)</w:t>
            </w:r>
          </w:p>
        </w:tc>
      </w:tr>
      <w:tr w:rsidR="0021304A" w:rsidRPr="000878D8" w14:paraId="4E1F2C09" w14:textId="77777777" w:rsidTr="00E33E27">
        <w:trPr>
          <w:trHeight w:val="350"/>
        </w:trPr>
        <w:tc>
          <w:tcPr>
            <w:tcW w:w="1934" w:type="pct"/>
            <w:gridSpan w:val="3"/>
            <w:shd w:val="clear" w:color="auto" w:fill="auto"/>
            <w:vAlign w:val="center"/>
          </w:tcPr>
          <w:p w14:paraId="6AFDBF48" w14:textId="77777777" w:rsidR="0021304A" w:rsidRPr="00504618" w:rsidRDefault="0021304A" w:rsidP="0021304A">
            <w:pPr>
              <w:rPr>
                <w:rFonts w:cs="Arial"/>
                <w:bCs/>
                <w:sz w:val="20"/>
                <w:szCs w:val="20"/>
              </w:rPr>
            </w:pPr>
            <w:r w:rsidRPr="00504618">
              <w:rPr>
                <w:rFonts w:cs="Arial"/>
                <w:bCs/>
                <w:sz w:val="20"/>
                <w:szCs w:val="20"/>
              </w:rPr>
              <w:t>Project Type</w:t>
            </w:r>
          </w:p>
        </w:tc>
        <w:tc>
          <w:tcPr>
            <w:tcW w:w="3066" w:type="pct"/>
            <w:gridSpan w:val="3"/>
            <w:shd w:val="clear" w:color="auto" w:fill="auto"/>
            <w:vAlign w:val="center"/>
          </w:tcPr>
          <w:p w14:paraId="23A00CFE" w14:textId="77777777" w:rsidR="0021304A" w:rsidRPr="00504618" w:rsidRDefault="00B84DBA" w:rsidP="00401C0F">
            <w:pPr>
              <w:rPr>
                <w:rFonts w:cs="Arial"/>
                <w:sz w:val="20"/>
                <w:szCs w:val="20"/>
              </w:rPr>
            </w:pPr>
            <w:r w:rsidRPr="00504618">
              <w:rPr>
                <w:rFonts w:cs="Arial"/>
                <w:sz w:val="20"/>
                <w:szCs w:val="20"/>
              </w:rPr>
              <w:t>Full Size Project</w:t>
            </w:r>
          </w:p>
        </w:tc>
      </w:tr>
      <w:tr w:rsidR="0021304A" w:rsidRPr="000878D8" w14:paraId="75BA3B9A" w14:textId="77777777" w:rsidTr="00E33E27">
        <w:trPr>
          <w:trHeight w:val="350"/>
        </w:trPr>
        <w:tc>
          <w:tcPr>
            <w:tcW w:w="1934" w:type="pct"/>
            <w:gridSpan w:val="3"/>
            <w:shd w:val="clear" w:color="auto" w:fill="auto"/>
            <w:vAlign w:val="center"/>
          </w:tcPr>
          <w:p w14:paraId="1CE94537" w14:textId="77777777" w:rsidR="0021304A" w:rsidRPr="00504618" w:rsidRDefault="0021304A" w:rsidP="0021304A">
            <w:pPr>
              <w:rPr>
                <w:rFonts w:cs="Arial"/>
                <w:bCs/>
                <w:sz w:val="20"/>
                <w:szCs w:val="20"/>
              </w:rPr>
            </w:pPr>
            <w:r w:rsidRPr="00504618">
              <w:rPr>
                <w:rFonts w:cs="Arial"/>
                <w:bCs/>
                <w:sz w:val="20"/>
                <w:szCs w:val="20"/>
              </w:rPr>
              <w:t>Project Scope</w:t>
            </w:r>
          </w:p>
        </w:tc>
        <w:tc>
          <w:tcPr>
            <w:tcW w:w="3066" w:type="pct"/>
            <w:gridSpan w:val="3"/>
            <w:shd w:val="clear" w:color="auto" w:fill="auto"/>
            <w:vAlign w:val="center"/>
          </w:tcPr>
          <w:p w14:paraId="3C1110B1" w14:textId="77777777" w:rsidR="0021304A" w:rsidRPr="00504618" w:rsidRDefault="00B84DBA" w:rsidP="00401C0F">
            <w:pPr>
              <w:rPr>
                <w:rFonts w:cs="Arial"/>
                <w:sz w:val="20"/>
                <w:szCs w:val="20"/>
              </w:rPr>
            </w:pPr>
            <w:r w:rsidRPr="00504618">
              <w:rPr>
                <w:rFonts w:cs="Arial"/>
                <w:sz w:val="20"/>
                <w:szCs w:val="20"/>
              </w:rPr>
              <w:t xml:space="preserve">National </w:t>
            </w:r>
          </w:p>
        </w:tc>
      </w:tr>
      <w:tr w:rsidR="0021304A" w:rsidRPr="000878D8" w14:paraId="6EB71B32" w14:textId="77777777" w:rsidTr="00E33E27">
        <w:trPr>
          <w:trHeight w:val="260"/>
        </w:trPr>
        <w:tc>
          <w:tcPr>
            <w:tcW w:w="1934" w:type="pct"/>
            <w:gridSpan w:val="3"/>
            <w:shd w:val="clear" w:color="auto" w:fill="auto"/>
            <w:vAlign w:val="center"/>
          </w:tcPr>
          <w:p w14:paraId="048D72F8" w14:textId="77777777" w:rsidR="0021304A" w:rsidRPr="00504618" w:rsidRDefault="0021304A" w:rsidP="0021304A">
            <w:pPr>
              <w:rPr>
                <w:rFonts w:cs="Arial"/>
                <w:sz w:val="20"/>
                <w:szCs w:val="20"/>
              </w:rPr>
            </w:pPr>
            <w:r w:rsidRPr="00504618">
              <w:rPr>
                <w:rFonts w:cs="Arial"/>
                <w:sz w:val="20"/>
                <w:szCs w:val="20"/>
              </w:rPr>
              <w:t>Region</w:t>
            </w:r>
            <w:r w:rsidRPr="00504618">
              <w:rPr>
                <w:rFonts w:cs="Arial"/>
                <w:i/>
                <w:iCs/>
                <w:sz w:val="20"/>
                <w:szCs w:val="20"/>
              </w:rPr>
              <w:t xml:space="preserve"> </w:t>
            </w:r>
          </w:p>
        </w:tc>
        <w:tc>
          <w:tcPr>
            <w:tcW w:w="3066" w:type="pct"/>
            <w:gridSpan w:val="3"/>
            <w:shd w:val="clear" w:color="auto" w:fill="auto"/>
            <w:vAlign w:val="center"/>
          </w:tcPr>
          <w:p w14:paraId="4180367C" w14:textId="77777777" w:rsidR="0021304A" w:rsidRPr="00504618" w:rsidRDefault="00B84DBA" w:rsidP="00401C0F">
            <w:pPr>
              <w:rPr>
                <w:rFonts w:cs="Arial"/>
                <w:sz w:val="20"/>
                <w:szCs w:val="20"/>
              </w:rPr>
            </w:pPr>
            <w:r w:rsidRPr="00504618">
              <w:rPr>
                <w:rFonts w:cs="Arial"/>
                <w:sz w:val="20"/>
                <w:szCs w:val="20"/>
              </w:rPr>
              <w:t>Africa</w:t>
            </w:r>
          </w:p>
        </w:tc>
      </w:tr>
      <w:tr w:rsidR="0021304A" w:rsidRPr="000878D8" w14:paraId="3ADD8AA2" w14:textId="77777777" w:rsidTr="00E33E27">
        <w:trPr>
          <w:trHeight w:val="260"/>
        </w:trPr>
        <w:tc>
          <w:tcPr>
            <w:tcW w:w="1934" w:type="pct"/>
            <w:gridSpan w:val="3"/>
            <w:shd w:val="clear" w:color="auto" w:fill="auto"/>
            <w:vAlign w:val="center"/>
          </w:tcPr>
          <w:p w14:paraId="019B3971" w14:textId="77777777" w:rsidR="0021304A" w:rsidRPr="00504618" w:rsidRDefault="0021304A" w:rsidP="0021304A">
            <w:pPr>
              <w:rPr>
                <w:rFonts w:cs="Arial"/>
                <w:sz w:val="20"/>
                <w:szCs w:val="20"/>
              </w:rPr>
            </w:pPr>
            <w:r w:rsidRPr="00504618">
              <w:rPr>
                <w:rFonts w:cs="Arial"/>
                <w:sz w:val="20"/>
                <w:szCs w:val="20"/>
              </w:rPr>
              <w:t>Countries</w:t>
            </w:r>
          </w:p>
        </w:tc>
        <w:tc>
          <w:tcPr>
            <w:tcW w:w="3066" w:type="pct"/>
            <w:gridSpan w:val="3"/>
            <w:shd w:val="clear" w:color="auto" w:fill="auto"/>
            <w:vAlign w:val="center"/>
          </w:tcPr>
          <w:p w14:paraId="3AF7434C" w14:textId="77777777" w:rsidR="0021304A" w:rsidRPr="00504618" w:rsidRDefault="00401C0F" w:rsidP="00E33E27">
            <w:pPr>
              <w:rPr>
                <w:rFonts w:cs="Arial"/>
                <w:sz w:val="20"/>
                <w:szCs w:val="20"/>
              </w:rPr>
            </w:pPr>
            <w:r w:rsidRPr="00504618">
              <w:rPr>
                <w:rFonts w:cs="Arial"/>
                <w:sz w:val="20"/>
                <w:szCs w:val="20"/>
              </w:rPr>
              <w:t>United Republic of Tanzania</w:t>
            </w:r>
          </w:p>
        </w:tc>
      </w:tr>
      <w:tr w:rsidR="0021304A" w:rsidRPr="000878D8" w14:paraId="0F4C388F" w14:textId="77777777" w:rsidTr="00E33E27">
        <w:trPr>
          <w:trHeight w:val="413"/>
        </w:trPr>
        <w:tc>
          <w:tcPr>
            <w:tcW w:w="1934" w:type="pct"/>
            <w:gridSpan w:val="3"/>
            <w:shd w:val="clear" w:color="auto" w:fill="auto"/>
            <w:vAlign w:val="center"/>
          </w:tcPr>
          <w:p w14:paraId="601C4DDA" w14:textId="77777777" w:rsidR="0021304A" w:rsidRPr="00504618" w:rsidRDefault="0021304A" w:rsidP="0021304A">
            <w:pPr>
              <w:rPr>
                <w:rFonts w:cs="Arial"/>
                <w:bCs/>
                <w:sz w:val="20"/>
                <w:szCs w:val="20"/>
              </w:rPr>
            </w:pPr>
            <w:r w:rsidRPr="00504618">
              <w:rPr>
                <w:rFonts w:cs="Arial"/>
                <w:bCs/>
                <w:sz w:val="20"/>
                <w:szCs w:val="20"/>
              </w:rPr>
              <w:t>Programme of Work</w:t>
            </w:r>
          </w:p>
        </w:tc>
        <w:tc>
          <w:tcPr>
            <w:tcW w:w="3066" w:type="pct"/>
            <w:gridSpan w:val="3"/>
            <w:shd w:val="clear" w:color="auto" w:fill="auto"/>
            <w:vAlign w:val="center"/>
          </w:tcPr>
          <w:p w14:paraId="748FCCA4" w14:textId="77777777" w:rsidR="0021304A" w:rsidRDefault="00401C0F" w:rsidP="00E33E27">
            <w:pPr>
              <w:rPr>
                <w:rFonts w:cs="Arial"/>
                <w:sz w:val="20"/>
                <w:szCs w:val="20"/>
              </w:rPr>
            </w:pPr>
            <w:r w:rsidRPr="00504618">
              <w:rPr>
                <w:rFonts w:cs="Arial"/>
                <w:sz w:val="20"/>
                <w:szCs w:val="20"/>
              </w:rPr>
              <w:t>Climate Change</w:t>
            </w:r>
          </w:p>
          <w:p w14:paraId="38E39EB4" w14:textId="0B37DD9D" w:rsidR="00BA6EC6" w:rsidRPr="00504618" w:rsidRDefault="00BA6EC6" w:rsidP="00E33E27">
            <w:pPr>
              <w:rPr>
                <w:rFonts w:cs="Arial"/>
                <w:sz w:val="20"/>
                <w:szCs w:val="20"/>
              </w:rPr>
            </w:pPr>
          </w:p>
        </w:tc>
      </w:tr>
      <w:tr w:rsidR="00341979" w:rsidRPr="000878D8" w14:paraId="01529FEF" w14:textId="77777777" w:rsidTr="00E33E27">
        <w:trPr>
          <w:trHeight w:val="413"/>
        </w:trPr>
        <w:tc>
          <w:tcPr>
            <w:tcW w:w="1934" w:type="pct"/>
            <w:gridSpan w:val="3"/>
            <w:shd w:val="clear" w:color="auto" w:fill="auto"/>
            <w:vAlign w:val="center"/>
          </w:tcPr>
          <w:p w14:paraId="7A227F44" w14:textId="77777777" w:rsidR="00341979" w:rsidRPr="00504618" w:rsidRDefault="00341979" w:rsidP="00341979">
            <w:pPr>
              <w:rPr>
                <w:rFonts w:cs="Arial"/>
                <w:sz w:val="20"/>
                <w:szCs w:val="20"/>
              </w:rPr>
            </w:pPr>
            <w:r w:rsidRPr="00504618">
              <w:rPr>
                <w:rFonts w:cs="Arial"/>
                <w:sz w:val="20"/>
                <w:szCs w:val="20"/>
              </w:rPr>
              <w:t>GEF Focal Area</w:t>
            </w:r>
            <w:r w:rsidR="009E72F7" w:rsidRPr="00504618">
              <w:rPr>
                <w:rFonts w:cs="Arial"/>
                <w:sz w:val="20"/>
                <w:szCs w:val="20"/>
              </w:rPr>
              <w:t>(s)</w:t>
            </w:r>
          </w:p>
        </w:tc>
        <w:tc>
          <w:tcPr>
            <w:tcW w:w="3066" w:type="pct"/>
            <w:gridSpan w:val="3"/>
            <w:shd w:val="clear" w:color="auto" w:fill="auto"/>
            <w:vAlign w:val="center"/>
          </w:tcPr>
          <w:p w14:paraId="1879522F" w14:textId="77777777" w:rsidR="00341979" w:rsidRPr="00504618" w:rsidRDefault="00401C0F" w:rsidP="00E33E27">
            <w:pPr>
              <w:rPr>
                <w:rFonts w:cs="Arial"/>
                <w:sz w:val="20"/>
                <w:szCs w:val="20"/>
              </w:rPr>
            </w:pPr>
            <w:r w:rsidRPr="00504618">
              <w:rPr>
                <w:rFonts w:cs="Arial"/>
                <w:sz w:val="20"/>
                <w:szCs w:val="20"/>
              </w:rPr>
              <w:t>Climate Change Adaptation</w:t>
            </w:r>
          </w:p>
        </w:tc>
      </w:tr>
      <w:tr w:rsidR="00401C0F" w:rsidRPr="000878D8" w14:paraId="3A945B96" w14:textId="77777777" w:rsidTr="00826964">
        <w:trPr>
          <w:trHeight w:val="413"/>
        </w:trPr>
        <w:tc>
          <w:tcPr>
            <w:tcW w:w="1934" w:type="pct"/>
            <w:gridSpan w:val="3"/>
            <w:shd w:val="clear" w:color="auto" w:fill="auto"/>
            <w:vAlign w:val="center"/>
          </w:tcPr>
          <w:p w14:paraId="59CE328B" w14:textId="436D7FE2" w:rsidR="00401C0F" w:rsidRPr="00504618" w:rsidRDefault="00BA6EC6" w:rsidP="0021304A">
            <w:pPr>
              <w:rPr>
                <w:rFonts w:cs="Arial"/>
                <w:sz w:val="20"/>
                <w:szCs w:val="20"/>
              </w:rPr>
            </w:pPr>
            <w:r>
              <w:rPr>
                <w:rFonts w:ascii="Roboto" w:hAnsi="Roboto"/>
                <w:sz w:val="20"/>
                <w:szCs w:val="20"/>
              </w:rPr>
              <w:t xml:space="preserve">UNSDCF / </w:t>
            </w:r>
            <w:r w:rsidRPr="003266D0">
              <w:rPr>
                <w:rFonts w:ascii="Roboto" w:hAnsi="Roboto"/>
                <w:sz w:val="20"/>
                <w:szCs w:val="20"/>
              </w:rPr>
              <w:t>UNDAF linkages</w:t>
            </w:r>
          </w:p>
        </w:tc>
        <w:tc>
          <w:tcPr>
            <w:tcW w:w="3066" w:type="pct"/>
            <w:gridSpan w:val="3"/>
            <w:shd w:val="clear" w:color="auto" w:fill="auto"/>
          </w:tcPr>
          <w:p w14:paraId="5675EA78" w14:textId="77777777" w:rsidR="00401C0F" w:rsidRPr="00504618" w:rsidRDefault="00401C0F" w:rsidP="00826964">
            <w:pPr>
              <w:rPr>
                <w:rFonts w:cs="Arial"/>
                <w:sz w:val="20"/>
                <w:szCs w:val="20"/>
              </w:rPr>
            </w:pPr>
            <w:r w:rsidRPr="00504618">
              <w:rPr>
                <w:rFonts w:cs="Arial"/>
                <w:sz w:val="20"/>
                <w:szCs w:val="20"/>
              </w:rPr>
              <w:t>United Nations Development</w:t>
            </w:r>
          </w:p>
          <w:p w14:paraId="04B0D916" w14:textId="77777777" w:rsidR="00401C0F" w:rsidRPr="00504618" w:rsidRDefault="00401C0F" w:rsidP="00826964">
            <w:pPr>
              <w:rPr>
                <w:rFonts w:cs="Arial"/>
                <w:sz w:val="20"/>
                <w:szCs w:val="20"/>
              </w:rPr>
            </w:pPr>
            <w:r w:rsidRPr="00504618">
              <w:rPr>
                <w:rFonts w:cs="Arial"/>
                <w:sz w:val="20"/>
                <w:szCs w:val="20"/>
              </w:rPr>
              <w:t>Assistance Plan | 2016–2021</w:t>
            </w:r>
          </w:p>
          <w:p w14:paraId="0F84CC27" w14:textId="77777777" w:rsidR="00401C0F" w:rsidRPr="00504618" w:rsidRDefault="00401C0F" w:rsidP="00826964">
            <w:pPr>
              <w:rPr>
                <w:rFonts w:cs="Arial"/>
                <w:sz w:val="20"/>
                <w:szCs w:val="20"/>
              </w:rPr>
            </w:pPr>
            <w:r w:rsidRPr="00504618">
              <w:rPr>
                <w:rFonts w:cs="Arial"/>
                <w:sz w:val="20"/>
                <w:szCs w:val="20"/>
              </w:rPr>
              <w:t>(UNDAP II)</w:t>
            </w:r>
          </w:p>
          <w:p w14:paraId="7498BF9E" w14:textId="77777777" w:rsidR="00401C0F" w:rsidRPr="00504618" w:rsidRDefault="00401C0F" w:rsidP="00826964">
            <w:pPr>
              <w:rPr>
                <w:rFonts w:cs="Arial"/>
                <w:sz w:val="20"/>
                <w:szCs w:val="20"/>
              </w:rPr>
            </w:pPr>
            <w:r w:rsidRPr="00504618">
              <w:rPr>
                <w:rFonts w:cs="Arial"/>
                <w:sz w:val="20"/>
                <w:szCs w:val="20"/>
              </w:rPr>
              <w:t>Thematic Results Area: Resilience</w:t>
            </w:r>
          </w:p>
          <w:p w14:paraId="22FC0D3B" w14:textId="108CF30B" w:rsidR="00BA6EC6" w:rsidRPr="00504618" w:rsidRDefault="00401C0F" w:rsidP="00826964">
            <w:pPr>
              <w:rPr>
                <w:rFonts w:cs="Arial"/>
                <w:sz w:val="20"/>
                <w:szCs w:val="20"/>
              </w:rPr>
            </w:pPr>
            <w:r w:rsidRPr="00504618">
              <w:rPr>
                <w:rFonts w:cs="Arial"/>
                <w:sz w:val="20"/>
                <w:szCs w:val="20"/>
              </w:rPr>
              <w:t>Environment, Climate Change and Disaster Risk Management</w:t>
            </w:r>
          </w:p>
        </w:tc>
      </w:tr>
      <w:tr w:rsidR="00401C0F" w:rsidRPr="000878D8" w14:paraId="0C28142C" w14:textId="77777777" w:rsidTr="00826964">
        <w:trPr>
          <w:trHeight w:val="413"/>
        </w:trPr>
        <w:tc>
          <w:tcPr>
            <w:tcW w:w="1934" w:type="pct"/>
            <w:gridSpan w:val="3"/>
            <w:shd w:val="clear" w:color="auto" w:fill="auto"/>
            <w:vAlign w:val="center"/>
          </w:tcPr>
          <w:p w14:paraId="688A6A72" w14:textId="77777777" w:rsidR="00401C0F" w:rsidRPr="00504618" w:rsidRDefault="00401C0F" w:rsidP="0021304A">
            <w:pPr>
              <w:rPr>
                <w:rFonts w:cs="Arial"/>
                <w:sz w:val="20"/>
                <w:szCs w:val="20"/>
              </w:rPr>
            </w:pPr>
            <w:r w:rsidRPr="00504618">
              <w:rPr>
                <w:rFonts w:cs="Arial"/>
                <w:sz w:val="20"/>
                <w:szCs w:val="20"/>
              </w:rPr>
              <w:t>Link to relevant SDG target(s) and SDG indicator(s)</w:t>
            </w:r>
          </w:p>
        </w:tc>
        <w:tc>
          <w:tcPr>
            <w:tcW w:w="3066" w:type="pct"/>
            <w:gridSpan w:val="3"/>
            <w:shd w:val="clear" w:color="auto" w:fill="auto"/>
          </w:tcPr>
          <w:p w14:paraId="21229944" w14:textId="77777777" w:rsidR="00401C0F" w:rsidRPr="00504618" w:rsidRDefault="00401C0F" w:rsidP="00826964">
            <w:pPr>
              <w:rPr>
                <w:rFonts w:cs="Arial"/>
                <w:sz w:val="20"/>
                <w:szCs w:val="20"/>
              </w:rPr>
            </w:pPr>
            <w:r w:rsidRPr="00504618">
              <w:rPr>
                <w:rFonts w:cs="Arial"/>
                <w:sz w:val="20"/>
                <w:szCs w:val="20"/>
              </w:rPr>
              <w:t>Goal 2 Zero Hunger</w:t>
            </w:r>
          </w:p>
          <w:p w14:paraId="475E973A" w14:textId="77777777" w:rsidR="00401C0F" w:rsidRPr="00504618" w:rsidRDefault="00401C0F" w:rsidP="00826964">
            <w:pPr>
              <w:rPr>
                <w:rFonts w:cs="Arial"/>
                <w:sz w:val="20"/>
                <w:szCs w:val="20"/>
              </w:rPr>
            </w:pPr>
            <w:r w:rsidRPr="00504618">
              <w:rPr>
                <w:rFonts w:cs="Arial"/>
                <w:sz w:val="20"/>
                <w:szCs w:val="20"/>
              </w:rPr>
              <w:t>2.4.1 Proportion of agricultural area under productive</w:t>
            </w:r>
          </w:p>
          <w:p w14:paraId="12DC5787" w14:textId="77777777" w:rsidR="00401C0F" w:rsidRPr="00504618" w:rsidRDefault="00401C0F" w:rsidP="00826964">
            <w:pPr>
              <w:rPr>
                <w:rFonts w:cs="Arial"/>
                <w:sz w:val="20"/>
                <w:szCs w:val="20"/>
              </w:rPr>
            </w:pPr>
            <w:r w:rsidRPr="00504618">
              <w:rPr>
                <w:rFonts w:cs="Arial"/>
                <w:sz w:val="20"/>
                <w:szCs w:val="20"/>
              </w:rPr>
              <w:t>and sustainable agriculture</w:t>
            </w:r>
          </w:p>
          <w:p w14:paraId="2A168626" w14:textId="77777777" w:rsidR="00401C0F" w:rsidRPr="00504618" w:rsidRDefault="00401C0F" w:rsidP="00826964">
            <w:pPr>
              <w:rPr>
                <w:rFonts w:cs="Arial"/>
                <w:sz w:val="20"/>
                <w:szCs w:val="20"/>
              </w:rPr>
            </w:pPr>
          </w:p>
          <w:p w14:paraId="3D252ACF" w14:textId="77777777" w:rsidR="00401C0F" w:rsidRPr="00504618" w:rsidRDefault="00401C0F" w:rsidP="00826964">
            <w:pPr>
              <w:rPr>
                <w:rFonts w:cs="Arial"/>
                <w:sz w:val="20"/>
                <w:szCs w:val="20"/>
              </w:rPr>
            </w:pPr>
            <w:r w:rsidRPr="00504618">
              <w:rPr>
                <w:rFonts w:cs="Arial"/>
                <w:sz w:val="20"/>
                <w:szCs w:val="20"/>
              </w:rPr>
              <w:t>Goal 13 Climate Action</w:t>
            </w:r>
          </w:p>
          <w:p w14:paraId="55E81A38" w14:textId="77777777" w:rsidR="00401C0F" w:rsidRPr="00504618" w:rsidRDefault="00401C0F" w:rsidP="00826964">
            <w:pPr>
              <w:rPr>
                <w:rFonts w:cs="Arial"/>
                <w:sz w:val="20"/>
                <w:szCs w:val="20"/>
              </w:rPr>
            </w:pPr>
            <w:r w:rsidRPr="00504618">
              <w:rPr>
                <w:rFonts w:cs="Arial"/>
                <w:sz w:val="20"/>
                <w:szCs w:val="20"/>
              </w:rPr>
              <w:t xml:space="preserve">13.3.2 Capacity Building for Climate Change </w:t>
            </w:r>
          </w:p>
          <w:p w14:paraId="4442BA13" w14:textId="77777777" w:rsidR="00401C0F" w:rsidRPr="00504618" w:rsidRDefault="00401C0F" w:rsidP="00826964">
            <w:pPr>
              <w:rPr>
                <w:rFonts w:cs="Arial"/>
                <w:sz w:val="20"/>
                <w:szCs w:val="20"/>
              </w:rPr>
            </w:pPr>
            <w:r w:rsidRPr="00504618">
              <w:rPr>
                <w:rFonts w:cs="Arial"/>
                <w:sz w:val="20"/>
                <w:szCs w:val="20"/>
              </w:rPr>
              <w:t>13.B.1 Support for Planning and Management in Least Developed Countries</w:t>
            </w:r>
          </w:p>
          <w:p w14:paraId="4EE93BAD" w14:textId="77777777" w:rsidR="00401C0F" w:rsidRPr="00504618" w:rsidRDefault="00401C0F" w:rsidP="00826964">
            <w:pPr>
              <w:rPr>
                <w:rFonts w:cs="Arial"/>
                <w:sz w:val="20"/>
                <w:szCs w:val="20"/>
              </w:rPr>
            </w:pPr>
          </w:p>
          <w:p w14:paraId="64A32E57" w14:textId="77777777" w:rsidR="00401C0F" w:rsidRPr="00504618" w:rsidRDefault="00401C0F" w:rsidP="00826964">
            <w:pPr>
              <w:rPr>
                <w:rFonts w:cs="Arial"/>
                <w:sz w:val="20"/>
                <w:szCs w:val="20"/>
              </w:rPr>
            </w:pPr>
            <w:r w:rsidRPr="00504618">
              <w:rPr>
                <w:rFonts w:cs="Arial"/>
                <w:sz w:val="20"/>
                <w:szCs w:val="20"/>
              </w:rPr>
              <w:t>Goal 15 Life on Land</w:t>
            </w:r>
          </w:p>
          <w:p w14:paraId="6335BF48" w14:textId="77777777" w:rsidR="00401C0F" w:rsidRPr="00504618" w:rsidRDefault="00401C0F" w:rsidP="00826964">
            <w:pPr>
              <w:rPr>
                <w:rFonts w:cs="Arial"/>
                <w:sz w:val="20"/>
                <w:szCs w:val="20"/>
              </w:rPr>
            </w:pPr>
            <w:r w:rsidRPr="00504618">
              <w:rPr>
                <w:rFonts w:cs="Arial"/>
                <w:sz w:val="20"/>
                <w:szCs w:val="20"/>
              </w:rPr>
              <w:t>15.3.1 Proportion of land that is degraded over total</w:t>
            </w:r>
          </w:p>
          <w:p w14:paraId="1FF81AC7" w14:textId="77777777" w:rsidR="00401C0F" w:rsidRPr="00504618" w:rsidRDefault="00401C0F" w:rsidP="00826964">
            <w:pPr>
              <w:rPr>
                <w:rFonts w:cs="Arial"/>
                <w:sz w:val="20"/>
                <w:szCs w:val="20"/>
              </w:rPr>
            </w:pPr>
            <w:r w:rsidRPr="00504618">
              <w:rPr>
                <w:rFonts w:cs="Arial"/>
                <w:sz w:val="20"/>
                <w:szCs w:val="20"/>
              </w:rPr>
              <w:t>land area</w:t>
            </w:r>
          </w:p>
        </w:tc>
      </w:tr>
      <w:tr w:rsidR="00401C0F" w:rsidRPr="000878D8" w14:paraId="21E0B74C" w14:textId="77777777" w:rsidTr="00826964">
        <w:trPr>
          <w:trHeight w:val="413"/>
        </w:trPr>
        <w:tc>
          <w:tcPr>
            <w:tcW w:w="1934" w:type="pct"/>
            <w:gridSpan w:val="3"/>
            <w:shd w:val="clear" w:color="auto" w:fill="auto"/>
            <w:vAlign w:val="center"/>
          </w:tcPr>
          <w:p w14:paraId="789A8138" w14:textId="77777777" w:rsidR="00401C0F" w:rsidRPr="00504618" w:rsidRDefault="00401C0F" w:rsidP="0021304A">
            <w:pPr>
              <w:rPr>
                <w:rFonts w:cs="Arial"/>
                <w:sz w:val="20"/>
                <w:szCs w:val="20"/>
              </w:rPr>
            </w:pPr>
            <w:r w:rsidRPr="00504618">
              <w:rPr>
                <w:rFonts w:cs="Arial"/>
                <w:sz w:val="20"/>
                <w:szCs w:val="20"/>
              </w:rPr>
              <w:lastRenderedPageBreak/>
              <w:t>GEF financing amount</w:t>
            </w:r>
          </w:p>
        </w:tc>
        <w:tc>
          <w:tcPr>
            <w:tcW w:w="3066" w:type="pct"/>
            <w:gridSpan w:val="3"/>
            <w:shd w:val="clear" w:color="auto" w:fill="auto"/>
          </w:tcPr>
          <w:p w14:paraId="5A5C4C1C" w14:textId="77777777" w:rsidR="00401C0F" w:rsidRPr="00504618" w:rsidRDefault="00401C0F" w:rsidP="00826964">
            <w:pPr>
              <w:rPr>
                <w:rFonts w:cs="Arial"/>
                <w:sz w:val="20"/>
                <w:szCs w:val="20"/>
              </w:rPr>
            </w:pPr>
            <w:r w:rsidRPr="00504618">
              <w:rPr>
                <w:rFonts w:cs="Arial"/>
                <w:sz w:val="20"/>
                <w:szCs w:val="20"/>
              </w:rPr>
              <w:t>US$ 7,571,233</w:t>
            </w:r>
          </w:p>
        </w:tc>
      </w:tr>
      <w:tr w:rsidR="00401C0F" w:rsidRPr="000878D8" w14:paraId="421BC506" w14:textId="77777777" w:rsidTr="00826964">
        <w:trPr>
          <w:trHeight w:val="413"/>
        </w:trPr>
        <w:tc>
          <w:tcPr>
            <w:tcW w:w="1934" w:type="pct"/>
            <w:gridSpan w:val="3"/>
            <w:shd w:val="clear" w:color="auto" w:fill="auto"/>
            <w:vAlign w:val="center"/>
          </w:tcPr>
          <w:p w14:paraId="44E4B261" w14:textId="77777777" w:rsidR="00401C0F" w:rsidRPr="00504618" w:rsidRDefault="00401C0F" w:rsidP="0021304A">
            <w:pPr>
              <w:rPr>
                <w:rFonts w:cs="Arial"/>
                <w:sz w:val="20"/>
                <w:szCs w:val="20"/>
              </w:rPr>
            </w:pPr>
            <w:r w:rsidRPr="00504618">
              <w:rPr>
                <w:rFonts w:cs="Arial"/>
                <w:sz w:val="20"/>
                <w:szCs w:val="20"/>
              </w:rPr>
              <w:t>Co-financing amount</w:t>
            </w:r>
          </w:p>
        </w:tc>
        <w:tc>
          <w:tcPr>
            <w:tcW w:w="3066" w:type="pct"/>
            <w:gridSpan w:val="3"/>
            <w:shd w:val="clear" w:color="auto" w:fill="auto"/>
          </w:tcPr>
          <w:p w14:paraId="149C0FED" w14:textId="77777777" w:rsidR="00401C0F" w:rsidRPr="00504618" w:rsidRDefault="00401C0F" w:rsidP="00826964">
            <w:pPr>
              <w:rPr>
                <w:rFonts w:cs="Arial"/>
                <w:sz w:val="20"/>
                <w:szCs w:val="20"/>
              </w:rPr>
            </w:pPr>
            <w:r w:rsidRPr="00504618">
              <w:rPr>
                <w:rFonts w:cs="Arial"/>
                <w:sz w:val="20"/>
                <w:szCs w:val="20"/>
              </w:rPr>
              <w:t>US$ 20,750,000</w:t>
            </w:r>
          </w:p>
        </w:tc>
      </w:tr>
      <w:tr w:rsidR="00401C0F" w:rsidRPr="000878D8" w14:paraId="455E000C" w14:textId="77777777" w:rsidTr="00826964">
        <w:trPr>
          <w:trHeight w:val="413"/>
        </w:trPr>
        <w:tc>
          <w:tcPr>
            <w:tcW w:w="1934" w:type="pct"/>
            <w:gridSpan w:val="3"/>
            <w:shd w:val="clear" w:color="auto" w:fill="auto"/>
            <w:vAlign w:val="center"/>
          </w:tcPr>
          <w:p w14:paraId="3E624D6C" w14:textId="77777777" w:rsidR="00401C0F" w:rsidRPr="00504618" w:rsidRDefault="00401C0F" w:rsidP="0021304A">
            <w:pPr>
              <w:rPr>
                <w:rFonts w:cs="Arial"/>
                <w:sz w:val="20"/>
                <w:szCs w:val="20"/>
              </w:rPr>
            </w:pPr>
            <w:r w:rsidRPr="00504618">
              <w:rPr>
                <w:rFonts w:cs="Arial"/>
                <w:sz w:val="20"/>
                <w:szCs w:val="20"/>
              </w:rPr>
              <w:t>Date of CEO Endorsement</w:t>
            </w:r>
          </w:p>
        </w:tc>
        <w:tc>
          <w:tcPr>
            <w:tcW w:w="3066" w:type="pct"/>
            <w:gridSpan w:val="3"/>
            <w:shd w:val="clear" w:color="auto" w:fill="auto"/>
          </w:tcPr>
          <w:p w14:paraId="5C4104B2" w14:textId="77777777" w:rsidR="00401C0F" w:rsidRPr="00504618" w:rsidRDefault="00401C0F" w:rsidP="00826964">
            <w:pPr>
              <w:rPr>
                <w:rFonts w:cs="Arial"/>
                <w:sz w:val="20"/>
                <w:szCs w:val="20"/>
              </w:rPr>
            </w:pPr>
            <w:r w:rsidRPr="00504618">
              <w:rPr>
                <w:rFonts w:cs="Arial"/>
                <w:sz w:val="20"/>
                <w:szCs w:val="20"/>
              </w:rPr>
              <w:t>November 28, 2016</w:t>
            </w:r>
          </w:p>
        </w:tc>
      </w:tr>
      <w:tr w:rsidR="00401C0F" w:rsidRPr="000878D8" w14:paraId="151A1721" w14:textId="77777777" w:rsidTr="00826964">
        <w:trPr>
          <w:trHeight w:val="413"/>
        </w:trPr>
        <w:tc>
          <w:tcPr>
            <w:tcW w:w="1934" w:type="pct"/>
            <w:gridSpan w:val="3"/>
            <w:shd w:val="clear" w:color="auto" w:fill="auto"/>
            <w:vAlign w:val="center"/>
          </w:tcPr>
          <w:p w14:paraId="4234AEF7" w14:textId="77777777" w:rsidR="00401C0F" w:rsidRPr="00504618" w:rsidRDefault="00401C0F" w:rsidP="003032A7">
            <w:pPr>
              <w:rPr>
                <w:rFonts w:cs="Arial"/>
                <w:sz w:val="20"/>
                <w:szCs w:val="20"/>
              </w:rPr>
            </w:pPr>
            <w:r w:rsidRPr="00504618">
              <w:rPr>
                <w:rFonts w:cs="Arial"/>
                <w:sz w:val="20"/>
                <w:szCs w:val="20"/>
              </w:rPr>
              <w:t>Start of Implementation</w:t>
            </w:r>
          </w:p>
        </w:tc>
        <w:tc>
          <w:tcPr>
            <w:tcW w:w="3066" w:type="pct"/>
            <w:gridSpan w:val="3"/>
            <w:shd w:val="clear" w:color="auto" w:fill="auto"/>
          </w:tcPr>
          <w:p w14:paraId="7A291511" w14:textId="77777777" w:rsidR="00401C0F" w:rsidRPr="00504618" w:rsidRDefault="00401C0F" w:rsidP="00826964">
            <w:pPr>
              <w:rPr>
                <w:rFonts w:cs="Arial"/>
                <w:sz w:val="20"/>
                <w:szCs w:val="20"/>
              </w:rPr>
            </w:pPr>
            <w:r w:rsidRPr="00504618">
              <w:rPr>
                <w:rFonts w:cs="Arial"/>
                <w:sz w:val="20"/>
                <w:szCs w:val="20"/>
              </w:rPr>
              <w:t>August 25, 2017</w:t>
            </w:r>
          </w:p>
        </w:tc>
      </w:tr>
      <w:tr w:rsidR="00401C0F" w:rsidRPr="000878D8" w14:paraId="2F1AAE0E" w14:textId="77777777" w:rsidTr="00826964">
        <w:trPr>
          <w:trHeight w:val="413"/>
        </w:trPr>
        <w:tc>
          <w:tcPr>
            <w:tcW w:w="1934" w:type="pct"/>
            <w:gridSpan w:val="3"/>
            <w:shd w:val="clear" w:color="auto" w:fill="auto"/>
            <w:vAlign w:val="center"/>
          </w:tcPr>
          <w:p w14:paraId="24F5FA79" w14:textId="77777777" w:rsidR="00401C0F" w:rsidRPr="00504618" w:rsidRDefault="00401C0F" w:rsidP="003032A7">
            <w:pPr>
              <w:rPr>
                <w:rFonts w:cs="Arial"/>
                <w:sz w:val="20"/>
                <w:szCs w:val="20"/>
              </w:rPr>
            </w:pPr>
            <w:r w:rsidRPr="00504618">
              <w:rPr>
                <w:rFonts w:cs="Arial"/>
                <w:sz w:val="20"/>
                <w:szCs w:val="20"/>
              </w:rPr>
              <w:t>Date of first disbursement</w:t>
            </w:r>
          </w:p>
        </w:tc>
        <w:tc>
          <w:tcPr>
            <w:tcW w:w="3066" w:type="pct"/>
            <w:gridSpan w:val="3"/>
            <w:shd w:val="clear" w:color="auto" w:fill="auto"/>
          </w:tcPr>
          <w:p w14:paraId="0B96B140" w14:textId="77777777" w:rsidR="00401C0F" w:rsidRPr="00504618" w:rsidRDefault="00401C0F" w:rsidP="00826964">
            <w:pPr>
              <w:rPr>
                <w:rFonts w:cs="Arial"/>
                <w:sz w:val="20"/>
                <w:szCs w:val="20"/>
              </w:rPr>
            </w:pPr>
            <w:r w:rsidRPr="00504618">
              <w:rPr>
                <w:rFonts w:cs="Arial"/>
                <w:sz w:val="20"/>
                <w:szCs w:val="20"/>
              </w:rPr>
              <w:t>September 25, 2017</w:t>
            </w:r>
          </w:p>
        </w:tc>
      </w:tr>
      <w:tr w:rsidR="00401C0F" w:rsidRPr="000878D8" w14:paraId="255EDEA9" w14:textId="77777777" w:rsidTr="00C40D04">
        <w:trPr>
          <w:trHeight w:val="394"/>
        </w:trPr>
        <w:tc>
          <w:tcPr>
            <w:tcW w:w="1934" w:type="pct"/>
            <w:gridSpan w:val="3"/>
            <w:shd w:val="clear" w:color="auto" w:fill="auto"/>
            <w:vAlign w:val="center"/>
          </w:tcPr>
          <w:p w14:paraId="2D9425B4" w14:textId="77777777" w:rsidR="00401C0F" w:rsidRPr="00504618" w:rsidRDefault="00401C0F" w:rsidP="003032A7">
            <w:pPr>
              <w:rPr>
                <w:rFonts w:cs="Arial"/>
                <w:sz w:val="20"/>
                <w:szCs w:val="20"/>
              </w:rPr>
            </w:pPr>
            <w:r w:rsidRPr="00504618">
              <w:rPr>
                <w:rFonts w:cs="Arial"/>
                <w:sz w:val="20"/>
                <w:szCs w:val="20"/>
              </w:rPr>
              <w:t>Total disbursement as of 30 June 202</w:t>
            </w:r>
            <w:r w:rsidR="00EF2D8D" w:rsidRPr="00504618">
              <w:rPr>
                <w:rFonts w:cs="Arial"/>
                <w:sz w:val="20"/>
                <w:szCs w:val="20"/>
              </w:rPr>
              <w:t>2</w:t>
            </w:r>
          </w:p>
        </w:tc>
        <w:tc>
          <w:tcPr>
            <w:tcW w:w="3066" w:type="pct"/>
            <w:gridSpan w:val="3"/>
            <w:shd w:val="clear" w:color="auto" w:fill="auto"/>
          </w:tcPr>
          <w:p w14:paraId="27774355" w14:textId="6A98C227" w:rsidR="00401C0F" w:rsidRPr="00980D76" w:rsidRDefault="00621897" w:rsidP="00826964">
            <w:pPr>
              <w:rPr>
                <w:rFonts w:cs="Arial"/>
                <w:sz w:val="20"/>
                <w:szCs w:val="20"/>
                <w:highlight w:val="yellow"/>
              </w:rPr>
            </w:pPr>
            <w:r w:rsidRPr="00DF2E36">
              <w:rPr>
                <w:rFonts w:cs="Arial"/>
                <w:sz w:val="20"/>
                <w:szCs w:val="20"/>
              </w:rPr>
              <w:t>USD 3,9</w:t>
            </w:r>
            <w:r w:rsidR="009B1455">
              <w:rPr>
                <w:rFonts w:cs="Arial"/>
                <w:sz w:val="20"/>
                <w:szCs w:val="20"/>
              </w:rPr>
              <w:t>4</w:t>
            </w:r>
            <w:r w:rsidRPr="00DF2E36">
              <w:rPr>
                <w:rFonts w:cs="Arial"/>
                <w:sz w:val="20"/>
                <w:szCs w:val="20"/>
              </w:rPr>
              <w:t>8,180</w:t>
            </w:r>
          </w:p>
        </w:tc>
      </w:tr>
      <w:tr w:rsidR="00401C0F" w:rsidRPr="000878D8" w14:paraId="327CA770" w14:textId="77777777" w:rsidTr="00826964">
        <w:trPr>
          <w:trHeight w:val="413"/>
        </w:trPr>
        <w:tc>
          <w:tcPr>
            <w:tcW w:w="1934" w:type="pct"/>
            <w:gridSpan w:val="3"/>
            <w:shd w:val="clear" w:color="auto" w:fill="auto"/>
            <w:vAlign w:val="center"/>
          </w:tcPr>
          <w:p w14:paraId="4390B783" w14:textId="77777777" w:rsidR="00401C0F" w:rsidRPr="00504618" w:rsidRDefault="00401C0F" w:rsidP="003032A7">
            <w:pPr>
              <w:rPr>
                <w:rFonts w:cs="Arial"/>
                <w:sz w:val="20"/>
                <w:szCs w:val="20"/>
              </w:rPr>
            </w:pPr>
            <w:r w:rsidRPr="00504618">
              <w:rPr>
                <w:rFonts w:cs="Arial"/>
                <w:sz w:val="20"/>
                <w:szCs w:val="20"/>
              </w:rPr>
              <w:t>Total expenditure as of 30 June 202</w:t>
            </w:r>
            <w:r w:rsidR="00EF2D8D" w:rsidRPr="00504618">
              <w:rPr>
                <w:rFonts w:cs="Arial"/>
                <w:sz w:val="20"/>
                <w:szCs w:val="20"/>
              </w:rPr>
              <w:t>2</w:t>
            </w:r>
          </w:p>
        </w:tc>
        <w:tc>
          <w:tcPr>
            <w:tcW w:w="3066" w:type="pct"/>
            <w:gridSpan w:val="3"/>
            <w:shd w:val="clear" w:color="auto" w:fill="auto"/>
          </w:tcPr>
          <w:p w14:paraId="21DCE652" w14:textId="5F9D7E9C" w:rsidR="00401C0F" w:rsidRPr="00980D76" w:rsidRDefault="00621897" w:rsidP="00826964">
            <w:pPr>
              <w:rPr>
                <w:rFonts w:cs="Arial"/>
                <w:sz w:val="20"/>
                <w:szCs w:val="20"/>
                <w:highlight w:val="yellow"/>
              </w:rPr>
            </w:pPr>
            <w:r w:rsidRPr="00B71E71">
              <w:rPr>
                <w:rFonts w:cs="Arial"/>
                <w:sz w:val="20"/>
                <w:szCs w:val="20"/>
              </w:rPr>
              <w:t>USD</w:t>
            </w:r>
            <w:r w:rsidR="0056014D" w:rsidRPr="00B71E71">
              <w:rPr>
                <w:rFonts w:cs="Arial"/>
                <w:sz w:val="20"/>
                <w:szCs w:val="20"/>
              </w:rPr>
              <w:t xml:space="preserve"> 3,</w:t>
            </w:r>
            <w:r w:rsidR="00551D54">
              <w:rPr>
                <w:rFonts w:cs="Arial"/>
                <w:sz w:val="20"/>
                <w:szCs w:val="20"/>
              </w:rPr>
              <w:t>903,761</w:t>
            </w:r>
          </w:p>
        </w:tc>
      </w:tr>
      <w:tr w:rsidR="00401C0F" w:rsidRPr="000878D8" w14:paraId="708AE03E" w14:textId="77777777" w:rsidTr="00826964">
        <w:trPr>
          <w:trHeight w:val="413"/>
        </w:trPr>
        <w:tc>
          <w:tcPr>
            <w:tcW w:w="1934" w:type="pct"/>
            <w:gridSpan w:val="3"/>
            <w:shd w:val="clear" w:color="auto" w:fill="auto"/>
            <w:vAlign w:val="center"/>
          </w:tcPr>
          <w:p w14:paraId="733050BF" w14:textId="77777777" w:rsidR="00401C0F" w:rsidRPr="00504618" w:rsidRDefault="00401C0F" w:rsidP="003032A7">
            <w:pPr>
              <w:rPr>
                <w:rFonts w:cs="Arial"/>
                <w:sz w:val="20"/>
                <w:szCs w:val="20"/>
              </w:rPr>
            </w:pPr>
            <w:r w:rsidRPr="00504618">
              <w:rPr>
                <w:rFonts w:cs="Arial"/>
                <w:sz w:val="20"/>
                <w:szCs w:val="20"/>
              </w:rPr>
              <w:t>Mid-Term Review Date</w:t>
            </w:r>
          </w:p>
        </w:tc>
        <w:tc>
          <w:tcPr>
            <w:tcW w:w="3066" w:type="pct"/>
            <w:gridSpan w:val="3"/>
            <w:shd w:val="clear" w:color="auto" w:fill="auto"/>
          </w:tcPr>
          <w:p w14:paraId="1F96A028" w14:textId="7C0EBA87" w:rsidR="00401C0F" w:rsidRPr="00504618" w:rsidRDefault="007323D5" w:rsidP="00826964">
            <w:pPr>
              <w:rPr>
                <w:rFonts w:cs="Arial"/>
                <w:sz w:val="20"/>
                <w:szCs w:val="20"/>
              </w:rPr>
            </w:pPr>
            <w:r>
              <w:rPr>
                <w:rFonts w:cs="Arial"/>
                <w:sz w:val="20"/>
                <w:szCs w:val="20"/>
              </w:rPr>
              <w:t>4</w:t>
            </w:r>
            <w:r w:rsidRPr="00DF2E36">
              <w:rPr>
                <w:rFonts w:cs="Arial"/>
                <w:sz w:val="20"/>
                <w:szCs w:val="20"/>
                <w:vertAlign w:val="superscript"/>
              </w:rPr>
              <w:t>th</w:t>
            </w:r>
            <w:r>
              <w:rPr>
                <w:rFonts w:cs="Arial"/>
                <w:sz w:val="20"/>
                <w:szCs w:val="20"/>
              </w:rPr>
              <w:t xml:space="preserve"> February </w:t>
            </w:r>
            <w:r w:rsidR="00F81226">
              <w:rPr>
                <w:rFonts w:cs="Arial"/>
                <w:sz w:val="20"/>
                <w:szCs w:val="20"/>
              </w:rPr>
              <w:t>2022</w:t>
            </w:r>
          </w:p>
        </w:tc>
      </w:tr>
      <w:tr w:rsidR="00711A0A" w:rsidRPr="000878D8" w14:paraId="38C86871" w14:textId="77777777" w:rsidTr="00826964">
        <w:trPr>
          <w:trHeight w:val="350"/>
        </w:trPr>
        <w:tc>
          <w:tcPr>
            <w:tcW w:w="1046" w:type="pct"/>
            <w:gridSpan w:val="2"/>
            <w:vMerge w:val="restart"/>
            <w:tcBorders>
              <w:bottom w:val="single" w:sz="4" w:space="0" w:color="auto"/>
              <w:right w:val="single" w:sz="4" w:space="0" w:color="auto"/>
            </w:tcBorders>
            <w:shd w:val="clear" w:color="auto" w:fill="auto"/>
            <w:vAlign w:val="center"/>
          </w:tcPr>
          <w:p w14:paraId="1AC98FD4" w14:textId="77777777" w:rsidR="00711A0A" w:rsidRPr="00504618" w:rsidRDefault="00711A0A" w:rsidP="00711A0A">
            <w:pPr>
              <w:rPr>
                <w:rFonts w:cs="Arial"/>
                <w:sz w:val="20"/>
                <w:szCs w:val="20"/>
              </w:rPr>
            </w:pPr>
            <w:r w:rsidRPr="00504618">
              <w:rPr>
                <w:rFonts w:cs="Arial"/>
                <w:sz w:val="20"/>
                <w:szCs w:val="20"/>
              </w:rPr>
              <w:t>Completion Date</w:t>
            </w:r>
          </w:p>
        </w:tc>
        <w:tc>
          <w:tcPr>
            <w:tcW w:w="888" w:type="pct"/>
            <w:tcBorders>
              <w:left w:val="single" w:sz="4" w:space="0" w:color="auto"/>
              <w:bottom w:val="single" w:sz="4" w:space="0" w:color="auto"/>
              <w:right w:val="single" w:sz="4" w:space="0" w:color="auto"/>
            </w:tcBorders>
            <w:shd w:val="clear" w:color="auto" w:fill="auto"/>
          </w:tcPr>
          <w:p w14:paraId="419F81AC" w14:textId="77777777" w:rsidR="00711A0A" w:rsidRPr="00504618" w:rsidRDefault="00711A0A" w:rsidP="00711A0A">
            <w:pPr>
              <w:rPr>
                <w:rFonts w:cs="Arial"/>
                <w:i/>
                <w:iCs/>
                <w:color w:val="3333FF"/>
                <w:sz w:val="20"/>
                <w:szCs w:val="20"/>
              </w:rPr>
            </w:pPr>
            <w:r w:rsidRPr="00504618">
              <w:rPr>
                <w:rFonts w:cs="Arial"/>
                <w:sz w:val="20"/>
                <w:szCs w:val="20"/>
              </w:rPr>
              <w:t>Planned</w:t>
            </w:r>
          </w:p>
        </w:tc>
        <w:tc>
          <w:tcPr>
            <w:tcW w:w="3066" w:type="pct"/>
            <w:gridSpan w:val="3"/>
            <w:tcBorders>
              <w:left w:val="single" w:sz="4" w:space="0" w:color="auto"/>
              <w:bottom w:val="single" w:sz="4" w:space="0" w:color="auto"/>
            </w:tcBorders>
            <w:shd w:val="clear" w:color="auto" w:fill="auto"/>
            <w:vAlign w:val="center"/>
          </w:tcPr>
          <w:p w14:paraId="1F3E6C2B" w14:textId="6E15465D" w:rsidR="00711A0A" w:rsidRPr="00504618" w:rsidRDefault="001F087F" w:rsidP="00711A0A">
            <w:pPr>
              <w:rPr>
                <w:rFonts w:cs="Arial"/>
                <w:sz w:val="20"/>
                <w:szCs w:val="20"/>
              </w:rPr>
            </w:pPr>
            <w:r>
              <w:rPr>
                <w:rFonts w:cs="Arial"/>
                <w:sz w:val="20"/>
                <w:szCs w:val="20"/>
              </w:rPr>
              <w:t xml:space="preserve"> </w:t>
            </w:r>
            <w:r w:rsidR="007D171B">
              <w:rPr>
                <w:rFonts w:cs="Arial"/>
                <w:sz w:val="20"/>
                <w:szCs w:val="20"/>
              </w:rPr>
              <w:t xml:space="preserve">August </w:t>
            </w:r>
            <w:r w:rsidR="00711A0A" w:rsidRPr="00504618">
              <w:rPr>
                <w:rFonts w:cs="Arial"/>
                <w:sz w:val="20"/>
                <w:szCs w:val="20"/>
              </w:rPr>
              <w:t>202</w:t>
            </w:r>
            <w:r w:rsidR="00873CAD" w:rsidRPr="00504618">
              <w:rPr>
                <w:rFonts w:cs="Arial"/>
                <w:sz w:val="20"/>
                <w:szCs w:val="20"/>
              </w:rPr>
              <w:t>2</w:t>
            </w:r>
          </w:p>
        </w:tc>
      </w:tr>
      <w:tr w:rsidR="00711A0A" w:rsidRPr="000878D8" w14:paraId="2C31F525" w14:textId="77777777" w:rsidTr="00826964">
        <w:trPr>
          <w:trHeight w:val="350"/>
        </w:trPr>
        <w:tc>
          <w:tcPr>
            <w:tcW w:w="1046" w:type="pct"/>
            <w:gridSpan w:val="2"/>
            <w:vMerge/>
            <w:tcBorders>
              <w:top w:val="single" w:sz="4" w:space="0" w:color="auto"/>
              <w:bottom w:val="single" w:sz="4" w:space="0" w:color="auto"/>
              <w:right w:val="single" w:sz="4" w:space="0" w:color="auto"/>
            </w:tcBorders>
            <w:shd w:val="clear" w:color="auto" w:fill="auto"/>
            <w:vAlign w:val="center"/>
          </w:tcPr>
          <w:p w14:paraId="7B5B8114" w14:textId="77777777" w:rsidR="00711A0A" w:rsidRPr="00504618" w:rsidRDefault="00711A0A" w:rsidP="00711A0A">
            <w:pPr>
              <w:rPr>
                <w:rFonts w:cs="Arial"/>
                <w:sz w:val="20"/>
                <w:szCs w:val="20"/>
              </w:rPr>
            </w:pPr>
          </w:p>
        </w:tc>
        <w:tc>
          <w:tcPr>
            <w:tcW w:w="888" w:type="pct"/>
            <w:tcBorders>
              <w:top w:val="single" w:sz="4" w:space="0" w:color="auto"/>
              <w:left w:val="single" w:sz="4" w:space="0" w:color="auto"/>
              <w:bottom w:val="single" w:sz="4" w:space="0" w:color="auto"/>
              <w:right w:val="single" w:sz="4" w:space="0" w:color="auto"/>
            </w:tcBorders>
            <w:shd w:val="clear" w:color="auto" w:fill="auto"/>
          </w:tcPr>
          <w:p w14:paraId="0073C7CB" w14:textId="77777777" w:rsidR="00711A0A" w:rsidRPr="00504618" w:rsidRDefault="00711A0A" w:rsidP="00711A0A">
            <w:pPr>
              <w:rPr>
                <w:rFonts w:cs="Arial"/>
                <w:i/>
                <w:iCs/>
                <w:color w:val="3333FF"/>
                <w:sz w:val="20"/>
                <w:szCs w:val="20"/>
              </w:rPr>
            </w:pPr>
            <w:r w:rsidRPr="00504618">
              <w:rPr>
                <w:rFonts w:cs="Arial"/>
                <w:sz w:val="20"/>
                <w:szCs w:val="20"/>
              </w:rPr>
              <w:t>Revised</w:t>
            </w:r>
          </w:p>
        </w:tc>
        <w:tc>
          <w:tcPr>
            <w:tcW w:w="3066" w:type="pct"/>
            <w:gridSpan w:val="3"/>
            <w:tcBorders>
              <w:top w:val="single" w:sz="4" w:space="0" w:color="auto"/>
              <w:left w:val="single" w:sz="4" w:space="0" w:color="auto"/>
              <w:bottom w:val="single" w:sz="4" w:space="0" w:color="auto"/>
            </w:tcBorders>
            <w:shd w:val="clear" w:color="auto" w:fill="auto"/>
            <w:vAlign w:val="center"/>
          </w:tcPr>
          <w:p w14:paraId="74C45D08" w14:textId="5C512E83" w:rsidR="00711A0A" w:rsidRPr="00C077CE" w:rsidRDefault="00BA6EC6" w:rsidP="00711A0A">
            <w:pPr>
              <w:rPr>
                <w:rFonts w:cs="Arial"/>
                <w:sz w:val="20"/>
                <w:szCs w:val="20"/>
              </w:rPr>
            </w:pPr>
            <w:r w:rsidRPr="00C077CE">
              <w:rPr>
                <w:rFonts w:cs="Arial"/>
                <w:sz w:val="20"/>
                <w:szCs w:val="20"/>
              </w:rPr>
              <w:t>January 2024</w:t>
            </w:r>
          </w:p>
        </w:tc>
      </w:tr>
      <w:tr w:rsidR="00401C0F" w:rsidRPr="000878D8" w14:paraId="7ED39873" w14:textId="77777777" w:rsidTr="00826964">
        <w:trPr>
          <w:trHeight w:val="413"/>
        </w:trPr>
        <w:tc>
          <w:tcPr>
            <w:tcW w:w="1934" w:type="pct"/>
            <w:gridSpan w:val="3"/>
            <w:tcBorders>
              <w:top w:val="single" w:sz="4" w:space="0" w:color="auto"/>
            </w:tcBorders>
            <w:shd w:val="clear" w:color="auto" w:fill="auto"/>
            <w:vAlign w:val="center"/>
          </w:tcPr>
          <w:p w14:paraId="1396476A" w14:textId="77777777" w:rsidR="00401C0F" w:rsidRPr="00504618" w:rsidRDefault="00401C0F" w:rsidP="003032A7">
            <w:pPr>
              <w:rPr>
                <w:rFonts w:cs="Arial"/>
                <w:sz w:val="20"/>
                <w:szCs w:val="20"/>
              </w:rPr>
            </w:pPr>
            <w:r w:rsidRPr="00504618">
              <w:rPr>
                <w:rFonts w:cs="Arial"/>
                <w:sz w:val="20"/>
                <w:szCs w:val="20"/>
              </w:rPr>
              <w:t>Expected Terminal Evaluation Date</w:t>
            </w:r>
          </w:p>
        </w:tc>
        <w:tc>
          <w:tcPr>
            <w:tcW w:w="3066" w:type="pct"/>
            <w:gridSpan w:val="3"/>
            <w:tcBorders>
              <w:top w:val="single" w:sz="4" w:space="0" w:color="auto"/>
            </w:tcBorders>
            <w:shd w:val="clear" w:color="auto" w:fill="auto"/>
          </w:tcPr>
          <w:p w14:paraId="073E5F1D" w14:textId="3B34D5B3" w:rsidR="00401C0F" w:rsidRPr="00C077CE" w:rsidRDefault="00123EAF" w:rsidP="00826964">
            <w:pPr>
              <w:rPr>
                <w:rFonts w:cs="Arial"/>
                <w:sz w:val="20"/>
                <w:szCs w:val="20"/>
              </w:rPr>
            </w:pPr>
            <w:r w:rsidRPr="00C077CE">
              <w:rPr>
                <w:rFonts w:cs="Arial"/>
                <w:sz w:val="20"/>
                <w:szCs w:val="20"/>
              </w:rPr>
              <w:t>Ju</w:t>
            </w:r>
            <w:r w:rsidR="00C40598" w:rsidRPr="00C077CE">
              <w:rPr>
                <w:rFonts w:cs="Arial"/>
                <w:sz w:val="20"/>
                <w:szCs w:val="20"/>
              </w:rPr>
              <w:t>ne</w:t>
            </w:r>
            <w:r w:rsidRPr="00C077CE">
              <w:rPr>
                <w:rFonts w:cs="Arial"/>
                <w:sz w:val="20"/>
                <w:szCs w:val="20"/>
              </w:rPr>
              <w:t xml:space="preserve"> 2024</w:t>
            </w:r>
          </w:p>
        </w:tc>
      </w:tr>
      <w:tr w:rsidR="00401C0F" w:rsidRPr="000878D8" w14:paraId="3B11D835" w14:textId="77777777" w:rsidTr="00207B4A">
        <w:trPr>
          <w:trHeight w:val="413"/>
        </w:trPr>
        <w:tc>
          <w:tcPr>
            <w:tcW w:w="1934" w:type="pct"/>
            <w:gridSpan w:val="3"/>
            <w:tcBorders>
              <w:top w:val="single" w:sz="4" w:space="0" w:color="auto"/>
              <w:bottom w:val="single" w:sz="4" w:space="0" w:color="auto"/>
            </w:tcBorders>
            <w:shd w:val="clear" w:color="auto" w:fill="auto"/>
            <w:vAlign w:val="center"/>
          </w:tcPr>
          <w:p w14:paraId="168C6778" w14:textId="77777777" w:rsidR="00401C0F" w:rsidRPr="00504618" w:rsidRDefault="00401C0F" w:rsidP="003032A7">
            <w:pPr>
              <w:rPr>
                <w:rFonts w:cs="Arial"/>
                <w:sz w:val="20"/>
                <w:szCs w:val="20"/>
              </w:rPr>
            </w:pPr>
            <w:r w:rsidRPr="00504618">
              <w:rPr>
                <w:rFonts w:cs="Arial"/>
                <w:sz w:val="20"/>
                <w:szCs w:val="20"/>
              </w:rPr>
              <w:t>Expected Financial Closure Date</w:t>
            </w:r>
          </w:p>
        </w:tc>
        <w:tc>
          <w:tcPr>
            <w:tcW w:w="3066" w:type="pct"/>
            <w:gridSpan w:val="3"/>
            <w:tcBorders>
              <w:top w:val="single" w:sz="4" w:space="0" w:color="auto"/>
              <w:bottom w:val="single" w:sz="4" w:space="0" w:color="auto"/>
            </w:tcBorders>
            <w:shd w:val="clear" w:color="auto" w:fill="auto"/>
          </w:tcPr>
          <w:p w14:paraId="236A2B74" w14:textId="5511424F" w:rsidR="00401C0F" w:rsidRPr="00C077CE" w:rsidRDefault="00123EAF" w:rsidP="00826964">
            <w:pPr>
              <w:rPr>
                <w:rFonts w:cs="Arial"/>
                <w:sz w:val="20"/>
                <w:szCs w:val="20"/>
              </w:rPr>
            </w:pPr>
            <w:r w:rsidRPr="00C077CE">
              <w:rPr>
                <w:rFonts w:cs="Arial"/>
                <w:sz w:val="20"/>
                <w:szCs w:val="20"/>
              </w:rPr>
              <w:t>December</w:t>
            </w:r>
            <w:r w:rsidR="00207B4A" w:rsidRPr="00C077CE">
              <w:rPr>
                <w:rFonts w:cs="Arial"/>
                <w:sz w:val="20"/>
                <w:szCs w:val="20"/>
              </w:rPr>
              <w:t xml:space="preserve"> </w:t>
            </w:r>
            <w:r w:rsidR="00401C0F" w:rsidRPr="00C077CE">
              <w:rPr>
                <w:rFonts w:cs="Arial"/>
                <w:sz w:val="20"/>
                <w:szCs w:val="20"/>
              </w:rPr>
              <w:t>202</w:t>
            </w:r>
            <w:r w:rsidR="00EF2D8D" w:rsidRPr="00C077CE">
              <w:rPr>
                <w:rFonts w:cs="Arial"/>
                <w:sz w:val="20"/>
                <w:szCs w:val="20"/>
              </w:rPr>
              <w:t>4</w:t>
            </w:r>
          </w:p>
        </w:tc>
      </w:tr>
      <w:tr w:rsidR="00207B4A" w:rsidRPr="000878D8" w14:paraId="37740300" w14:textId="77777777" w:rsidTr="00826964">
        <w:trPr>
          <w:trHeight w:val="413"/>
        </w:trPr>
        <w:tc>
          <w:tcPr>
            <w:tcW w:w="1934" w:type="pct"/>
            <w:gridSpan w:val="3"/>
            <w:tcBorders>
              <w:top w:val="single" w:sz="4" w:space="0" w:color="auto"/>
            </w:tcBorders>
            <w:shd w:val="clear" w:color="auto" w:fill="auto"/>
            <w:vAlign w:val="center"/>
          </w:tcPr>
          <w:p w14:paraId="36A045A4" w14:textId="77777777" w:rsidR="00207B4A" w:rsidRPr="00504618" w:rsidRDefault="00207B4A" w:rsidP="003032A7">
            <w:pPr>
              <w:rPr>
                <w:rFonts w:cs="Arial"/>
                <w:sz w:val="20"/>
                <w:szCs w:val="20"/>
              </w:rPr>
            </w:pPr>
          </w:p>
        </w:tc>
        <w:tc>
          <w:tcPr>
            <w:tcW w:w="3066" w:type="pct"/>
            <w:gridSpan w:val="3"/>
            <w:tcBorders>
              <w:top w:val="single" w:sz="4" w:space="0" w:color="auto"/>
            </w:tcBorders>
            <w:shd w:val="clear" w:color="auto" w:fill="auto"/>
          </w:tcPr>
          <w:p w14:paraId="3D9C7CFE" w14:textId="77777777" w:rsidR="00207B4A" w:rsidRPr="00504618" w:rsidRDefault="00207B4A" w:rsidP="00826964">
            <w:pPr>
              <w:rPr>
                <w:rFonts w:cs="Arial"/>
                <w:sz w:val="20"/>
                <w:szCs w:val="20"/>
              </w:rPr>
            </w:pPr>
          </w:p>
        </w:tc>
      </w:tr>
      <w:bookmarkEnd w:id="0"/>
      <w:bookmarkEnd w:id="1"/>
    </w:tbl>
    <w:p w14:paraId="78A3F1F6" w14:textId="77777777" w:rsidR="009B465A" w:rsidRDefault="009B465A" w:rsidP="00B459E4">
      <w:pPr>
        <w:rPr>
          <w:rFonts w:cs="Arial"/>
          <w:b/>
          <w:sz w:val="22"/>
          <w:szCs w:val="22"/>
          <w:lang w:val="en-GB"/>
        </w:rPr>
      </w:pPr>
    </w:p>
    <w:p w14:paraId="448657D6" w14:textId="77777777" w:rsidR="00B459E4" w:rsidRDefault="00B459E4" w:rsidP="00557945">
      <w:pPr>
        <w:pStyle w:val="Heading1"/>
      </w:pPr>
      <w:r>
        <w:t>1.2</w:t>
      </w:r>
      <w:r w:rsidR="00712E0F">
        <w:t>. Project description</w:t>
      </w:r>
      <w:r w:rsidR="0072118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0"/>
      </w:tblGrid>
      <w:tr w:rsidR="008D7077" w14:paraId="4AACE597" w14:textId="77777777" w:rsidTr="00A32E2F">
        <w:tc>
          <w:tcPr>
            <w:tcW w:w="8810" w:type="dxa"/>
          </w:tcPr>
          <w:p w14:paraId="3F48BD1D" w14:textId="05A41526" w:rsidR="00B055ED" w:rsidRPr="00B13849" w:rsidRDefault="002C08F3" w:rsidP="00B13849">
            <w:pPr>
              <w:shd w:val="clear" w:color="auto" w:fill="FFFFFF"/>
              <w:jc w:val="both"/>
              <w:rPr>
                <w:rFonts w:cs="Arial"/>
                <w:sz w:val="20"/>
                <w:szCs w:val="20"/>
                <w:lang w:val="en-IE" w:eastAsia="en-IE"/>
              </w:rPr>
            </w:pPr>
            <w:r w:rsidRPr="00C40D04">
              <w:rPr>
                <w:rFonts w:cs="Arial"/>
                <w:sz w:val="20"/>
                <w:szCs w:val="20"/>
                <w:lang w:val="en-IE" w:eastAsia="en-IE"/>
              </w:rPr>
              <w:t xml:space="preserve">The project Ecosystem-Based Adaptation for Rural Resilience in Tanzania (EbARR) aims to </w:t>
            </w:r>
            <w:r w:rsidR="00B055ED">
              <w:rPr>
                <w:rFonts w:cs="Arial"/>
                <w:sz w:val="20"/>
                <w:szCs w:val="20"/>
                <w:lang w:val="en-IE" w:eastAsia="en-IE"/>
              </w:rPr>
              <w:t>“</w:t>
            </w:r>
            <w:r w:rsidRPr="00C40D04">
              <w:rPr>
                <w:rFonts w:cs="Arial"/>
                <w:sz w:val="20"/>
                <w:szCs w:val="20"/>
                <w:lang w:val="en-IE" w:eastAsia="en-IE"/>
              </w:rPr>
              <w:t>increase resilience to climate change in rural communities of Tanzania by strengthening ecosystem resilience and diversifying livelihoods</w:t>
            </w:r>
            <w:r w:rsidR="00B055ED">
              <w:rPr>
                <w:rFonts w:cs="Arial"/>
                <w:sz w:val="20"/>
                <w:szCs w:val="20"/>
                <w:lang w:val="en-IE" w:eastAsia="en-IE"/>
              </w:rPr>
              <w:t>”</w:t>
            </w:r>
            <w:r w:rsidRPr="00C40D04">
              <w:rPr>
                <w:rFonts w:cs="Arial"/>
                <w:sz w:val="20"/>
                <w:szCs w:val="20"/>
                <w:lang w:val="en-IE" w:eastAsia="en-IE"/>
              </w:rPr>
              <w:t xml:space="preserve">. </w:t>
            </w:r>
            <w:r w:rsidR="00B055ED">
              <w:rPr>
                <w:rFonts w:cs="Arial"/>
                <w:sz w:val="20"/>
                <w:szCs w:val="20"/>
                <w:lang w:val="en-IE" w:eastAsia="en-IE"/>
              </w:rPr>
              <w:t xml:space="preserve">It </w:t>
            </w:r>
            <w:r w:rsidR="00B055ED" w:rsidRPr="00B13849">
              <w:rPr>
                <w:rFonts w:cs="Arial"/>
                <w:sz w:val="20"/>
                <w:szCs w:val="20"/>
                <w:lang w:val="en-IE" w:eastAsia="en-IE"/>
              </w:rPr>
              <w:t>contributes to the overarching goal of “reducing the vulnerability of rural populations”, and does so through three components</w:t>
            </w:r>
            <w:r w:rsidR="00B055ED">
              <w:rPr>
                <w:rFonts w:cs="Arial"/>
                <w:sz w:val="20"/>
                <w:szCs w:val="20"/>
                <w:lang w:val="en-IE" w:eastAsia="en-IE"/>
              </w:rPr>
              <w:t xml:space="preserve"> or outcomes:</w:t>
            </w:r>
            <w:r w:rsidR="00B055ED" w:rsidRPr="00B13849">
              <w:rPr>
                <w:rFonts w:cs="Arial"/>
                <w:sz w:val="20"/>
                <w:szCs w:val="20"/>
                <w:lang w:val="en-IE" w:eastAsia="en-IE"/>
              </w:rPr>
              <w:t xml:space="preserve"> </w:t>
            </w:r>
          </w:p>
          <w:p w14:paraId="61754817" w14:textId="648BD7C7" w:rsidR="00B055ED" w:rsidRPr="00B13849" w:rsidRDefault="00B055ED" w:rsidP="00C40D04">
            <w:pPr>
              <w:shd w:val="clear" w:color="auto" w:fill="FFFFFF"/>
              <w:jc w:val="both"/>
              <w:rPr>
                <w:rFonts w:cs="Arial"/>
                <w:sz w:val="20"/>
                <w:szCs w:val="20"/>
                <w:lang w:val="en-GB" w:eastAsia="en-IE"/>
              </w:rPr>
            </w:pPr>
          </w:p>
          <w:p w14:paraId="4296B45B" w14:textId="77777777" w:rsidR="00B055ED" w:rsidRDefault="00B055ED" w:rsidP="00B055ED">
            <w:pPr>
              <w:numPr>
                <w:ilvl w:val="0"/>
                <w:numId w:val="96"/>
              </w:numPr>
              <w:shd w:val="clear" w:color="auto" w:fill="FFFFFF"/>
              <w:jc w:val="both"/>
              <w:rPr>
                <w:rFonts w:cs="Arial"/>
                <w:sz w:val="20"/>
                <w:szCs w:val="20"/>
                <w:lang w:val="en-IE" w:eastAsia="en-IE"/>
              </w:rPr>
            </w:pPr>
            <w:r w:rsidRPr="00C40D04">
              <w:rPr>
                <w:rFonts w:cs="Arial"/>
                <w:sz w:val="20"/>
                <w:szCs w:val="20"/>
                <w:lang w:val="en-IE" w:eastAsia="en-IE"/>
              </w:rPr>
              <w:t>Component 1: Improved stakeholders’ capacity to adapt to climate change through EbA approaches and undertake resilience building responses;</w:t>
            </w:r>
          </w:p>
          <w:p w14:paraId="5092E2D8" w14:textId="77777777" w:rsidR="00B13849" w:rsidRDefault="00B055ED">
            <w:pPr>
              <w:numPr>
                <w:ilvl w:val="0"/>
                <w:numId w:val="96"/>
              </w:numPr>
              <w:shd w:val="clear" w:color="auto" w:fill="FFFFFF"/>
              <w:jc w:val="both"/>
              <w:rPr>
                <w:rFonts w:cs="Arial"/>
                <w:sz w:val="20"/>
                <w:szCs w:val="20"/>
                <w:lang w:val="en-IE" w:eastAsia="en-IE"/>
              </w:rPr>
            </w:pPr>
            <w:r w:rsidRPr="00C40D04">
              <w:rPr>
                <w:rFonts w:cs="Arial"/>
                <w:sz w:val="20"/>
                <w:szCs w:val="20"/>
                <w:lang w:val="en-IE" w:eastAsia="en-IE"/>
              </w:rPr>
              <w:t xml:space="preserve">Component 2: Increased resilience in project sites through demonstration of EBA practices and improved livelihoods; and </w:t>
            </w:r>
          </w:p>
          <w:p w14:paraId="11199590" w14:textId="1D0370B1" w:rsidR="00B055ED" w:rsidRDefault="00B055ED" w:rsidP="009B443A">
            <w:pPr>
              <w:numPr>
                <w:ilvl w:val="0"/>
                <w:numId w:val="96"/>
              </w:numPr>
              <w:shd w:val="clear" w:color="auto" w:fill="FFFFFF"/>
              <w:jc w:val="both"/>
              <w:rPr>
                <w:rFonts w:cs="Arial"/>
                <w:sz w:val="20"/>
                <w:szCs w:val="20"/>
                <w:lang w:val="en-IE" w:eastAsia="en-IE"/>
              </w:rPr>
            </w:pPr>
            <w:r w:rsidRPr="00B055ED">
              <w:rPr>
                <w:rFonts w:cs="Arial"/>
                <w:sz w:val="20"/>
                <w:szCs w:val="20"/>
                <w:lang w:val="en-IE" w:eastAsia="en-IE"/>
              </w:rPr>
              <w:t xml:space="preserve">Component 3: Strengthened information base on EbA </w:t>
            </w:r>
            <w:r>
              <w:rPr>
                <w:rFonts w:cs="Arial"/>
                <w:sz w:val="20"/>
                <w:szCs w:val="20"/>
                <w:lang w:val="en-IE" w:eastAsia="en-IE"/>
              </w:rPr>
              <w:t xml:space="preserve">and </w:t>
            </w:r>
            <w:r w:rsidRPr="00B055ED">
              <w:rPr>
                <w:rFonts w:cs="Arial"/>
                <w:sz w:val="20"/>
                <w:szCs w:val="20"/>
                <w:lang w:val="en-IE" w:eastAsia="en-IE"/>
              </w:rPr>
              <w:t>up-scaling strategy.</w:t>
            </w:r>
          </w:p>
          <w:p w14:paraId="2806F132" w14:textId="77777777" w:rsidR="00B75057" w:rsidRPr="00B055ED" w:rsidRDefault="00B75057" w:rsidP="00B75057">
            <w:pPr>
              <w:shd w:val="clear" w:color="auto" w:fill="FFFFFF"/>
              <w:ind w:left="720"/>
              <w:jc w:val="both"/>
              <w:rPr>
                <w:rFonts w:cs="Arial"/>
                <w:sz w:val="20"/>
                <w:szCs w:val="20"/>
                <w:lang w:val="en-IE" w:eastAsia="en-IE"/>
              </w:rPr>
            </w:pPr>
          </w:p>
          <w:p w14:paraId="5F86ACDE" w14:textId="1C808357" w:rsidR="002C08F3" w:rsidRPr="00C40D04" w:rsidRDefault="002C08F3" w:rsidP="00C40D04">
            <w:pPr>
              <w:shd w:val="clear" w:color="auto" w:fill="FFFFFF"/>
              <w:jc w:val="both"/>
              <w:rPr>
                <w:rFonts w:cs="Arial"/>
                <w:sz w:val="20"/>
                <w:szCs w:val="20"/>
                <w:lang w:val="en-IE" w:eastAsia="en-IE"/>
              </w:rPr>
            </w:pPr>
            <w:r w:rsidRPr="00C40D04">
              <w:rPr>
                <w:rFonts w:cs="Arial"/>
                <w:sz w:val="20"/>
                <w:szCs w:val="20"/>
                <w:lang w:val="en-IE" w:eastAsia="en-IE"/>
              </w:rPr>
              <w:t>The project is</w:t>
            </w:r>
            <w:r w:rsidR="00A5502D" w:rsidRPr="00C40D04">
              <w:rPr>
                <w:rFonts w:cs="Arial"/>
                <w:sz w:val="20"/>
                <w:szCs w:val="20"/>
                <w:lang w:val="en-IE" w:eastAsia="en-IE"/>
              </w:rPr>
              <w:t xml:space="preserve"> expected to benefit up to 1,468,035 beneficiaries (or 298,631 households) </w:t>
            </w:r>
            <w:r w:rsidRPr="00C40D04">
              <w:rPr>
                <w:rFonts w:cs="Arial"/>
                <w:sz w:val="20"/>
                <w:szCs w:val="20"/>
                <w:lang w:val="en-IE" w:eastAsia="en-IE"/>
              </w:rPr>
              <w:t>in five districts</w:t>
            </w:r>
            <w:r w:rsidR="00B57C50">
              <w:rPr>
                <w:rFonts w:cs="Arial"/>
                <w:sz w:val="20"/>
                <w:szCs w:val="20"/>
                <w:lang w:val="en-IE" w:eastAsia="en-IE"/>
              </w:rPr>
              <w:t>,</w:t>
            </w:r>
            <w:r w:rsidRPr="00C40D04">
              <w:rPr>
                <w:rFonts w:cs="Arial"/>
                <w:sz w:val="20"/>
                <w:szCs w:val="20"/>
                <w:lang w:val="en-IE" w:eastAsia="en-IE"/>
              </w:rPr>
              <w:t xml:space="preserve"> </w:t>
            </w:r>
            <w:r w:rsidR="00716748" w:rsidRPr="00C40D04">
              <w:rPr>
                <w:rFonts w:cs="Arial"/>
                <w:sz w:val="20"/>
                <w:szCs w:val="20"/>
                <w:lang w:val="en-IE" w:eastAsia="en-IE"/>
              </w:rPr>
              <w:t xml:space="preserve">namely Kishapu (Shinyanga), Mpwapwa (Dodoma), Mvomero (Morogoro), and Simanjiro (Manyara) </w:t>
            </w:r>
            <w:r w:rsidRPr="00C40D04">
              <w:rPr>
                <w:rFonts w:cs="Arial"/>
                <w:sz w:val="20"/>
                <w:szCs w:val="20"/>
                <w:lang w:val="en-IE" w:eastAsia="en-IE"/>
              </w:rPr>
              <w:t xml:space="preserve">from the Mainland Tanzania and </w:t>
            </w:r>
            <w:r w:rsidR="00716748" w:rsidRPr="00C40D04">
              <w:rPr>
                <w:rFonts w:cs="Arial"/>
                <w:sz w:val="20"/>
                <w:szCs w:val="20"/>
                <w:lang w:val="en-IE" w:eastAsia="en-IE"/>
              </w:rPr>
              <w:t xml:space="preserve">Kaskazini A </w:t>
            </w:r>
            <w:r w:rsidRPr="00C40D04">
              <w:rPr>
                <w:rFonts w:cs="Arial"/>
                <w:sz w:val="20"/>
                <w:szCs w:val="20"/>
                <w:lang w:val="en-IE" w:eastAsia="en-IE"/>
              </w:rPr>
              <w:t>from Zanzibar</w:t>
            </w:r>
            <w:r w:rsidR="00716748" w:rsidRPr="00C40D04">
              <w:rPr>
                <w:rFonts w:cs="Arial"/>
                <w:sz w:val="20"/>
                <w:szCs w:val="20"/>
                <w:lang w:val="en-IE" w:eastAsia="en-IE"/>
              </w:rPr>
              <w:t>.</w:t>
            </w:r>
            <w:r w:rsidR="00427E14" w:rsidRPr="00C40D04">
              <w:rPr>
                <w:rFonts w:cs="Arial"/>
                <w:sz w:val="20"/>
                <w:szCs w:val="20"/>
                <w:lang w:val="en-IE" w:eastAsia="en-IE"/>
              </w:rPr>
              <w:t xml:space="preserve"> </w:t>
            </w:r>
          </w:p>
          <w:p w14:paraId="7EE5A30B" w14:textId="480496C9" w:rsidR="00F74251" w:rsidRPr="00873CAD" w:rsidRDefault="00A5502D" w:rsidP="009B443A">
            <w:pPr>
              <w:shd w:val="clear" w:color="auto" w:fill="FFFFFF"/>
              <w:jc w:val="both"/>
              <w:rPr>
                <w:rFonts w:ascii="Roboto" w:hAnsi="Roboto"/>
                <w:sz w:val="20"/>
                <w:szCs w:val="20"/>
              </w:rPr>
            </w:pPr>
            <w:r>
              <w:rPr>
                <w:rFonts w:cs="Arial"/>
                <w:sz w:val="20"/>
                <w:szCs w:val="20"/>
                <w:lang w:val="en-IE" w:eastAsia="en-IE"/>
              </w:rPr>
              <w:t xml:space="preserve"> </w:t>
            </w:r>
          </w:p>
        </w:tc>
      </w:tr>
    </w:tbl>
    <w:p w14:paraId="65F0B0CA" w14:textId="77777777" w:rsidR="008D7077" w:rsidRDefault="008D7077" w:rsidP="00B459E4">
      <w:pPr>
        <w:rPr>
          <w:rFonts w:cs="Arial"/>
          <w:b/>
          <w:sz w:val="22"/>
          <w:szCs w:val="22"/>
          <w:lang w:val="en-GB"/>
        </w:rPr>
      </w:pPr>
    </w:p>
    <w:p w14:paraId="5DBB148A" w14:textId="77777777" w:rsidR="008D7077" w:rsidRDefault="008D7077" w:rsidP="00B459E4">
      <w:pPr>
        <w:rPr>
          <w:rFonts w:cs="Arial"/>
          <w:b/>
          <w:sz w:val="22"/>
          <w:szCs w:val="22"/>
          <w:lang w:val="en-GB"/>
        </w:rPr>
      </w:pPr>
    </w:p>
    <w:p w14:paraId="6D0FE632" w14:textId="77777777" w:rsidR="00712E0F" w:rsidRDefault="00712E0F" w:rsidP="00557945">
      <w:pPr>
        <w:pStyle w:val="Heading1"/>
      </w:pPr>
      <w:r>
        <w:t xml:space="preserve">1.3. History of </w:t>
      </w:r>
      <w:r w:rsidR="00ED1F82">
        <w:t>project revisions</w:t>
      </w:r>
      <w:r w:rsidR="00721187">
        <w:t xml:space="preserve"> </w:t>
      </w:r>
    </w:p>
    <w:p w14:paraId="15FEF3DE" w14:textId="77777777" w:rsidR="00712E0F" w:rsidRDefault="00712E0F" w:rsidP="00DE7721">
      <w:pPr>
        <w:pStyle w:val="InstructionsTM"/>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350"/>
        <w:gridCol w:w="5395"/>
      </w:tblGrid>
      <w:tr w:rsidR="00D47D9E" w14:paraId="46D9DF85" w14:textId="77777777" w:rsidTr="00A32E2F">
        <w:tc>
          <w:tcPr>
            <w:tcW w:w="2065" w:type="dxa"/>
          </w:tcPr>
          <w:p w14:paraId="70DE4E1B" w14:textId="77777777" w:rsidR="00D47D9E" w:rsidRPr="00A32E2F" w:rsidRDefault="00D47D9E" w:rsidP="00B459E4">
            <w:pPr>
              <w:rPr>
                <w:rFonts w:cs="Arial"/>
                <w:b/>
                <w:sz w:val="22"/>
                <w:szCs w:val="22"/>
                <w:lang w:val="en-GB"/>
              </w:rPr>
            </w:pPr>
            <w:r w:rsidRPr="00A32E2F">
              <w:rPr>
                <w:rFonts w:cs="Arial"/>
                <w:b/>
                <w:sz w:val="22"/>
                <w:szCs w:val="22"/>
                <w:lang w:val="en-GB"/>
              </w:rPr>
              <w:t>Version</w:t>
            </w:r>
          </w:p>
        </w:tc>
        <w:tc>
          <w:tcPr>
            <w:tcW w:w="1350" w:type="dxa"/>
          </w:tcPr>
          <w:p w14:paraId="1B67666F" w14:textId="77777777" w:rsidR="00D47D9E" w:rsidRPr="00A32E2F" w:rsidRDefault="00D47D9E" w:rsidP="00B459E4">
            <w:pPr>
              <w:rPr>
                <w:rFonts w:cs="Arial"/>
                <w:b/>
                <w:sz w:val="22"/>
                <w:szCs w:val="22"/>
                <w:lang w:val="en-GB"/>
              </w:rPr>
            </w:pPr>
            <w:r w:rsidRPr="00A32E2F">
              <w:rPr>
                <w:rFonts w:cs="Arial"/>
                <w:b/>
                <w:sz w:val="22"/>
                <w:szCs w:val="22"/>
                <w:lang w:val="en-GB"/>
              </w:rPr>
              <w:t>Date</w:t>
            </w:r>
          </w:p>
        </w:tc>
        <w:tc>
          <w:tcPr>
            <w:tcW w:w="5395" w:type="dxa"/>
          </w:tcPr>
          <w:p w14:paraId="68D17747" w14:textId="77777777" w:rsidR="00D47D9E" w:rsidRPr="00A32E2F" w:rsidRDefault="00D47D9E" w:rsidP="00B459E4">
            <w:pPr>
              <w:rPr>
                <w:rFonts w:cs="Arial"/>
                <w:b/>
                <w:sz w:val="22"/>
                <w:szCs w:val="22"/>
                <w:lang w:val="en-GB"/>
              </w:rPr>
            </w:pPr>
            <w:r w:rsidRPr="00A32E2F">
              <w:rPr>
                <w:rFonts w:cs="Arial"/>
                <w:b/>
                <w:sz w:val="22"/>
                <w:szCs w:val="22"/>
                <w:lang w:val="en-GB"/>
              </w:rPr>
              <w:t>Main changes introduced in this revision</w:t>
            </w:r>
          </w:p>
        </w:tc>
      </w:tr>
      <w:tr w:rsidR="00D47D9E" w:rsidRPr="00D47D9E" w14:paraId="16B1D978" w14:textId="77777777" w:rsidTr="00A32E2F">
        <w:tc>
          <w:tcPr>
            <w:tcW w:w="2065" w:type="dxa"/>
          </w:tcPr>
          <w:p w14:paraId="2F60CD68" w14:textId="2E47C364" w:rsidR="00D47D9E" w:rsidRPr="00A32E2F" w:rsidRDefault="00D47D9E" w:rsidP="00D47D9E">
            <w:pPr>
              <w:rPr>
                <w:lang w:val="en-GB"/>
              </w:rPr>
            </w:pPr>
            <w:r w:rsidRPr="00A32E2F">
              <w:rPr>
                <w:lang w:val="en-GB"/>
              </w:rPr>
              <w:t>Rev</w:t>
            </w:r>
            <w:r w:rsidR="00B055ED">
              <w:rPr>
                <w:lang w:val="en-GB"/>
              </w:rPr>
              <w:t>1</w:t>
            </w:r>
            <w:r w:rsidR="006029ED" w:rsidRPr="00A32E2F">
              <w:rPr>
                <w:lang w:val="en-GB"/>
              </w:rPr>
              <w:t xml:space="preserve"> (CEO ED)</w:t>
            </w:r>
          </w:p>
        </w:tc>
        <w:tc>
          <w:tcPr>
            <w:tcW w:w="1350" w:type="dxa"/>
          </w:tcPr>
          <w:p w14:paraId="2FB4CB53" w14:textId="65B1D4FB" w:rsidR="00D47D9E" w:rsidRPr="00A32E2F" w:rsidRDefault="001C1324" w:rsidP="00D47D9E">
            <w:pPr>
              <w:rPr>
                <w:lang w:val="en-GB"/>
              </w:rPr>
            </w:pPr>
            <w:r>
              <w:rPr>
                <w:lang w:val="en-GB"/>
              </w:rPr>
              <w:t>January 2022</w:t>
            </w:r>
          </w:p>
        </w:tc>
        <w:tc>
          <w:tcPr>
            <w:tcW w:w="5395" w:type="dxa"/>
          </w:tcPr>
          <w:p w14:paraId="6374621B" w14:textId="77777777" w:rsidR="00101332" w:rsidRPr="00101332" w:rsidRDefault="00101332" w:rsidP="00101332">
            <w:pPr>
              <w:pStyle w:val="Default"/>
              <w:rPr>
                <w:rFonts w:ascii="Arial" w:hAnsi="Arial"/>
                <w:color w:val="auto"/>
                <w:sz w:val="18"/>
                <w:lang w:val="en-GB"/>
              </w:rPr>
            </w:pPr>
            <w:r w:rsidRPr="00101332">
              <w:rPr>
                <w:rFonts w:ascii="Arial" w:hAnsi="Arial"/>
                <w:color w:val="auto"/>
                <w:sz w:val="18"/>
                <w:lang w:val="en-GB"/>
              </w:rPr>
              <w:t xml:space="preserve">The original indicator of Outcome 2 </w:t>
            </w:r>
            <w:r w:rsidRPr="00101332">
              <w:rPr>
                <w:rFonts w:ascii="Arial" w:hAnsi="Arial"/>
                <w:i/>
                <w:iCs/>
                <w:color w:val="auto"/>
                <w:sz w:val="18"/>
                <w:lang w:val="en-GB"/>
              </w:rPr>
              <w:t>Vulnerability Index as measured by Vulnerability and Impacts Assessments (VIAs)</w:t>
            </w:r>
            <w:r w:rsidRPr="00101332">
              <w:rPr>
                <w:rFonts w:ascii="Arial" w:hAnsi="Arial"/>
                <w:color w:val="auto"/>
                <w:sz w:val="18"/>
                <w:lang w:val="en-GB"/>
              </w:rPr>
              <w:t xml:space="preserve"> </w:t>
            </w:r>
          </w:p>
          <w:p w14:paraId="45E90000" w14:textId="34F539C6" w:rsidR="001C1324" w:rsidRPr="00A32E2F" w:rsidRDefault="00101332" w:rsidP="00101332">
            <w:pPr>
              <w:rPr>
                <w:lang w:val="en-GB"/>
              </w:rPr>
            </w:pPr>
            <w:r w:rsidRPr="00101332">
              <w:rPr>
                <w:lang w:val="en-GB"/>
              </w:rPr>
              <w:t>will not be applicable as no Vulnerability Index was computed in the baseline study and the Vulnerable Impact Assessments conducted by the project.                                                                      An alternative indicator</w:t>
            </w:r>
            <w:r w:rsidR="00D264DE">
              <w:rPr>
                <w:lang w:val="en-GB"/>
              </w:rPr>
              <w:t xml:space="preserve"> </w:t>
            </w:r>
            <w:r w:rsidR="00D264DE" w:rsidRPr="00101332">
              <w:rPr>
                <w:lang w:val="en-GB"/>
              </w:rPr>
              <w:t>proposed during the MTR</w:t>
            </w:r>
            <w:r w:rsidR="00D264DE">
              <w:rPr>
                <w:lang w:val="en-GB"/>
              </w:rPr>
              <w:t xml:space="preserve"> is: </w:t>
            </w:r>
            <w:r w:rsidRPr="00101332">
              <w:rPr>
                <w:lang w:val="en-GB"/>
              </w:rPr>
              <w:t xml:space="preserve"> "Number of people (disaggregated by gender) showing uptake of climate-resilient activities as a result of project interventions ", with a total </w:t>
            </w:r>
            <w:r w:rsidRPr="00101332">
              <w:rPr>
                <w:lang w:val="en-GB"/>
              </w:rPr>
              <w:lastRenderedPageBreak/>
              <w:t>target: 29,361 people – 50% women</w:t>
            </w:r>
            <w:r w:rsidR="003116F2">
              <w:rPr>
                <w:lang w:val="en-GB"/>
              </w:rPr>
              <w:t xml:space="preserve">, </w:t>
            </w:r>
            <w:r w:rsidR="00D264DE">
              <w:rPr>
                <w:lang w:val="en-GB"/>
              </w:rPr>
              <w:t>equivalent to t</w:t>
            </w:r>
            <w:r w:rsidR="003116F2">
              <w:rPr>
                <w:lang w:val="en-GB"/>
              </w:rPr>
              <w:t>he total number of direct beneficiaries.</w:t>
            </w:r>
          </w:p>
        </w:tc>
      </w:tr>
      <w:tr w:rsidR="00D47D9E" w:rsidRPr="00D47D9E" w14:paraId="63687361" w14:textId="77777777" w:rsidTr="00A32E2F">
        <w:tc>
          <w:tcPr>
            <w:tcW w:w="2065" w:type="dxa"/>
          </w:tcPr>
          <w:p w14:paraId="3FF07F6D" w14:textId="2892B4C0" w:rsidR="00D47D9E" w:rsidRPr="00A32E2F" w:rsidRDefault="001C1324" w:rsidP="00D47D9E">
            <w:pPr>
              <w:rPr>
                <w:lang w:val="en-GB"/>
              </w:rPr>
            </w:pPr>
            <w:r w:rsidRPr="00A32E2F">
              <w:rPr>
                <w:lang w:val="en-GB"/>
              </w:rPr>
              <w:lastRenderedPageBreak/>
              <w:t>Rev</w:t>
            </w:r>
            <w:r>
              <w:rPr>
                <w:lang w:val="en-GB"/>
              </w:rPr>
              <w:t>2</w:t>
            </w:r>
            <w:r w:rsidRPr="00A32E2F">
              <w:rPr>
                <w:lang w:val="en-GB"/>
              </w:rPr>
              <w:t xml:space="preserve"> (CEO ED)</w:t>
            </w:r>
          </w:p>
        </w:tc>
        <w:tc>
          <w:tcPr>
            <w:tcW w:w="1350" w:type="dxa"/>
          </w:tcPr>
          <w:p w14:paraId="0855403C" w14:textId="6ADFD8F0" w:rsidR="00D47D9E" w:rsidRPr="00A32E2F" w:rsidRDefault="001C1324" w:rsidP="00D47D9E">
            <w:pPr>
              <w:rPr>
                <w:lang w:val="en-GB"/>
              </w:rPr>
            </w:pPr>
            <w:r>
              <w:rPr>
                <w:lang w:val="en-GB"/>
              </w:rPr>
              <w:t>May 2022</w:t>
            </w:r>
          </w:p>
        </w:tc>
        <w:tc>
          <w:tcPr>
            <w:tcW w:w="5395" w:type="dxa"/>
          </w:tcPr>
          <w:p w14:paraId="498DE3C9" w14:textId="7B73D6F8" w:rsidR="00D47D9E" w:rsidRPr="00A32E2F" w:rsidRDefault="000A036B" w:rsidP="00D47D9E">
            <w:pPr>
              <w:rPr>
                <w:lang w:val="en-GB"/>
              </w:rPr>
            </w:pPr>
            <w:r w:rsidRPr="000A036B">
              <w:rPr>
                <w:lang w:val="en-GB"/>
              </w:rPr>
              <w:t xml:space="preserve">A project extension of 17 months </w:t>
            </w:r>
            <w:r w:rsidR="00053C2F">
              <w:rPr>
                <w:lang w:val="en-GB"/>
              </w:rPr>
              <w:t xml:space="preserve">and the subsequent budget and workplan revisions </w:t>
            </w:r>
            <w:r w:rsidRPr="000A036B">
              <w:rPr>
                <w:lang w:val="en-GB"/>
              </w:rPr>
              <w:t>w</w:t>
            </w:r>
            <w:r w:rsidR="00053C2F">
              <w:rPr>
                <w:lang w:val="en-GB"/>
              </w:rPr>
              <w:t>ere</w:t>
            </w:r>
            <w:r w:rsidRPr="000A036B">
              <w:rPr>
                <w:lang w:val="en-GB"/>
              </w:rPr>
              <w:t xml:space="preserve"> endorsed at the 6th PSC meeting held on 6th May 2022. The proposed extension is necessary to complete all the project activities in the project document. The project implementation has accumulated significant delays due to several reasons, including i) longer than expected inception period, ii) changes in the configuration of the project management unit, iii) six-month delay for the registration of the project in the new D-Fund Management Information system introduced by the government of Tanzania, iv) Covid19 pandemic restrictions and v) abnormally dry conditions in some of the areas of intervention</w:t>
            </w:r>
            <w:r w:rsidR="00AC4807">
              <w:rPr>
                <w:lang w:val="en-GB"/>
              </w:rPr>
              <w:t xml:space="preserve"> in 2021 and early 2022</w:t>
            </w:r>
            <w:r w:rsidRPr="000A036B">
              <w:rPr>
                <w:lang w:val="en-GB"/>
              </w:rPr>
              <w:t>.</w:t>
            </w:r>
          </w:p>
        </w:tc>
      </w:tr>
    </w:tbl>
    <w:p w14:paraId="4E5D37B8" w14:textId="77777777" w:rsidR="00712E0F" w:rsidRPr="00DE7721" w:rsidRDefault="00712E0F" w:rsidP="00B459E4">
      <w:pPr>
        <w:rPr>
          <w:rFonts w:cs="Arial"/>
          <w:b/>
          <w:sz w:val="22"/>
          <w:szCs w:val="22"/>
        </w:rPr>
      </w:pPr>
    </w:p>
    <w:p w14:paraId="692F5A6B" w14:textId="77777777" w:rsidR="009B465A" w:rsidRPr="00DE7721" w:rsidRDefault="009B465A" w:rsidP="00B459E4">
      <w:pPr>
        <w:rPr>
          <w:rFonts w:cs="Arial"/>
          <w:b/>
          <w:sz w:val="22"/>
          <w:szCs w:val="22"/>
        </w:rPr>
      </w:pPr>
    </w:p>
    <w:p w14:paraId="58ACAD23" w14:textId="77777777" w:rsidR="007E3B9F" w:rsidRPr="00DE7721" w:rsidRDefault="007E3B9F" w:rsidP="00DE7721">
      <w:pPr>
        <w:rPr>
          <w:rFonts w:cs="Arial"/>
          <w:b/>
          <w:sz w:val="22"/>
          <w:szCs w:val="22"/>
        </w:rPr>
      </w:pPr>
    </w:p>
    <w:p w14:paraId="737AF1A0" w14:textId="77777777" w:rsidR="00CD2DFC" w:rsidRPr="002C796C" w:rsidRDefault="0084609C" w:rsidP="00C570DB">
      <w:pPr>
        <w:pStyle w:val="Heading1"/>
      </w:pPr>
      <w:r>
        <w:t xml:space="preserve">2. </w:t>
      </w:r>
      <w:r w:rsidR="00C94BEE" w:rsidRPr="002C796C">
        <w:t xml:space="preserve">OVERVIEW OF </w:t>
      </w:r>
      <w:r w:rsidR="00CD2DFC" w:rsidRPr="002C796C">
        <w:t xml:space="preserve">PROJECT </w:t>
      </w:r>
      <w:r w:rsidR="00C94BEE" w:rsidRPr="002C796C">
        <w:t>STATUS</w:t>
      </w:r>
    </w:p>
    <w:p w14:paraId="4E948621" w14:textId="77777777" w:rsidR="00ED259E" w:rsidRDefault="00ED259E" w:rsidP="00ED259E">
      <w:pPr>
        <w:rPr>
          <w:rFonts w:cs="Arial"/>
          <w:b/>
          <w:sz w:val="22"/>
          <w:szCs w:val="22"/>
        </w:rPr>
      </w:pPr>
    </w:p>
    <w:p w14:paraId="32EA7555" w14:textId="77777777" w:rsidR="00D51B27" w:rsidRPr="009B465A" w:rsidRDefault="00027F7C" w:rsidP="00D51B27">
      <w:pPr>
        <w:pStyle w:val="Tit2"/>
        <w:rPr>
          <w:bCs/>
          <w:i/>
          <w:iCs/>
          <w:color w:val="0432FF"/>
          <w:sz w:val="22"/>
          <w:szCs w:val="22"/>
        </w:rPr>
      </w:pPr>
      <w:r>
        <w:t xml:space="preserve">2.1. </w:t>
      </w:r>
      <w:r w:rsidR="00D51B27" w:rsidRPr="003C5A08">
        <w:t xml:space="preserve">UNEP Subprogramme(s)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300"/>
      </w:tblGrid>
      <w:tr w:rsidR="00ED259E" w:rsidRPr="00806F16" w14:paraId="17C87094" w14:textId="77777777" w:rsidTr="00DE7721">
        <w:tc>
          <w:tcPr>
            <w:tcW w:w="4544" w:type="dxa"/>
            <w:shd w:val="clear" w:color="auto" w:fill="D9D9D9"/>
          </w:tcPr>
          <w:p w14:paraId="67A41372" w14:textId="77777777" w:rsidR="00ED259E" w:rsidRPr="00F4134F" w:rsidRDefault="00F4134F" w:rsidP="006165AC">
            <w:pPr>
              <w:rPr>
                <w:rFonts w:cs="Arial"/>
                <w:b/>
                <w:sz w:val="22"/>
                <w:szCs w:val="20"/>
              </w:rPr>
            </w:pPr>
            <w:r w:rsidRPr="00F4134F">
              <w:rPr>
                <w:rFonts w:cs="Arial"/>
                <w:bCs/>
                <w:iCs/>
                <w:sz w:val="20"/>
                <w:szCs w:val="22"/>
              </w:rPr>
              <w:t>Insert the Subprogramme(s) and biennia of the PoW to which the project contributes</w:t>
            </w:r>
          </w:p>
        </w:tc>
        <w:tc>
          <w:tcPr>
            <w:tcW w:w="4300" w:type="dxa"/>
            <w:shd w:val="clear" w:color="auto" w:fill="auto"/>
          </w:tcPr>
          <w:p w14:paraId="2DD8DE56" w14:textId="77777777" w:rsidR="0063394E" w:rsidRDefault="00970DC2" w:rsidP="0063394E">
            <w:pPr>
              <w:rPr>
                <w:rFonts w:cs="Arial"/>
                <w:szCs w:val="18"/>
              </w:rPr>
            </w:pPr>
            <w:r w:rsidRPr="00C570DB">
              <w:rPr>
                <w:rFonts w:cs="Arial"/>
                <w:b/>
                <w:sz w:val="22"/>
                <w:szCs w:val="20"/>
              </w:rPr>
              <w:t xml:space="preserve">Specify </w:t>
            </w:r>
            <w:r w:rsidR="004B6962" w:rsidRPr="00C570DB">
              <w:rPr>
                <w:rFonts w:cs="Arial"/>
                <w:b/>
                <w:sz w:val="22"/>
                <w:szCs w:val="20"/>
              </w:rPr>
              <w:t xml:space="preserve">the </w:t>
            </w:r>
            <w:r w:rsidRPr="00C570DB">
              <w:rPr>
                <w:rFonts w:cs="Arial"/>
                <w:b/>
                <w:sz w:val="22"/>
                <w:szCs w:val="20"/>
              </w:rPr>
              <w:t xml:space="preserve">relevant </w:t>
            </w:r>
            <w:r w:rsidR="00ED259E" w:rsidRPr="00C570DB">
              <w:rPr>
                <w:rFonts w:cs="Arial"/>
                <w:b/>
                <w:sz w:val="22"/>
                <w:szCs w:val="20"/>
              </w:rPr>
              <w:t>Expected Accomplishment</w:t>
            </w:r>
            <w:r w:rsidR="004B6962" w:rsidRPr="00C570DB">
              <w:rPr>
                <w:rFonts w:cs="Arial"/>
                <w:b/>
                <w:sz w:val="22"/>
                <w:szCs w:val="20"/>
              </w:rPr>
              <w:t>(s)</w:t>
            </w:r>
            <w:r w:rsidR="00ED259E" w:rsidRPr="00C570DB">
              <w:rPr>
                <w:rFonts w:cs="Arial"/>
                <w:b/>
                <w:sz w:val="22"/>
                <w:szCs w:val="20"/>
              </w:rPr>
              <w:t xml:space="preserve"> </w:t>
            </w:r>
            <w:r w:rsidRPr="00C570DB">
              <w:rPr>
                <w:rFonts w:cs="Arial"/>
                <w:b/>
                <w:sz w:val="22"/>
                <w:szCs w:val="20"/>
              </w:rPr>
              <w:t xml:space="preserve">&amp; </w:t>
            </w:r>
            <w:r w:rsidR="00ED259E" w:rsidRPr="00C570DB">
              <w:rPr>
                <w:rFonts w:cs="Arial"/>
                <w:b/>
                <w:sz w:val="22"/>
                <w:szCs w:val="20"/>
              </w:rPr>
              <w:t>Indicator(s)</w:t>
            </w:r>
            <w:r w:rsidR="00ED259E" w:rsidRPr="00C570DB">
              <w:rPr>
                <w:rFonts w:cs="Arial"/>
                <w:b/>
                <w:sz w:val="22"/>
                <w:szCs w:val="20"/>
              </w:rPr>
              <w:br/>
            </w:r>
            <w:r w:rsidR="0063394E" w:rsidRPr="003D4DC3">
              <w:rPr>
                <w:rFonts w:cs="Arial"/>
                <w:b/>
                <w:bCs/>
                <w:szCs w:val="18"/>
              </w:rPr>
              <w:t>Strategic objective 1</w:t>
            </w:r>
            <w:r w:rsidR="0063394E" w:rsidRPr="004D1EC6">
              <w:rPr>
                <w:rFonts w:cs="Arial"/>
                <w:szCs w:val="18"/>
              </w:rPr>
              <w:t>: “Climate stability”</w:t>
            </w:r>
            <w:r w:rsidR="0063394E">
              <w:rPr>
                <w:rFonts w:cs="Arial"/>
                <w:szCs w:val="18"/>
              </w:rPr>
              <w:t xml:space="preserve">. </w:t>
            </w:r>
          </w:p>
          <w:p w14:paraId="73D65F42" w14:textId="77777777" w:rsidR="0063394E" w:rsidRPr="004D1EC6" w:rsidRDefault="0063394E" w:rsidP="0063394E">
            <w:pPr>
              <w:rPr>
                <w:b/>
                <w:bCs/>
                <w:szCs w:val="18"/>
              </w:rPr>
            </w:pPr>
            <w:r>
              <w:rPr>
                <w:b/>
                <w:bCs/>
                <w:szCs w:val="18"/>
              </w:rPr>
              <w:t xml:space="preserve">PoW 2023-2023 </w:t>
            </w:r>
            <w:r w:rsidRPr="004D1EC6">
              <w:rPr>
                <w:b/>
                <w:bCs/>
                <w:szCs w:val="18"/>
              </w:rPr>
              <w:t xml:space="preserve">Indicators: </w:t>
            </w:r>
          </w:p>
          <w:p w14:paraId="021154E7" w14:textId="77777777" w:rsidR="0063394E" w:rsidRDefault="0063394E" w:rsidP="0063394E">
            <w:pPr>
              <w:rPr>
                <w:rFonts w:cs="Arial"/>
                <w:szCs w:val="18"/>
              </w:rPr>
            </w:pPr>
            <w:r>
              <w:rPr>
                <w:rFonts w:cs="Arial"/>
                <w:szCs w:val="18"/>
              </w:rPr>
              <w:t xml:space="preserve">(i) </w:t>
            </w:r>
            <w:r w:rsidRPr="00E861BA">
              <w:rPr>
                <w:rFonts w:cs="Arial"/>
                <w:szCs w:val="18"/>
              </w:rPr>
              <w:t>Number of national, subnational and private-sector actors that adopt climate change mitigation and/or adaptation and disaster risk reduction strategies and policies with UNEP support</w:t>
            </w:r>
          </w:p>
          <w:p w14:paraId="6DF2C103" w14:textId="77777777" w:rsidR="0063394E" w:rsidRDefault="0063394E" w:rsidP="0063394E">
            <w:pPr>
              <w:rPr>
                <w:rFonts w:cs="Arial"/>
                <w:szCs w:val="18"/>
              </w:rPr>
            </w:pPr>
            <w:r>
              <w:rPr>
                <w:rFonts w:cs="Arial"/>
                <w:szCs w:val="18"/>
              </w:rPr>
              <w:t xml:space="preserve">(ii) </w:t>
            </w:r>
            <w:r w:rsidRPr="003D4DC3">
              <w:rPr>
                <w:rFonts w:cs="Arial"/>
                <w:szCs w:val="18"/>
              </w:rPr>
              <w:t>Amounts provided and</w:t>
            </w:r>
            <w:r>
              <w:rPr>
                <w:rFonts w:cs="Arial"/>
                <w:szCs w:val="18"/>
              </w:rPr>
              <w:t xml:space="preserve"> </w:t>
            </w:r>
            <w:r w:rsidRPr="003D4DC3">
              <w:rPr>
                <w:rFonts w:cs="Arial"/>
                <w:szCs w:val="18"/>
              </w:rPr>
              <w:t>mobilized in $ per year</w:t>
            </w:r>
            <w:r>
              <w:rPr>
                <w:rFonts w:cs="Arial"/>
                <w:szCs w:val="18"/>
              </w:rPr>
              <w:t xml:space="preserve"> </w:t>
            </w:r>
            <w:r w:rsidRPr="003D4DC3">
              <w:rPr>
                <w:rFonts w:cs="Arial"/>
                <w:szCs w:val="18"/>
              </w:rPr>
              <w:t>in relation to the</w:t>
            </w:r>
            <w:r>
              <w:rPr>
                <w:rFonts w:cs="Arial"/>
                <w:szCs w:val="18"/>
              </w:rPr>
              <w:t xml:space="preserve"> </w:t>
            </w:r>
            <w:r w:rsidRPr="003D4DC3">
              <w:rPr>
                <w:rFonts w:cs="Arial"/>
                <w:szCs w:val="18"/>
              </w:rPr>
              <w:t>continued existing</w:t>
            </w:r>
            <w:r>
              <w:rPr>
                <w:rFonts w:cs="Arial"/>
                <w:szCs w:val="18"/>
              </w:rPr>
              <w:t xml:space="preserve"> </w:t>
            </w:r>
            <w:r w:rsidRPr="003D4DC3">
              <w:rPr>
                <w:rFonts w:cs="Arial"/>
                <w:szCs w:val="18"/>
              </w:rPr>
              <w:t>collective mobilization</w:t>
            </w:r>
            <w:r>
              <w:rPr>
                <w:rFonts w:cs="Arial"/>
                <w:szCs w:val="18"/>
              </w:rPr>
              <w:t xml:space="preserve"> </w:t>
            </w:r>
            <w:r w:rsidRPr="003D4DC3">
              <w:rPr>
                <w:rFonts w:cs="Arial"/>
                <w:szCs w:val="18"/>
              </w:rPr>
              <w:t>goal of the</w:t>
            </w:r>
            <w:r>
              <w:rPr>
                <w:rFonts w:cs="Arial"/>
                <w:szCs w:val="18"/>
              </w:rPr>
              <w:t xml:space="preserve"> </w:t>
            </w:r>
            <w:r w:rsidRPr="003D4DC3">
              <w:rPr>
                <w:rFonts w:cs="Arial"/>
                <w:szCs w:val="18"/>
              </w:rPr>
              <w:t>$100 billion</w:t>
            </w:r>
            <w:r>
              <w:rPr>
                <w:rFonts w:cs="Arial"/>
                <w:szCs w:val="18"/>
              </w:rPr>
              <w:t xml:space="preserve"> </w:t>
            </w:r>
            <w:r w:rsidRPr="003D4DC3">
              <w:rPr>
                <w:rFonts w:cs="Arial"/>
                <w:szCs w:val="18"/>
              </w:rPr>
              <w:t>commitment through</w:t>
            </w:r>
            <w:r>
              <w:rPr>
                <w:rFonts w:cs="Arial"/>
                <w:szCs w:val="18"/>
              </w:rPr>
              <w:t xml:space="preserve"> </w:t>
            </w:r>
            <w:r w:rsidRPr="003D4DC3">
              <w:rPr>
                <w:rFonts w:cs="Arial"/>
                <w:szCs w:val="18"/>
              </w:rPr>
              <w:t>to 2025 with UNEP</w:t>
            </w:r>
            <w:r>
              <w:rPr>
                <w:rFonts w:cs="Arial"/>
                <w:szCs w:val="18"/>
              </w:rPr>
              <w:t xml:space="preserve"> </w:t>
            </w:r>
            <w:r w:rsidRPr="003D4DC3">
              <w:rPr>
                <w:rFonts w:cs="Arial"/>
                <w:szCs w:val="18"/>
              </w:rPr>
              <w:t>support</w:t>
            </w:r>
          </w:p>
          <w:p w14:paraId="14E3788C" w14:textId="77777777" w:rsidR="0063394E" w:rsidRDefault="0063394E" w:rsidP="0063394E">
            <w:pPr>
              <w:rPr>
                <w:rFonts w:cs="Arial"/>
                <w:szCs w:val="18"/>
              </w:rPr>
            </w:pPr>
            <w:r>
              <w:rPr>
                <w:rFonts w:cs="Arial"/>
                <w:szCs w:val="18"/>
              </w:rPr>
              <w:t xml:space="preserve">(iv) </w:t>
            </w:r>
            <w:r w:rsidRPr="003D4DC3">
              <w:rPr>
                <w:rFonts w:cs="Arial"/>
                <w:szCs w:val="18"/>
              </w:rPr>
              <w:t>Positive shift in public</w:t>
            </w:r>
            <w:r>
              <w:rPr>
                <w:rFonts w:cs="Arial"/>
                <w:szCs w:val="18"/>
              </w:rPr>
              <w:t xml:space="preserve"> </w:t>
            </w:r>
            <w:r w:rsidRPr="003D4DC3">
              <w:rPr>
                <w:rFonts w:cs="Arial"/>
                <w:szCs w:val="18"/>
              </w:rPr>
              <w:t>opinion, attitudes and</w:t>
            </w:r>
            <w:r>
              <w:rPr>
                <w:rFonts w:cs="Arial"/>
                <w:szCs w:val="18"/>
              </w:rPr>
              <w:t xml:space="preserve"> </w:t>
            </w:r>
            <w:r w:rsidRPr="003D4DC3">
              <w:rPr>
                <w:rFonts w:cs="Arial"/>
                <w:szCs w:val="18"/>
              </w:rPr>
              <w:t>actions in support of</w:t>
            </w:r>
            <w:r>
              <w:rPr>
                <w:rFonts w:cs="Arial"/>
                <w:szCs w:val="18"/>
              </w:rPr>
              <w:t xml:space="preserve"> </w:t>
            </w:r>
            <w:r w:rsidRPr="003D4DC3">
              <w:rPr>
                <w:rFonts w:cs="Arial"/>
                <w:szCs w:val="18"/>
              </w:rPr>
              <w:t>climate action as a</w:t>
            </w:r>
            <w:r>
              <w:rPr>
                <w:rFonts w:cs="Arial"/>
                <w:szCs w:val="18"/>
              </w:rPr>
              <w:t xml:space="preserve"> </w:t>
            </w:r>
            <w:r w:rsidRPr="003D4DC3">
              <w:rPr>
                <w:rFonts w:cs="Arial"/>
                <w:szCs w:val="18"/>
              </w:rPr>
              <w:t>result of UNEP action</w:t>
            </w:r>
          </w:p>
          <w:p w14:paraId="75943EFD" w14:textId="77777777" w:rsidR="0063394E" w:rsidRPr="003D4DC3" w:rsidRDefault="0063394E" w:rsidP="0063394E">
            <w:pPr>
              <w:rPr>
                <w:rFonts w:cs="Arial"/>
                <w:szCs w:val="18"/>
              </w:rPr>
            </w:pPr>
          </w:p>
          <w:p w14:paraId="53416F96" w14:textId="77777777" w:rsidR="0063394E" w:rsidRPr="004D1EC6" w:rsidRDefault="0063394E" w:rsidP="0063394E">
            <w:pPr>
              <w:rPr>
                <w:rFonts w:cs="Arial"/>
                <w:szCs w:val="18"/>
              </w:rPr>
            </w:pPr>
          </w:p>
          <w:p w14:paraId="1062BB1E" w14:textId="77777777" w:rsidR="0063394E" w:rsidRDefault="0063394E" w:rsidP="0063394E">
            <w:pPr>
              <w:rPr>
                <w:rFonts w:cs="Arial"/>
                <w:szCs w:val="18"/>
              </w:rPr>
            </w:pPr>
            <w:r w:rsidRPr="003D4DC3">
              <w:rPr>
                <w:rFonts w:cs="Arial"/>
                <w:b/>
                <w:bCs/>
                <w:szCs w:val="18"/>
              </w:rPr>
              <w:t>Strategic Objective 2</w:t>
            </w:r>
            <w:r w:rsidRPr="004D1EC6">
              <w:rPr>
                <w:rFonts w:cs="Arial"/>
                <w:szCs w:val="18"/>
              </w:rPr>
              <w:t>: “Living in harmony with nature”</w:t>
            </w:r>
            <w:r>
              <w:rPr>
                <w:rFonts w:cs="Arial"/>
                <w:szCs w:val="18"/>
              </w:rPr>
              <w:t xml:space="preserve">. </w:t>
            </w:r>
          </w:p>
          <w:p w14:paraId="36B11769" w14:textId="77777777" w:rsidR="0063394E" w:rsidRPr="00FC0023" w:rsidRDefault="0063394E" w:rsidP="0063394E">
            <w:pPr>
              <w:rPr>
                <w:rFonts w:cs="Arial"/>
                <w:b/>
                <w:bCs/>
                <w:szCs w:val="18"/>
              </w:rPr>
            </w:pPr>
            <w:r w:rsidRPr="00FC0023">
              <w:rPr>
                <w:rFonts w:cs="Arial"/>
                <w:b/>
                <w:bCs/>
                <w:szCs w:val="18"/>
              </w:rPr>
              <w:t xml:space="preserve">PoW 2022-2023 </w:t>
            </w:r>
          </w:p>
          <w:p w14:paraId="42DBE2BF" w14:textId="77777777" w:rsidR="0063394E" w:rsidRPr="00312780" w:rsidRDefault="0063394E" w:rsidP="0063394E">
            <w:pPr>
              <w:rPr>
                <w:rFonts w:cs="Arial"/>
                <w:szCs w:val="18"/>
              </w:rPr>
            </w:pPr>
            <w:r>
              <w:rPr>
                <w:rFonts w:cs="Arial"/>
                <w:szCs w:val="18"/>
              </w:rPr>
              <w:t xml:space="preserve">(i) </w:t>
            </w:r>
            <w:r w:rsidRPr="00312780">
              <w:rPr>
                <w:rFonts w:cs="Arial"/>
                <w:szCs w:val="18"/>
              </w:rPr>
              <w:t>Number of national or</w:t>
            </w:r>
            <w:r>
              <w:rPr>
                <w:rFonts w:cs="Arial"/>
                <w:szCs w:val="18"/>
              </w:rPr>
              <w:t xml:space="preserve"> </w:t>
            </w:r>
            <w:r w:rsidRPr="00312780">
              <w:rPr>
                <w:rFonts w:cs="Arial"/>
                <w:szCs w:val="18"/>
              </w:rPr>
              <w:t>subnational entities</w:t>
            </w:r>
            <w:r>
              <w:rPr>
                <w:rFonts w:cs="Arial"/>
                <w:szCs w:val="18"/>
              </w:rPr>
              <w:t xml:space="preserve"> </w:t>
            </w:r>
            <w:r w:rsidRPr="00312780">
              <w:rPr>
                <w:rFonts w:cs="Arial"/>
                <w:szCs w:val="18"/>
              </w:rPr>
              <w:t>that, with UNEP</w:t>
            </w:r>
          </w:p>
          <w:p w14:paraId="08969DCB" w14:textId="77777777" w:rsidR="0063394E" w:rsidRDefault="0063394E" w:rsidP="0063394E">
            <w:pPr>
              <w:rPr>
                <w:rFonts w:cs="Arial"/>
                <w:szCs w:val="18"/>
              </w:rPr>
            </w:pPr>
            <w:r w:rsidRPr="00312780">
              <w:rPr>
                <w:rFonts w:cs="Arial"/>
                <w:szCs w:val="18"/>
              </w:rPr>
              <w:t>support, adopt</w:t>
            </w:r>
            <w:r>
              <w:rPr>
                <w:rFonts w:cs="Arial"/>
                <w:szCs w:val="18"/>
              </w:rPr>
              <w:t xml:space="preserve"> </w:t>
            </w:r>
            <w:r w:rsidRPr="00312780">
              <w:rPr>
                <w:rFonts w:cs="Arial"/>
                <w:szCs w:val="18"/>
              </w:rPr>
              <w:t>integrated approaches</w:t>
            </w:r>
            <w:r>
              <w:rPr>
                <w:rFonts w:cs="Arial"/>
                <w:szCs w:val="18"/>
              </w:rPr>
              <w:t xml:space="preserve"> </w:t>
            </w:r>
            <w:r w:rsidRPr="00312780">
              <w:rPr>
                <w:rFonts w:cs="Arial"/>
                <w:szCs w:val="18"/>
              </w:rPr>
              <w:t>to address</w:t>
            </w:r>
            <w:r>
              <w:rPr>
                <w:rFonts w:cs="Arial"/>
                <w:szCs w:val="18"/>
              </w:rPr>
              <w:t xml:space="preserve"> </w:t>
            </w:r>
            <w:r w:rsidRPr="00312780">
              <w:rPr>
                <w:rFonts w:cs="Arial"/>
                <w:szCs w:val="18"/>
              </w:rPr>
              <w:t>environmental and</w:t>
            </w:r>
            <w:r>
              <w:rPr>
                <w:rFonts w:cs="Arial"/>
                <w:szCs w:val="18"/>
              </w:rPr>
              <w:t xml:space="preserve"> </w:t>
            </w:r>
            <w:r w:rsidRPr="00312780">
              <w:rPr>
                <w:rFonts w:cs="Arial"/>
                <w:szCs w:val="18"/>
              </w:rPr>
              <w:t>social issues and/or</w:t>
            </w:r>
            <w:r>
              <w:rPr>
                <w:rFonts w:cs="Arial"/>
                <w:szCs w:val="18"/>
              </w:rPr>
              <w:t xml:space="preserve"> </w:t>
            </w:r>
            <w:r w:rsidRPr="00312780">
              <w:rPr>
                <w:rFonts w:cs="Arial"/>
                <w:szCs w:val="18"/>
              </w:rPr>
              <w:t>tools for valuing,</w:t>
            </w:r>
            <w:r>
              <w:rPr>
                <w:rFonts w:cs="Arial"/>
                <w:szCs w:val="18"/>
              </w:rPr>
              <w:t xml:space="preserve"> </w:t>
            </w:r>
            <w:r w:rsidRPr="00312780">
              <w:rPr>
                <w:rFonts w:cs="Arial"/>
                <w:szCs w:val="18"/>
              </w:rPr>
              <w:t>monitoring and</w:t>
            </w:r>
            <w:r>
              <w:rPr>
                <w:rFonts w:cs="Arial"/>
                <w:szCs w:val="18"/>
              </w:rPr>
              <w:t xml:space="preserve"> </w:t>
            </w:r>
            <w:r w:rsidRPr="00312780">
              <w:rPr>
                <w:rFonts w:cs="Arial"/>
                <w:szCs w:val="18"/>
              </w:rPr>
              <w:t>sustainably managing</w:t>
            </w:r>
            <w:r>
              <w:rPr>
                <w:rFonts w:cs="Arial"/>
                <w:szCs w:val="18"/>
              </w:rPr>
              <w:t xml:space="preserve"> </w:t>
            </w:r>
            <w:r w:rsidRPr="00312780">
              <w:rPr>
                <w:rFonts w:cs="Arial"/>
                <w:szCs w:val="18"/>
              </w:rPr>
              <w:t>biodiversity</w:t>
            </w:r>
          </w:p>
          <w:p w14:paraId="15303783" w14:textId="77777777" w:rsidR="0063394E" w:rsidRDefault="0063394E" w:rsidP="0063394E">
            <w:pPr>
              <w:rPr>
                <w:rFonts w:cs="Arial"/>
                <w:szCs w:val="18"/>
              </w:rPr>
            </w:pPr>
            <w:r>
              <w:rPr>
                <w:rFonts w:cs="Arial"/>
                <w:szCs w:val="18"/>
              </w:rPr>
              <w:t xml:space="preserve">(iii) </w:t>
            </w:r>
            <w:r w:rsidRPr="00312780">
              <w:rPr>
                <w:rFonts w:cs="Arial"/>
                <w:szCs w:val="18"/>
              </w:rPr>
              <w:t>Number of countries</w:t>
            </w:r>
            <w:r>
              <w:rPr>
                <w:rFonts w:cs="Arial"/>
                <w:szCs w:val="18"/>
              </w:rPr>
              <w:t xml:space="preserve"> </w:t>
            </w:r>
            <w:r w:rsidRPr="00312780">
              <w:rPr>
                <w:rFonts w:cs="Arial"/>
                <w:szCs w:val="18"/>
              </w:rPr>
              <w:t>and national, regional</w:t>
            </w:r>
            <w:r>
              <w:rPr>
                <w:rFonts w:cs="Arial"/>
                <w:szCs w:val="18"/>
              </w:rPr>
              <w:t xml:space="preserve"> </w:t>
            </w:r>
            <w:r w:rsidRPr="00312780">
              <w:rPr>
                <w:rFonts w:cs="Arial"/>
                <w:szCs w:val="18"/>
              </w:rPr>
              <w:t>and subnational</w:t>
            </w:r>
            <w:r>
              <w:rPr>
                <w:rFonts w:cs="Arial"/>
                <w:szCs w:val="18"/>
              </w:rPr>
              <w:t xml:space="preserve"> </w:t>
            </w:r>
            <w:r w:rsidRPr="00312780">
              <w:rPr>
                <w:rFonts w:cs="Arial"/>
                <w:szCs w:val="18"/>
              </w:rPr>
              <w:t>authorities and entities</w:t>
            </w:r>
            <w:r>
              <w:rPr>
                <w:rFonts w:cs="Arial"/>
                <w:szCs w:val="18"/>
              </w:rPr>
              <w:t xml:space="preserve"> </w:t>
            </w:r>
            <w:r w:rsidRPr="00312780">
              <w:rPr>
                <w:rFonts w:cs="Arial"/>
                <w:szCs w:val="18"/>
              </w:rPr>
              <w:t>that incorporate, with</w:t>
            </w:r>
            <w:r>
              <w:rPr>
                <w:rFonts w:cs="Arial"/>
                <w:szCs w:val="18"/>
              </w:rPr>
              <w:t xml:space="preserve"> </w:t>
            </w:r>
            <w:r w:rsidRPr="00312780">
              <w:rPr>
                <w:rFonts w:cs="Arial"/>
                <w:szCs w:val="18"/>
              </w:rPr>
              <w:t>UNEP support,</w:t>
            </w:r>
            <w:r>
              <w:rPr>
                <w:rFonts w:cs="Arial"/>
                <w:szCs w:val="18"/>
              </w:rPr>
              <w:t xml:space="preserve"> </w:t>
            </w:r>
            <w:r w:rsidRPr="00312780">
              <w:rPr>
                <w:rFonts w:cs="Arial"/>
                <w:szCs w:val="18"/>
              </w:rPr>
              <w:t>biodiversity and</w:t>
            </w:r>
            <w:r>
              <w:rPr>
                <w:rFonts w:cs="Arial"/>
                <w:szCs w:val="18"/>
              </w:rPr>
              <w:t xml:space="preserve"> </w:t>
            </w:r>
            <w:r w:rsidRPr="00312780">
              <w:rPr>
                <w:rFonts w:cs="Arial"/>
                <w:szCs w:val="18"/>
              </w:rPr>
              <w:t>ecosystem-based</w:t>
            </w:r>
            <w:r>
              <w:rPr>
                <w:rFonts w:cs="Arial"/>
                <w:szCs w:val="18"/>
              </w:rPr>
              <w:t xml:space="preserve"> </w:t>
            </w:r>
            <w:r w:rsidRPr="00312780">
              <w:rPr>
                <w:rFonts w:cs="Arial"/>
                <w:szCs w:val="18"/>
              </w:rPr>
              <w:t>approaches into</w:t>
            </w:r>
            <w:r>
              <w:rPr>
                <w:rFonts w:cs="Arial"/>
                <w:szCs w:val="18"/>
              </w:rPr>
              <w:t xml:space="preserve"> </w:t>
            </w:r>
            <w:r w:rsidRPr="00312780">
              <w:rPr>
                <w:rFonts w:cs="Arial"/>
                <w:szCs w:val="18"/>
              </w:rPr>
              <w:t>development and</w:t>
            </w:r>
            <w:r>
              <w:rPr>
                <w:rFonts w:cs="Arial"/>
                <w:szCs w:val="18"/>
              </w:rPr>
              <w:t xml:space="preserve"> </w:t>
            </w:r>
            <w:r w:rsidRPr="00312780">
              <w:rPr>
                <w:rFonts w:cs="Arial"/>
                <w:szCs w:val="18"/>
              </w:rPr>
              <w:t>sectoral plans, policies</w:t>
            </w:r>
            <w:r>
              <w:rPr>
                <w:rFonts w:cs="Arial"/>
                <w:szCs w:val="18"/>
              </w:rPr>
              <w:t xml:space="preserve"> </w:t>
            </w:r>
            <w:r w:rsidRPr="00312780">
              <w:rPr>
                <w:rFonts w:cs="Arial"/>
                <w:szCs w:val="18"/>
              </w:rPr>
              <w:t>and processes for the</w:t>
            </w:r>
            <w:r>
              <w:rPr>
                <w:rFonts w:cs="Arial"/>
                <w:szCs w:val="18"/>
              </w:rPr>
              <w:t xml:space="preserve"> </w:t>
            </w:r>
            <w:r w:rsidRPr="00312780">
              <w:rPr>
                <w:rFonts w:cs="Arial"/>
                <w:szCs w:val="18"/>
              </w:rPr>
              <w:t>sustainable</w:t>
            </w:r>
            <w:r>
              <w:rPr>
                <w:rFonts w:cs="Arial"/>
                <w:szCs w:val="18"/>
              </w:rPr>
              <w:t xml:space="preserve"> </w:t>
            </w:r>
            <w:r w:rsidRPr="00312780">
              <w:rPr>
                <w:rFonts w:cs="Arial"/>
                <w:szCs w:val="18"/>
              </w:rPr>
              <w:t>management and/or</w:t>
            </w:r>
            <w:r>
              <w:rPr>
                <w:rFonts w:cs="Arial"/>
                <w:szCs w:val="18"/>
              </w:rPr>
              <w:t xml:space="preserve"> </w:t>
            </w:r>
            <w:r w:rsidRPr="00312780">
              <w:rPr>
                <w:rFonts w:cs="Arial"/>
                <w:szCs w:val="18"/>
              </w:rPr>
              <w:t>restoration of</w:t>
            </w:r>
            <w:r>
              <w:rPr>
                <w:rFonts w:cs="Arial"/>
                <w:szCs w:val="18"/>
              </w:rPr>
              <w:t xml:space="preserve"> </w:t>
            </w:r>
            <w:r w:rsidRPr="00312780">
              <w:rPr>
                <w:rFonts w:cs="Arial"/>
                <w:szCs w:val="18"/>
              </w:rPr>
              <w:t>terrestrial, freshwater</w:t>
            </w:r>
            <w:r>
              <w:rPr>
                <w:rFonts w:cs="Arial"/>
                <w:szCs w:val="18"/>
              </w:rPr>
              <w:t xml:space="preserve"> </w:t>
            </w:r>
            <w:r w:rsidRPr="00312780">
              <w:rPr>
                <w:rFonts w:cs="Arial"/>
                <w:szCs w:val="18"/>
              </w:rPr>
              <w:t>and marine areas</w:t>
            </w:r>
          </w:p>
          <w:p w14:paraId="75CE49FE" w14:textId="77777777" w:rsidR="0063394E" w:rsidRDefault="0063394E" w:rsidP="0063394E">
            <w:pPr>
              <w:rPr>
                <w:rFonts w:cs="Arial"/>
                <w:szCs w:val="18"/>
              </w:rPr>
            </w:pPr>
            <w:r>
              <w:rPr>
                <w:rFonts w:cs="Arial"/>
                <w:szCs w:val="18"/>
              </w:rPr>
              <w:t>(iv)</w:t>
            </w:r>
            <w:r>
              <w:t xml:space="preserve"> </w:t>
            </w:r>
            <w:r w:rsidRPr="00312780">
              <w:rPr>
                <w:rFonts w:cs="Arial"/>
                <w:szCs w:val="18"/>
              </w:rPr>
              <w:t>Increase in territory of</w:t>
            </w:r>
            <w:r>
              <w:rPr>
                <w:rFonts w:cs="Arial"/>
                <w:szCs w:val="18"/>
              </w:rPr>
              <w:t xml:space="preserve"> </w:t>
            </w:r>
            <w:r w:rsidRPr="00312780">
              <w:rPr>
                <w:rFonts w:cs="Arial"/>
                <w:szCs w:val="18"/>
              </w:rPr>
              <w:t>land- and seascapes</w:t>
            </w:r>
            <w:r>
              <w:rPr>
                <w:rFonts w:cs="Arial"/>
                <w:szCs w:val="18"/>
              </w:rPr>
              <w:t xml:space="preserve"> </w:t>
            </w:r>
            <w:r w:rsidRPr="00312780">
              <w:rPr>
                <w:rFonts w:cs="Arial"/>
                <w:szCs w:val="18"/>
              </w:rPr>
              <w:t>that is under</w:t>
            </w:r>
            <w:r>
              <w:rPr>
                <w:rFonts w:cs="Arial"/>
                <w:szCs w:val="18"/>
              </w:rPr>
              <w:t xml:space="preserve"> </w:t>
            </w:r>
            <w:r w:rsidRPr="00312780">
              <w:rPr>
                <w:rFonts w:cs="Arial"/>
                <w:szCs w:val="18"/>
              </w:rPr>
              <w:t>improved</w:t>
            </w:r>
            <w:r>
              <w:rPr>
                <w:rFonts w:cs="Arial"/>
                <w:szCs w:val="18"/>
              </w:rPr>
              <w:t xml:space="preserve"> </w:t>
            </w:r>
            <w:r w:rsidRPr="00312780">
              <w:rPr>
                <w:rFonts w:cs="Arial"/>
                <w:szCs w:val="18"/>
              </w:rPr>
              <w:t>ecosystem</w:t>
            </w:r>
            <w:r>
              <w:rPr>
                <w:rFonts w:cs="Arial"/>
                <w:szCs w:val="18"/>
              </w:rPr>
              <w:t xml:space="preserve"> </w:t>
            </w:r>
            <w:r w:rsidRPr="00312780">
              <w:rPr>
                <w:rFonts w:cs="Arial"/>
                <w:szCs w:val="18"/>
              </w:rPr>
              <w:t>conservation and</w:t>
            </w:r>
            <w:r>
              <w:rPr>
                <w:rFonts w:cs="Arial"/>
                <w:szCs w:val="18"/>
              </w:rPr>
              <w:t xml:space="preserve"> </w:t>
            </w:r>
            <w:r w:rsidRPr="00312780">
              <w:rPr>
                <w:rFonts w:cs="Arial"/>
                <w:szCs w:val="18"/>
              </w:rPr>
              <w:t>restoration</w:t>
            </w:r>
          </w:p>
          <w:p w14:paraId="1C8AE6E4" w14:textId="013B220A" w:rsidR="00ED259E" w:rsidRPr="00C570DB" w:rsidRDefault="00ED259E" w:rsidP="0042332F">
            <w:pPr>
              <w:rPr>
                <w:rFonts w:cs="Arial"/>
                <w:b/>
                <w:sz w:val="22"/>
                <w:szCs w:val="20"/>
              </w:rPr>
            </w:pPr>
          </w:p>
        </w:tc>
      </w:tr>
      <w:tr w:rsidR="00ED259E" w:rsidRPr="00806F16" w14:paraId="09028B4F" w14:textId="77777777" w:rsidTr="00FA5479">
        <w:trPr>
          <w:trHeight w:val="516"/>
        </w:trPr>
        <w:tc>
          <w:tcPr>
            <w:tcW w:w="8844" w:type="dxa"/>
            <w:gridSpan w:val="2"/>
            <w:shd w:val="clear" w:color="auto" w:fill="FFFFFF"/>
          </w:tcPr>
          <w:p w14:paraId="291DD027" w14:textId="77777777" w:rsidR="005D082C" w:rsidRPr="00C40D04" w:rsidRDefault="005D082C" w:rsidP="00C40D04">
            <w:pPr>
              <w:shd w:val="clear" w:color="auto" w:fill="FFFFFF"/>
              <w:jc w:val="both"/>
              <w:rPr>
                <w:rFonts w:cs="Arial"/>
                <w:sz w:val="20"/>
                <w:szCs w:val="20"/>
                <w:lang w:val="en-IE" w:eastAsia="en-IE"/>
              </w:rPr>
            </w:pPr>
          </w:p>
          <w:p w14:paraId="3F555CFA" w14:textId="7D84E3AC" w:rsidR="004E627B" w:rsidRPr="004E627B" w:rsidRDefault="004E627B" w:rsidP="004E627B">
            <w:pPr>
              <w:shd w:val="clear" w:color="auto" w:fill="FFFFFF"/>
              <w:jc w:val="both"/>
              <w:rPr>
                <w:rFonts w:cs="Arial"/>
                <w:sz w:val="20"/>
                <w:szCs w:val="20"/>
                <w:lang w:val="en-IE" w:eastAsia="en-IE"/>
              </w:rPr>
            </w:pPr>
            <w:r w:rsidRPr="004E627B">
              <w:rPr>
                <w:rFonts w:cs="Arial"/>
                <w:sz w:val="20"/>
                <w:szCs w:val="20"/>
                <w:lang w:val="en-IE" w:eastAsia="en-IE"/>
              </w:rPr>
              <w:t xml:space="preserve">The Vulnerability Impact Assessment informed the development of participatory Village Land Use Plans (VLUPs) in the project sites (14 villages in mainland Tanzania and 3 wards in Zanzibar), </w:t>
            </w:r>
            <w:r w:rsidRPr="004E627B">
              <w:rPr>
                <w:rFonts w:cs="Arial"/>
                <w:sz w:val="20"/>
                <w:szCs w:val="20"/>
                <w:lang w:val="en-IE" w:eastAsia="en-IE"/>
              </w:rPr>
              <w:lastRenderedPageBreak/>
              <w:t>considering seasonality, climate vulnerability and community resilience. The VLUPs instrument has enabled the adoption of EbA in local-level planning, advancing the rehabilitation of ecosystem services through the delimitation of ex-closure and no-take zones along with the demarcation of areas for rangeland, riverbank and watershed rehabilitation.</w:t>
            </w:r>
          </w:p>
          <w:p w14:paraId="48DCAF19" w14:textId="77777777" w:rsidR="004E627B" w:rsidRPr="004E627B" w:rsidRDefault="004E627B" w:rsidP="004E627B">
            <w:pPr>
              <w:shd w:val="clear" w:color="auto" w:fill="FFFFFF"/>
              <w:jc w:val="both"/>
              <w:rPr>
                <w:rFonts w:cs="Arial"/>
                <w:sz w:val="20"/>
                <w:szCs w:val="20"/>
                <w:lang w:val="en-IE" w:eastAsia="en-IE"/>
              </w:rPr>
            </w:pPr>
          </w:p>
          <w:p w14:paraId="55362879" w14:textId="77777777" w:rsidR="004E627B" w:rsidRPr="004E627B" w:rsidRDefault="004E627B" w:rsidP="004E627B">
            <w:pPr>
              <w:shd w:val="clear" w:color="auto" w:fill="FFFFFF"/>
              <w:jc w:val="both"/>
              <w:rPr>
                <w:rFonts w:cs="Arial"/>
                <w:sz w:val="20"/>
                <w:szCs w:val="20"/>
                <w:lang w:val="en-IE" w:eastAsia="en-IE"/>
              </w:rPr>
            </w:pPr>
            <w:r w:rsidRPr="004E627B">
              <w:rPr>
                <w:rFonts w:cs="Arial"/>
                <w:sz w:val="20"/>
                <w:szCs w:val="20"/>
                <w:lang w:val="en-IE" w:eastAsia="en-IE"/>
              </w:rPr>
              <w:t xml:space="preserve">Technical capacity to integrate ecosystem-based adaptation into national adaption plans, as well as regional and district level plans, has been enhanced by the project through the provision of training on EbA to 151 women and 303 men from a range of stakeholders both at national and district levels, contributing to the constitution of a cadre of knowledgeable resource persons on EbA. </w:t>
            </w:r>
          </w:p>
          <w:p w14:paraId="19BB945C" w14:textId="77777777" w:rsidR="004E627B" w:rsidRPr="004E627B" w:rsidRDefault="004E627B" w:rsidP="004E627B">
            <w:pPr>
              <w:shd w:val="clear" w:color="auto" w:fill="FFFFFF"/>
              <w:jc w:val="both"/>
              <w:rPr>
                <w:rFonts w:cs="Arial"/>
                <w:sz w:val="20"/>
                <w:szCs w:val="20"/>
                <w:lang w:val="en-IE" w:eastAsia="en-IE"/>
              </w:rPr>
            </w:pPr>
          </w:p>
          <w:p w14:paraId="0BDEF390" w14:textId="39617B13" w:rsidR="00ED259E" w:rsidRDefault="004E627B" w:rsidP="004E627B">
            <w:pPr>
              <w:rPr>
                <w:rFonts w:cs="Arial"/>
                <w:sz w:val="20"/>
                <w:szCs w:val="20"/>
                <w:lang w:val="en-IE" w:eastAsia="en-IE"/>
              </w:rPr>
            </w:pPr>
            <w:r w:rsidRPr="004E627B">
              <w:rPr>
                <w:rFonts w:cs="Arial"/>
                <w:sz w:val="20"/>
                <w:szCs w:val="20"/>
                <w:lang w:val="en-IE" w:eastAsia="en-IE"/>
              </w:rPr>
              <w:t>The lessons learned and best practices on EbA interventions from this project and other projects with an EbA approach will be disseminated in the Adaptation Knowledge Management System (AKMS) developed with the project support. The AKMS is expected to significantly contribute to expanding EbA knowledge among government institutions/authorities, NGOs, researchers and the general public beyond the project.</w:t>
            </w:r>
          </w:p>
          <w:p w14:paraId="3D83EC07" w14:textId="73227492" w:rsidR="004E627B" w:rsidRPr="00C570DB" w:rsidRDefault="004E627B" w:rsidP="004E627B">
            <w:pPr>
              <w:rPr>
                <w:rFonts w:cs="Arial"/>
                <w:szCs w:val="20"/>
              </w:rPr>
            </w:pPr>
          </w:p>
        </w:tc>
      </w:tr>
    </w:tbl>
    <w:p w14:paraId="41A7031B" w14:textId="77777777" w:rsidR="00ED259E" w:rsidRDefault="00ED259E" w:rsidP="0096136C"/>
    <w:p w14:paraId="3F2EFF7F" w14:textId="77777777" w:rsidR="00ED259E" w:rsidRPr="00E33E27" w:rsidRDefault="00027F7C" w:rsidP="00027F7C">
      <w:pPr>
        <w:pStyle w:val="Tit2"/>
      </w:pPr>
      <w:r>
        <w:t xml:space="preserve">2.2. </w:t>
      </w:r>
      <w:r w:rsidRPr="00027F7C">
        <w:t>GEF Core Indicators</w:t>
      </w:r>
      <w:r>
        <w:t xml:space="preserve"> (f</w:t>
      </w:r>
      <w:r w:rsidR="00ED259E" w:rsidRPr="00E33E27">
        <w:t>or all GEF 6 and later projects</w:t>
      </w:r>
      <w:r>
        <w:t>)</w:t>
      </w:r>
      <w:r w:rsidR="00ED259E" w:rsidRPr="00E33E27">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4285"/>
      </w:tblGrid>
      <w:tr w:rsidR="00F771D7" w:rsidRPr="00B35763" w14:paraId="499FC28C" w14:textId="77777777" w:rsidTr="00F771D7">
        <w:tc>
          <w:tcPr>
            <w:tcW w:w="4559" w:type="dxa"/>
            <w:shd w:val="clear" w:color="auto" w:fill="D9D9D9"/>
          </w:tcPr>
          <w:p w14:paraId="090C7911" w14:textId="77777777" w:rsidR="00F771D7" w:rsidRPr="00324D48" w:rsidRDefault="008F381B" w:rsidP="005808D3">
            <w:pPr>
              <w:rPr>
                <w:rFonts w:cs="Arial"/>
                <w:bCs/>
                <w:sz w:val="22"/>
                <w:szCs w:val="20"/>
              </w:rPr>
            </w:pPr>
            <w:r w:rsidRPr="00324D48">
              <w:rPr>
                <w:rFonts w:cs="Arial"/>
                <w:bCs/>
                <w:sz w:val="20"/>
                <w:szCs w:val="18"/>
              </w:rPr>
              <w:t>GEF Core Indicators</w:t>
            </w:r>
          </w:p>
        </w:tc>
        <w:tc>
          <w:tcPr>
            <w:tcW w:w="4285" w:type="dxa"/>
            <w:shd w:val="clear" w:color="auto" w:fill="auto"/>
          </w:tcPr>
          <w:p w14:paraId="3E8D310E" w14:textId="77777777" w:rsidR="00F771D7" w:rsidRPr="00B35763" w:rsidRDefault="00F771D7" w:rsidP="005808D3">
            <w:pPr>
              <w:rPr>
                <w:rFonts w:cs="Arial"/>
                <w:b/>
                <w:sz w:val="22"/>
                <w:szCs w:val="20"/>
              </w:rPr>
            </w:pPr>
            <w:r w:rsidRPr="00B35763">
              <w:rPr>
                <w:rFonts w:cs="Arial"/>
                <w:b/>
                <w:sz w:val="22"/>
                <w:szCs w:val="20"/>
              </w:rPr>
              <w:t>Indicative expected Results</w:t>
            </w:r>
            <w:r w:rsidRPr="00B35763">
              <w:rPr>
                <w:rFonts w:cs="Arial"/>
                <w:b/>
                <w:sz w:val="22"/>
                <w:szCs w:val="20"/>
              </w:rPr>
              <w:br/>
            </w:r>
          </w:p>
        </w:tc>
      </w:tr>
      <w:tr w:rsidR="00F771D7" w:rsidRPr="003C5A08" w14:paraId="37FC0F2B" w14:textId="77777777" w:rsidTr="005808D3">
        <w:trPr>
          <w:trHeight w:val="516"/>
        </w:trPr>
        <w:tc>
          <w:tcPr>
            <w:tcW w:w="8844" w:type="dxa"/>
            <w:gridSpan w:val="2"/>
            <w:shd w:val="clear" w:color="auto" w:fill="auto"/>
          </w:tcPr>
          <w:p w14:paraId="10F7543F" w14:textId="77777777" w:rsidR="00BC3551" w:rsidRPr="00B15A67" w:rsidRDefault="00BC3551" w:rsidP="00F80D4C">
            <w:pPr>
              <w:pStyle w:val="InstructionsTM"/>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1436"/>
              <w:gridCol w:w="1825"/>
            </w:tblGrid>
            <w:tr w:rsidR="00D9305C" w14:paraId="1615CC2E" w14:textId="77777777" w:rsidTr="00A32E2F">
              <w:tc>
                <w:tcPr>
                  <w:tcW w:w="5307" w:type="dxa"/>
                  <w:vMerge w:val="restart"/>
                  <w:vAlign w:val="center"/>
                </w:tcPr>
                <w:p w14:paraId="7B67B120" w14:textId="77777777" w:rsidR="00D9305C" w:rsidRPr="000411B9" w:rsidRDefault="00D9305C" w:rsidP="00A32E2F">
                  <w:pPr>
                    <w:pStyle w:val="InstructionsTM"/>
                    <w:jc w:val="center"/>
                    <w:rPr>
                      <w:rFonts w:cs="Arial"/>
                      <w:color w:val="auto"/>
                    </w:rPr>
                  </w:pPr>
                  <w:r w:rsidRPr="000411B9">
                    <w:rPr>
                      <w:rFonts w:cs="Arial"/>
                      <w:color w:val="auto"/>
                    </w:rPr>
                    <w:t>Indicator</w:t>
                  </w:r>
                </w:p>
              </w:tc>
              <w:tc>
                <w:tcPr>
                  <w:tcW w:w="3261" w:type="dxa"/>
                  <w:gridSpan w:val="2"/>
                  <w:vAlign w:val="center"/>
                </w:tcPr>
                <w:p w14:paraId="54031A53" w14:textId="77777777" w:rsidR="00D9305C" w:rsidRPr="000411B9" w:rsidRDefault="00D9305C" w:rsidP="00A32E2F">
                  <w:pPr>
                    <w:pStyle w:val="InstructionsTM"/>
                    <w:jc w:val="center"/>
                    <w:rPr>
                      <w:rFonts w:cs="Arial"/>
                      <w:color w:val="auto"/>
                    </w:rPr>
                  </w:pPr>
                  <w:r w:rsidRPr="000411B9">
                    <w:rPr>
                      <w:rFonts w:cs="Arial"/>
                      <w:color w:val="auto"/>
                    </w:rPr>
                    <w:t>Expected values at</w:t>
                  </w:r>
                </w:p>
              </w:tc>
            </w:tr>
            <w:tr w:rsidR="00D9305C" w14:paraId="4D2BB2C5" w14:textId="77777777" w:rsidTr="00A32E2F">
              <w:tc>
                <w:tcPr>
                  <w:tcW w:w="5307" w:type="dxa"/>
                  <w:vMerge/>
                  <w:vAlign w:val="center"/>
                </w:tcPr>
                <w:p w14:paraId="5D46B502" w14:textId="77777777" w:rsidR="00D9305C" w:rsidRPr="000411B9" w:rsidRDefault="00D9305C" w:rsidP="00A32E2F">
                  <w:pPr>
                    <w:pStyle w:val="InstructionsTM"/>
                    <w:jc w:val="center"/>
                    <w:rPr>
                      <w:rFonts w:cs="Arial"/>
                      <w:color w:val="auto"/>
                    </w:rPr>
                  </w:pPr>
                </w:p>
              </w:tc>
              <w:tc>
                <w:tcPr>
                  <w:tcW w:w="1436" w:type="dxa"/>
                  <w:vAlign w:val="center"/>
                </w:tcPr>
                <w:p w14:paraId="7C9B05AF" w14:textId="77777777" w:rsidR="00D9305C" w:rsidRPr="000411B9" w:rsidRDefault="00D9305C" w:rsidP="00A32E2F">
                  <w:pPr>
                    <w:pStyle w:val="InstructionsTM"/>
                    <w:jc w:val="center"/>
                    <w:rPr>
                      <w:rFonts w:cs="Arial"/>
                      <w:color w:val="auto"/>
                    </w:rPr>
                  </w:pPr>
                  <w:r w:rsidRPr="000411B9">
                    <w:rPr>
                      <w:rFonts w:cs="Arial"/>
                      <w:color w:val="auto"/>
                    </w:rPr>
                    <w:t>Mid-term</w:t>
                  </w:r>
                </w:p>
              </w:tc>
              <w:tc>
                <w:tcPr>
                  <w:tcW w:w="1825" w:type="dxa"/>
                  <w:vAlign w:val="center"/>
                </w:tcPr>
                <w:p w14:paraId="6236035B" w14:textId="77777777" w:rsidR="00D9305C" w:rsidRPr="000411B9" w:rsidRDefault="00D9305C" w:rsidP="00A32E2F">
                  <w:pPr>
                    <w:pStyle w:val="InstructionsTM"/>
                    <w:jc w:val="center"/>
                    <w:rPr>
                      <w:rFonts w:cs="Arial"/>
                      <w:color w:val="auto"/>
                    </w:rPr>
                  </w:pPr>
                  <w:r w:rsidRPr="000411B9">
                    <w:rPr>
                      <w:rFonts w:cs="Arial"/>
                      <w:color w:val="auto"/>
                    </w:rPr>
                    <w:t>End-of-project</w:t>
                  </w:r>
                </w:p>
              </w:tc>
            </w:tr>
            <w:tr w:rsidR="00D9305C" w14:paraId="5404337F" w14:textId="77777777" w:rsidTr="00A32E2F">
              <w:tc>
                <w:tcPr>
                  <w:tcW w:w="5307" w:type="dxa"/>
                </w:tcPr>
                <w:p w14:paraId="2075FAF2" w14:textId="77777777" w:rsidR="00D9305C" w:rsidRPr="000411B9" w:rsidRDefault="00D9305C" w:rsidP="00F80D4C">
                  <w:pPr>
                    <w:pStyle w:val="InstructionsTM"/>
                    <w:rPr>
                      <w:rFonts w:cs="Arial"/>
                      <w:color w:val="auto"/>
                    </w:rPr>
                  </w:pPr>
                </w:p>
              </w:tc>
              <w:tc>
                <w:tcPr>
                  <w:tcW w:w="1436" w:type="dxa"/>
                </w:tcPr>
                <w:p w14:paraId="6928E569" w14:textId="77777777" w:rsidR="00D9305C" w:rsidRPr="000411B9" w:rsidRDefault="00D9305C" w:rsidP="00F80D4C">
                  <w:pPr>
                    <w:pStyle w:val="InstructionsTM"/>
                    <w:rPr>
                      <w:rFonts w:cs="Arial"/>
                      <w:color w:val="auto"/>
                    </w:rPr>
                  </w:pPr>
                </w:p>
              </w:tc>
              <w:tc>
                <w:tcPr>
                  <w:tcW w:w="1825" w:type="dxa"/>
                </w:tcPr>
                <w:p w14:paraId="60F5E2A1" w14:textId="77777777" w:rsidR="00D9305C" w:rsidRPr="000411B9" w:rsidRDefault="00D9305C" w:rsidP="00F80D4C">
                  <w:pPr>
                    <w:pStyle w:val="InstructionsTM"/>
                    <w:rPr>
                      <w:rFonts w:cs="Arial"/>
                      <w:color w:val="auto"/>
                    </w:rPr>
                  </w:pPr>
                </w:p>
              </w:tc>
            </w:tr>
            <w:tr w:rsidR="00D9305C" w14:paraId="35B4ACC7" w14:textId="77777777" w:rsidTr="00A32E2F">
              <w:tc>
                <w:tcPr>
                  <w:tcW w:w="5307" w:type="dxa"/>
                </w:tcPr>
                <w:p w14:paraId="40387663" w14:textId="77777777" w:rsidR="00D9305C" w:rsidRPr="00B15A67" w:rsidRDefault="00D9305C" w:rsidP="00F80D4C">
                  <w:pPr>
                    <w:pStyle w:val="InstructionsTM"/>
                    <w:rPr>
                      <w:rFonts w:cs="Arial"/>
                    </w:rPr>
                  </w:pPr>
                </w:p>
              </w:tc>
              <w:tc>
                <w:tcPr>
                  <w:tcW w:w="1436" w:type="dxa"/>
                </w:tcPr>
                <w:p w14:paraId="51229958" w14:textId="77777777" w:rsidR="00D9305C" w:rsidRPr="00B15A67" w:rsidRDefault="00D9305C" w:rsidP="00F80D4C">
                  <w:pPr>
                    <w:pStyle w:val="InstructionsTM"/>
                    <w:rPr>
                      <w:rFonts w:cs="Arial"/>
                    </w:rPr>
                  </w:pPr>
                </w:p>
              </w:tc>
              <w:tc>
                <w:tcPr>
                  <w:tcW w:w="1825" w:type="dxa"/>
                </w:tcPr>
                <w:p w14:paraId="37619598" w14:textId="77777777" w:rsidR="00D9305C" w:rsidRPr="00B15A67" w:rsidRDefault="00D9305C" w:rsidP="00F80D4C">
                  <w:pPr>
                    <w:pStyle w:val="InstructionsTM"/>
                    <w:rPr>
                      <w:rFonts w:cs="Arial"/>
                    </w:rPr>
                  </w:pPr>
                </w:p>
              </w:tc>
            </w:tr>
            <w:tr w:rsidR="00D9305C" w14:paraId="09EEB906" w14:textId="77777777" w:rsidTr="00A32E2F">
              <w:tc>
                <w:tcPr>
                  <w:tcW w:w="5307" w:type="dxa"/>
                </w:tcPr>
                <w:p w14:paraId="6F552FD9" w14:textId="77777777" w:rsidR="00D9305C" w:rsidRPr="00B15A67" w:rsidRDefault="00D9305C" w:rsidP="00F80D4C">
                  <w:pPr>
                    <w:pStyle w:val="InstructionsTM"/>
                    <w:rPr>
                      <w:rFonts w:cs="Arial"/>
                    </w:rPr>
                  </w:pPr>
                </w:p>
              </w:tc>
              <w:tc>
                <w:tcPr>
                  <w:tcW w:w="1436" w:type="dxa"/>
                </w:tcPr>
                <w:p w14:paraId="321984B4" w14:textId="77777777" w:rsidR="00D9305C" w:rsidRPr="00B15A67" w:rsidRDefault="00D9305C" w:rsidP="00F80D4C">
                  <w:pPr>
                    <w:pStyle w:val="InstructionsTM"/>
                    <w:rPr>
                      <w:rFonts w:cs="Arial"/>
                    </w:rPr>
                  </w:pPr>
                </w:p>
              </w:tc>
              <w:tc>
                <w:tcPr>
                  <w:tcW w:w="1825" w:type="dxa"/>
                </w:tcPr>
                <w:p w14:paraId="1804C463" w14:textId="77777777" w:rsidR="00D9305C" w:rsidRPr="00B15A67" w:rsidRDefault="00D9305C" w:rsidP="00F80D4C">
                  <w:pPr>
                    <w:pStyle w:val="InstructionsTM"/>
                    <w:rPr>
                      <w:rFonts w:cs="Arial"/>
                    </w:rPr>
                  </w:pPr>
                </w:p>
              </w:tc>
            </w:tr>
            <w:tr w:rsidR="00D9305C" w14:paraId="4203CC2E" w14:textId="77777777" w:rsidTr="00A32E2F">
              <w:tc>
                <w:tcPr>
                  <w:tcW w:w="5307" w:type="dxa"/>
                </w:tcPr>
                <w:p w14:paraId="263CD15B" w14:textId="77777777" w:rsidR="00D9305C" w:rsidRPr="00B15A67" w:rsidRDefault="00D9305C" w:rsidP="00F80D4C">
                  <w:pPr>
                    <w:pStyle w:val="InstructionsTM"/>
                    <w:rPr>
                      <w:rFonts w:cs="Arial"/>
                    </w:rPr>
                  </w:pPr>
                </w:p>
              </w:tc>
              <w:tc>
                <w:tcPr>
                  <w:tcW w:w="1436" w:type="dxa"/>
                </w:tcPr>
                <w:p w14:paraId="0638500D" w14:textId="77777777" w:rsidR="00D9305C" w:rsidRPr="00B15A67" w:rsidRDefault="00D9305C" w:rsidP="00F80D4C">
                  <w:pPr>
                    <w:pStyle w:val="InstructionsTM"/>
                    <w:rPr>
                      <w:rFonts w:cs="Arial"/>
                    </w:rPr>
                  </w:pPr>
                </w:p>
              </w:tc>
              <w:tc>
                <w:tcPr>
                  <w:tcW w:w="1825" w:type="dxa"/>
                </w:tcPr>
                <w:p w14:paraId="3963BAD8" w14:textId="77777777" w:rsidR="00D9305C" w:rsidRPr="00B15A67" w:rsidRDefault="00D9305C" w:rsidP="00F80D4C">
                  <w:pPr>
                    <w:pStyle w:val="InstructionsTM"/>
                    <w:rPr>
                      <w:rFonts w:cs="Arial"/>
                    </w:rPr>
                  </w:pPr>
                </w:p>
              </w:tc>
            </w:tr>
          </w:tbl>
          <w:p w14:paraId="26BCE724" w14:textId="77777777" w:rsidR="00BC3551" w:rsidRPr="00B15A67" w:rsidRDefault="00BC3551" w:rsidP="00F80D4C">
            <w:pPr>
              <w:pStyle w:val="InstructionsTM"/>
              <w:rPr>
                <w:rFonts w:cs="Arial"/>
              </w:rPr>
            </w:pPr>
          </w:p>
        </w:tc>
      </w:tr>
    </w:tbl>
    <w:p w14:paraId="5BDEBC36" w14:textId="77777777" w:rsidR="00C94BEE" w:rsidRDefault="00C94BEE" w:rsidP="00C94BEE">
      <w:pPr>
        <w:rPr>
          <w:rFonts w:cs="Arial"/>
          <w:b/>
          <w:sz w:val="20"/>
          <w:szCs w:val="20"/>
          <w:lang w:val="en-GB"/>
        </w:rPr>
      </w:pPr>
    </w:p>
    <w:p w14:paraId="0AE74A6C" w14:textId="77777777" w:rsidR="00C94BEE" w:rsidRPr="00C94BEE" w:rsidRDefault="00C94BEE" w:rsidP="00CD2DFC">
      <w:pPr>
        <w:rPr>
          <w:rFonts w:ascii="Roboto" w:hAnsi="Roboto"/>
          <w:color w:val="0070C0"/>
          <w:sz w:val="20"/>
          <w:szCs w:val="20"/>
        </w:rPr>
      </w:pPr>
    </w:p>
    <w:p w14:paraId="661ECCCD" w14:textId="77777777" w:rsidR="00771DD4" w:rsidRDefault="00771DD4" w:rsidP="00771DD4">
      <w:pPr>
        <w:pStyle w:val="Tit2"/>
      </w:pPr>
      <w:r>
        <w:t>2.</w:t>
      </w:r>
      <w:r w:rsidR="00723C68">
        <w:t>3</w:t>
      </w:r>
      <w:r>
        <w:t xml:space="preserve">. </w:t>
      </w:r>
      <w:r w:rsidRPr="00771DD4">
        <w:t>Implementation</w:t>
      </w:r>
      <w:r w:rsidR="007B2F09">
        <w:t xml:space="preserve"> </w:t>
      </w:r>
      <w:r w:rsidR="00684F2B">
        <w:t>s</w:t>
      </w:r>
      <w:r w:rsidRPr="00771DD4">
        <w:t>tatus</w:t>
      </w:r>
      <w:r w:rsidR="00C54279">
        <w:t xml:space="preserve"> and risk</w:t>
      </w:r>
    </w:p>
    <w:p w14:paraId="46A3BDD2" w14:textId="77777777" w:rsidR="00A30A23" w:rsidRPr="00ED259E" w:rsidRDefault="00A30A23" w:rsidP="007B2F09">
      <w:pPr>
        <w:ind w:left="360"/>
        <w:rPr>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319"/>
        <w:gridCol w:w="1295"/>
        <w:gridCol w:w="1295"/>
        <w:gridCol w:w="1295"/>
        <w:gridCol w:w="1270"/>
      </w:tblGrid>
      <w:tr w:rsidR="00CD2DFC" w:rsidRPr="00E32596" w14:paraId="55270CFE" w14:textId="77777777" w:rsidTr="006A0023">
        <w:tc>
          <w:tcPr>
            <w:tcW w:w="2370" w:type="dxa"/>
            <w:shd w:val="clear" w:color="auto" w:fill="D9D9D9"/>
            <w:vAlign w:val="center"/>
          </w:tcPr>
          <w:p w14:paraId="12B609F8" w14:textId="77777777" w:rsidR="00CD2DFC" w:rsidRPr="000411B9" w:rsidRDefault="00CD2DFC" w:rsidP="00F0578C">
            <w:pPr>
              <w:rPr>
                <w:rFonts w:cs="Arial"/>
                <w:b/>
                <w:sz w:val="22"/>
                <w:szCs w:val="22"/>
                <w:lang w:val="en-GB"/>
              </w:rPr>
            </w:pPr>
          </w:p>
        </w:tc>
        <w:tc>
          <w:tcPr>
            <w:tcW w:w="1319" w:type="dxa"/>
            <w:shd w:val="clear" w:color="auto" w:fill="auto"/>
            <w:vAlign w:val="center"/>
          </w:tcPr>
          <w:p w14:paraId="6CA9190D" w14:textId="77777777" w:rsidR="00CD2DFC" w:rsidRPr="000411B9" w:rsidRDefault="00CD2DFC" w:rsidP="00F4134F">
            <w:pPr>
              <w:jc w:val="center"/>
              <w:rPr>
                <w:rFonts w:cs="Arial"/>
                <w:sz w:val="20"/>
                <w:szCs w:val="20"/>
                <w:lang w:val="en-GB"/>
              </w:rPr>
            </w:pPr>
            <w:r w:rsidRPr="000411B9">
              <w:rPr>
                <w:rFonts w:cs="Arial"/>
                <w:sz w:val="20"/>
                <w:szCs w:val="20"/>
                <w:lang w:val="en-GB"/>
              </w:rPr>
              <w:t xml:space="preserve">FY </w:t>
            </w:r>
            <w:r w:rsidR="008C4EAF" w:rsidRPr="000411B9">
              <w:rPr>
                <w:rFonts w:cs="Arial"/>
                <w:sz w:val="20"/>
                <w:szCs w:val="20"/>
                <w:lang w:val="en-GB"/>
              </w:rPr>
              <w:t>20</w:t>
            </w:r>
            <w:r w:rsidR="00FF5170" w:rsidRPr="000411B9">
              <w:rPr>
                <w:rFonts w:cs="Arial"/>
                <w:sz w:val="20"/>
                <w:szCs w:val="20"/>
                <w:lang w:val="en-GB"/>
              </w:rPr>
              <w:t>1</w:t>
            </w:r>
            <w:r w:rsidR="00D117F1" w:rsidRPr="000411B9">
              <w:rPr>
                <w:rFonts w:cs="Arial"/>
                <w:sz w:val="20"/>
                <w:szCs w:val="20"/>
                <w:lang w:val="en-GB"/>
              </w:rPr>
              <w:t>9</w:t>
            </w:r>
          </w:p>
        </w:tc>
        <w:tc>
          <w:tcPr>
            <w:tcW w:w="1295" w:type="dxa"/>
            <w:shd w:val="clear" w:color="auto" w:fill="auto"/>
            <w:vAlign w:val="center"/>
          </w:tcPr>
          <w:p w14:paraId="2E32FD23" w14:textId="77777777" w:rsidR="00CD2DFC" w:rsidRPr="000411B9" w:rsidRDefault="008C4EAF" w:rsidP="00F4134F">
            <w:pPr>
              <w:jc w:val="center"/>
              <w:rPr>
                <w:rFonts w:cs="Arial"/>
                <w:b/>
                <w:sz w:val="20"/>
                <w:szCs w:val="20"/>
                <w:lang w:val="en-GB"/>
              </w:rPr>
            </w:pPr>
            <w:r w:rsidRPr="000411B9">
              <w:rPr>
                <w:rFonts w:cs="Arial"/>
                <w:sz w:val="20"/>
                <w:szCs w:val="20"/>
                <w:lang w:val="en-GB"/>
              </w:rPr>
              <w:t>FY 20</w:t>
            </w:r>
            <w:r w:rsidR="00A51E88" w:rsidRPr="000411B9">
              <w:rPr>
                <w:rFonts w:cs="Arial"/>
                <w:sz w:val="20"/>
                <w:szCs w:val="20"/>
                <w:lang w:val="en-GB"/>
              </w:rPr>
              <w:t>20</w:t>
            </w:r>
          </w:p>
        </w:tc>
        <w:tc>
          <w:tcPr>
            <w:tcW w:w="1295" w:type="dxa"/>
            <w:shd w:val="clear" w:color="auto" w:fill="auto"/>
            <w:vAlign w:val="center"/>
          </w:tcPr>
          <w:p w14:paraId="7525F377" w14:textId="77777777" w:rsidR="00CD2DFC" w:rsidRPr="000411B9" w:rsidRDefault="008C4EAF" w:rsidP="00F4134F">
            <w:pPr>
              <w:jc w:val="center"/>
              <w:rPr>
                <w:rFonts w:cs="Arial"/>
                <w:b/>
                <w:sz w:val="20"/>
                <w:szCs w:val="20"/>
                <w:lang w:val="en-GB"/>
              </w:rPr>
            </w:pPr>
            <w:r w:rsidRPr="000411B9">
              <w:rPr>
                <w:rFonts w:cs="Arial"/>
                <w:sz w:val="20"/>
                <w:szCs w:val="20"/>
                <w:lang w:val="en-GB"/>
              </w:rPr>
              <w:t>FY 20</w:t>
            </w:r>
            <w:r w:rsidR="00FF5170" w:rsidRPr="000411B9">
              <w:rPr>
                <w:rFonts w:cs="Arial"/>
                <w:sz w:val="20"/>
                <w:szCs w:val="20"/>
                <w:lang w:val="en-GB"/>
              </w:rPr>
              <w:t>2</w:t>
            </w:r>
            <w:r w:rsidR="00A51E88" w:rsidRPr="000411B9">
              <w:rPr>
                <w:rFonts w:cs="Arial"/>
                <w:sz w:val="20"/>
                <w:szCs w:val="20"/>
                <w:lang w:val="en-GB"/>
              </w:rPr>
              <w:t>1</w:t>
            </w:r>
          </w:p>
        </w:tc>
        <w:tc>
          <w:tcPr>
            <w:tcW w:w="1295" w:type="dxa"/>
            <w:shd w:val="clear" w:color="auto" w:fill="auto"/>
            <w:vAlign w:val="center"/>
          </w:tcPr>
          <w:p w14:paraId="4BFA0E92" w14:textId="77777777" w:rsidR="00CD2DFC" w:rsidRPr="000411B9" w:rsidRDefault="008C4EAF" w:rsidP="00F4134F">
            <w:pPr>
              <w:jc w:val="center"/>
              <w:rPr>
                <w:rFonts w:cs="Arial"/>
                <w:b/>
                <w:sz w:val="20"/>
                <w:szCs w:val="20"/>
                <w:lang w:val="en-GB"/>
              </w:rPr>
            </w:pPr>
            <w:r w:rsidRPr="000411B9">
              <w:rPr>
                <w:rFonts w:cs="Arial"/>
                <w:sz w:val="20"/>
                <w:szCs w:val="20"/>
                <w:lang w:val="en-GB"/>
              </w:rPr>
              <w:t>FY 20</w:t>
            </w:r>
            <w:r w:rsidR="00E81CF1">
              <w:rPr>
                <w:rFonts w:cs="Arial"/>
                <w:sz w:val="20"/>
                <w:szCs w:val="20"/>
                <w:lang w:val="en-GB"/>
              </w:rPr>
              <w:t>22</w:t>
            </w:r>
          </w:p>
        </w:tc>
        <w:tc>
          <w:tcPr>
            <w:tcW w:w="1270" w:type="dxa"/>
            <w:shd w:val="clear" w:color="auto" w:fill="auto"/>
            <w:vAlign w:val="center"/>
          </w:tcPr>
          <w:p w14:paraId="530DD812" w14:textId="77777777" w:rsidR="00CD2DFC" w:rsidRPr="00F4134F" w:rsidRDefault="00F4134F" w:rsidP="00F0578C">
            <w:pPr>
              <w:jc w:val="center"/>
              <w:rPr>
                <w:rFonts w:cs="Arial"/>
                <w:sz w:val="20"/>
                <w:szCs w:val="20"/>
                <w:lang w:val="en-GB"/>
              </w:rPr>
            </w:pPr>
            <w:r w:rsidRPr="00F4134F">
              <w:rPr>
                <w:rFonts w:cs="Arial"/>
                <w:sz w:val="20"/>
                <w:szCs w:val="20"/>
                <w:lang w:val="en-GB"/>
              </w:rPr>
              <w:t>FY 20__</w:t>
            </w:r>
          </w:p>
        </w:tc>
      </w:tr>
      <w:tr w:rsidR="000625B4" w:rsidRPr="00E32596" w14:paraId="52082685" w14:textId="77777777" w:rsidTr="006A0023">
        <w:tc>
          <w:tcPr>
            <w:tcW w:w="2370" w:type="dxa"/>
            <w:shd w:val="clear" w:color="auto" w:fill="D9D9D9"/>
          </w:tcPr>
          <w:p w14:paraId="562A6009" w14:textId="77777777" w:rsidR="000625B4" w:rsidRPr="00DE7721" w:rsidRDefault="00D94A59">
            <w:pPr>
              <w:rPr>
                <w:rFonts w:cs="Arial"/>
                <w:bCs/>
                <w:sz w:val="22"/>
                <w:szCs w:val="22"/>
                <w:lang w:val="en-GB"/>
              </w:rPr>
            </w:pPr>
            <w:r w:rsidRPr="00DE7721">
              <w:rPr>
                <w:rFonts w:cs="Arial"/>
                <w:bCs/>
                <w:sz w:val="22"/>
                <w:szCs w:val="22"/>
                <w:lang w:val="en-GB"/>
              </w:rPr>
              <w:t>PIR #</w:t>
            </w:r>
          </w:p>
        </w:tc>
        <w:tc>
          <w:tcPr>
            <w:tcW w:w="1319" w:type="dxa"/>
            <w:shd w:val="clear" w:color="auto" w:fill="auto"/>
            <w:vAlign w:val="center"/>
          </w:tcPr>
          <w:p w14:paraId="32B32B76" w14:textId="77777777" w:rsidR="000625B4" w:rsidRPr="00DE7721" w:rsidRDefault="00F4134F" w:rsidP="00F4134F">
            <w:pPr>
              <w:jc w:val="center"/>
              <w:rPr>
                <w:rFonts w:cs="Arial"/>
                <w:sz w:val="20"/>
                <w:szCs w:val="20"/>
                <w:lang w:val="en-GB"/>
              </w:rPr>
            </w:pPr>
            <w:r>
              <w:rPr>
                <w:rFonts w:cs="Arial"/>
                <w:sz w:val="20"/>
                <w:szCs w:val="20"/>
                <w:lang w:val="en-GB"/>
              </w:rPr>
              <w:t>1</w:t>
            </w:r>
            <w:r w:rsidRPr="00F4134F">
              <w:rPr>
                <w:rFonts w:cs="Arial"/>
                <w:sz w:val="20"/>
                <w:szCs w:val="20"/>
                <w:vertAlign w:val="superscript"/>
                <w:lang w:val="en-GB"/>
              </w:rPr>
              <w:t>st</w:t>
            </w:r>
            <w:r>
              <w:rPr>
                <w:rFonts w:cs="Arial"/>
                <w:sz w:val="20"/>
                <w:szCs w:val="20"/>
                <w:lang w:val="en-GB"/>
              </w:rPr>
              <w:t xml:space="preserve"> </w:t>
            </w:r>
          </w:p>
        </w:tc>
        <w:tc>
          <w:tcPr>
            <w:tcW w:w="1295" w:type="dxa"/>
            <w:shd w:val="clear" w:color="auto" w:fill="auto"/>
            <w:vAlign w:val="center"/>
          </w:tcPr>
          <w:p w14:paraId="1E9720D1" w14:textId="77777777" w:rsidR="000625B4" w:rsidRPr="00DE7721" w:rsidRDefault="008C4EAF" w:rsidP="00F0578C">
            <w:pPr>
              <w:jc w:val="center"/>
              <w:rPr>
                <w:rFonts w:cs="Arial"/>
                <w:sz w:val="20"/>
                <w:szCs w:val="20"/>
                <w:lang w:val="en-GB"/>
              </w:rPr>
            </w:pPr>
            <w:r w:rsidRPr="00DE7721">
              <w:rPr>
                <w:rFonts w:cs="Arial"/>
                <w:sz w:val="20"/>
                <w:szCs w:val="20"/>
                <w:lang w:val="en-GB"/>
              </w:rPr>
              <w:t>2</w:t>
            </w:r>
            <w:r w:rsidR="00F4134F" w:rsidRPr="00F4134F">
              <w:rPr>
                <w:rFonts w:cs="Arial"/>
                <w:sz w:val="20"/>
                <w:szCs w:val="20"/>
                <w:vertAlign w:val="superscript"/>
                <w:lang w:val="en-GB"/>
              </w:rPr>
              <w:t>nd</w:t>
            </w:r>
            <w:r w:rsidR="00F4134F">
              <w:rPr>
                <w:rFonts w:cs="Arial"/>
                <w:sz w:val="20"/>
                <w:szCs w:val="20"/>
                <w:lang w:val="en-GB"/>
              </w:rPr>
              <w:t xml:space="preserve"> </w:t>
            </w:r>
          </w:p>
        </w:tc>
        <w:tc>
          <w:tcPr>
            <w:tcW w:w="1295" w:type="dxa"/>
            <w:shd w:val="clear" w:color="auto" w:fill="auto"/>
            <w:vAlign w:val="center"/>
          </w:tcPr>
          <w:p w14:paraId="26D2A853" w14:textId="77777777" w:rsidR="000625B4" w:rsidRPr="00DE7721" w:rsidRDefault="008C4EAF" w:rsidP="00F0578C">
            <w:pPr>
              <w:jc w:val="center"/>
              <w:rPr>
                <w:rFonts w:cs="Arial"/>
                <w:sz w:val="20"/>
                <w:szCs w:val="20"/>
                <w:lang w:val="en-GB"/>
              </w:rPr>
            </w:pPr>
            <w:r w:rsidRPr="00DE7721">
              <w:rPr>
                <w:rFonts w:cs="Arial"/>
                <w:sz w:val="20"/>
                <w:szCs w:val="20"/>
                <w:lang w:val="en-GB"/>
              </w:rPr>
              <w:t>3</w:t>
            </w:r>
            <w:r w:rsidR="00F4134F" w:rsidRPr="00F4134F">
              <w:rPr>
                <w:rFonts w:cs="Arial"/>
                <w:sz w:val="20"/>
                <w:szCs w:val="20"/>
                <w:vertAlign w:val="superscript"/>
                <w:lang w:val="en-GB"/>
              </w:rPr>
              <w:t>rd</w:t>
            </w:r>
            <w:r w:rsidR="00F4134F">
              <w:rPr>
                <w:rFonts w:cs="Arial"/>
                <w:sz w:val="20"/>
                <w:szCs w:val="20"/>
                <w:lang w:val="en-GB"/>
              </w:rPr>
              <w:t xml:space="preserve"> </w:t>
            </w:r>
          </w:p>
        </w:tc>
        <w:tc>
          <w:tcPr>
            <w:tcW w:w="1295" w:type="dxa"/>
            <w:shd w:val="clear" w:color="auto" w:fill="auto"/>
            <w:vAlign w:val="center"/>
          </w:tcPr>
          <w:p w14:paraId="7A904D0B" w14:textId="77777777" w:rsidR="000625B4" w:rsidRPr="00DE7721" w:rsidRDefault="00E81CF1" w:rsidP="00F0578C">
            <w:pPr>
              <w:jc w:val="center"/>
              <w:rPr>
                <w:rFonts w:cs="Arial"/>
                <w:sz w:val="20"/>
                <w:szCs w:val="20"/>
                <w:lang w:val="en-GB"/>
              </w:rPr>
            </w:pPr>
            <w:r>
              <w:rPr>
                <w:rFonts w:cs="Arial"/>
                <w:sz w:val="20"/>
                <w:szCs w:val="20"/>
                <w:lang w:val="en-GB"/>
              </w:rPr>
              <w:t>4</w:t>
            </w:r>
            <w:r w:rsidRPr="00C40D04">
              <w:rPr>
                <w:rFonts w:cs="Arial"/>
                <w:sz w:val="20"/>
                <w:szCs w:val="20"/>
                <w:vertAlign w:val="superscript"/>
                <w:lang w:val="en-GB"/>
              </w:rPr>
              <w:t>th</w:t>
            </w:r>
          </w:p>
        </w:tc>
        <w:tc>
          <w:tcPr>
            <w:tcW w:w="1270" w:type="dxa"/>
            <w:shd w:val="clear" w:color="auto" w:fill="auto"/>
            <w:vAlign w:val="center"/>
          </w:tcPr>
          <w:p w14:paraId="0CE8977C" w14:textId="77777777" w:rsidR="000625B4" w:rsidRPr="00DE7721" w:rsidRDefault="00F4134F" w:rsidP="00F0578C">
            <w:pPr>
              <w:jc w:val="center"/>
              <w:rPr>
                <w:rFonts w:cs="Arial"/>
                <w:sz w:val="20"/>
                <w:szCs w:val="20"/>
                <w:lang w:val="en-GB"/>
              </w:rPr>
            </w:pPr>
            <w:r>
              <w:rPr>
                <w:rFonts w:cs="Arial"/>
                <w:sz w:val="20"/>
                <w:szCs w:val="20"/>
                <w:lang w:val="en-GB"/>
              </w:rPr>
              <w:t>….</w:t>
            </w:r>
          </w:p>
        </w:tc>
      </w:tr>
      <w:tr w:rsidR="00A43BDA" w:rsidRPr="00E32596" w14:paraId="0B047653" w14:textId="77777777" w:rsidTr="006A0023">
        <w:tc>
          <w:tcPr>
            <w:tcW w:w="2370" w:type="dxa"/>
            <w:shd w:val="clear" w:color="auto" w:fill="D9D9D9"/>
          </w:tcPr>
          <w:p w14:paraId="1DBA982E" w14:textId="77777777" w:rsidR="00A43BDA" w:rsidRPr="00DE7721" w:rsidRDefault="00A43BDA" w:rsidP="00A43BDA">
            <w:pPr>
              <w:rPr>
                <w:rFonts w:cs="Arial"/>
                <w:bCs/>
                <w:sz w:val="22"/>
                <w:szCs w:val="22"/>
                <w:lang w:val="en-GB"/>
              </w:rPr>
            </w:pPr>
            <w:r w:rsidRPr="00DE7721">
              <w:rPr>
                <w:rFonts w:cs="Arial"/>
                <w:bCs/>
                <w:sz w:val="22"/>
                <w:szCs w:val="22"/>
                <w:lang w:val="en-GB"/>
              </w:rPr>
              <w:t xml:space="preserve">Rating towards </w:t>
            </w:r>
            <w:r w:rsidRPr="00CA2777">
              <w:rPr>
                <w:rFonts w:cs="Arial"/>
                <w:b/>
                <w:sz w:val="22"/>
                <w:szCs w:val="22"/>
                <w:lang w:val="en-GB"/>
              </w:rPr>
              <w:t>outcomes</w:t>
            </w:r>
            <w:r w:rsidRPr="00DE7721">
              <w:rPr>
                <w:rFonts w:cs="Arial"/>
                <w:bCs/>
                <w:sz w:val="22"/>
                <w:szCs w:val="22"/>
                <w:lang w:val="en-GB"/>
              </w:rPr>
              <w:t xml:space="preserve"> (section 3.1)</w:t>
            </w:r>
          </w:p>
        </w:tc>
        <w:tc>
          <w:tcPr>
            <w:tcW w:w="1319" w:type="dxa"/>
            <w:shd w:val="clear" w:color="auto" w:fill="auto"/>
            <w:vAlign w:val="center"/>
          </w:tcPr>
          <w:p w14:paraId="1A6CEAB7" w14:textId="77777777" w:rsidR="00A43BDA" w:rsidRPr="00DE7721" w:rsidRDefault="00A43BDA" w:rsidP="00A43BDA">
            <w:pPr>
              <w:jc w:val="center"/>
              <w:rPr>
                <w:rFonts w:cs="Arial"/>
                <w:sz w:val="20"/>
                <w:szCs w:val="20"/>
                <w:lang w:val="en-GB"/>
              </w:rPr>
            </w:pPr>
            <w:r>
              <w:rPr>
                <w:rFonts w:cs="Arial"/>
                <w:sz w:val="20"/>
                <w:szCs w:val="20"/>
                <w:lang w:val="en-GB"/>
              </w:rPr>
              <w:t>MS</w:t>
            </w:r>
          </w:p>
        </w:tc>
        <w:tc>
          <w:tcPr>
            <w:tcW w:w="1295" w:type="dxa"/>
            <w:shd w:val="clear" w:color="auto" w:fill="auto"/>
            <w:vAlign w:val="center"/>
          </w:tcPr>
          <w:p w14:paraId="5F752554" w14:textId="77777777" w:rsidR="00A43BDA" w:rsidRPr="00DE7721" w:rsidRDefault="00A43BDA" w:rsidP="00A43BDA">
            <w:pPr>
              <w:jc w:val="center"/>
              <w:rPr>
                <w:rFonts w:cs="Arial"/>
                <w:sz w:val="20"/>
                <w:szCs w:val="20"/>
                <w:lang w:val="en-GB"/>
              </w:rPr>
            </w:pPr>
            <w:r>
              <w:rPr>
                <w:rFonts w:cs="Arial"/>
                <w:sz w:val="20"/>
                <w:szCs w:val="20"/>
                <w:lang w:val="en-GB"/>
              </w:rPr>
              <w:t>MS</w:t>
            </w:r>
          </w:p>
        </w:tc>
        <w:tc>
          <w:tcPr>
            <w:tcW w:w="1295" w:type="dxa"/>
            <w:shd w:val="clear" w:color="auto" w:fill="auto"/>
            <w:vAlign w:val="center"/>
          </w:tcPr>
          <w:p w14:paraId="2C25DFDC" w14:textId="77777777" w:rsidR="00A43BDA" w:rsidRPr="00DE7721" w:rsidRDefault="00A43BDA" w:rsidP="00A43BDA">
            <w:pPr>
              <w:jc w:val="center"/>
              <w:rPr>
                <w:rFonts w:cs="Arial"/>
                <w:sz w:val="20"/>
                <w:szCs w:val="20"/>
                <w:lang w:val="en-GB"/>
              </w:rPr>
            </w:pPr>
            <w:r>
              <w:rPr>
                <w:rFonts w:cs="Arial"/>
                <w:sz w:val="20"/>
                <w:szCs w:val="20"/>
                <w:lang w:val="en-GB"/>
              </w:rPr>
              <w:t>S</w:t>
            </w:r>
          </w:p>
        </w:tc>
        <w:tc>
          <w:tcPr>
            <w:tcW w:w="1295" w:type="dxa"/>
            <w:shd w:val="clear" w:color="auto" w:fill="auto"/>
            <w:vAlign w:val="center"/>
          </w:tcPr>
          <w:p w14:paraId="4409B451" w14:textId="3CFC8EA0" w:rsidR="00A43BDA" w:rsidRPr="00451249" w:rsidRDefault="006843B5" w:rsidP="00A43BDA">
            <w:pPr>
              <w:jc w:val="center"/>
              <w:rPr>
                <w:rFonts w:cs="Arial"/>
                <w:sz w:val="20"/>
                <w:szCs w:val="20"/>
                <w:lang w:val="en-GB"/>
              </w:rPr>
            </w:pPr>
            <w:r w:rsidRPr="00451249">
              <w:rPr>
                <w:rFonts w:cs="Arial"/>
                <w:sz w:val="20"/>
                <w:szCs w:val="20"/>
                <w:lang w:val="en-GB"/>
              </w:rPr>
              <w:t>M</w:t>
            </w:r>
            <w:r w:rsidR="00C97954" w:rsidRPr="00451249">
              <w:rPr>
                <w:rFonts w:cs="Arial"/>
                <w:sz w:val="20"/>
                <w:szCs w:val="20"/>
                <w:lang w:val="en-GB"/>
              </w:rPr>
              <w:t>S</w:t>
            </w:r>
          </w:p>
        </w:tc>
        <w:tc>
          <w:tcPr>
            <w:tcW w:w="1270" w:type="dxa"/>
            <w:shd w:val="clear" w:color="auto" w:fill="auto"/>
            <w:vAlign w:val="center"/>
          </w:tcPr>
          <w:p w14:paraId="43576683" w14:textId="77777777" w:rsidR="00A43BDA" w:rsidRPr="00DE7721" w:rsidRDefault="00A43BDA" w:rsidP="00A43BDA">
            <w:pPr>
              <w:jc w:val="center"/>
              <w:rPr>
                <w:rFonts w:cs="Arial"/>
                <w:sz w:val="20"/>
                <w:szCs w:val="20"/>
                <w:lang w:val="en-GB"/>
              </w:rPr>
            </w:pPr>
          </w:p>
        </w:tc>
      </w:tr>
      <w:tr w:rsidR="00A43BDA" w:rsidRPr="00E32596" w14:paraId="381B260A" w14:textId="77777777" w:rsidTr="006A0023">
        <w:tc>
          <w:tcPr>
            <w:tcW w:w="2370" w:type="dxa"/>
            <w:shd w:val="clear" w:color="auto" w:fill="D9D9D9"/>
          </w:tcPr>
          <w:p w14:paraId="453C139C" w14:textId="77777777" w:rsidR="00A43BDA" w:rsidRPr="00DE7721" w:rsidRDefault="00A43BDA" w:rsidP="00A43BDA">
            <w:pPr>
              <w:rPr>
                <w:rFonts w:cs="Arial"/>
                <w:bCs/>
                <w:sz w:val="22"/>
                <w:szCs w:val="22"/>
                <w:lang w:val="en-GB"/>
              </w:rPr>
            </w:pPr>
            <w:r w:rsidRPr="00DE7721">
              <w:rPr>
                <w:rFonts w:cs="Arial"/>
                <w:bCs/>
                <w:sz w:val="22"/>
                <w:szCs w:val="22"/>
                <w:lang w:val="en-GB"/>
              </w:rPr>
              <w:t xml:space="preserve">Rating towards </w:t>
            </w:r>
            <w:r w:rsidRPr="00CA2777">
              <w:rPr>
                <w:rFonts w:cs="Arial"/>
                <w:b/>
                <w:sz w:val="22"/>
                <w:szCs w:val="22"/>
                <w:lang w:val="en-GB"/>
              </w:rPr>
              <w:t>outputs</w:t>
            </w:r>
            <w:r w:rsidRPr="00DE7721">
              <w:rPr>
                <w:rFonts w:cs="Arial"/>
                <w:bCs/>
                <w:sz w:val="22"/>
                <w:szCs w:val="22"/>
                <w:lang w:val="en-GB"/>
              </w:rPr>
              <w:t xml:space="preserve"> (section 3.2)</w:t>
            </w:r>
          </w:p>
        </w:tc>
        <w:tc>
          <w:tcPr>
            <w:tcW w:w="1319" w:type="dxa"/>
            <w:shd w:val="clear" w:color="auto" w:fill="auto"/>
            <w:vAlign w:val="center"/>
          </w:tcPr>
          <w:p w14:paraId="2CC93020" w14:textId="77777777" w:rsidR="00A43BDA" w:rsidRPr="00DE7721" w:rsidRDefault="00A43BDA" w:rsidP="00A43BDA">
            <w:pPr>
              <w:jc w:val="center"/>
              <w:rPr>
                <w:rFonts w:cs="Arial"/>
                <w:sz w:val="20"/>
                <w:szCs w:val="20"/>
                <w:lang w:val="en-GB"/>
              </w:rPr>
            </w:pPr>
            <w:r>
              <w:rPr>
                <w:rFonts w:cs="Arial"/>
                <w:sz w:val="20"/>
                <w:szCs w:val="20"/>
                <w:lang w:val="en-GB"/>
              </w:rPr>
              <w:t>MS</w:t>
            </w:r>
          </w:p>
        </w:tc>
        <w:tc>
          <w:tcPr>
            <w:tcW w:w="1295" w:type="dxa"/>
            <w:shd w:val="clear" w:color="auto" w:fill="auto"/>
            <w:vAlign w:val="center"/>
          </w:tcPr>
          <w:p w14:paraId="3D47F70B" w14:textId="77777777" w:rsidR="00A43BDA" w:rsidRPr="00DE7721" w:rsidRDefault="00A43BDA" w:rsidP="00A43BDA">
            <w:pPr>
              <w:jc w:val="center"/>
              <w:rPr>
                <w:rFonts w:cs="Arial"/>
                <w:sz w:val="20"/>
                <w:szCs w:val="20"/>
                <w:lang w:val="en-GB"/>
              </w:rPr>
            </w:pPr>
            <w:r>
              <w:rPr>
                <w:rFonts w:cs="Arial"/>
                <w:sz w:val="20"/>
                <w:szCs w:val="20"/>
                <w:lang w:val="en-GB"/>
              </w:rPr>
              <w:t>MS</w:t>
            </w:r>
          </w:p>
        </w:tc>
        <w:tc>
          <w:tcPr>
            <w:tcW w:w="1295" w:type="dxa"/>
            <w:shd w:val="clear" w:color="auto" w:fill="auto"/>
            <w:vAlign w:val="center"/>
          </w:tcPr>
          <w:p w14:paraId="0CDD3C69" w14:textId="77777777" w:rsidR="00A43BDA" w:rsidRPr="00DE7721" w:rsidRDefault="00A43BDA" w:rsidP="00A43BDA">
            <w:pPr>
              <w:jc w:val="center"/>
              <w:rPr>
                <w:rFonts w:cs="Arial"/>
                <w:sz w:val="20"/>
                <w:szCs w:val="20"/>
                <w:lang w:val="en-GB"/>
              </w:rPr>
            </w:pPr>
            <w:r>
              <w:rPr>
                <w:rFonts w:cs="Arial"/>
                <w:sz w:val="20"/>
                <w:szCs w:val="20"/>
                <w:lang w:val="en-GB"/>
              </w:rPr>
              <w:t>S</w:t>
            </w:r>
          </w:p>
        </w:tc>
        <w:tc>
          <w:tcPr>
            <w:tcW w:w="1295" w:type="dxa"/>
            <w:shd w:val="clear" w:color="auto" w:fill="auto"/>
            <w:vAlign w:val="center"/>
          </w:tcPr>
          <w:p w14:paraId="1E6352B3" w14:textId="70EFFAEB" w:rsidR="00A43BDA" w:rsidRPr="00451249" w:rsidRDefault="006843B5" w:rsidP="00A43BDA">
            <w:pPr>
              <w:jc w:val="center"/>
              <w:rPr>
                <w:rFonts w:cs="Arial"/>
                <w:sz w:val="20"/>
                <w:szCs w:val="20"/>
                <w:lang w:val="en-GB"/>
              </w:rPr>
            </w:pPr>
            <w:r w:rsidRPr="00451249">
              <w:rPr>
                <w:rFonts w:cs="Arial"/>
                <w:sz w:val="20"/>
                <w:szCs w:val="20"/>
                <w:lang w:val="en-GB"/>
              </w:rPr>
              <w:t>M</w:t>
            </w:r>
            <w:r w:rsidR="00846283" w:rsidRPr="00451249">
              <w:rPr>
                <w:rFonts w:cs="Arial"/>
                <w:sz w:val="20"/>
                <w:szCs w:val="20"/>
                <w:lang w:val="en-GB"/>
              </w:rPr>
              <w:t>S</w:t>
            </w:r>
          </w:p>
        </w:tc>
        <w:tc>
          <w:tcPr>
            <w:tcW w:w="1270" w:type="dxa"/>
            <w:shd w:val="clear" w:color="auto" w:fill="auto"/>
            <w:vAlign w:val="center"/>
          </w:tcPr>
          <w:p w14:paraId="63686C99" w14:textId="77777777" w:rsidR="00A43BDA" w:rsidRPr="00DE7721" w:rsidRDefault="00A43BDA" w:rsidP="00A43BDA">
            <w:pPr>
              <w:jc w:val="center"/>
              <w:rPr>
                <w:rFonts w:cs="Arial"/>
                <w:sz w:val="20"/>
                <w:szCs w:val="20"/>
                <w:lang w:val="en-GB"/>
              </w:rPr>
            </w:pPr>
          </w:p>
        </w:tc>
      </w:tr>
      <w:tr w:rsidR="00A43BDA" w:rsidRPr="00E32596" w14:paraId="2A952503" w14:textId="77777777" w:rsidTr="006A0023">
        <w:tc>
          <w:tcPr>
            <w:tcW w:w="2370" w:type="dxa"/>
            <w:shd w:val="clear" w:color="auto" w:fill="D9D9D9"/>
          </w:tcPr>
          <w:p w14:paraId="048F1C29" w14:textId="77777777" w:rsidR="00A43BDA" w:rsidRPr="00DE7721" w:rsidRDefault="00A43BDA" w:rsidP="00A43BDA">
            <w:pPr>
              <w:rPr>
                <w:rFonts w:cs="Arial"/>
                <w:bCs/>
                <w:sz w:val="22"/>
                <w:szCs w:val="22"/>
                <w:lang w:val="en-GB"/>
              </w:rPr>
            </w:pPr>
            <w:r w:rsidRPr="00CA2777">
              <w:rPr>
                <w:rFonts w:cs="Arial"/>
                <w:b/>
                <w:sz w:val="22"/>
                <w:szCs w:val="22"/>
                <w:lang w:val="en-GB"/>
              </w:rPr>
              <w:t>Risk</w:t>
            </w:r>
            <w:r>
              <w:rPr>
                <w:rFonts w:cs="Arial"/>
                <w:bCs/>
                <w:sz w:val="22"/>
                <w:szCs w:val="22"/>
                <w:lang w:val="en-GB"/>
              </w:rPr>
              <w:t xml:space="preserve"> rating</w:t>
            </w:r>
            <w:r w:rsidRPr="00DE7721">
              <w:rPr>
                <w:rFonts w:cs="Arial"/>
                <w:bCs/>
                <w:sz w:val="22"/>
                <w:szCs w:val="22"/>
                <w:lang w:val="en-GB"/>
              </w:rPr>
              <w:t xml:space="preserve"> (section 3.3)</w:t>
            </w:r>
          </w:p>
        </w:tc>
        <w:tc>
          <w:tcPr>
            <w:tcW w:w="1319" w:type="dxa"/>
            <w:shd w:val="clear" w:color="auto" w:fill="auto"/>
            <w:vAlign w:val="center"/>
          </w:tcPr>
          <w:p w14:paraId="01381229" w14:textId="77777777" w:rsidR="00A43BDA" w:rsidRPr="00DE7721" w:rsidRDefault="00D117F1" w:rsidP="00A43BDA">
            <w:pPr>
              <w:jc w:val="center"/>
              <w:rPr>
                <w:rFonts w:cs="Arial"/>
                <w:sz w:val="20"/>
                <w:szCs w:val="20"/>
                <w:lang w:val="en-GB"/>
              </w:rPr>
            </w:pPr>
            <w:r>
              <w:rPr>
                <w:rFonts w:cs="Arial"/>
                <w:sz w:val="20"/>
                <w:szCs w:val="20"/>
                <w:lang w:val="en-GB"/>
              </w:rPr>
              <w:t>S</w:t>
            </w:r>
          </w:p>
        </w:tc>
        <w:tc>
          <w:tcPr>
            <w:tcW w:w="1295" w:type="dxa"/>
            <w:shd w:val="clear" w:color="auto" w:fill="auto"/>
            <w:vAlign w:val="center"/>
          </w:tcPr>
          <w:p w14:paraId="5F1D6A63" w14:textId="77777777" w:rsidR="00A43BDA" w:rsidRPr="00DE7721" w:rsidRDefault="00A43BDA" w:rsidP="00A43BDA">
            <w:pPr>
              <w:jc w:val="center"/>
              <w:rPr>
                <w:rFonts w:cs="Arial"/>
                <w:sz w:val="20"/>
                <w:szCs w:val="20"/>
                <w:lang w:val="en-GB"/>
              </w:rPr>
            </w:pPr>
            <w:r>
              <w:rPr>
                <w:rFonts w:cs="Arial"/>
                <w:sz w:val="20"/>
                <w:szCs w:val="20"/>
                <w:lang w:val="en-GB"/>
              </w:rPr>
              <w:t>S</w:t>
            </w:r>
          </w:p>
        </w:tc>
        <w:tc>
          <w:tcPr>
            <w:tcW w:w="1295" w:type="dxa"/>
            <w:shd w:val="clear" w:color="auto" w:fill="auto"/>
            <w:vAlign w:val="center"/>
          </w:tcPr>
          <w:p w14:paraId="06873A5A" w14:textId="77777777" w:rsidR="00A43BDA" w:rsidRPr="00DE7721" w:rsidRDefault="00A43BDA" w:rsidP="00A43BDA">
            <w:pPr>
              <w:jc w:val="center"/>
              <w:rPr>
                <w:rFonts w:cs="Arial"/>
                <w:sz w:val="20"/>
                <w:szCs w:val="20"/>
                <w:lang w:val="en-GB"/>
              </w:rPr>
            </w:pPr>
            <w:r>
              <w:rPr>
                <w:rFonts w:cs="Arial"/>
                <w:sz w:val="20"/>
                <w:szCs w:val="20"/>
                <w:lang w:val="en-GB"/>
              </w:rPr>
              <w:t>M</w:t>
            </w:r>
          </w:p>
        </w:tc>
        <w:tc>
          <w:tcPr>
            <w:tcW w:w="1295" w:type="dxa"/>
            <w:shd w:val="clear" w:color="auto" w:fill="auto"/>
            <w:vAlign w:val="center"/>
          </w:tcPr>
          <w:p w14:paraId="0CD63A3B" w14:textId="29558E1C" w:rsidR="00A43BDA" w:rsidRPr="00451249" w:rsidRDefault="006843B5" w:rsidP="00A43BDA">
            <w:pPr>
              <w:jc w:val="center"/>
              <w:rPr>
                <w:rFonts w:cs="Arial"/>
                <w:sz w:val="20"/>
                <w:szCs w:val="20"/>
                <w:lang w:val="en-GB"/>
              </w:rPr>
            </w:pPr>
            <w:r w:rsidRPr="00451249">
              <w:rPr>
                <w:rFonts w:cs="Arial"/>
                <w:sz w:val="20"/>
                <w:szCs w:val="20"/>
                <w:lang w:val="en-GB"/>
              </w:rPr>
              <w:t>M</w:t>
            </w:r>
          </w:p>
        </w:tc>
        <w:tc>
          <w:tcPr>
            <w:tcW w:w="1270" w:type="dxa"/>
            <w:shd w:val="clear" w:color="auto" w:fill="auto"/>
            <w:vAlign w:val="center"/>
          </w:tcPr>
          <w:p w14:paraId="1184B15E" w14:textId="77777777" w:rsidR="00A43BDA" w:rsidRPr="001133A2" w:rsidRDefault="00A43BDA" w:rsidP="00A43BDA">
            <w:pPr>
              <w:jc w:val="center"/>
              <w:rPr>
                <w:rFonts w:cs="Arial"/>
                <w:sz w:val="20"/>
                <w:szCs w:val="20"/>
                <w:lang w:val="en-GB"/>
              </w:rPr>
            </w:pPr>
          </w:p>
        </w:tc>
      </w:tr>
    </w:tbl>
    <w:p w14:paraId="36B9B0F8" w14:textId="77777777" w:rsidR="00CD2DFC" w:rsidRDefault="00CD2DFC">
      <w:pPr>
        <w:ind w:left="360"/>
        <w:rPr>
          <w:rFonts w:cs="Arial"/>
          <w:b/>
          <w:sz w:val="22"/>
          <w:szCs w:val="22"/>
          <w:lang w:val="en-GB"/>
        </w:rPr>
      </w:pPr>
    </w:p>
    <w:p w14:paraId="0CC6DB82" w14:textId="77777777" w:rsidR="003460CC" w:rsidRDefault="003460CC" w:rsidP="00FE69CF">
      <w:pPr>
        <w:rPr>
          <w:rFonts w:cs="Arial"/>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0"/>
      </w:tblGrid>
      <w:tr w:rsidR="0082395E" w14:paraId="4E9C980E" w14:textId="77777777" w:rsidTr="00A32E2F">
        <w:tc>
          <w:tcPr>
            <w:tcW w:w="8810" w:type="dxa"/>
          </w:tcPr>
          <w:p w14:paraId="0B8F3879" w14:textId="10762A70" w:rsidR="00A0410F" w:rsidRDefault="00A0410F" w:rsidP="00A32E2F">
            <w:pPr>
              <w:jc w:val="both"/>
              <w:rPr>
                <w:rFonts w:cs="Arial"/>
                <w:sz w:val="20"/>
                <w:szCs w:val="20"/>
              </w:rPr>
            </w:pPr>
          </w:p>
          <w:p w14:paraId="11005D03" w14:textId="3C856369" w:rsidR="00A611E4" w:rsidRPr="00A611E4" w:rsidRDefault="00A611E4" w:rsidP="00A611E4">
            <w:pPr>
              <w:jc w:val="both"/>
              <w:rPr>
                <w:rFonts w:cs="Arial"/>
                <w:sz w:val="20"/>
                <w:szCs w:val="20"/>
              </w:rPr>
            </w:pPr>
            <w:r w:rsidRPr="00A611E4">
              <w:rPr>
                <w:rFonts w:cs="Arial"/>
                <w:sz w:val="20"/>
                <w:szCs w:val="20"/>
              </w:rPr>
              <w:t xml:space="preserve">Significant progress in the implementation of the project activities has been achieved in the reporting period from July 2021 to June 2022. However, the </w:t>
            </w:r>
            <w:r w:rsidRPr="0037073B">
              <w:rPr>
                <w:rFonts w:cs="Arial"/>
                <w:sz w:val="20"/>
                <w:szCs w:val="20"/>
                <w:u w:val="single"/>
              </w:rPr>
              <w:t>rating towards outcomes is moderately satisfactory (MS) due to the cumulative delay in project implementation</w:t>
            </w:r>
            <w:r w:rsidRPr="00A611E4">
              <w:rPr>
                <w:rFonts w:cs="Arial"/>
                <w:sz w:val="20"/>
                <w:szCs w:val="20"/>
              </w:rPr>
              <w:t xml:space="preserve">. The project had a 60-month duration and was expected to be completed by August 2022, but due to the reasons explained in section 1.3 above, a project extension of 17 months is required. The mid-term review (MTR) and the </w:t>
            </w:r>
            <w:r w:rsidR="00792988">
              <w:rPr>
                <w:rFonts w:cs="Arial"/>
                <w:sz w:val="20"/>
                <w:szCs w:val="20"/>
              </w:rPr>
              <w:t>Project Steering Committee (</w:t>
            </w:r>
            <w:r w:rsidRPr="00A611E4">
              <w:rPr>
                <w:rFonts w:cs="Arial"/>
                <w:sz w:val="20"/>
                <w:szCs w:val="20"/>
              </w:rPr>
              <w:t>PSC</w:t>
            </w:r>
            <w:r w:rsidR="00792988">
              <w:rPr>
                <w:rFonts w:cs="Arial"/>
                <w:sz w:val="20"/>
                <w:szCs w:val="20"/>
              </w:rPr>
              <w:t>)</w:t>
            </w:r>
            <w:r w:rsidRPr="00A611E4">
              <w:rPr>
                <w:rFonts w:cs="Arial"/>
                <w:sz w:val="20"/>
                <w:szCs w:val="20"/>
              </w:rPr>
              <w:t xml:space="preserve"> recommended extending the project implementation period to complete the remaining project activities and fully achieve the intended outputs and outcomes. </w:t>
            </w:r>
          </w:p>
          <w:p w14:paraId="55FCE8BF" w14:textId="77777777" w:rsidR="00A611E4" w:rsidRPr="00A611E4" w:rsidRDefault="00A611E4" w:rsidP="00A611E4">
            <w:pPr>
              <w:jc w:val="both"/>
              <w:rPr>
                <w:rFonts w:cs="Arial"/>
                <w:sz w:val="20"/>
                <w:szCs w:val="20"/>
              </w:rPr>
            </w:pPr>
          </w:p>
          <w:p w14:paraId="2BCBDCD9" w14:textId="46E4449A" w:rsidR="004E5811" w:rsidRDefault="004E5811" w:rsidP="00A611E4">
            <w:pPr>
              <w:jc w:val="both"/>
              <w:rPr>
                <w:rFonts w:cs="Arial"/>
                <w:sz w:val="20"/>
                <w:szCs w:val="20"/>
              </w:rPr>
            </w:pPr>
          </w:p>
          <w:p w14:paraId="35EA89F5" w14:textId="7790620C" w:rsidR="00483364" w:rsidRPr="001B0935" w:rsidRDefault="004E5811" w:rsidP="001310C4">
            <w:pPr>
              <w:jc w:val="both"/>
              <w:rPr>
                <w:rFonts w:cs="Arial"/>
                <w:sz w:val="20"/>
                <w:szCs w:val="20"/>
              </w:rPr>
            </w:pPr>
            <w:r w:rsidRPr="004E5811">
              <w:rPr>
                <w:rFonts w:cs="Arial"/>
                <w:sz w:val="20"/>
                <w:szCs w:val="20"/>
              </w:rPr>
              <w:lastRenderedPageBreak/>
              <w:t xml:space="preserve">The </w:t>
            </w:r>
            <w:r w:rsidRPr="004E5811">
              <w:rPr>
                <w:rFonts w:cs="Arial"/>
                <w:sz w:val="20"/>
                <w:szCs w:val="20"/>
                <w:u w:val="single"/>
              </w:rPr>
              <w:t xml:space="preserve">overall risk rating is </w:t>
            </w:r>
            <w:r>
              <w:rPr>
                <w:rFonts w:cs="Arial"/>
                <w:sz w:val="20"/>
                <w:szCs w:val="20"/>
                <w:u w:val="single"/>
              </w:rPr>
              <w:t>m</w:t>
            </w:r>
            <w:r w:rsidRPr="004E5811">
              <w:rPr>
                <w:rFonts w:cs="Arial"/>
                <w:sz w:val="20"/>
                <w:szCs w:val="20"/>
                <w:u w:val="single"/>
              </w:rPr>
              <w:t>oderate</w:t>
            </w:r>
            <w:r w:rsidRPr="004E5811">
              <w:rPr>
                <w:rFonts w:cs="Arial"/>
                <w:sz w:val="20"/>
                <w:szCs w:val="20"/>
              </w:rPr>
              <w:t xml:space="preserve"> (Table A in section 3.3.). The risks identified at CEO endorsement remained low or moderate with no significant change from the previous reported period. The risk associated with social factors prevent</w:t>
            </w:r>
            <w:r>
              <w:rPr>
                <w:rFonts w:cs="Arial"/>
                <w:sz w:val="20"/>
                <w:szCs w:val="20"/>
              </w:rPr>
              <w:t>ing</w:t>
            </w:r>
            <w:r w:rsidRPr="004E5811">
              <w:rPr>
                <w:rFonts w:cs="Arial"/>
                <w:sz w:val="20"/>
                <w:szCs w:val="20"/>
              </w:rPr>
              <w:t xml:space="preserve"> local communities from adopting resilient </w:t>
            </w:r>
            <w:r>
              <w:rPr>
                <w:rFonts w:cs="Arial"/>
                <w:sz w:val="20"/>
                <w:szCs w:val="20"/>
              </w:rPr>
              <w:t>E</w:t>
            </w:r>
            <w:r w:rsidR="00D42AEB">
              <w:rPr>
                <w:rFonts w:cs="Arial"/>
                <w:sz w:val="20"/>
                <w:szCs w:val="20"/>
              </w:rPr>
              <w:t>b</w:t>
            </w:r>
            <w:r>
              <w:rPr>
                <w:rFonts w:cs="Arial"/>
                <w:sz w:val="20"/>
                <w:szCs w:val="20"/>
              </w:rPr>
              <w:t>A</w:t>
            </w:r>
            <w:r w:rsidRPr="004E5811">
              <w:rPr>
                <w:rFonts w:cs="Arial"/>
                <w:sz w:val="20"/>
                <w:szCs w:val="20"/>
              </w:rPr>
              <w:t xml:space="preserve"> measures reduced from high to significant thanks </w:t>
            </w:r>
            <w:r>
              <w:rPr>
                <w:rFonts w:cs="Arial"/>
                <w:sz w:val="20"/>
                <w:szCs w:val="20"/>
              </w:rPr>
              <w:t>to</w:t>
            </w:r>
            <w:r w:rsidRPr="004E5811">
              <w:rPr>
                <w:rFonts w:cs="Arial"/>
                <w:sz w:val="20"/>
                <w:szCs w:val="20"/>
              </w:rPr>
              <w:t xml:space="preserve"> the resolution of village boundary disputes affecting the development of one VLUP. The adoption of maladaptive activities for short-term benefits continues to be a risk that needs to be closely monitored.</w:t>
            </w:r>
            <w:r w:rsidR="001310C4">
              <w:rPr>
                <w:rFonts w:cs="Arial"/>
                <w:sz w:val="20"/>
                <w:szCs w:val="20"/>
              </w:rPr>
              <w:t xml:space="preserve"> </w:t>
            </w:r>
            <w:r w:rsidR="001C6CDE">
              <w:rPr>
                <w:rFonts w:cs="Arial"/>
                <w:sz w:val="20"/>
                <w:szCs w:val="20"/>
              </w:rPr>
              <w:t xml:space="preserve"> </w:t>
            </w:r>
            <w:r w:rsidR="001310C4">
              <w:rPr>
                <w:rFonts w:cs="Arial"/>
                <w:sz w:val="20"/>
                <w:szCs w:val="20"/>
                <w:lang w:val="en-GB"/>
              </w:rPr>
              <w:t>Potential</w:t>
            </w:r>
            <w:r w:rsidR="001310C4" w:rsidRPr="00C71A35">
              <w:rPr>
                <w:rFonts w:cs="Arial"/>
                <w:sz w:val="20"/>
                <w:szCs w:val="20"/>
                <w:lang w:val="en-GB"/>
              </w:rPr>
              <w:t xml:space="preserve"> environmental and social risks resulting from </w:t>
            </w:r>
            <w:r w:rsidR="001310C4">
              <w:rPr>
                <w:rFonts w:cs="Arial"/>
                <w:sz w:val="20"/>
                <w:szCs w:val="20"/>
                <w:lang w:val="en-GB"/>
              </w:rPr>
              <w:t xml:space="preserve">the project interventions were screened against </w:t>
            </w:r>
            <w:r w:rsidR="001310C4" w:rsidRPr="00C71A35">
              <w:rPr>
                <w:rFonts w:cs="Arial"/>
                <w:sz w:val="20"/>
                <w:szCs w:val="20"/>
                <w:lang w:val="en-GB"/>
              </w:rPr>
              <w:t xml:space="preserve">UNEPs Environmental and Social Safeguards Framework. A risk management plan with mitigation measures for risks categorised as moderate was developed and additional environmental risk assessment </w:t>
            </w:r>
            <w:r w:rsidR="001310C4">
              <w:rPr>
                <w:rFonts w:cs="Arial"/>
                <w:sz w:val="20"/>
                <w:szCs w:val="20"/>
                <w:lang w:val="en-GB"/>
              </w:rPr>
              <w:t xml:space="preserve">is underway </w:t>
            </w:r>
            <w:r w:rsidR="001310C4" w:rsidRPr="00C71A35">
              <w:rPr>
                <w:rFonts w:cs="Arial"/>
                <w:sz w:val="20"/>
                <w:szCs w:val="20"/>
                <w:lang w:val="en-GB"/>
              </w:rPr>
              <w:t xml:space="preserve">to </w:t>
            </w:r>
            <w:r w:rsidR="001310C4">
              <w:rPr>
                <w:rFonts w:cs="Arial"/>
                <w:sz w:val="20"/>
                <w:szCs w:val="20"/>
                <w:lang w:val="en-GB"/>
              </w:rPr>
              <w:t>minimize</w:t>
            </w:r>
            <w:r w:rsidR="001310C4" w:rsidRPr="00C71A35">
              <w:rPr>
                <w:rFonts w:cs="Arial"/>
                <w:sz w:val="20"/>
                <w:szCs w:val="20"/>
                <w:lang w:val="en-GB"/>
              </w:rPr>
              <w:t xml:space="preserve"> potential pollution risks from the cattle dip tanks</w:t>
            </w:r>
            <w:r w:rsidR="001310C4">
              <w:rPr>
                <w:rFonts w:cs="Arial"/>
                <w:sz w:val="20"/>
                <w:szCs w:val="20"/>
                <w:lang w:val="en-GB"/>
              </w:rPr>
              <w:t>.</w:t>
            </w:r>
          </w:p>
          <w:p w14:paraId="096C0192" w14:textId="77777777" w:rsidR="00483364" w:rsidRDefault="00483364" w:rsidP="001310C4">
            <w:pPr>
              <w:jc w:val="both"/>
              <w:rPr>
                <w:rFonts w:cs="Arial"/>
                <w:sz w:val="20"/>
                <w:szCs w:val="20"/>
                <w:lang w:val="en-GB"/>
              </w:rPr>
            </w:pPr>
          </w:p>
          <w:p w14:paraId="75631338" w14:textId="7C8D8373" w:rsidR="001265AE" w:rsidRDefault="001310C4" w:rsidP="001310C4">
            <w:pPr>
              <w:jc w:val="both"/>
              <w:rPr>
                <w:rFonts w:cs="Arial"/>
                <w:sz w:val="20"/>
                <w:szCs w:val="20"/>
                <w:lang w:val="en-GB"/>
              </w:rPr>
            </w:pPr>
            <w:r>
              <w:rPr>
                <w:rFonts w:cs="Arial"/>
                <w:sz w:val="20"/>
                <w:szCs w:val="20"/>
                <w:lang w:val="en-GB"/>
              </w:rPr>
              <w:t xml:space="preserve"> </w:t>
            </w:r>
            <w:r w:rsidR="001B0935">
              <w:rPr>
                <w:rFonts w:cs="Arial"/>
                <w:sz w:val="20"/>
                <w:szCs w:val="20"/>
                <w:lang w:val="en-GB"/>
              </w:rPr>
              <w:t xml:space="preserve">The rating of the two following risks increased from </w:t>
            </w:r>
            <w:r w:rsidR="001265AE">
              <w:rPr>
                <w:rFonts w:cs="Arial"/>
                <w:sz w:val="20"/>
                <w:szCs w:val="20"/>
                <w:lang w:val="en-GB"/>
              </w:rPr>
              <w:t>moderate to significant:</w:t>
            </w:r>
          </w:p>
          <w:p w14:paraId="2A3FD60A" w14:textId="363C2919" w:rsidR="001265AE" w:rsidRPr="00194099" w:rsidRDefault="001265AE" w:rsidP="00194099">
            <w:pPr>
              <w:numPr>
                <w:ilvl w:val="0"/>
                <w:numId w:val="5"/>
              </w:numPr>
              <w:jc w:val="both"/>
              <w:rPr>
                <w:rFonts w:cs="Arial"/>
                <w:sz w:val="20"/>
                <w:szCs w:val="20"/>
              </w:rPr>
            </w:pPr>
            <w:r w:rsidRPr="001C6CDE">
              <w:rPr>
                <w:rFonts w:cs="Arial"/>
                <w:i/>
                <w:iCs/>
                <w:sz w:val="20"/>
                <w:szCs w:val="20"/>
              </w:rPr>
              <w:t>Climate and seasonal variability and/or hazard events</w:t>
            </w:r>
            <w:r w:rsidR="00194099">
              <w:rPr>
                <w:rFonts w:cs="Arial"/>
                <w:sz w:val="20"/>
                <w:szCs w:val="20"/>
              </w:rPr>
              <w:t>. D</w:t>
            </w:r>
            <w:r w:rsidRPr="001265AE">
              <w:rPr>
                <w:rFonts w:cs="Arial"/>
                <w:sz w:val="20"/>
                <w:szCs w:val="20"/>
              </w:rPr>
              <w:t>rought conditions experienced in the Mainland districts in late 2021 and 2022</w:t>
            </w:r>
            <w:r w:rsidR="00194099">
              <w:rPr>
                <w:rFonts w:cs="Arial"/>
                <w:sz w:val="20"/>
                <w:szCs w:val="20"/>
              </w:rPr>
              <w:t xml:space="preserve"> impacted interventions under outcome 2 as explained below. </w:t>
            </w:r>
          </w:p>
          <w:p w14:paraId="4FEA19A6" w14:textId="73F77A09" w:rsidR="00DA4768" w:rsidRPr="00194099" w:rsidRDefault="001265AE" w:rsidP="00DA4768">
            <w:pPr>
              <w:numPr>
                <w:ilvl w:val="0"/>
                <w:numId w:val="5"/>
              </w:numPr>
              <w:jc w:val="both"/>
              <w:rPr>
                <w:rFonts w:cs="Arial"/>
                <w:sz w:val="20"/>
                <w:szCs w:val="20"/>
              </w:rPr>
            </w:pPr>
            <w:r w:rsidRPr="001C6CDE">
              <w:rPr>
                <w:rFonts w:cs="Arial"/>
                <w:i/>
                <w:iCs/>
                <w:sz w:val="20"/>
                <w:szCs w:val="20"/>
              </w:rPr>
              <w:t>Slow rate of fund absorption and implementation of project activities</w:t>
            </w:r>
            <w:r w:rsidR="00194099">
              <w:rPr>
                <w:rFonts w:cs="Arial"/>
                <w:sz w:val="20"/>
                <w:szCs w:val="20"/>
              </w:rPr>
              <w:t>.</w:t>
            </w:r>
            <w:r w:rsidR="001C6CDE">
              <w:rPr>
                <w:rFonts w:cs="Arial"/>
                <w:sz w:val="20"/>
                <w:szCs w:val="20"/>
              </w:rPr>
              <w:t xml:space="preserve"> </w:t>
            </w:r>
            <w:r w:rsidR="00DA4768" w:rsidRPr="00194099">
              <w:rPr>
                <w:rFonts w:cs="Arial"/>
                <w:sz w:val="20"/>
                <w:szCs w:val="20"/>
              </w:rPr>
              <w:t>Fund absorption has improved from 29% in the last reporting period (</w:t>
            </w:r>
            <w:r w:rsidR="00451249">
              <w:rPr>
                <w:rFonts w:cs="Arial"/>
                <w:sz w:val="20"/>
                <w:szCs w:val="20"/>
              </w:rPr>
              <w:t xml:space="preserve">30 </w:t>
            </w:r>
            <w:r w:rsidR="00DA4768" w:rsidRPr="00194099">
              <w:rPr>
                <w:rFonts w:cs="Arial"/>
                <w:sz w:val="20"/>
                <w:szCs w:val="20"/>
              </w:rPr>
              <w:t>June 2021) to 51% in the current reporting period (</w:t>
            </w:r>
            <w:r w:rsidR="00451249">
              <w:rPr>
                <w:rFonts w:cs="Arial"/>
                <w:sz w:val="20"/>
                <w:szCs w:val="20"/>
              </w:rPr>
              <w:t>30 June</w:t>
            </w:r>
            <w:r w:rsidR="00DA4768" w:rsidRPr="00194099">
              <w:rPr>
                <w:rFonts w:cs="Arial"/>
                <w:sz w:val="20"/>
                <w:szCs w:val="20"/>
              </w:rPr>
              <w:t xml:space="preserve"> 2022). The rate is expected to increase significantly upon completion of ongoing infrastructure works (boreholes, charco dams and irrigation schemes) by the end of 2022</w:t>
            </w:r>
            <w:r w:rsidR="00812908">
              <w:rPr>
                <w:rFonts w:cs="Arial"/>
                <w:sz w:val="20"/>
                <w:szCs w:val="20"/>
              </w:rPr>
              <w:t xml:space="preserve"> and the completion of rehabilitation works in 2023</w:t>
            </w:r>
            <w:r w:rsidR="00DA4768" w:rsidRPr="00194099">
              <w:rPr>
                <w:rFonts w:cs="Arial"/>
                <w:sz w:val="20"/>
                <w:szCs w:val="20"/>
              </w:rPr>
              <w:t>. Measures to reduce the risk of limited absorption capacity a</w:t>
            </w:r>
            <w:r w:rsidR="0083133D">
              <w:rPr>
                <w:rFonts w:cs="Arial"/>
                <w:sz w:val="20"/>
                <w:szCs w:val="20"/>
              </w:rPr>
              <w:t>re</w:t>
            </w:r>
            <w:r w:rsidR="00DA4768" w:rsidRPr="00194099">
              <w:rPr>
                <w:rFonts w:cs="Arial"/>
                <w:sz w:val="20"/>
                <w:szCs w:val="20"/>
              </w:rPr>
              <w:t xml:space="preserve"> described in Table B in section 3.3.</w:t>
            </w:r>
          </w:p>
          <w:p w14:paraId="1C2C0A1F" w14:textId="7F56666F" w:rsidR="005C0E4C" w:rsidRDefault="005C0E4C" w:rsidP="00A611E4">
            <w:pPr>
              <w:jc w:val="both"/>
              <w:rPr>
                <w:rFonts w:cs="Arial"/>
                <w:sz w:val="20"/>
                <w:szCs w:val="20"/>
              </w:rPr>
            </w:pPr>
          </w:p>
          <w:p w14:paraId="60ADEBB9" w14:textId="77777777" w:rsidR="00A82EE2" w:rsidRDefault="005A1A65" w:rsidP="00A32E2F">
            <w:pPr>
              <w:jc w:val="both"/>
              <w:rPr>
                <w:rFonts w:ascii="Roboto" w:hAnsi="Roboto"/>
                <w:b/>
                <w:bCs/>
                <w:sz w:val="20"/>
                <w:szCs w:val="20"/>
              </w:rPr>
            </w:pPr>
            <w:r w:rsidRPr="00C40D04">
              <w:rPr>
                <w:rFonts w:ascii="Roboto" w:hAnsi="Roboto"/>
                <w:b/>
                <w:bCs/>
                <w:sz w:val="20"/>
                <w:szCs w:val="20"/>
              </w:rPr>
              <w:t>Outcome</w:t>
            </w:r>
            <w:r w:rsidR="005E02E3" w:rsidRPr="00C40D04">
              <w:rPr>
                <w:rFonts w:cs="Arial"/>
                <w:b/>
                <w:bCs/>
                <w:sz w:val="20"/>
                <w:szCs w:val="20"/>
              </w:rPr>
              <w:t xml:space="preserve"> 1</w:t>
            </w:r>
            <w:r w:rsidR="00097518">
              <w:rPr>
                <w:rFonts w:cs="Arial"/>
                <w:b/>
                <w:bCs/>
                <w:sz w:val="20"/>
                <w:szCs w:val="20"/>
              </w:rPr>
              <w:t>”</w:t>
            </w:r>
            <w:r w:rsidR="005E02E3" w:rsidRPr="00C40D04">
              <w:rPr>
                <w:rFonts w:cs="Arial"/>
                <w:b/>
                <w:bCs/>
                <w:sz w:val="20"/>
                <w:szCs w:val="20"/>
              </w:rPr>
              <w:t xml:space="preserve"> </w:t>
            </w:r>
            <w:r w:rsidR="005E02E3" w:rsidRPr="00C40D04">
              <w:rPr>
                <w:rFonts w:ascii="Roboto" w:hAnsi="Roboto"/>
                <w:b/>
                <w:bCs/>
                <w:i/>
                <w:sz w:val="20"/>
                <w:szCs w:val="20"/>
              </w:rPr>
              <w:t>Improved stakeholders</w:t>
            </w:r>
            <w:r w:rsidR="00C97954" w:rsidRPr="00C40D04">
              <w:rPr>
                <w:rFonts w:ascii="Roboto" w:hAnsi="Roboto"/>
                <w:b/>
                <w:bCs/>
                <w:i/>
                <w:sz w:val="20"/>
                <w:szCs w:val="20"/>
              </w:rPr>
              <w:t>’</w:t>
            </w:r>
            <w:r w:rsidR="005E02E3" w:rsidRPr="00C40D04">
              <w:rPr>
                <w:rFonts w:ascii="Roboto" w:hAnsi="Roboto"/>
                <w:b/>
                <w:bCs/>
                <w:i/>
                <w:sz w:val="20"/>
                <w:szCs w:val="20"/>
              </w:rPr>
              <w:t xml:space="preserve"> capacity to adapt to climate change through EbA approaches and undertake resilience building responses</w:t>
            </w:r>
            <w:r w:rsidR="00097518">
              <w:rPr>
                <w:rFonts w:ascii="Roboto" w:hAnsi="Roboto"/>
                <w:b/>
                <w:bCs/>
                <w:i/>
                <w:sz w:val="20"/>
                <w:szCs w:val="20"/>
              </w:rPr>
              <w:t>”</w:t>
            </w:r>
            <w:r w:rsidR="004E11D0">
              <w:rPr>
                <w:rFonts w:ascii="Roboto" w:hAnsi="Roboto"/>
                <w:b/>
                <w:bCs/>
                <w:sz w:val="20"/>
                <w:szCs w:val="20"/>
              </w:rPr>
              <w:t xml:space="preserve"> </w:t>
            </w:r>
          </w:p>
          <w:p w14:paraId="24E0CE8E" w14:textId="77777777" w:rsidR="00A82EE2" w:rsidRDefault="00A82EE2" w:rsidP="00A32E2F">
            <w:pPr>
              <w:jc w:val="both"/>
              <w:rPr>
                <w:rFonts w:ascii="Roboto" w:hAnsi="Roboto"/>
                <w:b/>
                <w:bCs/>
                <w:sz w:val="20"/>
                <w:szCs w:val="20"/>
              </w:rPr>
            </w:pPr>
          </w:p>
          <w:p w14:paraId="4C61FB76" w14:textId="779592E5" w:rsidR="00DF0D6E" w:rsidRPr="00DF0D6E" w:rsidRDefault="00DF0D6E" w:rsidP="00DF0D6E">
            <w:pPr>
              <w:jc w:val="both"/>
              <w:rPr>
                <w:rFonts w:cs="Arial"/>
                <w:sz w:val="20"/>
                <w:szCs w:val="20"/>
              </w:rPr>
            </w:pPr>
            <w:r w:rsidRPr="00DF0D6E">
              <w:rPr>
                <w:rFonts w:cs="Arial"/>
                <w:sz w:val="20"/>
                <w:szCs w:val="20"/>
              </w:rPr>
              <w:t xml:space="preserve">A key achievement toward this outcome </w:t>
            </w:r>
            <w:r w:rsidR="00CA1E7C">
              <w:rPr>
                <w:rFonts w:cs="Arial"/>
                <w:sz w:val="20"/>
                <w:szCs w:val="20"/>
              </w:rPr>
              <w:t>was</w:t>
            </w:r>
            <w:r w:rsidRPr="00DF0D6E">
              <w:rPr>
                <w:rFonts w:cs="Arial"/>
                <w:sz w:val="20"/>
                <w:szCs w:val="20"/>
              </w:rPr>
              <w:t xml:space="preserve"> completing and installing the final structure of the Adaptation Knowledge Management System (AKMS). A workshop was </w:t>
            </w:r>
            <w:r w:rsidRPr="00DF0D6E">
              <w:rPr>
                <w:rFonts w:cs="Arial"/>
                <w:sz w:val="20"/>
                <w:szCs w:val="20"/>
                <w:lang w:val="en-GB"/>
              </w:rPr>
              <w:t>organised</w:t>
            </w:r>
            <w:r w:rsidRPr="00DF0D6E">
              <w:rPr>
                <w:rFonts w:cs="Arial"/>
                <w:sz w:val="20"/>
                <w:szCs w:val="20"/>
              </w:rPr>
              <w:t xml:space="preserve"> in September 2021 with the cross-sectoral multi-stakeholder group for users to test the platform's applications. The AKMS working group provided inputs and comments to improve the system, particularly to ensure its maintenance and sustainability. The system has now been installed with the e-Government Authority, which is the final step before it's fully operational online.</w:t>
            </w:r>
          </w:p>
          <w:p w14:paraId="65F8C7BD" w14:textId="77777777" w:rsidR="00DF0D6E" w:rsidRPr="00DF0D6E" w:rsidRDefault="00DF0D6E" w:rsidP="00DF0D6E">
            <w:pPr>
              <w:jc w:val="both"/>
              <w:rPr>
                <w:rFonts w:cs="Arial"/>
                <w:sz w:val="20"/>
                <w:szCs w:val="20"/>
              </w:rPr>
            </w:pPr>
          </w:p>
          <w:p w14:paraId="141390C1" w14:textId="373FA1E4" w:rsidR="00DF0D6E" w:rsidRDefault="00DF0D6E" w:rsidP="00DF0D6E">
            <w:pPr>
              <w:jc w:val="both"/>
              <w:rPr>
                <w:rFonts w:cs="Arial"/>
                <w:sz w:val="20"/>
                <w:szCs w:val="20"/>
              </w:rPr>
            </w:pPr>
            <w:r w:rsidRPr="00DF0D6E">
              <w:rPr>
                <w:rFonts w:cs="Arial"/>
                <w:sz w:val="20"/>
                <w:szCs w:val="20"/>
              </w:rPr>
              <w:t xml:space="preserve">Preliminary data on adaptation was collected from stakeholders and communication materials on the project developed to feed the platform. Sorting, editing, and validation of information will continue in 2022 before </w:t>
            </w:r>
            <w:r w:rsidR="00E50348">
              <w:rPr>
                <w:rFonts w:cs="Arial"/>
                <w:sz w:val="20"/>
                <w:szCs w:val="20"/>
              </w:rPr>
              <w:t>publication</w:t>
            </w:r>
            <w:r w:rsidR="00A707AD">
              <w:rPr>
                <w:rFonts w:cs="Arial"/>
                <w:sz w:val="20"/>
                <w:szCs w:val="20"/>
              </w:rPr>
              <w:t xml:space="preserve"> in</w:t>
            </w:r>
            <w:r w:rsidRPr="00DF0D6E">
              <w:rPr>
                <w:rFonts w:cs="Arial"/>
                <w:sz w:val="20"/>
                <w:szCs w:val="20"/>
              </w:rPr>
              <w:t xml:space="preserve"> the syste</w:t>
            </w:r>
            <w:r w:rsidR="00A707AD">
              <w:rPr>
                <w:rFonts w:cs="Arial"/>
                <w:sz w:val="20"/>
                <w:szCs w:val="20"/>
              </w:rPr>
              <w:t>m. T</w:t>
            </w:r>
            <w:r w:rsidRPr="00DF0D6E">
              <w:rPr>
                <w:rFonts w:cs="Arial"/>
                <w:sz w:val="20"/>
                <w:szCs w:val="20"/>
              </w:rPr>
              <w:t>he capacity of the system administrators and users in data organization, analysis and presentation will be strengthened</w:t>
            </w:r>
            <w:r w:rsidR="008849C9">
              <w:rPr>
                <w:rFonts w:cs="Arial"/>
                <w:sz w:val="20"/>
                <w:szCs w:val="20"/>
              </w:rPr>
              <w:t xml:space="preserve"> further</w:t>
            </w:r>
            <w:r w:rsidRPr="00DF0D6E">
              <w:rPr>
                <w:rFonts w:cs="Arial"/>
                <w:sz w:val="20"/>
                <w:szCs w:val="20"/>
              </w:rPr>
              <w:t xml:space="preserve">. A stakeholder meeting to populate the system is scheduled for Q3 2022. Once it is operational, the AKMS will contribute to improving access to all stakeholders to national adaptation knowledge, tools, best practices and case studies. Output 1.1 </w:t>
            </w:r>
            <w:r w:rsidR="00D57016">
              <w:rPr>
                <w:rFonts w:cs="Arial"/>
                <w:sz w:val="20"/>
                <w:szCs w:val="20"/>
              </w:rPr>
              <w:t xml:space="preserve">achievement </w:t>
            </w:r>
            <w:r w:rsidRPr="00DF0D6E">
              <w:rPr>
                <w:rFonts w:cs="Arial"/>
                <w:sz w:val="20"/>
                <w:szCs w:val="20"/>
              </w:rPr>
              <w:t xml:space="preserve">is therefore </w:t>
            </w:r>
            <w:r w:rsidR="00D57016">
              <w:rPr>
                <w:rFonts w:cs="Arial"/>
                <w:sz w:val="20"/>
                <w:szCs w:val="20"/>
              </w:rPr>
              <w:t xml:space="preserve">estimated </w:t>
            </w:r>
            <w:r w:rsidRPr="00DF0D6E">
              <w:rPr>
                <w:rFonts w:cs="Arial"/>
                <w:sz w:val="20"/>
                <w:szCs w:val="20"/>
              </w:rPr>
              <w:t>at 85%.</w:t>
            </w:r>
          </w:p>
          <w:p w14:paraId="2E85B26A" w14:textId="77777777" w:rsidR="008849C9" w:rsidRPr="00DF0D6E" w:rsidRDefault="008849C9" w:rsidP="00DF0D6E">
            <w:pPr>
              <w:jc w:val="both"/>
              <w:rPr>
                <w:rFonts w:cs="Arial"/>
                <w:sz w:val="20"/>
                <w:szCs w:val="20"/>
              </w:rPr>
            </w:pPr>
          </w:p>
          <w:p w14:paraId="4DA4EF97" w14:textId="64031189" w:rsidR="00DF0D6E" w:rsidRDefault="00DF0D6E" w:rsidP="00DF0D6E">
            <w:pPr>
              <w:jc w:val="both"/>
              <w:rPr>
                <w:rFonts w:cs="Arial"/>
                <w:sz w:val="20"/>
                <w:szCs w:val="20"/>
              </w:rPr>
            </w:pPr>
            <w:r w:rsidRPr="00DF0D6E">
              <w:rPr>
                <w:rFonts w:cs="Arial"/>
                <w:sz w:val="20"/>
                <w:szCs w:val="20"/>
              </w:rPr>
              <w:t>Output 1.2 was fully achieved at 100% in the previous reporting period, with the</w:t>
            </w:r>
            <w:r w:rsidR="007F235D">
              <w:rPr>
                <w:rFonts w:cs="Arial"/>
                <w:sz w:val="20"/>
                <w:szCs w:val="20"/>
              </w:rPr>
              <w:t xml:space="preserve"> completion of</w:t>
            </w:r>
            <w:r w:rsidRPr="00DF0D6E">
              <w:rPr>
                <w:rFonts w:cs="Arial"/>
                <w:sz w:val="20"/>
                <w:szCs w:val="20"/>
              </w:rPr>
              <w:t xml:space="preserve"> ToT training to a cadre of 76 knowledgeable resource persons on E</w:t>
            </w:r>
            <w:r w:rsidR="000223ED">
              <w:rPr>
                <w:rFonts w:cs="Arial"/>
                <w:sz w:val="20"/>
                <w:szCs w:val="20"/>
              </w:rPr>
              <w:t>b</w:t>
            </w:r>
            <w:r w:rsidRPr="00DF0D6E">
              <w:rPr>
                <w:rFonts w:cs="Arial"/>
                <w:sz w:val="20"/>
                <w:szCs w:val="20"/>
              </w:rPr>
              <w:t>A</w:t>
            </w:r>
            <w:r w:rsidR="00270E47">
              <w:rPr>
                <w:rFonts w:cs="Arial"/>
                <w:sz w:val="20"/>
                <w:szCs w:val="20"/>
              </w:rPr>
              <w:t xml:space="preserve">. The training methodology capitalized </w:t>
            </w:r>
            <w:r w:rsidR="007D6155">
              <w:rPr>
                <w:rFonts w:cs="Arial"/>
                <w:sz w:val="20"/>
                <w:szCs w:val="20"/>
              </w:rPr>
              <w:t xml:space="preserve">on </w:t>
            </w:r>
            <w:r w:rsidR="00DB39AC">
              <w:rPr>
                <w:rFonts w:cs="Arial"/>
                <w:sz w:val="20"/>
                <w:szCs w:val="20"/>
              </w:rPr>
              <w:t>the</w:t>
            </w:r>
            <w:r w:rsidR="00DB39AC" w:rsidRPr="00DB39AC">
              <w:rPr>
                <w:rFonts w:cs="Arial"/>
                <w:sz w:val="20"/>
                <w:szCs w:val="20"/>
              </w:rPr>
              <w:t xml:space="preserve"> tool developed by IISD under </w:t>
            </w:r>
            <w:r w:rsidR="007F235D">
              <w:rPr>
                <w:rFonts w:cs="Arial"/>
                <w:sz w:val="20"/>
                <w:szCs w:val="20"/>
              </w:rPr>
              <w:t>the</w:t>
            </w:r>
            <w:r w:rsidR="00DB39AC" w:rsidRPr="00DB39AC">
              <w:rPr>
                <w:rFonts w:cs="Arial"/>
                <w:sz w:val="20"/>
                <w:szCs w:val="20"/>
              </w:rPr>
              <w:t xml:space="preserve"> GEF-UNEP EbA South</w:t>
            </w:r>
            <w:r w:rsidR="007F235D">
              <w:rPr>
                <w:rFonts w:cs="Arial"/>
                <w:sz w:val="20"/>
                <w:szCs w:val="20"/>
              </w:rPr>
              <w:t xml:space="preserve"> project (</w:t>
            </w:r>
            <w:r w:rsidR="00DB39AC" w:rsidRPr="00DB39AC">
              <w:rPr>
                <w:rFonts w:cs="Arial"/>
                <w:sz w:val="20"/>
                <w:szCs w:val="20"/>
              </w:rPr>
              <w:t>ALivE – Adaptation, Livelihoods and Ecosystems</w:t>
            </w:r>
            <w:r w:rsidR="007F235D">
              <w:rPr>
                <w:rFonts w:cs="Arial"/>
                <w:sz w:val="20"/>
                <w:szCs w:val="20"/>
              </w:rPr>
              <w:t xml:space="preserve"> tool).</w:t>
            </w:r>
          </w:p>
          <w:p w14:paraId="40C4224A" w14:textId="77777777" w:rsidR="008849C9" w:rsidRPr="00DF0D6E" w:rsidRDefault="008849C9" w:rsidP="00DF0D6E">
            <w:pPr>
              <w:jc w:val="both"/>
              <w:rPr>
                <w:rFonts w:cs="Arial"/>
                <w:sz w:val="20"/>
                <w:szCs w:val="20"/>
              </w:rPr>
            </w:pPr>
          </w:p>
          <w:p w14:paraId="7AAB5C7B" w14:textId="220E9F3D" w:rsidR="005523D1" w:rsidRDefault="00DF0D6E" w:rsidP="00DF0D6E">
            <w:pPr>
              <w:jc w:val="both"/>
              <w:rPr>
                <w:rFonts w:cs="Arial"/>
                <w:sz w:val="20"/>
                <w:szCs w:val="20"/>
              </w:rPr>
            </w:pPr>
            <w:r w:rsidRPr="00DF0D6E">
              <w:rPr>
                <w:rFonts w:cs="Arial"/>
                <w:sz w:val="20"/>
                <w:szCs w:val="20"/>
              </w:rPr>
              <w:t>Overall</w:t>
            </w:r>
            <w:r w:rsidR="00844E89">
              <w:rPr>
                <w:rFonts w:cs="Arial"/>
                <w:sz w:val="20"/>
                <w:szCs w:val="20"/>
              </w:rPr>
              <w:t>,</w:t>
            </w:r>
            <w:r w:rsidRPr="00DF0D6E">
              <w:rPr>
                <w:rFonts w:cs="Arial"/>
                <w:sz w:val="20"/>
                <w:szCs w:val="20"/>
              </w:rPr>
              <w:t xml:space="preserve"> </w:t>
            </w:r>
            <w:r w:rsidRPr="00CD37CE">
              <w:rPr>
                <w:rFonts w:cs="Arial"/>
                <w:sz w:val="20"/>
                <w:szCs w:val="20"/>
                <w:u w:val="single"/>
              </w:rPr>
              <w:t xml:space="preserve">progress toward </w:t>
            </w:r>
            <w:r w:rsidR="009A646D">
              <w:rPr>
                <w:rFonts w:cs="Arial"/>
                <w:sz w:val="20"/>
                <w:szCs w:val="20"/>
                <w:u w:val="single"/>
              </w:rPr>
              <w:t>o</w:t>
            </w:r>
            <w:r w:rsidRPr="00CD37CE">
              <w:rPr>
                <w:rFonts w:cs="Arial"/>
                <w:sz w:val="20"/>
                <w:szCs w:val="20"/>
                <w:u w:val="single"/>
              </w:rPr>
              <w:t>utcome 1 is moderately satisfactory</w:t>
            </w:r>
            <w:r w:rsidRPr="00DF0D6E">
              <w:rPr>
                <w:rFonts w:cs="Arial"/>
                <w:sz w:val="20"/>
                <w:szCs w:val="20"/>
              </w:rPr>
              <w:t xml:space="preserve"> considering that the trained users are yet to use the platform for sharing knowledge once the Government of Tanzania officially launches it.</w:t>
            </w:r>
          </w:p>
          <w:p w14:paraId="25FFA461" w14:textId="5B51E013" w:rsidR="008B4D06" w:rsidRDefault="008B4D06" w:rsidP="00DF0D6E">
            <w:pPr>
              <w:jc w:val="both"/>
              <w:rPr>
                <w:rFonts w:cs="Arial"/>
                <w:sz w:val="20"/>
                <w:szCs w:val="20"/>
              </w:rPr>
            </w:pPr>
          </w:p>
          <w:p w14:paraId="1B07E262" w14:textId="0FA8C2FE" w:rsidR="005A1A65" w:rsidRDefault="005A1A65" w:rsidP="00A32E2F">
            <w:pPr>
              <w:jc w:val="both"/>
              <w:rPr>
                <w:rFonts w:ascii="Roboto" w:hAnsi="Roboto"/>
                <w:b/>
                <w:bCs/>
                <w:sz w:val="20"/>
                <w:szCs w:val="20"/>
              </w:rPr>
            </w:pPr>
            <w:r w:rsidRPr="00C40D04">
              <w:rPr>
                <w:rFonts w:ascii="Roboto" w:hAnsi="Roboto"/>
                <w:b/>
                <w:bCs/>
                <w:sz w:val="20"/>
                <w:szCs w:val="20"/>
              </w:rPr>
              <w:t xml:space="preserve">Outcome </w:t>
            </w:r>
            <w:r w:rsidR="00C32D08" w:rsidRPr="00C40D04">
              <w:rPr>
                <w:rFonts w:ascii="Roboto" w:hAnsi="Roboto"/>
                <w:b/>
                <w:bCs/>
                <w:sz w:val="20"/>
                <w:szCs w:val="20"/>
              </w:rPr>
              <w:t>2</w:t>
            </w:r>
            <w:r w:rsidR="00097518">
              <w:rPr>
                <w:rFonts w:ascii="Roboto" w:hAnsi="Roboto"/>
                <w:b/>
                <w:bCs/>
                <w:sz w:val="20"/>
                <w:szCs w:val="20"/>
              </w:rPr>
              <w:t xml:space="preserve"> “</w:t>
            </w:r>
            <w:r w:rsidR="00C32D08" w:rsidRPr="00C40D04">
              <w:rPr>
                <w:rFonts w:ascii="Roboto" w:hAnsi="Roboto"/>
                <w:b/>
                <w:bCs/>
                <w:i/>
                <w:sz w:val="20"/>
                <w:szCs w:val="20"/>
              </w:rPr>
              <w:t>Increased resilience in project sites through demonstration of EBA practices and improved livelihoods</w:t>
            </w:r>
            <w:r w:rsidR="00097518">
              <w:rPr>
                <w:rFonts w:ascii="Roboto" w:hAnsi="Roboto"/>
                <w:b/>
                <w:bCs/>
                <w:i/>
                <w:sz w:val="20"/>
                <w:szCs w:val="20"/>
              </w:rPr>
              <w:t xml:space="preserve">” </w:t>
            </w:r>
          </w:p>
          <w:p w14:paraId="6650B672" w14:textId="77777777" w:rsidR="00600E4D" w:rsidRDefault="00600E4D" w:rsidP="00A32E2F">
            <w:pPr>
              <w:jc w:val="both"/>
              <w:rPr>
                <w:rFonts w:cs="Arial"/>
                <w:sz w:val="20"/>
                <w:szCs w:val="20"/>
                <w:lang w:val="en-GB"/>
              </w:rPr>
            </w:pPr>
          </w:p>
          <w:p w14:paraId="268449CC" w14:textId="2C4ACCFD" w:rsidR="00600E4D" w:rsidRPr="00600E4D" w:rsidRDefault="00600E4D" w:rsidP="00600E4D">
            <w:pPr>
              <w:jc w:val="both"/>
              <w:rPr>
                <w:rFonts w:cs="Arial"/>
                <w:sz w:val="20"/>
                <w:szCs w:val="20"/>
                <w:lang w:val="en-GB"/>
              </w:rPr>
            </w:pPr>
            <w:r>
              <w:rPr>
                <w:rFonts w:cs="Arial"/>
                <w:sz w:val="20"/>
                <w:szCs w:val="20"/>
                <w:lang w:val="en-GB"/>
              </w:rPr>
              <w:t>T</w:t>
            </w:r>
            <w:r w:rsidRPr="00600E4D">
              <w:rPr>
                <w:rFonts w:cs="Arial"/>
                <w:sz w:val="20"/>
                <w:szCs w:val="20"/>
                <w:lang w:val="en-GB"/>
              </w:rPr>
              <w:t xml:space="preserve">he remaining four Village Land Use plans were completed in the reported period, one in Simanjiro (involving the resolution of the border dispute between two villages) and three in Kaskazini, thus achieving the project outcome indicator "100% of selected project villages with Land use and </w:t>
            </w:r>
            <w:r w:rsidRPr="00600E4D">
              <w:rPr>
                <w:rFonts w:cs="Arial"/>
                <w:sz w:val="20"/>
                <w:szCs w:val="20"/>
                <w:lang w:val="en-GB"/>
              </w:rPr>
              <w:lastRenderedPageBreak/>
              <w:t xml:space="preserve">Management Plans on selected project sites". Dissemination workshops for VLUPs are scheduled </w:t>
            </w:r>
            <w:r w:rsidR="00BF5BDC">
              <w:rPr>
                <w:rFonts w:cs="Arial"/>
                <w:sz w:val="20"/>
                <w:szCs w:val="20"/>
                <w:lang w:val="en-GB"/>
              </w:rPr>
              <w:t>for</w:t>
            </w:r>
            <w:r w:rsidRPr="00600E4D">
              <w:rPr>
                <w:rFonts w:cs="Arial"/>
                <w:sz w:val="20"/>
                <w:szCs w:val="20"/>
                <w:lang w:val="en-GB"/>
              </w:rPr>
              <w:t xml:space="preserve"> Q3 in the different sites.</w:t>
            </w:r>
          </w:p>
          <w:p w14:paraId="3C0FD021" w14:textId="77777777" w:rsidR="00600E4D" w:rsidRPr="00600E4D" w:rsidRDefault="00600E4D" w:rsidP="00600E4D">
            <w:pPr>
              <w:jc w:val="both"/>
              <w:rPr>
                <w:rFonts w:cs="Arial"/>
                <w:sz w:val="20"/>
                <w:szCs w:val="20"/>
                <w:lang w:val="en-GB"/>
              </w:rPr>
            </w:pPr>
          </w:p>
          <w:p w14:paraId="45B06498" w14:textId="13260238" w:rsidR="00600E4D" w:rsidRPr="00600E4D" w:rsidRDefault="00600E4D" w:rsidP="00600E4D">
            <w:pPr>
              <w:jc w:val="both"/>
              <w:rPr>
                <w:rFonts w:cs="Arial"/>
                <w:sz w:val="20"/>
                <w:szCs w:val="20"/>
                <w:lang w:val="en-GB"/>
              </w:rPr>
            </w:pPr>
            <w:r w:rsidRPr="00600E4D">
              <w:rPr>
                <w:rFonts w:cs="Arial"/>
                <w:sz w:val="20"/>
                <w:szCs w:val="20"/>
                <w:lang w:val="en-GB"/>
              </w:rPr>
              <w:t>By June 2022 output 2.1 has been achieved at 100%</w:t>
            </w:r>
            <w:r w:rsidR="00653ADE">
              <w:rPr>
                <w:rFonts w:cs="Arial"/>
                <w:sz w:val="20"/>
                <w:szCs w:val="20"/>
                <w:lang w:val="en-GB"/>
              </w:rPr>
              <w:t xml:space="preserve"> and progress is satisfactory</w:t>
            </w:r>
            <w:r w:rsidRPr="00600E4D">
              <w:rPr>
                <w:rFonts w:cs="Arial"/>
                <w:sz w:val="20"/>
                <w:szCs w:val="20"/>
                <w:lang w:val="en-GB"/>
              </w:rPr>
              <w:t>, with 378 individuals from local authorities, committees and user groups trained on adapting communities to climate change using EbA.</w:t>
            </w:r>
          </w:p>
          <w:p w14:paraId="1B0FF68F" w14:textId="77777777" w:rsidR="00600E4D" w:rsidRPr="00600E4D" w:rsidRDefault="00600E4D" w:rsidP="00600E4D">
            <w:pPr>
              <w:jc w:val="both"/>
              <w:rPr>
                <w:rFonts w:cs="Arial"/>
                <w:sz w:val="20"/>
                <w:szCs w:val="20"/>
                <w:lang w:val="en-GB"/>
              </w:rPr>
            </w:pPr>
          </w:p>
          <w:p w14:paraId="1F1B8689" w14:textId="26CC529E" w:rsidR="00600E4D" w:rsidRDefault="00600E4D" w:rsidP="00600E4D">
            <w:pPr>
              <w:jc w:val="both"/>
              <w:rPr>
                <w:rFonts w:cs="Arial"/>
                <w:sz w:val="20"/>
                <w:szCs w:val="20"/>
                <w:lang w:val="en-GB"/>
              </w:rPr>
            </w:pPr>
            <w:r w:rsidRPr="00600E4D">
              <w:rPr>
                <w:rFonts w:cs="Arial"/>
                <w:sz w:val="20"/>
                <w:szCs w:val="20"/>
                <w:lang w:val="en-GB"/>
              </w:rPr>
              <w:t>The project has set up the conditions for the implementation of on-the-ground ecosystem services rehabilitation</w:t>
            </w:r>
            <w:r w:rsidR="00653ADE">
              <w:rPr>
                <w:rFonts w:cs="Arial"/>
                <w:sz w:val="20"/>
                <w:szCs w:val="20"/>
                <w:lang w:val="en-GB"/>
              </w:rPr>
              <w:t xml:space="preserve"> (Output 2.3)</w:t>
            </w:r>
            <w:r w:rsidRPr="00600E4D">
              <w:rPr>
                <w:rFonts w:cs="Arial"/>
                <w:sz w:val="20"/>
                <w:szCs w:val="20"/>
                <w:lang w:val="en-GB"/>
              </w:rPr>
              <w:t>. Ex-closure and no-take zones were established during the land use planning process and management regimes have been put in place. EbA activities have started, including rehabilitation of</w:t>
            </w:r>
            <w:r w:rsidR="00E04FE9">
              <w:rPr>
                <w:rFonts w:cs="Arial"/>
                <w:sz w:val="20"/>
                <w:szCs w:val="20"/>
                <w:lang w:val="en-GB"/>
              </w:rPr>
              <w:t xml:space="preserve"> riverbanks</w:t>
            </w:r>
            <w:r w:rsidR="007C1AA9">
              <w:rPr>
                <w:rFonts w:cs="Arial"/>
                <w:sz w:val="20"/>
                <w:szCs w:val="20"/>
                <w:lang w:val="en-GB"/>
              </w:rPr>
              <w:t xml:space="preserve"> in Mvomero</w:t>
            </w:r>
            <w:r w:rsidR="00E04FE9">
              <w:rPr>
                <w:rFonts w:cs="Arial"/>
                <w:sz w:val="20"/>
                <w:szCs w:val="20"/>
                <w:lang w:val="en-GB"/>
              </w:rPr>
              <w:t>, rehabilitation of two</w:t>
            </w:r>
            <w:r w:rsidRPr="00600E4D">
              <w:rPr>
                <w:rFonts w:cs="Arial"/>
                <w:sz w:val="20"/>
                <w:szCs w:val="20"/>
                <w:lang w:val="en-GB"/>
              </w:rPr>
              <w:t xml:space="preserve"> charco dams in Kishapu and Simanjiro and construction of </w:t>
            </w:r>
            <w:r w:rsidR="00E04FE9">
              <w:rPr>
                <w:rFonts w:cs="Arial"/>
                <w:sz w:val="20"/>
                <w:szCs w:val="20"/>
                <w:lang w:val="en-GB"/>
              </w:rPr>
              <w:t xml:space="preserve">three </w:t>
            </w:r>
            <w:r w:rsidRPr="00600E4D">
              <w:rPr>
                <w:rFonts w:cs="Arial"/>
                <w:sz w:val="20"/>
                <w:szCs w:val="20"/>
                <w:lang w:val="en-GB"/>
              </w:rPr>
              <w:t>new charco dams in Mpwapwa, Simanjiro and Mvomero</w:t>
            </w:r>
            <w:r w:rsidR="00570B1A">
              <w:rPr>
                <w:rFonts w:cs="Arial"/>
                <w:sz w:val="20"/>
                <w:szCs w:val="20"/>
                <w:lang w:val="en-GB"/>
              </w:rPr>
              <w:t>. T</w:t>
            </w:r>
            <w:r w:rsidRPr="00600E4D">
              <w:rPr>
                <w:rFonts w:cs="Arial"/>
                <w:sz w:val="20"/>
                <w:szCs w:val="20"/>
                <w:lang w:val="en-GB"/>
              </w:rPr>
              <w:t xml:space="preserve">setse fly control activities </w:t>
            </w:r>
            <w:r w:rsidR="00570B1A">
              <w:rPr>
                <w:rFonts w:cs="Arial"/>
                <w:sz w:val="20"/>
                <w:szCs w:val="20"/>
                <w:lang w:val="en-GB"/>
              </w:rPr>
              <w:t xml:space="preserve">have also taken place </w:t>
            </w:r>
            <w:r w:rsidRPr="00600E4D">
              <w:rPr>
                <w:rFonts w:cs="Arial"/>
                <w:sz w:val="20"/>
                <w:szCs w:val="20"/>
                <w:lang w:val="en-GB"/>
              </w:rPr>
              <w:t>as part of rangeland management in Simanjiro.   A total of 516 energy-efficient cook stoves to reduce fuelwood consumption were fabricated in the reported period by individuals trained by the project.</w:t>
            </w:r>
            <w:r w:rsidR="00692D0A" w:rsidRPr="00794714">
              <w:rPr>
                <w:rFonts w:cs="Arial"/>
                <w:sz w:val="20"/>
                <w:szCs w:val="20"/>
              </w:rPr>
              <w:t xml:space="preserve"> As of 30 June, there are 1,516 households with energy efficient cooking stoves benefiting from a substantial reduction in fuelwood requirement</w:t>
            </w:r>
            <w:r w:rsidR="00FA436B">
              <w:rPr>
                <w:rFonts w:cs="Arial"/>
                <w:sz w:val="20"/>
                <w:szCs w:val="20"/>
              </w:rPr>
              <w:t>s</w:t>
            </w:r>
            <w:r w:rsidR="006271A4">
              <w:rPr>
                <w:rFonts w:cs="Arial"/>
                <w:sz w:val="20"/>
                <w:szCs w:val="20"/>
              </w:rPr>
              <w:t xml:space="preserve">. </w:t>
            </w:r>
            <w:r w:rsidRPr="00600E4D">
              <w:rPr>
                <w:rFonts w:cs="Arial"/>
                <w:sz w:val="20"/>
                <w:szCs w:val="20"/>
                <w:lang w:val="en-GB"/>
              </w:rPr>
              <w:t>Progress towards Output 2.3 is estimated at 60% (moderately satisfactory)</w:t>
            </w:r>
            <w:r w:rsidR="004F0793">
              <w:rPr>
                <w:rFonts w:cs="Arial"/>
                <w:sz w:val="20"/>
                <w:szCs w:val="20"/>
                <w:lang w:val="en-GB"/>
              </w:rPr>
              <w:t xml:space="preserve">. </w:t>
            </w:r>
          </w:p>
          <w:p w14:paraId="604901B7" w14:textId="6BD3AA5C" w:rsidR="004F0793" w:rsidRDefault="004F0793" w:rsidP="00600E4D">
            <w:pPr>
              <w:jc w:val="both"/>
              <w:rPr>
                <w:rFonts w:cs="Arial"/>
                <w:sz w:val="20"/>
                <w:szCs w:val="20"/>
                <w:lang w:val="en-GB"/>
              </w:rPr>
            </w:pPr>
          </w:p>
          <w:p w14:paraId="3B3A3FBF" w14:textId="1447F8BE" w:rsidR="00CE2B9D" w:rsidRPr="005E492C" w:rsidRDefault="002D6B3E" w:rsidP="008B4D06">
            <w:pPr>
              <w:jc w:val="both"/>
              <w:rPr>
                <w:rFonts w:cs="Arial"/>
                <w:sz w:val="20"/>
                <w:szCs w:val="20"/>
                <w:lang w:val="en-GB"/>
              </w:rPr>
            </w:pPr>
            <w:r w:rsidRPr="002D6B3E">
              <w:rPr>
                <w:rFonts w:cs="Arial"/>
                <w:sz w:val="20"/>
                <w:szCs w:val="20"/>
                <w:lang w:val="en-GB"/>
              </w:rPr>
              <w:t>Progress in the implementation of resilient income-</w:t>
            </w:r>
            <w:r w:rsidR="0037073B" w:rsidRPr="002D6B3E">
              <w:rPr>
                <w:rFonts w:cs="Arial"/>
                <w:sz w:val="20"/>
                <w:szCs w:val="20"/>
                <w:lang w:val="en-GB"/>
              </w:rPr>
              <w:t>generating activities</w:t>
            </w:r>
            <w:r w:rsidRPr="002D6B3E">
              <w:rPr>
                <w:rFonts w:cs="Arial"/>
                <w:sz w:val="20"/>
                <w:szCs w:val="20"/>
                <w:lang w:val="en-GB"/>
              </w:rPr>
              <w:t xml:space="preserve"> (IGAs) and climate-smart agriculture (CSA) </w:t>
            </w:r>
            <w:r>
              <w:rPr>
                <w:rFonts w:cs="Arial"/>
                <w:sz w:val="20"/>
                <w:szCs w:val="20"/>
                <w:lang w:val="en-GB"/>
              </w:rPr>
              <w:t xml:space="preserve">under Output 2.4 </w:t>
            </w:r>
            <w:r w:rsidRPr="002D6B3E">
              <w:rPr>
                <w:rFonts w:cs="Arial"/>
                <w:sz w:val="20"/>
                <w:szCs w:val="20"/>
                <w:lang w:val="en-GB"/>
              </w:rPr>
              <w:t>was significant compared to the previous reporting period</w:t>
            </w:r>
            <w:r>
              <w:rPr>
                <w:rFonts w:cs="Arial"/>
                <w:sz w:val="20"/>
                <w:szCs w:val="20"/>
                <w:lang w:val="en-GB"/>
              </w:rPr>
              <w:t xml:space="preserve"> and progress is estimated at 70% </w:t>
            </w:r>
            <w:r w:rsidR="00796C7C">
              <w:rPr>
                <w:rFonts w:cs="Arial"/>
                <w:sz w:val="20"/>
                <w:szCs w:val="20"/>
                <w:lang w:val="en-GB"/>
              </w:rPr>
              <w:t>(</w:t>
            </w:r>
            <w:r>
              <w:rPr>
                <w:rFonts w:cs="Arial"/>
                <w:sz w:val="20"/>
                <w:szCs w:val="20"/>
                <w:lang w:val="en-GB"/>
              </w:rPr>
              <w:t>moderately</w:t>
            </w:r>
            <w:r w:rsidR="00796C7C">
              <w:rPr>
                <w:rFonts w:cs="Arial"/>
                <w:sz w:val="20"/>
                <w:szCs w:val="20"/>
                <w:lang w:val="en-GB"/>
              </w:rPr>
              <w:t xml:space="preserve"> satisfactory).</w:t>
            </w:r>
            <w:r w:rsidR="005E492C">
              <w:rPr>
                <w:rFonts w:cs="Arial"/>
                <w:sz w:val="20"/>
                <w:szCs w:val="20"/>
                <w:lang w:val="en-GB"/>
              </w:rPr>
              <w:t xml:space="preserve"> </w:t>
            </w:r>
            <w:r w:rsidR="003D4735">
              <w:rPr>
                <w:rFonts w:cs="Arial"/>
                <w:sz w:val="20"/>
                <w:szCs w:val="20"/>
                <w:lang w:val="en-GB"/>
              </w:rPr>
              <w:t xml:space="preserve">At the end of the reporting period IGA and CSA groups have </w:t>
            </w:r>
            <w:r w:rsidR="003D4735" w:rsidRPr="009E1B47">
              <w:rPr>
                <w:rFonts w:cs="Arial"/>
                <w:sz w:val="20"/>
                <w:szCs w:val="20"/>
                <w:lang w:val="en-GB"/>
              </w:rPr>
              <w:t>2,232 CSA members</w:t>
            </w:r>
            <w:r w:rsidR="003D4735">
              <w:rPr>
                <w:rFonts w:cs="Arial"/>
                <w:sz w:val="20"/>
                <w:szCs w:val="20"/>
                <w:lang w:val="en-GB"/>
              </w:rPr>
              <w:t xml:space="preserve"> of which </w:t>
            </w:r>
            <w:r w:rsidR="003D4735" w:rsidRPr="009E1B47">
              <w:rPr>
                <w:rFonts w:cs="Arial"/>
                <w:sz w:val="20"/>
                <w:szCs w:val="20"/>
                <w:lang w:val="en-GB"/>
              </w:rPr>
              <w:t>939</w:t>
            </w:r>
            <w:r w:rsidR="003D4735">
              <w:rPr>
                <w:rFonts w:cs="Arial"/>
                <w:sz w:val="20"/>
                <w:szCs w:val="20"/>
                <w:lang w:val="en-GB"/>
              </w:rPr>
              <w:t xml:space="preserve"> are</w:t>
            </w:r>
            <w:r w:rsidR="003D4735" w:rsidRPr="009E1B47">
              <w:rPr>
                <w:rFonts w:cs="Arial"/>
                <w:sz w:val="20"/>
                <w:szCs w:val="20"/>
                <w:lang w:val="en-GB"/>
              </w:rPr>
              <w:t xml:space="preserve"> women (42%)</w:t>
            </w:r>
            <w:r w:rsidR="003D4735">
              <w:rPr>
                <w:rFonts w:cs="Arial"/>
                <w:sz w:val="20"/>
                <w:szCs w:val="20"/>
                <w:lang w:val="en-GB"/>
              </w:rPr>
              <w:t xml:space="preserve">. Considering an average household size of 5 members this represents </w:t>
            </w:r>
            <w:r w:rsidR="003D4735" w:rsidRPr="009E1B47">
              <w:rPr>
                <w:rFonts w:cs="Arial"/>
                <w:sz w:val="20"/>
                <w:szCs w:val="20"/>
                <w:lang w:val="en-GB"/>
              </w:rPr>
              <w:t>11,160 direct beneficiaries.</w:t>
            </w:r>
            <w:r w:rsidR="003D4735">
              <w:rPr>
                <w:rFonts w:cs="Arial"/>
                <w:sz w:val="20"/>
                <w:szCs w:val="20"/>
                <w:lang w:val="en-GB"/>
              </w:rPr>
              <w:t xml:space="preserve"> The detail of beneficiaries per intervention and district is provided in the table below.</w:t>
            </w:r>
          </w:p>
          <w:p w14:paraId="60AEC540" w14:textId="77777777" w:rsidR="00CE2B9D" w:rsidRDefault="00CE2B9D" w:rsidP="00C97626">
            <w:pPr>
              <w:pStyle w:val="ListParagraph"/>
              <w:jc w:val="both"/>
              <w:rPr>
                <w:rFonts w:cs="Arial"/>
                <w:sz w:val="20"/>
                <w:szCs w:val="20"/>
              </w:rPr>
            </w:pPr>
          </w:p>
          <w:tbl>
            <w:tblPr>
              <w:tblStyle w:val="TableGrid"/>
              <w:tblW w:w="8562" w:type="dxa"/>
              <w:tblInd w:w="22" w:type="dxa"/>
              <w:tblLook w:val="04A0" w:firstRow="1" w:lastRow="0" w:firstColumn="1" w:lastColumn="0" w:noHBand="0" w:noVBand="1"/>
            </w:tblPr>
            <w:tblGrid>
              <w:gridCol w:w="1212"/>
              <w:gridCol w:w="1141"/>
              <w:gridCol w:w="1228"/>
              <w:gridCol w:w="1228"/>
              <w:gridCol w:w="1280"/>
              <w:gridCol w:w="1228"/>
              <w:gridCol w:w="1245"/>
            </w:tblGrid>
            <w:tr w:rsidR="006B5C6E" w:rsidRPr="00DE5D7C" w14:paraId="3FAEA101" w14:textId="77777777" w:rsidTr="00DF2E36">
              <w:tc>
                <w:tcPr>
                  <w:tcW w:w="8562" w:type="dxa"/>
                  <w:gridSpan w:val="7"/>
                </w:tcPr>
                <w:p w14:paraId="1A6CAE1C" w14:textId="77782AF4" w:rsidR="006B5C6E" w:rsidRPr="00ED75C1" w:rsidRDefault="006B5C6E" w:rsidP="00C97626">
                  <w:pPr>
                    <w:pStyle w:val="ListParagraph"/>
                    <w:ind w:left="0"/>
                    <w:jc w:val="both"/>
                    <w:rPr>
                      <w:rFonts w:cs="Arial"/>
                      <w:sz w:val="16"/>
                      <w:szCs w:val="16"/>
                    </w:rPr>
                  </w:pPr>
                  <w:r w:rsidRPr="00ED75C1">
                    <w:rPr>
                      <w:rFonts w:cs="Arial"/>
                      <w:b/>
                      <w:bCs/>
                      <w:sz w:val="16"/>
                      <w:szCs w:val="16"/>
                    </w:rPr>
                    <w:t>Cumulative number of CSA and resilient livelihood interventions and estimated</w:t>
                  </w:r>
                  <w:r w:rsidR="009F7AAC" w:rsidRPr="00ED75C1">
                    <w:rPr>
                      <w:rFonts w:cs="Arial"/>
                      <w:b/>
                      <w:bCs/>
                      <w:sz w:val="16"/>
                      <w:szCs w:val="16"/>
                    </w:rPr>
                    <w:t xml:space="preserve"> number of</w:t>
                  </w:r>
                  <w:r w:rsidRPr="00ED75C1">
                    <w:rPr>
                      <w:rFonts w:cs="Arial"/>
                      <w:b/>
                      <w:bCs/>
                      <w:sz w:val="16"/>
                      <w:szCs w:val="16"/>
                    </w:rPr>
                    <w:t xml:space="preserve"> direct beneficiaries at the end of the reporting period. </w:t>
                  </w:r>
                </w:p>
              </w:tc>
            </w:tr>
            <w:tr w:rsidR="009C3067" w:rsidRPr="00337658" w14:paraId="202C7A36" w14:textId="77777777" w:rsidTr="009C3067">
              <w:tc>
                <w:tcPr>
                  <w:tcW w:w="1212" w:type="dxa"/>
                </w:tcPr>
                <w:p w14:paraId="13890391" w14:textId="003F2990" w:rsidR="00AF1F32" w:rsidRPr="00ED75C1" w:rsidRDefault="00AF1F32" w:rsidP="00C97626">
                  <w:pPr>
                    <w:pStyle w:val="ListParagraph"/>
                    <w:ind w:left="0"/>
                    <w:jc w:val="both"/>
                    <w:rPr>
                      <w:rFonts w:cs="Arial"/>
                      <w:b/>
                      <w:bCs/>
                      <w:sz w:val="16"/>
                      <w:szCs w:val="16"/>
                    </w:rPr>
                  </w:pPr>
                </w:p>
              </w:tc>
              <w:tc>
                <w:tcPr>
                  <w:tcW w:w="1141" w:type="dxa"/>
                </w:tcPr>
                <w:p w14:paraId="0A5A90EB" w14:textId="1F43B5E0" w:rsidR="00AF1F32" w:rsidRPr="00ED75C1" w:rsidRDefault="00AF1F32" w:rsidP="00C97626">
                  <w:pPr>
                    <w:pStyle w:val="ListParagraph"/>
                    <w:ind w:left="0"/>
                    <w:jc w:val="both"/>
                    <w:rPr>
                      <w:rFonts w:cs="Arial"/>
                      <w:b/>
                      <w:bCs/>
                      <w:sz w:val="16"/>
                      <w:szCs w:val="16"/>
                    </w:rPr>
                  </w:pPr>
                  <w:r w:rsidRPr="00ED75C1">
                    <w:rPr>
                      <w:rFonts w:cs="Arial"/>
                      <w:b/>
                      <w:bCs/>
                      <w:sz w:val="16"/>
                      <w:szCs w:val="16"/>
                    </w:rPr>
                    <w:t>Kishapu</w:t>
                  </w:r>
                </w:p>
              </w:tc>
              <w:tc>
                <w:tcPr>
                  <w:tcW w:w="1228" w:type="dxa"/>
                </w:tcPr>
                <w:p w14:paraId="4F764689" w14:textId="4170C1BD" w:rsidR="00AF1F32" w:rsidRPr="006B5C6E" w:rsidRDefault="00AF1F32" w:rsidP="00C97626">
                  <w:pPr>
                    <w:pStyle w:val="ListParagraph"/>
                    <w:ind w:left="0"/>
                    <w:jc w:val="both"/>
                    <w:rPr>
                      <w:rFonts w:cs="Arial"/>
                      <w:b/>
                      <w:bCs/>
                      <w:sz w:val="16"/>
                      <w:szCs w:val="16"/>
                    </w:rPr>
                  </w:pPr>
                  <w:r w:rsidRPr="006B5C6E">
                    <w:rPr>
                      <w:rFonts w:cs="Arial"/>
                      <w:b/>
                      <w:bCs/>
                      <w:sz w:val="16"/>
                      <w:szCs w:val="16"/>
                    </w:rPr>
                    <w:t>Simanjiro</w:t>
                  </w:r>
                </w:p>
              </w:tc>
              <w:tc>
                <w:tcPr>
                  <w:tcW w:w="1228" w:type="dxa"/>
                </w:tcPr>
                <w:p w14:paraId="077CD455" w14:textId="661904ED" w:rsidR="00AF1F32" w:rsidRPr="006B5C6E" w:rsidRDefault="00AF1F32" w:rsidP="00C97626">
                  <w:pPr>
                    <w:pStyle w:val="ListParagraph"/>
                    <w:ind w:left="0"/>
                    <w:jc w:val="both"/>
                    <w:rPr>
                      <w:rFonts w:cs="Arial"/>
                      <w:b/>
                      <w:bCs/>
                      <w:sz w:val="16"/>
                      <w:szCs w:val="16"/>
                    </w:rPr>
                  </w:pPr>
                  <w:r w:rsidRPr="006B5C6E">
                    <w:rPr>
                      <w:rFonts w:cs="Arial"/>
                      <w:b/>
                      <w:bCs/>
                      <w:sz w:val="16"/>
                      <w:szCs w:val="16"/>
                    </w:rPr>
                    <w:t>Mpwapwa</w:t>
                  </w:r>
                </w:p>
              </w:tc>
              <w:tc>
                <w:tcPr>
                  <w:tcW w:w="1145" w:type="dxa"/>
                </w:tcPr>
                <w:p w14:paraId="5AEA7D32" w14:textId="1D08DC78" w:rsidR="00AF1F32" w:rsidRPr="006B5C6E" w:rsidRDefault="00AF1F32" w:rsidP="00C97626">
                  <w:pPr>
                    <w:pStyle w:val="ListParagraph"/>
                    <w:ind w:left="0"/>
                    <w:jc w:val="both"/>
                    <w:rPr>
                      <w:rFonts w:cs="Arial"/>
                      <w:b/>
                      <w:bCs/>
                      <w:sz w:val="16"/>
                      <w:szCs w:val="16"/>
                    </w:rPr>
                  </w:pPr>
                  <w:r w:rsidRPr="006B5C6E">
                    <w:rPr>
                      <w:rFonts w:cs="Arial"/>
                      <w:b/>
                      <w:bCs/>
                      <w:sz w:val="16"/>
                      <w:szCs w:val="16"/>
                    </w:rPr>
                    <w:t>Mvomero</w:t>
                  </w:r>
                </w:p>
              </w:tc>
              <w:tc>
                <w:tcPr>
                  <w:tcW w:w="1363" w:type="dxa"/>
                </w:tcPr>
                <w:p w14:paraId="70D1C978" w14:textId="1B708F23" w:rsidR="00AF1F32" w:rsidRPr="006B5C6E" w:rsidRDefault="00AF1F32" w:rsidP="00C97626">
                  <w:pPr>
                    <w:pStyle w:val="ListParagraph"/>
                    <w:ind w:left="0"/>
                    <w:jc w:val="both"/>
                    <w:rPr>
                      <w:rFonts w:cs="Arial"/>
                      <w:b/>
                      <w:bCs/>
                      <w:sz w:val="16"/>
                      <w:szCs w:val="16"/>
                    </w:rPr>
                  </w:pPr>
                  <w:r w:rsidRPr="006B5C6E">
                    <w:rPr>
                      <w:rFonts w:cs="Arial"/>
                      <w:b/>
                      <w:bCs/>
                      <w:sz w:val="16"/>
                      <w:szCs w:val="16"/>
                    </w:rPr>
                    <w:t xml:space="preserve">Kaskazini A </w:t>
                  </w:r>
                </w:p>
              </w:tc>
              <w:tc>
                <w:tcPr>
                  <w:tcW w:w="1245" w:type="dxa"/>
                </w:tcPr>
                <w:p w14:paraId="152C2F27" w14:textId="506EDD89" w:rsidR="009F7AAC" w:rsidRDefault="00AF1F32" w:rsidP="00C97626">
                  <w:pPr>
                    <w:pStyle w:val="ListParagraph"/>
                    <w:ind w:left="0"/>
                    <w:jc w:val="both"/>
                    <w:rPr>
                      <w:rFonts w:cs="Arial"/>
                      <w:b/>
                      <w:bCs/>
                      <w:sz w:val="16"/>
                      <w:szCs w:val="16"/>
                    </w:rPr>
                  </w:pPr>
                  <w:r w:rsidRPr="006B5C6E">
                    <w:rPr>
                      <w:rFonts w:cs="Arial"/>
                      <w:b/>
                      <w:bCs/>
                      <w:sz w:val="16"/>
                      <w:szCs w:val="16"/>
                    </w:rPr>
                    <w:t>T</w:t>
                  </w:r>
                  <w:r w:rsidRPr="009F7AAC">
                    <w:rPr>
                      <w:rFonts w:cs="Arial"/>
                      <w:b/>
                      <w:bCs/>
                      <w:sz w:val="16"/>
                      <w:szCs w:val="16"/>
                    </w:rPr>
                    <w:t xml:space="preserve">otal </w:t>
                  </w:r>
                  <w:r w:rsidR="009F7AAC" w:rsidRPr="009F7AAC">
                    <w:rPr>
                      <w:rFonts w:cs="Arial"/>
                      <w:b/>
                      <w:bCs/>
                      <w:sz w:val="16"/>
                      <w:szCs w:val="16"/>
                    </w:rPr>
                    <w:t>beneficiaries</w:t>
                  </w:r>
                  <w:r w:rsidR="009F7AAC">
                    <w:rPr>
                      <w:rFonts w:cs="Arial"/>
                      <w:b/>
                      <w:bCs/>
                      <w:sz w:val="16"/>
                      <w:szCs w:val="16"/>
                    </w:rPr>
                    <w:t xml:space="preserve"> (individuals)</w:t>
                  </w:r>
                </w:p>
                <w:p w14:paraId="40E92E48" w14:textId="5F4C51F7" w:rsidR="00AF1F32" w:rsidRPr="009F7AAC" w:rsidRDefault="006B5C6E" w:rsidP="00C97626">
                  <w:pPr>
                    <w:pStyle w:val="ListParagraph"/>
                    <w:ind w:left="0"/>
                    <w:jc w:val="both"/>
                    <w:rPr>
                      <w:rFonts w:cs="Arial"/>
                      <w:i/>
                      <w:iCs/>
                      <w:sz w:val="16"/>
                      <w:szCs w:val="16"/>
                    </w:rPr>
                  </w:pPr>
                  <w:r w:rsidRPr="009F7AAC">
                    <w:rPr>
                      <w:rFonts w:cs="Arial"/>
                      <w:i/>
                      <w:iCs/>
                      <w:sz w:val="16"/>
                      <w:szCs w:val="16"/>
                    </w:rPr>
                    <w:t>(average household size≈5 individuals)</w:t>
                  </w:r>
                </w:p>
              </w:tc>
            </w:tr>
            <w:tr w:rsidR="006B5C6E" w:rsidRPr="00337658" w14:paraId="3EAFD7E2" w14:textId="77777777" w:rsidTr="00DF2E36">
              <w:tc>
                <w:tcPr>
                  <w:tcW w:w="8562" w:type="dxa"/>
                  <w:gridSpan w:val="7"/>
                </w:tcPr>
                <w:p w14:paraId="686D284C" w14:textId="283FF978" w:rsidR="006B5C6E" w:rsidRPr="00ED75C1" w:rsidRDefault="006B5C6E" w:rsidP="00C97626">
                  <w:pPr>
                    <w:pStyle w:val="ListParagraph"/>
                    <w:ind w:left="0"/>
                    <w:jc w:val="both"/>
                    <w:rPr>
                      <w:rFonts w:cs="Arial"/>
                      <w:b/>
                      <w:bCs/>
                      <w:sz w:val="16"/>
                      <w:szCs w:val="16"/>
                    </w:rPr>
                  </w:pPr>
                  <w:r w:rsidRPr="00ED75C1">
                    <w:rPr>
                      <w:rFonts w:cs="Arial"/>
                      <w:b/>
                      <w:bCs/>
                      <w:sz w:val="16"/>
                      <w:szCs w:val="16"/>
                    </w:rPr>
                    <w:t>Climate Smart Agriculture CSA</w:t>
                  </w:r>
                </w:p>
              </w:tc>
            </w:tr>
            <w:tr w:rsidR="009C3067" w:rsidRPr="00337658" w14:paraId="7E63E724" w14:textId="77777777" w:rsidTr="009C3067">
              <w:tc>
                <w:tcPr>
                  <w:tcW w:w="1212" w:type="dxa"/>
                </w:tcPr>
                <w:p w14:paraId="77D69160" w14:textId="7537BFBA" w:rsidR="00AF1F32" w:rsidRPr="00ED75C1" w:rsidRDefault="00B51621" w:rsidP="00C97626">
                  <w:pPr>
                    <w:pStyle w:val="ListParagraph"/>
                    <w:ind w:left="0"/>
                    <w:jc w:val="both"/>
                    <w:rPr>
                      <w:rFonts w:cs="Arial"/>
                      <w:sz w:val="16"/>
                      <w:szCs w:val="16"/>
                    </w:rPr>
                  </w:pPr>
                  <w:r w:rsidRPr="00ED75C1">
                    <w:rPr>
                      <w:rFonts w:cs="Arial"/>
                      <w:sz w:val="16"/>
                      <w:szCs w:val="16"/>
                    </w:rPr>
                    <w:t>Solar pumped b</w:t>
                  </w:r>
                  <w:r w:rsidR="00AF1F32" w:rsidRPr="00ED75C1">
                    <w:rPr>
                      <w:rFonts w:cs="Arial"/>
                      <w:sz w:val="16"/>
                      <w:szCs w:val="16"/>
                    </w:rPr>
                    <w:t xml:space="preserve">oreholes </w:t>
                  </w:r>
                  <w:r w:rsidRPr="00ED75C1">
                    <w:rPr>
                      <w:rFonts w:cs="Arial"/>
                      <w:sz w:val="16"/>
                      <w:szCs w:val="16"/>
                    </w:rPr>
                    <w:t>and water tank (10,000 L)</w:t>
                  </w:r>
                </w:p>
              </w:tc>
              <w:tc>
                <w:tcPr>
                  <w:tcW w:w="1141" w:type="dxa"/>
                </w:tcPr>
                <w:p w14:paraId="7D940F66" w14:textId="4F9C0A8C" w:rsidR="00AF1F32" w:rsidRPr="00ED75C1" w:rsidRDefault="00AF1F32" w:rsidP="00C97626">
                  <w:pPr>
                    <w:pStyle w:val="ListParagraph"/>
                    <w:ind w:left="0"/>
                    <w:jc w:val="both"/>
                    <w:rPr>
                      <w:rFonts w:cs="Arial"/>
                      <w:sz w:val="16"/>
                      <w:szCs w:val="16"/>
                    </w:rPr>
                  </w:pPr>
                  <w:r w:rsidRPr="00ED75C1">
                    <w:rPr>
                      <w:rFonts w:cs="Arial"/>
                      <w:sz w:val="16"/>
                      <w:szCs w:val="16"/>
                    </w:rPr>
                    <w:t>0</w:t>
                  </w:r>
                </w:p>
              </w:tc>
              <w:tc>
                <w:tcPr>
                  <w:tcW w:w="1228" w:type="dxa"/>
                </w:tcPr>
                <w:p w14:paraId="341FC241" w14:textId="29146E3B" w:rsidR="00AF1F32" w:rsidRPr="00CE2B9D" w:rsidRDefault="00AF1F32" w:rsidP="00C97626">
                  <w:pPr>
                    <w:pStyle w:val="ListParagraph"/>
                    <w:ind w:left="0"/>
                    <w:jc w:val="both"/>
                    <w:rPr>
                      <w:rFonts w:cs="Arial"/>
                      <w:sz w:val="16"/>
                      <w:szCs w:val="16"/>
                    </w:rPr>
                  </w:pPr>
                  <w:r w:rsidRPr="00CE2B9D">
                    <w:rPr>
                      <w:rFonts w:cs="Arial"/>
                      <w:sz w:val="16"/>
                      <w:szCs w:val="16"/>
                    </w:rPr>
                    <w:t>2</w:t>
                  </w:r>
                  <w:r w:rsidR="00DE5D7C">
                    <w:rPr>
                      <w:rFonts w:cs="Arial"/>
                      <w:sz w:val="16"/>
                      <w:szCs w:val="16"/>
                    </w:rPr>
                    <w:t xml:space="preserve"> (ongoing)</w:t>
                  </w:r>
                </w:p>
              </w:tc>
              <w:tc>
                <w:tcPr>
                  <w:tcW w:w="1228" w:type="dxa"/>
                </w:tcPr>
                <w:p w14:paraId="416BF761" w14:textId="0F049D83" w:rsidR="00AF1F32" w:rsidRPr="00CE2B9D" w:rsidRDefault="00AF1F32" w:rsidP="00C97626">
                  <w:pPr>
                    <w:pStyle w:val="ListParagraph"/>
                    <w:ind w:left="0"/>
                    <w:jc w:val="both"/>
                    <w:rPr>
                      <w:rFonts w:cs="Arial"/>
                      <w:sz w:val="16"/>
                      <w:szCs w:val="16"/>
                    </w:rPr>
                  </w:pPr>
                  <w:r w:rsidRPr="00CE2B9D">
                    <w:rPr>
                      <w:rFonts w:cs="Arial"/>
                      <w:sz w:val="16"/>
                      <w:szCs w:val="16"/>
                    </w:rPr>
                    <w:t>3</w:t>
                  </w:r>
                  <w:r w:rsidR="00CF4346">
                    <w:rPr>
                      <w:rFonts w:cs="Arial"/>
                      <w:sz w:val="16"/>
                      <w:szCs w:val="16"/>
                    </w:rPr>
                    <w:t xml:space="preserve"> completed </w:t>
                  </w:r>
                  <w:r w:rsidR="00CF4346" w:rsidRPr="00CE2B9D">
                    <w:rPr>
                      <w:rFonts w:cs="Arial"/>
                      <w:sz w:val="16"/>
                      <w:szCs w:val="16"/>
                    </w:rPr>
                    <w:t xml:space="preserve">benefitting an estimated number of </w:t>
                  </w:r>
                  <w:r w:rsidR="002B5822" w:rsidRPr="00CE2B9D">
                    <w:rPr>
                      <w:rFonts w:cs="Arial"/>
                      <w:sz w:val="16"/>
                      <w:szCs w:val="16"/>
                    </w:rPr>
                    <w:t>4053</w:t>
                  </w:r>
                  <w:r w:rsidR="00CF4346" w:rsidRPr="00CE2B9D">
                    <w:rPr>
                      <w:rFonts w:cs="Arial"/>
                      <w:sz w:val="16"/>
                      <w:szCs w:val="16"/>
                    </w:rPr>
                    <w:t xml:space="preserve"> people,</w:t>
                  </w:r>
                  <w:r w:rsidR="002B5822" w:rsidRPr="00CE2B9D">
                    <w:rPr>
                      <w:rFonts w:cs="Arial"/>
                      <w:sz w:val="16"/>
                      <w:szCs w:val="16"/>
                    </w:rPr>
                    <w:t>2115</w:t>
                  </w:r>
                  <w:r w:rsidR="00CF4346" w:rsidRPr="00CE2B9D">
                    <w:rPr>
                      <w:rFonts w:cs="Arial"/>
                      <w:sz w:val="16"/>
                      <w:szCs w:val="16"/>
                    </w:rPr>
                    <w:t xml:space="preserve"> women)</w:t>
                  </w:r>
                </w:p>
              </w:tc>
              <w:tc>
                <w:tcPr>
                  <w:tcW w:w="1145" w:type="dxa"/>
                </w:tcPr>
                <w:p w14:paraId="65FE0DD1" w14:textId="722DAB46" w:rsidR="00AF1F32" w:rsidRPr="00CE2B9D" w:rsidRDefault="00AF1F32" w:rsidP="00C97626">
                  <w:pPr>
                    <w:pStyle w:val="ListParagraph"/>
                    <w:ind w:left="0"/>
                    <w:jc w:val="both"/>
                    <w:rPr>
                      <w:rFonts w:cs="Arial"/>
                      <w:sz w:val="16"/>
                      <w:szCs w:val="16"/>
                    </w:rPr>
                  </w:pPr>
                  <w:r w:rsidRPr="00CE2B9D">
                    <w:rPr>
                      <w:rFonts w:cs="Arial"/>
                      <w:sz w:val="16"/>
                      <w:szCs w:val="16"/>
                    </w:rPr>
                    <w:t>2</w:t>
                  </w:r>
                  <w:r w:rsidR="00FB4012">
                    <w:rPr>
                      <w:rFonts w:cs="Arial"/>
                      <w:sz w:val="16"/>
                      <w:szCs w:val="16"/>
                    </w:rPr>
                    <w:t xml:space="preserve"> (</w:t>
                  </w:r>
                  <w:r w:rsidR="00640064">
                    <w:rPr>
                      <w:rFonts w:cs="Arial"/>
                      <w:sz w:val="16"/>
                      <w:szCs w:val="16"/>
                    </w:rPr>
                    <w:t>ongoing</w:t>
                  </w:r>
                  <w:r w:rsidR="00FB4012">
                    <w:rPr>
                      <w:rFonts w:cs="Arial"/>
                      <w:sz w:val="16"/>
                      <w:szCs w:val="16"/>
                    </w:rPr>
                    <w:t>)</w:t>
                  </w:r>
                </w:p>
              </w:tc>
              <w:tc>
                <w:tcPr>
                  <w:tcW w:w="1363" w:type="dxa"/>
                </w:tcPr>
                <w:p w14:paraId="5E64F300" w14:textId="601FACC0" w:rsidR="00AF1F32" w:rsidRPr="00CE2B9D" w:rsidRDefault="00AF1F32" w:rsidP="00C97626">
                  <w:pPr>
                    <w:pStyle w:val="ListParagraph"/>
                    <w:ind w:left="0"/>
                    <w:jc w:val="both"/>
                    <w:rPr>
                      <w:rFonts w:cs="Arial"/>
                      <w:sz w:val="16"/>
                      <w:szCs w:val="16"/>
                    </w:rPr>
                  </w:pPr>
                  <w:r w:rsidRPr="00CE2B9D">
                    <w:rPr>
                      <w:rFonts w:cs="Arial"/>
                      <w:sz w:val="16"/>
                      <w:szCs w:val="16"/>
                    </w:rPr>
                    <w:t>6</w:t>
                  </w:r>
                  <w:r w:rsidR="00640064">
                    <w:rPr>
                      <w:rFonts w:cs="Arial"/>
                      <w:sz w:val="16"/>
                      <w:szCs w:val="16"/>
                    </w:rPr>
                    <w:t xml:space="preserve"> (ongoing)</w:t>
                  </w:r>
                </w:p>
              </w:tc>
              <w:tc>
                <w:tcPr>
                  <w:tcW w:w="1245" w:type="dxa"/>
                </w:tcPr>
                <w:p w14:paraId="6345F17B" w14:textId="77777777" w:rsidR="00AF1F32" w:rsidRPr="00CE2B9D" w:rsidRDefault="00AF1F32" w:rsidP="00C97626">
                  <w:pPr>
                    <w:pStyle w:val="ListParagraph"/>
                    <w:ind w:left="0"/>
                    <w:jc w:val="both"/>
                    <w:rPr>
                      <w:rFonts w:cs="Arial"/>
                      <w:sz w:val="16"/>
                      <w:szCs w:val="16"/>
                    </w:rPr>
                  </w:pPr>
                </w:p>
              </w:tc>
            </w:tr>
            <w:tr w:rsidR="009C3067" w:rsidRPr="00337658" w14:paraId="0A174CB4" w14:textId="77777777" w:rsidTr="009C3067">
              <w:tc>
                <w:tcPr>
                  <w:tcW w:w="1212" w:type="dxa"/>
                </w:tcPr>
                <w:p w14:paraId="4A6F75FD" w14:textId="4CA97E3F" w:rsidR="00AF1F32" w:rsidRPr="00ED75C1" w:rsidRDefault="00AF1F32" w:rsidP="00C97626">
                  <w:pPr>
                    <w:pStyle w:val="ListParagraph"/>
                    <w:ind w:left="0"/>
                    <w:jc w:val="both"/>
                    <w:rPr>
                      <w:rFonts w:cs="Arial"/>
                      <w:sz w:val="16"/>
                      <w:szCs w:val="16"/>
                    </w:rPr>
                  </w:pPr>
                  <w:r w:rsidRPr="00ED75C1">
                    <w:rPr>
                      <w:rFonts w:cs="Arial"/>
                      <w:sz w:val="16"/>
                      <w:szCs w:val="16"/>
                    </w:rPr>
                    <w:t xml:space="preserve">Cattle dips with cattle water troughs </w:t>
                  </w:r>
                </w:p>
              </w:tc>
              <w:tc>
                <w:tcPr>
                  <w:tcW w:w="1141" w:type="dxa"/>
                </w:tcPr>
                <w:p w14:paraId="310E59F5" w14:textId="6802F770" w:rsidR="00AF1F32" w:rsidRPr="00ED75C1" w:rsidRDefault="00AF1F32" w:rsidP="00C97626">
                  <w:pPr>
                    <w:pStyle w:val="ListParagraph"/>
                    <w:ind w:left="0"/>
                    <w:jc w:val="both"/>
                    <w:rPr>
                      <w:rFonts w:cs="Arial"/>
                      <w:sz w:val="16"/>
                      <w:szCs w:val="16"/>
                    </w:rPr>
                  </w:pPr>
                  <w:r w:rsidRPr="00ED75C1">
                    <w:rPr>
                      <w:rFonts w:cs="Arial"/>
                      <w:sz w:val="16"/>
                      <w:szCs w:val="16"/>
                    </w:rPr>
                    <w:t>2</w:t>
                  </w:r>
                  <w:r w:rsidR="00337658" w:rsidRPr="00ED75C1">
                    <w:rPr>
                      <w:rFonts w:cs="Arial"/>
                      <w:sz w:val="16"/>
                      <w:szCs w:val="16"/>
                    </w:rPr>
                    <w:t xml:space="preserve">  (</w:t>
                  </w:r>
                  <w:r w:rsidR="00C60951" w:rsidRPr="00ED75C1">
                    <w:rPr>
                      <w:rFonts w:cs="Arial"/>
                      <w:sz w:val="16"/>
                      <w:szCs w:val="16"/>
                    </w:rPr>
                    <w:t xml:space="preserve"> ongoing</w:t>
                  </w:r>
                  <w:r w:rsidR="00337658" w:rsidRPr="00ED75C1">
                    <w:rPr>
                      <w:rFonts w:cs="Arial"/>
                      <w:sz w:val="16"/>
                      <w:szCs w:val="16"/>
                    </w:rPr>
                    <w:t>)</w:t>
                  </w:r>
                </w:p>
              </w:tc>
              <w:tc>
                <w:tcPr>
                  <w:tcW w:w="1228" w:type="dxa"/>
                </w:tcPr>
                <w:p w14:paraId="0E9DC6D3" w14:textId="21830BE7" w:rsidR="00AF1F32" w:rsidRPr="00CE2B9D" w:rsidRDefault="00AF1F32" w:rsidP="00C97626">
                  <w:pPr>
                    <w:pStyle w:val="ListParagraph"/>
                    <w:ind w:left="0"/>
                    <w:jc w:val="both"/>
                    <w:rPr>
                      <w:rFonts w:cs="Arial"/>
                      <w:sz w:val="16"/>
                      <w:szCs w:val="16"/>
                    </w:rPr>
                  </w:pPr>
                  <w:r w:rsidRPr="00CE2B9D">
                    <w:rPr>
                      <w:rFonts w:cs="Arial"/>
                      <w:sz w:val="16"/>
                      <w:szCs w:val="16"/>
                    </w:rPr>
                    <w:t>1</w:t>
                  </w:r>
                  <w:r w:rsidR="00CE2B9D">
                    <w:rPr>
                      <w:rFonts w:cs="Arial"/>
                      <w:sz w:val="16"/>
                      <w:szCs w:val="16"/>
                    </w:rPr>
                    <w:t xml:space="preserve"> completed</w:t>
                  </w:r>
                  <w:r w:rsidR="00337658" w:rsidRPr="00CE2B9D">
                    <w:rPr>
                      <w:rFonts w:cs="Arial"/>
                      <w:sz w:val="16"/>
                      <w:szCs w:val="16"/>
                    </w:rPr>
                    <w:t xml:space="preserve"> </w:t>
                  </w:r>
                  <w:r w:rsidR="00CE2B9D">
                    <w:rPr>
                      <w:rFonts w:cs="Arial"/>
                      <w:sz w:val="16"/>
                      <w:szCs w:val="16"/>
                    </w:rPr>
                    <w:t>(</w:t>
                  </w:r>
                  <w:r w:rsidR="002B5822">
                    <w:rPr>
                      <w:rFonts w:cs="Arial"/>
                      <w:sz w:val="16"/>
                      <w:szCs w:val="16"/>
                    </w:rPr>
                    <w:t>serving up to 15000 heads of cattle per week</w:t>
                  </w:r>
                  <w:r w:rsidR="00CE2B9D">
                    <w:rPr>
                      <w:rFonts w:cs="Arial"/>
                      <w:sz w:val="16"/>
                      <w:szCs w:val="16"/>
                    </w:rPr>
                    <w:t>)</w:t>
                  </w:r>
                </w:p>
              </w:tc>
              <w:tc>
                <w:tcPr>
                  <w:tcW w:w="1228" w:type="dxa"/>
                </w:tcPr>
                <w:p w14:paraId="55E156AE" w14:textId="431B711C" w:rsidR="00AF1F32" w:rsidRPr="00CE2B9D" w:rsidRDefault="00AF1F32" w:rsidP="00C97626">
                  <w:pPr>
                    <w:pStyle w:val="ListParagraph"/>
                    <w:ind w:left="0"/>
                    <w:jc w:val="both"/>
                    <w:rPr>
                      <w:rFonts w:cs="Arial"/>
                      <w:b/>
                      <w:bCs/>
                      <w:sz w:val="16"/>
                      <w:szCs w:val="16"/>
                    </w:rPr>
                  </w:pPr>
                  <w:r w:rsidRPr="00CE2B9D">
                    <w:rPr>
                      <w:rFonts w:cs="Arial"/>
                      <w:sz w:val="16"/>
                      <w:szCs w:val="16"/>
                    </w:rPr>
                    <w:t>1</w:t>
                  </w:r>
                  <w:r w:rsidR="00337658" w:rsidRPr="00CE2B9D">
                    <w:rPr>
                      <w:rFonts w:cs="Arial"/>
                      <w:sz w:val="16"/>
                      <w:szCs w:val="16"/>
                    </w:rPr>
                    <w:t xml:space="preserve"> </w:t>
                  </w:r>
                  <w:r w:rsidR="00CE2B9D">
                    <w:rPr>
                      <w:rFonts w:cs="Arial"/>
                      <w:sz w:val="16"/>
                      <w:szCs w:val="16"/>
                    </w:rPr>
                    <w:t xml:space="preserve">completed </w:t>
                  </w:r>
                  <w:r w:rsidR="00337658" w:rsidRPr="00CE2B9D">
                    <w:rPr>
                      <w:rFonts w:cs="Arial"/>
                      <w:sz w:val="16"/>
                      <w:szCs w:val="16"/>
                    </w:rPr>
                    <w:t>(</w:t>
                  </w:r>
                  <w:r w:rsidR="008B6B82">
                    <w:rPr>
                      <w:rFonts w:cs="Arial"/>
                      <w:sz w:val="16"/>
                      <w:szCs w:val="16"/>
                    </w:rPr>
                    <w:t>serving up to 3000 heads of cattle per week.</w:t>
                  </w:r>
                </w:p>
              </w:tc>
              <w:tc>
                <w:tcPr>
                  <w:tcW w:w="1145" w:type="dxa"/>
                </w:tcPr>
                <w:p w14:paraId="40C73CBC" w14:textId="4F2C7E26" w:rsidR="00AF1F32" w:rsidRPr="00CE2B9D" w:rsidRDefault="00AF1F32" w:rsidP="00C97626">
                  <w:pPr>
                    <w:pStyle w:val="ListParagraph"/>
                    <w:ind w:left="0"/>
                    <w:jc w:val="both"/>
                    <w:rPr>
                      <w:rFonts w:cs="Arial"/>
                      <w:sz w:val="16"/>
                      <w:szCs w:val="16"/>
                    </w:rPr>
                  </w:pPr>
                  <w:r w:rsidRPr="00CE2B9D">
                    <w:rPr>
                      <w:rFonts w:cs="Arial"/>
                      <w:sz w:val="16"/>
                      <w:szCs w:val="16"/>
                    </w:rPr>
                    <w:t>0</w:t>
                  </w:r>
                </w:p>
              </w:tc>
              <w:tc>
                <w:tcPr>
                  <w:tcW w:w="1363" w:type="dxa"/>
                </w:tcPr>
                <w:p w14:paraId="3671C4E0" w14:textId="180BB2D3" w:rsidR="00AF1F32" w:rsidRPr="00CE2B9D" w:rsidRDefault="00AF1F32" w:rsidP="00C97626">
                  <w:pPr>
                    <w:pStyle w:val="ListParagraph"/>
                    <w:ind w:left="0"/>
                    <w:jc w:val="both"/>
                    <w:rPr>
                      <w:rFonts w:cs="Arial"/>
                      <w:sz w:val="16"/>
                      <w:szCs w:val="16"/>
                    </w:rPr>
                  </w:pPr>
                  <w:r w:rsidRPr="00CE2B9D">
                    <w:rPr>
                      <w:rFonts w:cs="Arial"/>
                      <w:sz w:val="16"/>
                      <w:szCs w:val="16"/>
                    </w:rPr>
                    <w:t>0</w:t>
                  </w:r>
                </w:p>
              </w:tc>
              <w:tc>
                <w:tcPr>
                  <w:tcW w:w="1245" w:type="dxa"/>
                </w:tcPr>
                <w:p w14:paraId="024F55F4" w14:textId="77777777" w:rsidR="00AF1F32" w:rsidRPr="00CE2B9D" w:rsidRDefault="00AF1F32" w:rsidP="00C97626">
                  <w:pPr>
                    <w:pStyle w:val="ListParagraph"/>
                    <w:ind w:left="0"/>
                    <w:jc w:val="both"/>
                    <w:rPr>
                      <w:rFonts w:cs="Arial"/>
                      <w:sz w:val="16"/>
                      <w:szCs w:val="16"/>
                    </w:rPr>
                  </w:pPr>
                </w:p>
              </w:tc>
            </w:tr>
            <w:tr w:rsidR="009C3067" w:rsidRPr="00337658" w14:paraId="0D950CB4" w14:textId="77777777" w:rsidTr="009C3067">
              <w:tc>
                <w:tcPr>
                  <w:tcW w:w="1212" w:type="dxa"/>
                </w:tcPr>
                <w:p w14:paraId="55C42AB5" w14:textId="3C1ADC25" w:rsidR="00AF1F32" w:rsidRPr="00ED75C1" w:rsidRDefault="00AF1F32" w:rsidP="00C97626">
                  <w:pPr>
                    <w:pStyle w:val="ListParagraph"/>
                    <w:ind w:left="0"/>
                    <w:jc w:val="both"/>
                    <w:rPr>
                      <w:rFonts w:cs="Arial"/>
                      <w:sz w:val="16"/>
                      <w:szCs w:val="16"/>
                    </w:rPr>
                  </w:pPr>
                  <w:r w:rsidRPr="00ED75C1">
                    <w:rPr>
                      <w:rFonts w:cs="Arial"/>
                      <w:sz w:val="16"/>
                      <w:szCs w:val="16"/>
                    </w:rPr>
                    <w:t xml:space="preserve">Irrigation sheme </w:t>
                  </w:r>
                </w:p>
              </w:tc>
              <w:tc>
                <w:tcPr>
                  <w:tcW w:w="1141" w:type="dxa"/>
                </w:tcPr>
                <w:p w14:paraId="61A73A64" w14:textId="0EDD4DEF" w:rsidR="00AF1F32" w:rsidRPr="00ED75C1" w:rsidRDefault="00AF1F32" w:rsidP="00C97626">
                  <w:pPr>
                    <w:pStyle w:val="ListParagraph"/>
                    <w:ind w:left="0"/>
                    <w:jc w:val="both"/>
                    <w:rPr>
                      <w:rFonts w:cs="Arial"/>
                      <w:sz w:val="16"/>
                      <w:szCs w:val="16"/>
                    </w:rPr>
                  </w:pPr>
                  <w:r w:rsidRPr="00ED75C1">
                    <w:rPr>
                      <w:rFonts w:cs="Arial"/>
                      <w:sz w:val="16"/>
                      <w:szCs w:val="16"/>
                    </w:rPr>
                    <w:t>0</w:t>
                  </w:r>
                </w:p>
              </w:tc>
              <w:tc>
                <w:tcPr>
                  <w:tcW w:w="1228" w:type="dxa"/>
                </w:tcPr>
                <w:p w14:paraId="677809F5" w14:textId="64731D7B" w:rsidR="00AF1F32" w:rsidRPr="00ED75C1" w:rsidRDefault="00AF1F32" w:rsidP="00C97626">
                  <w:pPr>
                    <w:pStyle w:val="ListParagraph"/>
                    <w:ind w:left="0"/>
                    <w:jc w:val="both"/>
                    <w:rPr>
                      <w:rFonts w:cs="Arial"/>
                      <w:sz w:val="16"/>
                      <w:szCs w:val="16"/>
                    </w:rPr>
                  </w:pPr>
                  <w:r w:rsidRPr="00ED75C1">
                    <w:rPr>
                      <w:rFonts w:cs="Arial"/>
                      <w:sz w:val="16"/>
                      <w:szCs w:val="16"/>
                    </w:rPr>
                    <w:t>0</w:t>
                  </w:r>
                </w:p>
              </w:tc>
              <w:tc>
                <w:tcPr>
                  <w:tcW w:w="1228" w:type="dxa"/>
                </w:tcPr>
                <w:p w14:paraId="0322F0F9" w14:textId="4D97255B" w:rsidR="00AF1F32" w:rsidRPr="00ED75C1" w:rsidRDefault="00AF1F32" w:rsidP="00C97626">
                  <w:pPr>
                    <w:pStyle w:val="ListParagraph"/>
                    <w:ind w:left="0"/>
                    <w:jc w:val="both"/>
                    <w:rPr>
                      <w:rFonts w:cs="Arial"/>
                      <w:sz w:val="16"/>
                      <w:szCs w:val="16"/>
                    </w:rPr>
                  </w:pPr>
                  <w:r w:rsidRPr="00ED75C1">
                    <w:rPr>
                      <w:rFonts w:cs="Arial"/>
                      <w:sz w:val="16"/>
                      <w:szCs w:val="16"/>
                    </w:rPr>
                    <w:t>0</w:t>
                  </w:r>
                </w:p>
              </w:tc>
              <w:tc>
                <w:tcPr>
                  <w:tcW w:w="1145" w:type="dxa"/>
                </w:tcPr>
                <w:p w14:paraId="6E832252" w14:textId="5962AF51" w:rsidR="00AF1F32" w:rsidRPr="00ED75C1" w:rsidRDefault="004C0568" w:rsidP="00C97626">
                  <w:pPr>
                    <w:pStyle w:val="ListParagraph"/>
                    <w:ind w:left="0"/>
                    <w:jc w:val="both"/>
                    <w:rPr>
                      <w:rFonts w:cs="Arial"/>
                      <w:sz w:val="16"/>
                      <w:szCs w:val="16"/>
                    </w:rPr>
                  </w:pPr>
                  <w:r w:rsidRPr="00ED75C1">
                    <w:rPr>
                      <w:rFonts w:cs="Arial"/>
                      <w:sz w:val="16"/>
                      <w:szCs w:val="16"/>
                    </w:rPr>
                    <w:t xml:space="preserve"> Under implementation (650m of 2.7Km completed)</w:t>
                  </w:r>
                </w:p>
              </w:tc>
              <w:tc>
                <w:tcPr>
                  <w:tcW w:w="1363" w:type="dxa"/>
                </w:tcPr>
                <w:p w14:paraId="37C8A7E4" w14:textId="69D1E5A0" w:rsidR="00AF1F32" w:rsidRPr="00ED75C1" w:rsidRDefault="00AF1F32" w:rsidP="00C97626">
                  <w:pPr>
                    <w:pStyle w:val="ListParagraph"/>
                    <w:ind w:left="0"/>
                    <w:jc w:val="both"/>
                    <w:rPr>
                      <w:rFonts w:cs="Arial"/>
                      <w:sz w:val="16"/>
                      <w:szCs w:val="16"/>
                    </w:rPr>
                  </w:pPr>
                </w:p>
              </w:tc>
              <w:tc>
                <w:tcPr>
                  <w:tcW w:w="1245" w:type="dxa"/>
                </w:tcPr>
                <w:p w14:paraId="18D4C4AE" w14:textId="77777777" w:rsidR="00AF1F32" w:rsidRPr="00CE2B9D" w:rsidRDefault="00AF1F32" w:rsidP="00C97626">
                  <w:pPr>
                    <w:pStyle w:val="ListParagraph"/>
                    <w:ind w:left="0"/>
                    <w:jc w:val="both"/>
                    <w:rPr>
                      <w:rFonts w:cs="Arial"/>
                      <w:sz w:val="16"/>
                      <w:szCs w:val="16"/>
                    </w:rPr>
                  </w:pPr>
                </w:p>
              </w:tc>
            </w:tr>
            <w:tr w:rsidR="009C3067" w:rsidRPr="00337658" w14:paraId="51535DAA" w14:textId="77777777" w:rsidTr="009C3067">
              <w:tc>
                <w:tcPr>
                  <w:tcW w:w="1212" w:type="dxa"/>
                </w:tcPr>
                <w:p w14:paraId="7DB1CFE9" w14:textId="0DF587C1" w:rsidR="00AF1F32" w:rsidRPr="00ED75C1" w:rsidRDefault="00AF1F32" w:rsidP="00C97626">
                  <w:pPr>
                    <w:pStyle w:val="ListParagraph"/>
                    <w:ind w:left="0"/>
                    <w:jc w:val="both"/>
                    <w:rPr>
                      <w:rFonts w:cs="Arial"/>
                      <w:sz w:val="16"/>
                      <w:szCs w:val="16"/>
                    </w:rPr>
                  </w:pPr>
                  <w:r w:rsidRPr="00DF2E36">
                    <w:rPr>
                      <w:rFonts w:cs="Arial"/>
                      <w:sz w:val="16"/>
                      <w:szCs w:val="16"/>
                    </w:rPr>
                    <w:t>Farmer Field Schools (FFS)</w:t>
                  </w:r>
                </w:p>
              </w:tc>
              <w:tc>
                <w:tcPr>
                  <w:tcW w:w="1141" w:type="dxa"/>
                </w:tcPr>
                <w:p w14:paraId="2982268A" w14:textId="346328EE" w:rsidR="00AF1F32" w:rsidRPr="00ED75C1" w:rsidRDefault="00AF1F32" w:rsidP="00C97626">
                  <w:pPr>
                    <w:pStyle w:val="ListParagraph"/>
                    <w:ind w:left="0"/>
                    <w:jc w:val="both"/>
                    <w:rPr>
                      <w:rFonts w:cs="Arial"/>
                      <w:sz w:val="16"/>
                      <w:szCs w:val="16"/>
                    </w:rPr>
                  </w:pPr>
                  <w:r w:rsidRPr="00ED75C1">
                    <w:rPr>
                      <w:rFonts w:cs="Arial"/>
                      <w:sz w:val="16"/>
                      <w:szCs w:val="16"/>
                    </w:rPr>
                    <w:t>1 Sisal FFS</w:t>
                  </w:r>
                  <w:r w:rsidR="00B51621" w:rsidRPr="00ED75C1">
                    <w:rPr>
                      <w:rFonts w:cs="Arial"/>
                      <w:sz w:val="16"/>
                      <w:szCs w:val="16"/>
                    </w:rPr>
                    <w:t xml:space="preserve"> (</w:t>
                  </w:r>
                  <w:r w:rsidR="00337658" w:rsidRPr="00ED75C1">
                    <w:rPr>
                      <w:rFonts w:cs="Arial"/>
                      <w:sz w:val="16"/>
                      <w:szCs w:val="16"/>
                    </w:rPr>
                    <w:t>1,500 farmers</w:t>
                  </w:r>
                  <w:r w:rsidR="00B51621" w:rsidRPr="00ED75C1">
                    <w:rPr>
                      <w:rFonts w:cs="Arial"/>
                      <w:sz w:val="16"/>
                      <w:szCs w:val="16"/>
                    </w:rPr>
                    <w:t xml:space="preserve">, </w:t>
                  </w:r>
                  <w:r w:rsidR="00824C25" w:rsidRPr="00ED75C1">
                    <w:rPr>
                      <w:rFonts w:cs="Arial"/>
                      <w:sz w:val="16"/>
                      <w:szCs w:val="16"/>
                    </w:rPr>
                    <w:t>600</w:t>
                  </w:r>
                  <w:r w:rsidR="00B51621" w:rsidRPr="00ED75C1">
                    <w:rPr>
                      <w:rFonts w:cs="Arial"/>
                      <w:sz w:val="16"/>
                      <w:szCs w:val="16"/>
                    </w:rPr>
                    <w:t xml:space="preserve"> women)</w:t>
                  </w:r>
                </w:p>
              </w:tc>
              <w:tc>
                <w:tcPr>
                  <w:tcW w:w="1228" w:type="dxa"/>
                </w:tcPr>
                <w:p w14:paraId="010D5095" w14:textId="6EB2433B" w:rsidR="00AF1F32" w:rsidRPr="00ED75C1" w:rsidRDefault="00387F70" w:rsidP="00C97626">
                  <w:pPr>
                    <w:pStyle w:val="ListParagraph"/>
                    <w:ind w:left="0"/>
                    <w:jc w:val="both"/>
                    <w:rPr>
                      <w:rFonts w:cs="Arial"/>
                      <w:sz w:val="16"/>
                      <w:szCs w:val="16"/>
                    </w:rPr>
                  </w:pPr>
                  <w:r w:rsidRPr="00ED75C1">
                    <w:rPr>
                      <w:rFonts w:cs="Arial"/>
                      <w:sz w:val="16"/>
                      <w:szCs w:val="16"/>
                    </w:rPr>
                    <w:t xml:space="preserve">1 Sunflower and beans FFS  (total </w:t>
                  </w:r>
                  <w:r w:rsidR="00824C25" w:rsidRPr="00ED75C1">
                    <w:rPr>
                      <w:rFonts w:cs="Arial"/>
                      <w:sz w:val="16"/>
                      <w:szCs w:val="16"/>
                    </w:rPr>
                    <w:t>20</w:t>
                  </w:r>
                  <w:r w:rsidRPr="00ED75C1">
                    <w:rPr>
                      <w:rFonts w:cs="Arial"/>
                      <w:sz w:val="16"/>
                      <w:szCs w:val="16"/>
                    </w:rPr>
                    <w:t xml:space="preserve"> </w:t>
                  </w:r>
                  <w:r w:rsidR="001A416C">
                    <w:rPr>
                      <w:rFonts w:cs="Arial"/>
                      <w:sz w:val="16"/>
                      <w:szCs w:val="16"/>
                    </w:rPr>
                    <w:t>farmers</w:t>
                  </w:r>
                  <w:r w:rsidRPr="00ED75C1">
                    <w:rPr>
                      <w:rFonts w:cs="Arial"/>
                      <w:sz w:val="16"/>
                      <w:szCs w:val="16"/>
                    </w:rPr>
                    <w:t xml:space="preserve">, </w:t>
                  </w:r>
                  <w:r w:rsidR="00824C25" w:rsidRPr="00ED75C1">
                    <w:rPr>
                      <w:rFonts w:cs="Arial"/>
                      <w:sz w:val="16"/>
                      <w:szCs w:val="16"/>
                    </w:rPr>
                    <w:t>15</w:t>
                  </w:r>
                  <w:r w:rsidR="00CE2B9D" w:rsidRPr="00ED75C1">
                    <w:rPr>
                      <w:rFonts w:cs="Arial"/>
                      <w:sz w:val="16"/>
                      <w:szCs w:val="16"/>
                    </w:rPr>
                    <w:t xml:space="preserve"> </w:t>
                  </w:r>
                  <w:r w:rsidRPr="00ED75C1">
                    <w:rPr>
                      <w:rFonts w:cs="Arial"/>
                      <w:sz w:val="16"/>
                      <w:szCs w:val="16"/>
                    </w:rPr>
                    <w:t>women</w:t>
                  </w:r>
                  <w:r w:rsidR="007A6C93" w:rsidRPr="00ED75C1">
                    <w:rPr>
                      <w:rFonts w:cs="Arial"/>
                      <w:sz w:val="16"/>
                      <w:szCs w:val="16"/>
                    </w:rPr>
                    <w:t>-75%</w:t>
                  </w:r>
                  <w:r w:rsidRPr="00ED75C1">
                    <w:rPr>
                      <w:rFonts w:cs="Arial"/>
                      <w:sz w:val="16"/>
                      <w:szCs w:val="16"/>
                    </w:rPr>
                    <w:t>)</w:t>
                  </w:r>
                </w:p>
              </w:tc>
              <w:tc>
                <w:tcPr>
                  <w:tcW w:w="1228" w:type="dxa"/>
                </w:tcPr>
                <w:p w14:paraId="76D90C70" w14:textId="47CA116A" w:rsidR="00AF1F32" w:rsidRPr="00ED75C1" w:rsidRDefault="00B21295" w:rsidP="00C97626">
                  <w:pPr>
                    <w:pStyle w:val="ListParagraph"/>
                    <w:ind w:left="0"/>
                    <w:jc w:val="both"/>
                    <w:rPr>
                      <w:rFonts w:cs="Arial"/>
                      <w:sz w:val="16"/>
                      <w:szCs w:val="16"/>
                    </w:rPr>
                  </w:pPr>
                  <w:r w:rsidRPr="00ED75C1">
                    <w:rPr>
                      <w:rFonts w:cs="Arial"/>
                      <w:sz w:val="16"/>
                      <w:szCs w:val="16"/>
                    </w:rPr>
                    <w:t xml:space="preserve">1 Sunflower FFS  (total </w:t>
                  </w:r>
                  <w:r w:rsidR="00824C25" w:rsidRPr="00ED75C1">
                    <w:rPr>
                      <w:rFonts w:cs="Arial"/>
                      <w:sz w:val="16"/>
                      <w:szCs w:val="16"/>
                    </w:rPr>
                    <w:t>15</w:t>
                  </w:r>
                  <w:r w:rsidRPr="00ED75C1">
                    <w:rPr>
                      <w:rFonts w:cs="Arial"/>
                      <w:sz w:val="16"/>
                      <w:szCs w:val="16"/>
                    </w:rPr>
                    <w:t xml:space="preserve"> </w:t>
                  </w:r>
                  <w:r w:rsidR="001A416C">
                    <w:rPr>
                      <w:rFonts w:cs="Arial"/>
                      <w:sz w:val="16"/>
                      <w:szCs w:val="16"/>
                    </w:rPr>
                    <w:t xml:space="preserve">farmers </w:t>
                  </w:r>
                  <w:r w:rsidRPr="00ED75C1">
                    <w:rPr>
                      <w:rFonts w:cs="Arial"/>
                      <w:sz w:val="16"/>
                      <w:szCs w:val="16"/>
                    </w:rPr>
                    <w:t xml:space="preserve">, </w:t>
                  </w:r>
                  <w:r w:rsidR="00824C25" w:rsidRPr="00ED75C1">
                    <w:rPr>
                      <w:rFonts w:cs="Arial"/>
                      <w:sz w:val="16"/>
                      <w:szCs w:val="16"/>
                    </w:rPr>
                    <w:t>8</w:t>
                  </w:r>
                  <w:r w:rsidR="00CE2B9D" w:rsidRPr="00ED75C1">
                    <w:rPr>
                      <w:rFonts w:cs="Arial"/>
                      <w:sz w:val="16"/>
                      <w:szCs w:val="16"/>
                    </w:rPr>
                    <w:t xml:space="preserve"> </w:t>
                  </w:r>
                  <w:r w:rsidRPr="00ED75C1">
                    <w:rPr>
                      <w:rFonts w:cs="Arial"/>
                      <w:sz w:val="16"/>
                      <w:szCs w:val="16"/>
                    </w:rPr>
                    <w:t>women</w:t>
                  </w:r>
                  <w:r w:rsidR="00EE0DF9" w:rsidRPr="00ED75C1">
                    <w:rPr>
                      <w:rFonts w:cs="Arial"/>
                      <w:sz w:val="16"/>
                      <w:szCs w:val="16"/>
                    </w:rPr>
                    <w:t>-53%</w:t>
                  </w:r>
                  <w:r w:rsidRPr="00ED75C1">
                    <w:rPr>
                      <w:rFonts w:cs="Arial"/>
                      <w:sz w:val="16"/>
                      <w:szCs w:val="16"/>
                    </w:rPr>
                    <w:t>)</w:t>
                  </w:r>
                </w:p>
              </w:tc>
              <w:tc>
                <w:tcPr>
                  <w:tcW w:w="1145" w:type="dxa"/>
                </w:tcPr>
                <w:p w14:paraId="4B0DF243" w14:textId="77777777" w:rsidR="00587978" w:rsidRPr="00ED75C1" w:rsidRDefault="00587978" w:rsidP="00587978">
                  <w:pPr>
                    <w:pStyle w:val="ListParagraph"/>
                    <w:ind w:left="0"/>
                    <w:jc w:val="both"/>
                    <w:rPr>
                      <w:rFonts w:cs="Arial"/>
                      <w:sz w:val="16"/>
                      <w:szCs w:val="16"/>
                    </w:rPr>
                  </w:pPr>
                  <w:r w:rsidRPr="00ED75C1">
                    <w:rPr>
                      <w:rFonts w:cs="Arial"/>
                      <w:sz w:val="16"/>
                      <w:szCs w:val="16"/>
                    </w:rPr>
                    <w:t xml:space="preserve">1 Cashewnut </w:t>
                  </w:r>
                </w:p>
                <w:p w14:paraId="414D45F3" w14:textId="2E0AE766" w:rsidR="00AF1F32" w:rsidRPr="00ED75C1" w:rsidRDefault="00587978" w:rsidP="00587978">
                  <w:pPr>
                    <w:pStyle w:val="ListParagraph"/>
                    <w:ind w:left="0"/>
                    <w:jc w:val="both"/>
                    <w:rPr>
                      <w:rFonts w:cs="Arial"/>
                      <w:sz w:val="16"/>
                      <w:szCs w:val="16"/>
                    </w:rPr>
                  </w:pPr>
                  <w:r w:rsidRPr="00ED75C1">
                    <w:rPr>
                      <w:rFonts w:cs="Arial"/>
                      <w:sz w:val="16"/>
                      <w:szCs w:val="16"/>
                    </w:rPr>
                    <w:t xml:space="preserve">FFS (total </w:t>
                  </w:r>
                  <w:r w:rsidR="00375E40" w:rsidRPr="00ED75C1">
                    <w:rPr>
                      <w:rFonts w:cs="Arial"/>
                      <w:sz w:val="16"/>
                      <w:szCs w:val="16"/>
                    </w:rPr>
                    <w:t>20</w:t>
                  </w:r>
                  <w:r w:rsidRPr="00ED75C1">
                    <w:rPr>
                      <w:rFonts w:cs="Arial"/>
                      <w:sz w:val="16"/>
                      <w:szCs w:val="16"/>
                    </w:rPr>
                    <w:t xml:space="preserve"> </w:t>
                  </w:r>
                  <w:r w:rsidR="001A416C">
                    <w:rPr>
                      <w:rFonts w:cs="Arial"/>
                      <w:sz w:val="16"/>
                      <w:szCs w:val="16"/>
                    </w:rPr>
                    <w:t xml:space="preserve">farmers </w:t>
                  </w:r>
                  <w:r w:rsidRPr="00ED75C1">
                    <w:rPr>
                      <w:rFonts w:cs="Arial"/>
                      <w:sz w:val="16"/>
                      <w:szCs w:val="16"/>
                    </w:rPr>
                    <w:t xml:space="preserve">, </w:t>
                  </w:r>
                  <w:r w:rsidR="00375E40" w:rsidRPr="00ED75C1">
                    <w:rPr>
                      <w:rFonts w:cs="Arial"/>
                      <w:sz w:val="16"/>
                      <w:szCs w:val="16"/>
                    </w:rPr>
                    <w:t>12</w:t>
                  </w:r>
                  <w:r w:rsidR="00CE2B9D" w:rsidRPr="00ED75C1">
                    <w:rPr>
                      <w:rFonts w:cs="Arial"/>
                      <w:sz w:val="16"/>
                      <w:szCs w:val="16"/>
                    </w:rPr>
                    <w:t xml:space="preserve"> </w:t>
                  </w:r>
                  <w:r w:rsidRPr="00ED75C1">
                    <w:rPr>
                      <w:rFonts w:cs="Arial"/>
                      <w:sz w:val="16"/>
                      <w:szCs w:val="16"/>
                    </w:rPr>
                    <w:t>women</w:t>
                  </w:r>
                  <w:r w:rsidR="00EE0DF9" w:rsidRPr="00ED75C1">
                    <w:rPr>
                      <w:rFonts w:cs="Arial"/>
                      <w:sz w:val="16"/>
                      <w:szCs w:val="16"/>
                    </w:rPr>
                    <w:t>-60%</w:t>
                  </w:r>
                  <w:r w:rsidRPr="00ED75C1">
                    <w:rPr>
                      <w:rFonts w:cs="Arial"/>
                      <w:sz w:val="16"/>
                      <w:szCs w:val="16"/>
                    </w:rPr>
                    <w:t>)</w:t>
                  </w:r>
                </w:p>
                <w:p w14:paraId="3221B77F" w14:textId="77777777" w:rsidR="00587978" w:rsidRPr="00ED75C1" w:rsidRDefault="00587978" w:rsidP="00587978">
                  <w:pPr>
                    <w:pStyle w:val="ListParagraph"/>
                    <w:ind w:left="0"/>
                    <w:jc w:val="both"/>
                    <w:rPr>
                      <w:rFonts w:cs="Arial"/>
                      <w:sz w:val="16"/>
                      <w:szCs w:val="16"/>
                    </w:rPr>
                  </w:pPr>
                </w:p>
                <w:p w14:paraId="705BF5A0" w14:textId="735C105D" w:rsidR="00587978" w:rsidRPr="00ED75C1" w:rsidRDefault="00587978" w:rsidP="00587978">
                  <w:pPr>
                    <w:pStyle w:val="ListParagraph"/>
                    <w:ind w:left="0"/>
                    <w:jc w:val="both"/>
                    <w:rPr>
                      <w:rFonts w:cs="Arial"/>
                      <w:sz w:val="16"/>
                      <w:szCs w:val="16"/>
                    </w:rPr>
                  </w:pPr>
                  <w:r w:rsidRPr="00ED75C1">
                    <w:rPr>
                      <w:rFonts w:cs="Arial"/>
                      <w:sz w:val="16"/>
                      <w:szCs w:val="16"/>
                    </w:rPr>
                    <w:t xml:space="preserve">1 Mushroom FFS (total </w:t>
                  </w:r>
                  <w:r w:rsidR="00375E40" w:rsidRPr="00ED75C1">
                    <w:rPr>
                      <w:rFonts w:cs="Arial"/>
                      <w:sz w:val="16"/>
                      <w:szCs w:val="16"/>
                    </w:rPr>
                    <w:t>15</w:t>
                  </w:r>
                  <w:r w:rsidRPr="00ED75C1">
                    <w:rPr>
                      <w:rFonts w:cs="Arial"/>
                      <w:sz w:val="16"/>
                      <w:szCs w:val="16"/>
                    </w:rPr>
                    <w:t xml:space="preserve"> </w:t>
                  </w:r>
                  <w:r w:rsidR="001A416C">
                    <w:rPr>
                      <w:rFonts w:cs="Arial"/>
                      <w:sz w:val="16"/>
                      <w:szCs w:val="16"/>
                    </w:rPr>
                    <w:t xml:space="preserve">farmers </w:t>
                  </w:r>
                  <w:r w:rsidRPr="00ED75C1">
                    <w:rPr>
                      <w:rFonts w:cs="Arial"/>
                      <w:sz w:val="16"/>
                      <w:szCs w:val="16"/>
                    </w:rPr>
                    <w:t xml:space="preserve">, </w:t>
                  </w:r>
                  <w:r w:rsidR="00375E40" w:rsidRPr="00ED75C1">
                    <w:rPr>
                      <w:rFonts w:cs="Arial"/>
                      <w:sz w:val="16"/>
                      <w:szCs w:val="16"/>
                    </w:rPr>
                    <w:t>10</w:t>
                  </w:r>
                  <w:r w:rsidR="00CE2B9D" w:rsidRPr="00ED75C1">
                    <w:rPr>
                      <w:rFonts w:cs="Arial"/>
                      <w:sz w:val="16"/>
                      <w:szCs w:val="16"/>
                    </w:rPr>
                    <w:t xml:space="preserve"> </w:t>
                  </w:r>
                  <w:r w:rsidRPr="00ED75C1">
                    <w:rPr>
                      <w:rFonts w:cs="Arial"/>
                      <w:sz w:val="16"/>
                      <w:szCs w:val="16"/>
                    </w:rPr>
                    <w:t>women</w:t>
                  </w:r>
                  <w:r w:rsidR="00EE0DF9" w:rsidRPr="00ED75C1">
                    <w:rPr>
                      <w:rFonts w:cs="Arial"/>
                      <w:sz w:val="16"/>
                      <w:szCs w:val="16"/>
                    </w:rPr>
                    <w:t>-67%</w:t>
                  </w:r>
                  <w:r w:rsidRPr="00ED75C1">
                    <w:rPr>
                      <w:rFonts w:cs="Arial"/>
                      <w:sz w:val="16"/>
                      <w:szCs w:val="16"/>
                    </w:rPr>
                    <w:t>)</w:t>
                  </w:r>
                </w:p>
                <w:p w14:paraId="7FBF1A3F" w14:textId="12EAE36E" w:rsidR="00587978" w:rsidRPr="00ED75C1" w:rsidRDefault="00587978" w:rsidP="00587978">
                  <w:pPr>
                    <w:pStyle w:val="ListParagraph"/>
                    <w:ind w:left="0"/>
                    <w:jc w:val="both"/>
                    <w:rPr>
                      <w:rFonts w:cs="Arial"/>
                      <w:sz w:val="16"/>
                      <w:szCs w:val="16"/>
                    </w:rPr>
                  </w:pPr>
                </w:p>
              </w:tc>
              <w:tc>
                <w:tcPr>
                  <w:tcW w:w="1363" w:type="dxa"/>
                </w:tcPr>
                <w:p w14:paraId="615EEE7A" w14:textId="42248884" w:rsidR="00AF1F32" w:rsidRPr="00ED75C1" w:rsidRDefault="00AF1F32" w:rsidP="00C97626">
                  <w:pPr>
                    <w:pStyle w:val="ListParagraph"/>
                    <w:ind w:left="0"/>
                    <w:jc w:val="both"/>
                    <w:rPr>
                      <w:rFonts w:cs="Arial"/>
                      <w:sz w:val="16"/>
                      <w:szCs w:val="16"/>
                    </w:rPr>
                  </w:pPr>
                  <w:r w:rsidRPr="00ED75C1">
                    <w:rPr>
                      <w:rFonts w:cs="Arial"/>
                      <w:sz w:val="16"/>
                      <w:szCs w:val="16"/>
                    </w:rPr>
                    <w:t>0</w:t>
                  </w:r>
                </w:p>
              </w:tc>
              <w:tc>
                <w:tcPr>
                  <w:tcW w:w="1245" w:type="dxa"/>
                </w:tcPr>
                <w:p w14:paraId="0A57589F" w14:textId="2E9C45AA" w:rsidR="00AF1F32" w:rsidRPr="00CE2B9D" w:rsidRDefault="009F5D2B" w:rsidP="00C97626">
                  <w:pPr>
                    <w:pStyle w:val="ListParagraph"/>
                    <w:ind w:left="0"/>
                    <w:jc w:val="both"/>
                    <w:rPr>
                      <w:rFonts w:cs="Arial"/>
                      <w:sz w:val="16"/>
                      <w:szCs w:val="16"/>
                    </w:rPr>
                  </w:pPr>
                  <w:r>
                    <w:rPr>
                      <w:rFonts w:cs="Arial"/>
                      <w:sz w:val="16"/>
                      <w:szCs w:val="16"/>
                    </w:rPr>
                    <w:t>1,570</w:t>
                  </w:r>
                  <w:r w:rsidR="00D7614A">
                    <w:rPr>
                      <w:rFonts w:cs="Arial"/>
                      <w:sz w:val="16"/>
                      <w:szCs w:val="16"/>
                    </w:rPr>
                    <w:t xml:space="preserve"> </w:t>
                  </w:r>
                  <w:r w:rsidR="001A416C">
                    <w:rPr>
                      <w:rFonts w:cs="Arial"/>
                      <w:sz w:val="16"/>
                      <w:szCs w:val="16"/>
                    </w:rPr>
                    <w:t xml:space="preserve">farmers </w:t>
                  </w:r>
                  <w:r w:rsidR="00660683">
                    <w:rPr>
                      <w:rFonts w:cs="Arial"/>
                      <w:sz w:val="16"/>
                      <w:szCs w:val="16"/>
                    </w:rPr>
                    <w:t>41</w:t>
                  </w:r>
                  <w:r w:rsidR="00D7614A">
                    <w:rPr>
                      <w:rFonts w:cs="Arial"/>
                      <w:sz w:val="16"/>
                      <w:szCs w:val="16"/>
                    </w:rPr>
                    <w:t>% women (≈</w:t>
                  </w:r>
                  <w:r w:rsidR="00D81BC9">
                    <w:rPr>
                      <w:rFonts w:cs="Arial"/>
                      <w:sz w:val="16"/>
                      <w:szCs w:val="16"/>
                    </w:rPr>
                    <w:t>7,850</w:t>
                  </w:r>
                  <w:r w:rsidR="00D7614A">
                    <w:rPr>
                      <w:rFonts w:cs="Arial"/>
                      <w:sz w:val="16"/>
                      <w:szCs w:val="16"/>
                    </w:rPr>
                    <w:t xml:space="preserve"> beneficiaries)</w:t>
                  </w:r>
                </w:p>
              </w:tc>
            </w:tr>
            <w:tr w:rsidR="009C3067" w:rsidRPr="00AC00B9" w14:paraId="6DEF683E" w14:textId="77777777" w:rsidTr="009C3067">
              <w:tc>
                <w:tcPr>
                  <w:tcW w:w="1212" w:type="dxa"/>
                </w:tcPr>
                <w:p w14:paraId="3C1C00BB" w14:textId="6E00D29E" w:rsidR="00AC00B9" w:rsidRPr="00860AF3" w:rsidRDefault="00AC00B9" w:rsidP="00C97626">
                  <w:pPr>
                    <w:pStyle w:val="ListParagraph"/>
                    <w:ind w:left="0"/>
                    <w:jc w:val="both"/>
                    <w:rPr>
                      <w:rFonts w:cs="Arial"/>
                      <w:sz w:val="16"/>
                      <w:szCs w:val="16"/>
                    </w:rPr>
                  </w:pPr>
                  <w:r w:rsidRPr="00860AF3">
                    <w:rPr>
                      <w:rFonts w:cs="Arial"/>
                      <w:sz w:val="16"/>
                      <w:szCs w:val="16"/>
                    </w:rPr>
                    <w:lastRenderedPageBreak/>
                    <w:t>T</w:t>
                  </w:r>
                  <w:r w:rsidRPr="00DF2E36">
                    <w:rPr>
                      <w:rFonts w:cs="Arial"/>
                      <w:sz w:val="16"/>
                      <w:szCs w:val="16"/>
                    </w:rPr>
                    <w:t>ree nurseries</w:t>
                  </w:r>
                  <w:r w:rsidRPr="00860AF3">
                    <w:rPr>
                      <w:rFonts w:cs="Arial"/>
                      <w:sz w:val="16"/>
                      <w:szCs w:val="16"/>
                    </w:rPr>
                    <w:t xml:space="preserve"> </w:t>
                  </w:r>
                </w:p>
              </w:tc>
              <w:tc>
                <w:tcPr>
                  <w:tcW w:w="1141" w:type="dxa"/>
                </w:tcPr>
                <w:p w14:paraId="1954D2F6" w14:textId="1E6C9FA3" w:rsidR="00AC00B9" w:rsidRPr="00860AF3" w:rsidRDefault="00031142" w:rsidP="00C97626">
                  <w:pPr>
                    <w:pStyle w:val="ListParagraph"/>
                    <w:ind w:left="0"/>
                    <w:jc w:val="both"/>
                    <w:rPr>
                      <w:rFonts w:cs="Arial"/>
                      <w:sz w:val="16"/>
                      <w:szCs w:val="16"/>
                    </w:rPr>
                  </w:pPr>
                  <w:r w:rsidRPr="00860AF3">
                    <w:rPr>
                      <w:rFonts w:cs="Arial"/>
                      <w:sz w:val="16"/>
                      <w:szCs w:val="16"/>
                    </w:rPr>
                    <w:t xml:space="preserve">1 group  (total </w:t>
                  </w:r>
                  <w:r w:rsidR="00860AF3" w:rsidRPr="00DF2E36">
                    <w:rPr>
                      <w:rFonts w:cs="Arial"/>
                      <w:sz w:val="16"/>
                      <w:szCs w:val="16"/>
                    </w:rPr>
                    <w:t>3</w:t>
                  </w:r>
                  <w:r w:rsidR="00860AF3" w:rsidRPr="00860AF3">
                    <w:rPr>
                      <w:rFonts w:cs="Arial"/>
                      <w:sz w:val="16"/>
                      <w:szCs w:val="16"/>
                    </w:rPr>
                    <w:t xml:space="preserve"> </w:t>
                  </w:r>
                  <w:r w:rsidR="00860AF3" w:rsidRPr="00DF2E36">
                    <w:rPr>
                      <w:rFonts w:cs="Arial"/>
                      <w:sz w:val="16"/>
                      <w:szCs w:val="16"/>
                    </w:rPr>
                    <w:t>members</w:t>
                  </w:r>
                  <w:r w:rsidRPr="00860AF3">
                    <w:rPr>
                      <w:rFonts w:cs="Arial"/>
                      <w:sz w:val="16"/>
                      <w:szCs w:val="16"/>
                    </w:rPr>
                    <w:t xml:space="preserve">, </w:t>
                  </w:r>
                  <w:r w:rsidR="00860AF3" w:rsidRPr="00DF2E36">
                    <w:rPr>
                      <w:rFonts w:cs="Arial"/>
                      <w:sz w:val="16"/>
                      <w:szCs w:val="16"/>
                    </w:rPr>
                    <w:t xml:space="preserve">1 </w:t>
                  </w:r>
                  <w:r w:rsidRPr="00860AF3">
                    <w:rPr>
                      <w:rFonts w:cs="Arial"/>
                      <w:sz w:val="16"/>
                      <w:szCs w:val="16"/>
                    </w:rPr>
                    <w:t>women)</w:t>
                  </w:r>
                </w:p>
              </w:tc>
              <w:tc>
                <w:tcPr>
                  <w:tcW w:w="1228" w:type="dxa"/>
                </w:tcPr>
                <w:p w14:paraId="662DF6B7" w14:textId="32EFADDE" w:rsidR="00AC00B9" w:rsidRPr="00860AF3" w:rsidRDefault="00031142" w:rsidP="00C97626">
                  <w:pPr>
                    <w:pStyle w:val="ListParagraph"/>
                    <w:ind w:left="0"/>
                    <w:jc w:val="both"/>
                    <w:rPr>
                      <w:rFonts w:cs="Arial"/>
                      <w:sz w:val="16"/>
                      <w:szCs w:val="16"/>
                    </w:rPr>
                  </w:pPr>
                  <w:r w:rsidRPr="00860AF3">
                    <w:rPr>
                      <w:rFonts w:cs="Arial"/>
                      <w:sz w:val="16"/>
                      <w:szCs w:val="16"/>
                    </w:rPr>
                    <w:t xml:space="preserve">1 group  (total </w:t>
                  </w:r>
                  <w:r w:rsidR="00860AF3" w:rsidRPr="00DF2E36">
                    <w:rPr>
                      <w:rFonts w:cs="Arial"/>
                      <w:sz w:val="16"/>
                      <w:szCs w:val="16"/>
                    </w:rPr>
                    <w:t>4 members</w:t>
                  </w:r>
                  <w:r w:rsidRPr="00860AF3">
                    <w:rPr>
                      <w:rFonts w:cs="Arial"/>
                      <w:sz w:val="16"/>
                      <w:szCs w:val="16"/>
                    </w:rPr>
                    <w:t xml:space="preserve">, </w:t>
                  </w:r>
                  <w:r w:rsidR="00860AF3" w:rsidRPr="00DF2E36">
                    <w:rPr>
                      <w:rFonts w:cs="Arial"/>
                      <w:sz w:val="16"/>
                      <w:szCs w:val="16"/>
                    </w:rPr>
                    <w:t>2</w:t>
                  </w:r>
                  <w:r w:rsidR="00860AF3" w:rsidRPr="00860AF3">
                    <w:rPr>
                      <w:rFonts w:cs="Arial"/>
                      <w:sz w:val="16"/>
                      <w:szCs w:val="16"/>
                    </w:rPr>
                    <w:t xml:space="preserve"> </w:t>
                  </w:r>
                  <w:r w:rsidRPr="00860AF3">
                    <w:rPr>
                      <w:rFonts w:cs="Arial"/>
                      <w:sz w:val="16"/>
                      <w:szCs w:val="16"/>
                    </w:rPr>
                    <w:t>women)</w:t>
                  </w:r>
                </w:p>
              </w:tc>
              <w:tc>
                <w:tcPr>
                  <w:tcW w:w="1228" w:type="dxa"/>
                </w:tcPr>
                <w:p w14:paraId="10A0FD15" w14:textId="6295C7AA" w:rsidR="00AC00B9" w:rsidRPr="00860AF3" w:rsidRDefault="00031142" w:rsidP="00C97626">
                  <w:pPr>
                    <w:pStyle w:val="ListParagraph"/>
                    <w:ind w:left="0"/>
                    <w:jc w:val="both"/>
                    <w:rPr>
                      <w:rFonts w:cs="Arial"/>
                      <w:sz w:val="16"/>
                      <w:szCs w:val="16"/>
                    </w:rPr>
                  </w:pPr>
                  <w:r w:rsidRPr="00860AF3">
                    <w:rPr>
                      <w:rFonts w:cs="Arial"/>
                      <w:sz w:val="16"/>
                      <w:szCs w:val="16"/>
                    </w:rPr>
                    <w:t xml:space="preserve">1 group  (total </w:t>
                  </w:r>
                  <w:r w:rsidR="00860AF3" w:rsidRPr="00DF2E36">
                    <w:rPr>
                      <w:rFonts w:cs="Arial"/>
                      <w:sz w:val="16"/>
                      <w:szCs w:val="16"/>
                    </w:rPr>
                    <w:t>5</w:t>
                  </w:r>
                  <w:r w:rsidR="00860AF3" w:rsidRPr="00860AF3">
                    <w:rPr>
                      <w:rFonts w:cs="Arial"/>
                      <w:sz w:val="16"/>
                      <w:szCs w:val="16"/>
                    </w:rPr>
                    <w:t xml:space="preserve"> </w:t>
                  </w:r>
                  <w:r w:rsidR="00860AF3" w:rsidRPr="00DF2E36">
                    <w:rPr>
                      <w:rFonts w:cs="Arial"/>
                      <w:sz w:val="16"/>
                      <w:szCs w:val="16"/>
                    </w:rPr>
                    <w:t>members</w:t>
                  </w:r>
                  <w:r w:rsidRPr="00860AF3">
                    <w:rPr>
                      <w:rFonts w:cs="Arial"/>
                      <w:sz w:val="16"/>
                      <w:szCs w:val="16"/>
                    </w:rPr>
                    <w:t>,</w:t>
                  </w:r>
                  <w:r w:rsidR="00860AF3" w:rsidRPr="00DF2E36">
                    <w:rPr>
                      <w:rFonts w:cs="Arial"/>
                      <w:sz w:val="16"/>
                      <w:szCs w:val="16"/>
                    </w:rPr>
                    <w:t xml:space="preserve"> 2</w:t>
                  </w:r>
                  <w:r w:rsidRPr="00860AF3">
                    <w:rPr>
                      <w:rFonts w:cs="Arial"/>
                      <w:sz w:val="16"/>
                      <w:szCs w:val="16"/>
                    </w:rPr>
                    <w:t xml:space="preserve"> women)</w:t>
                  </w:r>
                </w:p>
                <w:p w14:paraId="0C5EB209" w14:textId="1C269EA6" w:rsidR="00810451" w:rsidRPr="00860AF3" w:rsidRDefault="00810451" w:rsidP="00810451">
                  <w:pPr>
                    <w:rPr>
                      <w:rFonts w:cs="Arial"/>
                      <w:sz w:val="16"/>
                      <w:szCs w:val="16"/>
                    </w:rPr>
                  </w:pPr>
                </w:p>
              </w:tc>
              <w:tc>
                <w:tcPr>
                  <w:tcW w:w="1145" w:type="dxa"/>
                </w:tcPr>
                <w:p w14:paraId="585C9D19" w14:textId="1DB23C13" w:rsidR="00AC00B9" w:rsidRPr="00860AF3" w:rsidRDefault="00031142" w:rsidP="00C97626">
                  <w:pPr>
                    <w:pStyle w:val="ListParagraph"/>
                    <w:ind w:left="0"/>
                    <w:jc w:val="both"/>
                    <w:rPr>
                      <w:rFonts w:cs="Arial"/>
                      <w:sz w:val="16"/>
                      <w:szCs w:val="16"/>
                    </w:rPr>
                  </w:pPr>
                  <w:r w:rsidRPr="00860AF3">
                    <w:rPr>
                      <w:rFonts w:cs="Arial"/>
                      <w:sz w:val="16"/>
                      <w:szCs w:val="16"/>
                    </w:rPr>
                    <w:t xml:space="preserve">1 group  (total </w:t>
                  </w:r>
                  <w:r w:rsidR="00860AF3" w:rsidRPr="00DF2E36">
                    <w:rPr>
                      <w:rFonts w:cs="Arial"/>
                      <w:sz w:val="16"/>
                      <w:szCs w:val="16"/>
                    </w:rPr>
                    <w:t xml:space="preserve">5 members </w:t>
                  </w:r>
                  <w:r w:rsidRPr="00860AF3">
                    <w:rPr>
                      <w:rFonts w:cs="Arial"/>
                      <w:sz w:val="16"/>
                      <w:szCs w:val="16"/>
                    </w:rPr>
                    <w:t xml:space="preserve">, </w:t>
                  </w:r>
                  <w:r w:rsidR="00860AF3" w:rsidRPr="00DF2E36">
                    <w:rPr>
                      <w:rFonts w:cs="Arial"/>
                      <w:sz w:val="16"/>
                      <w:szCs w:val="16"/>
                    </w:rPr>
                    <w:t xml:space="preserve">3 </w:t>
                  </w:r>
                  <w:r w:rsidR="00860AF3" w:rsidRPr="00860AF3">
                    <w:rPr>
                      <w:rFonts w:cs="Arial"/>
                      <w:sz w:val="16"/>
                      <w:szCs w:val="16"/>
                    </w:rPr>
                    <w:t xml:space="preserve"> </w:t>
                  </w:r>
                  <w:r w:rsidRPr="00860AF3">
                    <w:rPr>
                      <w:rFonts w:cs="Arial"/>
                      <w:sz w:val="16"/>
                      <w:szCs w:val="16"/>
                    </w:rPr>
                    <w:t>women)</w:t>
                  </w:r>
                </w:p>
                <w:p w14:paraId="27E0B7CC" w14:textId="73AD3F26" w:rsidR="00810451" w:rsidRPr="00860AF3" w:rsidRDefault="00810451" w:rsidP="00810451">
                  <w:pPr>
                    <w:rPr>
                      <w:rFonts w:cs="Arial"/>
                      <w:sz w:val="16"/>
                      <w:szCs w:val="16"/>
                    </w:rPr>
                  </w:pPr>
                </w:p>
              </w:tc>
              <w:tc>
                <w:tcPr>
                  <w:tcW w:w="1363" w:type="dxa"/>
                </w:tcPr>
                <w:p w14:paraId="72F7CD3F" w14:textId="294A13CF" w:rsidR="00AC00B9" w:rsidRPr="00860AF3" w:rsidRDefault="00031142" w:rsidP="00C97626">
                  <w:pPr>
                    <w:pStyle w:val="ListParagraph"/>
                    <w:ind w:left="0"/>
                    <w:jc w:val="both"/>
                    <w:rPr>
                      <w:rFonts w:cs="Arial"/>
                      <w:sz w:val="16"/>
                      <w:szCs w:val="16"/>
                    </w:rPr>
                  </w:pPr>
                  <w:r w:rsidRPr="00860AF3">
                    <w:rPr>
                      <w:rFonts w:cs="Arial"/>
                      <w:sz w:val="16"/>
                      <w:szCs w:val="16"/>
                    </w:rPr>
                    <w:t xml:space="preserve">1 group  (total </w:t>
                  </w:r>
                  <w:r w:rsidR="00860AF3" w:rsidRPr="00DF2E36">
                    <w:rPr>
                      <w:rFonts w:cs="Arial"/>
                      <w:sz w:val="16"/>
                      <w:szCs w:val="16"/>
                    </w:rPr>
                    <w:t xml:space="preserve">5 members </w:t>
                  </w:r>
                  <w:r w:rsidRPr="00860AF3">
                    <w:rPr>
                      <w:rFonts w:cs="Arial"/>
                      <w:sz w:val="16"/>
                      <w:szCs w:val="16"/>
                    </w:rPr>
                    <w:t xml:space="preserve">, </w:t>
                  </w:r>
                  <w:r w:rsidR="00860AF3" w:rsidRPr="00DF2E36">
                    <w:rPr>
                      <w:rFonts w:cs="Arial"/>
                      <w:sz w:val="16"/>
                      <w:szCs w:val="16"/>
                    </w:rPr>
                    <w:t>2</w:t>
                  </w:r>
                  <w:r w:rsidR="00860AF3" w:rsidRPr="00860AF3">
                    <w:rPr>
                      <w:rFonts w:cs="Arial"/>
                      <w:sz w:val="16"/>
                      <w:szCs w:val="16"/>
                    </w:rPr>
                    <w:t xml:space="preserve"> </w:t>
                  </w:r>
                  <w:r w:rsidRPr="00860AF3">
                    <w:rPr>
                      <w:rFonts w:cs="Arial"/>
                      <w:sz w:val="16"/>
                      <w:szCs w:val="16"/>
                    </w:rPr>
                    <w:t>women)</w:t>
                  </w:r>
                  <w:r w:rsidR="00810451" w:rsidRPr="00860AF3">
                    <w:rPr>
                      <w:rFonts w:cs="Arial"/>
                      <w:sz w:val="16"/>
                      <w:szCs w:val="16"/>
                    </w:rPr>
                    <w:t xml:space="preserve"> </w:t>
                  </w:r>
                </w:p>
              </w:tc>
              <w:tc>
                <w:tcPr>
                  <w:tcW w:w="1245" w:type="dxa"/>
                </w:tcPr>
                <w:p w14:paraId="2789D64F" w14:textId="00824554" w:rsidR="00AC00B9" w:rsidRPr="00860AF3" w:rsidRDefault="00860AF3" w:rsidP="00C97626">
                  <w:pPr>
                    <w:pStyle w:val="ListParagraph"/>
                    <w:ind w:left="0"/>
                    <w:jc w:val="both"/>
                    <w:rPr>
                      <w:rFonts w:cs="Arial"/>
                      <w:sz w:val="16"/>
                      <w:szCs w:val="16"/>
                    </w:rPr>
                  </w:pPr>
                  <w:r>
                    <w:rPr>
                      <w:rFonts w:cs="Arial"/>
                      <w:sz w:val="16"/>
                      <w:szCs w:val="16"/>
                    </w:rPr>
                    <w:t>22</w:t>
                  </w:r>
                  <w:r w:rsidR="00D7614A" w:rsidRPr="00860AF3">
                    <w:rPr>
                      <w:rFonts w:cs="Arial"/>
                      <w:sz w:val="16"/>
                      <w:szCs w:val="16"/>
                    </w:rPr>
                    <w:t xml:space="preserve"> members, </w:t>
                  </w:r>
                  <w:r>
                    <w:rPr>
                      <w:rFonts w:cs="Arial"/>
                      <w:sz w:val="16"/>
                      <w:szCs w:val="16"/>
                    </w:rPr>
                    <w:t>45</w:t>
                  </w:r>
                  <w:r w:rsidR="00D7614A" w:rsidRPr="00860AF3">
                    <w:rPr>
                      <w:rFonts w:cs="Arial"/>
                      <w:sz w:val="16"/>
                      <w:szCs w:val="16"/>
                    </w:rPr>
                    <w:t>% women (≈</w:t>
                  </w:r>
                  <w:r>
                    <w:rPr>
                      <w:rFonts w:cs="Arial"/>
                      <w:sz w:val="16"/>
                      <w:szCs w:val="16"/>
                    </w:rPr>
                    <w:t>110</w:t>
                  </w:r>
                  <w:r w:rsidR="00D7614A" w:rsidRPr="00860AF3">
                    <w:rPr>
                      <w:rFonts w:cs="Arial"/>
                      <w:sz w:val="16"/>
                      <w:szCs w:val="16"/>
                    </w:rPr>
                    <w:t xml:space="preserve"> beneficiaries)</w:t>
                  </w:r>
                </w:p>
              </w:tc>
            </w:tr>
            <w:tr w:rsidR="009C3067" w:rsidRPr="00337658" w14:paraId="3126ACF3" w14:textId="77777777" w:rsidTr="009C3067">
              <w:tc>
                <w:tcPr>
                  <w:tcW w:w="1212" w:type="dxa"/>
                </w:tcPr>
                <w:p w14:paraId="31F7942F" w14:textId="7052BA07" w:rsidR="00AF1F32" w:rsidRPr="00ED75C1" w:rsidRDefault="00810451" w:rsidP="00C97626">
                  <w:pPr>
                    <w:pStyle w:val="ListParagraph"/>
                    <w:ind w:left="0"/>
                    <w:jc w:val="both"/>
                    <w:rPr>
                      <w:rFonts w:cs="Arial"/>
                      <w:b/>
                      <w:bCs/>
                      <w:sz w:val="16"/>
                      <w:szCs w:val="16"/>
                    </w:rPr>
                  </w:pPr>
                  <w:r w:rsidRPr="00ED75C1">
                    <w:rPr>
                      <w:rFonts w:cs="Arial"/>
                      <w:b/>
                      <w:bCs/>
                      <w:sz w:val="16"/>
                      <w:szCs w:val="16"/>
                    </w:rPr>
                    <w:t xml:space="preserve">Resilient </w:t>
                  </w:r>
                  <w:r w:rsidR="00AF1F32" w:rsidRPr="00ED75C1">
                    <w:rPr>
                      <w:rFonts w:cs="Arial"/>
                      <w:b/>
                      <w:bCs/>
                      <w:sz w:val="16"/>
                      <w:szCs w:val="16"/>
                    </w:rPr>
                    <w:t xml:space="preserve">IGA </w:t>
                  </w:r>
                </w:p>
              </w:tc>
              <w:tc>
                <w:tcPr>
                  <w:tcW w:w="1141" w:type="dxa"/>
                </w:tcPr>
                <w:p w14:paraId="01FCABC4" w14:textId="77777777" w:rsidR="00AF1F32" w:rsidRPr="00ED75C1" w:rsidRDefault="00AF1F32" w:rsidP="00C97626">
                  <w:pPr>
                    <w:pStyle w:val="ListParagraph"/>
                    <w:ind w:left="0"/>
                    <w:jc w:val="both"/>
                    <w:rPr>
                      <w:rFonts w:cs="Arial"/>
                      <w:sz w:val="16"/>
                      <w:szCs w:val="16"/>
                    </w:rPr>
                  </w:pPr>
                </w:p>
              </w:tc>
              <w:tc>
                <w:tcPr>
                  <w:tcW w:w="1228" w:type="dxa"/>
                </w:tcPr>
                <w:p w14:paraId="555625C4" w14:textId="77777777" w:rsidR="00AF1F32" w:rsidRPr="00ED75C1" w:rsidRDefault="00AF1F32" w:rsidP="00C97626">
                  <w:pPr>
                    <w:pStyle w:val="ListParagraph"/>
                    <w:ind w:left="0"/>
                    <w:jc w:val="both"/>
                    <w:rPr>
                      <w:rFonts w:cs="Arial"/>
                      <w:sz w:val="16"/>
                      <w:szCs w:val="16"/>
                    </w:rPr>
                  </w:pPr>
                </w:p>
              </w:tc>
              <w:tc>
                <w:tcPr>
                  <w:tcW w:w="1228" w:type="dxa"/>
                </w:tcPr>
                <w:p w14:paraId="64F3A672" w14:textId="77777777" w:rsidR="00AF1F32" w:rsidRPr="00ED75C1" w:rsidRDefault="00AF1F32" w:rsidP="00C97626">
                  <w:pPr>
                    <w:pStyle w:val="ListParagraph"/>
                    <w:ind w:left="0"/>
                    <w:jc w:val="both"/>
                    <w:rPr>
                      <w:rFonts w:cs="Arial"/>
                      <w:sz w:val="16"/>
                      <w:szCs w:val="16"/>
                    </w:rPr>
                  </w:pPr>
                </w:p>
              </w:tc>
              <w:tc>
                <w:tcPr>
                  <w:tcW w:w="1145" w:type="dxa"/>
                </w:tcPr>
                <w:p w14:paraId="724556E0" w14:textId="77777777" w:rsidR="00AF1F32" w:rsidRPr="00ED75C1" w:rsidRDefault="00AF1F32" w:rsidP="00C97626">
                  <w:pPr>
                    <w:pStyle w:val="ListParagraph"/>
                    <w:ind w:left="0"/>
                    <w:jc w:val="both"/>
                    <w:rPr>
                      <w:rFonts w:cs="Arial"/>
                      <w:sz w:val="16"/>
                      <w:szCs w:val="16"/>
                    </w:rPr>
                  </w:pPr>
                </w:p>
              </w:tc>
              <w:tc>
                <w:tcPr>
                  <w:tcW w:w="1363" w:type="dxa"/>
                </w:tcPr>
                <w:p w14:paraId="6922CC0E" w14:textId="77777777" w:rsidR="00AF1F32" w:rsidRPr="00ED75C1" w:rsidRDefault="00AF1F32" w:rsidP="00C97626">
                  <w:pPr>
                    <w:pStyle w:val="ListParagraph"/>
                    <w:ind w:left="0"/>
                    <w:jc w:val="both"/>
                    <w:rPr>
                      <w:rFonts w:cs="Arial"/>
                      <w:sz w:val="16"/>
                      <w:szCs w:val="16"/>
                    </w:rPr>
                  </w:pPr>
                </w:p>
              </w:tc>
              <w:tc>
                <w:tcPr>
                  <w:tcW w:w="1245" w:type="dxa"/>
                </w:tcPr>
                <w:p w14:paraId="251F4246" w14:textId="77777777" w:rsidR="00AF1F32" w:rsidRPr="00CE2B9D" w:rsidRDefault="00AF1F32" w:rsidP="00C97626">
                  <w:pPr>
                    <w:pStyle w:val="ListParagraph"/>
                    <w:ind w:left="0"/>
                    <w:jc w:val="both"/>
                    <w:rPr>
                      <w:rFonts w:cs="Arial"/>
                      <w:sz w:val="16"/>
                      <w:szCs w:val="16"/>
                    </w:rPr>
                  </w:pPr>
                </w:p>
              </w:tc>
            </w:tr>
            <w:tr w:rsidR="009C3067" w:rsidRPr="00337658" w14:paraId="03BFC8A1" w14:textId="77777777" w:rsidTr="009C3067">
              <w:tc>
                <w:tcPr>
                  <w:tcW w:w="1212" w:type="dxa"/>
                </w:tcPr>
                <w:p w14:paraId="19E85B38" w14:textId="7B067A7A" w:rsidR="00AF1F32" w:rsidRPr="00ED75C1" w:rsidRDefault="00AF1F32" w:rsidP="00C97626">
                  <w:pPr>
                    <w:pStyle w:val="ListParagraph"/>
                    <w:ind w:left="0"/>
                    <w:jc w:val="both"/>
                    <w:rPr>
                      <w:rFonts w:cs="Arial"/>
                      <w:sz w:val="16"/>
                      <w:szCs w:val="16"/>
                    </w:rPr>
                  </w:pPr>
                  <w:r w:rsidRPr="00ED75C1">
                    <w:rPr>
                      <w:rFonts w:cs="Arial"/>
                      <w:sz w:val="16"/>
                      <w:szCs w:val="16"/>
                      <w:lang w:val="en-GB"/>
                    </w:rPr>
                    <w:t>Small-scale leather products manufacturing</w:t>
                  </w:r>
                </w:p>
              </w:tc>
              <w:tc>
                <w:tcPr>
                  <w:tcW w:w="1141" w:type="dxa"/>
                </w:tcPr>
                <w:p w14:paraId="0200301D" w14:textId="0CB2C3E4" w:rsidR="00AF1F32" w:rsidRPr="00ED75C1" w:rsidRDefault="00AF1F32" w:rsidP="00C97626">
                  <w:pPr>
                    <w:pStyle w:val="ListParagraph"/>
                    <w:ind w:left="0"/>
                    <w:jc w:val="both"/>
                    <w:rPr>
                      <w:rFonts w:cs="Arial"/>
                      <w:sz w:val="16"/>
                      <w:szCs w:val="16"/>
                    </w:rPr>
                  </w:pPr>
                  <w:r w:rsidRPr="00ED75C1">
                    <w:rPr>
                      <w:rFonts w:cs="Arial"/>
                      <w:sz w:val="16"/>
                      <w:szCs w:val="16"/>
                    </w:rPr>
                    <w:t>1 group</w:t>
                  </w:r>
                  <w:r w:rsidR="00387F70" w:rsidRPr="00ED75C1">
                    <w:rPr>
                      <w:rFonts w:cs="Arial"/>
                      <w:sz w:val="16"/>
                      <w:szCs w:val="16"/>
                    </w:rPr>
                    <w:t xml:space="preserve"> (total </w:t>
                  </w:r>
                  <w:r w:rsidR="00486AE7" w:rsidRPr="00ED75C1">
                    <w:rPr>
                      <w:rFonts w:cs="Arial"/>
                      <w:sz w:val="16"/>
                      <w:szCs w:val="16"/>
                    </w:rPr>
                    <w:t>15</w:t>
                  </w:r>
                  <w:r w:rsidR="00CE2B9D" w:rsidRPr="00ED75C1">
                    <w:rPr>
                      <w:rFonts w:cs="Arial"/>
                      <w:sz w:val="16"/>
                      <w:szCs w:val="16"/>
                    </w:rPr>
                    <w:t xml:space="preserve"> </w:t>
                  </w:r>
                  <w:r w:rsidR="006B5C6E" w:rsidRPr="00ED75C1">
                    <w:rPr>
                      <w:rFonts w:cs="Arial"/>
                      <w:sz w:val="16"/>
                      <w:szCs w:val="16"/>
                    </w:rPr>
                    <w:t>members</w:t>
                  </w:r>
                  <w:r w:rsidR="00387F70" w:rsidRPr="00ED75C1">
                    <w:rPr>
                      <w:rFonts w:cs="Arial"/>
                      <w:sz w:val="16"/>
                      <w:szCs w:val="16"/>
                    </w:rPr>
                    <w:t xml:space="preserve">  </w:t>
                  </w:r>
                  <w:r w:rsidR="00C37BA2" w:rsidRPr="00ED75C1">
                    <w:rPr>
                      <w:rFonts w:cs="Arial"/>
                      <w:sz w:val="16"/>
                      <w:szCs w:val="16"/>
                    </w:rPr>
                    <w:t xml:space="preserve">8 </w:t>
                  </w:r>
                  <w:r w:rsidR="00387F70" w:rsidRPr="00ED75C1">
                    <w:rPr>
                      <w:rFonts w:cs="Arial"/>
                      <w:sz w:val="16"/>
                      <w:szCs w:val="16"/>
                    </w:rPr>
                    <w:t>women</w:t>
                  </w:r>
                  <w:r w:rsidR="006B5C6E" w:rsidRPr="00ED75C1">
                    <w:rPr>
                      <w:rFonts w:cs="Arial"/>
                      <w:sz w:val="16"/>
                      <w:szCs w:val="16"/>
                    </w:rPr>
                    <w:t>-53%</w:t>
                  </w:r>
                  <w:r w:rsidR="00387F70" w:rsidRPr="00ED75C1">
                    <w:rPr>
                      <w:rFonts w:cs="Arial"/>
                      <w:sz w:val="16"/>
                      <w:szCs w:val="16"/>
                    </w:rPr>
                    <w:t>)</w:t>
                  </w:r>
                </w:p>
              </w:tc>
              <w:tc>
                <w:tcPr>
                  <w:tcW w:w="1228" w:type="dxa"/>
                </w:tcPr>
                <w:p w14:paraId="5C4287EC" w14:textId="7969EB1C" w:rsidR="00AF1F32" w:rsidRPr="00ED75C1" w:rsidRDefault="00AF1F32" w:rsidP="00C97626">
                  <w:pPr>
                    <w:pStyle w:val="ListParagraph"/>
                    <w:ind w:left="0"/>
                    <w:jc w:val="both"/>
                    <w:rPr>
                      <w:rFonts w:cs="Arial"/>
                      <w:sz w:val="16"/>
                      <w:szCs w:val="16"/>
                    </w:rPr>
                  </w:pPr>
                  <w:r w:rsidRPr="00ED75C1">
                    <w:rPr>
                      <w:rFonts w:cs="Arial"/>
                      <w:sz w:val="16"/>
                      <w:szCs w:val="16"/>
                    </w:rPr>
                    <w:t>1 group</w:t>
                  </w:r>
                  <w:r w:rsidR="00387F70" w:rsidRPr="00ED75C1">
                    <w:rPr>
                      <w:rFonts w:cs="Arial"/>
                      <w:sz w:val="16"/>
                      <w:szCs w:val="16"/>
                    </w:rPr>
                    <w:t xml:space="preserve"> (total </w:t>
                  </w:r>
                  <w:r w:rsidR="00AE2548" w:rsidRPr="00ED75C1">
                    <w:rPr>
                      <w:rFonts w:cs="Arial"/>
                      <w:sz w:val="16"/>
                      <w:szCs w:val="16"/>
                    </w:rPr>
                    <w:t>22</w:t>
                  </w:r>
                  <w:r w:rsidR="00387F70" w:rsidRPr="00ED75C1">
                    <w:rPr>
                      <w:rFonts w:cs="Arial"/>
                      <w:sz w:val="16"/>
                      <w:szCs w:val="16"/>
                    </w:rPr>
                    <w:t xml:space="preserve"> </w:t>
                  </w:r>
                  <w:r w:rsidR="009F7AAC" w:rsidRPr="00ED75C1">
                    <w:rPr>
                      <w:rFonts w:cs="Arial"/>
                      <w:sz w:val="16"/>
                      <w:szCs w:val="16"/>
                    </w:rPr>
                    <w:t>members</w:t>
                  </w:r>
                  <w:r w:rsidR="00387F70" w:rsidRPr="00ED75C1">
                    <w:rPr>
                      <w:rFonts w:cs="Arial"/>
                      <w:sz w:val="16"/>
                      <w:szCs w:val="16"/>
                    </w:rPr>
                    <w:t xml:space="preserve">, </w:t>
                  </w:r>
                  <w:r w:rsidR="00AE2548" w:rsidRPr="00ED75C1">
                    <w:rPr>
                      <w:rFonts w:cs="Arial"/>
                      <w:sz w:val="16"/>
                      <w:szCs w:val="16"/>
                    </w:rPr>
                    <w:t>12</w:t>
                  </w:r>
                  <w:r w:rsidR="00387F70" w:rsidRPr="00ED75C1">
                    <w:rPr>
                      <w:rFonts w:cs="Arial"/>
                      <w:sz w:val="16"/>
                      <w:szCs w:val="16"/>
                    </w:rPr>
                    <w:t xml:space="preserve"> women</w:t>
                  </w:r>
                  <w:r w:rsidR="006B5C6E" w:rsidRPr="00ED75C1">
                    <w:rPr>
                      <w:rFonts w:cs="Arial"/>
                      <w:sz w:val="16"/>
                      <w:szCs w:val="16"/>
                    </w:rPr>
                    <w:t>-55%</w:t>
                  </w:r>
                  <w:r w:rsidR="00387F70" w:rsidRPr="00ED75C1">
                    <w:rPr>
                      <w:rFonts w:cs="Arial"/>
                      <w:sz w:val="16"/>
                      <w:szCs w:val="16"/>
                    </w:rPr>
                    <w:t>)</w:t>
                  </w:r>
                </w:p>
              </w:tc>
              <w:tc>
                <w:tcPr>
                  <w:tcW w:w="1228" w:type="dxa"/>
                </w:tcPr>
                <w:p w14:paraId="7F655C33" w14:textId="77777777" w:rsidR="00AF1F32" w:rsidRPr="00ED75C1" w:rsidRDefault="00AF1F32" w:rsidP="00C97626">
                  <w:pPr>
                    <w:pStyle w:val="ListParagraph"/>
                    <w:ind w:left="0"/>
                    <w:jc w:val="both"/>
                    <w:rPr>
                      <w:rFonts w:cs="Arial"/>
                      <w:sz w:val="16"/>
                      <w:szCs w:val="16"/>
                    </w:rPr>
                  </w:pPr>
                </w:p>
              </w:tc>
              <w:tc>
                <w:tcPr>
                  <w:tcW w:w="1145" w:type="dxa"/>
                </w:tcPr>
                <w:p w14:paraId="6E8EFDD8" w14:textId="77777777" w:rsidR="00AF1F32" w:rsidRPr="00ED75C1" w:rsidRDefault="00AF1F32" w:rsidP="00C97626">
                  <w:pPr>
                    <w:pStyle w:val="ListParagraph"/>
                    <w:ind w:left="0"/>
                    <w:jc w:val="both"/>
                    <w:rPr>
                      <w:rFonts w:cs="Arial"/>
                      <w:sz w:val="16"/>
                      <w:szCs w:val="16"/>
                    </w:rPr>
                  </w:pPr>
                </w:p>
              </w:tc>
              <w:tc>
                <w:tcPr>
                  <w:tcW w:w="1363" w:type="dxa"/>
                </w:tcPr>
                <w:p w14:paraId="7EAD4844" w14:textId="77777777" w:rsidR="00AF1F32" w:rsidRPr="00ED75C1" w:rsidRDefault="00AF1F32" w:rsidP="00C97626">
                  <w:pPr>
                    <w:pStyle w:val="ListParagraph"/>
                    <w:ind w:left="0"/>
                    <w:jc w:val="both"/>
                    <w:rPr>
                      <w:rFonts w:cs="Arial"/>
                      <w:sz w:val="16"/>
                      <w:szCs w:val="16"/>
                    </w:rPr>
                  </w:pPr>
                </w:p>
              </w:tc>
              <w:tc>
                <w:tcPr>
                  <w:tcW w:w="1245" w:type="dxa"/>
                </w:tcPr>
                <w:p w14:paraId="5FC680FD" w14:textId="119865ED" w:rsidR="00AF1F32" w:rsidRPr="00CE2B9D" w:rsidRDefault="006B5C6E" w:rsidP="00C97626">
                  <w:pPr>
                    <w:pStyle w:val="ListParagraph"/>
                    <w:ind w:left="0"/>
                    <w:jc w:val="both"/>
                    <w:rPr>
                      <w:rFonts w:cs="Arial"/>
                      <w:sz w:val="16"/>
                      <w:szCs w:val="16"/>
                    </w:rPr>
                  </w:pPr>
                  <w:r>
                    <w:rPr>
                      <w:rFonts w:cs="Arial"/>
                      <w:sz w:val="16"/>
                      <w:szCs w:val="16"/>
                    </w:rPr>
                    <w:t>37 members</w:t>
                  </w:r>
                  <w:r w:rsidR="009F7AAC">
                    <w:rPr>
                      <w:rFonts w:cs="Arial"/>
                      <w:sz w:val="16"/>
                      <w:szCs w:val="16"/>
                    </w:rPr>
                    <w:t>, 54% women</w:t>
                  </w:r>
                  <w:r>
                    <w:rPr>
                      <w:rFonts w:cs="Arial"/>
                      <w:sz w:val="16"/>
                      <w:szCs w:val="16"/>
                    </w:rPr>
                    <w:t xml:space="preserve"> (≈185 </w:t>
                  </w:r>
                  <w:r w:rsidR="009F7AAC">
                    <w:rPr>
                      <w:rFonts w:cs="Arial"/>
                      <w:sz w:val="16"/>
                      <w:szCs w:val="16"/>
                    </w:rPr>
                    <w:t>beneficiaries</w:t>
                  </w:r>
                  <w:r>
                    <w:rPr>
                      <w:rFonts w:cs="Arial"/>
                      <w:sz w:val="16"/>
                      <w:szCs w:val="16"/>
                    </w:rPr>
                    <w:t xml:space="preserve">) </w:t>
                  </w:r>
                </w:p>
              </w:tc>
            </w:tr>
            <w:tr w:rsidR="009C3067" w:rsidRPr="00337658" w14:paraId="041777B4" w14:textId="77777777" w:rsidTr="009C3067">
              <w:tc>
                <w:tcPr>
                  <w:tcW w:w="1212" w:type="dxa"/>
                </w:tcPr>
                <w:p w14:paraId="0155FDFF" w14:textId="5FA08815" w:rsidR="00AF1F32" w:rsidRPr="00ED75C1" w:rsidRDefault="00337658" w:rsidP="00C97626">
                  <w:pPr>
                    <w:pStyle w:val="ListParagraph"/>
                    <w:ind w:left="0"/>
                    <w:jc w:val="both"/>
                    <w:rPr>
                      <w:rFonts w:cs="Arial"/>
                      <w:sz w:val="16"/>
                      <w:szCs w:val="16"/>
                    </w:rPr>
                  </w:pPr>
                  <w:r w:rsidRPr="00ED75C1">
                    <w:rPr>
                      <w:rFonts w:cs="Arial"/>
                      <w:sz w:val="16"/>
                      <w:szCs w:val="16"/>
                      <w:lang w:val="en-GB"/>
                    </w:rPr>
                    <w:t>B</w:t>
                  </w:r>
                  <w:r w:rsidR="00AF1F32" w:rsidRPr="00ED75C1">
                    <w:rPr>
                      <w:rFonts w:cs="Arial"/>
                      <w:sz w:val="16"/>
                      <w:szCs w:val="16"/>
                      <w:lang w:val="en-GB"/>
                    </w:rPr>
                    <w:t>eekeeping</w:t>
                  </w:r>
                </w:p>
              </w:tc>
              <w:tc>
                <w:tcPr>
                  <w:tcW w:w="1141" w:type="dxa"/>
                </w:tcPr>
                <w:p w14:paraId="5AFDCD57" w14:textId="19E6B329" w:rsidR="00AF1F32" w:rsidRPr="00ED75C1" w:rsidRDefault="00337658" w:rsidP="00C97626">
                  <w:pPr>
                    <w:pStyle w:val="ListParagraph"/>
                    <w:ind w:left="0"/>
                    <w:jc w:val="both"/>
                    <w:rPr>
                      <w:rFonts w:cs="Arial"/>
                      <w:sz w:val="16"/>
                      <w:szCs w:val="16"/>
                    </w:rPr>
                  </w:pPr>
                  <w:r w:rsidRPr="00ED75C1">
                    <w:rPr>
                      <w:rFonts w:cs="Arial"/>
                      <w:sz w:val="16"/>
                      <w:szCs w:val="16"/>
                    </w:rPr>
                    <w:t>16</w:t>
                  </w:r>
                  <w:r w:rsidR="00AF1F32" w:rsidRPr="00ED75C1">
                    <w:rPr>
                      <w:rFonts w:cs="Arial"/>
                      <w:sz w:val="16"/>
                      <w:szCs w:val="16"/>
                    </w:rPr>
                    <w:t xml:space="preserve"> group</w:t>
                  </w:r>
                  <w:r w:rsidRPr="00ED75C1">
                    <w:rPr>
                      <w:rFonts w:cs="Arial"/>
                      <w:sz w:val="16"/>
                      <w:szCs w:val="16"/>
                    </w:rPr>
                    <w:t xml:space="preserve">s (total </w:t>
                  </w:r>
                  <w:r w:rsidR="00AE2548" w:rsidRPr="00ED75C1">
                    <w:rPr>
                      <w:rFonts w:cs="Arial"/>
                      <w:sz w:val="16"/>
                      <w:szCs w:val="16"/>
                    </w:rPr>
                    <w:t>240</w:t>
                  </w:r>
                  <w:r w:rsidRPr="00ED75C1">
                    <w:rPr>
                      <w:rFonts w:cs="Arial"/>
                      <w:sz w:val="16"/>
                      <w:szCs w:val="16"/>
                    </w:rPr>
                    <w:t xml:space="preserve"> </w:t>
                  </w:r>
                  <w:r w:rsidR="001A416C">
                    <w:rPr>
                      <w:rFonts w:cs="Arial"/>
                      <w:sz w:val="16"/>
                      <w:szCs w:val="16"/>
                    </w:rPr>
                    <w:t>members</w:t>
                  </w:r>
                  <w:r w:rsidRPr="00ED75C1">
                    <w:rPr>
                      <w:rFonts w:cs="Arial"/>
                      <w:sz w:val="16"/>
                      <w:szCs w:val="16"/>
                    </w:rPr>
                    <w:t xml:space="preserve">, </w:t>
                  </w:r>
                  <w:r w:rsidR="00AE2548" w:rsidRPr="00ED75C1">
                    <w:rPr>
                      <w:rFonts w:cs="Arial"/>
                      <w:sz w:val="16"/>
                      <w:szCs w:val="16"/>
                    </w:rPr>
                    <w:t>96</w:t>
                  </w:r>
                  <w:r w:rsidRPr="00ED75C1">
                    <w:rPr>
                      <w:rFonts w:cs="Arial"/>
                      <w:sz w:val="16"/>
                      <w:szCs w:val="16"/>
                    </w:rPr>
                    <w:t xml:space="preserve"> women</w:t>
                  </w:r>
                  <w:r w:rsidR="009F7AAC" w:rsidRPr="00ED75C1">
                    <w:rPr>
                      <w:rFonts w:cs="Arial"/>
                      <w:sz w:val="16"/>
                      <w:szCs w:val="16"/>
                    </w:rPr>
                    <w:t>-40%</w:t>
                  </w:r>
                  <w:r w:rsidRPr="00ED75C1">
                    <w:rPr>
                      <w:rFonts w:cs="Arial"/>
                      <w:sz w:val="16"/>
                      <w:szCs w:val="16"/>
                    </w:rPr>
                    <w:t>)</w:t>
                  </w:r>
                </w:p>
              </w:tc>
              <w:tc>
                <w:tcPr>
                  <w:tcW w:w="1228" w:type="dxa"/>
                </w:tcPr>
                <w:p w14:paraId="55BB7B2A" w14:textId="4273DFE5" w:rsidR="00AF1F32" w:rsidRPr="00ED75C1" w:rsidRDefault="00B51621" w:rsidP="00C97626">
                  <w:pPr>
                    <w:pStyle w:val="ListParagraph"/>
                    <w:ind w:left="0"/>
                    <w:jc w:val="both"/>
                    <w:rPr>
                      <w:rFonts w:cs="Arial"/>
                      <w:sz w:val="16"/>
                      <w:szCs w:val="16"/>
                    </w:rPr>
                  </w:pPr>
                  <w:r w:rsidRPr="00ED75C1">
                    <w:rPr>
                      <w:rFonts w:cs="Arial"/>
                      <w:sz w:val="16"/>
                      <w:szCs w:val="16"/>
                    </w:rPr>
                    <w:t>3</w:t>
                  </w:r>
                  <w:r w:rsidR="00AF1F32" w:rsidRPr="00ED75C1">
                    <w:rPr>
                      <w:rFonts w:cs="Arial"/>
                      <w:sz w:val="16"/>
                      <w:szCs w:val="16"/>
                    </w:rPr>
                    <w:t xml:space="preserve"> group</w:t>
                  </w:r>
                  <w:r w:rsidRPr="00ED75C1">
                    <w:rPr>
                      <w:rFonts w:cs="Arial"/>
                      <w:sz w:val="16"/>
                      <w:szCs w:val="16"/>
                    </w:rPr>
                    <w:t xml:space="preserve">s (total 60 </w:t>
                  </w:r>
                  <w:r w:rsidR="001A416C">
                    <w:rPr>
                      <w:rFonts w:cs="Arial"/>
                      <w:sz w:val="16"/>
                      <w:szCs w:val="16"/>
                    </w:rPr>
                    <w:t>members,</w:t>
                  </w:r>
                  <w:r w:rsidR="00443E67" w:rsidRPr="00ED75C1">
                    <w:rPr>
                      <w:rFonts w:cs="Arial"/>
                      <w:sz w:val="16"/>
                      <w:szCs w:val="16"/>
                    </w:rPr>
                    <w:t>15</w:t>
                  </w:r>
                  <w:r w:rsidR="00CE2B9D" w:rsidRPr="00ED75C1">
                    <w:rPr>
                      <w:rFonts w:cs="Arial"/>
                      <w:sz w:val="16"/>
                      <w:szCs w:val="16"/>
                    </w:rPr>
                    <w:t xml:space="preserve"> </w:t>
                  </w:r>
                  <w:r w:rsidRPr="00ED75C1">
                    <w:rPr>
                      <w:rFonts w:cs="Arial"/>
                      <w:sz w:val="16"/>
                      <w:szCs w:val="16"/>
                    </w:rPr>
                    <w:t>women</w:t>
                  </w:r>
                  <w:r w:rsidR="009F7AAC" w:rsidRPr="00ED75C1">
                    <w:rPr>
                      <w:rFonts w:cs="Arial"/>
                      <w:sz w:val="16"/>
                      <w:szCs w:val="16"/>
                    </w:rPr>
                    <w:t xml:space="preserve">-25% </w:t>
                  </w:r>
                  <w:r w:rsidRPr="00ED75C1">
                    <w:rPr>
                      <w:rFonts w:cs="Arial"/>
                      <w:sz w:val="16"/>
                      <w:szCs w:val="16"/>
                    </w:rPr>
                    <w:t>)</w:t>
                  </w:r>
                </w:p>
              </w:tc>
              <w:tc>
                <w:tcPr>
                  <w:tcW w:w="1228" w:type="dxa"/>
                </w:tcPr>
                <w:p w14:paraId="1470E988" w14:textId="77777777" w:rsidR="00AF1F32" w:rsidRPr="00ED75C1" w:rsidRDefault="00AF1F32" w:rsidP="00C97626">
                  <w:pPr>
                    <w:pStyle w:val="ListParagraph"/>
                    <w:ind w:left="0"/>
                    <w:jc w:val="both"/>
                    <w:rPr>
                      <w:rFonts w:cs="Arial"/>
                      <w:sz w:val="16"/>
                      <w:szCs w:val="16"/>
                    </w:rPr>
                  </w:pPr>
                </w:p>
              </w:tc>
              <w:tc>
                <w:tcPr>
                  <w:tcW w:w="1145" w:type="dxa"/>
                </w:tcPr>
                <w:p w14:paraId="4ABBAFC4" w14:textId="77777777" w:rsidR="00AF1F32" w:rsidRPr="00ED75C1" w:rsidRDefault="00AF1F32" w:rsidP="00C97626">
                  <w:pPr>
                    <w:pStyle w:val="ListParagraph"/>
                    <w:ind w:left="0"/>
                    <w:jc w:val="both"/>
                    <w:rPr>
                      <w:rFonts w:cs="Arial"/>
                      <w:sz w:val="16"/>
                      <w:szCs w:val="16"/>
                    </w:rPr>
                  </w:pPr>
                </w:p>
              </w:tc>
              <w:tc>
                <w:tcPr>
                  <w:tcW w:w="1363" w:type="dxa"/>
                </w:tcPr>
                <w:p w14:paraId="1D52D63C" w14:textId="77777777" w:rsidR="00AF1F32" w:rsidRPr="00ED75C1" w:rsidRDefault="00AF1F32" w:rsidP="00C97626">
                  <w:pPr>
                    <w:pStyle w:val="ListParagraph"/>
                    <w:ind w:left="0"/>
                    <w:jc w:val="both"/>
                    <w:rPr>
                      <w:rFonts w:cs="Arial"/>
                      <w:sz w:val="16"/>
                      <w:szCs w:val="16"/>
                    </w:rPr>
                  </w:pPr>
                </w:p>
              </w:tc>
              <w:tc>
                <w:tcPr>
                  <w:tcW w:w="1245" w:type="dxa"/>
                </w:tcPr>
                <w:p w14:paraId="46D2784F" w14:textId="381BE37E" w:rsidR="00AF1F32" w:rsidRPr="00CE2B9D" w:rsidRDefault="009F7AAC" w:rsidP="00C97626">
                  <w:pPr>
                    <w:pStyle w:val="ListParagraph"/>
                    <w:ind w:left="0"/>
                    <w:jc w:val="both"/>
                    <w:rPr>
                      <w:rFonts w:cs="Arial"/>
                      <w:sz w:val="16"/>
                      <w:szCs w:val="16"/>
                    </w:rPr>
                  </w:pPr>
                  <w:r>
                    <w:rPr>
                      <w:rFonts w:cs="Arial"/>
                      <w:sz w:val="16"/>
                      <w:szCs w:val="16"/>
                    </w:rPr>
                    <w:t xml:space="preserve">300 members,37% women  (≈1500 beneficiaries) </w:t>
                  </w:r>
                </w:p>
              </w:tc>
            </w:tr>
            <w:tr w:rsidR="009C3067" w:rsidRPr="00337658" w14:paraId="3A20E2DB" w14:textId="77777777" w:rsidTr="009C3067">
              <w:tc>
                <w:tcPr>
                  <w:tcW w:w="1212" w:type="dxa"/>
                </w:tcPr>
                <w:p w14:paraId="67FC2BE0" w14:textId="6A3CCCE8" w:rsidR="00AF1F32" w:rsidRPr="00ED75C1" w:rsidRDefault="00337658" w:rsidP="00C97626">
                  <w:pPr>
                    <w:pStyle w:val="ListParagraph"/>
                    <w:ind w:left="0"/>
                    <w:jc w:val="both"/>
                    <w:rPr>
                      <w:rFonts w:cs="Arial"/>
                      <w:sz w:val="16"/>
                      <w:szCs w:val="16"/>
                      <w:lang w:val="en-GB"/>
                    </w:rPr>
                  </w:pPr>
                  <w:r w:rsidRPr="00ED75C1">
                    <w:rPr>
                      <w:rFonts w:cs="Arial"/>
                      <w:sz w:val="16"/>
                      <w:szCs w:val="16"/>
                      <w:lang w:val="en-GB"/>
                    </w:rPr>
                    <w:t>S</w:t>
                  </w:r>
                  <w:r w:rsidR="00AF1F32" w:rsidRPr="00ED75C1">
                    <w:rPr>
                      <w:rFonts w:cs="Arial"/>
                      <w:sz w:val="16"/>
                      <w:szCs w:val="16"/>
                      <w:lang w:val="en-GB"/>
                    </w:rPr>
                    <w:t>oap making</w:t>
                  </w:r>
                </w:p>
              </w:tc>
              <w:tc>
                <w:tcPr>
                  <w:tcW w:w="1141" w:type="dxa"/>
                </w:tcPr>
                <w:p w14:paraId="502C1EE5" w14:textId="77777777" w:rsidR="00AF1F32" w:rsidRPr="00ED75C1" w:rsidRDefault="00AF1F32" w:rsidP="00C97626">
                  <w:pPr>
                    <w:pStyle w:val="ListParagraph"/>
                    <w:ind w:left="0"/>
                    <w:jc w:val="both"/>
                    <w:rPr>
                      <w:rFonts w:cs="Arial"/>
                      <w:sz w:val="16"/>
                      <w:szCs w:val="16"/>
                    </w:rPr>
                  </w:pPr>
                </w:p>
              </w:tc>
              <w:tc>
                <w:tcPr>
                  <w:tcW w:w="1228" w:type="dxa"/>
                </w:tcPr>
                <w:p w14:paraId="47AA0DF5" w14:textId="77777777" w:rsidR="00AF1F32" w:rsidRPr="00ED75C1" w:rsidRDefault="00AF1F32" w:rsidP="00C97626">
                  <w:pPr>
                    <w:pStyle w:val="ListParagraph"/>
                    <w:ind w:left="0"/>
                    <w:jc w:val="both"/>
                    <w:rPr>
                      <w:rFonts w:cs="Arial"/>
                      <w:sz w:val="16"/>
                      <w:szCs w:val="16"/>
                    </w:rPr>
                  </w:pPr>
                </w:p>
              </w:tc>
              <w:tc>
                <w:tcPr>
                  <w:tcW w:w="1228" w:type="dxa"/>
                </w:tcPr>
                <w:p w14:paraId="61E656E1" w14:textId="77777777" w:rsidR="00AF1F32" w:rsidRPr="00ED75C1" w:rsidRDefault="00AF1F32" w:rsidP="00C97626">
                  <w:pPr>
                    <w:pStyle w:val="ListParagraph"/>
                    <w:ind w:left="0"/>
                    <w:jc w:val="both"/>
                    <w:rPr>
                      <w:rFonts w:cs="Arial"/>
                      <w:sz w:val="16"/>
                      <w:szCs w:val="16"/>
                    </w:rPr>
                  </w:pPr>
                </w:p>
              </w:tc>
              <w:tc>
                <w:tcPr>
                  <w:tcW w:w="1145" w:type="dxa"/>
                </w:tcPr>
                <w:p w14:paraId="5C9FDEA3" w14:textId="72613047" w:rsidR="00AF1F32" w:rsidRPr="00ED75C1" w:rsidRDefault="00EC4FE2" w:rsidP="00C97626">
                  <w:pPr>
                    <w:pStyle w:val="ListParagraph"/>
                    <w:ind w:left="0"/>
                    <w:jc w:val="both"/>
                    <w:rPr>
                      <w:rFonts w:cs="Arial"/>
                      <w:sz w:val="16"/>
                      <w:szCs w:val="16"/>
                    </w:rPr>
                  </w:pPr>
                  <w:r w:rsidRPr="00ED75C1">
                    <w:rPr>
                      <w:rFonts w:cs="Arial"/>
                      <w:sz w:val="16"/>
                      <w:szCs w:val="16"/>
                    </w:rPr>
                    <w:t xml:space="preserve">2 groups (total </w:t>
                  </w:r>
                  <w:r w:rsidR="00443E67" w:rsidRPr="00ED75C1">
                    <w:rPr>
                      <w:rFonts w:cs="Arial"/>
                      <w:sz w:val="16"/>
                      <w:szCs w:val="16"/>
                    </w:rPr>
                    <w:t>30</w:t>
                  </w:r>
                  <w:r w:rsidRPr="00ED75C1">
                    <w:rPr>
                      <w:rFonts w:cs="Arial"/>
                      <w:sz w:val="16"/>
                      <w:szCs w:val="16"/>
                    </w:rPr>
                    <w:t xml:space="preserve"> </w:t>
                  </w:r>
                  <w:r w:rsidR="001A416C">
                    <w:rPr>
                      <w:rFonts w:cs="Arial"/>
                      <w:sz w:val="16"/>
                      <w:szCs w:val="16"/>
                    </w:rPr>
                    <w:t>members</w:t>
                  </w:r>
                  <w:r w:rsidRPr="00ED75C1">
                    <w:rPr>
                      <w:rFonts w:cs="Arial"/>
                      <w:sz w:val="16"/>
                      <w:szCs w:val="16"/>
                    </w:rPr>
                    <w:t xml:space="preserve">, </w:t>
                  </w:r>
                  <w:r w:rsidR="00443E67" w:rsidRPr="00ED75C1">
                    <w:rPr>
                      <w:rFonts w:cs="Arial"/>
                      <w:sz w:val="16"/>
                      <w:szCs w:val="16"/>
                    </w:rPr>
                    <w:t>22</w:t>
                  </w:r>
                  <w:r w:rsidRPr="00ED75C1">
                    <w:rPr>
                      <w:rFonts w:cs="Arial"/>
                      <w:sz w:val="16"/>
                      <w:szCs w:val="16"/>
                    </w:rPr>
                    <w:t xml:space="preserve"> women</w:t>
                  </w:r>
                  <w:r w:rsidR="007A6C93" w:rsidRPr="00ED75C1">
                    <w:rPr>
                      <w:rFonts w:cs="Arial"/>
                      <w:sz w:val="16"/>
                      <w:szCs w:val="16"/>
                    </w:rPr>
                    <w:t>-73%</w:t>
                  </w:r>
                  <w:r w:rsidRPr="00ED75C1">
                    <w:rPr>
                      <w:rFonts w:cs="Arial"/>
                      <w:sz w:val="16"/>
                      <w:szCs w:val="16"/>
                    </w:rPr>
                    <w:t>)</w:t>
                  </w:r>
                </w:p>
              </w:tc>
              <w:tc>
                <w:tcPr>
                  <w:tcW w:w="1363" w:type="dxa"/>
                </w:tcPr>
                <w:p w14:paraId="7C2CF871" w14:textId="1585F6B4" w:rsidR="00AF1F32" w:rsidRPr="00ED75C1" w:rsidRDefault="009936C9" w:rsidP="00C97626">
                  <w:pPr>
                    <w:pStyle w:val="ListParagraph"/>
                    <w:ind w:left="0"/>
                    <w:jc w:val="both"/>
                    <w:rPr>
                      <w:rFonts w:cs="Arial"/>
                      <w:sz w:val="16"/>
                      <w:szCs w:val="16"/>
                    </w:rPr>
                  </w:pPr>
                  <w:r w:rsidRPr="00ED75C1">
                    <w:rPr>
                      <w:rFonts w:cs="Arial"/>
                      <w:sz w:val="16"/>
                      <w:szCs w:val="16"/>
                    </w:rPr>
                    <w:t>3</w:t>
                  </w:r>
                  <w:r w:rsidR="00AF1F32" w:rsidRPr="00ED75C1">
                    <w:rPr>
                      <w:rFonts w:cs="Arial"/>
                      <w:sz w:val="16"/>
                      <w:szCs w:val="16"/>
                    </w:rPr>
                    <w:t xml:space="preserve"> group</w:t>
                  </w:r>
                  <w:r w:rsidRPr="00ED75C1">
                    <w:rPr>
                      <w:rFonts w:cs="Arial"/>
                      <w:sz w:val="16"/>
                      <w:szCs w:val="16"/>
                    </w:rPr>
                    <w:t>s</w:t>
                  </w:r>
                  <w:r w:rsidR="00337658" w:rsidRPr="00ED75C1">
                    <w:rPr>
                      <w:rFonts w:cs="Arial"/>
                      <w:sz w:val="16"/>
                      <w:szCs w:val="16"/>
                    </w:rPr>
                    <w:t xml:space="preserve"> </w:t>
                  </w:r>
                  <w:r w:rsidR="00CE2B9D" w:rsidRPr="00ED75C1">
                    <w:rPr>
                      <w:rFonts w:cs="Arial"/>
                      <w:sz w:val="16"/>
                      <w:szCs w:val="16"/>
                    </w:rPr>
                    <w:t xml:space="preserve">     </w:t>
                  </w:r>
                  <w:r w:rsidR="00337658" w:rsidRPr="00ED75C1">
                    <w:rPr>
                      <w:rFonts w:cs="Arial"/>
                      <w:sz w:val="16"/>
                      <w:szCs w:val="16"/>
                    </w:rPr>
                    <w:t xml:space="preserve">(total </w:t>
                  </w:r>
                  <w:r w:rsidR="00443E67" w:rsidRPr="00ED75C1">
                    <w:rPr>
                      <w:rFonts w:cs="Arial"/>
                      <w:sz w:val="16"/>
                      <w:szCs w:val="16"/>
                    </w:rPr>
                    <w:t>45</w:t>
                  </w:r>
                  <w:r w:rsidR="00CE2B9D" w:rsidRPr="00ED75C1">
                    <w:rPr>
                      <w:rFonts w:cs="Arial"/>
                      <w:sz w:val="16"/>
                      <w:szCs w:val="16"/>
                    </w:rPr>
                    <w:t xml:space="preserve"> </w:t>
                  </w:r>
                  <w:r w:rsidR="001A416C">
                    <w:rPr>
                      <w:rFonts w:cs="Arial"/>
                      <w:sz w:val="16"/>
                      <w:szCs w:val="16"/>
                    </w:rPr>
                    <w:t>members</w:t>
                  </w:r>
                  <w:r w:rsidR="00337658" w:rsidRPr="00ED75C1">
                    <w:rPr>
                      <w:rFonts w:cs="Arial"/>
                      <w:sz w:val="16"/>
                      <w:szCs w:val="16"/>
                    </w:rPr>
                    <w:t xml:space="preserve">, </w:t>
                  </w:r>
                  <w:r w:rsidR="00443E67" w:rsidRPr="00ED75C1">
                    <w:rPr>
                      <w:rFonts w:cs="Arial"/>
                      <w:sz w:val="16"/>
                      <w:szCs w:val="16"/>
                    </w:rPr>
                    <w:t>40</w:t>
                  </w:r>
                  <w:r w:rsidR="00337658" w:rsidRPr="00ED75C1">
                    <w:rPr>
                      <w:rFonts w:cs="Arial"/>
                      <w:sz w:val="16"/>
                      <w:szCs w:val="16"/>
                    </w:rPr>
                    <w:t xml:space="preserve"> women</w:t>
                  </w:r>
                  <w:r w:rsidR="007A6C93" w:rsidRPr="00ED75C1">
                    <w:rPr>
                      <w:rFonts w:cs="Arial"/>
                      <w:sz w:val="16"/>
                      <w:szCs w:val="16"/>
                    </w:rPr>
                    <w:t>- 89%</w:t>
                  </w:r>
                  <w:r w:rsidR="00337658" w:rsidRPr="00ED75C1">
                    <w:rPr>
                      <w:rFonts w:cs="Arial"/>
                      <w:sz w:val="16"/>
                      <w:szCs w:val="16"/>
                    </w:rPr>
                    <w:t>)</w:t>
                  </w:r>
                </w:p>
              </w:tc>
              <w:tc>
                <w:tcPr>
                  <w:tcW w:w="1245" w:type="dxa"/>
                </w:tcPr>
                <w:p w14:paraId="20E12107" w14:textId="4DE2FB4C" w:rsidR="00AF1F32" w:rsidRPr="00CE2B9D" w:rsidRDefault="007A6C93" w:rsidP="00C97626">
                  <w:pPr>
                    <w:pStyle w:val="ListParagraph"/>
                    <w:ind w:left="0"/>
                    <w:jc w:val="both"/>
                    <w:rPr>
                      <w:rFonts w:cs="Arial"/>
                      <w:sz w:val="16"/>
                      <w:szCs w:val="16"/>
                    </w:rPr>
                  </w:pPr>
                  <w:r>
                    <w:rPr>
                      <w:rFonts w:cs="Arial"/>
                      <w:sz w:val="16"/>
                      <w:szCs w:val="16"/>
                    </w:rPr>
                    <w:t>75</w:t>
                  </w:r>
                  <w:r w:rsidR="009F7AAC">
                    <w:rPr>
                      <w:rFonts w:cs="Arial"/>
                      <w:sz w:val="16"/>
                      <w:szCs w:val="16"/>
                    </w:rPr>
                    <w:t xml:space="preserve"> members,</w:t>
                  </w:r>
                  <w:r>
                    <w:rPr>
                      <w:rFonts w:cs="Arial"/>
                      <w:sz w:val="16"/>
                      <w:szCs w:val="16"/>
                    </w:rPr>
                    <w:t>82</w:t>
                  </w:r>
                  <w:r w:rsidR="009F7AAC">
                    <w:rPr>
                      <w:rFonts w:cs="Arial"/>
                      <w:sz w:val="16"/>
                      <w:szCs w:val="16"/>
                    </w:rPr>
                    <w:t xml:space="preserve">% women  </w:t>
                  </w:r>
                  <w:r>
                    <w:rPr>
                      <w:rFonts w:cs="Arial"/>
                      <w:sz w:val="16"/>
                      <w:szCs w:val="16"/>
                    </w:rPr>
                    <w:t xml:space="preserve">    </w:t>
                  </w:r>
                  <w:r w:rsidR="009F7AAC">
                    <w:rPr>
                      <w:rFonts w:cs="Arial"/>
                      <w:sz w:val="16"/>
                      <w:szCs w:val="16"/>
                    </w:rPr>
                    <w:t>(≈</w:t>
                  </w:r>
                  <w:r>
                    <w:rPr>
                      <w:rFonts w:cs="Arial"/>
                      <w:sz w:val="16"/>
                      <w:szCs w:val="16"/>
                    </w:rPr>
                    <w:t xml:space="preserve">375 </w:t>
                  </w:r>
                  <w:r w:rsidR="009F7AAC">
                    <w:rPr>
                      <w:rFonts w:cs="Arial"/>
                      <w:sz w:val="16"/>
                      <w:szCs w:val="16"/>
                    </w:rPr>
                    <w:t>beneficiaries)</w:t>
                  </w:r>
                </w:p>
              </w:tc>
            </w:tr>
            <w:tr w:rsidR="009C3067" w:rsidRPr="00337658" w14:paraId="15B86FB2" w14:textId="77777777" w:rsidTr="009C3067">
              <w:tc>
                <w:tcPr>
                  <w:tcW w:w="1212" w:type="dxa"/>
                </w:tcPr>
                <w:p w14:paraId="4B6B257F" w14:textId="15BA52F4" w:rsidR="00AF1F32" w:rsidRPr="00ED75C1" w:rsidRDefault="00AF1F32" w:rsidP="00C97626">
                  <w:pPr>
                    <w:pStyle w:val="ListParagraph"/>
                    <w:ind w:left="0"/>
                    <w:jc w:val="both"/>
                    <w:rPr>
                      <w:rFonts w:cs="Arial"/>
                      <w:sz w:val="16"/>
                      <w:szCs w:val="16"/>
                      <w:lang w:val="en-GB"/>
                    </w:rPr>
                  </w:pPr>
                  <w:r w:rsidRPr="00ED75C1">
                    <w:rPr>
                      <w:rFonts w:cs="Arial"/>
                      <w:sz w:val="16"/>
                      <w:szCs w:val="16"/>
                      <w:lang w:val="en-GB"/>
                    </w:rPr>
                    <w:t xml:space="preserve">Greenhouse farming </w:t>
                  </w:r>
                </w:p>
              </w:tc>
              <w:tc>
                <w:tcPr>
                  <w:tcW w:w="1141" w:type="dxa"/>
                </w:tcPr>
                <w:p w14:paraId="688A43B0" w14:textId="77777777" w:rsidR="00AF1F32" w:rsidRPr="00ED75C1" w:rsidRDefault="00AF1F32" w:rsidP="00C97626">
                  <w:pPr>
                    <w:pStyle w:val="ListParagraph"/>
                    <w:ind w:left="0"/>
                    <w:jc w:val="both"/>
                    <w:rPr>
                      <w:rFonts w:cs="Arial"/>
                      <w:sz w:val="16"/>
                      <w:szCs w:val="16"/>
                    </w:rPr>
                  </w:pPr>
                </w:p>
              </w:tc>
              <w:tc>
                <w:tcPr>
                  <w:tcW w:w="1228" w:type="dxa"/>
                </w:tcPr>
                <w:p w14:paraId="1B53ACE1" w14:textId="77777777" w:rsidR="00AF1F32" w:rsidRPr="00ED75C1" w:rsidRDefault="00AF1F32" w:rsidP="00C97626">
                  <w:pPr>
                    <w:pStyle w:val="ListParagraph"/>
                    <w:ind w:left="0"/>
                    <w:jc w:val="both"/>
                    <w:rPr>
                      <w:rFonts w:cs="Arial"/>
                      <w:sz w:val="16"/>
                      <w:szCs w:val="16"/>
                    </w:rPr>
                  </w:pPr>
                </w:p>
              </w:tc>
              <w:tc>
                <w:tcPr>
                  <w:tcW w:w="1228" w:type="dxa"/>
                </w:tcPr>
                <w:p w14:paraId="741BE377" w14:textId="4F5601E0" w:rsidR="00AF1F32" w:rsidRPr="00ED75C1" w:rsidRDefault="00C4004E" w:rsidP="00C97626">
                  <w:pPr>
                    <w:pStyle w:val="ListParagraph"/>
                    <w:ind w:left="0"/>
                    <w:jc w:val="both"/>
                    <w:rPr>
                      <w:rFonts w:cs="Arial"/>
                      <w:sz w:val="16"/>
                      <w:szCs w:val="16"/>
                    </w:rPr>
                  </w:pPr>
                  <w:r w:rsidRPr="00ED75C1">
                    <w:rPr>
                      <w:rFonts w:cs="Arial"/>
                      <w:sz w:val="16"/>
                      <w:szCs w:val="16"/>
                    </w:rPr>
                    <w:t>3</w:t>
                  </w:r>
                  <w:r w:rsidR="00AF1F32" w:rsidRPr="00ED75C1">
                    <w:rPr>
                      <w:rFonts w:cs="Arial"/>
                      <w:sz w:val="16"/>
                      <w:szCs w:val="16"/>
                    </w:rPr>
                    <w:t xml:space="preserve"> group</w:t>
                  </w:r>
                  <w:r w:rsidRPr="00ED75C1">
                    <w:rPr>
                      <w:rFonts w:cs="Arial"/>
                      <w:sz w:val="16"/>
                      <w:szCs w:val="16"/>
                    </w:rPr>
                    <w:t>s</w:t>
                  </w:r>
                  <w:r w:rsidR="00337658" w:rsidRPr="00ED75C1">
                    <w:rPr>
                      <w:rFonts w:cs="Arial"/>
                      <w:sz w:val="16"/>
                      <w:szCs w:val="16"/>
                    </w:rPr>
                    <w:t xml:space="preserve"> (total </w:t>
                  </w:r>
                  <w:r w:rsidR="00443E67" w:rsidRPr="00ED75C1">
                    <w:rPr>
                      <w:rFonts w:cs="Arial"/>
                      <w:sz w:val="16"/>
                      <w:szCs w:val="16"/>
                    </w:rPr>
                    <w:t>45</w:t>
                  </w:r>
                  <w:r w:rsidR="00337658" w:rsidRPr="00ED75C1">
                    <w:rPr>
                      <w:rFonts w:cs="Arial"/>
                      <w:sz w:val="16"/>
                      <w:szCs w:val="16"/>
                    </w:rPr>
                    <w:t xml:space="preserve"> </w:t>
                  </w:r>
                  <w:r w:rsidR="001A416C">
                    <w:rPr>
                      <w:rFonts w:cs="Arial"/>
                      <w:sz w:val="16"/>
                      <w:szCs w:val="16"/>
                    </w:rPr>
                    <w:t>members</w:t>
                  </w:r>
                  <w:r w:rsidR="00337658" w:rsidRPr="00ED75C1">
                    <w:rPr>
                      <w:rFonts w:cs="Arial"/>
                      <w:sz w:val="16"/>
                      <w:szCs w:val="16"/>
                    </w:rPr>
                    <w:t xml:space="preserve">, </w:t>
                  </w:r>
                  <w:r w:rsidR="00443E67" w:rsidRPr="00ED75C1">
                    <w:rPr>
                      <w:rFonts w:cs="Arial"/>
                      <w:sz w:val="16"/>
                      <w:szCs w:val="16"/>
                    </w:rPr>
                    <w:t>30</w:t>
                  </w:r>
                  <w:r w:rsidR="00337658" w:rsidRPr="00ED75C1">
                    <w:rPr>
                      <w:rFonts w:cs="Arial"/>
                      <w:sz w:val="16"/>
                      <w:szCs w:val="16"/>
                    </w:rPr>
                    <w:t xml:space="preserve"> women</w:t>
                  </w:r>
                  <w:r w:rsidR="007A6C93" w:rsidRPr="00ED75C1">
                    <w:rPr>
                      <w:rFonts w:cs="Arial"/>
                      <w:sz w:val="16"/>
                      <w:szCs w:val="16"/>
                    </w:rPr>
                    <w:t>- 67%</w:t>
                  </w:r>
                  <w:r w:rsidR="00337658" w:rsidRPr="00ED75C1">
                    <w:rPr>
                      <w:rFonts w:cs="Arial"/>
                      <w:sz w:val="16"/>
                      <w:szCs w:val="16"/>
                    </w:rPr>
                    <w:t>)</w:t>
                  </w:r>
                </w:p>
              </w:tc>
              <w:tc>
                <w:tcPr>
                  <w:tcW w:w="1145" w:type="dxa"/>
                </w:tcPr>
                <w:p w14:paraId="6CF2411E" w14:textId="3192C7D7" w:rsidR="00AF1F32" w:rsidRPr="00ED75C1" w:rsidRDefault="00AF1F32" w:rsidP="00C97626">
                  <w:pPr>
                    <w:pStyle w:val="ListParagraph"/>
                    <w:ind w:left="0"/>
                    <w:jc w:val="both"/>
                    <w:rPr>
                      <w:rFonts w:cs="Arial"/>
                      <w:b/>
                      <w:bCs/>
                      <w:sz w:val="16"/>
                      <w:szCs w:val="16"/>
                    </w:rPr>
                  </w:pPr>
                  <w:r w:rsidRPr="00ED75C1">
                    <w:rPr>
                      <w:rFonts w:cs="Arial"/>
                      <w:sz w:val="16"/>
                      <w:szCs w:val="16"/>
                    </w:rPr>
                    <w:t xml:space="preserve">1 group </w:t>
                  </w:r>
                  <w:r w:rsidR="00337658" w:rsidRPr="00ED75C1">
                    <w:rPr>
                      <w:rFonts w:cs="Arial"/>
                      <w:sz w:val="16"/>
                      <w:szCs w:val="16"/>
                    </w:rPr>
                    <w:t xml:space="preserve"> (total </w:t>
                  </w:r>
                  <w:r w:rsidR="00443E67" w:rsidRPr="00ED75C1">
                    <w:rPr>
                      <w:rFonts w:cs="Arial"/>
                      <w:sz w:val="16"/>
                      <w:szCs w:val="16"/>
                    </w:rPr>
                    <w:t>15</w:t>
                  </w:r>
                  <w:r w:rsidR="00337658" w:rsidRPr="00ED75C1">
                    <w:rPr>
                      <w:rFonts w:cs="Arial"/>
                      <w:sz w:val="16"/>
                      <w:szCs w:val="16"/>
                    </w:rPr>
                    <w:t xml:space="preserve"> </w:t>
                  </w:r>
                  <w:r w:rsidR="001A416C">
                    <w:rPr>
                      <w:rFonts w:cs="Arial"/>
                      <w:sz w:val="16"/>
                      <w:szCs w:val="16"/>
                    </w:rPr>
                    <w:t>members</w:t>
                  </w:r>
                  <w:r w:rsidR="00337658" w:rsidRPr="00ED75C1">
                    <w:rPr>
                      <w:rFonts w:cs="Arial"/>
                      <w:sz w:val="16"/>
                      <w:szCs w:val="16"/>
                    </w:rPr>
                    <w:t xml:space="preserve">, </w:t>
                  </w:r>
                  <w:r w:rsidR="00443E67" w:rsidRPr="00ED75C1">
                    <w:rPr>
                      <w:rFonts w:cs="Arial"/>
                      <w:sz w:val="16"/>
                      <w:szCs w:val="16"/>
                    </w:rPr>
                    <w:t>10</w:t>
                  </w:r>
                  <w:r w:rsidR="00337658" w:rsidRPr="00ED75C1">
                    <w:rPr>
                      <w:rFonts w:cs="Arial"/>
                      <w:sz w:val="16"/>
                      <w:szCs w:val="16"/>
                    </w:rPr>
                    <w:t xml:space="preserve"> women</w:t>
                  </w:r>
                  <w:r w:rsidR="007A6C93" w:rsidRPr="00ED75C1">
                    <w:rPr>
                      <w:rFonts w:cs="Arial"/>
                      <w:sz w:val="16"/>
                      <w:szCs w:val="16"/>
                    </w:rPr>
                    <w:t>- 67%</w:t>
                  </w:r>
                  <w:r w:rsidR="00337658" w:rsidRPr="00ED75C1">
                    <w:rPr>
                      <w:rFonts w:cs="Arial"/>
                      <w:sz w:val="16"/>
                      <w:szCs w:val="16"/>
                    </w:rPr>
                    <w:t>)</w:t>
                  </w:r>
                </w:p>
              </w:tc>
              <w:tc>
                <w:tcPr>
                  <w:tcW w:w="1363" w:type="dxa"/>
                </w:tcPr>
                <w:p w14:paraId="24B90387" w14:textId="77777777" w:rsidR="00AF1F32" w:rsidRPr="00ED75C1" w:rsidRDefault="00AF1F32" w:rsidP="00C97626">
                  <w:pPr>
                    <w:pStyle w:val="ListParagraph"/>
                    <w:ind w:left="0"/>
                    <w:jc w:val="both"/>
                    <w:rPr>
                      <w:rFonts w:cs="Arial"/>
                      <w:sz w:val="16"/>
                      <w:szCs w:val="16"/>
                    </w:rPr>
                  </w:pPr>
                </w:p>
              </w:tc>
              <w:tc>
                <w:tcPr>
                  <w:tcW w:w="1245" w:type="dxa"/>
                </w:tcPr>
                <w:p w14:paraId="1E4D5EC2" w14:textId="33B51F31" w:rsidR="00AF1F32" w:rsidRPr="00CE2B9D" w:rsidRDefault="007A6C93" w:rsidP="00C97626">
                  <w:pPr>
                    <w:pStyle w:val="ListParagraph"/>
                    <w:ind w:left="0"/>
                    <w:jc w:val="both"/>
                    <w:rPr>
                      <w:rFonts w:cs="Arial"/>
                      <w:sz w:val="16"/>
                      <w:szCs w:val="16"/>
                    </w:rPr>
                  </w:pPr>
                  <w:r>
                    <w:rPr>
                      <w:rFonts w:cs="Arial"/>
                      <w:sz w:val="16"/>
                      <w:szCs w:val="16"/>
                    </w:rPr>
                    <w:t>60 members,67% women      (≈300 beneficiaries)</w:t>
                  </w:r>
                </w:p>
              </w:tc>
            </w:tr>
            <w:tr w:rsidR="009C3067" w:rsidRPr="00337658" w14:paraId="727A4FDF" w14:textId="77777777" w:rsidTr="009C3067">
              <w:tc>
                <w:tcPr>
                  <w:tcW w:w="1212" w:type="dxa"/>
                </w:tcPr>
                <w:p w14:paraId="50A9CE04" w14:textId="6EBCD9B9" w:rsidR="00AF1F32" w:rsidRPr="00ED75C1" w:rsidRDefault="00AF1F32" w:rsidP="00C97626">
                  <w:pPr>
                    <w:pStyle w:val="ListParagraph"/>
                    <w:ind w:left="0"/>
                    <w:jc w:val="both"/>
                    <w:rPr>
                      <w:rFonts w:cs="Arial"/>
                      <w:sz w:val="16"/>
                      <w:szCs w:val="16"/>
                      <w:lang w:val="en-GB"/>
                    </w:rPr>
                  </w:pPr>
                  <w:r w:rsidRPr="00ED75C1">
                    <w:rPr>
                      <w:rFonts w:cs="Arial"/>
                      <w:sz w:val="16"/>
                      <w:szCs w:val="16"/>
                      <w:lang w:val="en-GB"/>
                    </w:rPr>
                    <w:t xml:space="preserve">Sustainable fishing boats and gear </w:t>
                  </w:r>
                </w:p>
              </w:tc>
              <w:tc>
                <w:tcPr>
                  <w:tcW w:w="1141" w:type="dxa"/>
                </w:tcPr>
                <w:p w14:paraId="1D513E6E" w14:textId="77777777" w:rsidR="00AF1F32" w:rsidRPr="00ED75C1" w:rsidRDefault="00AF1F32" w:rsidP="00C97626">
                  <w:pPr>
                    <w:pStyle w:val="ListParagraph"/>
                    <w:ind w:left="0"/>
                    <w:jc w:val="both"/>
                    <w:rPr>
                      <w:rFonts w:cs="Arial"/>
                      <w:sz w:val="16"/>
                      <w:szCs w:val="16"/>
                    </w:rPr>
                  </w:pPr>
                </w:p>
              </w:tc>
              <w:tc>
                <w:tcPr>
                  <w:tcW w:w="1228" w:type="dxa"/>
                </w:tcPr>
                <w:p w14:paraId="50D4C6AB" w14:textId="77777777" w:rsidR="00AF1F32" w:rsidRPr="00ED75C1" w:rsidRDefault="00AF1F32" w:rsidP="00C97626">
                  <w:pPr>
                    <w:pStyle w:val="ListParagraph"/>
                    <w:ind w:left="0"/>
                    <w:jc w:val="both"/>
                    <w:rPr>
                      <w:rFonts w:cs="Arial"/>
                      <w:sz w:val="16"/>
                      <w:szCs w:val="16"/>
                    </w:rPr>
                  </w:pPr>
                </w:p>
              </w:tc>
              <w:tc>
                <w:tcPr>
                  <w:tcW w:w="1228" w:type="dxa"/>
                </w:tcPr>
                <w:p w14:paraId="0DD67D9E" w14:textId="77777777" w:rsidR="00AF1F32" w:rsidRPr="00ED75C1" w:rsidRDefault="00AF1F32" w:rsidP="00C97626">
                  <w:pPr>
                    <w:pStyle w:val="ListParagraph"/>
                    <w:ind w:left="0"/>
                    <w:jc w:val="both"/>
                    <w:rPr>
                      <w:rFonts w:cs="Arial"/>
                      <w:sz w:val="16"/>
                      <w:szCs w:val="16"/>
                    </w:rPr>
                  </w:pPr>
                </w:p>
              </w:tc>
              <w:tc>
                <w:tcPr>
                  <w:tcW w:w="1145" w:type="dxa"/>
                </w:tcPr>
                <w:p w14:paraId="789DD4A9" w14:textId="77777777" w:rsidR="00AF1F32" w:rsidRPr="00ED75C1" w:rsidRDefault="00AF1F32" w:rsidP="00C97626">
                  <w:pPr>
                    <w:pStyle w:val="ListParagraph"/>
                    <w:ind w:left="0"/>
                    <w:jc w:val="both"/>
                    <w:rPr>
                      <w:rFonts w:cs="Arial"/>
                      <w:sz w:val="16"/>
                      <w:szCs w:val="16"/>
                    </w:rPr>
                  </w:pPr>
                </w:p>
              </w:tc>
              <w:tc>
                <w:tcPr>
                  <w:tcW w:w="1363" w:type="dxa"/>
                </w:tcPr>
                <w:p w14:paraId="59F4556C" w14:textId="6709584C" w:rsidR="00AF1F32" w:rsidRPr="00ED75C1" w:rsidRDefault="00AF1F32" w:rsidP="00C97626">
                  <w:pPr>
                    <w:pStyle w:val="ListParagraph"/>
                    <w:ind w:left="0"/>
                    <w:jc w:val="both"/>
                    <w:rPr>
                      <w:rFonts w:cs="Arial"/>
                      <w:sz w:val="16"/>
                      <w:szCs w:val="16"/>
                    </w:rPr>
                  </w:pPr>
                  <w:r w:rsidRPr="00ED75C1">
                    <w:rPr>
                      <w:rFonts w:cs="Arial"/>
                      <w:sz w:val="16"/>
                      <w:szCs w:val="16"/>
                    </w:rPr>
                    <w:t xml:space="preserve">6 groups </w:t>
                  </w:r>
                  <w:r w:rsidR="00337658" w:rsidRPr="00ED75C1">
                    <w:rPr>
                      <w:rFonts w:cs="Arial"/>
                      <w:sz w:val="16"/>
                      <w:szCs w:val="16"/>
                    </w:rPr>
                    <w:t xml:space="preserve"> (total </w:t>
                  </w:r>
                  <w:r w:rsidR="00443E67" w:rsidRPr="00ED75C1">
                    <w:rPr>
                      <w:rFonts w:cs="Arial"/>
                      <w:sz w:val="16"/>
                      <w:szCs w:val="16"/>
                    </w:rPr>
                    <w:t>60</w:t>
                  </w:r>
                  <w:r w:rsidR="00CE2B9D" w:rsidRPr="00ED75C1">
                    <w:rPr>
                      <w:rFonts w:cs="Arial"/>
                      <w:sz w:val="16"/>
                      <w:szCs w:val="16"/>
                    </w:rPr>
                    <w:t xml:space="preserve"> </w:t>
                  </w:r>
                  <w:r w:rsidR="001A416C">
                    <w:rPr>
                      <w:rFonts w:cs="Arial"/>
                      <w:sz w:val="16"/>
                      <w:szCs w:val="16"/>
                    </w:rPr>
                    <w:t>members</w:t>
                  </w:r>
                  <w:r w:rsidR="00337658" w:rsidRPr="00ED75C1">
                    <w:rPr>
                      <w:rFonts w:cs="Arial"/>
                      <w:sz w:val="16"/>
                      <w:szCs w:val="16"/>
                    </w:rPr>
                    <w:t xml:space="preserve">, </w:t>
                  </w:r>
                  <w:r w:rsidR="00443E67" w:rsidRPr="00ED75C1">
                    <w:rPr>
                      <w:rFonts w:cs="Arial"/>
                      <w:sz w:val="16"/>
                      <w:szCs w:val="16"/>
                    </w:rPr>
                    <w:t>0</w:t>
                  </w:r>
                  <w:r w:rsidR="00337658" w:rsidRPr="00ED75C1">
                    <w:rPr>
                      <w:rFonts w:cs="Arial"/>
                      <w:sz w:val="16"/>
                      <w:szCs w:val="16"/>
                    </w:rPr>
                    <w:t xml:space="preserve"> women)</w:t>
                  </w:r>
                </w:p>
              </w:tc>
              <w:tc>
                <w:tcPr>
                  <w:tcW w:w="1245" w:type="dxa"/>
                </w:tcPr>
                <w:p w14:paraId="3AD45DE1" w14:textId="4BCA83D1" w:rsidR="00AF1F32" w:rsidRPr="00CE2B9D" w:rsidRDefault="007A6C93" w:rsidP="00C97626">
                  <w:pPr>
                    <w:pStyle w:val="ListParagraph"/>
                    <w:ind w:left="0"/>
                    <w:jc w:val="both"/>
                    <w:rPr>
                      <w:rFonts w:cs="Arial"/>
                      <w:sz w:val="16"/>
                      <w:szCs w:val="16"/>
                    </w:rPr>
                  </w:pPr>
                  <w:r>
                    <w:rPr>
                      <w:rFonts w:cs="Arial"/>
                      <w:sz w:val="16"/>
                      <w:szCs w:val="16"/>
                    </w:rPr>
                    <w:t>60 members,0% women      (≈300 beneficiaries)</w:t>
                  </w:r>
                </w:p>
              </w:tc>
            </w:tr>
            <w:tr w:rsidR="009C3067" w:rsidRPr="00DE5D7C" w14:paraId="3AFCF0F4" w14:textId="77777777" w:rsidTr="009C3067">
              <w:tc>
                <w:tcPr>
                  <w:tcW w:w="1212" w:type="dxa"/>
                </w:tcPr>
                <w:p w14:paraId="1D8212DF" w14:textId="1FBA239E" w:rsidR="00AF1F32" w:rsidRPr="00ED75C1" w:rsidRDefault="00AF1F32" w:rsidP="00C97626">
                  <w:pPr>
                    <w:pStyle w:val="ListParagraph"/>
                    <w:ind w:left="0"/>
                    <w:jc w:val="both"/>
                    <w:rPr>
                      <w:rFonts w:cs="Arial"/>
                      <w:sz w:val="16"/>
                      <w:szCs w:val="16"/>
                      <w:lang w:val="en-GB"/>
                    </w:rPr>
                  </w:pPr>
                  <w:r w:rsidRPr="00ED75C1">
                    <w:rPr>
                      <w:rFonts w:cs="Arial"/>
                      <w:sz w:val="16"/>
                      <w:szCs w:val="16"/>
                      <w:lang w:val="en-GB"/>
                    </w:rPr>
                    <w:t xml:space="preserve">Chicken farming </w:t>
                  </w:r>
                </w:p>
              </w:tc>
              <w:tc>
                <w:tcPr>
                  <w:tcW w:w="1141" w:type="dxa"/>
                </w:tcPr>
                <w:p w14:paraId="221ABEAB" w14:textId="62C36E68" w:rsidR="00337658" w:rsidRPr="00ED75C1" w:rsidRDefault="00337658" w:rsidP="00C97626">
                  <w:pPr>
                    <w:pStyle w:val="ListParagraph"/>
                    <w:ind w:left="0"/>
                    <w:jc w:val="both"/>
                    <w:rPr>
                      <w:rFonts w:cs="Arial"/>
                      <w:sz w:val="16"/>
                      <w:szCs w:val="16"/>
                    </w:rPr>
                  </w:pPr>
                </w:p>
              </w:tc>
              <w:tc>
                <w:tcPr>
                  <w:tcW w:w="1228" w:type="dxa"/>
                </w:tcPr>
                <w:p w14:paraId="2B81EC7A" w14:textId="77777777" w:rsidR="00D328B9" w:rsidRPr="00ED75C1" w:rsidRDefault="00D328B9" w:rsidP="00D328B9">
                  <w:pPr>
                    <w:pStyle w:val="ListParagraph"/>
                    <w:ind w:left="0"/>
                    <w:jc w:val="both"/>
                    <w:rPr>
                      <w:rFonts w:cs="Arial"/>
                      <w:sz w:val="16"/>
                      <w:szCs w:val="16"/>
                    </w:rPr>
                  </w:pPr>
                  <w:r w:rsidRPr="00ED75C1">
                    <w:rPr>
                      <w:rFonts w:cs="Arial"/>
                      <w:sz w:val="16"/>
                      <w:szCs w:val="16"/>
                    </w:rPr>
                    <w:t xml:space="preserve">2 groups </w:t>
                  </w:r>
                </w:p>
                <w:p w14:paraId="77116ECC" w14:textId="6C8D499A" w:rsidR="00AF1F32" w:rsidRPr="00ED75C1" w:rsidRDefault="00D328B9" w:rsidP="00D328B9">
                  <w:pPr>
                    <w:pStyle w:val="ListParagraph"/>
                    <w:ind w:left="0"/>
                    <w:jc w:val="both"/>
                    <w:rPr>
                      <w:rFonts w:cs="Arial"/>
                      <w:sz w:val="16"/>
                      <w:szCs w:val="16"/>
                    </w:rPr>
                  </w:pPr>
                  <w:r w:rsidRPr="00ED75C1">
                    <w:rPr>
                      <w:rFonts w:cs="Arial"/>
                      <w:sz w:val="16"/>
                      <w:szCs w:val="16"/>
                    </w:rPr>
                    <w:t xml:space="preserve">(total 30 </w:t>
                  </w:r>
                  <w:r w:rsidR="001A416C">
                    <w:rPr>
                      <w:rFonts w:cs="Arial"/>
                      <w:sz w:val="16"/>
                      <w:szCs w:val="16"/>
                    </w:rPr>
                    <w:t>members</w:t>
                  </w:r>
                  <w:r w:rsidRPr="00ED75C1">
                    <w:rPr>
                      <w:rFonts w:cs="Arial"/>
                      <w:sz w:val="16"/>
                      <w:szCs w:val="16"/>
                    </w:rPr>
                    <w:t>, 26</w:t>
                  </w:r>
                  <w:r w:rsidR="00CE2B9D" w:rsidRPr="00ED75C1">
                    <w:rPr>
                      <w:rFonts w:cs="Arial"/>
                      <w:sz w:val="16"/>
                      <w:szCs w:val="16"/>
                    </w:rPr>
                    <w:t xml:space="preserve"> </w:t>
                  </w:r>
                  <w:r w:rsidRPr="00ED75C1">
                    <w:rPr>
                      <w:rFonts w:cs="Arial"/>
                      <w:sz w:val="16"/>
                      <w:szCs w:val="16"/>
                    </w:rPr>
                    <w:t>women</w:t>
                  </w:r>
                  <w:r w:rsidR="007A6C93" w:rsidRPr="00ED75C1">
                    <w:rPr>
                      <w:rFonts w:cs="Arial"/>
                      <w:sz w:val="16"/>
                      <w:szCs w:val="16"/>
                    </w:rPr>
                    <w:t>-87%</w:t>
                  </w:r>
                  <w:r w:rsidRPr="00ED75C1">
                    <w:rPr>
                      <w:rFonts w:cs="Arial"/>
                      <w:sz w:val="16"/>
                      <w:szCs w:val="16"/>
                    </w:rPr>
                    <w:t>)</w:t>
                  </w:r>
                </w:p>
              </w:tc>
              <w:tc>
                <w:tcPr>
                  <w:tcW w:w="1228" w:type="dxa"/>
                </w:tcPr>
                <w:p w14:paraId="72D48FA7" w14:textId="77777777" w:rsidR="00AF1F32" w:rsidRPr="00ED75C1" w:rsidRDefault="00AF1F32" w:rsidP="00C97626">
                  <w:pPr>
                    <w:pStyle w:val="ListParagraph"/>
                    <w:ind w:left="0"/>
                    <w:jc w:val="both"/>
                    <w:rPr>
                      <w:rFonts w:cs="Arial"/>
                      <w:sz w:val="16"/>
                      <w:szCs w:val="16"/>
                    </w:rPr>
                  </w:pPr>
                </w:p>
              </w:tc>
              <w:tc>
                <w:tcPr>
                  <w:tcW w:w="1145" w:type="dxa"/>
                </w:tcPr>
                <w:p w14:paraId="5F97EA22" w14:textId="77777777" w:rsidR="00AF1F32" w:rsidRPr="00ED75C1" w:rsidRDefault="00AF1F32" w:rsidP="00C97626">
                  <w:pPr>
                    <w:pStyle w:val="ListParagraph"/>
                    <w:ind w:left="0"/>
                    <w:jc w:val="both"/>
                    <w:rPr>
                      <w:rFonts w:cs="Arial"/>
                      <w:sz w:val="16"/>
                      <w:szCs w:val="16"/>
                    </w:rPr>
                  </w:pPr>
                </w:p>
              </w:tc>
              <w:tc>
                <w:tcPr>
                  <w:tcW w:w="1363" w:type="dxa"/>
                </w:tcPr>
                <w:p w14:paraId="61FE0CEA" w14:textId="77777777" w:rsidR="00AF1F32" w:rsidRPr="00ED75C1" w:rsidRDefault="00AF1F32" w:rsidP="00C97626">
                  <w:pPr>
                    <w:pStyle w:val="ListParagraph"/>
                    <w:ind w:left="0"/>
                    <w:jc w:val="both"/>
                    <w:rPr>
                      <w:rFonts w:cs="Arial"/>
                      <w:sz w:val="16"/>
                      <w:szCs w:val="16"/>
                    </w:rPr>
                  </w:pPr>
                </w:p>
              </w:tc>
              <w:tc>
                <w:tcPr>
                  <w:tcW w:w="1245" w:type="dxa"/>
                </w:tcPr>
                <w:p w14:paraId="6A4262CB" w14:textId="758C8D3F" w:rsidR="00AF1F32" w:rsidRPr="00CE2B9D" w:rsidRDefault="007A6C93" w:rsidP="00C97626">
                  <w:pPr>
                    <w:pStyle w:val="ListParagraph"/>
                    <w:ind w:left="0"/>
                    <w:jc w:val="both"/>
                    <w:rPr>
                      <w:rFonts w:cs="Arial"/>
                      <w:sz w:val="16"/>
                      <w:szCs w:val="16"/>
                    </w:rPr>
                  </w:pPr>
                  <w:r>
                    <w:rPr>
                      <w:rFonts w:cs="Arial"/>
                      <w:sz w:val="16"/>
                      <w:szCs w:val="16"/>
                    </w:rPr>
                    <w:t>30 members,87% women      (≈150 beneficiaries)</w:t>
                  </w:r>
                </w:p>
              </w:tc>
            </w:tr>
            <w:tr w:rsidR="009C3067" w:rsidRPr="00337658" w14:paraId="292A7F2B" w14:textId="77777777" w:rsidTr="009C3067">
              <w:tc>
                <w:tcPr>
                  <w:tcW w:w="1212" w:type="dxa"/>
                </w:tcPr>
                <w:p w14:paraId="2FFE966B" w14:textId="5A6D11B7" w:rsidR="00AF1F32" w:rsidRPr="001A416C" w:rsidRDefault="00AF1F32" w:rsidP="00C97626">
                  <w:pPr>
                    <w:pStyle w:val="ListParagraph"/>
                    <w:ind w:left="0"/>
                    <w:jc w:val="both"/>
                    <w:rPr>
                      <w:rFonts w:cs="Arial"/>
                      <w:sz w:val="16"/>
                      <w:szCs w:val="16"/>
                      <w:lang w:val="en-GB"/>
                    </w:rPr>
                  </w:pPr>
                  <w:r w:rsidRPr="001A416C">
                    <w:rPr>
                      <w:rFonts w:cs="Arial"/>
                      <w:sz w:val="16"/>
                      <w:szCs w:val="16"/>
                      <w:lang w:val="en-GB"/>
                    </w:rPr>
                    <w:t>Goat farming</w:t>
                  </w:r>
                </w:p>
              </w:tc>
              <w:tc>
                <w:tcPr>
                  <w:tcW w:w="1141" w:type="dxa"/>
                </w:tcPr>
                <w:p w14:paraId="54DD4E04" w14:textId="77777777" w:rsidR="00AF1F32" w:rsidRPr="00ED75C1" w:rsidRDefault="00AF1F32" w:rsidP="00C97626">
                  <w:pPr>
                    <w:pStyle w:val="ListParagraph"/>
                    <w:ind w:left="0"/>
                    <w:jc w:val="both"/>
                    <w:rPr>
                      <w:rFonts w:cs="Arial"/>
                      <w:sz w:val="16"/>
                      <w:szCs w:val="16"/>
                    </w:rPr>
                  </w:pPr>
                </w:p>
              </w:tc>
              <w:tc>
                <w:tcPr>
                  <w:tcW w:w="1228" w:type="dxa"/>
                </w:tcPr>
                <w:p w14:paraId="4906C80E" w14:textId="034D8BAA" w:rsidR="00AF1F32" w:rsidRPr="00ED75C1" w:rsidRDefault="00D328B9" w:rsidP="00C97626">
                  <w:pPr>
                    <w:pStyle w:val="ListParagraph"/>
                    <w:ind w:left="0"/>
                    <w:jc w:val="both"/>
                    <w:rPr>
                      <w:rFonts w:cs="Arial"/>
                      <w:sz w:val="16"/>
                      <w:szCs w:val="16"/>
                    </w:rPr>
                  </w:pPr>
                  <w:r w:rsidRPr="00ED75C1">
                    <w:rPr>
                      <w:rFonts w:cs="Arial"/>
                      <w:sz w:val="16"/>
                      <w:szCs w:val="16"/>
                    </w:rPr>
                    <w:t xml:space="preserve">1 group </w:t>
                  </w:r>
                  <w:r w:rsidR="00BA7054" w:rsidRPr="00ED75C1">
                    <w:rPr>
                      <w:rFonts w:cs="Arial"/>
                      <w:sz w:val="16"/>
                      <w:szCs w:val="16"/>
                    </w:rPr>
                    <w:t xml:space="preserve">      </w:t>
                  </w:r>
                  <w:r w:rsidRPr="00ED75C1">
                    <w:rPr>
                      <w:rFonts w:cs="Arial"/>
                      <w:sz w:val="16"/>
                      <w:szCs w:val="16"/>
                    </w:rPr>
                    <w:t xml:space="preserve">(12 </w:t>
                  </w:r>
                  <w:r w:rsidR="001A416C">
                    <w:rPr>
                      <w:rFonts w:cs="Arial"/>
                      <w:sz w:val="16"/>
                      <w:szCs w:val="16"/>
                    </w:rPr>
                    <w:t>member</w:t>
                  </w:r>
                  <w:r w:rsidR="001A416C" w:rsidRPr="00ED75C1">
                    <w:rPr>
                      <w:rFonts w:cs="Arial"/>
                      <w:sz w:val="16"/>
                      <w:szCs w:val="16"/>
                    </w:rPr>
                    <w:t>s</w:t>
                  </w:r>
                  <w:r w:rsidRPr="00ED75C1">
                    <w:rPr>
                      <w:rFonts w:cs="Arial"/>
                      <w:sz w:val="16"/>
                      <w:szCs w:val="16"/>
                    </w:rPr>
                    <w:t>, 10 women</w:t>
                  </w:r>
                  <w:r w:rsidR="007A6C93" w:rsidRPr="00ED75C1">
                    <w:rPr>
                      <w:rFonts w:cs="Arial"/>
                      <w:sz w:val="16"/>
                      <w:szCs w:val="16"/>
                    </w:rPr>
                    <w:t>-83%)</w:t>
                  </w:r>
                  <w:r w:rsidR="00D33A22" w:rsidRPr="00ED75C1">
                    <w:rPr>
                      <w:rFonts w:cs="Arial"/>
                      <w:sz w:val="16"/>
                      <w:szCs w:val="16"/>
                    </w:rPr>
                    <w:t xml:space="preserve"> </w:t>
                  </w:r>
                </w:p>
              </w:tc>
              <w:tc>
                <w:tcPr>
                  <w:tcW w:w="1228" w:type="dxa"/>
                </w:tcPr>
                <w:p w14:paraId="2435A617" w14:textId="77777777" w:rsidR="00AF1F32" w:rsidRPr="00ED75C1" w:rsidRDefault="00AF1F32" w:rsidP="00C97626">
                  <w:pPr>
                    <w:pStyle w:val="ListParagraph"/>
                    <w:ind w:left="0"/>
                    <w:jc w:val="both"/>
                    <w:rPr>
                      <w:rFonts w:cs="Arial"/>
                      <w:sz w:val="16"/>
                      <w:szCs w:val="16"/>
                    </w:rPr>
                  </w:pPr>
                </w:p>
              </w:tc>
              <w:tc>
                <w:tcPr>
                  <w:tcW w:w="1145" w:type="dxa"/>
                </w:tcPr>
                <w:p w14:paraId="39319480" w14:textId="77777777" w:rsidR="00AF1F32" w:rsidRPr="00ED75C1" w:rsidRDefault="00AF1F32" w:rsidP="00C97626">
                  <w:pPr>
                    <w:pStyle w:val="ListParagraph"/>
                    <w:ind w:left="0"/>
                    <w:jc w:val="both"/>
                    <w:rPr>
                      <w:rFonts w:cs="Arial"/>
                      <w:sz w:val="16"/>
                      <w:szCs w:val="16"/>
                    </w:rPr>
                  </w:pPr>
                </w:p>
              </w:tc>
              <w:tc>
                <w:tcPr>
                  <w:tcW w:w="1363" w:type="dxa"/>
                </w:tcPr>
                <w:p w14:paraId="3E1ACBAA" w14:textId="77777777" w:rsidR="00AF1F32" w:rsidRPr="00ED75C1" w:rsidRDefault="00AF1F32" w:rsidP="00C97626">
                  <w:pPr>
                    <w:pStyle w:val="ListParagraph"/>
                    <w:ind w:left="0"/>
                    <w:jc w:val="both"/>
                    <w:rPr>
                      <w:rFonts w:cs="Arial"/>
                      <w:sz w:val="16"/>
                      <w:szCs w:val="16"/>
                    </w:rPr>
                  </w:pPr>
                </w:p>
              </w:tc>
              <w:tc>
                <w:tcPr>
                  <w:tcW w:w="1245" w:type="dxa"/>
                </w:tcPr>
                <w:p w14:paraId="25041871" w14:textId="0C743120" w:rsidR="00AF1F32" w:rsidRPr="00CE2B9D" w:rsidRDefault="007A6C93" w:rsidP="00C97626">
                  <w:pPr>
                    <w:pStyle w:val="ListParagraph"/>
                    <w:ind w:left="0"/>
                    <w:jc w:val="both"/>
                    <w:rPr>
                      <w:rFonts w:cs="Arial"/>
                      <w:sz w:val="16"/>
                      <w:szCs w:val="16"/>
                    </w:rPr>
                  </w:pPr>
                  <w:r>
                    <w:rPr>
                      <w:rFonts w:cs="Arial"/>
                      <w:sz w:val="16"/>
                      <w:szCs w:val="16"/>
                    </w:rPr>
                    <w:t>12 members,83% women      (≈60 beneficiaries)</w:t>
                  </w:r>
                </w:p>
              </w:tc>
            </w:tr>
            <w:tr w:rsidR="009C3067" w:rsidRPr="00337658" w14:paraId="5B26293B" w14:textId="77777777" w:rsidTr="009C3067">
              <w:tc>
                <w:tcPr>
                  <w:tcW w:w="1212" w:type="dxa"/>
                </w:tcPr>
                <w:p w14:paraId="15087FDF" w14:textId="3AACACBE" w:rsidR="00AF1F32" w:rsidRPr="001A416C" w:rsidRDefault="00AF1F32" w:rsidP="00C97626">
                  <w:pPr>
                    <w:pStyle w:val="ListParagraph"/>
                    <w:ind w:left="0"/>
                    <w:jc w:val="both"/>
                    <w:rPr>
                      <w:rFonts w:cs="Arial"/>
                      <w:sz w:val="16"/>
                      <w:szCs w:val="16"/>
                      <w:lang w:val="en-GB"/>
                    </w:rPr>
                  </w:pPr>
                  <w:r w:rsidRPr="00DF2E36">
                    <w:rPr>
                      <w:rFonts w:cs="Arial"/>
                      <w:sz w:val="16"/>
                      <w:szCs w:val="16"/>
                      <w:lang w:val="en-GB"/>
                    </w:rPr>
                    <w:t>Improved boran cattle breed</w:t>
                  </w:r>
                </w:p>
              </w:tc>
              <w:tc>
                <w:tcPr>
                  <w:tcW w:w="1141" w:type="dxa"/>
                </w:tcPr>
                <w:p w14:paraId="021E404B" w14:textId="77777777" w:rsidR="00AF1F32" w:rsidRPr="00ED75C1" w:rsidRDefault="00AF1F32" w:rsidP="00C97626">
                  <w:pPr>
                    <w:pStyle w:val="ListParagraph"/>
                    <w:ind w:left="0"/>
                    <w:jc w:val="both"/>
                    <w:rPr>
                      <w:rFonts w:cs="Arial"/>
                      <w:sz w:val="16"/>
                      <w:szCs w:val="16"/>
                    </w:rPr>
                  </w:pPr>
                </w:p>
              </w:tc>
              <w:tc>
                <w:tcPr>
                  <w:tcW w:w="1228" w:type="dxa"/>
                </w:tcPr>
                <w:p w14:paraId="5D952C26" w14:textId="2FAD4544" w:rsidR="00AF1F32" w:rsidRPr="00ED75C1" w:rsidRDefault="00B51621" w:rsidP="00C97626">
                  <w:pPr>
                    <w:pStyle w:val="ListParagraph"/>
                    <w:ind w:left="0"/>
                    <w:jc w:val="both"/>
                    <w:rPr>
                      <w:rFonts w:cs="Arial"/>
                      <w:b/>
                      <w:bCs/>
                      <w:sz w:val="16"/>
                      <w:szCs w:val="16"/>
                    </w:rPr>
                  </w:pPr>
                  <w:r w:rsidRPr="00ED75C1">
                    <w:rPr>
                      <w:rFonts w:cs="Arial"/>
                      <w:sz w:val="16"/>
                      <w:szCs w:val="16"/>
                    </w:rPr>
                    <w:t xml:space="preserve">24 </w:t>
                  </w:r>
                  <w:r w:rsidR="00851045" w:rsidRPr="00ED75C1">
                    <w:rPr>
                      <w:rFonts w:cs="Arial"/>
                      <w:sz w:val="16"/>
                      <w:szCs w:val="16"/>
                    </w:rPr>
                    <w:t>bulls</w:t>
                  </w:r>
                  <w:r w:rsidRPr="00ED75C1">
                    <w:rPr>
                      <w:rFonts w:cs="Arial"/>
                      <w:sz w:val="16"/>
                      <w:szCs w:val="16"/>
                    </w:rPr>
                    <w:t xml:space="preserve"> </w:t>
                  </w:r>
                  <w:r w:rsidR="00337658" w:rsidRPr="00ED75C1">
                    <w:rPr>
                      <w:rFonts w:cs="Arial"/>
                      <w:sz w:val="16"/>
                      <w:szCs w:val="16"/>
                    </w:rPr>
                    <w:t xml:space="preserve"> (total </w:t>
                  </w:r>
                  <w:r w:rsidR="001A416C">
                    <w:rPr>
                      <w:rFonts w:cs="Arial"/>
                      <w:sz w:val="16"/>
                      <w:szCs w:val="16"/>
                    </w:rPr>
                    <w:t>66 member</w:t>
                  </w:r>
                  <w:r w:rsidR="00337658" w:rsidRPr="00ED75C1">
                    <w:rPr>
                      <w:rFonts w:cs="Arial"/>
                      <w:sz w:val="16"/>
                      <w:szCs w:val="16"/>
                    </w:rPr>
                    <w:t xml:space="preserve">s, </w:t>
                  </w:r>
                  <w:r w:rsidR="001A416C">
                    <w:rPr>
                      <w:rFonts w:cs="Arial"/>
                      <w:sz w:val="16"/>
                      <w:szCs w:val="16"/>
                    </w:rPr>
                    <w:t>15</w:t>
                  </w:r>
                  <w:r w:rsidR="00EB424F">
                    <w:rPr>
                      <w:rFonts w:cs="Arial"/>
                      <w:sz w:val="16"/>
                      <w:szCs w:val="16"/>
                    </w:rPr>
                    <w:t xml:space="preserve"> </w:t>
                  </w:r>
                  <w:r w:rsidR="00337658" w:rsidRPr="00ED75C1">
                    <w:rPr>
                      <w:rFonts w:cs="Arial"/>
                      <w:sz w:val="16"/>
                      <w:szCs w:val="16"/>
                    </w:rPr>
                    <w:t>women</w:t>
                  </w:r>
                  <w:r w:rsidR="001A416C">
                    <w:rPr>
                      <w:rFonts w:cs="Arial"/>
                      <w:sz w:val="16"/>
                      <w:szCs w:val="16"/>
                    </w:rPr>
                    <w:t>-23%</w:t>
                  </w:r>
                  <w:r w:rsidR="00337658" w:rsidRPr="00ED75C1">
                    <w:rPr>
                      <w:rFonts w:cs="Arial"/>
                      <w:sz w:val="16"/>
                      <w:szCs w:val="16"/>
                    </w:rPr>
                    <w:t>)</w:t>
                  </w:r>
                </w:p>
              </w:tc>
              <w:tc>
                <w:tcPr>
                  <w:tcW w:w="1228" w:type="dxa"/>
                </w:tcPr>
                <w:p w14:paraId="3ECBA2C5" w14:textId="77777777" w:rsidR="00AF1F32" w:rsidRPr="00ED75C1" w:rsidRDefault="00AF1F32" w:rsidP="00C97626">
                  <w:pPr>
                    <w:pStyle w:val="ListParagraph"/>
                    <w:ind w:left="0"/>
                    <w:jc w:val="both"/>
                    <w:rPr>
                      <w:rFonts w:cs="Arial"/>
                      <w:sz w:val="16"/>
                      <w:szCs w:val="16"/>
                    </w:rPr>
                  </w:pPr>
                </w:p>
              </w:tc>
              <w:tc>
                <w:tcPr>
                  <w:tcW w:w="1145" w:type="dxa"/>
                </w:tcPr>
                <w:p w14:paraId="25303ECD" w14:textId="77777777" w:rsidR="00AF1F32" w:rsidRPr="00ED75C1" w:rsidRDefault="00AF1F32" w:rsidP="00C97626">
                  <w:pPr>
                    <w:pStyle w:val="ListParagraph"/>
                    <w:ind w:left="0"/>
                    <w:jc w:val="both"/>
                    <w:rPr>
                      <w:rFonts w:cs="Arial"/>
                      <w:sz w:val="16"/>
                      <w:szCs w:val="16"/>
                    </w:rPr>
                  </w:pPr>
                </w:p>
              </w:tc>
              <w:tc>
                <w:tcPr>
                  <w:tcW w:w="1363" w:type="dxa"/>
                </w:tcPr>
                <w:p w14:paraId="46E61324" w14:textId="77777777" w:rsidR="00AF1F32" w:rsidRPr="00ED75C1" w:rsidRDefault="00AF1F32" w:rsidP="00C97626">
                  <w:pPr>
                    <w:pStyle w:val="ListParagraph"/>
                    <w:ind w:left="0"/>
                    <w:jc w:val="both"/>
                    <w:rPr>
                      <w:rFonts w:cs="Arial"/>
                      <w:sz w:val="16"/>
                      <w:szCs w:val="16"/>
                    </w:rPr>
                  </w:pPr>
                </w:p>
              </w:tc>
              <w:tc>
                <w:tcPr>
                  <w:tcW w:w="1245" w:type="dxa"/>
                </w:tcPr>
                <w:p w14:paraId="03792FA9" w14:textId="0DDC454B" w:rsidR="00AF1F32" w:rsidRPr="00CE2B9D" w:rsidRDefault="00A96ECD" w:rsidP="00C97626">
                  <w:pPr>
                    <w:pStyle w:val="ListParagraph"/>
                    <w:ind w:left="0"/>
                    <w:jc w:val="both"/>
                    <w:rPr>
                      <w:rFonts w:cs="Arial"/>
                      <w:sz w:val="16"/>
                      <w:szCs w:val="16"/>
                    </w:rPr>
                  </w:pPr>
                  <w:r>
                    <w:rPr>
                      <w:rFonts w:cs="Arial"/>
                      <w:sz w:val="16"/>
                      <w:szCs w:val="16"/>
                    </w:rPr>
                    <w:t>66 members,23% women      (≈330 beneficiaries)</w:t>
                  </w:r>
                </w:p>
              </w:tc>
            </w:tr>
            <w:tr w:rsidR="009C3067" w:rsidRPr="00337658" w14:paraId="408E4847" w14:textId="77777777" w:rsidTr="009C3067">
              <w:trPr>
                <w:trHeight w:val="1677"/>
              </w:trPr>
              <w:tc>
                <w:tcPr>
                  <w:tcW w:w="1212" w:type="dxa"/>
                </w:tcPr>
                <w:p w14:paraId="694255B3" w14:textId="4359CB9B" w:rsidR="00550523" w:rsidRPr="003D4735" w:rsidRDefault="00550523" w:rsidP="00550523">
                  <w:pPr>
                    <w:pStyle w:val="ListParagraph"/>
                    <w:ind w:left="0"/>
                    <w:jc w:val="both"/>
                    <w:rPr>
                      <w:rFonts w:cs="Arial"/>
                      <w:b/>
                      <w:bCs/>
                      <w:sz w:val="16"/>
                      <w:szCs w:val="16"/>
                      <w:lang w:val="en-GB"/>
                    </w:rPr>
                  </w:pPr>
                  <w:r w:rsidRPr="003D4735">
                    <w:rPr>
                      <w:rFonts w:cs="Arial"/>
                      <w:b/>
                      <w:bCs/>
                      <w:sz w:val="16"/>
                      <w:szCs w:val="16"/>
                      <w:lang w:val="en-GB"/>
                    </w:rPr>
                    <w:t xml:space="preserve">Total CSA and IGA </w:t>
                  </w:r>
                </w:p>
              </w:tc>
              <w:tc>
                <w:tcPr>
                  <w:tcW w:w="1141" w:type="dxa"/>
                </w:tcPr>
                <w:p w14:paraId="30DEAF83" w14:textId="5BF3CDF2" w:rsidR="00550523" w:rsidRPr="003D4735" w:rsidRDefault="004D1281" w:rsidP="00550523">
                  <w:pPr>
                    <w:pStyle w:val="ListParagraph"/>
                    <w:ind w:left="0"/>
                    <w:jc w:val="both"/>
                    <w:rPr>
                      <w:rFonts w:cs="Arial"/>
                      <w:sz w:val="16"/>
                      <w:szCs w:val="16"/>
                    </w:rPr>
                  </w:pPr>
                  <w:r w:rsidRPr="003D4735">
                    <w:rPr>
                      <w:rFonts w:cs="Arial"/>
                      <w:b/>
                      <w:bCs/>
                      <w:sz w:val="16"/>
                      <w:szCs w:val="16"/>
                    </w:rPr>
                    <w:t>1,75</w:t>
                  </w:r>
                  <w:r w:rsidR="00EB424F" w:rsidRPr="003D4735">
                    <w:rPr>
                      <w:rFonts w:cs="Arial"/>
                      <w:b/>
                      <w:bCs/>
                      <w:sz w:val="16"/>
                      <w:szCs w:val="16"/>
                    </w:rPr>
                    <w:t>8</w:t>
                  </w:r>
                  <w:r w:rsidR="00550523" w:rsidRPr="003D4735">
                    <w:rPr>
                      <w:rFonts w:cs="Arial"/>
                      <w:b/>
                      <w:bCs/>
                      <w:sz w:val="16"/>
                      <w:szCs w:val="16"/>
                    </w:rPr>
                    <w:t xml:space="preserve"> </w:t>
                  </w:r>
                  <w:r w:rsidR="009D2EB0" w:rsidRPr="003D4735">
                    <w:rPr>
                      <w:rFonts w:cs="Arial"/>
                      <w:b/>
                      <w:bCs/>
                      <w:sz w:val="16"/>
                      <w:szCs w:val="16"/>
                    </w:rPr>
                    <w:t xml:space="preserve">CSA and IGA </w:t>
                  </w:r>
                  <w:r w:rsidR="00550523" w:rsidRPr="003D4735">
                    <w:rPr>
                      <w:rFonts w:cs="Arial"/>
                      <w:b/>
                      <w:bCs/>
                      <w:sz w:val="16"/>
                      <w:szCs w:val="16"/>
                    </w:rPr>
                    <w:t>members, 4</w:t>
                  </w:r>
                  <w:r w:rsidR="00EB424F" w:rsidRPr="003D4735">
                    <w:rPr>
                      <w:rFonts w:cs="Arial"/>
                      <w:b/>
                      <w:bCs/>
                      <w:sz w:val="16"/>
                      <w:szCs w:val="16"/>
                    </w:rPr>
                    <w:t>0</w:t>
                  </w:r>
                  <w:r w:rsidR="00550523" w:rsidRPr="003D4735">
                    <w:rPr>
                      <w:rFonts w:cs="Arial"/>
                      <w:b/>
                      <w:bCs/>
                      <w:sz w:val="16"/>
                      <w:szCs w:val="16"/>
                    </w:rPr>
                    <w:t>% women (</w:t>
                  </w:r>
                  <w:r w:rsidR="003D4735">
                    <w:rPr>
                      <w:rFonts w:cs="Arial"/>
                      <w:sz w:val="16"/>
                      <w:szCs w:val="16"/>
                    </w:rPr>
                    <w:t>≈</w:t>
                  </w:r>
                  <w:r w:rsidR="00B139B4" w:rsidRPr="003D4735">
                    <w:rPr>
                      <w:rFonts w:cs="Arial"/>
                      <w:b/>
                      <w:bCs/>
                      <w:sz w:val="16"/>
                      <w:szCs w:val="16"/>
                    </w:rPr>
                    <w:t>8,7</w:t>
                  </w:r>
                  <w:r w:rsidR="00EB424F" w:rsidRPr="003D4735">
                    <w:rPr>
                      <w:rFonts w:cs="Arial"/>
                      <w:b/>
                      <w:bCs/>
                      <w:sz w:val="16"/>
                      <w:szCs w:val="16"/>
                    </w:rPr>
                    <w:t>90</w:t>
                  </w:r>
                  <w:r w:rsidR="00550523" w:rsidRPr="003D4735">
                    <w:rPr>
                      <w:rFonts w:cs="Arial"/>
                      <w:b/>
                      <w:bCs/>
                      <w:sz w:val="16"/>
                      <w:szCs w:val="16"/>
                    </w:rPr>
                    <w:t xml:space="preserve"> total beneficiarie)</w:t>
                  </w:r>
                </w:p>
              </w:tc>
              <w:tc>
                <w:tcPr>
                  <w:tcW w:w="1228" w:type="dxa"/>
                </w:tcPr>
                <w:p w14:paraId="69FFF540" w14:textId="0188D315" w:rsidR="00550523" w:rsidRPr="003D4735" w:rsidRDefault="00EB424F" w:rsidP="00550523">
                  <w:pPr>
                    <w:pStyle w:val="ListParagraph"/>
                    <w:ind w:left="0"/>
                    <w:jc w:val="both"/>
                    <w:rPr>
                      <w:rFonts w:cs="Arial"/>
                      <w:sz w:val="16"/>
                      <w:szCs w:val="16"/>
                    </w:rPr>
                  </w:pPr>
                  <w:r w:rsidRPr="003D4735">
                    <w:rPr>
                      <w:rFonts w:cs="Arial"/>
                      <w:b/>
                      <w:bCs/>
                      <w:sz w:val="16"/>
                      <w:szCs w:val="16"/>
                    </w:rPr>
                    <w:t>214</w:t>
                  </w:r>
                  <w:r w:rsidR="009D2EB0" w:rsidRPr="003D4735">
                    <w:rPr>
                      <w:rFonts w:cs="Arial"/>
                      <w:b/>
                      <w:bCs/>
                      <w:sz w:val="16"/>
                      <w:szCs w:val="16"/>
                    </w:rPr>
                    <w:t xml:space="preserve"> CSA and IGA </w:t>
                  </w:r>
                  <w:r w:rsidR="00550523" w:rsidRPr="003D4735">
                    <w:rPr>
                      <w:rFonts w:cs="Arial"/>
                      <w:b/>
                      <w:bCs/>
                      <w:sz w:val="16"/>
                      <w:szCs w:val="16"/>
                    </w:rPr>
                    <w:t xml:space="preserve">members, </w:t>
                  </w:r>
                  <w:r w:rsidRPr="003D4735">
                    <w:rPr>
                      <w:rFonts w:cs="Arial"/>
                      <w:b/>
                      <w:bCs/>
                      <w:sz w:val="16"/>
                      <w:szCs w:val="16"/>
                    </w:rPr>
                    <w:t>44</w:t>
                  </w:r>
                  <w:r w:rsidR="00550523" w:rsidRPr="003D4735">
                    <w:rPr>
                      <w:rFonts w:cs="Arial"/>
                      <w:b/>
                      <w:bCs/>
                      <w:sz w:val="16"/>
                      <w:szCs w:val="16"/>
                    </w:rPr>
                    <w:t>% women (</w:t>
                  </w:r>
                  <w:r w:rsidR="003D4735">
                    <w:rPr>
                      <w:rFonts w:cs="Arial"/>
                      <w:sz w:val="16"/>
                      <w:szCs w:val="16"/>
                    </w:rPr>
                    <w:t>≈</w:t>
                  </w:r>
                  <w:r w:rsidRPr="003D4735">
                    <w:rPr>
                      <w:rFonts w:cs="Arial"/>
                      <w:b/>
                      <w:bCs/>
                      <w:sz w:val="16"/>
                      <w:szCs w:val="16"/>
                    </w:rPr>
                    <w:t>1</w:t>
                  </w:r>
                  <w:r w:rsidR="007649F7" w:rsidRPr="003D4735">
                    <w:rPr>
                      <w:rFonts w:cs="Arial"/>
                      <w:b/>
                      <w:bCs/>
                      <w:sz w:val="16"/>
                      <w:szCs w:val="16"/>
                    </w:rPr>
                    <w:t>,</w:t>
                  </w:r>
                  <w:r w:rsidRPr="003D4735">
                    <w:rPr>
                      <w:rFonts w:cs="Arial"/>
                      <w:b/>
                      <w:bCs/>
                      <w:sz w:val="16"/>
                      <w:szCs w:val="16"/>
                    </w:rPr>
                    <w:t>070</w:t>
                  </w:r>
                  <w:r w:rsidR="00550523" w:rsidRPr="003D4735">
                    <w:rPr>
                      <w:rFonts w:cs="Arial"/>
                      <w:b/>
                      <w:bCs/>
                      <w:sz w:val="16"/>
                      <w:szCs w:val="16"/>
                    </w:rPr>
                    <w:t xml:space="preserve"> total beneficiaries)</w:t>
                  </w:r>
                </w:p>
              </w:tc>
              <w:tc>
                <w:tcPr>
                  <w:tcW w:w="1228" w:type="dxa"/>
                </w:tcPr>
                <w:p w14:paraId="1B708F17" w14:textId="7006946D" w:rsidR="00550523" w:rsidRPr="003D4735" w:rsidRDefault="00EB5CC0" w:rsidP="00550523">
                  <w:pPr>
                    <w:pStyle w:val="ListParagraph"/>
                    <w:ind w:left="0"/>
                    <w:jc w:val="both"/>
                    <w:rPr>
                      <w:rFonts w:cs="Arial"/>
                      <w:sz w:val="16"/>
                      <w:szCs w:val="16"/>
                    </w:rPr>
                  </w:pPr>
                  <w:r w:rsidRPr="003D4735">
                    <w:rPr>
                      <w:rFonts w:cs="Arial"/>
                      <w:b/>
                      <w:bCs/>
                      <w:sz w:val="16"/>
                      <w:szCs w:val="16"/>
                    </w:rPr>
                    <w:t>6</w:t>
                  </w:r>
                  <w:r w:rsidR="00EB424F" w:rsidRPr="003D4735">
                    <w:rPr>
                      <w:rFonts w:cs="Arial"/>
                      <w:b/>
                      <w:bCs/>
                      <w:sz w:val="16"/>
                      <w:szCs w:val="16"/>
                    </w:rPr>
                    <w:t>5</w:t>
                  </w:r>
                  <w:r w:rsidR="00550523" w:rsidRPr="003D4735">
                    <w:rPr>
                      <w:rFonts w:cs="Arial"/>
                      <w:b/>
                      <w:bCs/>
                      <w:sz w:val="16"/>
                      <w:szCs w:val="16"/>
                    </w:rPr>
                    <w:t xml:space="preserve"> </w:t>
                  </w:r>
                  <w:r w:rsidR="009D2EB0" w:rsidRPr="003D4735">
                    <w:rPr>
                      <w:rFonts w:cs="Arial"/>
                      <w:b/>
                      <w:bCs/>
                      <w:sz w:val="16"/>
                      <w:szCs w:val="16"/>
                    </w:rPr>
                    <w:t xml:space="preserve">CSA and IGA </w:t>
                  </w:r>
                  <w:r w:rsidR="00550523" w:rsidRPr="003D4735">
                    <w:rPr>
                      <w:rFonts w:cs="Arial"/>
                      <w:b/>
                      <w:bCs/>
                      <w:sz w:val="16"/>
                      <w:szCs w:val="16"/>
                    </w:rPr>
                    <w:t xml:space="preserve">members, </w:t>
                  </w:r>
                  <w:r w:rsidR="00C86379" w:rsidRPr="003D4735">
                    <w:rPr>
                      <w:rFonts w:cs="Arial"/>
                      <w:b/>
                      <w:bCs/>
                      <w:sz w:val="16"/>
                      <w:szCs w:val="16"/>
                    </w:rPr>
                    <w:t>6</w:t>
                  </w:r>
                  <w:r w:rsidR="00EB424F" w:rsidRPr="003D4735">
                    <w:rPr>
                      <w:rFonts w:cs="Arial"/>
                      <w:b/>
                      <w:bCs/>
                      <w:sz w:val="16"/>
                      <w:szCs w:val="16"/>
                    </w:rPr>
                    <w:t>1</w:t>
                  </w:r>
                  <w:r w:rsidR="00550523" w:rsidRPr="003D4735">
                    <w:rPr>
                      <w:rFonts w:cs="Arial"/>
                      <w:b/>
                      <w:bCs/>
                      <w:sz w:val="16"/>
                      <w:szCs w:val="16"/>
                    </w:rPr>
                    <w:t>% women (</w:t>
                  </w:r>
                  <w:r w:rsidR="003D4735">
                    <w:rPr>
                      <w:rFonts w:cs="Arial"/>
                      <w:sz w:val="16"/>
                      <w:szCs w:val="16"/>
                    </w:rPr>
                    <w:t>≈</w:t>
                  </w:r>
                  <w:r w:rsidR="00232C46" w:rsidRPr="003D4735">
                    <w:rPr>
                      <w:rFonts w:cs="Arial"/>
                      <w:b/>
                      <w:bCs/>
                      <w:sz w:val="16"/>
                      <w:szCs w:val="16"/>
                    </w:rPr>
                    <w:t>3</w:t>
                  </w:r>
                  <w:r w:rsidR="00EB424F" w:rsidRPr="003D4735">
                    <w:rPr>
                      <w:rFonts w:cs="Arial"/>
                      <w:b/>
                      <w:bCs/>
                      <w:sz w:val="16"/>
                      <w:szCs w:val="16"/>
                    </w:rPr>
                    <w:t>25</w:t>
                  </w:r>
                  <w:r w:rsidR="00550523" w:rsidRPr="003D4735">
                    <w:rPr>
                      <w:rFonts w:cs="Arial"/>
                      <w:b/>
                      <w:bCs/>
                      <w:sz w:val="16"/>
                      <w:szCs w:val="16"/>
                    </w:rPr>
                    <w:t xml:space="preserve"> total beneficiaries)</w:t>
                  </w:r>
                </w:p>
              </w:tc>
              <w:tc>
                <w:tcPr>
                  <w:tcW w:w="1145" w:type="dxa"/>
                </w:tcPr>
                <w:p w14:paraId="482E1BFA" w14:textId="0A8C6E7C" w:rsidR="00550523" w:rsidRPr="003D4735" w:rsidRDefault="0096421F" w:rsidP="00550523">
                  <w:pPr>
                    <w:pStyle w:val="ListParagraph"/>
                    <w:ind w:left="0"/>
                    <w:jc w:val="both"/>
                    <w:rPr>
                      <w:rFonts w:cs="Arial"/>
                      <w:sz w:val="16"/>
                      <w:szCs w:val="16"/>
                    </w:rPr>
                  </w:pPr>
                  <w:r w:rsidRPr="003D4735">
                    <w:rPr>
                      <w:rFonts w:cs="Arial"/>
                      <w:b/>
                      <w:bCs/>
                      <w:sz w:val="16"/>
                      <w:szCs w:val="16"/>
                    </w:rPr>
                    <w:t>8</w:t>
                  </w:r>
                  <w:r w:rsidR="00EB424F" w:rsidRPr="003D4735">
                    <w:rPr>
                      <w:rFonts w:cs="Arial"/>
                      <w:b/>
                      <w:bCs/>
                      <w:sz w:val="16"/>
                      <w:szCs w:val="16"/>
                    </w:rPr>
                    <w:t>5</w:t>
                  </w:r>
                  <w:r w:rsidR="00550523" w:rsidRPr="003D4735">
                    <w:rPr>
                      <w:rFonts w:cs="Arial"/>
                      <w:b/>
                      <w:bCs/>
                      <w:sz w:val="16"/>
                      <w:szCs w:val="16"/>
                    </w:rPr>
                    <w:t xml:space="preserve"> </w:t>
                  </w:r>
                  <w:r w:rsidR="009D2EB0" w:rsidRPr="003D4735">
                    <w:rPr>
                      <w:rFonts w:cs="Arial"/>
                      <w:b/>
                      <w:bCs/>
                      <w:sz w:val="16"/>
                      <w:szCs w:val="16"/>
                    </w:rPr>
                    <w:t xml:space="preserve">CSA and IGA </w:t>
                  </w:r>
                  <w:r w:rsidR="00550523" w:rsidRPr="003D4735">
                    <w:rPr>
                      <w:rFonts w:cs="Arial"/>
                      <w:b/>
                      <w:bCs/>
                      <w:sz w:val="16"/>
                      <w:szCs w:val="16"/>
                    </w:rPr>
                    <w:t xml:space="preserve">members, </w:t>
                  </w:r>
                  <w:r w:rsidR="00892DFA" w:rsidRPr="003D4735">
                    <w:rPr>
                      <w:rFonts w:cs="Arial"/>
                      <w:b/>
                      <w:bCs/>
                      <w:sz w:val="16"/>
                      <w:szCs w:val="16"/>
                    </w:rPr>
                    <w:t>6</w:t>
                  </w:r>
                  <w:r w:rsidR="00EB424F" w:rsidRPr="003D4735">
                    <w:rPr>
                      <w:rFonts w:cs="Arial"/>
                      <w:b/>
                      <w:bCs/>
                      <w:sz w:val="16"/>
                      <w:szCs w:val="16"/>
                    </w:rPr>
                    <w:t>8</w:t>
                  </w:r>
                  <w:r w:rsidR="00550523" w:rsidRPr="003D4735">
                    <w:rPr>
                      <w:rFonts w:cs="Arial"/>
                      <w:b/>
                      <w:bCs/>
                      <w:sz w:val="16"/>
                      <w:szCs w:val="16"/>
                    </w:rPr>
                    <w:t>% women (</w:t>
                  </w:r>
                  <w:r w:rsidR="003D4735">
                    <w:rPr>
                      <w:rFonts w:cs="Arial"/>
                      <w:sz w:val="16"/>
                      <w:szCs w:val="16"/>
                    </w:rPr>
                    <w:t>≈</w:t>
                  </w:r>
                  <w:r w:rsidR="00892DFA" w:rsidRPr="003D4735">
                    <w:rPr>
                      <w:rFonts w:cs="Arial"/>
                      <w:b/>
                      <w:bCs/>
                      <w:sz w:val="16"/>
                      <w:szCs w:val="16"/>
                    </w:rPr>
                    <w:t>4</w:t>
                  </w:r>
                  <w:r w:rsidR="00EB424F" w:rsidRPr="003D4735">
                    <w:rPr>
                      <w:rFonts w:cs="Arial"/>
                      <w:b/>
                      <w:bCs/>
                      <w:sz w:val="16"/>
                      <w:szCs w:val="16"/>
                    </w:rPr>
                    <w:t>25</w:t>
                  </w:r>
                  <w:r w:rsidR="00550523" w:rsidRPr="003D4735">
                    <w:rPr>
                      <w:rFonts w:cs="Arial"/>
                      <w:b/>
                      <w:bCs/>
                      <w:sz w:val="16"/>
                      <w:szCs w:val="16"/>
                    </w:rPr>
                    <w:t xml:space="preserve"> total beneficiaries)</w:t>
                  </w:r>
                </w:p>
              </w:tc>
              <w:tc>
                <w:tcPr>
                  <w:tcW w:w="1363" w:type="dxa"/>
                </w:tcPr>
                <w:p w14:paraId="2BF42F9F" w14:textId="0B173478" w:rsidR="00550523" w:rsidRPr="003D4735" w:rsidRDefault="00892DFA" w:rsidP="00550523">
                  <w:pPr>
                    <w:pStyle w:val="ListParagraph"/>
                    <w:ind w:left="0"/>
                    <w:jc w:val="both"/>
                    <w:rPr>
                      <w:rFonts w:cs="Arial"/>
                      <w:sz w:val="16"/>
                      <w:szCs w:val="16"/>
                    </w:rPr>
                  </w:pPr>
                  <w:r w:rsidRPr="003D4735">
                    <w:rPr>
                      <w:rFonts w:cs="Arial"/>
                      <w:b/>
                      <w:bCs/>
                      <w:sz w:val="16"/>
                      <w:szCs w:val="16"/>
                    </w:rPr>
                    <w:t>1</w:t>
                  </w:r>
                  <w:r w:rsidR="00EB424F" w:rsidRPr="003D4735">
                    <w:rPr>
                      <w:rFonts w:cs="Arial"/>
                      <w:b/>
                      <w:bCs/>
                      <w:sz w:val="16"/>
                      <w:szCs w:val="16"/>
                    </w:rPr>
                    <w:t>10</w:t>
                  </w:r>
                  <w:r w:rsidR="00550523" w:rsidRPr="003D4735">
                    <w:rPr>
                      <w:rFonts w:cs="Arial"/>
                      <w:b/>
                      <w:bCs/>
                      <w:sz w:val="16"/>
                      <w:szCs w:val="16"/>
                    </w:rPr>
                    <w:t xml:space="preserve"> </w:t>
                  </w:r>
                  <w:r w:rsidR="009D2EB0" w:rsidRPr="003D4735">
                    <w:rPr>
                      <w:rFonts w:cs="Arial"/>
                      <w:b/>
                      <w:bCs/>
                      <w:sz w:val="16"/>
                      <w:szCs w:val="16"/>
                    </w:rPr>
                    <w:t xml:space="preserve">CSA and IGA </w:t>
                  </w:r>
                  <w:r w:rsidR="00550523" w:rsidRPr="003D4735">
                    <w:rPr>
                      <w:rFonts w:cs="Arial"/>
                      <w:b/>
                      <w:bCs/>
                      <w:sz w:val="16"/>
                      <w:szCs w:val="16"/>
                    </w:rPr>
                    <w:t xml:space="preserve">members, </w:t>
                  </w:r>
                  <w:r w:rsidR="00DC7A17" w:rsidRPr="003D4735">
                    <w:rPr>
                      <w:rFonts w:cs="Arial"/>
                      <w:b/>
                      <w:bCs/>
                      <w:sz w:val="16"/>
                      <w:szCs w:val="16"/>
                    </w:rPr>
                    <w:t xml:space="preserve">38 </w:t>
                  </w:r>
                  <w:r w:rsidR="00550523" w:rsidRPr="003D4735">
                    <w:rPr>
                      <w:rFonts w:cs="Arial"/>
                      <w:b/>
                      <w:bCs/>
                      <w:sz w:val="16"/>
                      <w:szCs w:val="16"/>
                    </w:rPr>
                    <w:t xml:space="preserve">% women </w:t>
                  </w:r>
                  <w:r w:rsidR="003D4735">
                    <w:rPr>
                      <w:rFonts w:cs="Arial"/>
                      <w:sz w:val="16"/>
                      <w:szCs w:val="16"/>
                    </w:rPr>
                    <w:t>≈</w:t>
                  </w:r>
                  <w:r w:rsidR="00DC7A17" w:rsidRPr="003D4735">
                    <w:rPr>
                      <w:rFonts w:cs="Arial"/>
                      <w:b/>
                      <w:bCs/>
                      <w:sz w:val="16"/>
                      <w:szCs w:val="16"/>
                    </w:rPr>
                    <w:t>5</w:t>
                  </w:r>
                  <w:r w:rsidR="00EB424F" w:rsidRPr="003D4735">
                    <w:rPr>
                      <w:rFonts w:cs="Arial"/>
                      <w:b/>
                      <w:bCs/>
                      <w:sz w:val="16"/>
                      <w:szCs w:val="16"/>
                    </w:rPr>
                    <w:t>50</w:t>
                  </w:r>
                  <w:r w:rsidR="00550523" w:rsidRPr="003D4735">
                    <w:rPr>
                      <w:rFonts w:cs="Arial"/>
                      <w:b/>
                      <w:bCs/>
                      <w:sz w:val="16"/>
                      <w:szCs w:val="16"/>
                    </w:rPr>
                    <w:t xml:space="preserve"> total beneficiaries)</w:t>
                  </w:r>
                </w:p>
              </w:tc>
              <w:tc>
                <w:tcPr>
                  <w:tcW w:w="1245" w:type="dxa"/>
                </w:tcPr>
                <w:p w14:paraId="51D3AC85" w14:textId="353F6433" w:rsidR="00550523" w:rsidRPr="003D4735" w:rsidRDefault="00550523" w:rsidP="00550523">
                  <w:pPr>
                    <w:pStyle w:val="ListParagraph"/>
                    <w:ind w:left="0"/>
                    <w:jc w:val="both"/>
                    <w:rPr>
                      <w:rFonts w:cs="Arial"/>
                      <w:b/>
                      <w:bCs/>
                      <w:sz w:val="16"/>
                      <w:szCs w:val="16"/>
                    </w:rPr>
                  </w:pPr>
                  <w:r w:rsidRPr="003D4735">
                    <w:rPr>
                      <w:rFonts w:cs="Arial"/>
                      <w:b/>
                      <w:bCs/>
                      <w:sz w:val="16"/>
                      <w:szCs w:val="16"/>
                    </w:rPr>
                    <w:t>2,</w:t>
                  </w:r>
                  <w:r w:rsidR="00EB424F" w:rsidRPr="003D4735">
                    <w:rPr>
                      <w:rFonts w:cs="Arial"/>
                      <w:b/>
                      <w:bCs/>
                      <w:sz w:val="16"/>
                      <w:szCs w:val="16"/>
                    </w:rPr>
                    <w:t xml:space="preserve">232 </w:t>
                  </w:r>
                  <w:r w:rsidR="009D2EB0" w:rsidRPr="003D4735">
                    <w:rPr>
                      <w:rFonts w:cs="Arial"/>
                      <w:b/>
                      <w:bCs/>
                      <w:sz w:val="16"/>
                      <w:szCs w:val="16"/>
                    </w:rPr>
                    <w:t xml:space="preserve">CSA and IGA </w:t>
                  </w:r>
                  <w:r w:rsidRPr="003D4735">
                    <w:rPr>
                      <w:rFonts w:cs="Arial"/>
                      <w:b/>
                      <w:bCs/>
                      <w:sz w:val="16"/>
                      <w:szCs w:val="16"/>
                    </w:rPr>
                    <w:t>members,</w:t>
                  </w:r>
                  <w:r w:rsidR="007649F7" w:rsidRPr="003D4735">
                    <w:rPr>
                      <w:rFonts w:cs="Arial"/>
                      <w:b/>
                      <w:bCs/>
                      <w:sz w:val="16"/>
                      <w:szCs w:val="16"/>
                    </w:rPr>
                    <w:t xml:space="preserve"> 939 women </w:t>
                  </w:r>
                  <w:r w:rsidRPr="003D4735">
                    <w:rPr>
                      <w:rFonts w:cs="Arial"/>
                      <w:b/>
                      <w:bCs/>
                      <w:sz w:val="16"/>
                      <w:szCs w:val="16"/>
                    </w:rPr>
                    <w:t xml:space="preserve"> </w:t>
                  </w:r>
                  <w:r w:rsidR="007649F7" w:rsidRPr="003D4735">
                    <w:rPr>
                      <w:rFonts w:cs="Arial"/>
                      <w:b/>
                      <w:bCs/>
                      <w:sz w:val="16"/>
                      <w:szCs w:val="16"/>
                    </w:rPr>
                    <w:t>(</w:t>
                  </w:r>
                  <w:r w:rsidRPr="003D4735">
                    <w:rPr>
                      <w:rFonts w:cs="Arial"/>
                      <w:b/>
                      <w:bCs/>
                      <w:sz w:val="16"/>
                      <w:szCs w:val="16"/>
                    </w:rPr>
                    <w:t>4</w:t>
                  </w:r>
                  <w:r w:rsidR="007649F7" w:rsidRPr="003D4735">
                    <w:rPr>
                      <w:rFonts w:cs="Arial"/>
                      <w:b/>
                      <w:bCs/>
                      <w:sz w:val="16"/>
                      <w:szCs w:val="16"/>
                    </w:rPr>
                    <w:t>2</w:t>
                  </w:r>
                  <w:r w:rsidRPr="003D4735">
                    <w:rPr>
                      <w:rFonts w:cs="Arial"/>
                      <w:b/>
                      <w:bCs/>
                      <w:sz w:val="16"/>
                      <w:szCs w:val="16"/>
                    </w:rPr>
                    <w:t>%</w:t>
                  </w:r>
                  <w:r w:rsidR="007649F7" w:rsidRPr="003D4735">
                    <w:rPr>
                      <w:rFonts w:cs="Arial"/>
                      <w:b/>
                      <w:bCs/>
                      <w:sz w:val="16"/>
                      <w:szCs w:val="16"/>
                    </w:rPr>
                    <w:t>),</w:t>
                  </w:r>
                  <w:r w:rsidR="003D4735">
                    <w:rPr>
                      <w:rFonts w:cs="Arial"/>
                      <w:sz w:val="16"/>
                      <w:szCs w:val="16"/>
                    </w:rPr>
                    <w:t>≈</w:t>
                  </w:r>
                  <w:r w:rsidR="007649F7" w:rsidRPr="003D4735">
                    <w:rPr>
                      <w:rFonts w:cs="Arial"/>
                      <w:b/>
                      <w:bCs/>
                      <w:sz w:val="16"/>
                      <w:szCs w:val="16"/>
                    </w:rPr>
                    <w:t>11,160</w:t>
                  </w:r>
                  <w:r w:rsidRPr="003D4735">
                    <w:rPr>
                      <w:rFonts w:cs="Arial"/>
                      <w:b/>
                      <w:bCs/>
                      <w:sz w:val="16"/>
                      <w:szCs w:val="16"/>
                    </w:rPr>
                    <w:t xml:space="preserve"> total </w:t>
                  </w:r>
                  <w:r w:rsidR="007649F7" w:rsidRPr="003D4735">
                    <w:rPr>
                      <w:rFonts w:cs="Arial"/>
                      <w:b/>
                      <w:bCs/>
                      <w:sz w:val="16"/>
                      <w:szCs w:val="16"/>
                    </w:rPr>
                    <w:t xml:space="preserve">direct </w:t>
                  </w:r>
                  <w:r w:rsidRPr="003D4735">
                    <w:rPr>
                      <w:rFonts w:cs="Arial"/>
                      <w:b/>
                      <w:bCs/>
                      <w:sz w:val="16"/>
                      <w:szCs w:val="16"/>
                    </w:rPr>
                    <w:t>beneficiaries</w:t>
                  </w:r>
                  <w:r w:rsidR="007649F7" w:rsidRPr="003D4735">
                    <w:rPr>
                      <w:rFonts w:cs="Arial"/>
                      <w:b/>
                      <w:bCs/>
                      <w:sz w:val="16"/>
                      <w:szCs w:val="16"/>
                    </w:rPr>
                    <w:t>.</w:t>
                  </w:r>
                </w:p>
              </w:tc>
            </w:tr>
          </w:tbl>
          <w:p w14:paraId="3FCFE1A8" w14:textId="325A4889" w:rsidR="00B51621" w:rsidRPr="00810451" w:rsidRDefault="00B51621" w:rsidP="00810451">
            <w:pPr>
              <w:jc w:val="both"/>
              <w:rPr>
                <w:rFonts w:cs="Arial"/>
                <w:sz w:val="20"/>
                <w:szCs w:val="20"/>
              </w:rPr>
            </w:pPr>
          </w:p>
          <w:p w14:paraId="713B1284" w14:textId="77777777" w:rsidR="0055355C" w:rsidRPr="00C97626" w:rsidRDefault="0055355C" w:rsidP="00C97626">
            <w:pPr>
              <w:pStyle w:val="ListParagraph"/>
              <w:jc w:val="both"/>
              <w:rPr>
                <w:rFonts w:cs="Arial"/>
                <w:sz w:val="20"/>
                <w:szCs w:val="20"/>
              </w:rPr>
            </w:pPr>
          </w:p>
          <w:p w14:paraId="266DA93E" w14:textId="2C8209D5" w:rsidR="0067678C" w:rsidRDefault="00396258" w:rsidP="00A32E2F">
            <w:pPr>
              <w:jc w:val="both"/>
              <w:rPr>
                <w:rFonts w:cs="Arial"/>
                <w:sz w:val="20"/>
                <w:szCs w:val="20"/>
                <w:lang w:val="en-GB"/>
              </w:rPr>
            </w:pPr>
            <w:r>
              <w:rPr>
                <w:rFonts w:cs="Arial"/>
                <w:sz w:val="20"/>
                <w:szCs w:val="20"/>
                <w:lang w:val="en-GB"/>
              </w:rPr>
              <w:t xml:space="preserve">Overall </w:t>
            </w:r>
            <w:r w:rsidRPr="00CD37CE">
              <w:rPr>
                <w:rFonts w:cs="Arial"/>
                <w:sz w:val="20"/>
                <w:szCs w:val="20"/>
                <w:u w:val="single"/>
                <w:lang w:val="en-GB"/>
              </w:rPr>
              <w:t>progress towards the achievement of outcome</w:t>
            </w:r>
            <w:r w:rsidR="0037073B">
              <w:rPr>
                <w:rFonts w:cs="Arial"/>
                <w:sz w:val="20"/>
                <w:szCs w:val="20"/>
                <w:u w:val="single"/>
                <w:lang w:val="en-GB"/>
              </w:rPr>
              <w:t xml:space="preserve"> 2</w:t>
            </w:r>
            <w:r w:rsidRPr="00CD37CE">
              <w:rPr>
                <w:rFonts w:cs="Arial"/>
                <w:sz w:val="20"/>
                <w:szCs w:val="20"/>
                <w:u w:val="single"/>
                <w:lang w:val="en-GB"/>
              </w:rPr>
              <w:t xml:space="preserve"> </w:t>
            </w:r>
            <w:r w:rsidR="00467A98" w:rsidRPr="00CD37CE">
              <w:rPr>
                <w:rFonts w:cs="Arial"/>
                <w:sz w:val="20"/>
                <w:szCs w:val="20"/>
                <w:u w:val="single"/>
                <w:lang w:val="en-GB"/>
              </w:rPr>
              <w:t>is moderately satisfactory</w:t>
            </w:r>
            <w:r w:rsidR="00467A98">
              <w:rPr>
                <w:rFonts w:cs="Arial"/>
                <w:sz w:val="20"/>
                <w:szCs w:val="20"/>
                <w:lang w:val="en-GB"/>
              </w:rPr>
              <w:t xml:space="preserve"> as</w:t>
            </w:r>
            <w:r w:rsidR="00A327F8">
              <w:rPr>
                <w:rFonts w:cs="Arial"/>
                <w:sz w:val="20"/>
                <w:szCs w:val="20"/>
                <w:lang w:val="en-GB"/>
              </w:rPr>
              <w:t xml:space="preserve"> the achievement of Outputs 2.3 and 2.4 stands at 60-70% and a project extension is necessary for its completion. </w:t>
            </w:r>
            <w:r w:rsidR="00467A98">
              <w:rPr>
                <w:rFonts w:cs="Arial"/>
                <w:sz w:val="20"/>
                <w:szCs w:val="20"/>
                <w:lang w:val="en-GB"/>
              </w:rPr>
              <w:t xml:space="preserve"> </w:t>
            </w:r>
            <w:r w:rsidR="00471656" w:rsidRPr="00C97626">
              <w:rPr>
                <w:rFonts w:cs="Arial"/>
                <w:sz w:val="20"/>
                <w:szCs w:val="20"/>
                <w:lang w:val="en-GB"/>
              </w:rPr>
              <w:t>A major</w:t>
            </w:r>
            <w:r w:rsidR="005B4A7D" w:rsidRPr="00C97626">
              <w:rPr>
                <w:rFonts w:cs="Arial"/>
                <w:sz w:val="20"/>
                <w:szCs w:val="20"/>
                <w:lang w:val="en-GB"/>
              </w:rPr>
              <w:t xml:space="preserve"> external</w:t>
            </w:r>
            <w:r w:rsidR="0067678C" w:rsidRPr="00C97626">
              <w:rPr>
                <w:rFonts w:cs="Arial"/>
                <w:sz w:val="20"/>
                <w:szCs w:val="20"/>
                <w:lang w:val="en-GB"/>
              </w:rPr>
              <w:t xml:space="preserve"> challenge </w:t>
            </w:r>
            <w:r w:rsidR="005B4A7D" w:rsidRPr="00C97626">
              <w:rPr>
                <w:rFonts w:cs="Arial"/>
                <w:sz w:val="20"/>
                <w:szCs w:val="20"/>
                <w:lang w:val="en-GB"/>
              </w:rPr>
              <w:t>hindering</w:t>
            </w:r>
            <w:r w:rsidR="0067678C" w:rsidRPr="00C97626">
              <w:rPr>
                <w:rFonts w:cs="Arial"/>
                <w:sz w:val="20"/>
                <w:szCs w:val="20"/>
                <w:lang w:val="en-GB"/>
              </w:rPr>
              <w:t xml:space="preserve"> the achievement of this outcome h</w:t>
            </w:r>
            <w:r w:rsidR="00471656" w:rsidRPr="00C97626">
              <w:rPr>
                <w:rFonts w:cs="Arial"/>
                <w:sz w:val="20"/>
                <w:szCs w:val="20"/>
                <w:lang w:val="en-GB"/>
              </w:rPr>
              <w:t>as been the abnormally dry conditions in the Mainland districts over the last three rainy sea</w:t>
            </w:r>
            <w:r w:rsidR="005367A0" w:rsidRPr="00C97626">
              <w:rPr>
                <w:rFonts w:cs="Arial"/>
                <w:sz w:val="20"/>
                <w:szCs w:val="20"/>
                <w:lang w:val="en-GB"/>
              </w:rPr>
              <w:t>sons</w:t>
            </w:r>
            <w:r w:rsidR="004213EA" w:rsidRPr="00C97626">
              <w:rPr>
                <w:rFonts w:cs="Arial"/>
                <w:sz w:val="20"/>
                <w:szCs w:val="20"/>
                <w:lang w:val="en-GB"/>
              </w:rPr>
              <w:t>. Drought conditions</w:t>
            </w:r>
            <w:r w:rsidR="00471656" w:rsidRPr="00C97626">
              <w:rPr>
                <w:rFonts w:cs="Arial"/>
                <w:sz w:val="20"/>
                <w:szCs w:val="20"/>
                <w:lang w:val="en-GB"/>
              </w:rPr>
              <w:t xml:space="preserve"> result</w:t>
            </w:r>
            <w:r w:rsidR="004213EA" w:rsidRPr="00C97626">
              <w:rPr>
                <w:rFonts w:cs="Arial"/>
                <w:sz w:val="20"/>
                <w:szCs w:val="20"/>
                <w:lang w:val="en-GB"/>
              </w:rPr>
              <w:t>ed</w:t>
            </w:r>
            <w:r w:rsidR="00471656" w:rsidRPr="00C97626">
              <w:rPr>
                <w:rFonts w:cs="Arial"/>
                <w:sz w:val="20"/>
                <w:szCs w:val="20"/>
                <w:lang w:val="en-GB"/>
              </w:rPr>
              <w:t xml:space="preserve"> in low </w:t>
            </w:r>
            <w:r w:rsidR="005367A0" w:rsidRPr="00C97626">
              <w:rPr>
                <w:rFonts w:cs="Arial"/>
                <w:sz w:val="20"/>
                <w:szCs w:val="20"/>
                <w:lang w:val="en-GB"/>
              </w:rPr>
              <w:t>tree</w:t>
            </w:r>
            <w:r w:rsidR="00927C7E" w:rsidRPr="00C97626">
              <w:rPr>
                <w:rFonts w:cs="Arial"/>
                <w:sz w:val="20"/>
                <w:szCs w:val="20"/>
                <w:lang w:val="en-GB"/>
              </w:rPr>
              <w:t xml:space="preserve"> seedling</w:t>
            </w:r>
            <w:r w:rsidR="005367A0" w:rsidRPr="00C97626">
              <w:rPr>
                <w:rFonts w:cs="Arial"/>
                <w:sz w:val="20"/>
                <w:szCs w:val="20"/>
                <w:lang w:val="en-GB"/>
              </w:rPr>
              <w:t xml:space="preserve"> </w:t>
            </w:r>
            <w:r w:rsidR="00471656" w:rsidRPr="00C97626">
              <w:rPr>
                <w:rFonts w:cs="Arial"/>
                <w:sz w:val="20"/>
                <w:szCs w:val="20"/>
                <w:lang w:val="en-GB"/>
              </w:rPr>
              <w:t xml:space="preserve">survival rate </w:t>
            </w:r>
            <w:r w:rsidR="005367A0" w:rsidRPr="00C97626">
              <w:rPr>
                <w:rFonts w:cs="Arial"/>
                <w:sz w:val="20"/>
                <w:szCs w:val="20"/>
                <w:lang w:val="en-GB"/>
              </w:rPr>
              <w:t>and decreased agricultural production</w:t>
            </w:r>
            <w:r w:rsidR="0066255A">
              <w:rPr>
                <w:rFonts w:cs="Arial"/>
                <w:sz w:val="20"/>
                <w:szCs w:val="20"/>
                <w:lang w:val="en-GB"/>
              </w:rPr>
              <w:t>,</w:t>
            </w:r>
            <w:r w:rsidR="005367A0" w:rsidRPr="00C97626">
              <w:rPr>
                <w:rFonts w:cs="Arial"/>
                <w:sz w:val="20"/>
                <w:szCs w:val="20"/>
                <w:lang w:val="en-GB"/>
              </w:rPr>
              <w:t xml:space="preserve"> </w:t>
            </w:r>
            <w:r w:rsidR="003363DE" w:rsidRPr="00C97626">
              <w:rPr>
                <w:rFonts w:cs="Arial"/>
                <w:sz w:val="20"/>
                <w:szCs w:val="20"/>
                <w:lang w:val="en-GB"/>
              </w:rPr>
              <w:t>affecting</w:t>
            </w:r>
            <w:r w:rsidR="005367A0" w:rsidRPr="00C97626">
              <w:rPr>
                <w:rFonts w:cs="Arial"/>
                <w:sz w:val="20"/>
                <w:szCs w:val="20"/>
                <w:lang w:val="en-GB"/>
              </w:rPr>
              <w:t xml:space="preserve"> CSA farmers.</w:t>
            </w:r>
            <w:r w:rsidR="00471656" w:rsidRPr="00C97626">
              <w:rPr>
                <w:rFonts w:cs="Arial"/>
                <w:sz w:val="20"/>
                <w:szCs w:val="20"/>
                <w:lang w:val="en-GB"/>
              </w:rPr>
              <w:t xml:space="preserve"> </w:t>
            </w:r>
            <w:r w:rsidR="0067678C" w:rsidRPr="00C97626">
              <w:rPr>
                <w:rFonts w:cs="Arial"/>
                <w:sz w:val="20"/>
                <w:szCs w:val="20"/>
                <w:lang w:val="en-GB"/>
              </w:rPr>
              <w:t xml:space="preserve"> </w:t>
            </w:r>
            <w:r w:rsidR="00927C7E" w:rsidRPr="00C97626">
              <w:rPr>
                <w:rFonts w:cs="Arial"/>
                <w:sz w:val="20"/>
                <w:szCs w:val="20"/>
                <w:lang w:val="en-GB"/>
              </w:rPr>
              <w:t xml:space="preserve">As these activities were </w:t>
            </w:r>
            <w:r w:rsidR="00F02D2C" w:rsidRPr="00C97626">
              <w:rPr>
                <w:rFonts w:cs="Arial"/>
                <w:sz w:val="20"/>
                <w:szCs w:val="20"/>
                <w:lang w:val="en-GB"/>
              </w:rPr>
              <w:t xml:space="preserve">at the initial stages of implementation the expected adaptation benefits did not had time to materialize </w:t>
            </w:r>
            <w:r w:rsidR="004213EA" w:rsidRPr="00C97626">
              <w:rPr>
                <w:rFonts w:cs="Arial"/>
                <w:sz w:val="20"/>
                <w:szCs w:val="20"/>
                <w:lang w:val="en-GB"/>
              </w:rPr>
              <w:t>during this extreme weather event.</w:t>
            </w:r>
            <w:r w:rsidR="0055355C" w:rsidRPr="00C97626">
              <w:rPr>
                <w:rFonts w:cs="Arial"/>
                <w:sz w:val="20"/>
                <w:szCs w:val="20"/>
                <w:lang w:val="en-GB"/>
              </w:rPr>
              <w:t xml:space="preserve"> </w:t>
            </w:r>
          </w:p>
          <w:p w14:paraId="7131EAED" w14:textId="77777777" w:rsidR="0067678C" w:rsidRPr="00BA0060" w:rsidRDefault="0067678C" w:rsidP="00A32E2F">
            <w:pPr>
              <w:jc w:val="both"/>
              <w:rPr>
                <w:rFonts w:ascii="Roboto" w:hAnsi="Roboto"/>
                <w:sz w:val="20"/>
                <w:szCs w:val="20"/>
              </w:rPr>
            </w:pPr>
          </w:p>
          <w:p w14:paraId="19D9ABA2" w14:textId="50282BB2" w:rsidR="00063374" w:rsidRDefault="005A1A65" w:rsidP="00A32E2F">
            <w:pPr>
              <w:jc w:val="both"/>
              <w:rPr>
                <w:rFonts w:ascii="Roboto" w:hAnsi="Roboto"/>
                <w:b/>
                <w:bCs/>
                <w:i/>
                <w:sz w:val="20"/>
                <w:szCs w:val="20"/>
              </w:rPr>
            </w:pPr>
            <w:r w:rsidRPr="00C40D04">
              <w:rPr>
                <w:rFonts w:ascii="Roboto" w:hAnsi="Roboto"/>
                <w:b/>
                <w:bCs/>
                <w:sz w:val="20"/>
                <w:szCs w:val="20"/>
              </w:rPr>
              <w:t xml:space="preserve">Outcome </w:t>
            </w:r>
            <w:r w:rsidR="00C32D08" w:rsidRPr="00C40D04">
              <w:rPr>
                <w:rFonts w:ascii="Roboto" w:hAnsi="Roboto"/>
                <w:b/>
                <w:bCs/>
                <w:sz w:val="20"/>
                <w:szCs w:val="20"/>
              </w:rPr>
              <w:t>3</w:t>
            </w:r>
            <w:r w:rsidR="00F91202">
              <w:rPr>
                <w:rFonts w:ascii="Roboto" w:hAnsi="Roboto"/>
                <w:b/>
                <w:bCs/>
                <w:sz w:val="20"/>
                <w:szCs w:val="20"/>
              </w:rPr>
              <w:t xml:space="preserve"> </w:t>
            </w:r>
            <w:r w:rsidR="00C32D08" w:rsidRPr="00C40D04">
              <w:rPr>
                <w:rFonts w:ascii="Roboto" w:hAnsi="Roboto"/>
                <w:b/>
                <w:bCs/>
                <w:i/>
                <w:sz w:val="20"/>
                <w:szCs w:val="20"/>
              </w:rPr>
              <w:t>Strengthened information base on EbA supports an up-scaling strategy</w:t>
            </w:r>
            <w:r w:rsidR="002C75C0">
              <w:rPr>
                <w:rFonts w:ascii="Roboto" w:hAnsi="Roboto"/>
                <w:b/>
                <w:bCs/>
                <w:i/>
                <w:sz w:val="20"/>
                <w:szCs w:val="20"/>
              </w:rPr>
              <w:t xml:space="preserve"> </w:t>
            </w:r>
          </w:p>
          <w:p w14:paraId="4E9A2850" w14:textId="77777777" w:rsidR="00DD1F5B" w:rsidRDefault="00DD1F5B" w:rsidP="00A32E2F">
            <w:pPr>
              <w:jc w:val="both"/>
              <w:rPr>
                <w:rFonts w:cs="Arial"/>
                <w:iCs/>
                <w:sz w:val="20"/>
                <w:szCs w:val="20"/>
              </w:rPr>
            </w:pPr>
          </w:p>
          <w:p w14:paraId="05ADD4C0" w14:textId="175ECCEB" w:rsidR="00892ABF" w:rsidRPr="001834EC" w:rsidRDefault="001834EC" w:rsidP="00A32E2F">
            <w:pPr>
              <w:jc w:val="both"/>
              <w:rPr>
                <w:rFonts w:cs="Arial"/>
                <w:sz w:val="20"/>
                <w:szCs w:val="20"/>
                <w:lang w:eastAsia="en-GB"/>
              </w:rPr>
            </w:pPr>
            <w:r>
              <w:rPr>
                <w:rFonts w:cs="Arial"/>
                <w:iCs/>
                <w:sz w:val="20"/>
                <w:szCs w:val="20"/>
              </w:rPr>
              <w:lastRenderedPageBreak/>
              <w:t>P</w:t>
            </w:r>
            <w:r w:rsidRPr="00892ABF">
              <w:rPr>
                <w:rFonts w:cs="Arial"/>
                <w:iCs/>
                <w:sz w:val="20"/>
                <w:szCs w:val="20"/>
              </w:rPr>
              <w:t xml:space="preserve">rogress </w:t>
            </w:r>
            <w:r w:rsidRPr="002A7B70">
              <w:rPr>
                <w:rFonts w:cs="Arial"/>
                <w:iCs/>
                <w:sz w:val="20"/>
                <w:szCs w:val="20"/>
                <w:u w:val="single"/>
              </w:rPr>
              <w:t>rating towards outcome 3 is moderately satisfactory</w:t>
            </w:r>
            <w:r>
              <w:rPr>
                <w:rFonts w:cs="Arial"/>
                <w:iCs/>
                <w:sz w:val="20"/>
                <w:szCs w:val="20"/>
                <w:u w:val="single"/>
              </w:rPr>
              <w:t>.</w:t>
            </w:r>
            <w:r>
              <w:rPr>
                <w:rFonts w:cs="Arial"/>
                <w:iCs/>
                <w:sz w:val="20"/>
                <w:szCs w:val="20"/>
              </w:rPr>
              <w:t xml:space="preserve"> </w:t>
            </w:r>
            <w:r w:rsidR="00F92DB2">
              <w:rPr>
                <w:rFonts w:cs="Arial"/>
                <w:sz w:val="20"/>
                <w:szCs w:val="20"/>
                <w:lang w:eastAsia="en-GB"/>
              </w:rPr>
              <w:t>The f</w:t>
            </w:r>
            <w:r w:rsidR="00664DAD" w:rsidRPr="00F92DB2">
              <w:rPr>
                <w:rFonts w:cs="Arial"/>
                <w:sz w:val="20"/>
                <w:szCs w:val="20"/>
                <w:lang w:eastAsia="en-GB"/>
              </w:rPr>
              <w:t>irst set of</w:t>
            </w:r>
            <w:r w:rsidR="003B2E9E" w:rsidRPr="00F92DB2">
              <w:rPr>
                <w:rFonts w:cs="Arial"/>
                <w:sz w:val="20"/>
                <w:szCs w:val="20"/>
                <w:lang w:eastAsia="en-GB"/>
              </w:rPr>
              <w:t xml:space="preserve"> communication </w:t>
            </w:r>
            <w:r w:rsidR="00FF5170" w:rsidRPr="00F92DB2">
              <w:rPr>
                <w:rFonts w:cs="Arial"/>
                <w:sz w:val="20"/>
                <w:szCs w:val="20"/>
                <w:lang w:eastAsia="en-GB"/>
              </w:rPr>
              <w:t xml:space="preserve">and awareness raising </w:t>
            </w:r>
            <w:r w:rsidR="003B2E9E" w:rsidRPr="00F92DB2">
              <w:rPr>
                <w:rFonts w:cs="Arial"/>
                <w:sz w:val="20"/>
                <w:szCs w:val="20"/>
                <w:lang w:eastAsia="en-GB"/>
              </w:rPr>
              <w:t xml:space="preserve">materials </w:t>
            </w:r>
            <w:r w:rsidR="00353691" w:rsidRPr="00F92DB2">
              <w:rPr>
                <w:rFonts w:cs="Arial"/>
                <w:sz w:val="20"/>
                <w:szCs w:val="20"/>
                <w:lang w:eastAsia="en-GB"/>
              </w:rPr>
              <w:t>(</w:t>
            </w:r>
            <w:r w:rsidR="00353691" w:rsidRPr="00F92DB2">
              <w:rPr>
                <w:rFonts w:cs="Arial"/>
                <w:sz w:val="20"/>
                <w:szCs w:val="20"/>
                <w:lang w:val="en-GB"/>
              </w:rPr>
              <w:t>posters, radio and tv programs</w:t>
            </w:r>
            <w:r w:rsidR="0032271E">
              <w:rPr>
                <w:rFonts w:cs="Arial"/>
                <w:sz w:val="20"/>
                <w:szCs w:val="20"/>
                <w:lang w:val="en-GB"/>
              </w:rPr>
              <w:t xml:space="preserve"> and project beneficiary </w:t>
            </w:r>
            <w:r w:rsidR="00353691" w:rsidRPr="00F92DB2">
              <w:rPr>
                <w:rFonts w:cs="Arial"/>
                <w:sz w:val="20"/>
                <w:szCs w:val="20"/>
                <w:lang w:val="en-GB"/>
              </w:rPr>
              <w:t>stories)</w:t>
            </w:r>
            <w:r w:rsidR="00353691" w:rsidRPr="00F92DB2">
              <w:rPr>
                <w:rFonts w:cs="Arial"/>
                <w:sz w:val="20"/>
                <w:szCs w:val="20"/>
                <w:lang w:eastAsia="en-GB"/>
              </w:rPr>
              <w:t xml:space="preserve"> have been finalized</w:t>
            </w:r>
            <w:r w:rsidR="00664DAD" w:rsidRPr="00F92DB2">
              <w:rPr>
                <w:rFonts w:cs="Arial"/>
                <w:sz w:val="20"/>
                <w:szCs w:val="20"/>
                <w:lang w:eastAsia="en-GB"/>
              </w:rPr>
              <w:t xml:space="preserve"> and will be disseminated in the second semester of </w:t>
            </w:r>
            <w:r w:rsidR="00B47A6A" w:rsidRPr="00F92DB2">
              <w:rPr>
                <w:rFonts w:cs="Arial"/>
                <w:sz w:val="20"/>
                <w:szCs w:val="20"/>
                <w:lang w:eastAsia="en-GB"/>
              </w:rPr>
              <w:t>20</w:t>
            </w:r>
            <w:r w:rsidR="002A7B70">
              <w:rPr>
                <w:rFonts w:cs="Arial"/>
                <w:sz w:val="20"/>
                <w:szCs w:val="20"/>
                <w:lang w:eastAsia="en-GB"/>
              </w:rPr>
              <w:t>22.</w:t>
            </w:r>
            <w:r>
              <w:rPr>
                <w:rFonts w:cs="Arial"/>
                <w:sz w:val="20"/>
                <w:szCs w:val="20"/>
                <w:lang w:eastAsia="en-GB"/>
              </w:rPr>
              <w:t xml:space="preserve"> T</w:t>
            </w:r>
            <w:r w:rsidR="00893711">
              <w:rPr>
                <w:rFonts w:cs="Arial"/>
                <w:iCs/>
                <w:sz w:val="20"/>
                <w:szCs w:val="20"/>
              </w:rPr>
              <w:t xml:space="preserve">he </w:t>
            </w:r>
            <w:r w:rsidR="00893711" w:rsidRPr="00BA0060">
              <w:rPr>
                <w:rFonts w:cs="Arial"/>
                <w:sz w:val="20"/>
                <w:szCs w:val="20"/>
                <w:lang w:val="en-GB"/>
              </w:rPr>
              <w:t>exit/up-scaling strategy</w:t>
            </w:r>
            <w:r w:rsidR="00893711">
              <w:rPr>
                <w:rFonts w:cs="Arial"/>
                <w:sz w:val="20"/>
                <w:szCs w:val="20"/>
                <w:lang w:val="en-GB"/>
              </w:rPr>
              <w:t xml:space="preserve"> </w:t>
            </w:r>
            <w:r w:rsidR="00CA476A">
              <w:rPr>
                <w:rFonts w:cs="Arial"/>
                <w:sz w:val="20"/>
                <w:szCs w:val="20"/>
                <w:lang w:val="en-GB"/>
              </w:rPr>
              <w:t xml:space="preserve">has been re-scheduled to 2023 in order to capture </w:t>
            </w:r>
            <w:r w:rsidR="00B85A3E">
              <w:rPr>
                <w:rFonts w:cs="Arial"/>
                <w:sz w:val="20"/>
                <w:szCs w:val="20"/>
                <w:lang w:val="en-GB"/>
              </w:rPr>
              <w:t>the results and learning from o</w:t>
            </w:r>
            <w:r w:rsidR="00CA476A">
              <w:rPr>
                <w:rFonts w:cs="Arial"/>
                <w:sz w:val="20"/>
                <w:szCs w:val="20"/>
                <w:lang w:val="en-GB"/>
              </w:rPr>
              <w:t xml:space="preserve">utcome 2 </w:t>
            </w:r>
            <w:r w:rsidR="00B85A3E">
              <w:rPr>
                <w:rFonts w:cs="Arial"/>
                <w:sz w:val="20"/>
                <w:szCs w:val="20"/>
                <w:lang w:val="en-GB"/>
              </w:rPr>
              <w:t xml:space="preserve">interventions.  </w:t>
            </w:r>
          </w:p>
          <w:p w14:paraId="1DC5E7F1" w14:textId="77777777" w:rsidR="00051D66" w:rsidRDefault="00051D66" w:rsidP="00051D66">
            <w:pPr>
              <w:pStyle w:val="InstructionsPM"/>
              <w:rPr>
                <w:lang w:val="en-GB"/>
              </w:rPr>
            </w:pPr>
          </w:p>
          <w:p w14:paraId="599F4811" w14:textId="4931E2FA" w:rsidR="00E6008A" w:rsidRPr="00A32E2F" w:rsidRDefault="00E6008A" w:rsidP="005A1F52">
            <w:pPr>
              <w:jc w:val="both"/>
              <w:rPr>
                <w:rFonts w:cs="Arial"/>
                <w:bCs/>
                <w:color w:val="FF0000"/>
                <w:sz w:val="22"/>
                <w:szCs w:val="22"/>
                <w:lang w:val="en-GB"/>
              </w:rPr>
            </w:pPr>
          </w:p>
        </w:tc>
      </w:tr>
    </w:tbl>
    <w:p w14:paraId="68822FCB" w14:textId="77777777" w:rsidR="00FE69CF" w:rsidRDefault="00FE69CF" w:rsidP="00DE7721">
      <w:pPr>
        <w:rPr>
          <w:rFonts w:cs="Arial"/>
          <w:b/>
          <w:sz w:val="22"/>
          <w:szCs w:val="22"/>
          <w:lang w:val="en-GB"/>
        </w:rPr>
      </w:pPr>
    </w:p>
    <w:p w14:paraId="65706F5D" w14:textId="5399681F" w:rsidR="003460CC" w:rsidRDefault="003460CC" w:rsidP="00DE7721">
      <w:pPr>
        <w:rPr>
          <w:rFonts w:cs="Arial"/>
          <w:b/>
          <w:sz w:val="22"/>
          <w:szCs w:val="22"/>
          <w:lang w:val="en-GB"/>
        </w:rPr>
      </w:pPr>
    </w:p>
    <w:p w14:paraId="3F3C5AE2" w14:textId="77777777" w:rsidR="008016BC" w:rsidRDefault="008016BC" w:rsidP="00DE7721">
      <w:pPr>
        <w:rPr>
          <w:rFonts w:cs="Arial"/>
          <w:b/>
          <w:sz w:val="22"/>
          <w:szCs w:val="22"/>
          <w:lang w:val="en-GB"/>
        </w:rPr>
      </w:pPr>
    </w:p>
    <w:p w14:paraId="256D1CDA" w14:textId="77777777" w:rsidR="00CE1533" w:rsidRDefault="009C3ED1">
      <w:pPr>
        <w:pStyle w:val="Tit2"/>
      </w:pPr>
      <w:r>
        <w:t>2.</w:t>
      </w:r>
      <w:r w:rsidR="00723C68">
        <w:t>4</w:t>
      </w:r>
      <w:r>
        <w:t xml:space="preserve">. </w:t>
      </w:r>
      <w:r w:rsidR="000C34B0">
        <w:t>C</w:t>
      </w:r>
      <w:r w:rsidR="00333769">
        <w:t>o-financing</w:t>
      </w:r>
    </w:p>
    <w:p w14:paraId="65F89768" w14:textId="77777777" w:rsidR="0044175C" w:rsidRDefault="0044175C" w:rsidP="0044175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gridCol w:w="6564"/>
      </w:tblGrid>
      <w:tr w:rsidR="00DA0F5A" w14:paraId="5AE0BBFE" w14:textId="77777777" w:rsidTr="005808D3">
        <w:tc>
          <w:tcPr>
            <w:tcW w:w="2268" w:type="dxa"/>
            <w:shd w:val="clear" w:color="auto" w:fill="F3F3F3"/>
          </w:tcPr>
          <w:p w14:paraId="0CD5642D" w14:textId="77777777" w:rsidR="0044175C" w:rsidRDefault="00833187" w:rsidP="005808D3">
            <w:pPr>
              <w:rPr>
                <w:rFonts w:cs="Arial"/>
                <w:b/>
                <w:sz w:val="20"/>
                <w:szCs w:val="20"/>
                <w:lang w:val="en-GB"/>
              </w:rPr>
            </w:pPr>
            <w:r>
              <w:rPr>
                <w:rFonts w:cs="Arial"/>
                <w:b/>
                <w:sz w:val="20"/>
                <w:szCs w:val="20"/>
                <w:lang w:val="en-GB"/>
              </w:rPr>
              <w:t xml:space="preserve">Planned </w:t>
            </w:r>
            <w:r w:rsidR="0044175C">
              <w:rPr>
                <w:rFonts w:cs="Arial"/>
                <w:b/>
                <w:sz w:val="20"/>
                <w:szCs w:val="20"/>
                <w:lang w:val="en-GB"/>
              </w:rPr>
              <w:t>Co-finance</w:t>
            </w:r>
          </w:p>
          <w:p w14:paraId="7170BB55" w14:textId="77777777" w:rsidR="00A02FFC" w:rsidRDefault="00A02FFC" w:rsidP="005808D3">
            <w:pPr>
              <w:rPr>
                <w:rFonts w:cs="Arial"/>
                <w:b/>
                <w:sz w:val="20"/>
                <w:szCs w:val="20"/>
                <w:lang w:val="en-GB"/>
              </w:rPr>
            </w:pPr>
            <w:r>
              <w:rPr>
                <w:rFonts w:cs="Arial"/>
                <w:b/>
                <w:sz w:val="20"/>
                <w:szCs w:val="20"/>
                <w:lang w:val="en-GB"/>
              </w:rPr>
              <w:t xml:space="preserve">Total: </w:t>
            </w:r>
            <w:r w:rsidR="00F86B0B" w:rsidRPr="0074202A">
              <w:rPr>
                <w:rFonts w:cs="Arial"/>
                <w:sz w:val="20"/>
                <w:szCs w:val="20"/>
              </w:rPr>
              <w:t>US$ 20,750,000</w:t>
            </w:r>
          </w:p>
          <w:p w14:paraId="0CCF936F" w14:textId="77777777" w:rsidR="00BB1455" w:rsidRDefault="0023076C" w:rsidP="005808D3">
            <w:pPr>
              <w:rPr>
                <w:rStyle w:val="InstructionsPMCar"/>
              </w:rPr>
            </w:pPr>
            <w:r>
              <w:rPr>
                <w:rStyle w:val="InstructionsPMCar"/>
              </w:rPr>
              <w:t xml:space="preserve"> </w:t>
            </w:r>
          </w:p>
          <w:p w14:paraId="1257BE00" w14:textId="77777777" w:rsidR="00A60ECB" w:rsidRDefault="00A02FFC" w:rsidP="005808D3">
            <w:pPr>
              <w:rPr>
                <w:rFonts w:cs="Arial"/>
                <w:b/>
                <w:sz w:val="20"/>
                <w:szCs w:val="20"/>
                <w:lang w:val="en-GB"/>
              </w:rPr>
            </w:pPr>
            <w:r>
              <w:rPr>
                <w:rFonts w:cs="Arial"/>
                <w:b/>
                <w:sz w:val="20"/>
                <w:szCs w:val="20"/>
                <w:lang w:val="en-GB"/>
              </w:rPr>
              <w:t xml:space="preserve"> </w:t>
            </w:r>
          </w:p>
          <w:p w14:paraId="4B20D413" w14:textId="2CF21C5F" w:rsidR="00BB1455" w:rsidRPr="00DE7721" w:rsidRDefault="00A02FFC" w:rsidP="00673EDA">
            <w:pPr>
              <w:rPr>
                <w:rFonts w:cs="Arial"/>
                <w:bCs/>
                <w:i/>
                <w:iCs/>
                <w:color w:val="C00000"/>
                <w:szCs w:val="22"/>
              </w:rPr>
            </w:pPr>
            <w:r>
              <w:rPr>
                <w:rFonts w:cs="Arial"/>
                <w:b/>
                <w:sz w:val="20"/>
                <w:szCs w:val="20"/>
                <w:lang w:val="en-GB"/>
              </w:rPr>
              <w:t xml:space="preserve">Actual to date: </w:t>
            </w:r>
            <w:r w:rsidR="00724540">
              <w:rPr>
                <w:rFonts w:cs="Arial"/>
                <w:b/>
                <w:sz w:val="20"/>
                <w:szCs w:val="20"/>
                <w:lang w:val="en-GB"/>
              </w:rPr>
              <w:t xml:space="preserve"> </w:t>
            </w:r>
            <w:r w:rsidR="00724540" w:rsidRPr="005523D1">
              <w:rPr>
                <w:rFonts w:cs="Arial"/>
                <w:bCs/>
                <w:sz w:val="20"/>
                <w:szCs w:val="20"/>
                <w:lang w:val="en-GB"/>
              </w:rPr>
              <w:t xml:space="preserve">US$ </w:t>
            </w:r>
            <w:r w:rsidR="00066573" w:rsidRPr="00DF2E36">
              <w:rPr>
                <w:rFonts w:cs="Arial"/>
                <w:bCs/>
                <w:sz w:val="20"/>
                <w:szCs w:val="20"/>
              </w:rPr>
              <w:t>14,671,200</w:t>
            </w:r>
          </w:p>
        </w:tc>
        <w:tc>
          <w:tcPr>
            <w:tcW w:w="6660" w:type="dxa"/>
            <w:shd w:val="clear" w:color="auto" w:fill="auto"/>
          </w:tcPr>
          <w:p w14:paraId="4574C115" w14:textId="77777777" w:rsidR="0044175C" w:rsidRDefault="0044175C" w:rsidP="003E6AFD">
            <w:pPr>
              <w:pStyle w:val="InstructionsPM"/>
              <w:rPr>
                <w:rFonts w:cs="Arial"/>
                <w:bCs/>
                <w:color w:val="auto"/>
                <w:lang w:val="en-GB"/>
              </w:rPr>
            </w:pPr>
          </w:p>
          <w:p w14:paraId="2B2016DA" w14:textId="12F3F61F" w:rsidR="00837FAD" w:rsidRPr="00DF2E36" w:rsidRDefault="00837FAD" w:rsidP="00837FAD">
            <w:pPr>
              <w:rPr>
                <w:rFonts w:cs="Arial"/>
                <w:bCs/>
                <w:sz w:val="20"/>
                <w:szCs w:val="20"/>
              </w:rPr>
            </w:pPr>
            <w:r w:rsidRPr="00DF2E36">
              <w:rPr>
                <w:rFonts w:cs="Arial"/>
                <w:bCs/>
                <w:sz w:val="20"/>
                <w:szCs w:val="20"/>
              </w:rPr>
              <w:t>The total</w:t>
            </w:r>
            <w:r w:rsidR="00724540" w:rsidRPr="00DF2E36">
              <w:rPr>
                <w:rFonts w:cs="Arial"/>
                <w:bCs/>
                <w:sz w:val="20"/>
                <w:szCs w:val="20"/>
              </w:rPr>
              <w:t xml:space="preserve"> reported</w:t>
            </w:r>
            <w:r w:rsidRPr="00DF2E36">
              <w:rPr>
                <w:rFonts w:cs="Arial"/>
                <w:bCs/>
                <w:sz w:val="20"/>
                <w:szCs w:val="20"/>
              </w:rPr>
              <w:t xml:space="preserve"> co-financing </w:t>
            </w:r>
            <w:r w:rsidR="00724540" w:rsidRPr="00DF2E36">
              <w:rPr>
                <w:rFonts w:cs="Arial"/>
                <w:bCs/>
                <w:sz w:val="20"/>
                <w:szCs w:val="20"/>
              </w:rPr>
              <w:t>expenditure to date</w:t>
            </w:r>
            <w:r w:rsidRPr="00DF2E36">
              <w:rPr>
                <w:rFonts w:cs="Arial"/>
                <w:bCs/>
                <w:sz w:val="20"/>
                <w:szCs w:val="20"/>
              </w:rPr>
              <w:t xml:space="preserve"> is USD </w:t>
            </w:r>
            <w:r w:rsidR="000320BE" w:rsidRPr="00DF2E36">
              <w:rPr>
                <w:rFonts w:cs="Arial"/>
                <w:bCs/>
                <w:sz w:val="20"/>
                <w:szCs w:val="20"/>
              </w:rPr>
              <w:t>14,</w:t>
            </w:r>
            <w:r w:rsidR="00B71E71">
              <w:rPr>
                <w:rFonts w:cs="Arial"/>
                <w:bCs/>
                <w:sz w:val="20"/>
                <w:szCs w:val="20"/>
              </w:rPr>
              <w:t>431,200</w:t>
            </w:r>
            <w:r w:rsidRPr="00DF2E36">
              <w:rPr>
                <w:rFonts w:cs="Arial"/>
                <w:bCs/>
                <w:sz w:val="20"/>
                <w:szCs w:val="20"/>
              </w:rPr>
              <w:t>. This includes:</w:t>
            </w:r>
          </w:p>
          <w:p w14:paraId="091962F8" w14:textId="201A7850" w:rsidR="00724540" w:rsidRPr="00DF2E36" w:rsidRDefault="00837FAD" w:rsidP="00FC3F7B">
            <w:pPr>
              <w:pStyle w:val="ListParagraph"/>
              <w:numPr>
                <w:ilvl w:val="0"/>
                <w:numId w:val="93"/>
              </w:numPr>
              <w:spacing w:line="259" w:lineRule="auto"/>
              <w:rPr>
                <w:rFonts w:cs="Arial"/>
                <w:bCs/>
                <w:sz w:val="20"/>
                <w:szCs w:val="20"/>
              </w:rPr>
            </w:pPr>
            <w:r w:rsidRPr="00DF2E36">
              <w:rPr>
                <w:rFonts w:cs="Arial"/>
                <w:bCs/>
                <w:sz w:val="20"/>
                <w:szCs w:val="20"/>
              </w:rPr>
              <w:t xml:space="preserve">Contribution by the Vice President’s Office - USD </w:t>
            </w:r>
            <w:r w:rsidR="00B71E71">
              <w:rPr>
                <w:rFonts w:cs="Arial"/>
                <w:bCs/>
                <w:sz w:val="20"/>
                <w:szCs w:val="20"/>
              </w:rPr>
              <w:t>240,000</w:t>
            </w:r>
          </w:p>
          <w:p w14:paraId="2DF6794B" w14:textId="30DE401E" w:rsidR="00837FAD" w:rsidRPr="00DF2E36" w:rsidRDefault="00837FAD" w:rsidP="00FC3F7B">
            <w:pPr>
              <w:pStyle w:val="ListParagraph"/>
              <w:numPr>
                <w:ilvl w:val="0"/>
                <w:numId w:val="93"/>
              </w:numPr>
              <w:spacing w:line="259" w:lineRule="auto"/>
              <w:rPr>
                <w:rFonts w:cs="Arial"/>
                <w:bCs/>
                <w:sz w:val="20"/>
                <w:szCs w:val="20"/>
              </w:rPr>
            </w:pPr>
            <w:r w:rsidRPr="00DF2E36">
              <w:rPr>
                <w:rFonts w:cs="Arial"/>
                <w:bCs/>
                <w:sz w:val="20"/>
                <w:szCs w:val="20"/>
              </w:rPr>
              <w:t xml:space="preserve">Contribution by ASDPII – USD </w:t>
            </w:r>
            <w:r w:rsidR="00236570" w:rsidRPr="00DF2E36">
              <w:rPr>
                <w:rFonts w:cs="Arial"/>
                <w:bCs/>
                <w:sz w:val="20"/>
                <w:szCs w:val="20"/>
              </w:rPr>
              <w:t xml:space="preserve"> 5,588,600</w:t>
            </w:r>
          </w:p>
          <w:p w14:paraId="44ADB664" w14:textId="594E876E" w:rsidR="00DC6E37" w:rsidRPr="00DF2E36" w:rsidRDefault="00837FAD" w:rsidP="00236570">
            <w:pPr>
              <w:pStyle w:val="ListParagraph"/>
              <w:numPr>
                <w:ilvl w:val="0"/>
                <w:numId w:val="93"/>
              </w:numPr>
              <w:spacing w:after="160" w:line="259" w:lineRule="auto"/>
              <w:rPr>
                <w:rFonts w:cs="Arial"/>
                <w:bCs/>
                <w:sz w:val="20"/>
                <w:szCs w:val="20"/>
              </w:rPr>
            </w:pPr>
            <w:r w:rsidRPr="00DF2E36">
              <w:rPr>
                <w:rFonts w:cs="Arial"/>
                <w:bCs/>
                <w:sz w:val="20"/>
                <w:szCs w:val="20"/>
              </w:rPr>
              <w:t xml:space="preserve">Contribution by WSDP – USD </w:t>
            </w:r>
            <w:r w:rsidR="00236570" w:rsidRPr="00DF2E36">
              <w:rPr>
                <w:rFonts w:cs="Arial"/>
                <w:bCs/>
                <w:sz w:val="20"/>
                <w:szCs w:val="20"/>
              </w:rPr>
              <w:t xml:space="preserve">8,602,600 </w:t>
            </w:r>
          </w:p>
          <w:p w14:paraId="63980ABC" w14:textId="3EEE1BE5" w:rsidR="00B56CFB" w:rsidRPr="00DF2E36" w:rsidRDefault="00B71E71" w:rsidP="00DF2E36">
            <w:pPr>
              <w:spacing w:after="160" w:line="259" w:lineRule="auto"/>
              <w:rPr>
                <w:rFonts w:cs="Arial"/>
                <w:bCs/>
                <w:sz w:val="20"/>
                <w:szCs w:val="20"/>
              </w:rPr>
            </w:pPr>
            <w:r>
              <w:rPr>
                <w:rFonts w:cs="Arial"/>
                <w:bCs/>
                <w:sz w:val="20"/>
                <w:szCs w:val="20"/>
              </w:rPr>
              <w:t>(</w:t>
            </w:r>
            <w:r w:rsidR="00B56CFB" w:rsidRPr="00DF2E36">
              <w:rPr>
                <w:rFonts w:cs="Arial"/>
                <w:bCs/>
                <w:sz w:val="20"/>
                <w:szCs w:val="20"/>
              </w:rPr>
              <w:t>These are provisional figures pending review and validation</w:t>
            </w:r>
            <w:r w:rsidR="00DC6E37" w:rsidRPr="00DF2E36">
              <w:rPr>
                <w:rFonts w:cs="Arial"/>
                <w:bCs/>
                <w:sz w:val="20"/>
                <w:szCs w:val="20"/>
              </w:rPr>
              <w:t xml:space="preserve"> by the Government of the United Republic of Tanzania</w:t>
            </w:r>
            <w:r>
              <w:rPr>
                <w:rFonts w:cs="Arial"/>
                <w:bCs/>
                <w:sz w:val="20"/>
                <w:szCs w:val="20"/>
              </w:rPr>
              <w:t>).</w:t>
            </w:r>
          </w:p>
        </w:tc>
      </w:tr>
    </w:tbl>
    <w:p w14:paraId="7A98D61D" w14:textId="77777777" w:rsidR="0044175C" w:rsidRPr="00DE7721" w:rsidRDefault="0044175C" w:rsidP="0044175C"/>
    <w:p w14:paraId="545B0461" w14:textId="77777777" w:rsidR="0044175C" w:rsidRDefault="0044175C" w:rsidP="0044175C">
      <w:pPr>
        <w:rPr>
          <w:lang w:val="en-GB"/>
        </w:rPr>
      </w:pPr>
    </w:p>
    <w:p w14:paraId="42C3E22B" w14:textId="77777777" w:rsidR="0044175C" w:rsidRPr="00DE7721" w:rsidRDefault="00D61EC6" w:rsidP="00B77428">
      <w:pPr>
        <w:pStyle w:val="Tit2"/>
      </w:pPr>
      <w:r>
        <w:t>2.</w:t>
      </w:r>
      <w:r w:rsidR="00723C68">
        <w:t>5</w:t>
      </w:r>
      <w:r>
        <w:t xml:space="preserve">. </w:t>
      </w:r>
      <w:r w:rsidR="000C34B0" w:rsidRPr="000C34B0">
        <w:t>Stakeholder engagement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6560"/>
      </w:tblGrid>
      <w:tr w:rsidR="00D2779F" w14:paraId="0EDB72F1" w14:textId="77777777" w:rsidTr="00DE7721">
        <w:tc>
          <w:tcPr>
            <w:tcW w:w="2268" w:type="dxa"/>
            <w:shd w:val="clear" w:color="auto" w:fill="F3F3F3"/>
          </w:tcPr>
          <w:p w14:paraId="6FC858CB" w14:textId="77777777" w:rsidR="00D2779F" w:rsidRDefault="00D2779F" w:rsidP="00E32596">
            <w:pPr>
              <w:rPr>
                <w:rFonts w:cs="Arial"/>
                <w:b/>
                <w:sz w:val="20"/>
                <w:szCs w:val="20"/>
                <w:lang w:val="en-GB"/>
              </w:rPr>
            </w:pPr>
            <w:bookmarkStart w:id="2" w:name="_Hlk13497092"/>
            <w:r>
              <w:rPr>
                <w:rFonts w:cs="Arial"/>
                <w:b/>
                <w:sz w:val="20"/>
                <w:szCs w:val="20"/>
                <w:lang w:val="en-GB"/>
              </w:rPr>
              <w:t>Stakeholder engagement</w:t>
            </w:r>
            <w:bookmarkEnd w:id="2"/>
          </w:p>
        </w:tc>
        <w:tc>
          <w:tcPr>
            <w:tcW w:w="6660" w:type="dxa"/>
            <w:shd w:val="clear" w:color="auto" w:fill="auto"/>
          </w:tcPr>
          <w:p w14:paraId="74036764" w14:textId="551E7B09" w:rsidR="007E38DF" w:rsidRDefault="00BA0060" w:rsidP="00E25518">
            <w:pPr>
              <w:pStyle w:val="InstructionsPM"/>
              <w:jc w:val="both"/>
              <w:rPr>
                <w:rFonts w:cs="Arial"/>
                <w:bCs/>
                <w:color w:val="auto"/>
                <w:szCs w:val="20"/>
              </w:rPr>
            </w:pPr>
            <w:r w:rsidRPr="00B15A67">
              <w:rPr>
                <w:rFonts w:cs="Arial"/>
                <w:bCs/>
                <w:color w:val="auto"/>
                <w:szCs w:val="20"/>
              </w:rPr>
              <w:t xml:space="preserve">The main stakeholders identified </w:t>
            </w:r>
            <w:r w:rsidR="002A7B70">
              <w:rPr>
                <w:rFonts w:cs="Arial"/>
                <w:bCs/>
                <w:color w:val="auto"/>
                <w:szCs w:val="20"/>
              </w:rPr>
              <w:t>in</w:t>
            </w:r>
            <w:r w:rsidRPr="00B15A67">
              <w:rPr>
                <w:rFonts w:cs="Arial"/>
                <w:bCs/>
                <w:color w:val="auto"/>
                <w:szCs w:val="20"/>
              </w:rPr>
              <w:t xml:space="preserve"> the stakeholder participation plan </w:t>
            </w:r>
            <w:r w:rsidR="003432A3">
              <w:rPr>
                <w:rFonts w:cs="Arial"/>
                <w:bCs/>
                <w:color w:val="auto"/>
                <w:szCs w:val="20"/>
              </w:rPr>
              <w:t>continued</w:t>
            </w:r>
            <w:r w:rsidRPr="00B15A67">
              <w:rPr>
                <w:rFonts w:cs="Arial"/>
                <w:bCs/>
                <w:color w:val="auto"/>
                <w:szCs w:val="20"/>
              </w:rPr>
              <w:t xml:space="preserve"> </w:t>
            </w:r>
            <w:r w:rsidR="003432A3">
              <w:rPr>
                <w:rFonts w:cs="Arial"/>
                <w:bCs/>
                <w:color w:val="auto"/>
                <w:szCs w:val="20"/>
              </w:rPr>
              <w:t>their engagement</w:t>
            </w:r>
            <w:r w:rsidRPr="00B15A67">
              <w:rPr>
                <w:rFonts w:cs="Arial"/>
                <w:bCs/>
                <w:color w:val="auto"/>
                <w:szCs w:val="20"/>
              </w:rPr>
              <w:t xml:space="preserve"> in the project implementation. </w:t>
            </w:r>
          </w:p>
          <w:p w14:paraId="71627A6E" w14:textId="77777777" w:rsidR="003432A3" w:rsidRDefault="003432A3" w:rsidP="00E25518">
            <w:pPr>
              <w:pStyle w:val="InstructionsPM"/>
              <w:jc w:val="both"/>
              <w:rPr>
                <w:rFonts w:cs="Arial"/>
                <w:bCs/>
                <w:color w:val="auto"/>
                <w:szCs w:val="20"/>
              </w:rPr>
            </w:pPr>
          </w:p>
          <w:p w14:paraId="58EF77F2" w14:textId="69A66D8B" w:rsidR="001654CC" w:rsidRDefault="001654CC" w:rsidP="00E25518">
            <w:pPr>
              <w:pStyle w:val="InstructionsPM"/>
              <w:jc w:val="both"/>
              <w:rPr>
                <w:rFonts w:cs="Arial"/>
                <w:bCs/>
                <w:color w:val="auto"/>
                <w:szCs w:val="20"/>
              </w:rPr>
            </w:pPr>
            <w:r>
              <w:rPr>
                <w:rFonts w:cs="Arial"/>
                <w:bCs/>
                <w:color w:val="auto"/>
                <w:szCs w:val="20"/>
              </w:rPr>
              <w:t>Project</w:t>
            </w:r>
            <w:r w:rsidRPr="00B15A67">
              <w:rPr>
                <w:rFonts w:cs="Arial"/>
                <w:bCs/>
                <w:color w:val="auto"/>
                <w:szCs w:val="20"/>
              </w:rPr>
              <w:t xml:space="preserve"> </w:t>
            </w:r>
            <w:r w:rsidR="0003759B" w:rsidRPr="00B15A67">
              <w:rPr>
                <w:rFonts w:cs="Arial"/>
                <w:bCs/>
                <w:color w:val="auto"/>
                <w:szCs w:val="20"/>
              </w:rPr>
              <w:t>partners</w:t>
            </w:r>
            <w:r w:rsidR="00F3571B">
              <w:rPr>
                <w:rFonts w:cs="Arial"/>
                <w:bCs/>
                <w:color w:val="auto"/>
                <w:szCs w:val="20"/>
              </w:rPr>
              <w:t xml:space="preserve"> who </w:t>
            </w:r>
            <w:r w:rsidR="00F3571B" w:rsidRPr="00B15A67">
              <w:rPr>
                <w:rFonts w:cs="Arial"/>
                <w:bCs/>
                <w:color w:val="auto"/>
                <w:szCs w:val="20"/>
              </w:rPr>
              <w:t xml:space="preserve">are </w:t>
            </w:r>
            <w:r w:rsidR="00F3571B">
              <w:rPr>
                <w:rFonts w:cs="Arial"/>
                <w:bCs/>
                <w:color w:val="auto"/>
                <w:szCs w:val="20"/>
              </w:rPr>
              <w:t xml:space="preserve">also members of </w:t>
            </w:r>
            <w:r w:rsidR="00F3571B" w:rsidRPr="00B15A67">
              <w:rPr>
                <w:rFonts w:cs="Arial"/>
                <w:bCs/>
                <w:color w:val="auto"/>
                <w:szCs w:val="20"/>
              </w:rPr>
              <w:t>the Project Steering Committee</w:t>
            </w:r>
            <w:r w:rsidR="00F3571B">
              <w:rPr>
                <w:rFonts w:cs="Arial"/>
                <w:bCs/>
                <w:color w:val="auto"/>
                <w:szCs w:val="20"/>
              </w:rPr>
              <w:t xml:space="preserve"> include</w:t>
            </w:r>
            <w:r w:rsidR="007E38DF">
              <w:rPr>
                <w:rFonts w:cs="Arial"/>
                <w:bCs/>
                <w:color w:val="auto"/>
                <w:szCs w:val="20"/>
              </w:rPr>
              <w:t xml:space="preserve">; </w:t>
            </w:r>
            <w:r w:rsidR="00F86B0B" w:rsidRPr="00B15A67">
              <w:rPr>
                <w:rFonts w:cs="Arial"/>
                <w:bCs/>
                <w:color w:val="auto"/>
                <w:szCs w:val="20"/>
              </w:rPr>
              <w:t>Ministry of Agriculture</w:t>
            </w:r>
            <w:r w:rsidR="007E38DF">
              <w:rPr>
                <w:rFonts w:cs="Arial"/>
                <w:bCs/>
                <w:color w:val="auto"/>
                <w:szCs w:val="20"/>
              </w:rPr>
              <w:t>,</w:t>
            </w:r>
            <w:r w:rsidR="00F86B0B" w:rsidRPr="00B15A67">
              <w:rPr>
                <w:rFonts w:cs="Arial"/>
                <w:bCs/>
                <w:color w:val="auto"/>
                <w:szCs w:val="20"/>
              </w:rPr>
              <w:t xml:space="preserve"> which has signed a MoU with VPO to implement </w:t>
            </w:r>
            <w:r>
              <w:rPr>
                <w:rFonts w:cs="Arial"/>
                <w:bCs/>
                <w:color w:val="auto"/>
                <w:szCs w:val="20"/>
              </w:rPr>
              <w:t>Climate Smart Agriculture (</w:t>
            </w:r>
            <w:r w:rsidR="00F86B0B" w:rsidRPr="00B15A67">
              <w:rPr>
                <w:rFonts w:cs="Arial"/>
                <w:bCs/>
                <w:color w:val="auto"/>
                <w:szCs w:val="20"/>
              </w:rPr>
              <w:t>CSA</w:t>
            </w:r>
            <w:r>
              <w:rPr>
                <w:rFonts w:cs="Arial"/>
                <w:bCs/>
                <w:color w:val="auto"/>
                <w:szCs w:val="20"/>
              </w:rPr>
              <w:t>)</w:t>
            </w:r>
            <w:r w:rsidR="00F86B0B" w:rsidRPr="00B15A67">
              <w:rPr>
                <w:rFonts w:cs="Arial"/>
                <w:bCs/>
                <w:color w:val="auto"/>
                <w:szCs w:val="20"/>
              </w:rPr>
              <w:t xml:space="preserve"> and </w:t>
            </w:r>
            <w:r>
              <w:rPr>
                <w:rFonts w:cs="Arial"/>
                <w:bCs/>
                <w:color w:val="auto"/>
                <w:szCs w:val="20"/>
              </w:rPr>
              <w:t>income generating activities (</w:t>
            </w:r>
            <w:r w:rsidR="00F86B0B" w:rsidRPr="00B15A67">
              <w:rPr>
                <w:rFonts w:cs="Arial"/>
                <w:bCs/>
                <w:color w:val="auto"/>
                <w:szCs w:val="20"/>
              </w:rPr>
              <w:t>IGA</w:t>
            </w:r>
            <w:r>
              <w:rPr>
                <w:rFonts w:cs="Arial"/>
                <w:bCs/>
                <w:color w:val="auto"/>
                <w:szCs w:val="20"/>
              </w:rPr>
              <w:t xml:space="preserve">) under component 2, </w:t>
            </w:r>
            <w:r w:rsidR="00F86B0B" w:rsidRPr="00B15A67">
              <w:rPr>
                <w:rFonts w:cs="Arial"/>
                <w:bCs/>
                <w:color w:val="auto"/>
                <w:szCs w:val="20"/>
              </w:rPr>
              <w:t xml:space="preserve">Ministry of Livestock and Fisheries Development, Ministry of Water, </w:t>
            </w:r>
            <w:r w:rsidR="0003759B" w:rsidRPr="00B15A67">
              <w:rPr>
                <w:rFonts w:cs="Arial"/>
                <w:bCs/>
                <w:color w:val="auto"/>
                <w:szCs w:val="20"/>
              </w:rPr>
              <w:t>P</w:t>
            </w:r>
            <w:r w:rsidR="009D495A" w:rsidRPr="00B15A67">
              <w:rPr>
                <w:rFonts w:cs="Arial"/>
                <w:bCs/>
                <w:color w:val="auto"/>
                <w:szCs w:val="20"/>
              </w:rPr>
              <w:t>resident'</w:t>
            </w:r>
            <w:r w:rsidR="0003759B" w:rsidRPr="00B15A67">
              <w:rPr>
                <w:rFonts w:cs="Arial"/>
                <w:bCs/>
                <w:color w:val="auto"/>
                <w:szCs w:val="20"/>
              </w:rPr>
              <w:t>s Office - Regional Administration and Local Government Authorities</w:t>
            </w:r>
            <w:r w:rsidR="009D495A" w:rsidRPr="00B15A67">
              <w:rPr>
                <w:rFonts w:cs="Arial"/>
                <w:bCs/>
                <w:color w:val="auto"/>
                <w:szCs w:val="20"/>
              </w:rPr>
              <w:t xml:space="preserve"> (PO-RALG</w:t>
            </w:r>
            <w:r w:rsidR="007E38DF">
              <w:rPr>
                <w:rFonts w:cs="Arial"/>
                <w:bCs/>
                <w:color w:val="auto"/>
                <w:szCs w:val="20"/>
              </w:rPr>
              <w:t>)</w:t>
            </w:r>
            <w:r w:rsidR="009D495A" w:rsidRPr="00B15A67">
              <w:rPr>
                <w:rFonts w:cs="Arial"/>
                <w:bCs/>
                <w:color w:val="auto"/>
                <w:szCs w:val="20"/>
              </w:rPr>
              <w:t xml:space="preserve">, </w:t>
            </w:r>
            <w:r w:rsidR="00BB4458" w:rsidRPr="00B15A67">
              <w:rPr>
                <w:rFonts w:cs="Arial"/>
                <w:bCs/>
                <w:color w:val="auto"/>
                <w:szCs w:val="20"/>
              </w:rPr>
              <w:t>Ministry of Finance and Planning and the</w:t>
            </w:r>
            <w:r w:rsidR="0003759B" w:rsidRPr="00B15A67">
              <w:rPr>
                <w:rFonts w:cs="Arial"/>
                <w:bCs/>
                <w:color w:val="auto"/>
                <w:szCs w:val="20"/>
              </w:rPr>
              <w:t xml:space="preserve"> </w:t>
            </w:r>
            <w:r w:rsidR="009D495A" w:rsidRPr="00B15A67">
              <w:rPr>
                <w:rFonts w:cs="Arial"/>
                <w:bCs/>
                <w:color w:val="auto"/>
                <w:szCs w:val="20"/>
              </w:rPr>
              <w:t xml:space="preserve">Ministry of Lands and Human Settlement Development, </w:t>
            </w:r>
          </w:p>
          <w:p w14:paraId="0F3F5496" w14:textId="10F5179D" w:rsidR="00BB4458" w:rsidRPr="00B15A67" w:rsidRDefault="0095010F" w:rsidP="00E25518">
            <w:pPr>
              <w:pStyle w:val="InstructionsPM"/>
              <w:jc w:val="both"/>
              <w:rPr>
                <w:rFonts w:cs="Arial"/>
                <w:bCs/>
                <w:color w:val="auto"/>
                <w:szCs w:val="20"/>
              </w:rPr>
            </w:pPr>
            <w:r w:rsidRPr="00B15A67">
              <w:rPr>
                <w:rFonts w:cs="Arial"/>
                <w:bCs/>
                <w:color w:val="auto"/>
                <w:szCs w:val="20"/>
              </w:rPr>
              <w:t>District Authorities</w:t>
            </w:r>
            <w:r w:rsidR="001654CC">
              <w:rPr>
                <w:rFonts w:cs="Arial"/>
                <w:bCs/>
                <w:color w:val="auto"/>
                <w:szCs w:val="20"/>
              </w:rPr>
              <w:t xml:space="preserve"> from Simanjiro, Mpwapwa, Mvomero, Kishapu and Kaskazini A</w:t>
            </w:r>
            <w:r w:rsidRPr="00B15A67">
              <w:rPr>
                <w:rFonts w:cs="Arial"/>
                <w:bCs/>
                <w:color w:val="auto"/>
                <w:szCs w:val="20"/>
              </w:rPr>
              <w:t xml:space="preserve"> </w:t>
            </w:r>
            <w:r w:rsidR="00620A3C">
              <w:rPr>
                <w:rFonts w:cs="Arial"/>
                <w:bCs/>
                <w:color w:val="auto"/>
                <w:szCs w:val="20"/>
              </w:rPr>
              <w:t xml:space="preserve">continued to </w:t>
            </w:r>
            <w:r w:rsidR="001654CC">
              <w:rPr>
                <w:rFonts w:cs="Arial"/>
                <w:bCs/>
                <w:color w:val="auto"/>
                <w:szCs w:val="20"/>
              </w:rPr>
              <w:t>lead the</w:t>
            </w:r>
            <w:r w:rsidRPr="00B15A67">
              <w:rPr>
                <w:rFonts w:cs="Arial"/>
                <w:bCs/>
                <w:color w:val="auto"/>
                <w:szCs w:val="20"/>
              </w:rPr>
              <w:t xml:space="preserve"> implementation </w:t>
            </w:r>
            <w:r w:rsidR="009D544E" w:rsidRPr="00B15A67">
              <w:rPr>
                <w:rFonts w:cs="Arial"/>
                <w:bCs/>
                <w:color w:val="auto"/>
                <w:szCs w:val="20"/>
              </w:rPr>
              <w:t>of project</w:t>
            </w:r>
            <w:r w:rsidRPr="00B15A67">
              <w:rPr>
                <w:rFonts w:cs="Arial"/>
                <w:bCs/>
                <w:color w:val="auto"/>
                <w:szCs w:val="20"/>
              </w:rPr>
              <w:t xml:space="preserve"> activities at the </w:t>
            </w:r>
            <w:r w:rsidR="001654CC">
              <w:rPr>
                <w:rFonts w:cs="Arial"/>
                <w:bCs/>
                <w:color w:val="auto"/>
                <w:szCs w:val="20"/>
              </w:rPr>
              <w:t>district</w:t>
            </w:r>
            <w:r w:rsidR="001654CC" w:rsidRPr="00B15A67">
              <w:rPr>
                <w:rFonts w:cs="Arial"/>
                <w:bCs/>
                <w:color w:val="auto"/>
                <w:szCs w:val="20"/>
              </w:rPr>
              <w:t xml:space="preserve"> </w:t>
            </w:r>
            <w:r w:rsidRPr="00B15A67">
              <w:rPr>
                <w:rFonts w:cs="Arial"/>
                <w:bCs/>
                <w:color w:val="auto"/>
                <w:szCs w:val="20"/>
              </w:rPr>
              <w:t>level.</w:t>
            </w:r>
            <w:r w:rsidR="004A748E">
              <w:rPr>
                <w:rFonts w:cs="Arial"/>
                <w:bCs/>
                <w:color w:val="auto"/>
                <w:szCs w:val="20"/>
              </w:rPr>
              <w:t xml:space="preserve"> </w:t>
            </w:r>
            <w:r w:rsidR="004A748E" w:rsidRPr="004A748E">
              <w:rPr>
                <w:rFonts w:cs="Arial"/>
                <w:bCs/>
                <w:color w:val="auto"/>
                <w:szCs w:val="20"/>
              </w:rPr>
              <w:t>Local communities and beneficiaries of project activities were engaged in implementation and decision-making through the participatory development of VLUPs as well as through the</w:t>
            </w:r>
            <w:r w:rsidR="004A748E">
              <w:rPr>
                <w:rFonts w:cs="Arial"/>
                <w:bCs/>
                <w:color w:val="auto"/>
                <w:szCs w:val="20"/>
              </w:rPr>
              <w:t xml:space="preserve"> CSA</w:t>
            </w:r>
            <w:r w:rsidR="004A748E" w:rsidRPr="004A748E">
              <w:rPr>
                <w:rFonts w:cs="Arial"/>
                <w:bCs/>
                <w:color w:val="auto"/>
                <w:szCs w:val="20"/>
              </w:rPr>
              <w:t xml:space="preserve"> farmer and </w:t>
            </w:r>
            <w:r w:rsidR="004A748E">
              <w:rPr>
                <w:rFonts w:cs="Arial"/>
                <w:bCs/>
                <w:color w:val="auto"/>
                <w:szCs w:val="20"/>
              </w:rPr>
              <w:t xml:space="preserve">resilient </w:t>
            </w:r>
            <w:r w:rsidR="004A748E" w:rsidRPr="004A748E">
              <w:rPr>
                <w:rFonts w:cs="Arial"/>
                <w:bCs/>
                <w:color w:val="auto"/>
                <w:szCs w:val="20"/>
              </w:rPr>
              <w:t>livelihood groups established in each of the project sites.</w:t>
            </w:r>
          </w:p>
          <w:p w14:paraId="0B9CBA70" w14:textId="77777777" w:rsidR="001F15E5" w:rsidRPr="00B15A67" w:rsidRDefault="001F15E5" w:rsidP="00E25518">
            <w:pPr>
              <w:pStyle w:val="InstructionsPM"/>
              <w:jc w:val="both"/>
              <w:rPr>
                <w:rFonts w:cs="Arial"/>
                <w:bCs/>
                <w:color w:val="auto"/>
                <w:szCs w:val="20"/>
              </w:rPr>
            </w:pPr>
          </w:p>
          <w:p w14:paraId="705D1E3C" w14:textId="7A904456" w:rsidR="001F15E5" w:rsidRPr="00B15A67" w:rsidRDefault="00145872" w:rsidP="00E25518">
            <w:pPr>
              <w:pStyle w:val="InstructionsPM"/>
              <w:jc w:val="both"/>
              <w:rPr>
                <w:rFonts w:cs="Arial"/>
                <w:bCs/>
                <w:color w:val="auto"/>
                <w:szCs w:val="20"/>
              </w:rPr>
            </w:pPr>
            <w:r w:rsidRPr="00145872">
              <w:rPr>
                <w:rFonts w:cs="Arial"/>
                <w:bCs/>
                <w:color w:val="auto"/>
                <w:szCs w:val="20"/>
              </w:rPr>
              <w:t>Other government entities, private institutions and academia were engaged in different assignments. The National Land Use Plan Commission (NLUPC) signed a MoU with VPO to develop land use and management plans in the project districts. The Institute of Resource Assessment (IRA) of the University of Dar es Salaam was assigned to carry out the external monitoring of the project and results verification. Private firms include</w:t>
            </w:r>
            <w:r w:rsidR="002D55AD">
              <w:rPr>
                <w:rFonts w:cs="Arial"/>
                <w:bCs/>
                <w:color w:val="auto"/>
                <w:szCs w:val="20"/>
              </w:rPr>
              <w:t>:</w:t>
            </w:r>
            <w:r w:rsidRPr="00145872">
              <w:rPr>
                <w:rFonts w:cs="Arial"/>
                <w:bCs/>
                <w:color w:val="auto"/>
                <w:szCs w:val="20"/>
              </w:rPr>
              <w:t xml:space="preserve"> NIMETA Consult, contracted for the design of the Adaptation Knowledge Management System (AKMS), Pronet Communications Ltd, in charge of project communications and Assess Consult, who was contracted to carry out the Environmental and Social Risk Assessment and Management Plan for the project. </w:t>
            </w:r>
          </w:p>
          <w:p w14:paraId="710A5605" w14:textId="77777777" w:rsidR="00D2779F" w:rsidRDefault="00011F8B" w:rsidP="003F2E7D">
            <w:pPr>
              <w:pStyle w:val="InstructionsPM"/>
              <w:jc w:val="both"/>
              <w:rPr>
                <w:rFonts w:cs="Arial"/>
                <w:bCs/>
                <w:color w:val="auto"/>
                <w:szCs w:val="20"/>
              </w:rPr>
            </w:pPr>
            <w:r>
              <w:rPr>
                <w:rFonts w:cs="Arial"/>
                <w:bCs/>
                <w:color w:val="auto"/>
                <w:szCs w:val="20"/>
              </w:rPr>
              <w:t>Additionally,</w:t>
            </w:r>
            <w:r w:rsidR="001F15E5" w:rsidRPr="00B15A67">
              <w:rPr>
                <w:rFonts w:cs="Arial"/>
                <w:bCs/>
                <w:color w:val="auto"/>
                <w:szCs w:val="20"/>
              </w:rPr>
              <w:t xml:space="preserve"> f</w:t>
            </w:r>
            <w:r w:rsidR="0037309F" w:rsidRPr="00B15A67">
              <w:rPr>
                <w:rFonts w:cs="Arial"/>
                <w:bCs/>
                <w:color w:val="auto"/>
                <w:szCs w:val="20"/>
              </w:rPr>
              <w:t xml:space="preserve">ive </w:t>
            </w:r>
            <w:r w:rsidR="00A95FED" w:rsidRPr="00B15A67">
              <w:rPr>
                <w:rFonts w:cs="Arial"/>
                <w:bCs/>
                <w:color w:val="auto"/>
                <w:szCs w:val="20"/>
              </w:rPr>
              <w:t>NGOs</w:t>
            </w:r>
            <w:r w:rsidR="0037309F" w:rsidRPr="00B15A67">
              <w:rPr>
                <w:rFonts w:cs="Arial"/>
                <w:bCs/>
                <w:color w:val="auto"/>
                <w:szCs w:val="20"/>
              </w:rPr>
              <w:t xml:space="preserve"> were engaged in training and fabrication of energy efficient stoves in the respective districts.</w:t>
            </w:r>
            <w:r w:rsidR="007E38DF">
              <w:rPr>
                <w:rFonts w:cs="Arial"/>
                <w:bCs/>
                <w:color w:val="auto"/>
                <w:szCs w:val="20"/>
              </w:rPr>
              <w:t xml:space="preserve"> </w:t>
            </w:r>
          </w:p>
          <w:p w14:paraId="3F5DDC5B" w14:textId="56A0C74A" w:rsidR="001834EC" w:rsidRPr="00B15A67" w:rsidRDefault="001834EC" w:rsidP="003F2E7D">
            <w:pPr>
              <w:pStyle w:val="InstructionsPM"/>
              <w:jc w:val="both"/>
              <w:rPr>
                <w:rFonts w:cs="Arial"/>
                <w:bCs/>
                <w:i/>
                <w:szCs w:val="20"/>
                <w:vertAlign w:val="superscript"/>
                <w:lang w:val="en-GB"/>
              </w:rPr>
            </w:pPr>
          </w:p>
        </w:tc>
      </w:tr>
    </w:tbl>
    <w:p w14:paraId="13D53FE6" w14:textId="77777777" w:rsidR="00A30A23" w:rsidRDefault="00A30A23">
      <w:pPr>
        <w:rPr>
          <w:b/>
          <w:lang w:val="en-GB"/>
        </w:rPr>
      </w:pPr>
    </w:p>
    <w:p w14:paraId="770124CE" w14:textId="77777777" w:rsidR="00C655CB" w:rsidRDefault="009C3ED1" w:rsidP="00DE7721">
      <w:pPr>
        <w:pStyle w:val="Tit2"/>
      </w:pPr>
      <w:r>
        <w:t>2.</w:t>
      </w:r>
      <w:r w:rsidR="00723C68">
        <w:t>6</w:t>
      </w:r>
      <w:r>
        <w:t xml:space="preserve">. </w:t>
      </w:r>
      <w:r w:rsidR="00C655CB" w:rsidRPr="00C655CB">
        <w:t>Gender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6555"/>
      </w:tblGrid>
      <w:tr w:rsidR="00D2779F" w14:paraId="5765BF24" w14:textId="77777777" w:rsidTr="00DE7721">
        <w:tc>
          <w:tcPr>
            <w:tcW w:w="2268" w:type="dxa"/>
            <w:shd w:val="clear" w:color="auto" w:fill="F3F3F3"/>
          </w:tcPr>
          <w:p w14:paraId="01EDF344" w14:textId="77777777" w:rsidR="00D2779F" w:rsidRDefault="00D2779F" w:rsidP="00E32596">
            <w:pPr>
              <w:rPr>
                <w:rFonts w:cs="Arial"/>
                <w:b/>
                <w:sz w:val="20"/>
                <w:szCs w:val="20"/>
                <w:lang w:val="en-GB"/>
              </w:rPr>
            </w:pPr>
            <w:bookmarkStart w:id="3" w:name="_Hlk13497120"/>
            <w:r>
              <w:rPr>
                <w:rFonts w:cs="Arial"/>
                <w:b/>
                <w:sz w:val="20"/>
                <w:szCs w:val="20"/>
                <w:lang w:val="en-GB"/>
              </w:rPr>
              <w:t xml:space="preserve">Gender </w:t>
            </w:r>
            <w:r w:rsidR="009F5AF4">
              <w:rPr>
                <w:rFonts w:cs="Arial"/>
                <w:b/>
                <w:sz w:val="20"/>
                <w:szCs w:val="20"/>
                <w:lang w:val="en-GB"/>
              </w:rPr>
              <w:t>mainstreaming</w:t>
            </w:r>
            <w:bookmarkEnd w:id="3"/>
          </w:p>
        </w:tc>
        <w:tc>
          <w:tcPr>
            <w:tcW w:w="6660" w:type="dxa"/>
            <w:shd w:val="clear" w:color="auto" w:fill="auto"/>
          </w:tcPr>
          <w:p w14:paraId="25D97C49" w14:textId="62FE7379" w:rsidR="001834EC" w:rsidRDefault="00AA27DE" w:rsidP="00AA27DE">
            <w:pPr>
              <w:pStyle w:val="Default"/>
              <w:rPr>
                <w:rFonts w:ascii="Arial" w:hAnsi="Arial" w:cs="Arial"/>
                <w:color w:val="auto"/>
                <w:sz w:val="20"/>
                <w:szCs w:val="20"/>
              </w:rPr>
            </w:pPr>
            <w:r w:rsidRPr="00AA27DE">
              <w:rPr>
                <w:rFonts w:ascii="Arial" w:hAnsi="Arial" w:cs="Arial"/>
                <w:color w:val="auto"/>
                <w:sz w:val="20"/>
                <w:szCs w:val="20"/>
              </w:rPr>
              <w:t xml:space="preserve">Sex disaggregated indicators and targets </w:t>
            </w:r>
            <w:r w:rsidR="001834EC">
              <w:rPr>
                <w:rFonts w:ascii="Arial" w:hAnsi="Arial" w:cs="Arial"/>
                <w:color w:val="auto"/>
                <w:sz w:val="20"/>
                <w:szCs w:val="20"/>
              </w:rPr>
              <w:t>were</w:t>
            </w:r>
            <w:r w:rsidRPr="00AA27DE">
              <w:rPr>
                <w:rFonts w:ascii="Arial" w:hAnsi="Arial" w:cs="Arial"/>
                <w:color w:val="auto"/>
                <w:sz w:val="20"/>
                <w:szCs w:val="20"/>
              </w:rPr>
              <w:t xml:space="preserve"> defined in the results framework and the M&amp;E strategy.</w:t>
            </w:r>
          </w:p>
          <w:p w14:paraId="56F59A48" w14:textId="2AE81E27" w:rsidR="00AA27DE" w:rsidRPr="00AA27DE" w:rsidRDefault="00AA27DE" w:rsidP="00AA27DE">
            <w:pPr>
              <w:pStyle w:val="Default"/>
              <w:rPr>
                <w:rFonts w:ascii="Arial" w:hAnsi="Arial" w:cs="Arial"/>
                <w:color w:val="auto"/>
                <w:sz w:val="20"/>
                <w:szCs w:val="20"/>
              </w:rPr>
            </w:pPr>
            <w:r w:rsidRPr="00AA27DE">
              <w:rPr>
                <w:rFonts w:ascii="Arial" w:hAnsi="Arial" w:cs="Arial"/>
                <w:color w:val="auto"/>
                <w:sz w:val="20"/>
                <w:szCs w:val="20"/>
              </w:rPr>
              <w:t xml:space="preserve"> </w:t>
            </w:r>
          </w:p>
          <w:p w14:paraId="272C9A31" w14:textId="61361E37" w:rsidR="00AA27DE" w:rsidRPr="00AA27DE" w:rsidRDefault="00AA27DE" w:rsidP="00AA27DE">
            <w:pPr>
              <w:pStyle w:val="Default"/>
              <w:rPr>
                <w:rFonts w:ascii="Arial" w:hAnsi="Arial" w:cs="Arial"/>
                <w:color w:val="auto"/>
                <w:sz w:val="20"/>
                <w:szCs w:val="20"/>
              </w:rPr>
            </w:pPr>
            <w:r w:rsidRPr="00AA27DE">
              <w:rPr>
                <w:rFonts w:ascii="Arial" w:hAnsi="Arial" w:cs="Arial"/>
                <w:color w:val="auto"/>
                <w:sz w:val="20"/>
                <w:szCs w:val="20"/>
              </w:rPr>
              <w:t>The VIAs identified specific vulnerabilities of women and children concerning climate impacts and the associated adaptation benefits</w:t>
            </w:r>
            <w:r w:rsidR="00A930B1">
              <w:rPr>
                <w:rFonts w:ascii="Arial" w:hAnsi="Arial" w:cs="Arial"/>
                <w:color w:val="auto"/>
                <w:sz w:val="20"/>
                <w:szCs w:val="20"/>
              </w:rPr>
              <w:t>, which informed the development of the VLUPs</w:t>
            </w:r>
            <w:r w:rsidRPr="00AA27DE">
              <w:rPr>
                <w:rFonts w:ascii="Arial" w:hAnsi="Arial" w:cs="Arial"/>
                <w:color w:val="auto"/>
                <w:sz w:val="20"/>
                <w:szCs w:val="20"/>
              </w:rPr>
              <w:t xml:space="preserve">. Although men traditionally dominate land matters, 43% of the participants </w:t>
            </w:r>
            <w:r w:rsidR="001834EC" w:rsidRPr="00AA27DE">
              <w:rPr>
                <w:rFonts w:ascii="Arial" w:hAnsi="Arial" w:cs="Arial"/>
                <w:color w:val="auto"/>
                <w:sz w:val="20"/>
                <w:szCs w:val="20"/>
              </w:rPr>
              <w:t xml:space="preserve">in the land use planning sessions </w:t>
            </w:r>
            <w:r w:rsidRPr="00AA27DE">
              <w:rPr>
                <w:rFonts w:ascii="Arial" w:hAnsi="Arial" w:cs="Arial"/>
                <w:color w:val="auto"/>
                <w:sz w:val="20"/>
                <w:szCs w:val="20"/>
              </w:rPr>
              <w:t>(119 members</w:t>
            </w:r>
            <w:r w:rsidR="001834EC">
              <w:rPr>
                <w:rFonts w:ascii="Arial" w:hAnsi="Arial" w:cs="Arial"/>
                <w:color w:val="auto"/>
                <w:sz w:val="20"/>
                <w:szCs w:val="20"/>
              </w:rPr>
              <w:t xml:space="preserve">) </w:t>
            </w:r>
            <w:r w:rsidRPr="00AA27DE">
              <w:rPr>
                <w:rFonts w:ascii="Arial" w:hAnsi="Arial" w:cs="Arial"/>
                <w:color w:val="auto"/>
                <w:sz w:val="20"/>
                <w:szCs w:val="20"/>
              </w:rPr>
              <w:t>were women. This can be partially attributed to the awareness r</w:t>
            </w:r>
            <w:r w:rsidR="001834EC">
              <w:rPr>
                <w:rFonts w:ascii="Arial" w:hAnsi="Arial" w:cs="Arial"/>
                <w:color w:val="auto"/>
                <w:sz w:val="20"/>
                <w:szCs w:val="20"/>
              </w:rPr>
              <w:t>a</w:t>
            </w:r>
            <w:r w:rsidRPr="00AA27DE">
              <w:rPr>
                <w:rFonts w:ascii="Arial" w:hAnsi="Arial" w:cs="Arial"/>
                <w:color w:val="auto"/>
                <w:sz w:val="20"/>
                <w:szCs w:val="20"/>
              </w:rPr>
              <w:t xml:space="preserve">ising carried out by the project.  </w:t>
            </w:r>
          </w:p>
          <w:p w14:paraId="75242210" w14:textId="77777777" w:rsidR="00AA27DE" w:rsidRPr="00AA27DE" w:rsidRDefault="00AA27DE" w:rsidP="00AA27DE">
            <w:pPr>
              <w:pStyle w:val="Default"/>
              <w:rPr>
                <w:rFonts w:ascii="Arial" w:hAnsi="Arial" w:cs="Arial"/>
                <w:color w:val="auto"/>
                <w:sz w:val="20"/>
                <w:szCs w:val="20"/>
              </w:rPr>
            </w:pPr>
          </w:p>
          <w:p w14:paraId="063BBEF8" w14:textId="54BACF1B" w:rsidR="00AA27DE" w:rsidRDefault="00AA27DE" w:rsidP="00AA27DE">
            <w:pPr>
              <w:pStyle w:val="Default"/>
              <w:rPr>
                <w:rFonts w:ascii="Arial" w:hAnsi="Arial" w:cs="Arial"/>
                <w:color w:val="auto"/>
                <w:sz w:val="20"/>
                <w:szCs w:val="20"/>
                <w:lang w:val="en-GB"/>
              </w:rPr>
            </w:pPr>
            <w:r w:rsidRPr="00AA27DE">
              <w:rPr>
                <w:rFonts w:ascii="Arial" w:hAnsi="Arial" w:cs="Arial"/>
                <w:color w:val="auto"/>
                <w:sz w:val="20"/>
                <w:szCs w:val="20"/>
              </w:rPr>
              <w:t xml:space="preserve">Similarly, the livelihood groups established by the project (poultry, cattle, beekeeping, leather product manufacturing, </w:t>
            </w:r>
            <w:r w:rsidR="001834EC">
              <w:rPr>
                <w:rFonts w:ascii="Arial" w:hAnsi="Arial" w:cs="Arial"/>
                <w:color w:val="auto"/>
                <w:sz w:val="20"/>
                <w:szCs w:val="20"/>
              </w:rPr>
              <w:t>e</w:t>
            </w:r>
            <w:r w:rsidRPr="00AA27DE">
              <w:rPr>
                <w:rFonts w:ascii="Arial" w:hAnsi="Arial" w:cs="Arial"/>
                <w:color w:val="auto"/>
                <w:sz w:val="20"/>
                <w:szCs w:val="20"/>
              </w:rPr>
              <w:t>tc.) have 40% of women participation</w:t>
            </w:r>
            <w:r w:rsidR="004D48D4">
              <w:rPr>
                <w:rFonts w:ascii="Arial" w:hAnsi="Arial" w:cs="Arial"/>
                <w:color w:val="auto"/>
                <w:sz w:val="20"/>
                <w:szCs w:val="20"/>
              </w:rPr>
              <w:t xml:space="preserve"> in average</w:t>
            </w:r>
            <w:r w:rsidRPr="00AA27DE">
              <w:rPr>
                <w:rFonts w:ascii="Arial" w:hAnsi="Arial" w:cs="Arial"/>
                <w:color w:val="auto"/>
                <w:sz w:val="20"/>
                <w:szCs w:val="20"/>
              </w:rPr>
              <w:t xml:space="preserve">. </w:t>
            </w:r>
            <w:r w:rsidR="00F413CE">
              <w:rPr>
                <w:rFonts w:ascii="Arial" w:hAnsi="Arial" w:cs="Arial"/>
                <w:color w:val="auto"/>
                <w:sz w:val="20"/>
                <w:szCs w:val="20"/>
                <w:lang w:val="en-GB"/>
              </w:rPr>
              <w:t xml:space="preserve">However, some activities like poultry keeping, soap making, tailoring </w:t>
            </w:r>
            <w:r w:rsidR="00F413CE" w:rsidRPr="00AA27DE">
              <w:rPr>
                <w:rFonts w:ascii="Arial" w:hAnsi="Arial" w:cs="Arial"/>
                <w:color w:val="auto"/>
                <w:sz w:val="20"/>
                <w:szCs w:val="20"/>
              </w:rPr>
              <w:t>or mat knitting</w:t>
            </w:r>
            <w:r w:rsidR="00F413CE">
              <w:rPr>
                <w:rFonts w:ascii="Arial" w:hAnsi="Arial" w:cs="Arial"/>
                <w:color w:val="auto"/>
                <w:sz w:val="20"/>
                <w:szCs w:val="20"/>
              </w:rPr>
              <w:t xml:space="preserve"> </w:t>
            </w:r>
            <w:r w:rsidR="00F413CE">
              <w:rPr>
                <w:rFonts w:ascii="Arial" w:hAnsi="Arial" w:cs="Arial"/>
                <w:color w:val="auto"/>
                <w:sz w:val="20"/>
                <w:szCs w:val="20"/>
                <w:lang w:val="en-GB"/>
              </w:rPr>
              <w:t xml:space="preserve">are almost exclusively performed by women. </w:t>
            </w:r>
          </w:p>
          <w:p w14:paraId="6636832C" w14:textId="77777777" w:rsidR="001834EC" w:rsidRPr="00AA27DE" w:rsidRDefault="001834EC" w:rsidP="00AA27DE">
            <w:pPr>
              <w:pStyle w:val="Default"/>
              <w:rPr>
                <w:rFonts w:ascii="Arial" w:hAnsi="Arial" w:cs="Arial"/>
                <w:color w:val="auto"/>
                <w:sz w:val="20"/>
                <w:szCs w:val="20"/>
              </w:rPr>
            </w:pPr>
          </w:p>
          <w:p w14:paraId="6F4B5BFA" w14:textId="17B32E8E" w:rsidR="001F6F52" w:rsidRDefault="00AA27DE" w:rsidP="00AA27DE">
            <w:pPr>
              <w:jc w:val="both"/>
              <w:rPr>
                <w:rFonts w:cs="Arial"/>
                <w:iCs/>
                <w:sz w:val="20"/>
                <w:szCs w:val="22"/>
              </w:rPr>
            </w:pPr>
            <w:r w:rsidRPr="00AA27DE">
              <w:rPr>
                <w:rFonts w:cs="Arial"/>
                <w:sz w:val="20"/>
                <w:szCs w:val="20"/>
              </w:rPr>
              <w:t>At the national and the sub-national level consultative meetings and training,</w:t>
            </w:r>
            <w:r>
              <w:rPr>
                <w:rFonts w:cs="Arial"/>
                <w:sz w:val="20"/>
                <w:szCs w:val="20"/>
              </w:rPr>
              <w:t xml:space="preserve"> </w:t>
            </w:r>
            <w:r w:rsidRPr="00AA27DE">
              <w:rPr>
                <w:rFonts w:cs="Arial"/>
                <w:sz w:val="20"/>
                <w:szCs w:val="20"/>
              </w:rPr>
              <w:t xml:space="preserve">women's participation remained below 50% despite gender awareness and the encouragement among participant institutions to appoint women </w:t>
            </w:r>
            <w:r>
              <w:rPr>
                <w:rFonts w:cs="Arial"/>
                <w:sz w:val="20"/>
                <w:szCs w:val="20"/>
              </w:rPr>
              <w:t>participants</w:t>
            </w:r>
            <w:r w:rsidRPr="00AA27DE">
              <w:rPr>
                <w:rFonts w:cs="Arial"/>
                <w:sz w:val="20"/>
                <w:szCs w:val="20"/>
              </w:rPr>
              <w:t>. Women made up 24% of trainees of the ToT training on EbA at the national and sub-national level</w:t>
            </w:r>
            <w:r w:rsidR="004D48D4">
              <w:rPr>
                <w:rFonts w:cs="Arial"/>
                <w:sz w:val="20"/>
                <w:szCs w:val="20"/>
              </w:rPr>
              <w:t xml:space="preserve"> carried out in 2019 </w:t>
            </w:r>
            <w:r w:rsidRPr="00AA27DE">
              <w:rPr>
                <w:rFonts w:cs="Arial"/>
                <w:sz w:val="20"/>
                <w:szCs w:val="20"/>
              </w:rPr>
              <w:t xml:space="preserve"> and 35% of the EbA training at the district and community level</w:t>
            </w:r>
            <w:r w:rsidR="004D48D4">
              <w:rPr>
                <w:rFonts w:cs="Arial"/>
                <w:sz w:val="20"/>
                <w:szCs w:val="20"/>
              </w:rPr>
              <w:t xml:space="preserve"> carried out in 2022.</w:t>
            </w:r>
          </w:p>
          <w:p w14:paraId="209A3812" w14:textId="29529C67" w:rsidR="00D2779F" w:rsidRPr="00BA0060" w:rsidRDefault="00D2779F" w:rsidP="003F2E7D">
            <w:pPr>
              <w:jc w:val="both"/>
              <w:rPr>
                <w:rFonts w:cs="Arial"/>
                <w:iCs/>
                <w:sz w:val="20"/>
                <w:szCs w:val="20"/>
                <w:lang w:val="en-GB"/>
              </w:rPr>
            </w:pPr>
          </w:p>
        </w:tc>
      </w:tr>
    </w:tbl>
    <w:p w14:paraId="7562A62F" w14:textId="77777777" w:rsidR="00D2779F" w:rsidRDefault="00D2779F">
      <w:pPr>
        <w:rPr>
          <w:b/>
          <w:lang w:val="en-GB"/>
        </w:rPr>
      </w:pPr>
    </w:p>
    <w:p w14:paraId="648E5EAB" w14:textId="77777777" w:rsidR="00C655CB" w:rsidRDefault="00D763EF" w:rsidP="00DE7721">
      <w:pPr>
        <w:pStyle w:val="Tit2"/>
      </w:pPr>
      <w:r>
        <w:t>2.</w:t>
      </w:r>
      <w:r w:rsidR="00723C68">
        <w:t>7</w:t>
      </w:r>
      <w:r>
        <w:t xml:space="preserve">. </w:t>
      </w:r>
      <w:r w:rsidR="00C655CB" w:rsidRPr="00C655CB">
        <w:t>Environmental and social safeguards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6557"/>
      </w:tblGrid>
      <w:tr w:rsidR="00A4696F" w14:paraId="47F66A7A" w14:textId="77777777" w:rsidTr="00DF2E36">
        <w:trPr>
          <w:trHeight w:val="60"/>
        </w:trPr>
        <w:tc>
          <w:tcPr>
            <w:tcW w:w="2268" w:type="dxa"/>
            <w:shd w:val="clear" w:color="auto" w:fill="F3F3F3"/>
          </w:tcPr>
          <w:p w14:paraId="44D2C13A" w14:textId="77777777" w:rsidR="00A4696F" w:rsidRDefault="00A4696F" w:rsidP="000F17E1">
            <w:pPr>
              <w:rPr>
                <w:rFonts w:cs="Arial"/>
                <w:b/>
                <w:sz w:val="20"/>
                <w:szCs w:val="20"/>
                <w:lang w:val="en-GB"/>
              </w:rPr>
            </w:pPr>
            <w:r w:rsidRPr="006745CC">
              <w:rPr>
                <w:rFonts w:cs="Arial"/>
                <w:b/>
                <w:sz w:val="20"/>
                <w:szCs w:val="20"/>
                <w:lang w:val="en-GB"/>
              </w:rPr>
              <w:t>Environmental and social safeguards management</w:t>
            </w:r>
          </w:p>
        </w:tc>
        <w:tc>
          <w:tcPr>
            <w:tcW w:w="6660" w:type="dxa"/>
            <w:shd w:val="clear" w:color="auto" w:fill="auto"/>
          </w:tcPr>
          <w:p w14:paraId="41713421" w14:textId="6D50AC02" w:rsidR="00C63EB7" w:rsidRDefault="000E64F2" w:rsidP="000E64F2">
            <w:pPr>
              <w:jc w:val="both"/>
              <w:rPr>
                <w:rFonts w:cs="Arial"/>
                <w:sz w:val="20"/>
                <w:szCs w:val="20"/>
              </w:rPr>
            </w:pPr>
            <w:r w:rsidRPr="000E64F2">
              <w:rPr>
                <w:rFonts w:cs="Arial"/>
                <w:sz w:val="20"/>
                <w:szCs w:val="20"/>
              </w:rPr>
              <w:t xml:space="preserve">Screening and assessment of potential environmental and social (E&amp;S) risk resulting from the field activities and EbA interventions were conducted and finalized in Q2 2022. The consulting firm ASSESS Consult Ltd was contracted to carry out the study in two stages: i) a risk </w:t>
            </w:r>
            <w:r w:rsidRPr="00294829">
              <w:rPr>
                <w:rFonts w:cs="Arial"/>
                <w:sz w:val="20"/>
                <w:szCs w:val="20"/>
              </w:rPr>
              <w:t>scoping phase with the objective of identifying and categorizing risks based on GEF and UNEP E&amp;S safeguards; ii) an in-depth risk analysis phase (for moderate risks) based on field mission findings.</w:t>
            </w:r>
            <w:r w:rsidR="004B5DA2">
              <w:rPr>
                <w:rFonts w:cs="Arial"/>
                <w:sz w:val="20"/>
                <w:szCs w:val="20"/>
              </w:rPr>
              <w:t xml:space="preserve"> </w:t>
            </w:r>
            <w:r w:rsidR="004B5DA2" w:rsidRPr="00DF2E36">
              <w:rPr>
                <w:rFonts w:cs="Arial"/>
                <w:sz w:val="20"/>
                <w:szCs w:val="20"/>
              </w:rPr>
              <w:t xml:space="preserve">The analysis of data using the UNEP ESS framework revealed </w:t>
            </w:r>
            <w:r w:rsidR="00AB7567">
              <w:rPr>
                <w:rFonts w:cs="Arial"/>
                <w:sz w:val="20"/>
                <w:szCs w:val="20"/>
              </w:rPr>
              <w:t xml:space="preserve">that five </w:t>
            </w:r>
            <w:r w:rsidR="00AB7567" w:rsidRPr="00F5580F">
              <w:rPr>
                <w:rFonts w:cs="Arial"/>
                <w:sz w:val="20"/>
                <w:szCs w:val="20"/>
              </w:rPr>
              <w:t>Environmental and Social Safeguards were triggered by the proposed project interventions</w:t>
            </w:r>
            <w:r w:rsidR="001A0E22">
              <w:rPr>
                <w:rFonts w:cs="Arial"/>
                <w:sz w:val="20"/>
                <w:szCs w:val="20"/>
              </w:rPr>
              <w:t xml:space="preserve"> and the significance of</w:t>
            </w:r>
            <w:r w:rsidR="004B5DA2" w:rsidRPr="00DF2E36">
              <w:rPr>
                <w:rFonts w:cs="Arial"/>
                <w:sz w:val="20"/>
                <w:szCs w:val="20"/>
              </w:rPr>
              <w:t xml:space="preserve"> risks </w:t>
            </w:r>
            <w:r w:rsidR="003573A7">
              <w:rPr>
                <w:rFonts w:cs="Arial"/>
                <w:sz w:val="20"/>
                <w:szCs w:val="20"/>
              </w:rPr>
              <w:t>ranked</w:t>
            </w:r>
            <w:r w:rsidR="001A0E22">
              <w:rPr>
                <w:rFonts w:cs="Arial"/>
                <w:sz w:val="20"/>
                <w:szCs w:val="20"/>
              </w:rPr>
              <w:t xml:space="preserve"> low and </w:t>
            </w:r>
            <w:r w:rsidR="004B5DA2" w:rsidRPr="00DF2E36">
              <w:rPr>
                <w:rFonts w:cs="Arial"/>
                <w:sz w:val="20"/>
                <w:szCs w:val="20"/>
              </w:rPr>
              <w:t>moderate</w:t>
            </w:r>
            <w:r w:rsidR="00FB138E">
              <w:rPr>
                <w:rFonts w:cs="Arial"/>
                <w:sz w:val="20"/>
                <w:szCs w:val="20"/>
              </w:rPr>
              <w:t xml:space="preserve">. </w:t>
            </w:r>
            <w:r w:rsidR="001A0E22">
              <w:rPr>
                <w:rFonts w:cs="Arial"/>
                <w:sz w:val="20"/>
                <w:szCs w:val="20"/>
              </w:rPr>
              <w:t>Overall</w:t>
            </w:r>
            <w:r w:rsidR="003573A7">
              <w:rPr>
                <w:rFonts w:cs="Arial"/>
                <w:sz w:val="20"/>
                <w:szCs w:val="20"/>
              </w:rPr>
              <w:t>,</w:t>
            </w:r>
            <w:r w:rsidR="001A0E22">
              <w:rPr>
                <w:rFonts w:cs="Arial"/>
                <w:sz w:val="20"/>
                <w:szCs w:val="20"/>
              </w:rPr>
              <w:t xml:space="preserve"> t</w:t>
            </w:r>
            <w:r w:rsidR="00FB138E">
              <w:rPr>
                <w:rFonts w:cs="Arial"/>
                <w:sz w:val="20"/>
                <w:szCs w:val="20"/>
              </w:rPr>
              <w:t xml:space="preserve">he screening process resulted </w:t>
            </w:r>
            <w:r w:rsidR="00820640">
              <w:rPr>
                <w:rFonts w:cs="Arial"/>
                <w:sz w:val="20"/>
                <w:szCs w:val="20"/>
              </w:rPr>
              <w:t>in the assignment of a Moderate risk category</w:t>
            </w:r>
            <w:r w:rsidR="00C63EB7">
              <w:rPr>
                <w:rFonts w:cs="Arial"/>
                <w:sz w:val="20"/>
                <w:szCs w:val="20"/>
              </w:rPr>
              <w:t xml:space="preserve"> </w:t>
            </w:r>
            <w:r w:rsidR="00820640">
              <w:rPr>
                <w:rFonts w:cs="Arial"/>
                <w:sz w:val="20"/>
                <w:szCs w:val="20"/>
              </w:rPr>
              <w:t xml:space="preserve">considering that additional assessments on the potential environmental risks </w:t>
            </w:r>
            <w:r w:rsidR="00AD1FF8">
              <w:rPr>
                <w:rFonts w:cs="Arial"/>
                <w:sz w:val="20"/>
                <w:szCs w:val="20"/>
              </w:rPr>
              <w:t>and management measures</w:t>
            </w:r>
            <w:r w:rsidR="00C63EB7">
              <w:rPr>
                <w:rFonts w:cs="Arial"/>
                <w:sz w:val="20"/>
                <w:szCs w:val="20"/>
              </w:rPr>
              <w:t xml:space="preserve"> need to be integrated in the activities design and planning.</w:t>
            </w:r>
          </w:p>
          <w:p w14:paraId="51938B2B" w14:textId="34AE5A35" w:rsidR="000E64F2" w:rsidRPr="00294829" w:rsidRDefault="000E64F2" w:rsidP="000E64F2">
            <w:pPr>
              <w:jc w:val="both"/>
              <w:rPr>
                <w:rFonts w:cs="Arial"/>
                <w:sz w:val="20"/>
                <w:szCs w:val="20"/>
              </w:rPr>
            </w:pPr>
            <w:r w:rsidRPr="00294829">
              <w:rPr>
                <w:rFonts w:cs="Arial"/>
                <w:sz w:val="20"/>
                <w:szCs w:val="20"/>
              </w:rPr>
              <w:t>The final report includes an E&amp;S management pla</w:t>
            </w:r>
            <w:r w:rsidR="00DD2DC0" w:rsidRPr="00294829">
              <w:rPr>
                <w:rFonts w:cs="Arial"/>
                <w:sz w:val="20"/>
                <w:szCs w:val="20"/>
              </w:rPr>
              <w:t>n with mitigation measures for the risks classified as moderate:</w:t>
            </w:r>
            <w:r w:rsidRPr="00294829">
              <w:rPr>
                <w:rFonts w:cs="Arial"/>
                <w:sz w:val="20"/>
                <w:szCs w:val="20"/>
              </w:rPr>
              <w:t xml:space="preserve"> </w:t>
            </w:r>
          </w:p>
          <w:p w14:paraId="33B5A823" w14:textId="5B002160" w:rsidR="00A45B8B" w:rsidRPr="00294829" w:rsidRDefault="00A45B8B" w:rsidP="000E64F2">
            <w:pPr>
              <w:jc w:val="both"/>
              <w:rPr>
                <w:rFonts w:cs="Arial"/>
                <w:sz w:val="20"/>
                <w:szCs w:val="20"/>
              </w:rPr>
            </w:pPr>
          </w:p>
          <w:p w14:paraId="2F0D57D6" w14:textId="2DEF7F2A" w:rsidR="00A45B8B" w:rsidRPr="00294829" w:rsidRDefault="00A45B8B" w:rsidP="000E64F2">
            <w:pPr>
              <w:jc w:val="both"/>
              <w:rPr>
                <w:rFonts w:cs="Arial"/>
                <w:sz w:val="20"/>
                <w:szCs w:val="20"/>
              </w:rPr>
            </w:pPr>
            <w:r w:rsidRPr="00294829">
              <w:rPr>
                <w:rFonts w:cs="Arial"/>
                <w:sz w:val="20"/>
                <w:szCs w:val="20"/>
              </w:rPr>
              <w:t>SS1: Biodiversity, Ecosystems and Sustainable Natural Resource Management</w:t>
            </w:r>
          </w:p>
          <w:p w14:paraId="5CB9BD1A" w14:textId="38FA22C1" w:rsidR="000E64F2" w:rsidRPr="00294829" w:rsidRDefault="00A45B8B" w:rsidP="00DD2DC0">
            <w:pPr>
              <w:pStyle w:val="ListParagraph"/>
              <w:numPr>
                <w:ilvl w:val="0"/>
                <w:numId w:val="101"/>
              </w:numPr>
              <w:jc w:val="both"/>
              <w:rPr>
                <w:rFonts w:cs="Arial"/>
                <w:sz w:val="20"/>
                <w:szCs w:val="20"/>
              </w:rPr>
            </w:pPr>
            <w:bookmarkStart w:id="4" w:name="_Hlk96160536"/>
            <w:r w:rsidRPr="00294829">
              <w:rPr>
                <w:rFonts w:cs="Arial"/>
                <w:sz w:val="20"/>
                <w:szCs w:val="20"/>
              </w:rPr>
              <w:t>Biodiversity loss in case alien tree species are introduced in the area</w:t>
            </w:r>
            <w:bookmarkEnd w:id="4"/>
            <w:r w:rsidRPr="00294829">
              <w:rPr>
                <w:rFonts w:cs="Arial"/>
                <w:sz w:val="20"/>
                <w:szCs w:val="20"/>
              </w:rPr>
              <w:t xml:space="preserve"> during watershed and riverbank restoration. </w:t>
            </w:r>
          </w:p>
          <w:p w14:paraId="6F142079" w14:textId="42171830" w:rsidR="00A45B8B" w:rsidRPr="00294829" w:rsidRDefault="00294829" w:rsidP="00DD2DC0">
            <w:pPr>
              <w:pStyle w:val="ListParagraph"/>
              <w:numPr>
                <w:ilvl w:val="0"/>
                <w:numId w:val="101"/>
              </w:numPr>
              <w:jc w:val="both"/>
              <w:rPr>
                <w:rFonts w:cs="Arial"/>
                <w:sz w:val="20"/>
                <w:szCs w:val="20"/>
              </w:rPr>
            </w:pPr>
            <w:r>
              <w:rPr>
                <w:rFonts w:cs="Arial"/>
                <w:sz w:val="20"/>
                <w:szCs w:val="20"/>
              </w:rPr>
              <w:t xml:space="preserve">Biodiversity loss resulting from </w:t>
            </w:r>
            <w:r w:rsidR="00EF4A50">
              <w:rPr>
                <w:rFonts w:cs="Arial"/>
                <w:sz w:val="20"/>
                <w:szCs w:val="20"/>
              </w:rPr>
              <w:t>land</w:t>
            </w:r>
            <w:r>
              <w:rPr>
                <w:rFonts w:cs="Arial"/>
                <w:sz w:val="20"/>
                <w:szCs w:val="20"/>
              </w:rPr>
              <w:t xml:space="preserve"> c</w:t>
            </w:r>
            <w:r w:rsidR="00A45B8B" w:rsidRPr="00294829">
              <w:rPr>
                <w:rFonts w:cs="Arial"/>
                <w:sz w:val="20"/>
                <w:szCs w:val="20"/>
              </w:rPr>
              <w:t xml:space="preserve">learance for </w:t>
            </w:r>
            <w:r w:rsidR="00EF4A50">
              <w:rPr>
                <w:rFonts w:cs="Arial"/>
                <w:sz w:val="20"/>
                <w:szCs w:val="20"/>
              </w:rPr>
              <w:t xml:space="preserve">sisal </w:t>
            </w:r>
            <w:r w:rsidR="00A45B8B" w:rsidRPr="00294829">
              <w:rPr>
                <w:rFonts w:cs="Arial"/>
                <w:sz w:val="20"/>
                <w:szCs w:val="20"/>
              </w:rPr>
              <w:t>cultivatio</w:t>
            </w:r>
            <w:r w:rsidR="00EF4A50">
              <w:rPr>
                <w:rFonts w:cs="Arial"/>
                <w:sz w:val="20"/>
                <w:szCs w:val="20"/>
              </w:rPr>
              <w:t>n</w:t>
            </w:r>
            <w:r>
              <w:rPr>
                <w:rFonts w:cs="Arial"/>
                <w:sz w:val="20"/>
                <w:szCs w:val="20"/>
              </w:rPr>
              <w:t>.</w:t>
            </w:r>
          </w:p>
          <w:p w14:paraId="43F68817" w14:textId="160C5BDD" w:rsidR="00A45B8B" w:rsidRPr="00294829" w:rsidRDefault="00DD2DC0" w:rsidP="00DD2DC0">
            <w:pPr>
              <w:pStyle w:val="ListParagraph"/>
              <w:numPr>
                <w:ilvl w:val="0"/>
                <w:numId w:val="101"/>
              </w:numPr>
              <w:jc w:val="both"/>
              <w:rPr>
                <w:rFonts w:cs="Arial"/>
                <w:sz w:val="20"/>
                <w:szCs w:val="20"/>
              </w:rPr>
            </w:pPr>
            <w:r w:rsidRPr="00294829">
              <w:rPr>
                <w:rFonts w:cs="Arial"/>
                <w:sz w:val="20"/>
                <w:szCs w:val="20"/>
              </w:rPr>
              <w:t>I</w:t>
            </w:r>
            <w:r w:rsidR="00A45B8B" w:rsidRPr="00294829">
              <w:rPr>
                <w:rFonts w:cs="Arial"/>
                <w:sz w:val="20"/>
                <w:szCs w:val="20"/>
              </w:rPr>
              <w:t xml:space="preserve">ntroduction of sisal </w:t>
            </w:r>
            <w:r w:rsidR="00294829">
              <w:rPr>
                <w:rFonts w:cs="Arial"/>
                <w:sz w:val="20"/>
                <w:szCs w:val="20"/>
              </w:rPr>
              <w:t>resulting</w:t>
            </w:r>
            <w:r w:rsidR="00A45B8B" w:rsidRPr="00294829">
              <w:rPr>
                <w:rFonts w:cs="Arial"/>
                <w:sz w:val="20"/>
                <w:szCs w:val="20"/>
              </w:rPr>
              <w:t xml:space="preserve"> in competition over the same land to grow food crops</w:t>
            </w:r>
          </w:p>
          <w:p w14:paraId="6B265C98" w14:textId="15C0D07F" w:rsidR="00A45B8B" w:rsidRPr="00294829" w:rsidRDefault="00A45B8B" w:rsidP="00DD2DC0">
            <w:pPr>
              <w:pStyle w:val="ListParagraph"/>
              <w:numPr>
                <w:ilvl w:val="0"/>
                <w:numId w:val="101"/>
              </w:numPr>
              <w:jc w:val="both"/>
              <w:rPr>
                <w:rFonts w:cs="Arial"/>
                <w:sz w:val="20"/>
                <w:szCs w:val="20"/>
              </w:rPr>
            </w:pPr>
            <w:r w:rsidRPr="00294829">
              <w:rPr>
                <w:rFonts w:cs="Arial"/>
                <w:sz w:val="20"/>
                <w:szCs w:val="20"/>
              </w:rPr>
              <w:lastRenderedPageBreak/>
              <w:t>Biodiversity loss due to land clearance</w:t>
            </w:r>
            <w:r w:rsidR="00294829">
              <w:rPr>
                <w:rFonts w:cs="Arial"/>
                <w:sz w:val="20"/>
                <w:szCs w:val="20"/>
              </w:rPr>
              <w:t>, soil removal and</w:t>
            </w:r>
            <w:r w:rsidRPr="00294829">
              <w:rPr>
                <w:rFonts w:cs="Arial"/>
                <w:sz w:val="20"/>
                <w:szCs w:val="20"/>
              </w:rPr>
              <w:t xml:space="preserve"> disposal of silt during the construction of charco dams</w:t>
            </w:r>
            <w:r w:rsidR="00B44E8C" w:rsidRPr="00294829">
              <w:rPr>
                <w:rFonts w:cs="Arial"/>
                <w:sz w:val="20"/>
                <w:szCs w:val="20"/>
              </w:rPr>
              <w:t xml:space="preserve"> and the irrigation scheme</w:t>
            </w:r>
            <w:r w:rsidR="00294829">
              <w:rPr>
                <w:rFonts w:cs="Arial"/>
                <w:sz w:val="20"/>
                <w:szCs w:val="20"/>
              </w:rPr>
              <w:t>.</w:t>
            </w:r>
          </w:p>
          <w:p w14:paraId="01C2F230" w14:textId="2ED1D1C3" w:rsidR="00A45B8B" w:rsidRPr="00294829" w:rsidRDefault="00A45B8B" w:rsidP="000E64F2">
            <w:pPr>
              <w:jc w:val="both"/>
              <w:rPr>
                <w:rFonts w:cs="Arial"/>
                <w:sz w:val="20"/>
                <w:szCs w:val="20"/>
              </w:rPr>
            </w:pPr>
          </w:p>
          <w:p w14:paraId="4268F3C5" w14:textId="5C7647A0" w:rsidR="00A45B8B" w:rsidRPr="00294829" w:rsidRDefault="00A45B8B" w:rsidP="000E64F2">
            <w:pPr>
              <w:jc w:val="both"/>
              <w:rPr>
                <w:rFonts w:cs="Arial"/>
                <w:sz w:val="20"/>
                <w:szCs w:val="20"/>
              </w:rPr>
            </w:pPr>
            <w:r w:rsidRPr="00294829">
              <w:rPr>
                <w:rFonts w:cs="Arial"/>
                <w:sz w:val="20"/>
                <w:szCs w:val="20"/>
              </w:rPr>
              <w:t>SS 2:</w:t>
            </w:r>
            <w:r w:rsidRPr="00294829">
              <w:rPr>
                <w:rFonts w:cs="Arial"/>
                <w:sz w:val="20"/>
                <w:szCs w:val="20"/>
              </w:rPr>
              <w:tab/>
              <w:t>Climate Change and Disaster Risks</w:t>
            </w:r>
          </w:p>
          <w:p w14:paraId="40A6A170" w14:textId="2024BF41" w:rsidR="00A45B8B" w:rsidRPr="00294829" w:rsidRDefault="00A45B8B" w:rsidP="00DD2DC0">
            <w:pPr>
              <w:pStyle w:val="ListParagraph"/>
              <w:numPr>
                <w:ilvl w:val="0"/>
                <w:numId w:val="101"/>
              </w:numPr>
              <w:jc w:val="both"/>
              <w:rPr>
                <w:rFonts w:cs="Arial"/>
                <w:sz w:val="20"/>
                <w:szCs w:val="20"/>
              </w:rPr>
            </w:pPr>
            <w:bookmarkStart w:id="5" w:name="_Hlk96181188"/>
            <w:r w:rsidRPr="00294829">
              <w:rPr>
                <w:rFonts w:cs="Arial"/>
                <w:sz w:val="20"/>
                <w:szCs w:val="20"/>
              </w:rPr>
              <w:t xml:space="preserve">Flooding </w:t>
            </w:r>
            <w:r w:rsidR="00DD2DC0" w:rsidRPr="00294829">
              <w:rPr>
                <w:rFonts w:cs="Arial"/>
                <w:sz w:val="20"/>
                <w:szCs w:val="20"/>
              </w:rPr>
              <w:t xml:space="preserve">of surroundings fields </w:t>
            </w:r>
            <w:r w:rsidRPr="00294829">
              <w:rPr>
                <w:rFonts w:cs="Arial"/>
                <w:sz w:val="20"/>
                <w:szCs w:val="20"/>
              </w:rPr>
              <w:t xml:space="preserve">in case of charco dam failure </w:t>
            </w:r>
            <w:bookmarkEnd w:id="5"/>
          </w:p>
          <w:p w14:paraId="55984669" w14:textId="4DD21A9D" w:rsidR="00B44E8C" w:rsidRPr="00294829" w:rsidRDefault="00B44E8C" w:rsidP="000E64F2">
            <w:pPr>
              <w:jc w:val="both"/>
              <w:rPr>
                <w:rFonts w:cs="Arial"/>
                <w:sz w:val="20"/>
                <w:szCs w:val="20"/>
              </w:rPr>
            </w:pPr>
          </w:p>
          <w:p w14:paraId="1053C52A" w14:textId="65AC84FE" w:rsidR="00B44E8C" w:rsidRPr="00294829" w:rsidRDefault="00B44E8C" w:rsidP="000E64F2">
            <w:pPr>
              <w:jc w:val="both"/>
              <w:rPr>
                <w:rFonts w:cs="Arial"/>
                <w:sz w:val="20"/>
                <w:szCs w:val="20"/>
              </w:rPr>
            </w:pPr>
            <w:r w:rsidRPr="00294829">
              <w:rPr>
                <w:rFonts w:cs="Arial"/>
                <w:sz w:val="20"/>
                <w:szCs w:val="20"/>
              </w:rPr>
              <w:t>SS 3:</w:t>
            </w:r>
            <w:r w:rsidRPr="00294829">
              <w:rPr>
                <w:rFonts w:cs="Arial"/>
                <w:sz w:val="20"/>
                <w:szCs w:val="20"/>
              </w:rPr>
              <w:tab/>
              <w:t>Pollution Prevention and Resource Efficiency</w:t>
            </w:r>
          </w:p>
          <w:p w14:paraId="2676EE99" w14:textId="50E66454" w:rsidR="00B44E8C" w:rsidRPr="00294829" w:rsidRDefault="00B44E8C" w:rsidP="00DD2DC0">
            <w:pPr>
              <w:pStyle w:val="ListParagraph"/>
              <w:numPr>
                <w:ilvl w:val="0"/>
                <w:numId w:val="100"/>
              </w:numPr>
              <w:jc w:val="both"/>
              <w:rPr>
                <w:rFonts w:cs="Arial"/>
                <w:sz w:val="20"/>
                <w:szCs w:val="20"/>
              </w:rPr>
            </w:pPr>
            <w:r w:rsidRPr="00294829">
              <w:rPr>
                <w:rFonts w:cs="Arial"/>
                <w:sz w:val="20"/>
                <w:szCs w:val="20"/>
              </w:rPr>
              <w:t>P</w:t>
            </w:r>
            <w:r w:rsidR="00C75910" w:rsidRPr="00294829">
              <w:rPr>
                <w:rFonts w:cs="Arial"/>
                <w:sz w:val="20"/>
                <w:szCs w:val="20"/>
              </w:rPr>
              <w:t xml:space="preserve">otential risk of groundwater pollution associated to the </w:t>
            </w:r>
            <w:r w:rsidRPr="00294829">
              <w:rPr>
                <w:rFonts w:cs="Arial"/>
                <w:sz w:val="20"/>
                <w:szCs w:val="20"/>
              </w:rPr>
              <w:t xml:space="preserve">cattle dip tanks wastewater </w:t>
            </w:r>
          </w:p>
          <w:p w14:paraId="2D9EE05B" w14:textId="586A08E5" w:rsidR="00C75910" w:rsidRPr="00294829" w:rsidRDefault="00C75910" w:rsidP="00C75910">
            <w:pPr>
              <w:pStyle w:val="ListParagraph"/>
              <w:numPr>
                <w:ilvl w:val="0"/>
                <w:numId w:val="100"/>
              </w:numPr>
              <w:jc w:val="both"/>
              <w:rPr>
                <w:rFonts w:cs="Arial"/>
                <w:sz w:val="20"/>
                <w:szCs w:val="20"/>
              </w:rPr>
            </w:pPr>
            <w:r w:rsidRPr="00294829">
              <w:rPr>
                <w:rFonts w:cs="Arial"/>
                <w:sz w:val="20"/>
                <w:szCs w:val="20"/>
              </w:rPr>
              <w:t>Potential risk of groundwater or surface water pollution associated to the wastewater generated by leather manufacturing.</w:t>
            </w:r>
          </w:p>
          <w:p w14:paraId="647552E6" w14:textId="213D35DE" w:rsidR="00A45B8B" w:rsidRPr="00294829" w:rsidRDefault="00B44E8C" w:rsidP="00DD2DC0">
            <w:pPr>
              <w:pStyle w:val="ListParagraph"/>
              <w:numPr>
                <w:ilvl w:val="0"/>
                <w:numId w:val="100"/>
              </w:numPr>
              <w:jc w:val="both"/>
              <w:rPr>
                <w:rFonts w:cs="Arial"/>
                <w:sz w:val="20"/>
                <w:szCs w:val="20"/>
              </w:rPr>
            </w:pPr>
            <w:r w:rsidRPr="00294829">
              <w:rPr>
                <w:rFonts w:cs="Arial"/>
                <w:sz w:val="20"/>
                <w:szCs w:val="20"/>
              </w:rPr>
              <w:t>Water scarcity due to competing water uses during operation of the Lukenge irrigation scheme</w:t>
            </w:r>
          </w:p>
          <w:p w14:paraId="2F6A92D8" w14:textId="77777777" w:rsidR="00B44E8C" w:rsidRPr="00294829" w:rsidRDefault="00B44E8C" w:rsidP="000E64F2">
            <w:pPr>
              <w:jc w:val="both"/>
              <w:rPr>
                <w:rFonts w:cs="Arial"/>
                <w:sz w:val="20"/>
                <w:szCs w:val="20"/>
              </w:rPr>
            </w:pPr>
          </w:p>
          <w:p w14:paraId="26231451" w14:textId="521216C8" w:rsidR="00A45B8B" w:rsidRPr="00294829" w:rsidRDefault="00A45B8B" w:rsidP="000E64F2">
            <w:pPr>
              <w:jc w:val="both"/>
              <w:rPr>
                <w:rFonts w:cs="Arial"/>
                <w:sz w:val="20"/>
                <w:szCs w:val="20"/>
              </w:rPr>
            </w:pPr>
            <w:r w:rsidRPr="00294829">
              <w:rPr>
                <w:rFonts w:cs="Arial"/>
                <w:sz w:val="20"/>
                <w:szCs w:val="20"/>
              </w:rPr>
              <w:t>SS 4:</w:t>
            </w:r>
            <w:r w:rsidRPr="00294829">
              <w:rPr>
                <w:rFonts w:cs="Arial"/>
                <w:sz w:val="20"/>
                <w:szCs w:val="20"/>
              </w:rPr>
              <w:tab/>
              <w:t>Community Health, Safety and Security</w:t>
            </w:r>
          </w:p>
          <w:p w14:paraId="1B00D358" w14:textId="5227FEE9" w:rsidR="00A45B8B" w:rsidRPr="00294829" w:rsidRDefault="00A45B8B" w:rsidP="00C75910">
            <w:pPr>
              <w:pStyle w:val="ListParagraph"/>
              <w:numPr>
                <w:ilvl w:val="0"/>
                <w:numId w:val="100"/>
              </w:numPr>
              <w:jc w:val="both"/>
              <w:rPr>
                <w:rFonts w:cs="Arial"/>
                <w:sz w:val="20"/>
                <w:szCs w:val="20"/>
              </w:rPr>
            </w:pPr>
            <w:r w:rsidRPr="00294829">
              <w:rPr>
                <w:rFonts w:cs="Arial"/>
                <w:sz w:val="20"/>
                <w:szCs w:val="20"/>
              </w:rPr>
              <w:t>Waterborne and other vector borne diseases as a result of stagnant water in charco dams</w:t>
            </w:r>
          </w:p>
          <w:p w14:paraId="504E7012" w14:textId="6C2E4FB5" w:rsidR="00A45B8B" w:rsidRPr="00294829" w:rsidRDefault="00A45B8B" w:rsidP="000E64F2">
            <w:pPr>
              <w:jc w:val="both"/>
              <w:rPr>
                <w:rFonts w:cs="Arial"/>
                <w:sz w:val="20"/>
                <w:szCs w:val="20"/>
              </w:rPr>
            </w:pPr>
          </w:p>
          <w:p w14:paraId="47B4C58B" w14:textId="44FD5FF2" w:rsidR="00A45B8B" w:rsidRPr="00294829" w:rsidRDefault="00A45B8B" w:rsidP="000E64F2">
            <w:pPr>
              <w:jc w:val="both"/>
              <w:rPr>
                <w:rFonts w:cs="Arial"/>
                <w:sz w:val="20"/>
                <w:szCs w:val="20"/>
              </w:rPr>
            </w:pPr>
            <w:r w:rsidRPr="00294829">
              <w:rPr>
                <w:rFonts w:cs="Arial"/>
                <w:sz w:val="20"/>
                <w:szCs w:val="20"/>
              </w:rPr>
              <w:t>SS 8:</w:t>
            </w:r>
            <w:r w:rsidRPr="00294829">
              <w:rPr>
                <w:rFonts w:cs="Arial"/>
                <w:sz w:val="20"/>
                <w:szCs w:val="20"/>
              </w:rPr>
              <w:tab/>
              <w:t>Labor and working conditions</w:t>
            </w:r>
          </w:p>
          <w:p w14:paraId="4756961D" w14:textId="20EE3770" w:rsidR="00A45B8B" w:rsidRPr="00294829" w:rsidRDefault="00294829" w:rsidP="00294829">
            <w:pPr>
              <w:pStyle w:val="ListParagraph"/>
              <w:numPr>
                <w:ilvl w:val="0"/>
                <w:numId w:val="100"/>
              </w:numPr>
              <w:jc w:val="both"/>
              <w:rPr>
                <w:rFonts w:cs="Arial"/>
                <w:sz w:val="20"/>
                <w:szCs w:val="20"/>
              </w:rPr>
            </w:pPr>
            <w:r w:rsidRPr="00294829">
              <w:rPr>
                <w:rFonts w:cs="Arial"/>
                <w:sz w:val="20"/>
                <w:szCs w:val="20"/>
              </w:rPr>
              <w:t xml:space="preserve"> </w:t>
            </w:r>
            <w:r w:rsidR="00A45B8B" w:rsidRPr="00294829">
              <w:rPr>
                <w:rFonts w:cs="Arial"/>
                <w:sz w:val="20"/>
                <w:szCs w:val="20"/>
              </w:rPr>
              <w:t>Involvement of children in agricultural activities for wages</w:t>
            </w:r>
          </w:p>
          <w:p w14:paraId="5D8BDBC4" w14:textId="77777777" w:rsidR="00A45B8B" w:rsidRPr="000E64F2" w:rsidRDefault="00A45B8B" w:rsidP="000E64F2">
            <w:pPr>
              <w:jc w:val="both"/>
              <w:rPr>
                <w:rFonts w:cs="Arial"/>
                <w:sz w:val="20"/>
                <w:szCs w:val="20"/>
              </w:rPr>
            </w:pPr>
          </w:p>
          <w:p w14:paraId="244EC25F" w14:textId="256D1DCC" w:rsidR="000E64F2" w:rsidRPr="000E64F2" w:rsidRDefault="000E64F2" w:rsidP="000E64F2">
            <w:pPr>
              <w:jc w:val="both"/>
              <w:rPr>
                <w:rFonts w:cs="Arial"/>
                <w:sz w:val="20"/>
                <w:szCs w:val="20"/>
              </w:rPr>
            </w:pPr>
            <w:r w:rsidRPr="000E64F2">
              <w:rPr>
                <w:rFonts w:cs="Arial"/>
                <w:sz w:val="20"/>
                <w:szCs w:val="20"/>
              </w:rPr>
              <w:t>The need to conduct further assessments to determine locally specific measures to prevent groundwater pollution risk from cattle dip tanks wastewater</w:t>
            </w:r>
            <w:r w:rsidR="00C75910">
              <w:rPr>
                <w:rFonts w:cs="Arial"/>
                <w:sz w:val="20"/>
                <w:szCs w:val="20"/>
              </w:rPr>
              <w:t xml:space="preserve"> and leather manufacturing</w:t>
            </w:r>
            <w:r w:rsidRPr="000E64F2">
              <w:rPr>
                <w:rFonts w:cs="Arial"/>
                <w:sz w:val="20"/>
                <w:szCs w:val="20"/>
              </w:rPr>
              <w:t xml:space="preserve"> was identified during UNEP's Programme Manager field visit and captured in the E&amp;S safeguards report recommendations.</w:t>
            </w:r>
          </w:p>
          <w:p w14:paraId="7C837081" w14:textId="77777777" w:rsidR="000E64F2" w:rsidRPr="000E64F2" w:rsidRDefault="000E64F2" w:rsidP="000E64F2">
            <w:pPr>
              <w:jc w:val="both"/>
              <w:rPr>
                <w:rFonts w:cs="Arial"/>
                <w:sz w:val="20"/>
                <w:szCs w:val="20"/>
              </w:rPr>
            </w:pPr>
            <w:r w:rsidRPr="000E64F2">
              <w:rPr>
                <w:rFonts w:cs="Arial"/>
                <w:sz w:val="20"/>
                <w:szCs w:val="20"/>
              </w:rPr>
              <w:t xml:space="preserve"> </w:t>
            </w:r>
          </w:p>
          <w:p w14:paraId="644BB89E" w14:textId="3CAA284C" w:rsidR="00A9531A" w:rsidRPr="001D48CE" w:rsidRDefault="000E64F2" w:rsidP="000E64F2">
            <w:pPr>
              <w:jc w:val="both"/>
              <w:rPr>
                <w:rFonts w:cs="Arial"/>
                <w:sz w:val="20"/>
                <w:szCs w:val="20"/>
              </w:rPr>
            </w:pPr>
            <w:r w:rsidRPr="000E64F2">
              <w:rPr>
                <w:rFonts w:cs="Arial"/>
                <w:sz w:val="20"/>
                <w:szCs w:val="20"/>
              </w:rPr>
              <w:t>The design of a Grievance Response Mechanism (GRM) was carried out based on existing feedback and redress mechanisms and</w:t>
            </w:r>
            <w:r w:rsidR="009C258C">
              <w:rPr>
                <w:rFonts w:cs="Arial"/>
                <w:sz w:val="20"/>
                <w:szCs w:val="20"/>
              </w:rPr>
              <w:t xml:space="preserve"> i</w:t>
            </w:r>
            <w:r w:rsidRPr="000E64F2">
              <w:rPr>
                <w:rFonts w:cs="Arial"/>
                <w:sz w:val="20"/>
                <w:szCs w:val="20"/>
              </w:rPr>
              <w:t>s expected to be operational in Q3 2022.</w:t>
            </w:r>
            <w:r w:rsidR="00C8486A">
              <w:rPr>
                <w:rFonts w:cs="Arial"/>
                <w:sz w:val="20"/>
                <w:szCs w:val="20"/>
              </w:rPr>
              <w:t xml:space="preserve"> </w:t>
            </w:r>
          </w:p>
        </w:tc>
      </w:tr>
    </w:tbl>
    <w:p w14:paraId="535FA56F" w14:textId="77777777" w:rsidR="00A4696F" w:rsidRDefault="00A4696F">
      <w:pPr>
        <w:rPr>
          <w:b/>
          <w:lang w:val="en-GB"/>
        </w:rPr>
      </w:pPr>
    </w:p>
    <w:p w14:paraId="175A685F" w14:textId="77777777" w:rsidR="00C655CB" w:rsidRDefault="00D763EF" w:rsidP="00DE7721">
      <w:pPr>
        <w:pStyle w:val="Tit2"/>
      </w:pPr>
      <w:r>
        <w:t>2.</w:t>
      </w:r>
      <w:r w:rsidR="00723C68">
        <w:t>8</w:t>
      </w:r>
      <w:r>
        <w:t xml:space="preserve">. </w:t>
      </w:r>
      <w:r w:rsidR="00C655CB" w:rsidRPr="00C655CB">
        <w:t xml:space="preserve">Knowledge </w:t>
      </w:r>
      <w:r w:rsidR="00C655CB">
        <w:t>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6561"/>
      </w:tblGrid>
      <w:tr w:rsidR="00D2779F" w14:paraId="0EC42073" w14:textId="77777777" w:rsidTr="00DE7721">
        <w:tc>
          <w:tcPr>
            <w:tcW w:w="2268" w:type="dxa"/>
            <w:shd w:val="clear" w:color="auto" w:fill="F3F3F3"/>
          </w:tcPr>
          <w:p w14:paraId="0262BE36" w14:textId="77777777" w:rsidR="00D2779F" w:rsidRDefault="00D2779F" w:rsidP="00E32596">
            <w:pPr>
              <w:rPr>
                <w:rFonts w:cs="Arial"/>
                <w:b/>
                <w:sz w:val="20"/>
                <w:szCs w:val="20"/>
                <w:lang w:val="en-GB"/>
              </w:rPr>
            </w:pPr>
            <w:bookmarkStart w:id="6" w:name="_Hlk13497132"/>
            <w:r>
              <w:rPr>
                <w:rFonts w:cs="Arial"/>
                <w:b/>
                <w:sz w:val="20"/>
                <w:szCs w:val="20"/>
                <w:lang w:val="en-GB"/>
              </w:rPr>
              <w:t>Knowledge activities and products</w:t>
            </w:r>
            <w:bookmarkEnd w:id="6"/>
          </w:p>
        </w:tc>
        <w:tc>
          <w:tcPr>
            <w:tcW w:w="6660" w:type="dxa"/>
            <w:shd w:val="clear" w:color="auto" w:fill="FFFFFF"/>
          </w:tcPr>
          <w:p w14:paraId="059D0F95" w14:textId="661CE476" w:rsidR="00355DC8" w:rsidRDefault="00355DC8" w:rsidP="004F751B">
            <w:pPr>
              <w:jc w:val="both"/>
              <w:rPr>
                <w:rFonts w:cs="Arial"/>
                <w:sz w:val="20"/>
                <w:szCs w:val="20"/>
              </w:rPr>
            </w:pPr>
            <w:r w:rsidRPr="00355DC8">
              <w:rPr>
                <w:rFonts w:cs="Arial"/>
                <w:sz w:val="20"/>
                <w:szCs w:val="20"/>
              </w:rPr>
              <w:t xml:space="preserve">The final structure of the Adaptation Knowledge Management System (AKMS) was completed in March 2022 to support decision-making at all levels, improve inter-sectoral coordination and serve as a mechanism for replication and scaling up of EbA approaches.                                                                                               The project Communication Strategy was approved at the 6th PSC meeting in May 2022 with two objectives: 1) to document and disseminate project lessons on EbA and resilient livelihoods to all project stakeholders by the end of 2023 and 2) to develop awareness-raising materials and disseminate to different target audiences in the country by 2023.                                            </w:t>
            </w:r>
          </w:p>
          <w:p w14:paraId="2127CBDA" w14:textId="0C6EF270" w:rsidR="0039612A" w:rsidRPr="00BA0060" w:rsidRDefault="00355DC8" w:rsidP="004F751B">
            <w:pPr>
              <w:jc w:val="both"/>
              <w:rPr>
                <w:rFonts w:cs="Arial"/>
                <w:iCs/>
                <w:szCs w:val="20"/>
                <w:lang w:val="en-GB"/>
              </w:rPr>
            </w:pPr>
            <w:r w:rsidRPr="00355DC8">
              <w:rPr>
                <w:rFonts w:cs="Arial"/>
                <w:sz w:val="20"/>
                <w:szCs w:val="20"/>
              </w:rPr>
              <w:t xml:space="preserve">The first set of knowledge products was developed in the reported period, including recorded radio and TV programs, posters and fliers with real success stories from the beneficiary communities. Dissemination will run parallel to the development of other knowledge products planned in the strategy.  </w:t>
            </w:r>
          </w:p>
        </w:tc>
      </w:tr>
    </w:tbl>
    <w:p w14:paraId="151D9361" w14:textId="77777777" w:rsidR="00D2779F" w:rsidRDefault="00D2779F">
      <w:pPr>
        <w:rPr>
          <w:rFonts w:cs="Arial"/>
          <w:b/>
          <w:sz w:val="22"/>
          <w:szCs w:val="22"/>
          <w:lang w:val="en-GB"/>
        </w:rPr>
      </w:pPr>
    </w:p>
    <w:p w14:paraId="2AAB9B2C" w14:textId="77777777" w:rsidR="009C3ED1" w:rsidRDefault="00D61EC6" w:rsidP="00B77428">
      <w:pPr>
        <w:pStyle w:val="Tit2"/>
      </w:pPr>
      <w:r>
        <w:t>2.</w:t>
      </w:r>
      <w:r w:rsidR="00723C68">
        <w:t>9</w:t>
      </w:r>
      <w:r>
        <w:t>. Stories to be shared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6569"/>
      </w:tblGrid>
      <w:tr w:rsidR="00C75CD4" w:rsidRPr="00DD764A" w14:paraId="4F47AF0F" w14:textId="77777777" w:rsidTr="00DE7721">
        <w:tc>
          <w:tcPr>
            <w:tcW w:w="2268" w:type="dxa"/>
            <w:tcBorders>
              <w:bottom w:val="single" w:sz="4" w:space="0" w:color="auto"/>
            </w:tcBorders>
            <w:shd w:val="clear" w:color="auto" w:fill="F3F3F3"/>
          </w:tcPr>
          <w:p w14:paraId="146CC3E6" w14:textId="77777777" w:rsidR="00C75CD4" w:rsidRPr="00C75CD4" w:rsidRDefault="00C75CD4" w:rsidP="00E32596">
            <w:pPr>
              <w:rPr>
                <w:rFonts w:cs="Arial"/>
                <w:b/>
                <w:sz w:val="20"/>
                <w:szCs w:val="20"/>
                <w:lang w:val="en-GB"/>
              </w:rPr>
            </w:pPr>
            <w:r w:rsidRPr="006672F0">
              <w:rPr>
                <w:rFonts w:cs="Arial"/>
                <w:b/>
                <w:sz w:val="20"/>
                <w:szCs w:val="20"/>
                <w:lang w:val="en-GB"/>
              </w:rPr>
              <w:t>Stories to be shared</w:t>
            </w:r>
          </w:p>
        </w:tc>
        <w:tc>
          <w:tcPr>
            <w:tcW w:w="6660" w:type="dxa"/>
            <w:tcBorders>
              <w:bottom w:val="single" w:sz="4" w:space="0" w:color="auto"/>
            </w:tcBorders>
            <w:shd w:val="clear" w:color="auto" w:fill="FFFFFF"/>
          </w:tcPr>
          <w:p w14:paraId="73CE23DE" w14:textId="745CE9F2" w:rsidR="007C6432" w:rsidRPr="007C6432" w:rsidRDefault="007C6432" w:rsidP="006672F0">
            <w:pPr>
              <w:autoSpaceDE w:val="0"/>
              <w:autoSpaceDN w:val="0"/>
              <w:adjustRightInd w:val="0"/>
              <w:jc w:val="both"/>
              <w:rPr>
                <w:rFonts w:cs="Arial"/>
                <w:sz w:val="20"/>
                <w:szCs w:val="20"/>
              </w:rPr>
            </w:pPr>
            <w:r w:rsidRPr="007C6432">
              <w:rPr>
                <w:rFonts w:cs="Arial"/>
                <w:sz w:val="20"/>
                <w:szCs w:val="20"/>
              </w:rPr>
              <w:t>The households who benefited from the project energy efficient cooking stoves report</w:t>
            </w:r>
            <w:r w:rsidR="006672F0">
              <w:rPr>
                <w:rFonts w:cs="Arial"/>
                <w:sz w:val="20"/>
                <w:szCs w:val="20"/>
              </w:rPr>
              <w:t>ed</w:t>
            </w:r>
            <w:r w:rsidRPr="007C6432">
              <w:rPr>
                <w:rFonts w:cs="Arial"/>
                <w:sz w:val="20"/>
                <w:szCs w:val="20"/>
              </w:rPr>
              <w:t xml:space="preserve"> significant time and money savings in firewood collection and purchase, contributing to generating demand among other community members. The stoves, made with locally available materials, </w:t>
            </w:r>
            <w:r w:rsidRPr="007C6432">
              <w:rPr>
                <w:rFonts w:cs="Arial"/>
                <w:sz w:val="20"/>
                <w:szCs w:val="20"/>
              </w:rPr>
              <w:lastRenderedPageBreak/>
              <w:t>are affordable and generate income for the stove manufacturing groups. T</w:t>
            </w:r>
            <w:r w:rsidR="006672F0">
              <w:rPr>
                <w:rFonts w:cs="Arial"/>
                <w:sz w:val="20"/>
                <w:szCs w:val="20"/>
              </w:rPr>
              <w:t>he</w:t>
            </w:r>
            <w:r w:rsidRPr="007C6432">
              <w:rPr>
                <w:rFonts w:cs="Arial"/>
                <w:sz w:val="20"/>
                <w:szCs w:val="20"/>
              </w:rPr>
              <w:t xml:space="preserve"> solution has a high potential for replication and sustainability without project support. Widespread adoption can significantly reduce deforestation in the target areas considering that beneficiar</w:t>
            </w:r>
            <w:r w:rsidR="006672F0">
              <w:rPr>
                <w:rFonts w:cs="Arial"/>
                <w:sz w:val="20"/>
                <w:szCs w:val="20"/>
              </w:rPr>
              <w:t>ies</w:t>
            </w:r>
            <w:r w:rsidRPr="007C6432">
              <w:rPr>
                <w:rFonts w:cs="Arial"/>
                <w:sz w:val="20"/>
                <w:szCs w:val="20"/>
              </w:rPr>
              <w:t xml:space="preserve"> reported using half or less the amount of firewood for the preparation of the same meal. </w:t>
            </w:r>
          </w:p>
          <w:p w14:paraId="4643030B" w14:textId="77777777" w:rsidR="007C6432" w:rsidRPr="007C6432" w:rsidRDefault="007C6432" w:rsidP="007C6432">
            <w:pPr>
              <w:autoSpaceDE w:val="0"/>
              <w:autoSpaceDN w:val="0"/>
              <w:adjustRightInd w:val="0"/>
              <w:rPr>
                <w:rFonts w:cs="Arial"/>
                <w:sz w:val="20"/>
                <w:szCs w:val="20"/>
              </w:rPr>
            </w:pPr>
          </w:p>
          <w:p w14:paraId="700D3C21" w14:textId="0C6DACC3" w:rsidR="00A62A8C" w:rsidRDefault="007C6432" w:rsidP="007C6432">
            <w:pPr>
              <w:autoSpaceDE w:val="0"/>
              <w:autoSpaceDN w:val="0"/>
              <w:adjustRightInd w:val="0"/>
              <w:rPr>
                <w:rFonts w:cs="Arial"/>
                <w:sz w:val="20"/>
                <w:szCs w:val="20"/>
              </w:rPr>
            </w:pPr>
            <w:r w:rsidRPr="007C6432">
              <w:rPr>
                <w:rFonts w:cs="Arial"/>
                <w:sz w:val="20"/>
                <w:szCs w:val="20"/>
              </w:rPr>
              <w:t>Testimonies from women beneficiaries were captured for awareness raising, demand generation and project communication in flyers, posters, radio and video clips</w:t>
            </w:r>
            <w:r w:rsidR="006672F0">
              <w:rPr>
                <w:rFonts w:cs="Arial"/>
                <w:sz w:val="20"/>
                <w:szCs w:val="20"/>
              </w:rPr>
              <w:t>;</w:t>
            </w:r>
            <w:r w:rsidRPr="007C6432">
              <w:rPr>
                <w:rFonts w:cs="Arial"/>
                <w:sz w:val="20"/>
                <w:szCs w:val="20"/>
              </w:rPr>
              <w:t xml:space="preserve"> </w:t>
            </w:r>
          </w:p>
          <w:p w14:paraId="01D0F438" w14:textId="77777777" w:rsidR="007C6432" w:rsidRPr="0068547E" w:rsidRDefault="007C6432" w:rsidP="007C6432">
            <w:pPr>
              <w:autoSpaceDE w:val="0"/>
              <w:autoSpaceDN w:val="0"/>
              <w:adjustRightInd w:val="0"/>
              <w:rPr>
                <w:rFonts w:cs="Arial"/>
                <w:sz w:val="20"/>
                <w:szCs w:val="20"/>
              </w:rPr>
            </w:pPr>
          </w:p>
          <w:p w14:paraId="3F141C3A" w14:textId="636789B9" w:rsidR="005E0071" w:rsidRPr="00112F65" w:rsidRDefault="007D6A35" w:rsidP="00B77C55">
            <w:pPr>
              <w:autoSpaceDE w:val="0"/>
              <w:autoSpaceDN w:val="0"/>
              <w:adjustRightInd w:val="0"/>
              <w:rPr>
                <w:rFonts w:cs="Arial"/>
                <w:i/>
                <w:iCs/>
                <w:sz w:val="20"/>
                <w:szCs w:val="20"/>
              </w:rPr>
            </w:pPr>
            <w:r w:rsidRPr="00112F65">
              <w:rPr>
                <w:rFonts w:cs="Arial"/>
                <w:i/>
                <w:iCs/>
                <w:sz w:val="20"/>
                <w:szCs w:val="20"/>
              </w:rPr>
              <w:t xml:space="preserve">I </w:t>
            </w:r>
            <w:r w:rsidR="005E0071" w:rsidRPr="00112F65">
              <w:rPr>
                <w:rFonts w:cs="Arial"/>
                <w:i/>
                <w:iCs/>
                <w:sz w:val="20"/>
                <w:szCs w:val="20"/>
              </w:rPr>
              <w:t>have learnt a lot in the process of making energy efficient</w:t>
            </w:r>
          </w:p>
          <w:p w14:paraId="018BA262" w14:textId="77777777" w:rsidR="005E0071" w:rsidRPr="00112F65" w:rsidRDefault="005E0071" w:rsidP="00B77C55">
            <w:pPr>
              <w:autoSpaceDE w:val="0"/>
              <w:autoSpaceDN w:val="0"/>
              <w:adjustRightInd w:val="0"/>
              <w:rPr>
                <w:rFonts w:cs="Arial"/>
                <w:i/>
                <w:iCs/>
                <w:sz w:val="20"/>
                <w:szCs w:val="20"/>
              </w:rPr>
            </w:pPr>
            <w:r w:rsidRPr="00112F65">
              <w:rPr>
                <w:rFonts w:cs="Arial"/>
                <w:i/>
                <w:iCs/>
                <w:sz w:val="20"/>
                <w:szCs w:val="20"/>
              </w:rPr>
              <w:t>stoves, and by having it now, I am using two or three</w:t>
            </w:r>
          </w:p>
          <w:p w14:paraId="64E13DC0" w14:textId="77777777" w:rsidR="005E0071" w:rsidRPr="00112F65" w:rsidRDefault="005E0071" w:rsidP="00B77C55">
            <w:pPr>
              <w:autoSpaceDE w:val="0"/>
              <w:autoSpaceDN w:val="0"/>
              <w:adjustRightInd w:val="0"/>
              <w:rPr>
                <w:rFonts w:cs="Arial"/>
                <w:i/>
                <w:iCs/>
                <w:sz w:val="20"/>
                <w:szCs w:val="20"/>
              </w:rPr>
            </w:pPr>
            <w:r w:rsidRPr="00112F65">
              <w:rPr>
                <w:rFonts w:cs="Arial"/>
                <w:i/>
                <w:iCs/>
                <w:sz w:val="20"/>
                <w:szCs w:val="20"/>
              </w:rPr>
              <w:t>firewood to prepare a meal. Before using this stove, I was</w:t>
            </w:r>
          </w:p>
          <w:p w14:paraId="300AD8C7" w14:textId="77777777" w:rsidR="005E0071" w:rsidRPr="00112F65" w:rsidRDefault="005E0071" w:rsidP="00B77C55">
            <w:pPr>
              <w:autoSpaceDE w:val="0"/>
              <w:autoSpaceDN w:val="0"/>
              <w:adjustRightInd w:val="0"/>
              <w:rPr>
                <w:rFonts w:cs="Arial"/>
                <w:i/>
                <w:iCs/>
                <w:sz w:val="20"/>
                <w:szCs w:val="20"/>
              </w:rPr>
            </w:pPr>
            <w:r w:rsidRPr="00112F65">
              <w:rPr>
                <w:rFonts w:cs="Arial"/>
                <w:i/>
                <w:iCs/>
                <w:sz w:val="20"/>
                <w:szCs w:val="20"/>
              </w:rPr>
              <w:t>using five to six firewood for same meal in the three stones</w:t>
            </w:r>
          </w:p>
          <w:p w14:paraId="2BE55312" w14:textId="036533AD" w:rsidR="0068547E" w:rsidRPr="00112F65" w:rsidRDefault="005E0071" w:rsidP="00B77C55">
            <w:pPr>
              <w:autoSpaceDE w:val="0"/>
              <w:autoSpaceDN w:val="0"/>
              <w:adjustRightInd w:val="0"/>
              <w:rPr>
                <w:rFonts w:cs="Arial"/>
                <w:i/>
                <w:iCs/>
                <w:sz w:val="20"/>
                <w:szCs w:val="20"/>
              </w:rPr>
            </w:pPr>
            <w:r w:rsidRPr="00112F65">
              <w:rPr>
                <w:rFonts w:cs="Arial"/>
                <w:i/>
                <w:iCs/>
                <w:sz w:val="20"/>
                <w:szCs w:val="20"/>
              </w:rPr>
              <w:t>stove. This project has helped me a lot indeed.</w:t>
            </w:r>
          </w:p>
          <w:p w14:paraId="5D4D1C32" w14:textId="77777777" w:rsidR="00096B87" w:rsidRPr="00B77C55" w:rsidRDefault="00096B87" w:rsidP="00B77C55">
            <w:pPr>
              <w:autoSpaceDE w:val="0"/>
              <w:autoSpaceDN w:val="0"/>
              <w:adjustRightInd w:val="0"/>
              <w:rPr>
                <w:rFonts w:cs="Arial"/>
                <w:sz w:val="20"/>
                <w:szCs w:val="20"/>
              </w:rPr>
            </w:pPr>
            <w:r w:rsidRPr="00B77C55">
              <w:rPr>
                <w:rFonts w:cs="Arial"/>
                <w:sz w:val="20"/>
                <w:szCs w:val="20"/>
              </w:rPr>
              <w:t>Saida Ramadhani</w:t>
            </w:r>
          </w:p>
          <w:p w14:paraId="5C7C2DEA" w14:textId="723FA0C6" w:rsidR="005E0071" w:rsidRPr="0068547E" w:rsidRDefault="00096B87" w:rsidP="00B77C55">
            <w:pPr>
              <w:autoSpaceDE w:val="0"/>
              <w:autoSpaceDN w:val="0"/>
              <w:adjustRightInd w:val="0"/>
              <w:rPr>
                <w:rFonts w:cs="Arial"/>
                <w:sz w:val="20"/>
                <w:szCs w:val="20"/>
              </w:rPr>
            </w:pPr>
            <w:r w:rsidRPr="00B77C55">
              <w:rPr>
                <w:rFonts w:cs="Arial"/>
                <w:sz w:val="20"/>
                <w:szCs w:val="20"/>
              </w:rPr>
              <w:t>Project beneficiary Lubungo, Mvomero, Morogoro – Tanzania</w:t>
            </w:r>
          </w:p>
          <w:p w14:paraId="451B9579" w14:textId="4E42106F" w:rsidR="0068547E" w:rsidRPr="0068547E" w:rsidRDefault="0068547E" w:rsidP="00B77C55">
            <w:pPr>
              <w:autoSpaceDE w:val="0"/>
              <w:autoSpaceDN w:val="0"/>
              <w:adjustRightInd w:val="0"/>
              <w:rPr>
                <w:rFonts w:cs="Arial"/>
                <w:sz w:val="20"/>
                <w:szCs w:val="20"/>
              </w:rPr>
            </w:pPr>
          </w:p>
          <w:p w14:paraId="74EE27DB" w14:textId="77777777" w:rsidR="0068547E" w:rsidRPr="007C14AB" w:rsidRDefault="0068547E" w:rsidP="00B77C55">
            <w:pPr>
              <w:autoSpaceDE w:val="0"/>
              <w:autoSpaceDN w:val="0"/>
              <w:adjustRightInd w:val="0"/>
              <w:rPr>
                <w:rFonts w:cs="Arial"/>
                <w:i/>
                <w:iCs/>
                <w:sz w:val="20"/>
                <w:szCs w:val="20"/>
              </w:rPr>
            </w:pPr>
            <w:r w:rsidRPr="007C14AB">
              <w:rPr>
                <w:rFonts w:cs="Arial"/>
                <w:i/>
                <w:iCs/>
                <w:sz w:val="20"/>
                <w:szCs w:val="20"/>
              </w:rPr>
              <w:t>I have benefited with the energy efficient stove in the sense</w:t>
            </w:r>
          </w:p>
          <w:p w14:paraId="6F7BF860" w14:textId="77777777" w:rsidR="0068547E" w:rsidRPr="007C14AB" w:rsidRDefault="0068547E" w:rsidP="00B77C55">
            <w:pPr>
              <w:autoSpaceDE w:val="0"/>
              <w:autoSpaceDN w:val="0"/>
              <w:adjustRightInd w:val="0"/>
              <w:rPr>
                <w:rFonts w:cs="Arial"/>
                <w:i/>
                <w:iCs/>
                <w:sz w:val="20"/>
                <w:szCs w:val="20"/>
              </w:rPr>
            </w:pPr>
            <w:r w:rsidRPr="007C14AB">
              <w:rPr>
                <w:rFonts w:cs="Arial"/>
                <w:i/>
                <w:iCs/>
                <w:sz w:val="20"/>
                <w:szCs w:val="20"/>
              </w:rPr>
              <w:t>that now I use one or two pieces of firewood for cooking,</w:t>
            </w:r>
          </w:p>
          <w:p w14:paraId="01F46E32" w14:textId="77777777" w:rsidR="0068547E" w:rsidRPr="007C14AB" w:rsidRDefault="0068547E" w:rsidP="00B77C55">
            <w:pPr>
              <w:autoSpaceDE w:val="0"/>
              <w:autoSpaceDN w:val="0"/>
              <w:adjustRightInd w:val="0"/>
              <w:rPr>
                <w:rFonts w:cs="Arial"/>
                <w:i/>
                <w:iCs/>
                <w:sz w:val="20"/>
                <w:szCs w:val="20"/>
              </w:rPr>
            </w:pPr>
            <w:r w:rsidRPr="007C14AB">
              <w:rPr>
                <w:rFonts w:cs="Arial"/>
                <w:i/>
                <w:iCs/>
                <w:sz w:val="20"/>
                <w:szCs w:val="20"/>
              </w:rPr>
              <w:t>unlike in the previous when I was cooking with three</w:t>
            </w:r>
          </w:p>
          <w:p w14:paraId="19341642" w14:textId="77777777" w:rsidR="0068547E" w:rsidRPr="007C14AB" w:rsidRDefault="0068547E" w:rsidP="00B77C55">
            <w:pPr>
              <w:autoSpaceDE w:val="0"/>
              <w:autoSpaceDN w:val="0"/>
              <w:adjustRightInd w:val="0"/>
              <w:rPr>
                <w:rFonts w:cs="Arial"/>
                <w:i/>
                <w:iCs/>
                <w:sz w:val="20"/>
                <w:szCs w:val="20"/>
              </w:rPr>
            </w:pPr>
            <w:r w:rsidRPr="007C14AB">
              <w:rPr>
                <w:rFonts w:cs="Arial"/>
                <w:i/>
                <w:iCs/>
                <w:sz w:val="20"/>
                <w:szCs w:val="20"/>
              </w:rPr>
              <w:t>stones stove, where I used a lot of firewood for the same</w:t>
            </w:r>
          </w:p>
          <w:p w14:paraId="7E46AE41" w14:textId="77777777" w:rsidR="0068547E" w:rsidRPr="007C14AB" w:rsidRDefault="0068547E" w:rsidP="00B77C55">
            <w:pPr>
              <w:autoSpaceDE w:val="0"/>
              <w:autoSpaceDN w:val="0"/>
              <w:adjustRightInd w:val="0"/>
              <w:rPr>
                <w:rFonts w:cs="Arial"/>
                <w:i/>
                <w:iCs/>
                <w:sz w:val="20"/>
                <w:szCs w:val="20"/>
              </w:rPr>
            </w:pPr>
            <w:r w:rsidRPr="007C14AB">
              <w:rPr>
                <w:rFonts w:cs="Arial"/>
                <w:i/>
                <w:iCs/>
                <w:sz w:val="20"/>
                <w:szCs w:val="20"/>
              </w:rPr>
              <w:t>cooking of ugali (stiff porridge )and vegetables. I advise my</w:t>
            </w:r>
          </w:p>
          <w:p w14:paraId="7897E101" w14:textId="77777777" w:rsidR="0068547E" w:rsidRPr="007C14AB" w:rsidRDefault="0068547E" w:rsidP="00B77C55">
            <w:pPr>
              <w:autoSpaceDE w:val="0"/>
              <w:autoSpaceDN w:val="0"/>
              <w:adjustRightInd w:val="0"/>
              <w:rPr>
                <w:rFonts w:cs="Arial"/>
                <w:i/>
                <w:iCs/>
                <w:sz w:val="20"/>
                <w:szCs w:val="20"/>
              </w:rPr>
            </w:pPr>
            <w:r w:rsidRPr="007C14AB">
              <w:rPr>
                <w:rFonts w:cs="Arial"/>
                <w:i/>
                <w:iCs/>
                <w:sz w:val="20"/>
                <w:szCs w:val="20"/>
              </w:rPr>
              <w:t>fellow villagers to use the energy efficient stoves so that</w:t>
            </w:r>
          </w:p>
          <w:p w14:paraId="577D451E" w14:textId="64C35C1C" w:rsidR="0068547E" w:rsidRPr="007C14AB" w:rsidRDefault="0068547E" w:rsidP="00B77C55">
            <w:pPr>
              <w:autoSpaceDE w:val="0"/>
              <w:autoSpaceDN w:val="0"/>
              <w:adjustRightInd w:val="0"/>
              <w:rPr>
                <w:rFonts w:cs="Arial"/>
                <w:i/>
                <w:iCs/>
                <w:sz w:val="20"/>
                <w:szCs w:val="20"/>
              </w:rPr>
            </w:pPr>
            <w:r w:rsidRPr="007C14AB">
              <w:rPr>
                <w:rFonts w:cs="Arial"/>
                <w:i/>
                <w:iCs/>
                <w:sz w:val="20"/>
                <w:szCs w:val="20"/>
              </w:rPr>
              <w:t>we reduce cutting of trees for cooking</w:t>
            </w:r>
          </w:p>
          <w:p w14:paraId="353CAD0C" w14:textId="77777777" w:rsidR="0068547E" w:rsidRPr="0068547E" w:rsidRDefault="0068547E" w:rsidP="00B77C55">
            <w:pPr>
              <w:autoSpaceDE w:val="0"/>
              <w:autoSpaceDN w:val="0"/>
              <w:adjustRightInd w:val="0"/>
              <w:rPr>
                <w:rFonts w:cs="Arial"/>
                <w:sz w:val="20"/>
                <w:szCs w:val="20"/>
              </w:rPr>
            </w:pPr>
            <w:r w:rsidRPr="0068547E">
              <w:rPr>
                <w:rFonts w:cs="Arial"/>
                <w:sz w:val="20"/>
                <w:szCs w:val="20"/>
              </w:rPr>
              <w:t>Grace Pastory</w:t>
            </w:r>
          </w:p>
          <w:p w14:paraId="35B193A9" w14:textId="43503CDC" w:rsidR="0068547E" w:rsidRPr="00B77C55" w:rsidRDefault="0068547E" w:rsidP="00B77C55">
            <w:pPr>
              <w:autoSpaceDE w:val="0"/>
              <w:autoSpaceDN w:val="0"/>
              <w:adjustRightInd w:val="0"/>
              <w:rPr>
                <w:rFonts w:cs="Arial"/>
                <w:sz w:val="20"/>
                <w:szCs w:val="20"/>
              </w:rPr>
            </w:pPr>
            <w:r w:rsidRPr="0068547E">
              <w:rPr>
                <w:rFonts w:cs="Arial"/>
                <w:sz w:val="20"/>
                <w:szCs w:val="20"/>
              </w:rPr>
              <w:t>Beneficiary Energy Efficient Stoves, Kishapu,Shinyanga - Tanzania</w:t>
            </w:r>
            <w:r w:rsidRPr="00B77C55">
              <w:rPr>
                <w:rFonts w:cs="Arial"/>
                <w:sz w:val="20"/>
                <w:szCs w:val="20"/>
              </w:rPr>
              <w:t>.</w:t>
            </w:r>
          </w:p>
          <w:p w14:paraId="783B9E7F" w14:textId="223C7635" w:rsidR="00120891" w:rsidRPr="00B77C55" w:rsidRDefault="00120891" w:rsidP="00B77C55">
            <w:pPr>
              <w:autoSpaceDE w:val="0"/>
              <w:autoSpaceDN w:val="0"/>
              <w:adjustRightInd w:val="0"/>
              <w:rPr>
                <w:rFonts w:cs="Arial"/>
                <w:sz w:val="20"/>
                <w:szCs w:val="20"/>
              </w:rPr>
            </w:pPr>
          </w:p>
          <w:p w14:paraId="40164EF6" w14:textId="77777777" w:rsidR="00120891" w:rsidRPr="007C14AB" w:rsidRDefault="00120891" w:rsidP="00B77C55">
            <w:pPr>
              <w:autoSpaceDE w:val="0"/>
              <w:autoSpaceDN w:val="0"/>
              <w:adjustRightInd w:val="0"/>
              <w:rPr>
                <w:rFonts w:cs="Arial"/>
                <w:i/>
                <w:iCs/>
                <w:sz w:val="20"/>
                <w:szCs w:val="20"/>
              </w:rPr>
            </w:pPr>
            <w:r w:rsidRPr="007C14AB">
              <w:rPr>
                <w:rFonts w:cs="Arial"/>
                <w:i/>
                <w:iCs/>
                <w:sz w:val="20"/>
                <w:szCs w:val="20"/>
              </w:rPr>
              <w:t>Since they built this energy efficient stove for me, I have benefited a</w:t>
            </w:r>
          </w:p>
          <w:p w14:paraId="32E00078" w14:textId="77777777" w:rsidR="00120891" w:rsidRPr="007C14AB" w:rsidRDefault="00120891" w:rsidP="00B77C55">
            <w:pPr>
              <w:autoSpaceDE w:val="0"/>
              <w:autoSpaceDN w:val="0"/>
              <w:adjustRightInd w:val="0"/>
              <w:rPr>
                <w:rFonts w:cs="Arial"/>
                <w:i/>
                <w:iCs/>
                <w:sz w:val="20"/>
                <w:szCs w:val="20"/>
              </w:rPr>
            </w:pPr>
            <w:r w:rsidRPr="007C14AB">
              <w:rPr>
                <w:rFonts w:cs="Arial"/>
                <w:i/>
                <w:iCs/>
                <w:sz w:val="20"/>
                <w:szCs w:val="20"/>
              </w:rPr>
              <w:t>lot, because in previous when I was using three stones stove, I was</w:t>
            </w:r>
          </w:p>
          <w:p w14:paraId="567ED1E9" w14:textId="77777777" w:rsidR="00120891" w:rsidRPr="007C14AB" w:rsidRDefault="00120891" w:rsidP="00B77C55">
            <w:pPr>
              <w:autoSpaceDE w:val="0"/>
              <w:autoSpaceDN w:val="0"/>
              <w:adjustRightInd w:val="0"/>
              <w:rPr>
                <w:rFonts w:cs="Arial"/>
                <w:i/>
                <w:iCs/>
                <w:sz w:val="20"/>
                <w:szCs w:val="20"/>
              </w:rPr>
            </w:pPr>
            <w:r w:rsidRPr="007C14AB">
              <w:rPr>
                <w:rFonts w:cs="Arial"/>
                <w:i/>
                <w:iCs/>
                <w:sz w:val="20"/>
                <w:szCs w:val="20"/>
              </w:rPr>
              <w:t>using a lot of firewood to fry two buckets of fish. Now, I only use two</w:t>
            </w:r>
          </w:p>
          <w:p w14:paraId="50552D79" w14:textId="77777777" w:rsidR="00120891" w:rsidRPr="00B77C55" w:rsidRDefault="00120891" w:rsidP="00B77C55">
            <w:pPr>
              <w:autoSpaceDE w:val="0"/>
              <w:autoSpaceDN w:val="0"/>
              <w:adjustRightInd w:val="0"/>
              <w:rPr>
                <w:rFonts w:cs="Arial"/>
                <w:sz w:val="20"/>
                <w:szCs w:val="20"/>
              </w:rPr>
            </w:pPr>
            <w:r w:rsidRPr="007C14AB">
              <w:rPr>
                <w:rFonts w:cs="Arial"/>
                <w:i/>
                <w:iCs/>
                <w:sz w:val="20"/>
                <w:szCs w:val="20"/>
              </w:rPr>
              <w:t>pieces of firewood for the same. I am thankful to EBARR project.</w:t>
            </w:r>
            <w:r w:rsidRPr="00B77C55">
              <w:rPr>
                <w:rFonts w:cs="Arial"/>
                <w:sz w:val="20"/>
                <w:szCs w:val="20"/>
              </w:rPr>
              <w:t xml:space="preserve"> Khadija Said</w:t>
            </w:r>
          </w:p>
          <w:p w14:paraId="048FA3B4" w14:textId="140C47AE" w:rsidR="00120891" w:rsidRPr="00B77C55" w:rsidRDefault="00120891" w:rsidP="00B77C55">
            <w:pPr>
              <w:autoSpaceDE w:val="0"/>
              <w:autoSpaceDN w:val="0"/>
              <w:adjustRightInd w:val="0"/>
              <w:rPr>
                <w:rFonts w:cs="Arial"/>
                <w:sz w:val="20"/>
                <w:szCs w:val="20"/>
              </w:rPr>
            </w:pPr>
            <w:r w:rsidRPr="00B77C55">
              <w:rPr>
                <w:rFonts w:cs="Arial"/>
                <w:sz w:val="20"/>
                <w:szCs w:val="20"/>
              </w:rPr>
              <w:t>Small Entrepreneur, Simanjiro, Manyara – Tanzania</w:t>
            </w:r>
          </w:p>
          <w:p w14:paraId="362687CC" w14:textId="7F346FAD" w:rsidR="004F1097" w:rsidRPr="00B77C55" w:rsidRDefault="004F1097" w:rsidP="00B77C55">
            <w:pPr>
              <w:autoSpaceDE w:val="0"/>
              <w:autoSpaceDN w:val="0"/>
              <w:adjustRightInd w:val="0"/>
              <w:rPr>
                <w:rFonts w:cs="Arial"/>
                <w:sz w:val="20"/>
                <w:szCs w:val="20"/>
              </w:rPr>
            </w:pPr>
          </w:p>
          <w:p w14:paraId="084632DE" w14:textId="580416E2" w:rsidR="00F979F3" w:rsidRPr="007C14AB" w:rsidRDefault="00F979F3" w:rsidP="00B77C55">
            <w:pPr>
              <w:autoSpaceDE w:val="0"/>
              <w:autoSpaceDN w:val="0"/>
              <w:adjustRightInd w:val="0"/>
              <w:rPr>
                <w:rFonts w:cs="Arial"/>
                <w:i/>
                <w:iCs/>
                <w:sz w:val="20"/>
                <w:szCs w:val="20"/>
              </w:rPr>
            </w:pPr>
            <w:r w:rsidRPr="007C14AB">
              <w:rPr>
                <w:rFonts w:cs="Arial"/>
                <w:i/>
                <w:iCs/>
                <w:sz w:val="20"/>
                <w:szCs w:val="20"/>
              </w:rPr>
              <w:t>This project will be beneficial to women who will use</w:t>
            </w:r>
          </w:p>
          <w:p w14:paraId="081A2427" w14:textId="77777777" w:rsidR="00F979F3" w:rsidRPr="007C14AB" w:rsidRDefault="00F979F3" w:rsidP="00B77C55">
            <w:pPr>
              <w:autoSpaceDE w:val="0"/>
              <w:autoSpaceDN w:val="0"/>
              <w:adjustRightInd w:val="0"/>
              <w:rPr>
                <w:rFonts w:cs="Arial"/>
                <w:i/>
                <w:iCs/>
                <w:sz w:val="20"/>
                <w:szCs w:val="20"/>
              </w:rPr>
            </w:pPr>
            <w:r w:rsidRPr="007C14AB">
              <w:rPr>
                <w:rFonts w:cs="Arial"/>
                <w:i/>
                <w:iCs/>
                <w:sz w:val="20"/>
                <w:szCs w:val="20"/>
              </w:rPr>
              <w:t>energy efficient stoves because they will use fewer firewood which</w:t>
            </w:r>
          </w:p>
          <w:p w14:paraId="6DE993CD" w14:textId="77777777" w:rsidR="00F979F3" w:rsidRPr="007C14AB" w:rsidRDefault="00F979F3" w:rsidP="00B77C55">
            <w:pPr>
              <w:autoSpaceDE w:val="0"/>
              <w:autoSpaceDN w:val="0"/>
              <w:adjustRightInd w:val="0"/>
              <w:rPr>
                <w:rFonts w:cs="Arial"/>
                <w:i/>
                <w:iCs/>
                <w:sz w:val="20"/>
                <w:szCs w:val="20"/>
              </w:rPr>
            </w:pPr>
            <w:r w:rsidRPr="007C14AB">
              <w:rPr>
                <w:rFonts w:cs="Arial"/>
                <w:i/>
                <w:iCs/>
                <w:sz w:val="20"/>
                <w:szCs w:val="20"/>
              </w:rPr>
              <w:t>ultimately will make us not to destroy forests, and forest will resume</w:t>
            </w:r>
          </w:p>
          <w:p w14:paraId="34D8230C" w14:textId="77777777" w:rsidR="00F979F3" w:rsidRPr="007C14AB" w:rsidRDefault="00F979F3" w:rsidP="00B77C55">
            <w:pPr>
              <w:autoSpaceDE w:val="0"/>
              <w:autoSpaceDN w:val="0"/>
              <w:adjustRightInd w:val="0"/>
              <w:rPr>
                <w:rFonts w:cs="Arial"/>
                <w:i/>
                <w:iCs/>
                <w:sz w:val="20"/>
                <w:szCs w:val="20"/>
              </w:rPr>
            </w:pPr>
            <w:r w:rsidRPr="007C14AB">
              <w:rPr>
                <w:rFonts w:cs="Arial"/>
                <w:i/>
                <w:iCs/>
                <w:sz w:val="20"/>
                <w:szCs w:val="20"/>
              </w:rPr>
              <w:t>to its original natural condition. To disseminate this knowledge, we</w:t>
            </w:r>
          </w:p>
          <w:p w14:paraId="62C55BB3" w14:textId="77777777" w:rsidR="00F979F3" w:rsidRPr="007C14AB" w:rsidRDefault="00F979F3" w:rsidP="00B77C55">
            <w:pPr>
              <w:autoSpaceDE w:val="0"/>
              <w:autoSpaceDN w:val="0"/>
              <w:adjustRightInd w:val="0"/>
              <w:rPr>
                <w:rFonts w:cs="Arial"/>
                <w:i/>
                <w:iCs/>
                <w:sz w:val="20"/>
                <w:szCs w:val="20"/>
              </w:rPr>
            </w:pPr>
            <w:r w:rsidRPr="007C14AB">
              <w:rPr>
                <w:rFonts w:cs="Arial"/>
                <w:i/>
                <w:iCs/>
                <w:sz w:val="20"/>
                <w:szCs w:val="20"/>
              </w:rPr>
              <w:t>will invite our fellows to meetings and share it. We will also use</w:t>
            </w:r>
          </w:p>
          <w:p w14:paraId="1546B276" w14:textId="4C1F8055" w:rsidR="00EC69CF" w:rsidRPr="00B77C55" w:rsidRDefault="00F979F3" w:rsidP="00B77C55">
            <w:pPr>
              <w:autoSpaceDE w:val="0"/>
              <w:autoSpaceDN w:val="0"/>
              <w:adjustRightInd w:val="0"/>
              <w:rPr>
                <w:rFonts w:cs="Arial"/>
                <w:sz w:val="20"/>
                <w:szCs w:val="20"/>
              </w:rPr>
            </w:pPr>
            <w:r w:rsidRPr="007C14AB">
              <w:rPr>
                <w:rFonts w:cs="Arial"/>
                <w:i/>
                <w:iCs/>
                <w:sz w:val="20"/>
                <w:szCs w:val="20"/>
              </w:rPr>
              <w:t>Radio and Television to make sure they also get this knowledge</w:t>
            </w:r>
          </w:p>
          <w:p w14:paraId="11FF4018" w14:textId="77777777" w:rsidR="00F979F3" w:rsidRPr="00B71E71" w:rsidRDefault="00F979F3" w:rsidP="00B77C55">
            <w:pPr>
              <w:autoSpaceDE w:val="0"/>
              <w:autoSpaceDN w:val="0"/>
              <w:adjustRightInd w:val="0"/>
              <w:rPr>
                <w:rFonts w:cs="Arial"/>
                <w:sz w:val="20"/>
                <w:szCs w:val="20"/>
              </w:rPr>
            </w:pPr>
            <w:r w:rsidRPr="00B71E71">
              <w:rPr>
                <w:rFonts w:cs="Arial"/>
                <w:sz w:val="20"/>
                <w:szCs w:val="20"/>
              </w:rPr>
              <w:t>Umifatime Kombo Mohamed</w:t>
            </w:r>
          </w:p>
          <w:p w14:paraId="6F8B1DD5" w14:textId="084AA287" w:rsidR="00F979F3" w:rsidRPr="00B71E71" w:rsidRDefault="00F979F3" w:rsidP="00B77C55">
            <w:pPr>
              <w:autoSpaceDE w:val="0"/>
              <w:autoSpaceDN w:val="0"/>
              <w:adjustRightInd w:val="0"/>
              <w:rPr>
                <w:rFonts w:cs="Arial"/>
                <w:sz w:val="20"/>
                <w:szCs w:val="20"/>
              </w:rPr>
            </w:pPr>
            <w:r w:rsidRPr="00B71E71">
              <w:rPr>
                <w:rFonts w:cs="Arial"/>
                <w:sz w:val="20"/>
                <w:szCs w:val="20"/>
              </w:rPr>
              <w:t>Mbuyu Tende, Kijini, Kaskazini A - Zanzibar</w:t>
            </w:r>
          </w:p>
          <w:p w14:paraId="2D41EAA2" w14:textId="77777777" w:rsidR="00EC69CF" w:rsidRPr="00B71E71" w:rsidRDefault="00EC69CF" w:rsidP="00B77C55">
            <w:pPr>
              <w:autoSpaceDE w:val="0"/>
              <w:autoSpaceDN w:val="0"/>
              <w:adjustRightInd w:val="0"/>
              <w:rPr>
                <w:rFonts w:cs="Arial"/>
                <w:sz w:val="20"/>
                <w:szCs w:val="20"/>
              </w:rPr>
            </w:pPr>
          </w:p>
          <w:p w14:paraId="3E494720" w14:textId="77777777" w:rsidR="00EC69CF" w:rsidRPr="00B71E71" w:rsidRDefault="00EC69CF" w:rsidP="00B77C55">
            <w:pPr>
              <w:autoSpaceDE w:val="0"/>
              <w:autoSpaceDN w:val="0"/>
              <w:adjustRightInd w:val="0"/>
              <w:rPr>
                <w:rFonts w:cs="Arial"/>
                <w:sz w:val="20"/>
                <w:szCs w:val="20"/>
              </w:rPr>
            </w:pPr>
          </w:p>
          <w:p w14:paraId="09C56DB9" w14:textId="77777777" w:rsidR="00EC69CF" w:rsidRPr="00B71E71" w:rsidRDefault="00EC69CF" w:rsidP="00B77C55">
            <w:pPr>
              <w:autoSpaceDE w:val="0"/>
              <w:autoSpaceDN w:val="0"/>
              <w:adjustRightInd w:val="0"/>
              <w:rPr>
                <w:rFonts w:cs="Arial"/>
                <w:sz w:val="20"/>
                <w:szCs w:val="20"/>
              </w:rPr>
            </w:pPr>
          </w:p>
          <w:p w14:paraId="2BA40B06" w14:textId="1C3A75C9" w:rsidR="00EC69CF" w:rsidRPr="00B71E71" w:rsidRDefault="00EC69CF" w:rsidP="00B77C55">
            <w:pPr>
              <w:autoSpaceDE w:val="0"/>
              <w:autoSpaceDN w:val="0"/>
              <w:adjustRightInd w:val="0"/>
              <w:rPr>
                <w:rFonts w:cs="Arial"/>
                <w:sz w:val="20"/>
                <w:szCs w:val="20"/>
              </w:rPr>
            </w:pPr>
          </w:p>
        </w:tc>
      </w:tr>
      <w:tr w:rsidR="00766D8E" w:rsidRPr="00DD764A" w14:paraId="6A551E16" w14:textId="77777777" w:rsidTr="003876AA">
        <w:tc>
          <w:tcPr>
            <w:tcW w:w="8928" w:type="dxa"/>
            <w:gridSpan w:val="2"/>
            <w:tcBorders>
              <w:top w:val="single" w:sz="4" w:space="0" w:color="auto"/>
              <w:left w:val="nil"/>
              <w:bottom w:val="nil"/>
              <w:right w:val="nil"/>
            </w:tcBorders>
            <w:shd w:val="clear" w:color="auto" w:fill="auto"/>
          </w:tcPr>
          <w:p w14:paraId="0C13B00A" w14:textId="77777777" w:rsidR="00FF623C" w:rsidRPr="00B71E71" w:rsidRDefault="00FF623C" w:rsidP="00C44AEB">
            <w:pPr>
              <w:rPr>
                <w:rFonts w:cs="Arial"/>
                <w:i/>
                <w:color w:val="4472C4"/>
                <w:szCs w:val="20"/>
              </w:rPr>
            </w:pPr>
          </w:p>
        </w:tc>
      </w:tr>
    </w:tbl>
    <w:p w14:paraId="5E702382" w14:textId="77777777" w:rsidR="00E11AB7" w:rsidRPr="00B71E71" w:rsidRDefault="00E11AB7">
      <w:pPr>
        <w:rPr>
          <w:rFonts w:cs="Arial"/>
          <w:i/>
          <w:sz w:val="20"/>
          <w:szCs w:val="20"/>
        </w:rPr>
        <w:sectPr w:rsidR="00E11AB7" w:rsidRPr="00B71E71">
          <w:headerReference w:type="default" r:id="rId11"/>
          <w:footerReference w:type="even" r:id="rId12"/>
          <w:footerReference w:type="default" r:id="rId13"/>
          <w:pgSz w:w="12240" w:h="15840"/>
          <w:pgMar w:top="1440" w:right="1620" w:bottom="1440" w:left="1800" w:header="708" w:footer="708" w:gutter="0"/>
          <w:cols w:space="708"/>
          <w:docGrid w:linePitch="360"/>
        </w:sectPr>
      </w:pPr>
    </w:p>
    <w:p w14:paraId="0F0F1330" w14:textId="77777777" w:rsidR="00A30A23" w:rsidRDefault="0084609C" w:rsidP="00C570DB">
      <w:pPr>
        <w:pStyle w:val="Heading1"/>
      </w:pPr>
      <w:r>
        <w:lastRenderedPageBreak/>
        <w:t xml:space="preserve">3. </w:t>
      </w:r>
      <w:r w:rsidR="00A30A23">
        <w:t xml:space="preserve">PROJECT PERFORMANCE </w:t>
      </w:r>
      <w:r w:rsidR="00A30A23" w:rsidRPr="00482E0A">
        <w:t>AND RISK</w:t>
      </w:r>
    </w:p>
    <w:p w14:paraId="505FCD90" w14:textId="77777777" w:rsidR="00A30A23" w:rsidRDefault="00A30A23" w:rsidP="009A4A68">
      <w:pPr>
        <w:keepNext/>
        <w:keepLines/>
        <w:ind w:left="360"/>
        <w:rPr>
          <w:b/>
          <w:lang w:val="en-GB"/>
        </w:rPr>
      </w:pPr>
    </w:p>
    <w:p w14:paraId="065DDED7" w14:textId="77777777" w:rsidR="00A30A23" w:rsidRDefault="00A30A23" w:rsidP="009A4A68">
      <w:pPr>
        <w:keepNext/>
        <w:keepLines/>
        <w:ind w:left="360"/>
        <w:rPr>
          <w:rFonts w:cs="Arial"/>
          <w:i/>
          <w:sz w:val="20"/>
          <w:szCs w:val="20"/>
          <w:lang w:val="en-GB"/>
        </w:rPr>
      </w:pPr>
    </w:p>
    <w:p w14:paraId="5A3A8332" w14:textId="77777777" w:rsidR="002C796C" w:rsidRDefault="00183605" w:rsidP="002C796C">
      <w:pPr>
        <w:pStyle w:val="Tit2"/>
      </w:pPr>
      <w:r w:rsidRPr="00B52857">
        <w:t>3.1</w:t>
      </w:r>
      <w:r w:rsidRPr="00B52857">
        <w:tab/>
      </w:r>
      <w:r w:rsidR="00405D01" w:rsidRPr="00B52857">
        <w:t>Rating of p</w:t>
      </w:r>
      <w:r w:rsidR="00A30A23" w:rsidRPr="00B52857">
        <w:t xml:space="preserve">rogress towards achieving the project </w:t>
      </w:r>
      <w:r w:rsidR="00325C9E">
        <w:t>o</w:t>
      </w:r>
      <w:r w:rsidR="00143609">
        <w:t>utcomes</w:t>
      </w:r>
      <w:r w:rsidR="00282D9F">
        <w:t xml:space="preserve"> </w:t>
      </w:r>
    </w:p>
    <w:p w14:paraId="11C7EBA2" w14:textId="77777777" w:rsidR="00A30A23" w:rsidRDefault="00A30A23" w:rsidP="009A4A68">
      <w:pPr>
        <w:keepNext/>
        <w:keepLines/>
        <w:ind w:left="360"/>
        <w:rPr>
          <w:b/>
          <w:lang w:val="en-GB"/>
        </w:rPr>
      </w:pPr>
    </w:p>
    <w:p w14:paraId="3DA770DB" w14:textId="77777777" w:rsidR="00A30A23" w:rsidRDefault="00A30A23">
      <w:pPr>
        <w:ind w:firstLine="360"/>
        <w:rPr>
          <w:b/>
          <w:lang w:val="en-GB"/>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1"/>
        <w:gridCol w:w="2324"/>
        <w:gridCol w:w="1129"/>
        <w:gridCol w:w="1724"/>
        <w:gridCol w:w="1495"/>
        <w:gridCol w:w="3764"/>
        <w:gridCol w:w="1213"/>
      </w:tblGrid>
      <w:tr w:rsidR="005333D5" w:rsidRPr="0074202A" w14:paraId="03CEAEED" w14:textId="77777777" w:rsidTr="004D00B2">
        <w:trPr>
          <w:cantSplit/>
          <w:tblHeader/>
        </w:trPr>
        <w:tc>
          <w:tcPr>
            <w:tcW w:w="954" w:type="pct"/>
            <w:tcBorders>
              <w:top w:val="single" w:sz="12" w:space="0" w:color="auto"/>
              <w:left w:val="single" w:sz="12" w:space="0" w:color="auto"/>
              <w:bottom w:val="single" w:sz="12" w:space="0" w:color="auto"/>
              <w:right w:val="single" w:sz="12" w:space="0" w:color="auto"/>
            </w:tcBorders>
            <w:shd w:val="clear" w:color="auto" w:fill="F3F3F3"/>
          </w:tcPr>
          <w:p w14:paraId="5BA15494" w14:textId="77777777" w:rsidR="00EC2E45" w:rsidRPr="0074202A" w:rsidRDefault="00EC2E45" w:rsidP="003E6AFD">
            <w:pPr>
              <w:rPr>
                <w:rFonts w:cs="Arial"/>
                <w:b/>
                <w:sz w:val="20"/>
                <w:szCs w:val="20"/>
                <w:lang w:val="en-GB"/>
              </w:rPr>
            </w:pPr>
            <w:r w:rsidRPr="0074202A">
              <w:rPr>
                <w:rFonts w:cs="Arial"/>
                <w:b/>
                <w:sz w:val="20"/>
                <w:szCs w:val="20"/>
                <w:lang w:val="en-GB"/>
              </w:rPr>
              <w:t>Project objective and Outcomes</w:t>
            </w:r>
          </w:p>
        </w:tc>
        <w:tc>
          <w:tcPr>
            <w:tcW w:w="816" w:type="pct"/>
            <w:tcBorders>
              <w:top w:val="single" w:sz="12" w:space="0" w:color="auto"/>
              <w:left w:val="single" w:sz="12" w:space="0" w:color="auto"/>
              <w:bottom w:val="single" w:sz="12" w:space="0" w:color="auto"/>
              <w:right w:val="single" w:sz="12" w:space="0" w:color="auto"/>
            </w:tcBorders>
            <w:shd w:val="clear" w:color="auto" w:fill="F3F3F3"/>
          </w:tcPr>
          <w:p w14:paraId="5736957E" w14:textId="77777777" w:rsidR="00EC2E45" w:rsidRPr="0074202A" w:rsidRDefault="00EC2E45" w:rsidP="003E6AFD">
            <w:pPr>
              <w:rPr>
                <w:rFonts w:cs="Arial"/>
                <w:b/>
                <w:sz w:val="20"/>
                <w:szCs w:val="20"/>
                <w:lang w:val="en-GB"/>
              </w:rPr>
            </w:pPr>
            <w:r w:rsidRPr="0074202A">
              <w:rPr>
                <w:rFonts w:cs="Arial"/>
                <w:b/>
                <w:sz w:val="20"/>
                <w:szCs w:val="20"/>
                <w:lang w:val="en-GB"/>
              </w:rPr>
              <w:t>Indicator</w:t>
            </w:r>
          </w:p>
        </w:tc>
        <w:tc>
          <w:tcPr>
            <w:tcW w:w="400" w:type="pct"/>
            <w:tcBorders>
              <w:top w:val="single" w:sz="12" w:space="0" w:color="auto"/>
              <w:left w:val="single" w:sz="12" w:space="0" w:color="auto"/>
              <w:bottom w:val="single" w:sz="12" w:space="0" w:color="auto"/>
              <w:right w:val="single" w:sz="12" w:space="0" w:color="auto"/>
            </w:tcBorders>
            <w:shd w:val="clear" w:color="auto" w:fill="F3F3F3"/>
          </w:tcPr>
          <w:p w14:paraId="6411F9E8" w14:textId="77777777" w:rsidR="00EC2E45" w:rsidRPr="0074202A" w:rsidRDefault="00EC2E45" w:rsidP="003E6AFD">
            <w:pPr>
              <w:rPr>
                <w:rFonts w:cs="Arial"/>
                <w:b/>
                <w:sz w:val="20"/>
                <w:szCs w:val="20"/>
                <w:lang w:val="en-GB"/>
              </w:rPr>
            </w:pPr>
            <w:r w:rsidRPr="0074202A">
              <w:rPr>
                <w:rFonts w:cs="Arial"/>
                <w:b/>
                <w:sz w:val="20"/>
                <w:szCs w:val="20"/>
                <w:lang w:val="en-GB"/>
              </w:rPr>
              <w:t>Baseline level</w:t>
            </w:r>
          </w:p>
        </w:tc>
        <w:tc>
          <w:tcPr>
            <w:tcW w:w="607" w:type="pct"/>
            <w:tcBorders>
              <w:top w:val="single" w:sz="12" w:space="0" w:color="auto"/>
              <w:left w:val="single" w:sz="12" w:space="0" w:color="auto"/>
              <w:bottom w:val="single" w:sz="12" w:space="0" w:color="auto"/>
              <w:right w:val="single" w:sz="12" w:space="0" w:color="auto"/>
            </w:tcBorders>
            <w:shd w:val="clear" w:color="auto" w:fill="F3F3F3"/>
          </w:tcPr>
          <w:p w14:paraId="20AD3225" w14:textId="77777777" w:rsidR="00EC2E45" w:rsidRPr="0074202A" w:rsidRDefault="00EC2E45" w:rsidP="003E6AFD">
            <w:pPr>
              <w:rPr>
                <w:rFonts w:cs="Arial"/>
                <w:b/>
                <w:sz w:val="20"/>
                <w:szCs w:val="20"/>
                <w:lang w:val="en-GB"/>
              </w:rPr>
            </w:pPr>
            <w:r w:rsidRPr="0074202A">
              <w:rPr>
                <w:rFonts w:cs="Arial"/>
                <w:b/>
                <w:bCs/>
                <w:sz w:val="20"/>
                <w:szCs w:val="20"/>
                <w:lang w:val="en-GB"/>
              </w:rPr>
              <w:t xml:space="preserve">Mid-Term Target </w:t>
            </w:r>
          </w:p>
        </w:tc>
        <w:tc>
          <w:tcPr>
            <w:tcW w:w="477" w:type="pct"/>
            <w:tcBorders>
              <w:top w:val="single" w:sz="12" w:space="0" w:color="auto"/>
              <w:left w:val="single" w:sz="12" w:space="0" w:color="auto"/>
              <w:bottom w:val="single" w:sz="12" w:space="0" w:color="auto"/>
              <w:right w:val="single" w:sz="12" w:space="0" w:color="auto"/>
            </w:tcBorders>
            <w:shd w:val="clear" w:color="auto" w:fill="F3F3F3"/>
          </w:tcPr>
          <w:p w14:paraId="2F696865" w14:textId="77777777" w:rsidR="00EC2E45" w:rsidRPr="0074202A" w:rsidRDefault="00EC2E45" w:rsidP="003E6AFD">
            <w:pPr>
              <w:rPr>
                <w:rFonts w:cs="Arial"/>
                <w:b/>
                <w:sz w:val="20"/>
                <w:szCs w:val="20"/>
                <w:lang w:val="en-GB"/>
              </w:rPr>
            </w:pPr>
            <w:r w:rsidRPr="0074202A">
              <w:rPr>
                <w:rFonts w:cs="Arial"/>
                <w:b/>
                <w:sz w:val="20"/>
                <w:szCs w:val="20"/>
                <w:lang w:val="en-GB"/>
              </w:rPr>
              <w:t>End of Project Target</w:t>
            </w:r>
          </w:p>
        </w:tc>
        <w:tc>
          <w:tcPr>
            <w:tcW w:w="1317" w:type="pct"/>
            <w:tcBorders>
              <w:top w:val="single" w:sz="12" w:space="0" w:color="auto"/>
              <w:left w:val="single" w:sz="12" w:space="0" w:color="auto"/>
              <w:bottom w:val="single" w:sz="12" w:space="0" w:color="auto"/>
              <w:right w:val="single" w:sz="12" w:space="0" w:color="auto"/>
            </w:tcBorders>
            <w:shd w:val="clear" w:color="auto" w:fill="F3F3F3"/>
          </w:tcPr>
          <w:p w14:paraId="79D6B1F2" w14:textId="77777777" w:rsidR="00EC2E45" w:rsidRPr="00673EDA" w:rsidRDefault="00EC2E45" w:rsidP="003E6AFD">
            <w:pPr>
              <w:rPr>
                <w:rFonts w:cs="Arial"/>
                <w:sz w:val="20"/>
                <w:szCs w:val="20"/>
                <w:lang w:val="en-GB"/>
              </w:rPr>
            </w:pPr>
            <w:r w:rsidRPr="00673EDA">
              <w:rPr>
                <w:rFonts w:cs="Arial"/>
                <w:b/>
                <w:sz w:val="16"/>
                <w:szCs w:val="16"/>
                <w:lang w:val="en-GB"/>
              </w:rPr>
              <w:t>Summary by the EA of attainment of the indicator &amp; target as of 30 June 202</w:t>
            </w:r>
            <w:r w:rsidR="007C51A7">
              <w:rPr>
                <w:rFonts w:cs="Arial"/>
                <w:b/>
                <w:sz w:val="16"/>
                <w:szCs w:val="16"/>
                <w:lang w:val="en-GB"/>
              </w:rPr>
              <w:t>2</w:t>
            </w:r>
          </w:p>
        </w:tc>
        <w:tc>
          <w:tcPr>
            <w:tcW w:w="428" w:type="pct"/>
            <w:tcBorders>
              <w:top w:val="single" w:sz="12" w:space="0" w:color="auto"/>
              <w:left w:val="single" w:sz="12" w:space="0" w:color="auto"/>
              <w:bottom w:val="single" w:sz="12" w:space="0" w:color="auto"/>
              <w:right w:val="single" w:sz="12" w:space="0" w:color="auto"/>
            </w:tcBorders>
            <w:shd w:val="clear" w:color="auto" w:fill="F2F2F2"/>
          </w:tcPr>
          <w:p w14:paraId="3C758727" w14:textId="77777777" w:rsidR="00EC2E45" w:rsidRPr="00673EDA" w:rsidRDefault="00EC2E45" w:rsidP="003E6AFD">
            <w:pPr>
              <w:rPr>
                <w:rFonts w:cs="Arial"/>
                <w:b/>
                <w:sz w:val="20"/>
                <w:szCs w:val="20"/>
                <w:lang w:val="en-GB"/>
              </w:rPr>
            </w:pPr>
            <w:r w:rsidRPr="00673EDA">
              <w:rPr>
                <w:rFonts w:cs="Arial"/>
                <w:b/>
                <w:sz w:val="20"/>
                <w:szCs w:val="20"/>
                <w:lang w:val="en-GB"/>
              </w:rPr>
              <w:t xml:space="preserve">Progress rating </w:t>
            </w:r>
            <w:r w:rsidRPr="00673EDA">
              <w:rPr>
                <w:rStyle w:val="FootnoteReference"/>
                <w:rFonts w:cs="Arial"/>
                <w:b/>
                <w:sz w:val="20"/>
                <w:szCs w:val="20"/>
                <w:lang w:val="en-GB"/>
              </w:rPr>
              <w:footnoteReference w:id="2"/>
            </w:r>
          </w:p>
        </w:tc>
      </w:tr>
      <w:tr w:rsidR="00EC2E45" w:rsidRPr="0074202A" w14:paraId="617B9684" w14:textId="77777777" w:rsidTr="003E6AFD">
        <w:trPr>
          <w:cantSplit/>
          <w:tblHeader/>
        </w:trPr>
        <w:tc>
          <w:tcPr>
            <w:tcW w:w="5000" w:type="pct"/>
            <w:gridSpan w:val="7"/>
            <w:tcBorders>
              <w:top w:val="single" w:sz="12" w:space="0" w:color="auto"/>
              <w:left w:val="single" w:sz="12" w:space="0" w:color="auto"/>
              <w:bottom w:val="single" w:sz="12" w:space="0" w:color="auto"/>
              <w:right w:val="single" w:sz="12" w:space="0" w:color="auto"/>
            </w:tcBorders>
            <w:shd w:val="clear" w:color="auto" w:fill="F3F3F3"/>
          </w:tcPr>
          <w:p w14:paraId="2B195FB7" w14:textId="77777777" w:rsidR="00EC2E45" w:rsidRPr="00BA0060" w:rsidRDefault="00EC2E45" w:rsidP="003E6AFD">
            <w:pPr>
              <w:rPr>
                <w:rFonts w:cs="Arial"/>
                <w:b/>
                <w:sz w:val="20"/>
                <w:szCs w:val="20"/>
                <w:lang w:val="en-GB"/>
              </w:rPr>
            </w:pPr>
            <w:r w:rsidRPr="00BA0060">
              <w:rPr>
                <w:rFonts w:cs="Arial"/>
                <w:b/>
                <w:sz w:val="20"/>
                <w:szCs w:val="20"/>
                <w:lang w:val="en-GB"/>
              </w:rPr>
              <w:t>Objective</w:t>
            </w:r>
          </w:p>
          <w:p w14:paraId="0779AA01" w14:textId="77777777" w:rsidR="00EC2E45" w:rsidRPr="00BA0060" w:rsidRDefault="00EC2E45" w:rsidP="003E6AFD">
            <w:pPr>
              <w:rPr>
                <w:rFonts w:cs="Arial"/>
                <w:bCs/>
                <w:sz w:val="20"/>
                <w:szCs w:val="20"/>
                <w:lang w:val="en-GB"/>
              </w:rPr>
            </w:pPr>
            <w:r w:rsidRPr="00BA0060">
              <w:rPr>
                <w:rFonts w:cs="Arial"/>
                <w:bCs/>
                <w:sz w:val="20"/>
                <w:szCs w:val="20"/>
                <w:lang w:val="en-GB"/>
              </w:rPr>
              <w:t>Increasing resilience to climate change in rural communities of Tanzania by strengthening ecosystem resilience and diversifying livelihoods</w:t>
            </w:r>
          </w:p>
        </w:tc>
      </w:tr>
      <w:tr w:rsidR="00EC2E45" w:rsidRPr="0074202A" w14:paraId="1C9E283A" w14:textId="77777777" w:rsidTr="003E6AFD">
        <w:trPr>
          <w:cantSplit/>
          <w:trHeight w:val="54"/>
        </w:trPr>
        <w:tc>
          <w:tcPr>
            <w:tcW w:w="954" w:type="pct"/>
            <w:tcBorders>
              <w:top w:val="single" w:sz="12" w:space="0" w:color="auto"/>
              <w:left w:val="single" w:sz="12" w:space="0" w:color="auto"/>
              <w:right w:val="single" w:sz="12" w:space="0" w:color="auto"/>
            </w:tcBorders>
            <w:shd w:val="clear" w:color="auto" w:fill="F3F3F3"/>
          </w:tcPr>
          <w:p w14:paraId="5D4A41F5" w14:textId="77777777" w:rsidR="00EC2E45" w:rsidRPr="00BA0060" w:rsidRDefault="00EC2E45" w:rsidP="003E6AFD">
            <w:pPr>
              <w:rPr>
                <w:rFonts w:cs="Arial"/>
                <w:b/>
                <w:sz w:val="20"/>
                <w:szCs w:val="20"/>
                <w:lang w:val="en-GB"/>
              </w:rPr>
            </w:pPr>
            <w:r w:rsidRPr="00BA0060">
              <w:rPr>
                <w:rFonts w:cs="Arial"/>
                <w:b/>
                <w:sz w:val="20"/>
                <w:szCs w:val="20"/>
                <w:lang w:val="en-GB"/>
              </w:rPr>
              <w:t>Outcome 1:</w:t>
            </w:r>
          </w:p>
          <w:p w14:paraId="04D14573" w14:textId="77777777" w:rsidR="00EC2E45" w:rsidRPr="00BA0060" w:rsidRDefault="00EC2E45" w:rsidP="003E6AFD">
            <w:pPr>
              <w:rPr>
                <w:rFonts w:cs="Arial"/>
                <w:b/>
                <w:sz w:val="20"/>
                <w:szCs w:val="20"/>
                <w:lang w:val="en-GB"/>
              </w:rPr>
            </w:pPr>
            <w:r w:rsidRPr="00BA0060">
              <w:rPr>
                <w:rFonts w:cs="Arial"/>
                <w:bCs/>
                <w:sz w:val="20"/>
                <w:szCs w:val="20"/>
                <w:lang w:val="en-GB"/>
              </w:rPr>
              <w:t>Improved stakeholders’ capacity to adapt to climate change through EbA approaches and to undertake resilience-building responses</w:t>
            </w:r>
          </w:p>
          <w:p w14:paraId="6B620067" w14:textId="77777777" w:rsidR="00EC2E45" w:rsidRPr="00BA0060" w:rsidRDefault="00EC2E45" w:rsidP="003E6AFD">
            <w:pPr>
              <w:rPr>
                <w:rFonts w:cs="Arial"/>
                <w:i/>
                <w:szCs w:val="18"/>
                <w:lang w:val="en-GB"/>
              </w:rPr>
            </w:pPr>
          </w:p>
        </w:tc>
        <w:tc>
          <w:tcPr>
            <w:tcW w:w="816" w:type="pct"/>
            <w:tcBorders>
              <w:top w:val="single" w:sz="12" w:space="0" w:color="auto"/>
              <w:left w:val="single" w:sz="12" w:space="0" w:color="auto"/>
              <w:right w:val="single" w:sz="12" w:space="0" w:color="auto"/>
            </w:tcBorders>
          </w:tcPr>
          <w:p w14:paraId="29B64F07" w14:textId="77777777" w:rsidR="00EC2E45" w:rsidRPr="00BA0060" w:rsidRDefault="00EC2E45" w:rsidP="003E6AFD">
            <w:pPr>
              <w:rPr>
                <w:rFonts w:cs="Arial"/>
                <w:sz w:val="20"/>
                <w:szCs w:val="20"/>
                <w:lang w:val="en-GB"/>
              </w:rPr>
            </w:pPr>
            <w:r w:rsidRPr="00BA0060">
              <w:rPr>
                <w:rFonts w:cs="Arial"/>
                <w:sz w:val="20"/>
                <w:szCs w:val="20"/>
                <w:lang w:val="en-GB"/>
              </w:rPr>
              <w:t>Number of AKMS users who report strengthened capacity to plan for adaptation</w:t>
            </w:r>
          </w:p>
        </w:tc>
        <w:tc>
          <w:tcPr>
            <w:tcW w:w="400" w:type="pct"/>
            <w:tcBorders>
              <w:top w:val="single" w:sz="12" w:space="0" w:color="auto"/>
              <w:left w:val="single" w:sz="12" w:space="0" w:color="auto"/>
              <w:right w:val="single" w:sz="12" w:space="0" w:color="auto"/>
            </w:tcBorders>
          </w:tcPr>
          <w:p w14:paraId="520290B1" w14:textId="77777777" w:rsidR="00EC2E45" w:rsidRPr="00BA0060" w:rsidRDefault="00EC2E45" w:rsidP="003E6AFD">
            <w:pPr>
              <w:spacing w:before="240"/>
              <w:rPr>
                <w:rFonts w:cs="Arial"/>
                <w:sz w:val="20"/>
                <w:szCs w:val="20"/>
                <w:lang w:val="en-GB"/>
              </w:rPr>
            </w:pPr>
            <w:r w:rsidRPr="00BA0060">
              <w:rPr>
                <w:rFonts w:cs="Arial"/>
                <w:sz w:val="20"/>
                <w:szCs w:val="20"/>
                <w:lang w:val="en-GB"/>
              </w:rPr>
              <w:t>0</w:t>
            </w:r>
          </w:p>
        </w:tc>
        <w:tc>
          <w:tcPr>
            <w:tcW w:w="607" w:type="pct"/>
            <w:tcBorders>
              <w:top w:val="single" w:sz="12" w:space="0" w:color="auto"/>
              <w:left w:val="single" w:sz="12" w:space="0" w:color="auto"/>
              <w:bottom w:val="single" w:sz="6" w:space="0" w:color="auto"/>
              <w:right w:val="single" w:sz="12" w:space="0" w:color="auto"/>
            </w:tcBorders>
          </w:tcPr>
          <w:p w14:paraId="4775A546" w14:textId="77777777" w:rsidR="00EC2E45" w:rsidRPr="00BA0060" w:rsidRDefault="00EC2E45" w:rsidP="003E6AFD">
            <w:pPr>
              <w:rPr>
                <w:rFonts w:cs="Arial"/>
                <w:sz w:val="20"/>
                <w:szCs w:val="20"/>
                <w:lang w:val="en-GB"/>
              </w:rPr>
            </w:pPr>
            <w:r w:rsidRPr="00BA0060">
              <w:rPr>
                <w:rFonts w:cs="Arial"/>
                <w:sz w:val="20"/>
                <w:szCs w:val="20"/>
                <w:lang w:val="en-GB"/>
              </w:rPr>
              <w:t xml:space="preserve">30% of AKMS users are </w:t>
            </w:r>
            <w:r w:rsidR="00116C9F">
              <w:rPr>
                <w:rFonts w:cs="Arial"/>
                <w:sz w:val="20"/>
                <w:szCs w:val="20"/>
                <w:lang w:val="en-GB"/>
              </w:rPr>
              <w:t>actively contributing and using the platform</w:t>
            </w:r>
            <w:r w:rsidRPr="00BA0060">
              <w:rPr>
                <w:rFonts w:cs="Arial"/>
                <w:sz w:val="20"/>
                <w:szCs w:val="20"/>
                <w:lang w:val="en-GB"/>
              </w:rPr>
              <w:t xml:space="preserve"> </w:t>
            </w:r>
            <w:r w:rsidR="009A5B51">
              <w:rPr>
                <w:rFonts w:cs="Arial"/>
                <w:sz w:val="20"/>
                <w:szCs w:val="20"/>
                <w:lang w:val="en-GB"/>
              </w:rPr>
              <w:t xml:space="preserve">for sharing knowledge and adaptation lessons and use the platform for planning </w:t>
            </w:r>
            <w:r w:rsidRPr="00BA0060">
              <w:rPr>
                <w:rFonts w:cs="Arial"/>
                <w:sz w:val="20"/>
                <w:szCs w:val="20"/>
                <w:lang w:val="en-GB"/>
              </w:rPr>
              <w:t>by mid-term</w:t>
            </w:r>
            <w:r w:rsidRPr="00BA0060">
              <w:rPr>
                <w:rStyle w:val="FootnoteReference"/>
                <w:rFonts w:cs="Arial"/>
                <w:sz w:val="20"/>
                <w:szCs w:val="20"/>
                <w:lang w:val="en-GB"/>
              </w:rPr>
              <w:footnoteReference w:id="3"/>
            </w:r>
          </w:p>
        </w:tc>
        <w:tc>
          <w:tcPr>
            <w:tcW w:w="477" w:type="pct"/>
            <w:tcBorders>
              <w:top w:val="single" w:sz="12" w:space="0" w:color="auto"/>
              <w:left w:val="single" w:sz="12" w:space="0" w:color="auto"/>
              <w:right w:val="single" w:sz="12" w:space="0" w:color="auto"/>
            </w:tcBorders>
          </w:tcPr>
          <w:p w14:paraId="07525982" w14:textId="77777777" w:rsidR="00EC2E45" w:rsidRPr="00BA0060" w:rsidRDefault="00EC2E45" w:rsidP="003E6AFD">
            <w:pPr>
              <w:rPr>
                <w:rFonts w:cs="Arial"/>
                <w:sz w:val="20"/>
                <w:szCs w:val="20"/>
                <w:lang w:val="en-GB"/>
              </w:rPr>
            </w:pPr>
            <w:r w:rsidRPr="00BA0060">
              <w:rPr>
                <w:rFonts w:cs="Arial"/>
                <w:sz w:val="20"/>
                <w:szCs w:val="20"/>
                <w:lang w:val="en-GB"/>
              </w:rPr>
              <w:t xml:space="preserve">90% of AKMS users are </w:t>
            </w:r>
            <w:r w:rsidR="009A5B51">
              <w:rPr>
                <w:rFonts w:cs="Arial"/>
                <w:sz w:val="20"/>
                <w:szCs w:val="20"/>
                <w:lang w:val="en-GB"/>
              </w:rPr>
              <w:t>actively contributing and sharing knowledge and adaptation knowledge and use the platform for planning</w:t>
            </w:r>
            <w:r w:rsidRPr="00BA0060">
              <w:rPr>
                <w:rFonts w:cs="Arial"/>
                <w:sz w:val="20"/>
                <w:szCs w:val="20"/>
                <w:lang w:val="en-GB"/>
              </w:rPr>
              <w:t xml:space="preserve"> by end of project</w:t>
            </w:r>
          </w:p>
        </w:tc>
        <w:tc>
          <w:tcPr>
            <w:tcW w:w="1317" w:type="pct"/>
            <w:tcBorders>
              <w:top w:val="single" w:sz="12" w:space="0" w:color="auto"/>
              <w:left w:val="single" w:sz="12" w:space="0" w:color="auto"/>
              <w:right w:val="single" w:sz="12" w:space="0" w:color="auto"/>
            </w:tcBorders>
            <w:shd w:val="clear" w:color="auto" w:fill="auto"/>
          </w:tcPr>
          <w:p w14:paraId="7D4072FD" w14:textId="1AA50D77" w:rsidR="000F1288" w:rsidRDefault="007E38D6" w:rsidP="00B843D6">
            <w:pPr>
              <w:pStyle w:val="ListParagraph"/>
              <w:ind w:left="0"/>
              <w:jc w:val="both"/>
              <w:rPr>
                <w:rFonts w:cs="Arial"/>
                <w:sz w:val="20"/>
                <w:szCs w:val="20"/>
              </w:rPr>
            </w:pPr>
            <w:r>
              <w:rPr>
                <w:rFonts w:cs="Arial"/>
                <w:sz w:val="20"/>
                <w:szCs w:val="20"/>
                <w:lang w:val="en-GB"/>
              </w:rPr>
              <w:t>By June 2022 t</w:t>
            </w:r>
            <w:r w:rsidR="000F1288" w:rsidRPr="00C40D04">
              <w:rPr>
                <w:rFonts w:cs="Arial"/>
                <w:sz w:val="20"/>
                <w:szCs w:val="20"/>
              </w:rPr>
              <w:t>he design</w:t>
            </w:r>
            <w:r w:rsidR="000F1288">
              <w:rPr>
                <w:rFonts w:cs="Arial"/>
                <w:sz w:val="20"/>
                <w:szCs w:val="20"/>
              </w:rPr>
              <w:t xml:space="preserve"> of</w:t>
            </w:r>
            <w:r w:rsidR="000F1288" w:rsidRPr="00C40D04">
              <w:rPr>
                <w:rFonts w:cs="Arial"/>
                <w:sz w:val="20"/>
                <w:szCs w:val="20"/>
              </w:rPr>
              <w:t xml:space="preserve"> </w:t>
            </w:r>
            <w:r w:rsidR="007F7F7E">
              <w:rPr>
                <w:rFonts w:cs="Arial"/>
                <w:sz w:val="20"/>
                <w:szCs w:val="20"/>
              </w:rPr>
              <w:t xml:space="preserve">the </w:t>
            </w:r>
            <w:r w:rsidR="000F1288" w:rsidRPr="00C40D04">
              <w:rPr>
                <w:rFonts w:cs="Arial"/>
                <w:sz w:val="20"/>
                <w:szCs w:val="20"/>
              </w:rPr>
              <w:t>AKMS is complete</w:t>
            </w:r>
            <w:r w:rsidR="008011B5">
              <w:rPr>
                <w:rFonts w:cs="Arial"/>
                <w:sz w:val="20"/>
                <w:szCs w:val="20"/>
              </w:rPr>
              <w:t xml:space="preserve">. </w:t>
            </w:r>
          </w:p>
          <w:p w14:paraId="2C885EE7" w14:textId="79132E78" w:rsidR="00503393" w:rsidRDefault="007E38D6" w:rsidP="003E6AFD">
            <w:pPr>
              <w:pStyle w:val="ListParagraph"/>
              <w:ind w:left="0"/>
              <w:jc w:val="both"/>
              <w:rPr>
                <w:rFonts w:cs="Arial"/>
                <w:sz w:val="20"/>
                <w:szCs w:val="20"/>
              </w:rPr>
            </w:pPr>
            <w:r>
              <w:rPr>
                <w:rFonts w:cs="Arial"/>
                <w:sz w:val="20"/>
                <w:szCs w:val="20"/>
              </w:rPr>
              <w:t>A</w:t>
            </w:r>
            <w:r w:rsidR="001A79A1" w:rsidRPr="003E6AFD">
              <w:rPr>
                <w:rFonts w:cs="Arial"/>
                <w:sz w:val="20"/>
                <w:szCs w:val="20"/>
              </w:rPr>
              <w:t xml:space="preserve"> total of </w:t>
            </w:r>
            <w:r w:rsidR="009A5B51" w:rsidRPr="003E6AFD">
              <w:rPr>
                <w:rFonts w:cs="Arial"/>
                <w:sz w:val="20"/>
                <w:szCs w:val="20"/>
              </w:rPr>
              <w:t>40 users</w:t>
            </w:r>
            <w:r w:rsidR="007C3558">
              <w:rPr>
                <w:rFonts w:cs="Arial"/>
                <w:sz w:val="20"/>
                <w:szCs w:val="20"/>
              </w:rPr>
              <w:t>,</w:t>
            </w:r>
            <w:r w:rsidR="009A5B51" w:rsidRPr="003E6AFD">
              <w:rPr>
                <w:rFonts w:cs="Arial"/>
                <w:sz w:val="20"/>
                <w:szCs w:val="20"/>
              </w:rPr>
              <w:t xml:space="preserve"> </w:t>
            </w:r>
            <w:r w:rsidR="00B729E7" w:rsidRPr="003E6AFD">
              <w:rPr>
                <w:rFonts w:cs="Arial"/>
                <w:sz w:val="20"/>
                <w:szCs w:val="20"/>
              </w:rPr>
              <w:t>(80%</w:t>
            </w:r>
            <w:r w:rsidR="007C3558">
              <w:rPr>
                <w:rFonts w:cs="Arial"/>
                <w:sz w:val="20"/>
                <w:szCs w:val="20"/>
              </w:rPr>
              <w:t xml:space="preserve"> of the target of</w:t>
            </w:r>
            <w:r w:rsidR="00BA67D6">
              <w:rPr>
                <w:rFonts w:cs="Arial"/>
                <w:sz w:val="20"/>
                <w:szCs w:val="20"/>
              </w:rPr>
              <w:t xml:space="preserve"> </w:t>
            </w:r>
            <w:r w:rsidR="00B729E7" w:rsidRPr="003E6AFD">
              <w:rPr>
                <w:rFonts w:cs="Arial"/>
                <w:sz w:val="20"/>
                <w:szCs w:val="20"/>
              </w:rPr>
              <w:t>50</w:t>
            </w:r>
            <w:r w:rsidR="007C3558">
              <w:rPr>
                <w:rFonts w:cs="Arial"/>
                <w:sz w:val="20"/>
                <w:szCs w:val="20"/>
              </w:rPr>
              <w:t xml:space="preserve"> users</w:t>
            </w:r>
            <w:r w:rsidR="00B729E7" w:rsidRPr="003E6AFD">
              <w:rPr>
                <w:rFonts w:cs="Arial"/>
                <w:sz w:val="20"/>
                <w:szCs w:val="20"/>
              </w:rPr>
              <w:t>)</w:t>
            </w:r>
            <w:r w:rsidR="00732483" w:rsidRPr="003E6AFD">
              <w:rPr>
                <w:rFonts w:cs="Arial"/>
                <w:sz w:val="20"/>
                <w:szCs w:val="20"/>
              </w:rPr>
              <w:t xml:space="preserve">, </w:t>
            </w:r>
            <w:r w:rsidR="009A5B51" w:rsidRPr="003E6AFD">
              <w:rPr>
                <w:rFonts w:cs="Arial"/>
                <w:sz w:val="20"/>
                <w:szCs w:val="20"/>
              </w:rPr>
              <w:t xml:space="preserve">including the </w:t>
            </w:r>
            <w:r w:rsidR="00503393">
              <w:rPr>
                <w:rFonts w:cs="Arial"/>
                <w:sz w:val="20"/>
                <w:szCs w:val="20"/>
              </w:rPr>
              <w:t>c</w:t>
            </w:r>
            <w:r w:rsidR="009A5B51" w:rsidRPr="003E6AFD">
              <w:rPr>
                <w:rFonts w:cs="Arial"/>
                <w:sz w:val="20"/>
                <w:szCs w:val="20"/>
              </w:rPr>
              <w:t>ross-sectoral multi</w:t>
            </w:r>
            <w:r w:rsidR="00B729E7" w:rsidRPr="003E6AFD">
              <w:rPr>
                <w:rFonts w:cs="Arial"/>
                <w:sz w:val="20"/>
                <w:szCs w:val="20"/>
              </w:rPr>
              <w:t>-</w:t>
            </w:r>
            <w:r w:rsidR="009A5B51" w:rsidRPr="003E6AFD">
              <w:rPr>
                <w:rFonts w:cs="Arial"/>
                <w:sz w:val="20"/>
                <w:szCs w:val="20"/>
              </w:rPr>
              <w:t>stakeholder group</w:t>
            </w:r>
            <w:r w:rsidR="00732483" w:rsidRPr="003E6AFD">
              <w:rPr>
                <w:rFonts w:cs="Arial"/>
                <w:sz w:val="20"/>
                <w:szCs w:val="20"/>
              </w:rPr>
              <w:t>,</w:t>
            </w:r>
            <w:r w:rsidR="009A5B51" w:rsidRPr="003E6AFD">
              <w:rPr>
                <w:rFonts w:cs="Arial"/>
                <w:sz w:val="20"/>
                <w:szCs w:val="20"/>
              </w:rPr>
              <w:t xml:space="preserve"> have been trained </w:t>
            </w:r>
            <w:r w:rsidR="00D06414" w:rsidRPr="003E6AFD">
              <w:rPr>
                <w:rFonts w:cs="Arial"/>
                <w:sz w:val="20"/>
                <w:szCs w:val="20"/>
              </w:rPr>
              <w:t>as</w:t>
            </w:r>
            <w:r w:rsidR="009A5B51" w:rsidRPr="003E6AFD">
              <w:rPr>
                <w:rFonts w:cs="Arial"/>
                <w:sz w:val="20"/>
                <w:szCs w:val="20"/>
              </w:rPr>
              <w:t xml:space="preserve"> members of </w:t>
            </w:r>
            <w:r w:rsidR="00732483" w:rsidRPr="003E6AFD">
              <w:rPr>
                <w:rFonts w:cs="Arial"/>
                <w:sz w:val="20"/>
                <w:szCs w:val="20"/>
              </w:rPr>
              <w:t xml:space="preserve">the </w:t>
            </w:r>
            <w:r w:rsidR="009A5B51" w:rsidRPr="003E6AFD">
              <w:rPr>
                <w:rFonts w:cs="Arial"/>
                <w:sz w:val="20"/>
                <w:szCs w:val="20"/>
              </w:rPr>
              <w:t xml:space="preserve">team contributing to </w:t>
            </w:r>
            <w:r w:rsidR="00503393">
              <w:rPr>
                <w:rFonts w:cs="Arial"/>
                <w:sz w:val="20"/>
                <w:szCs w:val="20"/>
              </w:rPr>
              <w:t xml:space="preserve">the </w:t>
            </w:r>
            <w:r w:rsidR="009A5B51" w:rsidRPr="003E6AFD">
              <w:rPr>
                <w:rFonts w:cs="Arial"/>
                <w:sz w:val="20"/>
                <w:szCs w:val="20"/>
              </w:rPr>
              <w:t xml:space="preserve">AKMS platform. </w:t>
            </w:r>
            <w:r w:rsidR="00017795">
              <w:rPr>
                <w:rFonts w:cs="Arial"/>
                <w:sz w:val="20"/>
                <w:szCs w:val="20"/>
              </w:rPr>
              <w:t xml:space="preserve"> The next phase requires further end-user</w:t>
            </w:r>
            <w:r w:rsidR="00017795" w:rsidRPr="00C40D04">
              <w:rPr>
                <w:rFonts w:cs="Arial"/>
                <w:sz w:val="20"/>
                <w:szCs w:val="20"/>
              </w:rPr>
              <w:t xml:space="preserve"> engagement and</w:t>
            </w:r>
            <w:r w:rsidR="00017795">
              <w:rPr>
                <w:rFonts w:cs="Arial"/>
                <w:sz w:val="20"/>
                <w:szCs w:val="20"/>
              </w:rPr>
              <w:t xml:space="preserve"> up</w:t>
            </w:r>
            <w:r w:rsidR="00017795" w:rsidRPr="00C40D04">
              <w:rPr>
                <w:rFonts w:cs="Arial"/>
                <w:sz w:val="20"/>
                <w:szCs w:val="20"/>
              </w:rPr>
              <w:t>loading of relevant information.</w:t>
            </w:r>
            <w:r w:rsidR="00017795">
              <w:rPr>
                <w:rFonts w:cs="Arial"/>
                <w:sz w:val="20"/>
                <w:szCs w:val="20"/>
              </w:rPr>
              <w:t xml:space="preserve"> </w:t>
            </w:r>
            <w:r w:rsidR="009151AB">
              <w:rPr>
                <w:rFonts w:cs="Arial"/>
                <w:sz w:val="20"/>
                <w:szCs w:val="20"/>
              </w:rPr>
              <w:t>A</w:t>
            </w:r>
            <w:r w:rsidR="002D258E">
              <w:rPr>
                <w:rFonts w:cs="Arial"/>
                <w:sz w:val="20"/>
                <w:szCs w:val="20"/>
              </w:rPr>
              <w:t>n a</w:t>
            </w:r>
            <w:r w:rsidR="009151AB">
              <w:rPr>
                <w:rFonts w:cs="Arial"/>
                <w:sz w:val="20"/>
                <w:szCs w:val="20"/>
              </w:rPr>
              <w:t xml:space="preserve">dditional workshop involving more stakeholders (~25) is scheduled in Q3 2022. </w:t>
            </w:r>
            <w:r w:rsidR="005C56C4">
              <w:rPr>
                <w:rFonts w:cs="Arial"/>
                <w:sz w:val="20"/>
                <w:szCs w:val="20"/>
              </w:rPr>
              <w:t xml:space="preserve"> </w:t>
            </w:r>
          </w:p>
          <w:p w14:paraId="06AD9BAA" w14:textId="77777777" w:rsidR="0051300F" w:rsidRDefault="0051300F" w:rsidP="003E6AFD">
            <w:pPr>
              <w:pStyle w:val="ListParagraph"/>
              <w:ind w:left="0"/>
              <w:jc w:val="both"/>
              <w:rPr>
                <w:rFonts w:cs="Arial"/>
                <w:sz w:val="20"/>
                <w:szCs w:val="20"/>
              </w:rPr>
            </w:pPr>
          </w:p>
          <w:p w14:paraId="38B71331" w14:textId="15D9C837" w:rsidR="00C52DAA" w:rsidRDefault="001A7FE4" w:rsidP="00BA67D6">
            <w:pPr>
              <w:pStyle w:val="ListParagraph"/>
              <w:ind w:left="0"/>
              <w:jc w:val="both"/>
              <w:rPr>
                <w:rFonts w:cs="Arial"/>
                <w:sz w:val="20"/>
                <w:szCs w:val="20"/>
              </w:rPr>
            </w:pPr>
            <w:r w:rsidRPr="003E6AFD">
              <w:rPr>
                <w:rFonts w:cs="Arial"/>
                <w:sz w:val="20"/>
                <w:szCs w:val="20"/>
              </w:rPr>
              <w:t xml:space="preserve">In </w:t>
            </w:r>
            <w:r w:rsidR="004F1FCC">
              <w:rPr>
                <w:rFonts w:cs="Arial"/>
                <w:sz w:val="20"/>
                <w:szCs w:val="20"/>
              </w:rPr>
              <w:t xml:space="preserve">the previous reported period </w:t>
            </w:r>
            <w:r w:rsidR="002D258E" w:rsidRPr="00017795">
              <w:rPr>
                <w:rFonts w:cs="Arial"/>
                <w:sz w:val="20"/>
                <w:szCs w:val="20"/>
              </w:rPr>
              <w:t>7</w:t>
            </w:r>
            <w:r w:rsidR="001A7DE7" w:rsidRPr="00017795">
              <w:rPr>
                <w:rFonts w:cs="Arial"/>
                <w:sz w:val="20"/>
                <w:szCs w:val="20"/>
              </w:rPr>
              <w:t>6</w:t>
            </w:r>
            <w:r w:rsidRPr="00017795">
              <w:rPr>
                <w:rFonts w:cs="Arial"/>
                <w:sz w:val="20"/>
                <w:szCs w:val="20"/>
              </w:rPr>
              <w:t xml:space="preserve"> </w:t>
            </w:r>
            <w:r w:rsidR="00503393" w:rsidRPr="00017795">
              <w:rPr>
                <w:rFonts w:cs="Arial"/>
                <w:sz w:val="20"/>
                <w:szCs w:val="20"/>
              </w:rPr>
              <w:t>o</w:t>
            </w:r>
            <w:r w:rsidR="001A79A1" w:rsidRPr="00017795">
              <w:rPr>
                <w:rFonts w:cs="Arial"/>
                <w:sz w:val="20"/>
                <w:szCs w:val="20"/>
              </w:rPr>
              <w:t>fficials</w:t>
            </w:r>
            <w:r w:rsidR="005613AD" w:rsidRPr="00017795">
              <w:rPr>
                <w:rFonts w:cs="Arial"/>
                <w:sz w:val="20"/>
                <w:szCs w:val="20"/>
              </w:rPr>
              <w:t xml:space="preserve"> (24% women)</w:t>
            </w:r>
            <w:r w:rsidR="001A79A1" w:rsidRPr="00017795">
              <w:rPr>
                <w:rFonts w:cs="Arial"/>
                <w:sz w:val="20"/>
                <w:szCs w:val="20"/>
              </w:rPr>
              <w:t xml:space="preserve"> from relevant sector ministries, institutions and local government authorities </w:t>
            </w:r>
            <w:r w:rsidR="00DD538E">
              <w:rPr>
                <w:rFonts w:cs="Arial"/>
                <w:sz w:val="20"/>
                <w:szCs w:val="20"/>
              </w:rPr>
              <w:t>were</w:t>
            </w:r>
            <w:r w:rsidR="001A79A1" w:rsidRPr="003E6AFD">
              <w:rPr>
                <w:rFonts w:cs="Arial"/>
                <w:sz w:val="20"/>
                <w:szCs w:val="20"/>
              </w:rPr>
              <w:t xml:space="preserve"> trained on EbA approaches to facilitate informed decision</w:t>
            </w:r>
            <w:r w:rsidR="00732483" w:rsidRPr="003E6AFD">
              <w:rPr>
                <w:rFonts w:cs="Arial"/>
                <w:sz w:val="20"/>
                <w:szCs w:val="20"/>
              </w:rPr>
              <w:t>-</w:t>
            </w:r>
            <w:r w:rsidR="001A79A1" w:rsidRPr="003E6AFD">
              <w:rPr>
                <w:rFonts w:cs="Arial"/>
                <w:sz w:val="20"/>
                <w:szCs w:val="20"/>
              </w:rPr>
              <w:t>making and development of resilience-building</w:t>
            </w:r>
            <w:r w:rsidRPr="003E6AFD">
              <w:rPr>
                <w:rFonts w:cs="Arial"/>
                <w:sz w:val="20"/>
                <w:szCs w:val="20"/>
              </w:rPr>
              <w:t xml:space="preserve"> responses in their respective sectors.</w:t>
            </w:r>
            <w:r w:rsidR="001A79A1" w:rsidRPr="003E6AFD">
              <w:rPr>
                <w:rFonts w:cs="Arial"/>
                <w:sz w:val="20"/>
                <w:szCs w:val="20"/>
              </w:rPr>
              <w:t xml:space="preserve"> </w:t>
            </w:r>
            <w:r w:rsidR="00916008">
              <w:rPr>
                <w:rFonts w:cs="Arial"/>
                <w:sz w:val="20"/>
                <w:szCs w:val="20"/>
              </w:rPr>
              <w:t xml:space="preserve"> A </w:t>
            </w:r>
            <w:r w:rsidR="00916008" w:rsidRPr="0003685A">
              <w:rPr>
                <w:rFonts w:cs="Arial"/>
                <w:sz w:val="20"/>
                <w:szCs w:val="20"/>
              </w:rPr>
              <w:t xml:space="preserve">comprehensive Trainers’ Manual was developed </w:t>
            </w:r>
            <w:r w:rsidR="00916008">
              <w:rPr>
                <w:rFonts w:cs="Arial"/>
                <w:sz w:val="20"/>
                <w:szCs w:val="20"/>
              </w:rPr>
              <w:t>along with a</w:t>
            </w:r>
            <w:r w:rsidR="00916008" w:rsidRPr="0003685A">
              <w:rPr>
                <w:rFonts w:cs="Arial"/>
                <w:sz w:val="20"/>
                <w:szCs w:val="20"/>
              </w:rPr>
              <w:t xml:space="preserve"> Participant’s Handbook</w:t>
            </w:r>
            <w:r w:rsidR="00C52DAA">
              <w:rPr>
                <w:rFonts w:cs="Arial"/>
                <w:sz w:val="20"/>
                <w:szCs w:val="20"/>
              </w:rPr>
              <w:t xml:space="preserve">. </w:t>
            </w:r>
            <w:r w:rsidR="00C52DAA" w:rsidRPr="00986206">
              <w:rPr>
                <w:rFonts w:cs="Arial"/>
                <w:sz w:val="20"/>
                <w:szCs w:val="20"/>
              </w:rPr>
              <w:t xml:space="preserve">The training sessions included the use of </w:t>
            </w:r>
            <w:r w:rsidR="00936014">
              <w:rPr>
                <w:rFonts w:cs="Arial"/>
                <w:sz w:val="20"/>
                <w:szCs w:val="20"/>
              </w:rPr>
              <w:t xml:space="preserve">the </w:t>
            </w:r>
            <w:r w:rsidR="00936014" w:rsidRPr="00B64C10">
              <w:rPr>
                <w:rFonts w:cs="Arial"/>
                <w:sz w:val="20"/>
                <w:szCs w:val="20"/>
              </w:rPr>
              <w:t xml:space="preserve">ALivE – Adaptation, Livelihoods and Ecosystems </w:t>
            </w:r>
            <w:r w:rsidR="00C52DAA" w:rsidRPr="00986206">
              <w:rPr>
                <w:rFonts w:cs="Arial"/>
                <w:sz w:val="20"/>
                <w:szCs w:val="20"/>
              </w:rPr>
              <w:t xml:space="preserve">tool developed by IISD under another GEF-UNEP project (EbA South). The tool allows to simulate the </w:t>
            </w:r>
            <w:r w:rsidR="00C52DAA" w:rsidRPr="00986206">
              <w:rPr>
                <w:rFonts w:cs="Arial"/>
                <w:sz w:val="20"/>
                <w:szCs w:val="20"/>
              </w:rPr>
              <w:lastRenderedPageBreak/>
              <w:t xml:space="preserve">decision path leading from the identification of an adaptation issue to the choice and </w:t>
            </w:r>
            <w:r w:rsidR="00936014">
              <w:rPr>
                <w:rFonts w:cs="Arial"/>
                <w:sz w:val="20"/>
                <w:szCs w:val="20"/>
              </w:rPr>
              <w:t>selection</w:t>
            </w:r>
            <w:r w:rsidR="00C52DAA" w:rsidRPr="00986206">
              <w:rPr>
                <w:rFonts w:cs="Arial"/>
                <w:sz w:val="20"/>
                <w:szCs w:val="20"/>
              </w:rPr>
              <w:t xml:space="preserve"> of an EbA solution. </w:t>
            </w:r>
          </w:p>
          <w:p w14:paraId="67677CF7" w14:textId="38B2CA41" w:rsidR="005C56C4" w:rsidRPr="00DF2E36" w:rsidRDefault="005C56C4" w:rsidP="00DF2E36">
            <w:pPr>
              <w:pStyle w:val="pf0"/>
              <w:jc w:val="both"/>
              <w:rPr>
                <w:rFonts w:ascii="Arial" w:hAnsi="Arial" w:cs="Arial"/>
                <w:sz w:val="20"/>
                <w:szCs w:val="20"/>
                <w:lang w:val="en-US" w:eastAsia="en-US"/>
              </w:rPr>
            </w:pPr>
            <w:r w:rsidRPr="00DF2E36">
              <w:rPr>
                <w:rFonts w:ascii="Arial" w:hAnsi="Arial" w:cs="Arial"/>
                <w:sz w:val="20"/>
                <w:szCs w:val="20"/>
                <w:lang w:val="en-US" w:eastAsia="en-US"/>
              </w:rPr>
              <w:t xml:space="preserve">The mid-term target was </w:t>
            </w:r>
            <w:r>
              <w:rPr>
                <w:rFonts w:ascii="Arial" w:hAnsi="Arial" w:cs="Arial"/>
                <w:sz w:val="20"/>
                <w:szCs w:val="20"/>
                <w:lang w:val="en-US" w:eastAsia="en-US"/>
              </w:rPr>
              <w:t>“</w:t>
            </w:r>
            <w:r w:rsidRPr="00DF2E36">
              <w:rPr>
                <w:rFonts w:ascii="Arial" w:hAnsi="Arial" w:cs="Arial"/>
                <w:sz w:val="20"/>
                <w:szCs w:val="20"/>
                <w:lang w:val="en-US" w:eastAsia="en-US"/>
              </w:rPr>
              <w:t>30% of AKMS users actively contribute to the platform and use it for knowledge sharing, planning etc</w:t>
            </w:r>
            <w:r>
              <w:rPr>
                <w:rFonts w:ascii="Arial" w:hAnsi="Arial" w:cs="Arial"/>
                <w:sz w:val="20"/>
                <w:szCs w:val="20"/>
                <w:lang w:val="en-US" w:eastAsia="en-US"/>
              </w:rPr>
              <w:t>.”</w:t>
            </w:r>
            <w:r w:rsidRPr="00DF2E36">
              <w:rPr>
                <w:rFonts w:ascii="Arial" w:hAnsi="Arial" w:cs="Arial"/>
                <w:sz w:val="20"/>
                <w:szCs w:val="20"/>
                <w:lang w:val="en-US" w:eastAsia="en-US"/>
              </w:rPr>
              <w:t xml:space="preserve"> but at the time of reporting the AKMS is still not operational therefore this outcome level indicator is 0%</w:t>
            </w:r>
            <w:r>
              <w:rPr>
                <w:rFonts w:ascii="Arial" w:hAnsi="Arial" w:cs="Arial"/>
                <w:sz w:val="20"/>
                <w:szCs w:val="20"/>
                <w:lang w:val="en-US" w:eastAsia="en-US"/>
              </w:rPr>
              <w:t xml:space="preserve">. </w:t>
            </w:r>
            <w:r w:rsidRPr="00DF2E36">
              <w:rPr>
                <w:rFonts w:ascii="Arial" w:hAnsi="Arial" w:cs="Arial"/>
                <w:sz w:val="20"/>
                <w:szCs w:val="20"/>
                <w:lang w:val="en-US" w:eastAsia="en-US"/>
              </w:rPr>
              <w:t>Progress towards Outcome 2 is rated “Moderately satisfactory”.</w:t>
            </w:r>
          </w:p>
          <w:p w14:paraId="2FA80F42" w14:textId="77777777" w:rsidR="00EC2E45" w:rsidRPr="00DD538E" w:rsidRDefault="00EC2E45" w:rsidP="00DD538E">
            <w:pPr>
              <w:jc w:val="both"/>
              <w:rPr>
                <w:rFonts w:cs="Arial"/>
                <w:sz w:val="20"/>
                <w:szCs w:val="20"/>
              </w:rPr>
            </w:pPr>
          </w:p>
        </w:tc>
        <w:tc>
          <w:tcPr>
            <w:tcW w:w="428" w:type="pct"/>
            <w:tcBorders>
              <w:top w:val="single" w:sz="12" w:space="0" w:color="auto"/>
              <w:left w:val="single" w:sz="12" w:space="0" w:color="auto"/>
              <w:right w:val="single" w:sz="12" w:space="0" w:color="auto"/>
            </w:tcBorders>
            <w:shd w:val="clear" w:color="auto" w:fill="auto"/>
          </w:tcPr>
          <w:p w14:paraId="5D5E1AB6" w14:textId="501525A1" w:rsidR="00EC2E45" w:rsidRDefault="00342170" w:rsidP="003E6AFD">
            <w:pPr>
              <w:rPr>
                <w:rFonts w:cs="Arial"/>
                <w:sz w:val="20"/>
                <w:szCs w:val="20"/>
                <w:lang w:val="en-GB"/>
              </w:rPr>
            </w:pPr>
            <w:r>
              <w:rPr>
                <w:rFonts w:cs="Arial"/>
                <w:sz w:val="20"/>
                <w:szCs w:val="20"/>
                <w:lang w:val="en-GB"/>
              </w:rPr>
              <w:lastRenderedPageBreak/>
              <w:t>M</w:t>
            </w:r>
            <w:r w:rsidR="00B843D6">
              <w:rPr>
                <w:rFonts w:cs="Arial"/>
                <w:sz w:val="20"/>
                <w:szCs w:val="20"/>
                <w:lang w:val="en-GB"/>
              </w:rPr>
              <w:t>S</w:t>
            </w:r>
          </w:p>
          <w:p w14:paraId="7E3399BF" w14:textId="77777777" w:rsidR="00660E7D" w:rsidRPr="003E6AFD" w:rsidRDefault="00660E7D" w:rsidP="003E6AFD">
            <w:pPr>
              <w:rPr>
                <w:rFonts w:cs="Arial"/>
                <w:sz w:val="20"/>
                <w:szCs w:val="20"/>
                <w:lang w:val="en-GB"/>
              </w:rPr>
            </w:pPr>
          </w:p>
        </w:tc>
      </w:tr>
      <w:tr w:rsidR="00816B53" w:rsidRPr="0074202A" w14:paraId="3DE4C76B" w14:textId="77777777" w:rsidTr="003D2771">
        <w:trPr>
          <w:cantSplit/>
          <w:trHeight w:val="55"/>
        </w:trPr>
        <w:tc>
          <w:tcPr>
            <w:tcW w:w="954" w:type="pct"/>
            <w:vMerge w:val="restart"/>
            <w:tcBorders>
              <w:top w:val="single" w:sz="4" w:space="0" w:color="auto"/>
              <w:left w:val="single" w:sz="12" w:space="0" w:color="auto"/>
              <w:right w:val="single" w:sz="12" w:space="0" w:color="auto"/>
            </w:tcBorders>
            <w:shd w:val="clear" w:color="auto" w:fill="F3F3F3"/>
          </w:tcPr>
          <w:p w14:paraId="7A7A0C03" w14:textId="77777777" w:rsidR="00816B53" w:rsidRPr="00BA0060" w:rsidRDefault="00816B53" w:rsidP="003E6AFD">
            <w:pPr>
              <w:rPr>
                <w:rFonts w:cs="Arial"/>
                <w:b/>
                <w:sz w:val="20"/>
                <w:szCs w:val="20"/>
                <w:lang w:val="en-GB"/>
              </w:rPr>
            </w:pPr>
            <w:r w:rsidRPr="00BA0060">
              <w:rPr>
                <w:rFonts w:cs="Arial"/>
                <w:b/>
                <w:sz w:val="20"/>
                <w:szCs w:val="20"/>
                <w:lang w:val="en-GB"/>
              </w:rPr>
              <w:t>Outcome 2:</w:t>
            </w:r>
          </w:p>
          <w:p w14:paraId="372BD237" w14:textId="77777777" w:rsidR="00816B53" w:rsidRPr="00BA0060" w:rsidRDefault="00816B53" w:rsidP="003E6AFD">
            <w:pPr>
              <w:rPr>
                <w:rFonts w:cs="Arial"/>
                <w:bCs/>
                <w:sz w:val="20"/>
                <w:szCs w:val="20"/>
                <w:lang w:val="en-GB"/>
              </w:rPr>
            </w:pPr>
            <w:r w:rsidRPr="00BA0060">
              <w:rPr>
                <w:rFonts w:cs="Arial"/>
                <w:bCs/>
                <w:sz w:val="20"/>
                <w:szCs w:val="20"/>
                <w:lang w:val="en-GB"/>
              </w:rPr>
              <w:t>Increased resilience in project sites through demonstration of EBA practices and improved livelihoods</w:t>
            </w:r>
          </w:p>
        </w:tc>
        <w:tc>
          <w:tcPr>
            <w:tcW w:w="816" w:type="pct"/>
            <w:tcBorders>
              <w:top w:val="single" w:sz="4" w:space="0" w:color="auto"/>
              <w:left w:val="single" w:sz="12" w:space="0" w:color="auto"/>
              <w:bottom w:val="single" w:sz="4" w:space="0" w:color="auto"/>
              <w:right w:val="single" w:sz="12" w:space="0" w:color="auto"/>
            </w:tcBorders>
          </w:tcPr>
          <w:p w14:paraId="1B78899B" w14:textId="67C44765" w:rsidR="0077743C" w:rsidRDefault="00816B53" w:rsidP="0077743C">
            <w:pPr>
              <w:numPr>
                <w:ilvl w:val="0"/>
                <w:numId w:val="12"/>
              </w:numPr>
              <w:rPr>
                <w:rFonts w:cs="Arial"/>
                <w:strike/>
                <w:sz w:val="20"/>
                <w:szCs w:val="20"/>
                <w:lang w:val="en-GB"/>
              </w:rPr>
            </w:pPr>
            <w:r w:rsidRPr="007B7959">
              <w:rPr>
                <w:rFonts w:cs="Arial"/>
                <w:strike/>
                <w:sz w:val="20"/>
                <w:szCs w:val="20"/>
                <w:lang w:val="en-GB"/>
              </w:rPr>
              <w:t>Vulnerability Index as measured by Vulnerability and Impacts Assessments (VIAs)</w:t>
            </w:r>
          </w:p>
          <w:p w14:paraId="6FF3E367" w14:textId="7A67CDF7" w:rsidR="0077743C" w:rsidRDefault="0077743C" w:rsidP="0077743C">
            <w:pPr>
              <w:rPr>
                <w:rFonts w:cs="Arial"/>
                <w:strike/>
                <w:sz w:val="20"/>
                <w:szCs w:val="20"/>
                <w:lang w:val="en-GB"/>
              </w:rPr>
            </w:pPr>
          </w:p>
          <w:p w14:paraId="7B557E21" w14:textId="19D4AC81" w:rsidR="0077743C" w:rsidRDefault="0077743C" w:rsidP="0077743C">
            <w:pPr>
              <w:rPr>
                <w:rFonts w:cs="Arial"/>
                <w:strike/>
                <w:sz w:val="20"/>
                <w:szCs w:val="20"/>
                <w:lang w:val="en-GB"/>
              </w:rPr>
            </w:pPr>
          </w:p>
          <w:p w14:paraId="0EEA95BA" w14:textId="27C7DE17" w:rsidR="0077743C" w:rsidRDefault="0077743C" w:rsidP="0077743C">
            <w:pPr>
              <w:rPr>
                <w:rFonts w:cs="Arial"/>
                <w:strike/>
                <w:sz w:val="20"/>
                <w:szCs w:val="20"/>
                <w:lang w:val="en-GB"/>
              </w:rPr>
            </w:pPr>
          </w:p>
          <w:p w14:paraId="399FD293" w14:textId="435E3069" w:rsidR="0077743C" w:rsidRDefault="0077743C" w:rsidP="0077743C">
            <w:pPr>
              <w:rPr>
                <w:rFonts w:cs="Arial"/>
                <w:strike/>
                <w:sz w:val="20"/>
                <w:szCs w:val="20"/>
                <w:lang w:val="en-GB"/>
              </w:rPr>
            </w:pPr>
          </w:p>
          <w:p w14:paraId="0F741246" w14:textId="354AB8E0" w:rsidR="0077743C" w:rsidRDefault="0077743C" w:rsidP="0077743C">
            <w:pPr>
              <w:rPr>
                <w:rFonts w:cs="Arial"/>
                <w:strike/>
                <w:sz w:val="20"/>
                <w:szCs w:val="20"/>
                <w:lang w:val="en-GB"/>
              </w:rPr>
            </w:pPr>
          </w:p>
          <w:p w14:paraId="0EA34311" w14:textId="77777777" w:rsidR="0077743C" w:rsidRPr="007B7959" w:rsidRDefault="0077743C" w:rsidP="005C283C">
            <w:pPr>
              <w:rPr>
                <w:rFonts w:cs="Arial"/>
                <w:strike/>
                <w:sz w:val="20"/>
                <w:szCs w:val="20"/>
                <w:lang w:val="en-GB"/>
              </w:rPr>
            </w:pPr>
          </w:p>
          <w:p w14:paraId="287E02A3" w14:textId="770FEF42" w:rsidR="0077743C" w:rsidRPr="007B7959" w:rsidRDefault="0077743C" w:rsidP="0077743C">
            <w:pPr>
              <w:numPr>
                <w:ilvl w:val="0"/>
                <w:numId w:val="12"/>
              </w:numPr>
              <w:rPr>
                <w:rFonts w:cs="Arial"/>
                <w:i/>
                <w:iCs/>
                <w:sz w:val="20"/>
                <w:szCs w:val="20"/>
                <w:lang w:val="en-GB"/>
              </w:rPr>
            </w:pPr>
            <w:r w:rsidRPr="007B7959">
              <w:rPr>
                <w:rFonts w:cs="Arial"/>
                <w:i/>
                <w:iCs/>
                <w:sz w:val="20"/>
                <w:szCs w:val="20"/>
                <w:lang w:val="en-GB"/>
              </w:rPr>
              <w:t>Proposed alternative indicator</w:t>
            </w:r>
            <w:r w:rsidR="00DD538E">
              <w:rPr>
                <w:rFonts w:cs="Arial"/>
                <w:i/>
                <w:iCs/>
                <w:sz w:val="20"/>
                <w:szCs w:val="20"/>
                <w:lang w:val="en-GB"/>
              </w:rPr>
              <w:t xml:space="preserve"> recommended at MTR</w:t>
            </w:r>
            <w:r w:rsidRPr="007B7959">
              <w:rPr>
                <w:rFonts w:cs="Arial"/>
                <w:i/>
                <w:iCs/>
                <w:sz w:val="20"/>
                <w:szCs w:val="20"/>
                <w:lang w:val="en-GB"/>
              </w:rPr>
              <w:t xml:space="preserve">: </w:t>
            </w:r>
          </w:p>
          <w:p w14:paraId="2ACB1AB6" w14:textId="77777777" w:rsidR="0077743C" w:rsidRDefault="0077743C" w:rsidP="0077743C">
            <w:pPr>
              <w:ind w:left="720"/>
              <w:rPr>
                <w:rFonts w:cs="Arial"/>
                <w:sz w:val="20"/>
                <w:szCs w:val="20"/>
                <w:lang w:val="en-GB"/>
              </w:rPr>
            </w:pPr>
          </w:p>
          <w:p w14:paraId="5D862B9A" w14:textId="56F25C48" w:rsidR="0077743C" w:rsidRPr="005C283C" w:rsidRDefault="0077743C" w:rsidP="005C283C">
            <w:pPr>
              <w:ind w:left="720"/>
              <w:rPr>
                <w:rFonts w:cs="Arial"/>
                <w:sz w:val="20"/>
                <w:szCs w:val="20"/>
                <w:lang w:val="en-GB"/>
              </w:rPr>
            </w:pPr>
            <w:r w:rsidRPr="0077743C">
              <w:rPr>
                <w:rFonts w:cs="Arial"/>
                <w:sz w:val="20"/>
                <w:szCs w:val="20"/>
                <w:lang w:val="en-GB"/>
              </w:rPr>
              <w:t xml:space="preserve">Number of </w:t>
            </w:r>
            <w:r w:rsidRPr="005C283C">
              <w:rPr>
                <w:rFonts w:cs="Arial"/>
                <w:sz w:val="20"/>
                <w:szCs w:val="20"/>
                <w:lang w:val="en-GB"/>
              </w:rPr>
              <w:t>people show</w:t>
            </w:r>
            <w:r w:rsidRPr="0077743C">
              <w:rPr>
                <w:rFonts w:cs="Arial"/>
                <w:sz w:val="20"/>
                <w:szCs w:val="20"/>
                <w:lang w:val="en-GB"/>
              </w:rPr>
              <w:t>ing</w:t>
            </w:r>
            <w:r w:rsidRPr="005C283C">
              <w:rPr>
                <w:rFonts w:cs="Arial"/>
                <w:sz w:val="20"/>
                <w:szCs w:val="20"/>
                <w:lang w:val="en-GB"/>
              </w:rPr>
              <w:t xml:space="preserve"> uptake of </w:t>
            </w:r>
            <w:r w:rsidRPr="005C283C">
              <w:rPr>
                <w:rFonts w:cs="Arial"/>
                <w:sz w:val="20"/>
                <w:szCs w:val="20"/>
                <w:lang w:val="en-GB"/>
              </w:rPr>
              <w:lastRenderedPageBreak/>
              <w:t xml:space="preserve">climate-resilient activities as a result of project intervention </w:t>
            </w:r>
          </w:p>
          <w:p w14:paraId="26E643B2" w14:textId="7F439938" w:rsidR="0029038B" w:rsidRPr="0029038B" w:rsidRDefault="0029038B" w:rsidP="001F7650">
            <w:pPr>
              <w:ind w:left="720"/>
              <w:rPr>
                <w:rFonts w:cs="Arial"/>
                <w:sz w:val="20"/>
                <w:szCs w:val="20"/>
                <w:lang w:val="en-GB"/>
              </w:rPr>
            </w:pPr>
          </w:p>
          <w:p w14:paraId="6BF98F3C" w14:textId="77777777" w:rsidR="00816B53" w:rsidRPr="00BA0060" w:rsidRDefault="00816B53" w:rsidP="003E6AFD">
            <w:pPr>
              <w:rPr>
                <w:rFonts w:cs="Arial"/>
                <w:sz w:val="20"/>
                <w:szCs w:val="20"/>
                <w:lang w:val="en-GB"/>
              </w:rPr>
            </w:pPr>
          </w:p>
          <w:p w14:paraId="5FF8EBC1" w14:textId="77777777" w:rsidR="00816B53" w:rsidRDefault="00816B53" w:rsidP="003E6AFD">
            <w:pPr>
              <w:rPr>
                <w:rFonts w:cs="Arial"/>
                <w:sz w:val="20"/>
                <w:szCs w:val="20"/>
              </w:rPr>
            </w:pPr>
          </w:p>
          <w:p w14:paraId="6B7927CC" w14:textId="77777777" w:rsidR="00816B53" w:rsidRDefault="00816B53" w:rsidP="003E6AFD">
            <w:pPr>
              <w:rPr>
                <w:rFonts w:cs="Arial"/>
                <w:sz w:val="20"/>
                <w:szCs w:val="20"/>
              </w:rPr>
            </w:pPr>
          </w:p>
          <w:p w14:paraId="21F8B166" w14:textId="77777777" w:rsidR="00816B53" w:rsidRDefault="00816B53" w:rsidP="003E6AFD">
            <w:pPr>
              <w:rPr>
                <w:rFonts w:cs="Arial"/>
                <w:sz w:val="20"/>
                <w:szCs w:val="20"/>
              </w:rPr>
            </w:pPr>
          </w:p>
          <w:p w14:paraId="5CBA6C4C" w14:textId="77777777" w:rsidR="00816B53" w:rsidRDefault="00816B53" w:rsidP="003E6AFD">
            <w:pPr>
              <w:rPr>
                <w:rFonts w:cs="Arial"/>
                <w:sz w:val="20"/>
                <w:szCs w:val="20"/>
              </w:rPr>
            </w:pPr>
          </w:p>
          <w:p w14:paraId="76D97C11" w14:textId="77777777" w:rsidR="00816B53" w:rsidRDefault="00816B53" w:rsidP="003E6AFD">
            <w:pPr>
              <w:rPr>
                <w:rFonts w:cs="Arial"/>
                <w:sz w:val="20"/>
                <w:szCs w:val="20"/>
              </w:rPr>
            </w:pPr>
          </w:p>
          <w:p w14:paraId="10799DED" w14:textId="77777777" w:rsidR="00816B53" w:rsidRPr="00BA0060" w:rsidRDefault="00816B53" w:rsidP="003E6AFD">
            <w:pPr>
              <w:rPr>
                <w:rFonts w:cs="Arial"/>
                <w:sz w:val="20"/>
                <w:szCs w:val="20"/>
                <w:lang w:val="en-GB"/>
              </w:rPr>
            </w:pPr>
          </w:p>
        </w:tc>
        <w:tc>
          <w:tcPr>
            <w:tcW w:w="400" w:type="pct"/>
            <w:tcBorders>
              <w:top w:val="single" w:sz="4" w:space="0" w:color="auto"/>
              <w:left w:val="single" w:sz="12" w:space="0" w:color="auto"/>
              <w:bottom w:val="single" w:sz="4" w:space="0" w:color="auto"/>
              <w:right w:val="single" w:sz="12" w:space="0" w:color="auto"/>
            </w:tcBorders>
          </w:tcPr>
          <w:p w14:paraId="53A19DAF" w14:textId="77777777" w:rsidR="00816B53" w:rsidRDefault="00816B53" w:rsidP="003E6AFD">
            <w:pPr>
              <w:rPr>
                <w:rFonts w:cs="Arial"/>
                <w:strike/>
                <w:sz w:val="20"/>
                <w:szCs w:val="20"/>
                <w:lang w:val="en-GB"/>
              </w:rPr>
            </w:pPr>
            <w:r w:rsidRPr="005C283C">
              <w:rPr>
                <w:rFonts w:cs="Arial"/>
                <w:strike/>
                <w:sz w:val="20"/>
                <w:szCs w:val="20"/>
                <w:lang w:val="en-GB"/>
              </w:rPr>
              <w:lastRenderedPageBreak/>
              <w:t>0</w:t>
            </w:r>
          </w:p>
          <w:p w14:paraId="66A8353E" w14:textId="77777777" w:rsidR="0077743C" w:rsidRDefault="0077743C" w:rsidP="003E6AFD">
            <w:pPr>
              <w:rPr>
                <w:rFonts w:cs="Arial"/>
                <w:strike/>
                <w:sz w:val="20"/>
                <w:szCs w:val="20"/>
                <w:lang w:val="en-GB"/>
              </w:rPr>
            </w:pPr>
          </w:p>
          <w:p w14:paraId="11935CBC" w14:textId="77777777" w:rsidR="0077743C" w:rsidRDefault="0077743C" w:rsidP="003E6AFD">
            <w:pPr>
              <w:rPr>
                <w:rFonts w:cs="Arial"/>
                <w:strike/>
                <w:sz w:val="20"/>
                <w:szCs w:val="20"/>
                <w:lang w:val="en-GB"/>
              </w:rPr>
            </w:pPr>
          </w:p>
          <w:p w14:paraId="4566807B" w14:textId="77777777" w:rsidR="0077743C" w:rsidRDefault="0077743C" w:rsidP="003E6AFD">
            <w:pPr>
              <w:rPr>
                <w:rFonts w:cs="Arial"/>
                <w:strike/>
                <w:sz w:val="20"/>
                <w:szCs w:val="20"/>
                <w:lang w:val="en-GB"/>
              </w:rPr>
            </w:pPr>
          </w:p>
          <w:p w14:paraId="455F0062" w14:textId="77777777" w:rsidR="0077743C" w:rsidRDefault="0077743C" w:rsidP="003E6AFD">
            <w:pPr>
              <w:rPr>
                <w:rFonts w:cs="Arial"/>
                <w:strike/>
                <w:sz w:val="20"/>
                <w:szCs w:val="20"/>
                <w:lang w:val="en-GB"/>
              </w:rPr>
            </w:pPr>
          </w:p>
          <w:p w14:paraId="2744AC1E" w14:textId="77777777" w:rsidR="0077743C" w:rsidRDefault="0077743C" w:rsidP="003E6AFD">
            <w:pPr>
              <w:rPr>
                <w:rFonts w:cs="Arial"/>
                <w:strike/>
                <w:sz w:val="20"/>
                <w:szCs w:val="20"/>
                <w:lang w:val="en-GB"/>
              </w:rPr>
            </w:pPr>
          </w:p>
          <w:p w14:paraId="5DCF3AF4" w14:textId="77777777" w:rsidR="0077743C" w:rsidRDefault="0077743C" w:rsidP="003E6AFD">
            <w:pPr>
              <w:rPr>
                <w:rFonts w:cs="Arial"/>
                <w:strike/>
                <w:sz w:val="20"/>
                <w:szCs w:val="20"/>
                <w:lang w:val="en-GB"/>
              </w:rPr>
            </w:pPr>
          </w:p>
          <w:p w14:paraId="3FF5EE18" w14:textId="77777777" w:rsidR="0077743C" w:rsidRDefault="0077743C" w:rsidP="003E6AFD">
            <w:pPr>
              <w:rPr>
                <w:rFonts w:cs="Arial"/>
                <w:strike/>
                <w:sz w:val="20"/>
                <w:szCs w:val="20"/>
                <w:lang w:val="en-GB"/>
              </w:rPr>
            </w:pPr>
          </w:p>
          <w:p w14:paraId="3AFB1173" w14:textId="77777777" w:rsidR="0077743C" w:rsidRDefault="0077743C" w:rsidP="003E6AFD">
            <w:pPr>
              <w:rPr>
                <w:rFonts w:cs="Arial"/>
                <w:strike/>
                <w:sz w:val="20"/>
                <w:szCs w:val="20"/>
                <w:lang w:val="en-GB"/>
              </w:rPr>
            </w:pPr>
          </w:p>
          <w:p w14:paraId="46BDAEFC" w14:textId="77777777" w:rsidR="0077743C" w:rsidRDefault="0077743C" w:rsidP="003E6AFD">
            <w:pPr>
              <w:rPr>
                <w:rFonts w:cs="Arial"/>
                <w:strike/>
                <w:sz w:val="20"/>
                <w:szCs w:val="20"/>
                <w:lang w:val="en-GB"/>
              </w:rPr>
            </w:pPr>
          </w:p>
          <w:p w14:paraId="63F16880" w14:textId="77777777" w:rsidR="0077743C" w:rsidRDefault="0077743C" w:rsidP="003E6AFD">
            <w:pPr>
              <w:rPr>
                <w:rFonts w:cs="Arial"/>
                <w:strike/>
                <w:sz w:val="20"/>
                <w:szCs w:val="20"/>
                <w:lang w:val="en-GB"/>
              </w:rPr>
            </w:pPr>
          </w:p>
          <w:p w14:paraId="03FCCBBA" w14:textId="386E4330" w:rsidR="0077743C" w:rsidRDefault="0077743C" w:rsidP="003E6AFD">
            <w:pPr>
              <w:rPr>
                <w:rFonts w:cs="Arial"/>
                <w:strike/>
                <w:sz w:val="20"/>
                <w:szCs w:val="20"/>
                <w:lang w:val="en-GB"/>
              </w:rPr>
            </w:pPr>
          </w:p>
          <w:p w14:paraId="79146C17" w14:textId="1F839E87" w:rsidR="00101FB6" w:rsidRDefault="00101FB6" w:rsidP="003E6AFD">
            <w:pPr>
              <w:rPr>
                <w:rFonts w:cs="Arial"/>
                <w:strike/>
                <w:sz w:val="20"/>
                <w:szCs w:val="20"/>
                <w:lang w:val="en-GB"/>
              </w:rPr>
            </w:pPr>
          </w:p>
          <w:p w14:paraId="17655160" w14:textId="77777777" w:rsidR="00101FB6" w:rsidRDefault="00101FB6" w:rsidP="003E6AFD">
            <w:pPr>
              <w:rPr>
                <w:rFonts w:cs="Arial"/>
                <w:strike/>
                <w:sz w:val="20"/>
                <w:szCs w:val="20"/>
                <w:lang w:val="en-GB"/>
              </w:rPr>
            </w:pPr>
          </w:p>
          <w:p w14:paraId="24AC496B" w14:textId="0052D612" w:rsidR="0077743C" w:rsidRPr="005C283C" w:rsidRDefault="0077743C" w:rsidP="003E6AFD">
            <w:pPr>
              <w:rPr>
                <w:rFonts w:cs="Arial"/>
                <w:strike/>
                <w:sz w:val="20"/>
                <w:szCs w:val="20"/>
                <w:lang w:val="en-GB"/>
              </w:rPr>
            </w:pPr>
            <w:r>
              <w:rPr>
                <w:rFonts w:cs="Arial"/>
                <w:strike/>
                <w:sz w:val="20"/>
                <w:szCs w:val="20"/>
                <w:lang w:val="en-GB"/>
              </w:rPr>
              <w:t>0</w:t>
            </w:r>
          </w:p>
        </w:tc>
        <w:tc>
          <w:tcPr>
            <w:tcW w:w="607" w:type="pct"/>
            <w:tcBorders>
              <w:top w:val="single" w:sz="4" w:space="0" w:color="auto"/>
              <w:left w:val="single" w:sz="12" w:space="0" w:color="auto"/>
              <w:bottom w:val="single" w:sz="4" w:space="0" w:color="auto"/>
              <w:right w:val="single" w:sz="12" w:space="0" w:color="auto"/>
            </w:tcBorders>
          </w:tcPr>
          <w:p w14:paraId="008949D1" w14:textId="4DFAFE91" w:rsidR="00816B53" w:rsidRDefault="00C6212A" w:rsidP="003E6AFD">
            <w:pPr>
              <w:rPr>
                <w:rFonts w:cs="Arial"/>
                <w:strike/>
                <w:sz w:val="20"/>
                <w:szCs w:val="20"/>
                <w:lang w:val="en-GB"/>
              </w:rPr>
            </w:pPr>
            <w:r w:rsidRPr="005C283C">
              <w:rPr>
                <w:rFonts w:cs="Arial"/>
                <w:strike/>
                <w:sz w:val="20"/>
                <w:szCs w:val="20"/>
                <w:lang w:val="en-GB"/>
              </w:rPr>
              <w:t>N/A</w:t>
            </w:r>
          </w:p>
          <w:p w14:paraId="3104D62C" w14:textId="1E8510C3" w:rsidR="00101FB6" w:rsidRDefault="00101FB6" w:rsidP="003E6AFD">
            <w:pPr>
              <w:rPr>
                <w:rFonts w:cs="Arial"/>
                <w:strike/>
                <w:sz w:val="20"/>
                <w:szCs w:val="20"/>
                <w:lang w:val="en-GB"/>
              </w:rPr>
            </w:pPr>
          </w:p>
          <w:p w14:paraId="71E0D890" w14:textId="59E0F057" w:rsidR="00101FB6" w:rsidRDefault="00101FB6" w:rsidP="003E6AFD">
            <w:pPr>
              <w:rPr>
                <w:rFonts w:cs="Arial"/>
                <w:strike/>
                <w:sz w:val="20"/>
                <w:szCs w:val="20"/>
                <w:lang w:val="en-GB"/>
              </w:rPr>
            </w:pPr>
          </w:p>
          <w:p w14:paraId="25712654" w14:textId="00D82D80" w:rsidR="00101FB6" w:rsidRDefault="00101FB6" w:rsidP="003E6AFD">
            <w:pPr>
              <w:rPr>
                <w:rFonts w:cs="Arial"/>
                <w:strike/>
                <w:sz w:val="20"/>
                <w:szCs w:val="20"/>
                <w:lang w:val="en-GB"/>
              </w:rPr>
            </w:pPr>
          </w:p>
          <w:p w14:paraId="005637D5" w14:textId="06A89FEE" w:rsidR="00101FB6" w:rsidRDefault="00101FB6" w:rsidP="003E6AFD">
            <w:pPr>
              <w:rPr>
                <w:rFonts w:cs="Arial"/>
                <w:strike/>
                <w:sz w:val="20"/>
                <w:szCs w:val="20"/>
                <w:lang w:val="en-GB"/>
              </w:rPr>
            </w:pPr>
          </w:p>
          <w:p w14:paraId="0E0C1942" w14:textId="0131B1FF" w:rsidR="00101FB6" w:rsidRDefault="00101FB6" w:rsidP="003E6AFD">
            <w:pPr>
              <w:rPr>
                <w:rFonts w:cs="Arial"/>
                <w:strike/>
                <w:sz w:val="20"/>
                <w:szCs w:val="20"/>
                <w:lang w:val="en-GB"/>
              </w:rPr>
            </w:pPr>
          </w:p>
          <w:p w14:paraId="6A863841" w14:textId="3A28FB3D" w:rsidR="00101FB6" w:rsidRDefault="00101FB6" w:rsidP="003E6AFD">
            <w:pPr>
              <w:rPr>
                <w:rFonts w:cs="Arial"/>
                <w:strike/>
                <w:sz w:val="20"/>
                <w:szCs w:val="20"/>
                <w:lang w:val="en-GB"/>
              </w:rPr>
            </w:pPr>
          </w:p>
          <w:p w14:paraId="513B15FF" w14:textId="62C7B260" w:rsidR="00101FB6" w:rsidRDefault="00101FB6" w:rsidP="003E6AFD">
            <w:pPr>
              <w:rPr>
                <w:rFonts w:cs="Arial"/>
                <w:strike/>
                <w:sz w:val="20"/>
                <w:szCs w:val="20"/>
                <w:lang w:val="en-GB"/>
              </w:rPr>
            </w:pPr>
          </w:p>
          <w:p w14:paraId="2212E571" w14:textId="49F8EE5A" w:rsidR="00101FB6" w:rsidRDefault="00101FB6" w:rsidP="003E6AFD">
            <w:pPr>
              <w:rPr>
                <w:rFonts w:cs="Arial"/>
                <w:strike/>
                <w:sz w:val="20"/>
                <w:szCs w:val="20"/>
                <w:lang w:val="en-GB"/>
              </w:rPr>
            </w:pPr>
          </w:p>
          <w:p w14:paraId="6DDCC56A" w14:textId="498E61BA" w:rsidR="00101FB6" w:rsidRDefault="00101FB6" w:rsidP="003E6AFD">
            <w:pPr>
              <w:rPr>
                <w:rFonts w:cs="Arial"/>
                <w:strike/>
                <w:sz w:val="20"/>
                <w:szCs w:val="20"/>
                <w:lang w:val="en-GB"/>
              </w:rPr>
            </w:pPr>
          </w:p>
          <w:p w14:paraId="7647FDE6" w14:textId="42E45EE2" w:rsidR="00101FB6" w:rsidRDefault="00101FB6" w:rsidP="003E6AFD">
            <w:pPr>
              <w:rPr>
                <w:rFonts w:cs="Arial"/>
                <w:strike/>
                <w:sz w:val="20"/>
                <w:szCs w:val="20"/>
                <w:lang w:val="en-GB"/>
              </w:rPr>
            </w:pPr>
          </w:p>
          <w:p w14:paraId="4E18E788" w14:textId="2C7727AC" w:rsidR="00101FB6" w:rsidRDefault="00101FB6" w:rsidP="003E6AFD">
            <w:pPr>
              <w:rPr>
                <w:rFonts w:cs="Arial"/>
                <w:strike/>
                <w:sz w:val="20"/>
                <w:szCs w:val="20"/>
                <w:lang w:val="en-GB"/>
              </w:rPr>
            </w:pPr>
          </w:p>
          <w:p w14:paraId="7239AE19" w14:textId="29D8F343" w:rsidR="00101FB6" w:rsidRDefault="00101FB6" w:rsidP="003E6AFD">
            <w:pPr>
              <w:rPr>
                <w:rFonts w:cs="Arial"/>
                <w:strike/>
                <w:sz w:val="20"/>
                <w:szCs w:val="20"/>
                <w:lang w:val="en-GB"/>
              </w:rPr>
            </w:pPr>
          </w:p>
          <w:p w14:paraId="02F926B0" w14:textId="2B4DDD25" w:rsidR="00101FB6" w:rsidRDefault="00101FB6" w:rsidP="003E6AFD">
            <w:pPr>
              <w:rPr>
                <w:rFonts w:cs="Arial"/>
                <w:strike/>
                <w:sz w:val="20"/>
                <w:szCs w:val="20"/>
                <w:lang w:val="en-GB"/>
              </w:rPr>
            </w:pPr>
          </w:p>
          <w:p w14:paraId="10A00F6A" w14:textId="090D855A" w:rsidR="00101FB6" w:rsidRPr="00101FB6" w:rsidRDefault="00101FB6" w:rsidP="003E6AFD">
            <w:pPr>
              <w:rPr>
                <w:rFonts w:cs="Arial"/>
                <w:sz w:val="20"/>
                <w:szCs w:val="20"/>
                <w:lang w:val="en-GB"/>
              </w:rPr>
            </w:pPr>
            <w:r w:rsidRPr="005C283C">
              <w:rPr>
                <w:rFonts w:cs="Arial"/>
                <w:sz w:val="20"/>
                <w:szCs w:val="20"/>
                <w:lang w:val="en-GB"/>
              </w:rPr>
              <w:t>N/A</w:t>
            </w:r>
          </w:p>
          <w:p w14:paraId="2DE19664" w14:textId="77777777" w:rsidR="00816B53" w:rsidRPr="005C283C" w:rsidRDefault="00816B53" w:rsidP="003E6AFD">
            <w:pPr>
              <w:rPr>
                <w:rFonts w:cs="Arial"/>
                <w:strike/>
                <w:sz w:val="20"/>
                <w:szCs w:val="20"/>
                <w:lang w:val="en-GB"/>
              </w:rPr>
            </w:pPr>
          </w:p>
          <w:p w14:paraId="42534E66" w14:textId="77777777" w:rsidR="00816B53" w:rsidRPr="005C283C" w:rsidRDefault="00816B53" w:rsidP="003E6AFD">
            <w:pPr>
              <w:rPr>
                <w:rFonts w:cs="Arial"/>
                <w:strike/>
                <w:sz w:val="20"/>
                <w:szCs w:val="20"/>
                <w:lang w:val="en-GB"/>
              </w:rPr>
            </w:pPr>
          </w:p>
          <w:p w14:paraId="10F37CC1" w14:textId="77777777" w:rsidR="00816B53" w:rsidRPr="005C283C" w:rsidRDefault="00816B53" w:rsidP="003E6AFD">
            <w:pPr>
              <w:rPr>
                <w:rFonts w:cs="Arial"/>
                <w:strike/>
                <w:sz w:val="20"/>
                <w:szCs w:val="20"/>
                <w:lang w:val="en-GB"/>
              </w:rPr>
            </w:pPr>
          </w:p>
          <w:p w14:paraId="6805C43D" w14:textId="77777777" w:rsidR="00816B53" w:rsidRPr="005C283C" w:rsidRDefault="00816B53" w:rsidP="003E6AFD">
            <w:pPr>
              <w:rPr>
                <w:rFonts w:cs="Arial"/>
                <w:strike/>
                <w:sz w:val="20"/>
                <w:szCs w:val="20"/>
                <w:lang w:val="en-GB"/>
              </w:rPr>
            </w:pPr>
          </w:p>
          <w:p w14:paraId="404646FB" w14:textId="77777777" w:rsidR="00816B53" w:rsidRPr="005C283C" w:rsidRDefault="00816B53" w:rsidP="003E6AFD">
            <w:pPr>
              <w:rPr>
                <w:rFonts w:cs="Arial"/>
                <w:strike/>
                <w:sz w:val="20"/>
                <w:szCs w:val="20"/>
                <w:lang w:val="en-GB"/>
              </w:rPr>
            </w:pPr>
          </w:p>
          <w:p w14:paraId="631DD775" w14:textId="77777777" w:rsidR="00816B53" w:rsidRPr="005C283C" w:rsidRDefault="00816B53" w:rsidP="003E6AFD">
            <w:pPr>
              <w:rPr>
                <w:rFonts w:cs="Arial"/>
                <w:strike/>
                <w:sz w:val="20"/>
                <w:szCs w:val="20"/>
                <w:lang w:val="en-GB"/>
              </w:rPr>
            </w:pPr>
          </w:p>
          <w:p w14:paraId="0ADFA043" w14:textId="77777777" w:rsidR="00816B53" w:rsidRPr="005C283C" w:rsidRDefault="00816B53" w:rsidP="003E6AFD">
            <w:pPr>
              <w:rPr>
                <w:rFonts w:cs="Arial"/>
                <w:strike/>
                <w:sz w:val="20"/>
                <w:szCs w:val="20"/>
                <w:lang w:val="en-GB"/>
              </w:rPr>
            </w:pPr>
          </w:p>
          <w:p w14:paraId="4013EE60" w14:textId="77777777" w:rsidR="00816B53" w:rsidRPr="005C283C" w:rsidRDefault="00816B53" w:rsidP="003E6AFD">
            <w:pPr>
              <w:rPr>
                <w:rFonts w:cs="Arial"/>
                <w:strike/>
                <w:sz w:val="20"/>
                <w:szCs w:val="20"/>
                <w:lang w:val="en-GB"/>
              </w:rPr>
            </w:pPr>
          </w:p>
          <w:p w14:paraId="57ACB004" w14:textId="77777777" w:rsidR="00816B53" w:rsidRPr="005C283C" w:rsidRDefault="00816B53" w:rsidP="003E6AFD">
            <w:pPr>
              <w:rPr>
                <w:rFonts w:cs="Arial"/>
                <w:strike/>
                <w:sz w:val="20"/>
                <w:szCs w:val="20"/>
                <w:lang w:val="en-GB"/>
              </w:rPr>
            </w:pPr>
          </w:p>
          <w:p w14:paraId="16E96CD0" w14:textId="77777777" w:rsidR="00816B53" w:rsidRPr="005C283C" w:rsidRDefault="00816B53" w:rsidP="003E6AFD">
            <w:pPr>
              <w:rPr>
                <w:rFonts w:cs="Arial"/>
                <w:strike/>
                <w:sz w:val="20"/>
                <w:szCs w:val="20"/>
                <w:lang w:val="en-GB"/>
              </w:rPr>
            </w:pPr>
          </w:p>
          <w:p w14:paraId="1400157F" w14:textId="77777777" w:rsidR="00816B53" w:rsidRPr="005C283C" w:rsidRDefault="00816B53" w:rsidP="003E6AFD">
            <w:pPr>
              <w:rPr>
                <w:rFonts w:cs="Arial"/>
                <w:strike/>
                <w:sz w:val="20"/>
                <w:szCs w:val="20"/>
                <w:lang w:val="en-GB"/>
              </w:rPr>
            </w:pPr>
          </w:p>
        </w:tc>
        <w:tc>
          <w:tcPr>
            <w:tcW w:w="477" w:type="pct"/>
            <w:tcBorders>
              <w:top w:val="single" w:sz="4" w:space="0" w:color="auto"/>
              <w:left w:val="single" w:sz="12" w:space="0" w:color="auto"/>
              <w:bottom w:val="single" w:sz="4" w:space="0" w:color="auto"/>
              <w:right w:val="single" w:sz="12" w:space="0" w:color="auto"/>
            </w:tcBorders>
          </w:tcPr>
          <w:p w14:paraId="624569DF" w14:textId="01A0ABD4" w:rsidR="00816B53" w:rsidRDefault="00816B53" w:rsidP="003E6AFD">
            <w:pPr>
              <w:rPr>
                <w:rFonts w:cs="Arial"/>
                <w:strike/>
                <w:sz w:val="20"/>
                <w:szCs w:val="20"/>
                <w:lang w:val="en-GB"/>
              </w:rPr>
            </w:pPr>
            <w:r w:rsidRPr="005C283C">
              <w:rPr>
                <w:rFonts w:cs="Arial"/>
                <w:strike/>
                <w:sz w:val="20"/>
                <w:szCs w:val="20"/>
                <w:lang w:val="en-GB"/>
              </w:rPr>
              <w:lastRenderedPageBreak/>
              <w:t>A 45% reduction in vulnerability of beneficiaries in project sites, among which 40% are female-headed households, by end of project</w:t>
            </w:r>
            <w:r w:rsidR="002A73FD" w:rsidRPr="005C283C">
              <w:rPr>
                <w:rFonts w:cs="Arial"/>
                <w:strike/>
                <w:sz w:val="20"/>
                <w:szCs w:val="20"/>
                <w:lang w:val="en-GB"/>
              </w:rPr>
              <w:t>.</w:t>
            </w:r>
          </w:p>
          <w:p w14:paraId="0BECA3DC" w14:textId="1056D91C" w:rsidR="00DD538E" w:rsidRDefault="00DD538E" w:rsidP="003E6AFD">
            <w:pPr>
              <w:rPr>
                <w:rFonts w:cs="Arial"/>
                <w:strike/>
                <w:sz w:val="20"/>
                <w:szCs w:val="20"/>
                <w:lang w:val="en-GB"/>
              </w:rPr>
            </w:pPr>
          </w:p>
          <w:p w14:paraId="4EE98EAA" w14:textId="057FB388" w:rsidR="00DD538E" w:rsidRPr="007B7959" w:rsidRDefault="00DD538E" w:rsidP="00DD538E">
            <w:pPr>
              <w:rPr>
                <w:rFonts w:cs="Arial"/>
                <w:i/>
                <w:iCs/>
                <w:sz w:val="20"/>
                <w:szCs w:val="20"/>
                <w:lang w:val="en-GB"/>
              </w:rPr>
            </w:pPr>
            <w:r w:rsidRPr="007B7959">
              <w:rPr>
                <w:rFonts w:cs="Arial"/>
                <w:i/>
                <w:iCs/>
                <w:sz w:val="20"/>
                <w:szCs w:val="20"/>
                <w:lang w:val="en-GB"/>
              </w:rPr>
              <w:t xml:space="preserve">Proposed alternative </w:t>
            </w:r>
            <w:r>
              <w:rPr>
                <w:rFonts w:cs="Arial"/>
                <w:i/>
                <w:iCs/>
                <w:sz w:val="20"/>
                <w:szCs w:val="20"/>
                <w:lang w:val="en-GB"/>
              </w:rPr>
              <w:t>target recommended at MTR</w:t>
            </w:r>
            <w:r w:rsidR="00323BC9">
              <w:rPr>
                <w:rFonts w:cs="Arial"/>
                <w:i/>
                <w:iCs/>
                <w:sz w:val="20"/>
                <w:szCs w:val="20"/>
                <w:lang w:val="en-GB"/>
              </w:rPr>
              <w:t xml:space="preserve"> and endorsed at PSC</w:t>
            </w:r>
            <w:r w:rsidR="00E752D1">
              <w:rPr>
                <w:rFonts w:cs="Arial"/>
                <w:i/>
                <w:iCs/>
                <w:sz w:val="20"/>
                <w:szCs w:val="20"/>
                <w:lang w:val="en-GB"/>
              </w:rPr>
              <w:t xml:space="preserve">, corresponding to the CEO endorsement </w:t>
            </w:r>
            <w:r w:rsidR="00E752D1">
              <w:rPr>
                <w:rFonts w:cs="Arial"/>
                <w:i/>
                <w:iCs/>
                <w:sz w:val="20"/>
                <w:szCs w:val="20"/>
                <w:lang w:val="en-GB"/>
              </w:rPr>
              <w:lastRenderedPageBreak/>
              <w:t>direct beneficiaries target</w:t>
            </w:r>
            <w:r w:rsidRPr="007B7959">
              <w:rPr>
                <w:rFonts w:cs="Arial"/>
                <w:i/>
                <w:iCs/>
                <w:sz w:val="20"/>
                <w:szCs w:val="20"/>
                <w:lang w:val="en-GB"/>
              </w:rPr>
              <w:t xml:space="preserve">: </w:t>
            </w:r>
          </w:p>
          <w:p w14:paraId="6ED3D043" w14:textId="77777777" w:rsidR="00DD538E" w:rsidRPr="005C283C" w:rsidRDefault="00DD538E" w:rsidP="003E6AFD">
            <w:pPr>
              <w:rPr>
                <w:rFonts w:cs="Arial"/>
                <w:strike/>
                <w:sz w:val="20"/>
                <w:szCs w:val="20"/>
                <w:lang w:val="en-GB"/>
              </w:rPr>
            </w:pPr>
          </w:p>
          <w:p w14:paraId="1BFB8DD2" w14:textId="34CDD470" w:rsidR="00816B53" w:rsidRDefault="00816B53" w:rsidP="003E6AFD">
            <w:pPr>
              <w:rPr>
                <w:rFonts w:cs="Arial"/>
                <w:strike/>
                <w:sz w:val="20"/>
                <w:szCs w:val="20"/>
                <w:lang w:val="en-GB"/>
              </w:rPr>
            </w:pPr>
          </w:p>
          <w:p w14:paraId="575B92BF" w14:textId="653A68FB" w:rsidR="0077743C" w:rsidRPr="0077743C" w:rsidRDefault="0077743C" w:rsidP="003E6AFD">
            <w:pPr>
              <w:rPr>
                <w:rFonts w:cs="Arial"/>
                <w:sz w:val="20"/>
                <w:szCs w:val="20"/>
                <w:lang w:val="en-GB"/>
              </w:rPr>
            </w:pPr>
            <w:r w:rsidRPr="005C283C">
              <w:rPr>
                <w:rFonts w:cs="Arial"/>
                <w:sz w:val="20"/>
                <w:szCs w:val="20"/>
                <w:lang w:val="en-GB"/>
              </w:rPr>
              <w:t>29,360</w:t>
            </w:r>
            <w:r w:rsidR="00101FB6">
              <w:rPr>
                <w:rFonts w:cs="Arial"/>
                <w:sz w:val="20"/>
                <w:szCs w:val="20"/>
                <w:lang w:val="en-GB"/>
              </w:rPr>
              <w:t xml:space="preserve"> </w:t>
            </w:r>
            <w:r w:rsidR="00785F5D">
              <w:rPr>
                <w:rFonts w:cs="Arial"/>
                <w:sz w:val="20"/>
                <w:szCs w:val="20"/>
                <w:lang w:val="en-GB"/>
              </w:rPr>
              <w:t xml:space="preserve">people        </w:t>
            </w:r>
            <w:r w:rsidR="00101FB6">
              <w:rPr>
                <w:rFonts w:cs="Arial"/>
                <w:sz w:val="20"/>
                <w:szCs w:val="20"/>
                <w:lang w:val="en-GB"/>
              </w:rPr>
              <w:t xml:space="preserve">(at least </w:t>
            </w:r>
            <w:r w:rsidR="00415E3B">
              <w:rPr>
                <w:rFonts w:cs="Arial"/>
                <w:sz w:val="20"/>
                <w:szCs w:val="20"/>
                <w:lang w:val="en-GB"/>
              </w:rPr>
              <w:t>4</w:t>
            </w:r>
            <w:r w:rsidR="00101FB6">
              <w:rPr>
                <w:rFonts w:cs="Arial"/>
                <w:sz w:val="20"/>
                <w:szCs w:val="20"/>
                <w:lang w:val="en-GB"/>
              </w:rPr>
              <w:t>0% women)</w:t>
            </w:r>
          </w:p>
          <w:p w14:paraId="1C7C63CB" w14:textId="77777777" w:rsidR="00816B53" w:rsidRPr="005C283C" w:rsidRDefault="00816B53" w:rsidP="003E6AFD">
            <w:pPr>
              <w:rPr>
                <w:rFonts w:cs="Arial"/>
                <w:strike/>
                <w:sz w:val="20"/>
                <w:szCs w:val="20"/>
                <w:lang w:val="en-GB"/>
              </w:rPr>
            </w:pPr>
          </w:p>
        </w:tc>
        <w:tc>
          <w:tcPr>
            <w:tcW w:w="1317" w:type="pct"/>
            <w:tcBorders>
              <w:top w:val="single" w:sz="4" w:space="0" w:color="auto"/>
              <w:left w:val="single" w:sz="12" w:space="0" w:color="auto"/>
              <w:bottom w:val="single" w:sz="4" w:space="0" w:color="auto"/>
              <w:right w:val="single" w:sz="12" w:space="0" w:color="auto"/>
            </w:tcBorders>
            <w:shd w:val="clear" w:color="auto" w:fill="auto"/>
          </w:tcPr>
          <w:p w14:paraId="6AD53943" w14:textId="7DDC8944" w:rsidR="002C4B85" w:rsidRPr="00794714" w:rsidRDefault="00A1707B" w:rsidP="00E76E1C">
            <w:pPr>
              <w:pStyle w:val="ListParagraph"/>
              <w:ind w:left="162"/>
              <w:jc w:val="both"/>
              <w:rPr>
                <w:rFonts w:cs="Arial"/>
                <w:sz w:val="20"/>
                <w:szCs w:val="20"/>
              </w:rPr>
            </w:pPr>
            <w:r>
              <w:rPr>
                <w:rFonts w:cs="Arial"/>
                <w:sz w:val="20"/>
                <w:szCs w:val="20"/>
              </w:rPr>
              <w:lastRenderedPageBreak/>
              <w:t>The ongoing implementation</w:t>
            </w:r>
            <w:r w:rsidR="009E4F43">
              <w:rPr>
                <w:rFonts w:cs="Arial"/>
                <w:sz w:val="20"/>
                <w:szCs w:val="20"/>
              </w:rPr>
              <w:t xml:space="preserve"> </w:t>
            </w:r>
            <w:r w:rsidR="009D544E">
              <w:rPr>
                <w:rFonts w:cs="Arial"/>
                <w:sz w:val="20"/>
                <w:szCs w:val="20"/>
              </w:rPr>
              <w:t>of</w:t>
            </w:r>
            <w:r w:rsidR="002558A0">
              <w:rPr>
                <w:rFonts w:cs="Arial"/>
                <w:sz w:val="20"/>
                <w:szCs w:val="20"/>
              </w:rPr>
              <w:t xml:space="preserve"> climate smart agriculture (CSA) activities and</w:t>
            </w:r>
            <w:r w:rsidR="009D544E">
              <w:rPr>
                <w:rFonts w:cs="Arial"/>
                <w:sz w:val="20"/>
                <w:szCs w:val="20"/>
              </w:rPr>
              <w:t xml:space="preserve"> alternative</w:t>
            </w:r>
            <w:r w:rsidR="00DD538E">
              <w:rPr>
                <w:rFonts w:cs="Arial"/>
                <w:sz w:val="20"/>
                <w:szCs w:val="20"/>
              </w:rPr>
              <w:t xml:space="preserve"> resilient</w:t>
            </w:r>
            <w:r>
              <w:rPr>
                <w:rFonts w:cs="Arial"/>
                <w:sz w:val="20"/>
                <w:szCs w:val="20"/>
              </w:rPr>
              <w:t xml:space="preserve"> income generating activities</w:t>
            </w:r>
            <w:r w:rsidR="002558A0">
              <w:rPr>
                <w:rFonts w:cs="Arial"/>
                <w:sz w:val="20"/>
                <w:szCs w:val="20"/>
              </w:rPr>
              <w:t xml:space="preserve"> (IGA)</w:t>
            </w:r>
            <w:r>
              <w:rPr>
                <w:rFonts w:cs="Arial"/>
                <w:sz w:val="20"/>
                <w:szCs w:val="20"/>
              </w:rPr>
              <w:t xml:space="preserve"> such as beekeeping</w:t>
            </w:r>
            <w:r w:rsidR="00E76E1C">
              <w:rPr>
                <w:rFonts w:cs="Arial"/>
                <w:sz w:val="20"/>
                <w:szCs w:val="20"/>
              </w:rPr>
              <w:t>, small-scale product manufacturing</w:t>
            </w:r>
            <w:r>
              <w:rPr>
                <w:rFonts w:cs="Arial"/>
                <w:sz w:val="20"/>
                <w:szCs w:val="20"/>
              </w:rPr>
              <w:t xml:space="preserve"> and</w:t>
            </w:r>
            <w:r w:rsidR="00E76E1C">
              <w:rPr>
                <w:rFonts w:cs="Arial"/>
                <w:sz w:val="20"/>
                <w:szCs w:val="20"/>
              </w:rPr>
              <w:t xml:space="preserve"> value</w:t>
            </w:r>
            <w:r w:rsidR="00785F5D">
              <w:rPr>
                <w:rFonts w:cs="Arial"/>
                <w:sz w:val="20"/>
                <w:szCs w:val="20"/>
              </w:rPr>
              <w:t xml:space="preserve"> addition</w:t>
            </w:r>
            <w:r w:rsidR="00E76E1C">
              <w:rPr>
                <w:rFonts w:cs="Arial"/>
                <w:sz w:val="20"/>
                <w:szCs w:val="20"/>
              </w:rPr>
              <w:t xml:space="preserve"> to agricultural products, </w:t>
            </w:r>
            <w:r w:rsidR="00DD538E">
              <w:rPr>
                <w:rFonts w:cs="Arial"/>
                <w:sz w:val="20"/>
                <w:szCs w:val="20"/>
              </w:rPr>
              <w:t>is helping</w:t>
            </w:r>
            <w:r>
              <w:rPr>
                <w:rFonts w:cs="Arial"/>
                <w:sz w:val="20"/>
                <w:szCs w:val="20"/>
              </w:rPr>
              <w:t xml:space="preserve"> beneficiary</w:t>
            </w:r>
            <w:r w:rsidR="00E76E1C">
              <w:rPr>
                <w:rFonts w:cs="Arial"/>
                <w:sz w:val="20"/>
                <w:szCs w:val="20"/>
              </w:rPr>
              <w:t xml:space="preserve"> farmer</w:t>
            </w:r>
            <w:r>
              <w:rPr>
                <w:rFonts w:cs="Arial"/>
                <w:sz w:val="20"/>
                <w:szCs w:val="20"/>
              </w:rPr>
              <w:t xml:space="preserve"> groups</w:t>
            </w:r>
            <w:r w:rsidR="002C4B85">
              <w:rPr>
                <w:rFonts w:cs="Arial"/>
                <w:sz w:val="20"/>
                <w:szCs w:val="20"/>
              </w:rPr>
              <w:t xml:space="preserve"> and </w:t>
            </w:r>
            <w:r>
              <w:rPr>
                <w:rFonts w:cs="Arial"/>
                <w:sz w:val="20"/>
                <w:szCs w:val="20"/>
              </w:rPr>
              <w:t>households</w:t>
            </w:r>
            <w:r w:rsidR="0074680E">
              <w:rPr>
                <w:rFonts w:cs="Arial"/>
                <w:sz w:val="20"/>
                <w:szCs w:val="20"/>
              </w:rPr>
              <w:t xml:space="preserve"> diversify their income sources and </w:t>
            </w:r>
            <w:r>
              <w:rPr>
                <w:rFonts w:cs="Arial"/>
                <w:sz w:val="20"/>
                <w:szCs w:val="20"/>
              </w:rPr>
              <w:t xml:space="preserve">bridge the income gap due to seasonal variations and/or </w:t>
            </w:r>
            <w:r w:rsidRPr="00794714">
              <w:rPr>
                <w:rFonts w:cs="Arial"/>
                <w:sz w:val="20"/>
                <w:szCs w:val="20"/>
              </w:rPr>
              <w:t>climate related crop loss</w:t>
            </w:r>
            <w:r w:rsidR="002C4B85" w:rsidRPr="00794714">
              <w:rPr>
                <w:rFonts w:cs="Arial"/>
                <w:sz w:val="20"/>
                <w:szCs w:val="20"/>
              </w:rPr>
              <w:t xml:space="preserve">. </w:t>
            </w:r>
          </w:p>
          <w:p w14:paraId="108AFEE6" w14:textId="77777777" w:rsidR="009244BE" w:rsidRPr="00794714" w:rsidRDefault="009244BE" w:rsidP="00E76E1C">
            <w:pPr>
              <w:pStyle w:val="ListParagraph"/>
              <w:ind w:left="162"/>
              <w:jc w:val="both"/>
              <w:rPr>
                <w:rFonts w:cs="Arial"/>
                <w:sz w:val="20"/>
                <w:szCs w:val="20"/>
              </w:rPr>
            </w:pPr>
          </w:p>
          <w:p w14:paraId="26C37ECF" w14:textId="5C760E47" w:rsidR="00ED6549" w:rsidRPr="00794714" w:rsidRDefault="00BC38CB" w:rsidP="00F12603">
            <w:pPr>
              <w:pStyle w:val="ListParagraph"/>
              <w:ind w:left="162"/>
              <w:jc w:val="both"/>
              <w:rPr>
                <w:rFonts w:cs="Arial"/>
                <w:sz w:val="20"/>
                <w:szCs w:val="20"/>
              </w:rPr>
            </w:pPr>
            <w:r w:rsidRPr="00794714">
              <w:rPr>
                <w:rFonts w:cs="Arial"/>
                <w:sz w:val="20"/>
                <w:szCs w:val="20"/>
              </w:rPr>
              <w:t>As of 30 June</w:t>
            </w:r>
            <w:r w:rsidR="006C4DF2" w:rsidRPr="00794714">
              <w:rPr>
                <w:rFonts w:cs="Arial"/>
                <w:sz w:val="20"/>
                <w:szCs w:val="20"/>
              </w:rPr>
              <w:t>,</w:t>
            </w:r>
            <w:r w:rsidR="00E4011B" w:rsidRPr="00794714">
              <w:rPr>
                <w:rFonts w:cs="Arial"/>
                <w:sz w:val="20"/>
                <w:szCs w:val="20"/>
              </w:rPr>
              <w:t xml:space="preserve"> there are 1</w:t>
            </w:r>
            <w:r w:rsidR="00863947" w:rsidRPr="00794714">
              <w:rPr>
                <w:rFonts w:cs="Arial"/>
                <w:sz w:val="20"/>
                <w:szCs w:val="20"/>
              </w:rPr>
              <w:t>,</w:t>
            </w:r>
            <w:r w:rsidR="00E4011B" w:rsidRPr="00794714">
              <w:rPr>
                <w:rFonts w:cs="Arial"/>
                <w:sz w:val="20"/>
                <w:szCs w:val="20"/>
              </w:rPr>
              <w:t xml:space="preserve">516 households with </w:t>
            </w:r>
            <w:r w:rsidR="00ED6549" w:rsidRPr="00794714">
              <w:rPr>
                <w:rFonts w:cs="Arial"/>
                <w:sz w:val="20"/>
                <w:szCs w:val="20"/>
              </w:rPr>
              <w:t>energy efficient cooking stoves</w:t>
            </w:r>
            <w:r w:rsidR="00FE1676" w:rsidRPr="00794714">
              <w:rPr>
                <w:rFonts w:cs="Arial"/>
                <w:sz w:val="20"/>
                <w:szCs w:val="20"/>
              </w:rPr>
              <w:t xml:space="preserve"> benefiting from a substantial reduction in fuelwood requirement</w:t>
            </w:r>
            <w:r w:rsidR="00ED6549" w:rsidRPr="00794714">
              <w:rPr>
                <w:rFonts w:cs="Arial"/>
                <w:sz w:val="20"/>
                <w:szCs w:val="20"/>
              </w:rPr>
              <w:t xml:space="preserve">, equivalent to </w:t>
            </w:r>
            <w:r w:rsidR="00F12603" w:rsidRPr="00794714">
              <w:rPr>
                <w:rFonts w:cs="Arial"/>
                <w:sz w:val="20"/>
                <w:szCs w:val="20"/>
              </w:rPr>
              <w:t>7,580 individuals (51</w:t>
            </w:r>
            <w:r w:rsidR="00FF59BA" w:rsidRPr="00794714">
              <w:rPr>
                <w:rFonts w:cs="Arial"/>
                <w:sz w:val="20"/>
                <w:szCs w:val="20"/>
              </w:rPr>
              <w:t>% female)</w:t>
            </w:r>
            <w:r w:rsidR="0011244D" w:rsidRPr="00794714">
              <w:rPr>
                <w:rFonts w:cs="Arial"/>
                <w:sz w:val="20"/>
                <w:szCs w:val="20"/>
              </w:rPr>
              <w:t xml:space="preserve"> </w:t>
            </w:r>
          </w:p>
          <w:p w14:paraId="1B6BDF78" w14:textId="77777777" w:rsidR="00ED6549" w:rsidRPr="00794714" w:rsidRDefault="00ED6549" w:rsidP="0011244D">
            <w:pPr>
              <w:pStyle w:val="ListParagraph"/>
              <w:ind w:left="162"/>
              <w:jc w:val="both"/>
              <w:rPr>
                <w:rFonts w:cs="Arial"/>
                <w:sz w:val="20"/>
                <w:szCs w:val="20"/>
              </w:rPr>
            </w:pPr>
          </w:p>
          <w:p w14:paraId="0F885D2E" w14:textId="2BDCFF4D" w:rsidR="00F12603" w:rsidRDefault="00270028" w:rsidP="00A96ECD">
            <w:pPr>
              <w:pStyle w:val="ListParagraph"/>
              <w:ind w:left="162"/>
              <w:jc w:val="both"/>
              <w:rPr>
                <w:rFonts w:cs="Arial"/>
                <w:sz w:val="20"/>
                <w:szCs w:val="20"/>
              </w:rPr>
            </w:pPr>
            <w:r w:rsidRPr="00F75D3C">
              <w:rPr>
                <w:rFonts w:cs="Arial"/>
                <w:sz w:val="20"/>
                <w:szCs w:val="20"/>
              </w:rPr>
              <w:t>Additionally</w:t>
            </w:r>
            <w:r w:rsidR="003D2771" w:rsidRPr="00F75D3C">
              <w:rPr>
                <w:rFonts w:cs="Arial"/>
                <w:sz w:val="20"/>
                <w:szCs w:val="20"/>
              </w:rPr>
              <w:t>,</w:t>
            </w:r>
            <w:r w:rsidRPr="00F75D3C">
              <w:rPr>
                <w:rFonts w:cs="Arial"/>
                <w:sz w:val="20"/>
                <w:szCs w:val="20"/>
              </w:rPr>
              <w:t xml:space="preserve"> </w:t>
            </w:r>
            <w:r w:rsidR="001D5668" w:rsidRPr="00F75D3C">
              <w:rPr>
                <w:rFonts w:cs="Arial"/>
                <w:sz w:val="20"/>
                <w:szCs w:val="20"/>
              </w:rPr>
              <w:t>2</w:t>
            </w:r>
            <w:r w:rsidR="009244BE" w:rsidRPr="00F75D3C">
              <w:rPr>
                <w:rFonts w:cs="Arial"/>
                <w:sz w:val="20"/>
                <w:szCs w:val="20"/>
              </w:rPr>
              <w:t>,</w:t>
            </w:r>
            <w:r w:rsidR="007649F7" w:rsidRPr="00F75D3C">
              <w:rPr>
                <w:rFonts w:cs="Arial"/>
                <w:sz w:val="20"/>
                <w:szCs w:val="20"/>
              </w:rPr>
              <w:t>2</w:t>
            </w:r>
            <w:r w:rsidR="007649F7" w:rsidRPr="00DF2E36">
              <w:rPr>
                <w:rFonts w:cs="Arial"/>
                <w:sz w:val="20"/>
                <w:szCs w:val="20"/>
              </w:rPr>
              <w:t>32</w:t>
            </w:r>
            <w:r w:rsidR="007649F7" w:rsidRPr="00F75D3C">
              <w:rPr>
                <w:rFonts w:cs="Arial"/>
                <w:sz w:val="20"/>
                <w:szCs w:val="20"/>
              </w:rPr>
              <w:t xml:space="preserve"> </w:t>
            </w:r>
            <w:r w:rsidR="00805096" w:rsidRPr="00F75D3C">
              <w:rPr>
                <w:rFonts w:cs="Arial"/>
                <w:sz w:val="20"/>
                <w:szCs w:val="20"/>
              </w:rPr>
              <w:t>people (</w:t>
            </w:r>
            <w:r w:rsidR="00A96ECD" w:rsidRPr="00DF2E36">
              <w:rPr>
                <w:rFonts w:cs="Arial"/>
                <w:sz w:val="20"/>
                <w:szCs w:val="20"/>
              </w:rPr>
              <w:t>42</w:t>
            </w:r>
            <w:r w:rsidR="00767FED" w:rsidRPr="00F75D3C">
              <w:rPr>
                <w:rFonts w:cs="Arial"/>
                <w:sz w:val="20"/>
                <w:szCs w:val="20"/>
              </w:rPr>
              <w:t>%</w:t>
            </w:r>
            <w:r w:rsidR="00805096" w:rsidRPr="00F75D3C">
              <w:rPr>
                <w:rFonts w:cs="Arial"/>
                <w:sz w:val="20"/>
                <w:szCs w:val="20"/>
              </w:rPr>
              <w:t xml:space="preserve"> women) </w:t>
            </w:r>
            <w:r w:rsidR="00CA4914" w:rsidRPr="00DF2E36">
              <w:rPr>
                <w:rFonts w:cs="Arial"/>
                <w:sz w:val="20"/>
                <w:szCs w:val="20"/>
              </w:rPr>
              <w:t xml:space="preserve">currently </w:t>
            </w:r>
            <w:r w:rsidRPr="00DF2E36">
              <w:rPr>
                <w:rFonts w:cs="Arial"/>
                <w:sz w:val="20"/>
                <w:szCs w:val="20"/>
              </w:rPr>
              <w:t>participate in</w:t>
            </w:r>
            <w:r w:rsidR="00805096" w:rsidRPr="00DF2E36">
              <w:rPr>
                <w:rFonts w:cs="Arial"/>
                <w:sz w:val="20"/>
                <w:szCs w:val="20"/>
              </w:rPr>
              <w:t xml:space="preserve"> CSA</w:t>
            </w:r>
            <w:r w:rsidRPr="00DF2E36">
              <w:rPr>
                <w:rFonts w:cs="Arial"/>
                <w:sz w:val="20"/>
                <w:szCs w:val="20"/>
              </w:rPr>
              <w:t xml:space="preserve"> farmer groups</w:t>
            </w:r>
            <w:r w:rsidR="00805096" w:rsidRPr="00DF2E36">
              <w:rPr>
                <w:rFonts w:cs="Arial"/>
                <w:sz w:val="20"/>
                <w:szCs w:val="20"/>
              </w:rPr>
              <w:t xml:space="preserve"> and </w:t>
            </w:r>
            <w:r w:rsidRPr="00DF2E36">
              <w:rPr>
                <w:rFonts w:cs="Arial"/>
                <w:sz w:val="20"/>
                <w:szCs w:val="20"/>
              </w:rPr>
              <w:t xml:space="preserve">resilient </w:t>
            </w:r>
            <w:r w:rsidR="00805096" w:rsidRPr="00DF2E36">
              <w:rPr>
                <w:rFonts w:cs="Arial"/>
                <w:sz w:val="20"/>
                <w:szCs w:val="20"/>
              </w:rPr>
              <w:t xml:space="preserve">IGA </w:t>
            </w:r>
            <w:r w:rsidRPr="00DF2E36">
              <w:rPr>
                <w:rFonts w:cs="Arial"/>
                <w:sz w:val="20"/>
                <w:szCs w:val="20"/>
              </w:rPr>
              <w:t>groups</w:t>
            </w:r>
            <w:r w:rsidR="00805096" w:rsidRPr="00DF2E36">
              <w:rPr>
                <w:rFonts w:cs="Arial"/>
                <w:sz w:val="20"/>
                <w:szCs w:val="20"/>
              </w:rPr>
              <w:t xml:space="preserve"> in the five target districts</w:t>
            </w:r>
            <w:r w:rsidR="002C4B85" w:rsidRPr="00DF2E36">
              <w:rPr>
                <w:rFonts w:cs="Arial"/>
                <w:sz w:val="20"/>
                <w:szCs w:val="20"/>
              </w:rPr>
              <w:t xml:space="preserve">. </w:t>
            </w:r>
            <w:r w:rsidR="00D00B54" w:rsidRPr="00DF2E36">
              <w:rPr>
                <w:rFonts w:cs="Arial"/>
                <w:sz w:val="20"/>
                <w:szCs w:val="20"/>
              </w:rPr>
              <w:t xml:space="preserve">Considering </w:t>
            </w:r>
            <w:r w:rsidR="00F12603" w:rsidRPr="00DF2E36">
              <w:rPr>
                <w:rFonts w:cs="Arial"/>
                <w:sz w:val="20"/>
                <w:szCs w:val="20"/>
              </w:rPr>
              <w:lastRenderedPageBreak/>
              <w:t>average household size is 5</w:t>
            </w:r>
            <w:r w:rsidR="006672F0" w:rsidRPr="00DF2E36">
              <w:rPr>
                <w:rFonts w:cs="Arial"/>
                <w:sz w:val="20"/>
                <w:szCs w:val="20"/>
              </w:rPr>
              <w:t>.0</w:t>
            </w:r>
            <w:r w:rsidR="00F12603" w:rsidRPr="00DF2E36">
              <w:rPr>
                <w:rFonts w:cs="Arial"/>
                <w:sz w:val="20"/>
                <w:szCs w:val="20"/>
              </w:rPr>
              <w:t xml:space="preserve"> people per household in rural areas (cf. Basic Demographic and Socio-Economic Profile Report Tanzania Mainland, 2014),</w:t>
            </w:r>
            <w:r w:rsidR="00D00B54" w:rsidRPr="00DF2E36">
              <w:rPr>
                <w:rFonts w:cs="Arial"/>
                <w:sz w:val="20"/>
                <w:szCs w:val="20"/>
              </w:rPr>
              <w:t xml:space="preserve"> the estimated number of direct beneficiaries</w:t>
            </w:r>
            <w:r w:rsidR="008C40CC" w:rsidRPr="00DF2E36">
              <w:rPr>
                <w:rFonts w:cs="Arial"/>
                <w:sz w:val="20"/>
                <w:szCs w:val="20"/>
              </w:rPr>
              <w:t xml:space="preserve"> of CSA and IGA</w:t>
            </w:r>
            <w:r w:rsidR="00D00B54" w:rsidRPr="00DF2E36">
              <w:rPr>
                <w:rFonts w:cs="Arial"/>
                <w:sz w:val="20"/>
                <w:szCs w:val="20"/>
              </w:rPr>
              <w:t xml:space="preserve"> </w:t>
            </w:r>
            <w:r w:rsidR="002932A5" w:rsidRPr="00DF2E36">
              <w:rPr>
                <w:rFonts w:cs="Arial"/>
                <w:sz w:val="20"/>
                <w:szCs w:val="20"/>
              </w:rPr>
              <w:t>is 11,</w:t>
            </w:r>
            <w:r w:rsidR="00A96ECD">
              <w:rPr>
                <w:rFonts w:cs="Arial"/>
                <w:sz w:val="20"/>
                <w:szCs w:val="20"/>
              </w:rPr>
              <w:t>160</w:t>
            </w:r>
            <w:r w:rsidR="00A96ECD" w:rsidRPr="00DF2E36">
              <w:rPr>
                <w:rFonts w:cs="Arial"/>
                <w:sz w:val="20"/>
                <w:szCs w:val="20"/>
              </w:rPr>
              <w:t xml:space="preserve"> </w:t>
            </w:r>
            <w:r w:rsidR="002932A5" w:rsidRPr="00DF2E36">
              <w:rPr>
                <w:rFonts w:cs="Arial"/>
                <w:sz w:val="20"/>
                <w:szCs w:val="20"/>
              </w:rPr>
              <w:t xml:space="preserve">people. </w:t>
            </w:r>
          </w:p>
          <w:p w14:paraId="722C2C94" w14:textId="63516944" w:rsidR="002932A5" w:rsidRDefault="002932A5" w:rsidP="00D00B54">
            <w:pPr>
              <w:pStyle w:val="ListParagraph"/>
              <w:ind w:left="162"/>
              <w:jc w:val="both"/>
              <w:rPr>
                <w:rFonts w:cs="Arial"/>
                <w:sz w:val="20"/>
                <w:szCs w:val="20"/>
              </w:rPr>
            </w:pPr>
          </w:p>
          <w:p w14:paraId="6642FFB0" w14:textId="1AD95C6D" w:rsidR="00A96ECD" w:rsidRDefault="005660AC" w:rsidP="003D2771">
            <w:pPr>
              <w:pStyle w:val="ListParagraph"/>
              <w:ind w:left="162"/>
              <w:jc w:val="both"/>
              <w:rPr>
                <w:rFonts w:cs="Arial"/>
                <w:sz w:val="20"/>
                <w:szCs w:val="20"/>
              </w:rPr>
            </w:pPr>
            <w:r>
              <w:rPr>
                <w:rFonts w:cs="Arial"/>
                <w:sz w:val="20"/>
                <w:szCs w:val="20"/>
              </w:rPr>
              <w:t xml:space="preserve">The total </w:t>
            </w:r>
            <w:r w:rsidR="00863947">
              <w:rPr>
                <w:rFonts w:cs="Arial"/>
                <w:sz w:val="20"/>
                <w:szCs w:val="20"/>
              </w:rPr>
              <w:t>of direct beneficiaries stand</w:t>
            </w:r>
            <w:r w:rsidR="00D9127D">
              <w:rPr>
                <w:rFonts w:cs="Arial"/>
                <w:sz w:val="20"/>
                <w:szCs w:val="20"/>
              </w:rPr>
              <w:t>s</w:t>
            </w:r>
            <w:r w:rsidR="00863947">
              <w:rPr>
                <w:rFonts w:cs="Arial"/>
                <w:sz w:val="20"/>
                <w:szCs w:val="20"/>
              </w:rPr>
              <w:t xml:space="preserve"> at 18,</w:t>
            </w:r>
            <w:r w:rsidR="00A96ECD">
              <w:rPr>
                <w:rFonts w:cs="Arial"/>
                <w:sz w:val="20"/>
                <w:szCs w:val="20"/>
              </w:rPr>
              <w:t xml:space="preserve">740 </w:t>
            </w:r>
            <w:r w:rsidR="00D9127D">
              <w:rPr>
                <w:rFonts w:cs="Arial"/>
                <w:sz w:val="20"/>
                <w:szCs w:val="20"/>
              </w:rPr>
              <w:t xml:space="preserve">at </w:t>
            </w:r>
            <w:r w:rsidR="00863947">
              <w:rPr>
                <w:rFonts w:cs="Arial"/>
                <w:sz w:val="20"/>
                <w:szCs w:val="20"/>
              </w:rPr>
              <w:t xml:space="preserve">the </w:t>
            </w:r>
            <w:r w:rsidR="00D9127D">
              <w:rPr>
                <w:rFonts w:cs="Arial"/>
                <w:sz w:val="20"/>
                <w:szCs w:val="20"/>
              </w:rPr>
              <w:t xml:space="preserve">end of the </w:t>
            </w:r>
            <w:r w:rsidR="00863947">
              <w:rPr>
                <w:rFonts w:cs="Arial"/>
                <w:sz w:val="20"/>
                <w:szCs w:val="20"/>
              </w:rPr>
              <w:t xml:space="preserve">reported </w:t>
            </w:r>
            <w:r w:rsidR="00863947" w:rsidRPr="001F5534">
              <w:rPr>
                <w:rFonts w:cs="Arial"/>
                <w:sz w:val="20"/>
                <w:szCs w:val="20"/>
              </w:rPr>
              <w:t>period</w:t>
            </w:r>
            <w:r w:rsidR="007323D5" w:rsidRPr="001F5534">
              <w:rPr>
                <w:rFonts w:cs="Arial"/>
                <w:sz w:val="20"/>
                <w:szCs w:val="20"/>
              </w:rPr>
              <w:t xml:space="preserve"> (</w:t>
            </w:r>
            <w:r w:rsidR="00A96ECD">
              <w:rPr>
                <w:rFonts w:cs="Arial"/>
                <w:sz w:val="20"/>
                <w:szCs w:val="20"/>
              </w:rPr>
              <w:t>64</w:t>
            </w:r>
            <w:r w:rsidR="007323D5">
              <w:rPr>
                <w:rFonts w:cs="Arial"/>
                <w:sz w:val="20"/>
                <w:szCs w:val="20"/>
              </w:rPr>
              <w:t xml:space="preserve">% of the target). </w:t>
            </w:r>
          </w:p>
          <w:p w14:paraId="13BE2108" w14:textId="77777777" w:rsidR="00A96ECD" w:rsidRDefault="00A96ECD" w:rsidP="003D2771">
            <w:pPr>
              <w:pStyle w:val="ListParagraph"/>
              <w:ind w:left="162"/>
              <w:jc w:val="both"/>
              <w:rPr>
                <w:rFonts w:cs="Arial"/>
                <w:sz w:val="20"/>
                <w:szCs w:val="20"/>
              </w:rPr>
            </w:pPr>
          </w:p>
          <w:p w14:paraId="37BF2B81" w14:textId="41EED0FC" w:rsidR="008705C2" w:rsidRDefault="007323D5" w:rsidP="003D2771">
            <w:pPr>
              <w:pStyle w:val="ListParagraph"/>
              <w:ind w:left="162"/>
              <w:jc w:val="both"/>
              <w:rPr>
                <w:rFonts w:cs="Arial"/>
                <w:sz w:val="20"/>
                <w:szCs w:val="20"/>
              </w:rPr>
            </w:pPr>
            <w:r>
              <w:rPr>
                <w:rFonts w:cs="Arial"/>
                <w:sz w:val="20"/>
                <w:szCs w:val="20"/>
              </w:rPr>
              <w:t>Considering this progress</w:t>
            </w:r>
            <w:r w:rsidRPr="00DF2E36">
              <w:rPr>
                <w:rFonts w:cs="Arial"/>
                <w:sz w:val="20"/>
                <w:szCs w:val="20"/>
              </w:rPr>
              <w:t xml:space="preserve"> and EBA interventions (rehabilitation of rangeland, riverbank and watersheds and charco dams) have not started in reported period) progress towards </w:t>
            </w:r>
            <w:r>
              <w:rPr>
                <w:rFonts w:cs="Arial"/>
                <w:sz w:val="20"/>
                <w:szCs w:val="20"/>
              </w:rPr>
              <w:t>Outcome 2</w:t>
            </w:r>
            <w:r w:rsidRPr="00DF2E36">
              <w:rPr>
                <w:rFonts w:cs="Arial"/>
                <w:sz w:val="20"/>
                <w:szCs w:val="20"/>
              </w:rPr>
              <w:t xml:space="preserve"> is </w:t>
            </w:r>
            <w:r>
              <w:rPr>
                <w:rFonts w:cs="Arial"/>
                <w:sz w:val="20"/>
                <w:szCs w:val="20"/>
              </w:rPr>
              <w:t>rated</w:t>
            </w:r>
            <w:r w:rsidR="00A96ECD">
              <w:rPr>
                <w:rFonts w:cs="Arial"/>
                <w:sz w:val="20"/>
                <w:szCs w:val="20"/>
              </w:rPr>
              <w:t xml:space="preserve"> </w:t>
            </w:r>
            <w:r w:rsidRPr="00DF2E36">
              <w:rPr>
                <w:rFonts w:cs="Arial"/>
                <w:sz w:val="20"/>
                <w:szCs w:val="20"/>
              </w:rPr>
              <w:t>“Moderately satisfactory”</w:t>
            </w:r>
          </w:p>
          <w:p w14:paraId="260040CB" w14:textId="53449653" w:rsidR="007323D5" w:rsidRPr="007323D5" w:rsidRDefault="007323D5" w:rsidP="00DF2E36">
            <w:pPr>
              <w:pStyle w:val="pf0"/>
              <w:rPr>
                <w:rFonts w:cs="Arial"/>
                <w:sz w:val="20"/>
                <w:szCs w:val="20"/>
              </w:rPr>
            </w:pPr>
          </w:p>
        </w:tc>
        <w:tc>
          <w:tcPr>
            <w:tcW w:w="428" w:type="pct"/>
            <w:vMerge w:val="restart"/>
            <w:tcBorders>
              <w:top w:val="single" w:sz="4" w:space="0" w:color="auto"/>
              <w:left w:val="single" w:sz="12" w:space="0" w:color="auto"/>
              <w:right w:val="single" w:sz="12" w:space="0" w:color="auto"/>
            </w:tcBorders>
            <w:shd w:val="clear" w:color="auto" w:fill="auto"/>
          </w:tcPr>
          <w:p w14:paraId="72C27EFD" w14:textId="77777777" w:rsidR="00660E7D" w:rsidRDefault="00660E7D" w:rsidP="003E6AFD">
            <w:pPr>
              <w:rPr>
                <w:rFonts w:cs="Arial"/>
                <w:sz w:val="20"/>
                <w:szCs w:val="20"/>
                <w:lang w:val="en-GB"/>
              </w:rPr>
            </w:pPr>
            <w:r w:rsidRPr="00B843D6">
              <w:rPr>
                <w:rFonts w:cs="Arial"/>
                <w:sz w:val="20"/>
                <w:szCs w:val="20"/>
                <w:lang w:val="en-GB"/>
              </w:rPr>
              <w:lastRenderedPageBreak/>
              <w:t>M</w:t>
            </w:r>
            <w:r w:rsidR="00B843D6" w:rsidRPr="00B843D6">
              <w:rPr>
                <w:rFonts w:cs="Arial"/>
                <w:sz w:val="20"/>
                <w:szCs w:val="20"/>
                <w:lang w:val="en-GB"/>
              </w:rPr>
              <w:t>S</w:t>
            </w:r>
          </w:p>
          <w:p w14:paraId="2A8EA88C" w14:textId="77777777" w:rsidR="001330F0" w:rsidRPr="0074202A" w:rsidRDefault="001330F0" w:rsidP="003E6AFD">
            <w:pPr>
              <w:rPr>
                <w:rFonts w:cs="Arial"/>
                <w:sz w:val="20"/>
                <w:szCs w:val="20"/>
                <w:lang w:val="en-GB"/>
              </w:rPr>
            </w:pPr>
          </w:p>
        </w:tc>
      </w:tr>
      <w:tr w:rsidR="00816B53" w:rsidRPr="0074202A" w14:paraId="3DDC261B" w14:textId="77777777" w:rsidTr="00B843D6">
        <w:trPr>
          <w:cantSplit/>
          <w:trHeight w:val="3465"/>
        </w:trPr>
        <w:tc>
          <w:tcPr>
            <w:tcW w:w="954" w:type="pct"/>
            <w:vMerge/>
            <w:tcBorders>
              <w:left w:val="single" w:sz="12" w:space="0" w:color="auto"/>
              <w:bottom w:val="single" w:sz="4" w:space="0" w:color="auto"/>
              <w:right w:val="single" w:sz="12" w:space="0" w:color="auto"/>
            </w:tcBorders>
            <w:shd w:val="clear" w:color="auto" w:fill="F3F3F3"/>
          </w:tcPr>
          <w:p w14:paraId="0CC3356E" w14:textId="77777777" w:rsidR="00816B53" w:rsidRPr="00BA0060" w:rsidRDefault="00816B53" w:rsidP="003E6AFD">
            <w:pPr>
              <w:rPr>
                <w:rFonts w:cs="Arial"/>
                <w:b/>
                <w:sz w:val="20"/>
                <w:szCs w:val="20"/>
                <w:lang w:val="en-GB"/>
              </w:rPr>
            </w:pPr>
          </w:p>
        </w:tc>
        <w:tc>
          <w:tcPr>
            <w:tcW w:w="816" w:type="pct"/>
            <w:tcBorders>
              <w:top w:val="single" w:sz="4" w:space="0" w:color="auto"/>
              <w:left w:val="single" w:sz="12" w:space="0" w:color="auto"/>
              <w:bottom w:val="single" w:sz="6" w:space="0" w:color="auto"/>
              <w:right w:val="single" w:sz="12" w:space="0" w:color="auto"/>
            </w:tcBorders>
          </w:tcPr>
          <w:p w14:paraId="37E58378" w14:textId="77777777" w:rsidR="00816B53" w:rsidRDefault="00816B53" w:rsidP="003E6AFD">
            <w:pPr>
              <w:rPr>
                <w:rFonts w:cs="Arial"/>
                <w:sz w:val="20"/>
                <w:szCs w:val="20"/>
              </w:rPr>
            </w:pPr>
          </w:p>
          <w:p w14:paraId="7AF16982" w14:textId="77777777" w:rsidR="00816B53" w:rsidRDefault="00816B53" w:rsidP="003E6AFD">
            <w:pPr>
              <w:rPr>
                <w:rFonts w:cs="Arial"/>
                <w:sz w:val="20"/>
                <w:szCs w:val="20"/>
              </w:rPr>
            </w:pPr>
          </w:p>
          <w:p w14:paraId="1A69950B" w14:textId="77777777" w:rsidR="00816B53" w:rsidRPr="00BA0060" w:rsidRDefault="00816B53" w:rsidP="003E6AFD">
            <w:pPr>
              <w:numPr>
                <w:ilvl w:val="0"/>
                <w:numId w:val="12"/>
              </w:numPr>
              <w:rPr>
                <w:rFonts w:cs="Arial"/>
                <w:sz w:val="20"/>
                <w:szCs w:val="20"/>
                <w:lang w:val="en-GB"/>
              </w:rPr>
            </w:pPr>
            <w:r w:rsidRPr="00BA0060">
              <w:rPr>
                <w:rFonts w:cs="Arial"/>
                <w:sz w:val="20"/>
                <w:szCs w:val="20"/>
              </w:rPr>
              <w:t>Number of Villages with Land Use and Management Plans.</w:t>
            </w:r>
          </w:p>
          <w:p w14:paraId="5F87815D" w14:textId="77777777" w:rsidR="00816B53" w:rsidRPr="00BA0060" w:rsidRDefault="00816B53" w:rsidP="003E6AFD">
            <w:pPr>
              <w:rPr>
                <w:rFonts w:cs="Arial"/>
                <w:sz w:val="20"/>
                <w:szCs w:val="20"/>
                <w:lang w:val="en-GB"/>
              </w:rPr>
            </w:pPr>
          </w:p>
          <w:p w14:paraId="6C7AB9BA" w14:textId="77777777" w:rsidR="00816B53" w:rsidRPr="00BA0060" w:rsidRDefault="00816B53" w:rsidP="003E6AFD">
            <w:pPr>
              <w:rPr>
                <w:rFonts w:cs="Arial"/>
                <w:sz w:val="20"/>
                <w:szCs w:val="20"/>
                <w:lang w:val="en-GB"/>
              </w:rPr>
            </w:pPr>
          </w:p>
        </w:tc>
        <w:tc>
          <w:tcPr>
            <w:tcW w:w="400" w:type="pct"/>
            <w:tcBorders>
              <w:top w:val="single" w:sz="4" w:space="0" w:color="auto"/>
              <w:left w:val="single" w:sz="12" w:space="0" w:color="auto"/>
              <w:bottom w:val="single" w:sz="6" w:space="0" w:color="auto"/>
              <w:right w:val="single" w:sz="12" w:space="0" w:color="auto"/>
            </w:tcBorders>
          </w:tcPr>
          <w:p w14:paraId="3B3418D2" w14:textId="77777777" w:rsidR="00816B53" w:rsidRPr="00BA0060" w:rsidRDefault="00816B53" w:rsidP="003E6AFD">
            <w:pPr>
              <w:rPr>
                <w:rFonts w:cs="Arial"/>
                <w:sz w:val="20"/>
                <w:szCs w:val="20"/>
                <w:lang w:val="en-GB"/>
              </w:rPr>
            </w:pPr>
          </w:p>
        </w:tc>
        <w:tc>
          <w:tcPr>
            <w:tcW w:w="607" w:type="pct"/>
            <w:tcBorders>
              <w:top w:val="single" w:sz="4" w:space="0" w:color="auto"/>
              <w:left w:val="single" w:sz="12" w:space="0" w:color="auto"/>
              <w:bottom w:val="single" w:sz="6" w:space="0" w:color="auto"/>
              <w:right w:val="single" w:sz="12" w:space="0" w:color="auto"/>
            </w:tcBorders>
          </w:tcPr>
          <w:p w14:paraId="58A8FAB1" w14:textId="77777777" w:rsidR="00816B53" w:rsidRDefault="00816B53" w:rsidP="003E6AFD">
            <w:pPr>
              <w:rPr>
                <w:rFonts w:cs="Arial"/>
                <w:sz w:val="20"/>
                <w:szCs w:val="20"/>
                <w:lang w:val="en-GB"/>
              </w:rPr>
            </w:pPr>
          </w:p>
          <w:p w14:paraId="65A6404D" w14:textId="77777777" w:rsidR="00816B53" w:rsidRDefault="00816B53" w:rsidP="003E6AFD">
            <w:pPr>
              <w:rPr>
                <w:rFonts w:cs="Arial"/>
                <w:sz w:val="20"/>
                <w:szCs w:val="20"/>
                <w:lang w:val="en-GB"/>
              </w:rPr>
            </w:pPr>
          </w:p>
          <w:p w14:paraId="35FDA84F" w14:textId="77777777" w:rsidR="00816B53" w:rsidRDefault="00816B53" w:rsidP="003E6AFD">
            <w:pPr>
              <w:rPr>
                <w:rFonts w:cs="Arial"/>
                <w:sz w:val="20"/>
                <w:szCs w:val="20"/>
                <w:lang w:val="en-GB"/>
              </w:rPr>
            </w:pPr>
            <w:r w:rsidRPr="00BA0060">
              <w:rPr>
                <w:rFonts w:cs="Arial"/>
                <w:sz w:val="20"/>
                <w:szCs w:val="20"/>
                <w:lang w:val="en-GB"/>
              </w:rPr>
              <w:t>50% of Project villages with land use and management plans</w:t>
            </w:r>
          </w:p>
        </w:tc>
        <w:tc>
          <w:tcPr>
            <w:tcW w:w="477" w:type="pct"/>
            <w:tcBorders>
              <w:top w:val="single" w:sz="4" w:space="0" w:color="auto"/>
              <w:left w:val="single" w:sz="12" w:space="0" w:color="auto"/>
              <w:bottom w:val="single" w:sz="6" w:space="0" w:color="auto"/>
              <w:right w:val="single" w:sz="12" w:space="0" w:color="auto"/>
            </w:tcBorders>
          </w:tcPr>
          <w:p w14:paraId="5F2EAC79" w14:textId="77777777" w:rsidR="00816B53" w:rsidRDefault="00816B53" w:rsidP="003E6AFD">
            <w:pPr>
              <w:rPr>
                <w:rFonts w:cs="Arial"/>
                <w:sz w:val="16"/>
                <w:szCs w:val="16"/>
              </w:rPr>
            </w:pPr>
          </w:p>
          <w:p w14:paraId="1C9B8CA1" w14:textId="77777777" w:rsidR="00816B53" w:rsidRDefault="00816B53" w:rsidP="003E6AFD">
            <w:pPr>
              <w:rPr>
                <w:rFonts w:cs="Arial"/>
                <w:sz w:val="16"/>
                <w:szCs w:val="16"/>
              </w:rPr>
            </w:pPr>
          </w:p>
          <w:p w14:paraId="166EBAD5" w14:textId="77777777" w:rsidR="00816B53" w:rsidRPr="00792AD1" w:rsidRDefault="00816B53" w:rsidP="003E6AFD">
            <w:pPr>
              <w:rPr>
                <w:rFonts w:cs="Arial"/>
                <w:sz w:val="20"/>
                <w:szCs w:val="20"/>
                <w:lang w:val="en-GB"/>
              </w:rPr>
            </w:pPr>
            <w:r w:rsidRPr="00792AD1">
              <w:rPr>
                <w:rFonts w:cs="Arial"/>
                <w:sz w:val="20"/>
                <w:szCs w:val="20"/>
              </w:rPr>
              <w:t>100% of selected project villages with Land use and Management Plans on selected project sites</w:t>
            </w:r>
          </w:p>
        </w:tc>
        <w:tc>
          <w:tcPr>
            <w:tcW w:w="1317" w:type="pct"/>
            <w:tcBorders>
              <w:top w:val="single" w:sz="4" w:space="0" w:color="auto"/>
              <w:left w:val="single" w:sz="12" w:space="0" w:color="auto"/>
              <w:bottom w:val="single" w:sz="6" w:space="0" w:color="auto"/>
              <w:right w:val="single" w:sz="12" w:space="0" w:color="auto"/>
            </w:tcBorders>
            <w:shd w:val="clear" w:color="auto" w:fill="auto"/>
          </w:tcPr>
          <w:p w14:paraId="310235A7" w14:textId="77777777" w:rsidR="002A73FD" w:rsidRPr="002A73FD" w:rsidRDefault="002A73FD" w:rsidP="003E6AFD">
            <w:pPr>
              <w:pStyle w:val="ListParagraph"/>
              <w:ind w:left="162"/>
              <w:jc w:val="both"/>
              <w:rPr>
                <w:rFonts w:cs="Arial"/>
                <w:sz w:val="20"/>
                <w:szCs w:val="20"/>
              </w:rPr>
            </w:pPr>
          </w:p>
          <w:p w14:paraId="3CD10AF4" w14:textId="57C19A80" w:rsidR="00816B53" w:rsidRDefault="005057C7" w:rsidP="0038579D">
            <w:pPr>
              <w:pStyle w:val="ListParagraph"/>
              <w:ind w:left="162"/>
              <w:jc w:val="both"/>
              <w:rPr>
                <w:rFonts w:cs="Arial"/>
                <w:sz w:val="20"/>
                <w:szCs w:val="20"/>
              </w:rPr>
            </w:pPr>
            <w:r>
              <w:rPr>
                <w:rFonts w:cs="Arial"/>
                <w:sz w:val="20"/>
                <w:szCs w:val="20"/>
              </w:rPr>
              <w:t>The l</w:t>
            </w:r>
            <w:r w:rsidR="00D1511E">
              <w:rPr>
                <w:rFonts w:cs="Arial"/>
                <w:sz w:val="20"/>
                <w:szCs w:val="20"/>
              </w:rPr>
              <w:t>and</w:t>
            </w:r>
            <w:r w:rsidR="00241162">
              <w:rPr>
                <w:rFonts w:cs="Arial"/>
                <w:sz w:val="20"/>
                <w:szCs w:val="20"/>
              </w:rPr>
              <w:t>-</w:t>
            </w:r>
            <w:r w:rsidR="00D1511E">
              <w:rPr>
                <w:rFonts w:cs="Arial"/>
                <w:sz w:val="20"/>
                <w:szCs w:val="20"/>
              </w:rPr>
              <w:t>use planning</w:t>
            </w:r>
            <w:r>
              <w:rPr>
                <w:rFonts w:cs="Arial"/>
                <w:sz w:val="20"/>
                <w:szCs w:val="20"/>
              </w:rPr>
              <w:t xml:space="preserve"> process </w:t>
            </w:r>
            <w:r w:rsidR="00D1511E">
              <w:rPr>
                <w:rFonts w:cs="Arial"/>
                <w:sz w:val="20"/>
                <w:szCs w:val="20"/>
              </w:rPr>
              <w:t xml:space="preserve">is complete in </w:t>
            </w:r>
            <w:r>
              <w:rPr>
                <w:rFonts w:cs="Arial"/>
                <w:sz w:val="20"/>
                <w:szCs w:val="20"/>
              </w:rPr>
              <w:t>all</w:t>
            </w:r>
            <w:r w:rsidR="006A7198">
              <w:rPr>
                <w:rFonts w:cs="Arial"/>
                <w:sz w:val="20"/>
                <w:szCs w:val="20"/>
              </w:rPr>
              <w:t xml:space="preserve"> the </w:t>
            </w:r>
            <w:r w:rsidR="000C3E55">
              <w:rPr>
                <w:rFonts w:cs="Arial"/>
                <w:sz w:val="20"/>
                <w:szCs w:val="20"/>
              </w:rPr>
              <w:t xml:space="preserve">17 </w:t>
            </w:r>
            <w:r w:rsidR="00241162">
              <w:rPr>
                <w:rFonts w:cs="Arial"/>
                <w:sz w:val="20"/>
                <w:szCs w:val="20"/>
              </w:rPr>
              <w:t xml:space="preserve">targeted </w:t>
            </w:r>
            <w:r w:rsidR="006A7198">
              <w:rPr>
                <w:rFonts w:cs="Arial"/>
                <w:sz w:val="20"/>
                <w:szCs w:val="20"/>
              </w:rPr>
              <w:t>villages</w:t>
            </w:r>
            <w:r w:rsidR="00C313F3">
              <w:rPr>
                <w:rFonts w:cs="Arial"/>
                <w:sz w:val="20"/>
                <w:szCs w:val="20"/>
              </w:rPr>
              <w:t>,</w:t>
            </w:r>
            <w:r>
              <w:rPr>
                <w:rFonts w:cs="Arial"/>
                <w:sz w:val="20"/>
                <w:szCs w:val="20"/>
              </w:rPr>
              <w:t xml:space="preserve"> (14 in the mainland districts and 3 wards in Zanzibar)</w:t>
            </w:r>
            <w:r w:rsidR="008F1407">
              <w:rPr>
                <w:rFonts w:cs="Arial"/>
                <w:sz w:val="20"/>
                <w:szCs w:val="20"/>
              </w:rPr>
              <w:t xml:space="preserve">, making 100% of selected villages with </w:t>
            </w:r>
            <w:r w:rsidR="009B4E9D">
              <w:rPr>
                <w:rFonts w:cs="Arial"/>
                <w:sz w:val="20"/>
                <w:szCs w:val="20"/>
              </w:rPr>
              <w:t>V</w:t>
            </w:r>
            <w:r w:rsidR="008F1407">
              <w:rPr>
                <w:rFonts w:cs="Arial"/>
                <w:sz w:val="20"/>
                <w:szCs w:val="20"/>
              </w:rPr>
              <w:t xml:space="preserve">LUPs. </w:t>
            </w:r>
            <w:r w:rsidR="0038579D">
              <w:rPr>
                <w:rFonts w:cs="Arial"/>
                <w:sz w:val="20"/>
                <w:szCs w:val="20"/>
              </w:rPr>
              <w:t xml:space="preserve">The process </w:t>
            </w:r>
            <w:r w:rsidR="00C313F3">
              <w:rPr>
                <w:rFonts w:cs="Arial"/>
                <w:sz w:val="20"/>
                <w:szCs w:val="20"/>
              </w:rPr>
              <w:t>has facilitated</w:t>
            </w:r>
            <w:r w:rsidR="009E4F43">
              <w:rPr>
                <w:rFonts w:cs="Arial"/>
                <w:sz w:val="20"/>
                <w:szCs w:val="20"/>
              </w:rPr>
              <w:t xml:space="preserve"> the</w:t>
            </w:r>
            <w:r w:rsidR="00C313F3">
              <w:rPr>
                <w:rFonts w:cs="Arial"/>
                <w:sz w:val="20"/>
                <w:szCs w:val="20"/>
              </w:rPr>
              <w:t xml:space="preserve"> </w:t>
            </w:r>
            <w:r w:rsidR="00627937">
              <w:rPr>
                <w:rFonts w:cs="Arial"/>
                <w:sz w:val="20"/>
                <w:szCs w:val="20"/>
              </w:rPr>
              <w:t xml:space="preserve">identification and </w:t>
            </w:r>
            <w:r w:rsidR="00C313F3">
              <w:rPr>
                <w:rFonts w:cs="Arial"/>
                <w:sz w:val="20"/>
                <w:szCs w:val="20"/>
              </w:rPr>
              <w:t xml:space="preserve">allocation of </w:t>
            </w:r>
            <w:r w:rsidR="00DE518F">
              <w:rPr>
                <w:rFonts w:cs="Arial"/>
                <w:sz w:val="20"/>
                <w:szCs w:val="20"/>
              </w:rPr>
              <w:t>ex</w:t>
            </w:r>
            <w:r w:rsidR="00673EDA">
              <w:rPr>
                <w:rFonts w:cs="Arial"/>
                <w:sz w:val="20"/>
                <w:szCs w:val="20"/>
              </w:rPr>
              <w:t>-</w:t>
            </w:r>
            <w:r w:rsidR="00DE518F">
              <w:rPr>
                <w:rFonts w:cs="Arial"/>
                <w:sz w:val="20"/>
                <w:szCs w:val="20"/>
              </w:rPr>
              <w:t>closure and no take zones,</w:t>
            </w:r>
            <w:r w:rsidR="009E4F43">
              <w:rPr>
                <w:rFonts w:cs="Arial"/>
                <w:sz w:val="20"/>
                <w:szCs w:val="20"/>
              </w:rPr>
              <w:t xml:space="preserve"> </w:t>
            </w:r>
            <w:r w:rsidR="002463CC">
              <w:rPr>
                <w:rFonts w:cs="Arial"/>
                <w:sz w:val="20"/>
                <w:szCs w:val="20"/>
              </w:rPr>
              <w:t xml:space="preserve">the demarcation of areas for rehabilitation, </w:t>
            </w:r>
            <w:r w:rsidR="009E4F43">
              <w:rPr>
                <w:rFonts w:cs="Arial"/>
                <w:sz w:val="20"/>
                <w:szCs w:val="20"/>
              </w:rPr>
              <w:t>as well as the</w:t>
            </w:r>
            <w:r w:rsidR="00DE518F">
              <w:rPr>
                <w:rFonts w:cs="Arial"/>
                <w:sz w:val="20"/>
                <w:szCs w:val="20"/>
              </w:rPr>
              <w:t xml:space="preserve"> allocation of rangelands vs crop farms</w:t>
            </w:r>
            <w:r w:rsidR="009E4F43">
              <w:rPr>
                <w:rFonts w:cs="Arial"/>
                <w:sz w:val="20"/>
                <w:szCs w:val="20"/>
              </w:rPr>
              <w:t>,</w:t>
            </w:r>
            <w:r w:rsidR="00DE518F">
              <w:rPr>
                <w:rFonts w:cs="Arial"/>
                <w:sz w:val="20"/>
                <w:szCs w:val="20"/>
              </w:rPr>
              <w:t xml:space="preserve"> which has reduced land disputes between crop growers and livestock keepers. In addition, participatory land use planning has helped to resolve </w:t>
            </w:r>
            <w:r w:rsidR="00957694">
              <w:rPr>
                <w:rFonts w:cs="Arial"/>
                <w:sz w:val="20"/>
                <w:szCs w:val="20"/>
              </w:rPr>
              <w:t>a</w:t>
            </w:r>
            <w:r w:rsidR="00DE518F">
              <w:rPr>
                <w:rFonts w:cs="Arial"/>
                <w:sz w:val="20"/>
                <w:szCs w:val="20"/>
              </w:rPr>
              <w:t xml:space="preserve"> long</w:t>
            </w:r>
            <w:r w:rsidR="009E4F43">
              <w:rPr>
                <w:rFonts w:cs="Arial"/>
                <w:sz w:val="20"/>
                <w:szCs w:val="20"/>
              </w:rPr>
              <w:t>-</w:t>
            </w:r>
            <w:r w:rsidR="00DE518F">
              <w:rPr>
                <w:rFonts w:cs="Arial"/>
                <w:sz w:val="20"/>
                <w:szCs w:val="20"/>
              </w:rPr>
              <w:t xml:space="preserve">standing (15 years) village boundary conflict in </w:t>
            </w:r>
            <w:r w:rsidR="00DE518F">
              <w:rPr>
                <w:rFonts w:cs="Arial"/>
                <w:sz w:val="20"/>
                <w:szCs w:val="20"/>
              </w:rPr>
              <w:lastRenderedPageBreak/>
              <w:t>Mpwapwa District</w:t>
            </w:r>
            <w:r w:rsidR="00957694">
              <w:rPr>
                <w:rFonts w:cs="Arial"/>
                <w:sz w:val="20"/>
                <w:szCs w:val="20"/>
              </w:rPr>
              <w:t xml:space="preserve"> and another village boundary conflict in Simanjiro.</w:t>
            </w:r>
          </w:p>
          <w:p w14:paraId="3A9E10D3" w14:textId="77777777" w:rsidR="002558A0" w:rsidRPr="00BA0060" w:rsidDel="00B729E7" w:rsidRDefault="002558A0" w:rsidP="0038579D">
            <w:pPr>
              <w:pStyle w:val="ListParagraph"/>
              <w:ind w:left="162"/>
              <w:jc w:val="both"/>
              <w:rPr>
                <w:rFonts w:cs="Arial"/>
                <w:sz w:val="20"/>
                <w:szCs w:val="20"/>
              </w:rPr>
            </w:pPr>
          </w:p>
        </w:tc>
        <w:tc>
          <w:tcPr>
            <w:tcW w:w="428" w:type="pct"/>
            <w:vMerge/>
            <w:tcBorders>
              <w:left w:val="single" w:sz="12" w:space="0" w:color="auto"/>
              <w:bottom w:val="single" w:sz="6" w:space="0" w:color="auto"/>
              <w:right w:val="single" w:sz="12" w:space="0" w:color="auto"/>
            </w:tcBorders>
            <w:shd w:val="clear" w:color="auto" w:fill="auto"/>
          </w:tcPr>
          <w:p w14:paraId="5CF854DA" w14:textId="77777777" w:rsidR="00816B53" w:rsidRDefault="00816B53" w:rsidP="003E6AFD">
            <w:pPr>
              <w:rPr>
                <w:rFonts w:cs="Arial"/>
                <w:sz w:val="20"/>
                <w:szCs w:val="20"/>
                <w:lang w:val="en-GB"/>
              </w:rPr>
            </w:pPr>
          </w:p>
        </w:tc>
      </w:tr>
      <w:tr w:rsidR="00EC2E45" w:rsidRPr="0074202A" w14:paraId="4EA170E9" w14:textId="77777777" w:rsidTr="003E6AFD">
        <w:trPr>
          <w:cantSplit/>
        </w:trPr>
        <w:tc>
          <w:tcPr>
            <w:tcW w:w="954" w:type="pct"/>
            <w:tcBorders>
              <w:top w:val="single" w:sz="4" w:space="0" w:color="auto"/>
              <w:left w:val="single" w:sz="12" w:space="0" w:color="auto"/>
              <w:right w:val="single" w:sz="12" w:space="0" w:color="auto"/>
            </w:tcBorders>
            <w:shd w:val="clear" w:color="auto" w:fill="F2F2F2"/>
          </w:tcPr>
          <w:p w14:paraId="41AEBDC3" w14:textId="77777777" w:rsidR="00EC2E45" w:rsidRPr="00BA0060" w:rsidRDefault="00EC2E45" w:rsidP="003E6AFD">
            <w:pPr>
              <w:rPr>
                <w:rFonts w:cs="Arial"/>
                <w:b/>
                <w:sz w:val="20"/>
                <w:szCs w:val="20"/>
                <w:lang w:val="en-GB"/>
              </w:rPr>
            </w:pPr>
            <w:r w:rsidRPr="00BA0060">
              <w:rPr>
                <w:rFonts w:cs="Arial"/>
                <w:b/>
                <w:sz w:val="20"/>
                <w:szCs w:val="20"/>
                <w:lang w:val="en-GB"/>
              </w:rPr>
              <w:t>Outcome 3:</w:t>
            </w:r>
          </w:p>
          <w:p w14:paraId="67B2C784" w14:textId="77777777" w:rsidR="00EC2E45" w:rsidRPr="00BA0060" w:rsidRDefault="00EC2E45" w:rsidP="003E6AFD">
            <w:pPr>
              <w:rPr>
                <w:rFonts w:cs="Arial"/>
                <w:bCs/>
                <w:sz w:val="20"/>
                <w:szCs w:val="20"/>
                <w:lang w:val="en-GB"/>
              </w:rPr>
            </w:pPr>
            <w:r w:rsidRPr="00BA0060">
              <w:rPr>
                <w:rFonts w:cs="Arial"/>
                <w:bCs/>
                <w:sz w:val="20"/>
                <w:szCs w:val="20"/>
                <w:lang w:val="en-GB"/>
              </w:rPr>
              <w:t>Strengthened information base on EbA supports an up-scaling strategy</w:t>
            </w:r>
          </w:p>
        </w:tc>
        <w:tc>
          <w:tcPr>
            <w:tcW w:w="816" w:type="pct"/>
            <w:tcBorders>
              <w:top w:val="single" w:sz="4" w:space="0" w:color="auto"/>
              <w:left w:val="single" w:sz="12" w:space="0" w:color="auto"/>
              <w:bottom w:val="single" w:sz="6" w:space="0" w:color="auto"/>
              <w:right w:val="single" w:sz="12" w:space="0" w:color="auto"/>
            </w:tcBorders>
          </w:tcPr>
          <w:p w14:paraId="509CFF73" w14:textId="77777777" w:rsidR="00EC2E45" w:rsidRPr="00BA0060" w:rsidRDefault="00EC2E45" w:rsidP="003E6AFD">
            <w:pPr>
              <w:rPr>
                <w:rFonts w:cs="Arial"/>
                <w:sz w:val="20"/>
                <w:szCs w:val="20"/>
                <w:lang w:val="en-GB"/>
              </w:rPr>
            </w:pPr>
            <w:r w:rsidRPr="00BA0060">
              <w:rPr>
                <w:rFonts w:cs="Arial"/>
                <w:sz w:val="20"/>
                <w:szCs w:val="20"/>
                <w:lang w:val="en-GB"/>
              </w:rPr>
              <w:t>Availability of an exit and up-scaling plan at the end of the project</w:t>
            </w:r>
          </w:p>
        </w:tc>
        <w:tc>
          <w:tcPr>
            <w:tcW w:w="400" w:type="pct"/>
            <w:tcBorders>
              <w:top w:val="single" w:sz="4" w:space="0" w:color="auto"/>
              <w:left w:val="single" w:sz="12" w:space="0" w:color="auto"/>
              <w:bottom w:val="single" w:sz="6" w:space="0" w:color="auto"/>
              <w:right w:val="single" w:sz="12" w:space="0" w:color="auto"/>
            </w:tcBorders>
          </w:tcPr>
          <w:p w14:paraId="3200B938" w14:textId="77777777" w:rsidR="00EC2E45" w:rsidRPr="00BA0060" w:rsidRDefault="00EC2E45" w:rsidP="003E6AFD">
            <w:pPr>
              <w:rPr>
                <w:rFonts w:cs="Arial"/>
                <w:sz w:val="20"/>
                <w:szCs w:val="20"/>
                <w:lang w:val="en-GB"/>
              </w:rPr>
            </w:pPr>
            <w:r w:rsidRPr="00BA0060">
              <w:rPr>
                <w:rFonts w:cs="Arial"/>
                <w:sz w:val="20"/>
                <w:szCs w:val="20"/>
                <w:lang w:val="en-GB"/>
              </w:rPr>
              <w:t>0</w:t>
            </w:r>
          </w:p>
        </w:tc>
        <w:tc>
          <w:tcPr>
            <w:tcW w:w="607" w:type="pct"/>
            <w:tcBorders>
              <w:top w:val="single" w:sz="4" w:space="0" w:color="auto"/>
              <w:left w:val="single" w:sz="12" w:space="0" w:color="auto"/>
              <w:bottom w:val="single" w:sz="6" w:space="0" w:color="auto"/>
              <w:right w:val="single" w:sz="12" w:space="0" w:color="auto"/>
            </w:tcBorders>
          </w:tcPr>
          <w:p w14:paraId="60CE5609" w14:textId="77777777" w:rsidR="00EC2E45" w:rsidRPr="00BA0060" w:rsidRDefault="007A4FAC" w:rsidP="003E6AFD">
            <w:pPr>
              <w:rPr>
                <w:rFonts w:cs="Arial"/>
                <w:sz w:val="20"/>
                <w:szCs w:val="20"/>
                <w:lang w:val="en-GB"/>
              </w:rPr>
            </w:pPr>
            <w:r>
              <w:rPr>
                <w:rFonts w:cs="Arial"/>
                <w:sz w:val="20"/>
                <w:szCs w:val="20"/>
                <w:lang w:val="en-GB"/>
              </w:rPr>
              <w:t>Draft of an exit and up-scaling plan</w:t>
            </w:r>
          </w:p>
        </w:tc>
        <w:tc>
          <w:tcPr>
            <w:tcW w:w="477" w:type="pct"/>
            <w:tcBorders>
              <w:top w:val="single" w:sz="4" w:space="0" w:color="auto"/>
              <w:left w:val="single" w:sz="12" w:space="0" w:color="auto"/>
              <w:bottom w:val="single" w:sz="6" w:space="0" w:color="auto"/>
              <w:right w:val="single" w:sz="12" w:space="0" w:color="auto"/>
            </w:tcBorders>
          </w:tcPr>
          <w:p w14:paraId="66C7760D" w14:textId="77777777" w:rsidR="00EC2E45" w:rsidRPr="00BA0060" w:rsidRDefault="00EC2E45" w:rsidP="003E6AFD">
            <w:pPr>
              <w:rPr>
                <w:rFonts w:cs="Arial"/>
                <w:sz w:val="20"/>
                <w:szCs w:val="20"/>
                <w:lang w:val="en-GB"/>
              </w:rPr>
            </w:pPr>
            <w:r w:rsidRPr="00BA0060">
              <w:rPr>
                <w:rFonts w:cs="Arial"/>
                <w:sz w:val="20"/>
                <w:szCs w:val="20"/>
                <w:lang w:val="en-GB"/>
              </w:rPr>
              <w:t>One documented and agreed exit/up-scaling strategy is approved at the end of the project</w:t>
            </w:r>
          </w:p>
        </w:tc>
        <w:tc>
          <w:tcPr>
            <w:tcW w:w="1317" w:type="pct"/>
            <w:tcBorders>
              <w:top w:val="single" w:sz="4" w:space="0" w:color="auto"/>
              <w:left w:val="single" w:sz="12" w:space="0" w:color="auto"/>
              <w:bottom w:val="single" w:sz="6" w:space="0" w:color="auto"/>
              <w:right w:val="single" w:sz="12" w:space="0" w:color="auto"/>
            </w:tcBorders>
            <w:shd w:val="clear" w:color="auto" w:fill="auto"/>
          </w:tcPr>
          <w:p w14:paraId="5D2ECF96" w14:textId="71A21AC2" w:rsidR="005C56C4" w:rsidRDefault="00C70A7B" w:rsidP="005C56C4">
            <w:pPr>
              <w:pStyle w:val="ListParagraph"/>
              <w:ind w:left="162"/>
              <w:jc w:val="both"/>
              <w:rPr>
                <w:rFonts w:cs="Arial"/>
                <w:sz w:val="20"/>
                <w:szCs w:val="20"/>
              </w:rPr>
            </w:pPr>
            <w:r>
              <w:rPr>
                <w:rFonts w:cs="Arial"/>
                <w:sz w:val="20"/>
                <w:szCs w:val="20"/>
              </w:rPr>
              <w:t xml:space="preserve">The drafting of the exit and upscaling plan has been postponed in order to </w:t>
            </w:r>
            <w:r w:rsidR="005F3931">
              <w:rPr>
                <w:rFonts w:cs="Arial"/>
                <w:sz w:val="20"/>
                <w:szCs w:val="20"/>
              </w:rPr>
              <w:t>capture the results and learning from outcome 2 ongoing activities.</w:t>
            </w:r>
            <w:r>
              <w:rPr>
                <w:rFonts w:cs="Arial"/>
                <w:sz w:val="20"/>
                <w:szCs w:val="20"/>
              </w:rPr>
              <w:t xml:space="preserve"> </w:t>
            </w:r>
            <w:r w:rsidR="00711006">
              <w:rPr>
                <w:rFonts w:cs="Arial"/>
                <w:sz w:val="20"/>
                <w:szCs w:val="20"/>
              </w:rPr>
              <w:t xml:space="preserve">The consultant </w:t>
            </w:r>
            <w:r w:rsidR="00772187">
              <w:rPr>
                <w:rFonts w:cs="Arial"/>
                <w:sz w:val="20"/>
                <w:szCs w:val="20"/>
              </w:rPr>
              <w:t>t</w:t>
            </w:r>
            <w:r w:rsidR="004922C8">
              <w:rPr>
                <w:rFonts w:cs="Arial"/>
                <w:sz w:val="20"/>
                <w:szCs w:val="20"/>
              </w:rPr>
              <w:t>hat will</w:t>
            </w:r>
            <w:r w:rsidR="00772187">
              <w:rPr>
                <w:rFonts w:cs="Arial"/>
                <w:sz w:val="20"/>
                <w:szCs w:val="20"/>
              </w:rPr>
              <w:t xml:space="preserve"> support the process will </w:t>
            </w:r>
            <w:r w:rsidR="005F3931">
              <w:rPr>
                <w:rFonts w:cs="Arial"/>
                <w:sz w:val="20"/>
                <w:szCs w:val="20"/>
              </w:rPr>
              <w:t>start</w:t>
            </w:r>
            <w:r w:rsidR="00772187">
              <w:rPr>
                <w:rFonts w:cs="Arial"/>
                <w:sz w:val="20"/>
                <w:szCs w:val="20"/>
              </w:rPr>
              <w:t xml:space="preserve"> in</w:t>
            </w:r>
            <w:r w:rsidR="00711006">
              <w:rPr>
                <w:rFonts w:cs="Arial"/>
                <w:sz w:val="20"/>
                <w:szCs w:val="20"/>
              </w:rPr>
              <w:t xml:space="preserve"> </w:t>
            </w:r>
            <w:r w:rsidR="001C6BB6">
              <w:rPr>
                <w:rFonts w:cs="Arial"/>
                <w:sz w:val="20"/>
                <w:szCs w:val="20"/>
              </w:rPr>
              <w:t>Q</w:t>
            </w:r>
            <w:r w:rsidR="009B4E9D">
              <w:rPr>
                <w:rFonts w:cs="Arial"/>
                <w:sz w:val="20"/>
                <w:szCs w:val="20"/>
              </w:rPr>
              <w:t>4</w:t>
            </w:r>
            <w:r w:rsidR="00772187">
              <w:rPr>
                <w:rFonts w:cs="Arial"/>
                <w:sz w:val="20"/>
                <w:szCs w:val="20"/>
              </w:rPr>
              <w:t xml:space="preserve"> </w:t>
            </w:r>
            <w:r w:rsidR="001C6BB6">
              <w:rPr>
                <w:rFonts w:cs="Arial"/>
                <w:sz w:val="20"/>
                <w:szCs w:val="20"/>
              </w:rPr>
              <w:t>2022.</w:t>
            </w:r>
            <w:r w:rsidR="005C56C4">
              <w:rPr>
                <w:rFonts w:cs="Arial"/>
                <w:sz w:val="20"/>
                <w:szCs w:val="20"/>
              </w:rPr>
              <w:t xml:space="preserve">  Progress</w:t>
            </w:r>
            <w:r w:rsidR="005C56C4" w:rsidRPr="009E1B47">
              <w:rPr>
                <w:rFonts w:cs="Arial"/>
                <w:sz w:val="20"/>
                <w:szCs w:val="20"/>
              </w:rPr>
              <w:t xml:space="preserve"> towards </w:t>
            </w:r>
            <w:r w:rsidR="005C56C4">
              <w:rPr>
                <w:rFonts w:cs="Arial"/>
                <w:sz w:val="20"/>
                <w:szCs w:val="20"/>
              </w:rPr>
              <w:t>Outcome 2</w:t>
            </w:r>
            <w:r w:rsidR="005C56C4" w:rsidRPr="009E1B47">
              <w:rPr>
                <w:rFonts w:cs="Arial"/>
                <w:sz w:val="20"/>
                <w:szCs w:val="20"/>
              </w:rPr>
              <w:t xml:space="preserve"> is </w:t>
            </w:r>
            <w:r w:rsidR="005C56C4">
              <w:rPr>
                <w:rFonts w:cs="Arial"/>
                <w:sz w:val="20"/>
                <w:szCs w:val="20"/>
              </w:rPr>
              <w:t>rated</w:t>
            </w:r>
            <w:r w:rsidR="005C56C4" w:rsidRPr="009E1B47">
              <w:rPr>
                <w:rFonts w:cs="Arial"/>
                <w:sz w:val="20"/>
                <w:szCs w:val="20"/>
              </w:rPr>
              <w:t xml:space="preserve"> “Moderately satisfactory”</w:t>
            </w:r>
            <w:r w:rsidR="005C56C4">
              <w:rPr>
                <w:rFonts w:cs="Arial"/>
                <w:sz w:val="20"/>
                <w:szCs w:val="20"/>
              </w:rPr>
              <w:t>.</w:t>
            </w:r>
          </w:p>
          <w:p w14:paraId="0D08C850" w14:textId="67DEA12E" w:rsidR="001776AC" w:rsidRPr="00BA0060" w:rsidRDefault="001776AC" w:rsidP="00C70A7B">
            <w:pPr>
              <w:pStyle w:val="ListParagraph"/>
              <w:ind w:left="162"/>
              <w:jc w:val="both"/>
              <w:rPr>
                <w:rFonts w:cs="Arial"/>
                <w:sz w:val="20"/>
                <w:szCs w:val="20"/>
              </w:rPr>
            </w:pPr>
          </w:p>
          <w:p w14:paraId="24F954A5" w14:textId="77777777" w:rsidR="00EC2E45" w:rsidRPr="00BA0060" w:rsidRDefault="00EC2E45" w:rsidP="003E6AFD">
            <w:pPr>
              <w:ind w:left="162"/>
              <w:jc w:val="both"/>
              <w:rPr>
                <w:rFonts w:cs="Arial"/>
                <w:sz w:val="20"/>
                <w:szCs w:val="20"/>
              </w:rPr>
            </w:pPr>
          </w:p>
        </w:tc>
        <w:tc>
          <w:tcPr>
            <w:tcW w:w="428" w:type="pct"/>
            <w:tcBorders>
              <w:top w:val="single" w:sz="4" w:space="0" w:color="auto"/>
              <w:left w:val="single" w:sz="12" w:space="0" w:color="auto"/>
              <w:bottom w:val="single" w:sz="6" w:space="0" w:color="auto"/>
              <w:right w:val="single" w:sz="12" w:space="0" w:color="auto"/>
            </w:tcBorders>
            <w:shd w:val="clear" w:color="auto" w:fill="auto"/>
          </w:tcPr>
          <w:p w14:paraId="0C30FE88" w14:textId="326362E8" w:rsidR="00EC2E45" w:rsidRPr="0074202A" w:rsidRDefault="00CC393E" w:rsidP="003E6AFD">
            <w:pPr>
              <w:rPr>
                <w:rFonts w:cs="Arial"/>
                <w:sz w:val="20"/>
                <w:szCs w:val="20"/>
                <w:lang w:val="en-GB"/>
              </w:rPr>
            </w:pPr>
            <w:r>
              <w:rPr>
                <w:rFonts w:cs="Arial"/>
                <w:sz w:val="20"/>
                <w:szCs w:val="20"/>
                <w:lang w:val="en-GB"/>
              </w:rPr>
              <w:t>M</w:t>
            </w:r>
            <w:r w:rsidR="0016166E">
              <w:rPr>
                <w:rFonts w:cs="Arial"/>
                <w:sz w:val="20"/>
                <w:szCs w:val="20"/>
                <w:lang w:val="en-GB"/>
              </w:rPr>
              <w:t>S</w:t>
            </w:r>
          </w:p>
        </w:tc>
      </w:tr>
    </w:tbl>
    <w:p w14:paraId="22757BC1" w14:textId="77777777" w:rsidR="00FC456D" w:rsidRDefault="00FC456D" w:rsidP="00B77428"/>
    <w:p w14:paraId="10195E2D" w14:textId="77777777" w:rsidR="00FC456D" w:rsidRDefault="00FC456D">
      <w:pPr>
        <w:rPr>
          <w:rFonts w:cs="Arial"/>
          <w:b/>
          <w:sz w:val="20"/>
          <w:szCs w:val="20"/>
          <w:lang w:val="en-GB"/>
        </w:rPr>
      </w:pPr>
      <w:r>
        <w:br w:type="page"/>
      </w:r>
    </w:p>
    <w:p w14:paraId="383EADA1" w14:textId="77777777" w:rsidR="00A30A23" w:rsidRPr="00B52857" w:rsidRDefault="00A30A23" w:rsidP="002C796C">
      <w:pPr>
        <w:pStyle w:val="Tit2"/>
      </w:pPr>
      <w:r w:rsidRPr="00B52857">
        <w:lastRenderedPageBreak/>
        <w:t>3.2</w:t>
      </w:r>
      <w:r w:rsidRPr="00B52857">
        <w:tab/>
      </w:r>
      <w:bookmarkStart w:id="7" w:name="_Hlk13497399"/>
      <w:r w:rsidR="00405D01" w:rsidRPr="00B52857">
        <w:t xml:space="preserve">Rating of progress </w:t>
      </w:r>
      <w:r w:rsidR="005711A5">
        <w:t xml:space="preserve">implementation </w:t>
      </w:r>
      <w:r w:rsidR="00405D01" w:rsidRPr="00B52857">
        <w:t xml:space="preserve">towards </w:t>
      </w:r>
      <w:r w:rsidR="00074A39" w:rsidRPr="00B52857">
        <w:t>delivery of outputs</w:t>
      </w:r>
      <w:r w:rsidR="00373DD6" w:rsidRPr="00B52857">
        <w:t xml:space="preserve"> </w:t>
      </w:r>
      <w:bookmarkEnd w:id="7"/>
    </w:p>
    <w:p w14:paraId="5797C5B0" w14:textId="4849E9CF" w:rsidR="00A30A23" w:rsidRDefault="00A30A23">
      <w:pPr>
        <w:rPr>
          <w:b/>
          <w:sz w:val="20"/>
          <w:szCs w:val="20"/>
          <w:lang w:val="en-GB"/>
        </w:rPr>
      </w:pPr>
    </w:p>
    <w:p w14:paraId="7487E6B9" w14:textId="77777777" w:rsidR="00405D01" w:rsidRDefault="00405D01">
      <w:pPr>
        <w:rPr>
          <w:rFonts w:cs="Arial"/>
          <w:sz w:val="20"/>
          <w:szCs w:val="20"/>
          <w:lang w:val="en-GB"/>
        </w:rPr>
      </w:pPr>
    </w:p>
    <w:tbl>
      <w:tblPr>
        <w:tblW w:w="14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7"/>
        <w:gridCol w:w="1359"/>
        <w:gridCol w:w="1471"/>
        <w:gridCol w:w="1555"/>
        <w:gridCol w:w="5023"/>
        <w:gridCol w:w="987"/>
      </w:tblGrid>
      <w:tr w:rsidR="00BE478D" w14:paraId="2E437A40" w14:textId="77777777" w:rsidTr="002D3636">
        <w:trPr>
          <w:tblHeader/>
        </w:trPr>
        <w:tc>
          <w:tcPr>
            <w:tcW w:w="3747" w:type="dxa"/>
            <w:tcBorders>
              <w:bottom w:val="single" w:sz="12" w:space="0" w:color="auto"/>
            </w:tcBorders>
            <w:shd w:val="clear" w:color="auto" w:fill="F3F3F3"/>
          </w:tcPr>
          <w:p w14:paraId="1CAB35BB" w14:textId="77777777" w:rsidR="00C7696E" w:rsidRDefault="00C7696E" w:rsidP="00F2689E">
            <w:pPr>
              <w:rPr>
                <w:rFonts w:cs="Arial"/>
                <w:b/>
                <w:sz w:val="20"/>
                <w:szCs w:val="20"/>
                <w:lang w:val="en-GB"/>
              </w:rPr>
            </w:pPr>
            <w:r>
              <w:rPr>
                <w:rFonts w:cs="Arial"/>
                <w:b/>
                <w:sz w:val="20"/>
                <w:szCs w:val="20"/>
                <w:lang w:val="en-GB"/>
              </w:rPr>
              <w:t xml:space="preserve">Outputs </w:t>
            </w:r>
          </w:p>
        </w:tc>
        <w:tc>
          <w:tcPr>
            <w:tcW w:w="1359" w:type="dxa"/>
            <w:tcBorders>
              <w:bottom w:val="single" w:sz="12" w:space="0" w:color="auto"/>
            </w:tcBorders>
            <w:shd w:val="clear" w:color="auto" w:fill="F3F3F3"/>
          </w:tcPr>
          <w:p w14:paraId="6F38F769" w14:textId="77777777" w:rsidR="00C7696E" w:rsidRDefault="00C7696E" w:rsidP="00806E8E">
            <w:pPr>
              <w:rPr>
                <w:rFonts w:cs="Arial"/>
                <w:b/>
                <w:sz w:val="20"/>
                <w:szCs w:val="20"/>
                <w:lang w:val="en-GB"/>
              </w:rPr>
            </w:pPr>
            <w:r w:rsidRPr="009E6B48">
              <w:rPr>
                <w:rFonts w:cs="Arial"/>
                <w:b/>
                <w:sz w:val="16"/>
                <w:szCs w:val="16"/>
                <w:lang w:val="en-GB"/>
              </w:rPr>
              <w:t>Expected completion date</w:t>
            </w:r>
            <w:r w:rsidRPr="009E6B48">
              <w:rPr>
                <w:rStyle w:val="FootnoteReference"/>
                <w:rFonts w:cs="Arial"/>
                <w:b/>
                <w:sz w:val="16"/>
                <w:szCs w:val="16"/>
                <w:lang w:val="en-GB"/>
              </w:rPr>
              <w:footnoteReference w:id="4"/>
            </w:r>
          </w:p>
        </w:tc>
        <w:tc>
          <w:tcPr>
            <w:tcW w:w="1471" w:type="dxa"/>
            <w:tcBorders>
              <w:bottom w:val="single" w:sz="12" w:space="0" w:color="auto"/>
            </w:tcBorders>
            <w:shd w:val="clear" w:color="auto" w:fill="F3F3F3"/>
          </w:tcPr>
          <w:p w14:paraId="777864FD" w14:textId="77777777" w:rsidR="00C7696E" w:rsidRDefault="00C7696E" w:rsidP="00806E8E">
            <w:pPr>
              <w:rPr>
                <w:rFonts w:cs="Arial"/>
                <w:b/>
                <w:sz w:val="20"/>
                <w:szCs w:val="20"/>
                <w:lang w:val="en-GB"/>
              </w:rPr>
            </w:pPr>
            <w:r w:rsidRPr="009E6B48">
              <w:rPr>
                <w:rFonts w:cs="Arial"/>
                <w:b/>
                <w:sz w:val="16"/>
                <w:szCs w:val="16"/>
                <w:lang w:val="en-GB"/>
              </w:rPr>
              <w:t>Implementation status as of 30 June 202</w:t>
            </w:r>
            <w:r w:rsidR="004B58A3">
              <w:rPr>
                <w:rFonts w:cs="Arial"/>
                <w:b/>
                <w:sz w:val="16"/>
                <w:szCs w:val="16"/>
                <w:lang w:val="en-GB"/>
              </w:rPr>
              <w:t>1</w:t>
            </w:r>
            <w:r w:rsidRPr="009E6B48">
              <w:rPr>
                <w:rFonts w:cs="Arial"/>
                <w:b/>
                <w:sz w:val="16"/>
                <w:szCs w:val="16"/>
                <w:lang w:val="en-GB"/>
              </w:rPr>
              <w:t xml:space="preserve"> (%)</w:t>
            </w:r>
          </w:p>
        </w:tc>
        <w:tc>
          <w:tcPr>
            <w:tcW w:w="1555" w:type="dxa"/>
            <w:tcBorders>
              <w:bottom w:val="single" w:sz="12" w:space="0" w:color="auto"/>
            </w:tcBorders>
            <w:shd w:val="clear" w:color="auto" w:fill="F3F3F3"/>
            <w:vAlign w:val="center"/>
          </w:tcPr>
          <w:p w14:paraId="60C722D6" w14:textId="77777777" w:rsidR="00C7696E" w:rsidRPr="009E6B48" w:rsidRDefault="00C7696E" w:rsidP="00806E8E">
            <w:pPr>
              <w:spacing w:after="120"/>
              <w:jc w:val="center"/>
              <w:rPr>
                <w:rFonts w:cs="Arial"/>
                <w:b/>
                <w:sz w:val="16"/>
                <w:szCs w:val="16"/>
                <w:lang w:val="en-GB"/>
              </w:rPr>
            </w:pPr>
            <w:r w:rsidRPr="009E6B48">
              <w:rPr>
                <w:rFonts w:cs="Arial"/>
                <w:b/>
                <w:sz w:val="16"/>
                <w:szCs w:val="16"/>
                <w:lang w:val="en-GB"/>
              </w:rPr>
              <w:t>Implementation status as of 30 June 202</w:t>
            </w:r>
            <w:r w:rsidR="004B58A3">
              <w:rPr>
                <w:rFonts w:cs="Arial"/>
                <w:b/>
                <w:sz w:val="16"/>
                <w:szCs w:val="16"/>
                <w:lang w:val="en-GB"/>
              </w:rPr>
              <w:t>2</w:t>
            </w:r>
            <w:r w:rsidRPr="009E6B48">
              <w:rPr>
                <w:rFonts w:cs="Arial"/>
                <w:b/>
                <w:sz w:val="16"/>
                <w:szCs w:val="16"/>
                <w:lang w:val="en-GB"/>
              </w:rPr>
              <w:t xml:space="preserve"> (%)</w:t>
            </w:r>
          </w:p>
        </w:tc>
        <w:tc>
          <w:tcPr>
            <w:tcW w:w="5023" w:type="dxa"/>
            <w:tcBorders>
              <w:bottom w:val="single" w:sz="12" w:space="0" w:color="auto"/>
            </w:tcBorders>
            <w:shd w:val="clear" w:color="auto" w:fill="F3F3F3"/>
          </w:tcPr>
          <w:p w14:paraId="52905F5B" w14:textId="77777777" w:rsidR="00C7696E" w:rsidRDefault="00C7696E" w:rsidP="00806E8E">
            <w:pPr>
              <w:rPr>
                <w:rFonts w:cs="Arial"/>
                <w:b/>
                <w:sz w:val="20"/>
                <w:szCs w:val="20"/>
                <w:lang w:val="en-GB"/>
              </w:rPr>
            </w:pPr>
            <w:r w:rsidRPr="00467614">
              <w:rPr>
                <w:rFonts w:cs="Arial"/>
                <w:b/>
                <w:sz w:val="20"/>
                <w:szCs w:val="20"/>
                <w:lang w:val="en-GB"/>
              </w:rPr>
              <w:t>Comments if variance</w:t>
            </w:r>
            <w:r w:rsidRPr="00467614">
              <w:rPr>
                <w:rStyle w:val="FootnoteReference"/>
                <w:rFonts w:cs="Arial"/>
                <w:b/>
                <w:sz w:val="20"/>
                <w:szCs w:val="20"/>
                <w:lang w:val="en-GB"/>
              </w:rPr>
              <w:footnoteReference w:id="5"/>
            </w:r>
            <w:r w:rsidRPr="00467614">
              <w:rPr>
                <w:rFonts w:cs="Arial"/>
                <w:b/>
                <w:sz w:val="20"/>
                <w:szCs w:val="20"/>
                <w:lang w:val="en-GB"/>
              </w:rPr>
              <w:t>. Describe any problems in delivering outputs</w:t>
            </w:r>
          </w:p>
        </w:tc>
        <w:tc>
          <w:tcPr>
            <w:tcW w:w="987" w:type="dxa"/>
            <w:tcBorders>
              <w:bottom w:val="single" w:sz="12" w:space="0" w:color="auto"/>
            </w:tcBorders>
            <w:shd w:val="clear" w:color="auto" w:fill="F3F3F3"/>
            <w:vAlign w:val="center"/>
          </w:tcPr>
          <w:p w14:paraId="07A70A51" w14:textId="77777777" w:rsidR="00C7696E" w:rsidRPr="009E6B48" w:rsidRDefault="00C7696E" w:rsidP="00806E8E">
            <w:pPr>
              <w:spacing w:after="120"/>
              <w:ind w:left="-119" w:right="-89"/>
              <w:jc w:val="center"/>
              <w:rPr>
                <w:rFonts w:cs="Arial"/>
                <w:b/>
                <w:sz w:val="16"/>
                <w:szCs w:val="16"/>
                <w:lang w:val="en-GB"/>
              </w:rPr>
            </w:pPr>
            <w:r w:rsidRPr="00673EDA">
              <w:rPr>
                <w:rFonts w:cs="Arial"/>
                <w:b/>
                <w:sz w:val="16"/>
                <w:szCs w:val="16"/>
                <w:lang w:val="en-GB"/>
              </w:rPr>
              <w:t>Progress rating</w:t>
            </w:r>
            <w:r w:rsidRPr="009E6B48">
              <w:rPr>
                <w:rStyle w:val="FootnoteReference"/>
                <w:rFonts w:cs="Arial"/>
                <w:b/>
                <w:sz w:val="16"/>
                <w:szCs w:val="16"/>
                <w:lang w:val="en-GB"/>
              </w:rPr>
              <w:footnoteReference w:id="6"/>
            </w:r>
          </w:p>
        </w:tc>
      </w:tr>
      <w:tr w:rsidR="00325B63" w14:paraId="6C4135E1" w14:textId="77777777" w:rsidTr="00325B63">
        <w:trPr>
          <w:trHeight w:val="482"/>
        </w:trPr>
        <w:tc>
          <w:tcPr>
            <w:tcW w:w="14142" w:type="dxa"/>
            <w:gridSpan w:val="6"/>
            <w:tcBorders>
              <w:top w:val="single" w:sz="12" w:space="0" w:color="auto"/>
              <w:left w:val="single" w:sz="12" w:space="0" w:color="auto"/>
              <w:bottom w:val="single" w:sz="4" w:space="0" w:color="auto"/>
              <w:right w:val="single" w:sz="4" w:space="0" w:color="auto"/>
            </w:tcBorders>
            <w:shd w:val="clear" w:color="auto" w:fill="auto"/>
          </w:tcPr>
          <w:p w14:paraId="5A5E3C6E" w14:textId="75BBE5A3" w:rsidR="00325B63" w:rsidRPr="00325B63" w:rsidRDefault="00325B63" w:rsidP="00806E8E">
            <w:pPr>
              <w:rPr>
                <w:b/>
                <w:sz w:val="20"/>
                <w:szCs w:val="20"/>
                <w:lang w:val="en-GB"/>
              </w:rPr>
            </w:pPr>
            <w:r w:rsidRPr="00BA0060">
              <w:rPr>
                <w:rFonts w:cs="Arial"/>
                <w:b/>
                <w:sz w:val="20"/>
                <w:szCs w:val="20"/>
                <w:lang w:val="en-GB"/>
              </w:rPr>
              <w:t xml:space="preserve">COMPONENT 1: </w:t>
            </w:r>
            <w:r w:rsidRPr="00BA0060">
              <w:rPr>
                <w:rFonts w:cs="Arial"/>
                <w:b/>
                <w:sz w:val="20"/>
                <w:szCs w:val="20"/>
              </w:rPr>
              <w:t>Improved stakeholder’s capacity to adapt to climate change through EbA approaches and undertake resilience building responses</w:t>
            </w:r>
          </w:p>
        </w:tc>
      </w:tr>
      <w:tr w:rsidR="00BE478D" w14:paraId="367D8180" w14:textId="77777777" w:rsidTr="00F40E92">
        <w:tc>
          <w:tcPr>
            <w:tcW w:w="3747" w:type="dxa"/>
            <w:tcBorders>
              <w:top w:val="single" w:sz="12" w:space="0" w:color="auto"/>
              <w:left w:val="single" w:sz="12" w:space="0" w:color="auto"/>
              <w:bottom w:val="single" w:sz="4" w:space="0" w:color="auto"/>
              <w:right w:val="single" w:sz="4" w:space="0" w:color="auto"/>
            </w:tcBorders>
            <w:shd w:val="clear" w:color="auto" w:fill="auto"/>
          </w:tcPr>
          <w:p w14:paraId="29B5B3D7" w14:textId="77777777" w:rsidR="00C7696E" w:rsidRPr="00BA0060" w:rsidRDefault="00C7696E" w:rsidP="00806E8E">
            <w:pPr>
              <w:ind w:left="900" w:hanging="900"/>
              <w:rPr>
                <w:rFonts w:cs="Arial"/>
                <w:sz w:val="20"/>
                <w:szCs w:val="20"/>
                <w:lang w:val="en-GB"/>
              </w:rPr>
            </w:pPr>
            <w:r w:rsidRPr="00BA0060">
              <w:rPr>
                <w:rFonts w:cs="Arial"/>
                <w:b/>
                <w:sz w:val="20"/>
                <w:szCs w:val="20"/>
                <w:lang w:val="en-GB"/>
              </w:rPr>
              <w:t>Output 1.1 A GIS-based knowledge management system on climate change adaptation that supports planning</w:t>
            </w:r>
          </w:p>
        </w:tc>
        <w:tc>
          <w:tcPr>
            <w:tcW w:w="1359" w:type="dxa"/>
            <w:tcBorders>
              <w:top w:val="single" w:sz="12" w:space="0" w:color="auto"/>
              <w:left w:val="single" w:sz="4" w:space="0" w:color="auto"/>
              <w:bottom w:val="single" w:sz="4" w:space="0" w:color="auto"/>
              <w:right w:val="single" w:sz="4" w:space="0" w:color="auto"/>
            </w:tcBorders>
            <w:shd w:val="clear" w:color="auto" w:fill="auto"/>
          </w:tcPr>
          <w:p w14:paraId="3AC0F8E0" w14:textId="77777777" w:rsidR="00C7696E" w:rsidRPr="00BA0060" w:rsidRDefault="00CC22FC" w:rsidP="00F40E92">
            <w:pPr>
              <w:jc w:val="center"/>
              <w:rPr>
                <w:rFonts w:cs="Arial"/>
                <w:sz w:val="20"/>
                <w:szCs w:val="20"/>
                <w:lang w:val="en-GB"/>
              </w:rPr>
            </w:pPr>
            <w:r>
              <w:rPr>
                <w:rFonts w:cs="Arial"/>
                <w:sz w:val="20"/>
                <w:szCs w:val="20"/>
                <w:lang w:val="en-GB"/>
              </w:rPr>
              <w:t>30</w:t>
            </w:r>
            <w:r w:rsidR="00C7696E" w:rsidRPr="00BA0060">
              <w:rPr>
                <w:rFonts w:cs="Arial"/>
                <w:sz w:val="20"/>
                <w:szCs w:val="20"/>
                <w:lang w:val="en-GB"/>
              </w:rPr>
              <w:t>/06/202</w:t>
            </w:r>
            <w:r>
              <w:rPr>
                <w:rFonts w:cs="Arial"/>
                <w:sz w:val="20"/>
                <w:szCs w:val="20"/>
                <w:lang w:val="en-GB"/>
              </w:rPr>
              <w:t>3</w:t>
            </w:r>
          </w:p>
        </w:tc>
        <w:tc>
          <w:tcPr>
            <w:tcW w:w="1471" w:type="dxa"/>
            <w:tcBorders>
              <w:top w:val="single" w:sz="12" w:space="0" w:color="auto"/>
              <w:left w:val="single" w:sz="4" w:space="0" w:color="auto"/>
              <w:bottom w:val="single" w:sz="4" w:space="0" w:color="auto"/>
              <w:right w:val="single" w:sz="4" w:space="0" w:color="auto"/>
            </w:tcBorders>
            <w:shd w:val="clear" w:color="auto" w:fill="auto"/>
          </w:tcPr>
          <w:p w14:paraId="181884F1" w14:textId="77777777" w:rsidR="00C7696E" w:rsidRPr="00BA0060" w:rsidRDefault="004B58A3" w:rsidP="00F40E92">
            <w:pPr>
              <w:tabs>
                <w:tab w:val="left" w:pos="804"/>
                <w:tab w:val="center" w:pos="972"/>
              </w:tabs>
              <w:jc w:val="center"/>
              <w:rPr>
                <w:rFonts w:cs="Arial"/>
                <w:sz w:val="20"/>
                <w:szCs w:val="20"/>
                <w:lang w:val="en-GB"/>
              </w:rPr>
            </w:pPr>
            <w:r>
              <w:rPr>
                <w:rFonts w:cs="Arial"/>
                <w:sz w:val="20"/>
                <w:szCs w:val="20"/>
                <w:lang w:val="en-GB"/>
              </w:rPr>
              <w:t>80</w:t>
            </w:r>
            <w:r w:rsidR="00C7696E" w:rsidRPr="00BA0060">
              <w:rPr>
                <w:rFonts w:cs="Arial"/>
                <w:sz w:val="20"/>
                <w:szCs w:val="20"/>
                <w:lang w:val="en-GB"/>
              </w:rPr>
              <w:t>%</w:t>
            </w:r>
          </w:p>
        </w:tc>
        <w:tc>
          <w:tcPr>
            <w:tcW w:w="1555" w:type="dxa"/>
            <w:tcBorders>
              <w:top w:val="single" w:sz="12" w:space="0" w:color="auto"/>
              <w:left w:val="single" w:sz="4" w:space="0" w:color="auto"/>
              <w:bottom w:val="single" w:sz="4" w:space="0" w:color="auto"/>
              <w:right w:val="single" w:sz="4" w:space="0" w:color="auto"/>
            </w:tcBorders>
            <w:shd w:val="clear" w:color="auto" w:fill="auto"/>
          </w:tcPr>
          <w:p w14:paraId="7FB0C3AD" w14:textId="4E708CAA" w:rsidR="003102F9" w:rsidRPr="00BA0060" w:rsidRDefault="00350FCE" w:rsidP="00F40E92">
            <w:pPr>
              <w:jc w:val="center"/>
              <w:rPr>
                <w:rFonts w:cs="Arial"/>
                <w:sz w:val="20"/>
                <w:szCs w:val="20"/>
                <w:lang w:val="en-GB"/>
              </w:rPr>
            </w:pPr>
            <w:r>
              <w:rPr>
                <w:rFonts w:cs="Arial"/>
                <w:sz w:val="20"/>
                <w:szCs w:val="20"/>
                <w:lang w:val="en-GB"/>
              </w:rPr>
              <w:t>85</w:t>
            </w:r>
            <w:r w:rsidR="003102F9">
              <w:rPr>
                <w:rFonts w:cs="Arial"/>
                <w:sz w:val="20"/>
                <w:szCs w:val="20"/>
                <w:lang w:val="en-GB"/>
              </w:rPr>
              <w:t>%</w:t>
            </w:r>
          </w:p>
        </w:tc>
        <w:tc>
          <w:tcPr>
            <w:tcW w:w="5023" w:type="dxa"/>
            <w:tcBorders>
              <w:top w:val="single" w:sz="12" w:space="0" w:color="auto"/>
              <w:left w:val="single" w:sz="4" w:space="0" w:color="auto"/>
              <w:bottom w:val="single" w:sz="4" w:space="0" w:color="auto"/>
              <w:right w:val="single" w:sz="4" w:space="0" w:color="auto"/>
            </w:tcBorders>
            <w:shd w:val="clear" w:color="auto" w:fill="auto"/>
          </w:tcPr>
          <w:p w14:paraId="73567E4E" w14:textId="77777777" w:rsidR="001F5534" w:rsidRDefault="00E549D5" w:rsidP="00DF2E36">
            <w:pPr>
              <w:pStyle w:val="Default"/>
              <w:numPr>
                <w:ilvl w:val="0"/>
                <w:numId w:val="12"/>
              </w:numPr>
              <w:rPr>
                <w:rFonts w:ascii="Arial" w:hAnsi="Arial" w:cs="Arial"/>
                <w:color w:val="auto"/>
                <w:sz w:val="20"/>
                <w:szCs w:val="20"/>
                <w:lang w:val="en-GB"/>
              </w:rPr>
            </w:pPr>
            <w:r>
              <w:rPr>
                <w:rFonts w:ascii="Arial" w:hAnsi="Arial" w:cs="Arial"/>
                <w:color w:val="auto"/>
                <w:sz w:val="20"/>
                <w:szCs w:val="20"/>
                <w:lang w:val="en-GB"/>
              </w:rPr>
              <w:t>The final structure of the AKMS is complete and the system security check is in progress to host the system in the</w:t>
            </w:r>
            <w:r w:rsidRPr="001C6BB6">
              <w:rPr>
                <w:rFonts w:ascii="Arial" w:hAnsi="Arial" w:cs="Arial"/>
                <w:color w:val="auto"/>
                <w:sz w:val="20"/>
                <w:szCs w:val="20"/>
                <w:lang w:val="en-GB"/>
              </w:rPr>
              <w:t xml:space="preserve"> e-GA (</w:t>
            </w:r>
            <w:r>
              <w:rPr>
                <w:rFonts w:ascii="Arial" w:hAnsi="Arial" w:cs="Arial"/>
                <w:color w:val="auto"/>
                <w:sz w:val="20"/>
                <w:szCs w:val="20"/>
                <w:lang w:val="en-GB"/>
              </w:rPr>
              <w:t>e-</w:t>
            </w:r>
            <w:r w:rsidRPr="001C6BB6">
              <w:rPr>
                <w:rFonts w:ascii="Arial" w:hAnsi="Arial" w:cs="Arial"/>
                <w:color w:val="auto"/>
                <w:sz w:val="20"/>
                <w:szCs w:val="20"/>
                <w:lang w:val="en-GB"/>
              </w:rPr>
              <w:t>government authority)</w:t>
            </w:r>
            <w:r>
              <w:rPr>
                <w:rFonts w:ascii="Arial" w:hAnsi="Arial" w:cs="Arial"/>
                <w:color w:val="auto"/>
                <w:sz w:val="20"/>
                <w:szCs w:val="20"/>
                <w:lang w:val="en-GB"/>
              </w:rPr>
              <w:t xml:space="preserve">. </w:t>
            </w:r>
          </w:p>
          <w:p w14:paraId="6BF5E916" w14:textId="32B23B29" w:rsidR="00F271DE" w:rsidRPr="001F5534" w:rsidRDefault="00860AF3" w:rsidP="00DF2E36">
            <w:pPr>
              <w:pStyle w:val="Default"/>
              <w:numPr>
                <w:ilvl w:val="0"/>
                <w:numId w:val="12"/>
              </w:numPr>
              <w:rPr>
                <w:rFonts w:ascii="Arial" w:hAnsi="Arial" w:cs="Arial"/>
                <w:color w:val="auto"/>
                <w:sz w:val="20"/>
                <w:szCs w:val="20"/>
                <w:lang w:val="en-GB"/>
              </w:rPr>
            </w:pPr>
            <w:r w:rsidRPr="001F5534">
              <w:rPr>
                <w:rFonts w:ascii="Arial" w:hAnsi="Arial" w:cs="Arial"/>
                <w:color w:val="auto"/>
                <w:sz w:val="20"/>
                <w:szCs w:val="20"/>
              </w:rPr>
              <w:t>W</w:t>
            </w:r>
            <w:r w:rsidR="00E549D5" w:rsidRPr="001F5534">
              <w:rPr>
                <w:rFonts w:ascii="Arial" w:hAnsi="Arial" w:cs="Arial"/>
                <w:color w:val="auto"/>
                <w:sz w:val="20"/>
                <w:szCs w:val="20"/>
                <w:lang w:val="en-GB"/>
              </w:rPr>
              <w:t>hil</w:t>
            </w:r>
            <w:r w:rsidR="008B2C79">
              <w:rPr>
                <w:rFonts w:ascii="Arial" w:hAnsi="Arial" w:cs="Arial"/>
                <w:color w:val="auto"/>
                <w:sz w:val="20"/>
                <w:szCs w:val="20"/>
                <w:lang w:val="en-GB"/>
              </w:rPr>
              <w:t>e</w:t>
            </w:r>
            <w:r w:rsidRPr="001F5534">
              <w:rPr>
                <w:rFonts w:ascii="Arial" w:hAnsi="Arial" w:cs="Arial"/>
                <w:color w:val="auto"/>
                <w:sz w:val="20"/>
                <w:szCs w:val="20"/>
                <w:lang w:val="en-GB"/>
              </w:rPr>
              <w:t xml:space="preserve"> </w:t>
            </w:r>
            <w:r w:rsidR="00E549D5" w:rsidRPr="001F5534">
              <w:rPr>
                <w:rFonts w:ascii="Arial" w:hAnsi="Arial" w:cs="Arial"/>
                <w:color w:val="auto"/>
                <w:sz w:val="20"/>
                <w:szCs w:val="20"/>
                <w:lang w:val="en-GB"/>
              </w:rPr>
              <w:t xml:space="preserve">the target was for the AKMS to be in use by mid-term, at the end of the reported period the AKMS is still not in use </w:t>
            </w:r>
            <w:r w:rsidRPr="001F5534">
              <w:rPr>
                <w:rFonts w:ascii="Arial" w:hAnsi="Arial" w:cs="Arial"/>
                <w:color w:val="auto"/>
                <w:sz w:val="20"/>
                <w:szCs w:val="20"/>
                <w:lang w:val="en-GB"/>
              </w:rPr>
              <w:t>and</w:t>
            </w:r>
            <w:r w:rsidR="00E549D5" w:rsidRPr="001F5534">
              <w:rPr>
                <w:rFonts w:ascii="Arial" w:hAnsi="Arial" w:cs="Arial"/>
                <w:color w:val="auto"/>
                <w:sz w:val="20"/>
                <w:szCs w:val="20"/>
                <w:lang w:val="en-GB"/>
              </w:rPr>
              <w:t xml:space="preserve"> its o</w:t>
            </w:r>
            <w:r w:rsidR="00F271DE" w:rsidRPr="001F5534">
              <w:rPr>
                <w:rFonts w:ascii="Arial" w:hAnsi="Arial" w:cs="Arial"/>
                <w:color w:val="auto"/>
                <w:sz w:val="20"/>
                <w:szCs w:val="20"/>
                <w:lang w:val="en-GB"/>
              </w:rPr>
              <w:t>perationalization depends on the completion of the security check and is expected by the end of 2022. Additional meetings with the cross-sectoral multi-stakeholder group are scheduled in Q3 and Q4 2022.</w:t>
            </w:r>
          </w:p>
          <w:p w14:paraId="0BAEE317" w14:textId="77777777" w:rsidR="001F5534" w:rsidRDefault="00AA4483" w:rsidP="00E549D5">
            <w:pPr>
              <w:pStyle w:val="Default"/>
              <w:numPr>
                <w:ilvl w:val="0"/>
                <w:numId w:val="12"/>
              </w:numPr>
              <w:rPr>
                <w:rFonts w:ascii="Arial" w:hAnsi="Arial" w:cs="Arial"/>
                <w:color w:val="auto"/>
                <w:sz w:val="20"/>
                <w:szCs w:val="20"/>
                <w:lang w:val="en-GB"/>
              </w:rPr>
            </w:pPr>
            <w:r w:rsidRPr="00C40D04">
              <w:rPr>
                <w:rFonts w:ascii="Arial" w:hAnsi="Arial" w:cs="Arial"/>
                <w:color w:val="auto"/>
                <w:sz w:val="20"/>
                <w:szCs w:val="20"/>
                <w:lang w:val="en-GB"/>
              </w:rPr>
              <w:t xml:space="preserve">The project communication firm has developed </w:t>
            </w:r>
            <w:r w:rsidR="0098709F">
              <w:rPr>
                <w:rFonts w:ascii="Arial" w:hAnsi="Arial" w:cs="Arial"/>
                <w:color w:val="auto"/>
                <w:sz w:val="20"/>
                <w:szCs w:val="20"/>
                <w:lang w:val="en-GB"/>
              </w:rPr>
              <w:t>a first set of</w:t>
            </w:r>
            <w:r w:rsidRPr="00C40D04">
              <w:rPr>
                <w:rFonts w:ascii="Arial" w:hAnsi="Arial" w:cs="Arial"/>
                <w:color w:val="auto"/>
                <w:sz w:val="20"/>
                <w:szCs w:val="20"/>
                <w:lang w:val="en-GB"/>
              </w:rPr>
              <w:t xml:space="preserve"> communication materials </w:t>
            </w:r>
            <w:r w:rsidR="0098709F">
              <w:rPr>
                <w:rFonts w:ascii="Arial" w:hAnsi="Arial" w:cs="Arial"/>
                <w:color w:val="auto"/>
                <w:sz w:val="20"/>
                <w:szCs w:val="20"/>
                <w:lang w:val="en-GB"/>
              </w:rPr>
              <w:t>that will be uploaded in</w:t>
            </w:r>
            <w:r w:rsidRPr="00C40D04">
              <w:rPr>
                <w:rFonts w:ascii="Arial" w:hAnsi="Arial" w:cs="Arial"/>
                <w:color w:val="auto"/>
                <w:sz w:val="20"/>
                <w:szCs w:val="20"/>
                <w:lang w:val="en-GB"/>
              </w:rPr>
              <w:t xml:space="preserve"> the system</w:t>
            </w:r>
            <w:r w:rsidR="001F5534">
              <w:rPr>
                <w:rFonts w:ascii="Arial" w:hAnsi="Arial" w:cs="Arial"/>
                <w:color w:val="auto"/>
                <w:sz w:val="20"/>
                <w:szCs w:val="20"/>
                <w:lang w:val="en-GB"/>
              </w:rPr>
              <w:t>.</w:t>
            </w:r>
          </w:p>
          <w:p w14:paraId="69E926CC" w14:textId="5D7FD22D" w:rsidR="0077604E" w:rsidRPr="001F5534" w:rsidRDefault="00AA4483" w:rsidP="00E549D5">
            <w:pPr>
              <w:pStyle w:val="Default"/>
              <w:numPr>
                <w:ilvl w:val="0"/>
                <w:numId w:val="12"/>
              </w:numPr>
              <w:rPr>
                <w:rFonts w:ascii="Arial" w:hAnsi="Arial" w:cs="Arial"/>
                <w:color w:val="auto"/>
                <w:sz w:val="20"/>
                <w:szCs w:val="20"/>
                <w:lang w:val="en-GB"/>
              </w:rPr>
            </w:pPr>
            <w:r w:rsidRPr="001F5534">
              <w:rPr>
                <w:rFonts w:ascii="Arial" w:hAnsi="Arial" w:cs="Arial"/>
                <w:color w:val="auto"/>
                <w:sz w:val="20"/>
                <w:szCs w:val="20"/>
                <w:lang w:val="en-GB"/>
              </w:rPr>
              <w:t xml:space="preserve">Data and reports from the project and other adaptation projects and programs have been collected and will be </w:t>
            </w:r>
            <w:r w:rsidR="00A404B6" w:rsidRPr="001F5534">
              <w:rPr>
                <w:rFonts w:ascii="Arial" w:hAnsi="Arial" w:cs="Arial"/>
                <w:color w:val="auto"/>
                <w:sz w:val="20"/>
                <w:szCs w:val="20"/>
                <w:lang w:val="en-GB"/>
              </w:rPr>
              <w:t xml:space="preserve">uploaded </w:t>
            </w:r>
            <w:r w:rsidRPr="001F5534">
              <w:rPr>
                <w:rFonts w:ascii="Arial" w:hAnsi="Arial" w:cs="Arial"/>
                <w:color w:val="auto"/>
                <w:sz w:val="20"/>
                <w:szCs w:val="20"/>
                <w:lang w:val="en-GB"/>
              </w:rPr>
              <w:t xml:space="preserve">on the system </w:t>
            </w:r>
            <w:r w:rsidR="0098709F" w:rsidRPr="001F5534">
              <w:rPr>
                <w:rFonts w:ascii="Arial" w:hAnsi="Arial" w:cs="Arial"/>
                <w:color w:val="auto"/>
                <w:sz w:val="20"/>
                <w:szCs w:val="20"/>
                <w:lang w:val="en-GB"/>
              </w:rPr>
              <w:t>once its</w:t>
            </w:r>
            <w:r w:rsidRPr="001F5534">
              <w:rPr>
                <w:rFonts w:ascii="Arial" w:hAnsi="Arial" w:cs="Arial"/>
                <w:color w:val="auto"/>
                <w:sz w:val="20"/>
                <w:szCs w:val="20"/>
                <w:lang w:val="en-GB"/>
              </w:rPr>
              <w:t xml:space="preserve"> operational. Sorting and review of data will continue in 2022. </w:t>
            </w:r>
          </w:p>
        </w:tc>
        <w:tc>
          <w:tcPr>
            <w:tcW w:w="987" w:type="dxa"/>
            <w:tcBorders>
              <w:top w:val="single" w:sz="12" w:space="0" w:color="auto"/>
              <w:left w:val="single" w:sz="4" w:space="0" w:color="auto"/>
              <w:bottom w:val="single" w:sz="4" w:space="0" w:color="auto"/>
              <w:right w:val="single" w:sz="4" w:space="0" w:color="auto"/>
            </w:tcBorders>
            <w:shd w:val="clear" w:color="auto" w:fill="auto"/>
          </w:tcPr>
          <w:p w14:paraId="308261D0" w14:textId="1E886A99" w:rsidR="00C7696E" w:rsidRDefault="00350FCE" w:rsidP="00806E8E">
            <w:pPr>
              <w:rPr>
                <w:rFonts w:cs="Arial"/>
                <w:sz w:val="20"/>
                <w:szCs w:val="20"/>
                <w:lang w:val="en-GB"/>
              </w:rPr>
            </w:pPr>
            <w:r>
              <w:rPr>
                <w:rFonts w:cs="Arial"/>
                <w:sz w:val="20"/>
                <w:szCs w:val="20"/>
                <w:lang w:val="en-GB"/>
              </w:rPr>
              <w:t>M</w:t>
            </w:r>
            <w:r w:rsidR="00EE7A37">
              <w:rPr>
                <w:rFonts w:cs="Arial"/>
                <w:sz w:val="20"/>
                <w:szCs w:val="20"/>
                <w:lang w:val="en-GB"/>
              </w:rPr>
              <w:t>S</w:t>
            </w:r>
          </w:p>
          <w:p w14:paraId="14EF2C27" w14:textId="77777777" w:rsidR="00DF487F" w:rsidRDefault="00DF487F" w:rsidP="00806E8E">
            <w:pPr>
              <w:rPr>
                <w:rFonts w:cs="Arial"/>
                <w:sz w:val="20"/>
                <w:szCs w:val="20"/>
                <w:lang w:val="en-GB"/>
              </w:rPr>
            </w:pPr>
          </w:p>
        </w:tc>
      </w:tr>
      <w:tr w:rsidR="00BE478D" w14:paraId="31D93F23" w14:textId="77777777" w:rsidTr="00D82E7B">
        <w:tc>
          <w:tcPr>
            <w:tcW w:w="3747" w:type="dxa"/>
            <w:tcBorders>
              <w:top w:val="single" w:sz="4" w:space="0" w:color="auto"/>
              <w:left w:val="single" w:sz="12" w:space="0" w:color="auto"/>
              <w:bottom w:val="single" w:sz="12" w:space="0" w:color="auto"/>
              <w:right w:val="single" w:sz="4" w:space="0" w:color="auto"/>
            </w:tcBorders>
            <w:shd w:val="clear" w:color="auto" w:fill="auto"/>
          </w:tcPr>
          <w:p w14:paraId="07DDE139" w14:textId="77777777" w:rsidR="00C7696E" w:rsidRPr="00BA0060" w:rsidRDefault="00C7696E" w:rsidP="00806E8E">
            <w:pPr>
              <w:ind w:left="900" w:hanging="900"/>
              <w:rPr>
                <w:rFonts w:cs="Arial"/>
                <w:sz w:val="20"/>
                <w:szCs w:val="20"/>
                <w:lang w:val="en-GB"/>
              </w:rPr>
            </w:pPr>
            <w:r w:rsidRPr="00BA0060">
              <w:rPr>
                <w:rFonts w:cs="Arial"/>
                <w:b/>
                <w:sz w:val="20"/>
                <w:szCs w:val="20"/>
                <w:lang w:val="en-GB"/>
              </w:rPr>
              <w:t>Output 1.2 Training and guidance provided to a cadre of knowledgeable resource persons on ecosystem-based adaptation</w:t>
            </w:r>
          </w:p>
        </w:tc>
        <w:tc>
          <w:tcPr>
            <w:tcW w:w="1359" w:type="dxa"/>
            <w:tcBorders>
              <w:top w:val="single" w:sz="4" w:space="0" w:color="auto"/>
              <w:left w:val="single" w:sz="4" w:space="0" w:color="auto"/>
              <w:bottom w:val="single" w:sz="12" w:space="0" w:color="auto"/>
              <w:right w:val="single" w:sz="4" w:space="0" w:color="auto"/>
            </w:tcBorders>
            <w:shd w:val="clear" w:color="auto" w:fill="auto"/>
          </w:tcPr>
          <w:p w14:paraId="6615F363" w14:textId="77777777" w:rsidR="00C7696E" w:rsidRPr="00BA0060" w:rsidRDefault="00C7696E" w:rsidP="00D82E7B">
            <w:pPr>
              <w:jc w:val="center"/>
              <w:rPr>
                <w:rFonts w:cs="Arial"/>
                <w:sz w:val="20"/>
                <w:szCs w:val="20"/>
                <w:lang w:val="en-GB"/>
              </w:rPr>
            </w:pPr>
            <w:r w:rsidRPr="00BA0060">
              <w:rPr>
                <w:rFonts w:cs="Arial"/>
                <w:sz w:val="20"/>
                <w:szCs w:val="20"/>
                <w:lang w:val="en-GB"/>
              </w:rPr>
              <w:t>31/12/2019</w:t>
            </w:r>
          </w:p>
        </w:tc>
        <w:tc>
          <w:tcPr>
            <w:tcW w:w="1471" w:type="dxa"/>
            <w:tcBorders>
              <w:top w:val="single" w:sz="4" w:space="0" w:color="auto"/>
              <w:left w:val="single" w:sz="4" w:space="0" w:color="auto"/>
              <w:bottom w:val="single" w:sz="12" w:space="0" w:color="auto"/>
              <w:right w:val="single" w:sz="4" w:space="0" w:color="auto"/>
            </w:tcBorders>
            <w:shd w:val="clear" w:color="auto" w:fill="auto"/>
          </w:tcPr>
          <w:p w14:paraId="73271931" w14:textId="77777777" w:rsidR="00C7696E" w:rsidRPr="00BA0060" w:rsidRDefault="00C7696E" w:rsidP="00D82E7B">
            <w:pPr>
              <w:jc w:val="center"/>
              <w:rPr>
                <w:rFonts w:cs="Arial"/>
                <w:sz w:val="20"/>
                <w:szCs w:val="20"/>
                <w:lang w:val="en-GB"/>
              </w:rPr>
            </w:pPr>
            <w:r w:rsidRPr="00BA0060">
              <w:rPr>
                <w:rFonts w:cs="Arial"/>
                <w:sz w:val="20"/>
                <w:szCs w:val="20"/>
                <w:lang w:val="en-GB"/>
              </w:rPr>
              <w:t>100%</w:t>
            </w:r>
          </w:p>
        </w:tc>
        <w:tc>
          <w:tcPr>
            <w:tcW w:w="1555" w:type="dxa"/>
            <w:tcBorders>
              <w:top w:val="single" w:sz="4" w:space="0" w:color="auto"/>
              <w:left w:val="single" w:sz="4" w:space="0" w:color="auto"/>
              <w:bottom w:val="single" w:sz="12" w:space="0" w:color="auto"/>
              <w:right w:val="single" w:sz="4" w:space="0" w:color="auto"/>
            </w:tcBorders>
            <w:shd w:val="clear" w:color="auto" w:fill="auto"/>
          </w:tcPr>
          <w:p w14:paraId="3DFE7326" w14:textId="77777777" w:rsidR="00C7696E" w:rsidRPr="00BA0060" w:rsidRDefault="00FE2B9E" w:rsidP="00D82E7B">
            <w:pPr>
              <w:jc w:val="center"/>
              <w:rPr>
                <w:rFonts w:cs="Arial"/>
                <w:sz w:val="20"/>
                <w:szCs w:val="20"/>
                <w:lang w:val="en-GB"/>
              </w:rPr>
            </w:pPr>
            <w:r w:rsidRPr="00BA0060">
              <w:rPr>
                <w:rFonts w:cs="Arial"/>
                <w:sz w:val="20"/>
                <w:szCs w:val="20"/>
                <w:lang w:val="en-GB"/>
              </w:rPr>
              <w:t>100%</w:t>
            </w:r>
          </w:p>
        </w:tc>
        <w:tc>
          <w:tcPr>
            <w:tcW w:w="5023" w:type="dxa"/>
            <w:tcBorders>
              <w:top w:val="single" w:sz="4" w:space="0" w:color="auto"/>
              <w:left w:val="single" w:sz="4" w:space="0" w:color="auto"/>
              <w:bottom w:val="single" w:sz="12" w:space="0" w:color="auto"/>
              <w:right w:val="single" w:sz="4" w:space="0" w:color="auto"/>
            </w:tcBorders>
            <w:shd w:val="clear" w:color="auto" w:fill="auto"/>
          </w:tcPr>
          <w:p w14:paraId="6988D888" w14:textId="3A0D1DF8" w:rsidR="00DF487F" w:rsidRDefault="00DF487F" w:rsidP="00C40D04">
            <w:pPr>
              <w:pStyle w:val="Default"/>
              <w:numPr>
                <w:ilvl w:val="0"/>
                <w:numId w:val="10"/>
              </w:numPr>
              <w:rPr>
                <w:rFonts w:ascii="Arial" w:hAnsi="Arial" w:cs="Arial"/>
                <w:color w:val="auto"/>
                <w:sz w:val="20"/>
                <w:szCs w:val="20"/>
                <w:lang w:val="en-GB"/>
              </w:rPr>
            </w:pPr>
            <w:r w:rsidRPr="00C40D04">
              <w:rPr>
                <w:rFonts w:ascii="Arial" w:hAnsi="Arial" w:cs="Arial"/>
                <w:color w:val="auto"/>
                <w:sz w:val="20"/>
                <w:szCs w:val="20"/>
                <w:lang w:val="en-GB"/>
              </w:rPr>
              <w:t xml:space="preserve">Training to 76 </w:t>
            </w:r>
            <w:r w:rsidRPr="000278F4">
              <w:rPr>
                <w:rFonts w:ascii="Arial" w:hAnsi="Arial" w:cs="Arial"/>
                <w:color w:val="auto"/>
                <w:sz w:val="20"/>
                <w:szCs w:val="20"/>
                <w:lang w:val="en-GB"/>
              </w:rPr>
              <w:t>experts</w:t>
            </w:r>
            <w:r w:rsidR="00A404B6" w:rsidRPr="000278F4">
              <w:rPr>
                <w:rFonts w:ascii="Arial" w:hAnsi="Arial" w:cs="Arial"/>
                <w:color w:val="auto"/>
                <w:sz w:val="20"/>
                <w:szCs w:val="20"/>
                <w:lang w:val="en-GB"/>
              </w:rPr>
              <w:t xml:space="preserve"> (</w:t>
            </w:r>
            <w:r w:rsidR="00E21231" w:rsidRPr="000278F4">
              <w:rPr>
                <w:rFonts w:ascii="Arial" w:hAnsi="Arial" w:cs="Arial"/>
                <w:color w:val="auto"/>
                <w:sz w:val="20"/>
                <w:szCs w:val="20"/>
                <w:lang w:val="en-GB"/>
              </w:rPr>
              <w:t>28</w:t>
            </w:r>
            <w:r w:rsidR="00A404B6" w:rsidRPr="000278F4">
              <w:rPr>
                <w:rFonts w:ascii="Arial" w:hAnsi="Arial" w:cs="Arial"/>
                <w:color w:val="auto"/>
                <w:sz w:val="20"/>
                <w:szCs w:val="20"/>
                <w:lang w:val="en-GB"/>
              </w:rPr>
              <w:t xml:space="preserve"> women)</w:t>
            </w:r>
            <w:r w:rsidRPr="000278F4">
              <w:rPr>
                <w:rFonts w:ascii="Arial" w:hAnsi="Arial" w:cs="Arial"/>
                <w:color w:val="auto"/>
                <w:sz w:val="20"/>
                <w:szCs w:val="20"/>
                <w:lang w:val="en-GB"/>
              </w:rPr>
              <w:t xml:space="preserve"> from VPO, MDAs and LGAs </w:t>
            </w:r>
            <w:r w:rsidR="009B11AA">
              <w:rPr>
                <w:rFonts w:ascii="Arial" w:hAnsi="Arial" w:cs="Arial"/>
                <w:color w:val="auto"/>
                <w:sz w:val="20"/>
                <w:szCs w:val="20"/>
                <w:lang w:val="en-GB"/>
              </w:rPr>
              <w:t xml:space="preserve">was </w:t>
            </w:r>
            <w:r w:rsidR="008D7D5C" w:rsidRPr="000278F4">
              <w:rPr>
                <w:rFonts w:ascii="Arial" w:hAnsi="Arial" w:cs="Arial"/>
                <w:color w:val="auto"/>
                <w:sz w:val="20"/>
                <w:szCs w:val="20"/>
                <w:lang w:val="en-GB"/>
              </w:rPr>
              <w:t>completed in December 2019</w:t>
            </w:r>
            <w:r w:rsidR="008B0204" w:rsidRPr="000278F4">
              <w:rPr>
                <w:rFonts w:ascii="Arial" w:hAnsi="Arial" w:cs="Arial"/>
                <w:color w:val="auto"/>
                <w:sz w:val="20"/>
                <w:szCs w:val="20"/>
                <w:lang w:val="en-GB"/>
              </w:rPr>
              <w:t>. The traini</w:t>
            </w:r>
            <w:r w:rsidR="008B0204" w:rsidRPr="00E21231">
              <w:rPr>
                <w:rFonts w:ascii="Arial" w:hAnsi="Arial" w:cs="Arial"/>
                <w:color w:val="auto"/>
                <w:sz w:val="20"/>
                <w:szCs w:val="20"/>
                <w:lang w:val="en-GB"/>
              </w:rPr>
              <w:t>ngs were organised for two audiences/sessions:  policy makers (24 decision makers attended the first session) and technical officers (52 attended the second session).</w:t>
            </w:r>
          </w:p>
          <w:p w14:paraId="2443843E" w14:textId="4D350D7F" w:rsidR="00325B63" w:rsidRDefault="00325B63" w:rsidP="00325B63">
            <w:pPr>
              <w:pStyle w:val="Default"/>
              <w:rPr>
                <w:rFonts w:ascii="Arial" w:hAnsi="Arial" w:cs="Arial"/>
                <w:color w:val="auto"/>
                <w:sz w:val="20"/>
                <w:szCs w:val="20"/>
                <w:lang w:val="en-GB"/>
              </w:rPr>
            </w:pPr>
          </w:p>
          <w:p w14:paraId="0753AC37" w14:textId="77777777" w:rsidR="00325B63" w:rsidRDefault="00325B63" w:rsidP="00325B63">
            <w:pPr>
              <w:pStyle w:val="Default"/>
              <w:rPr>
                <w:rFonts w:ascii="Arial" w:hAnsi="Arial" w:cs="Arial"/>
                <w:color w:val="auto"/>
                <w:sz w:val="20"/>
                <w:szCs w:val="20"/>
                <w:lang w:val="en-GB"/>
              </w:rPr>
            </w:pPr>
          </w:p>
          <w:p w14:paraId="66620FC9" w14:textId="77777777" w:rsidR="00680D68" w:rsidRDefault="00680D68" w:rsidP="00680D68">
            <w:pPr>
              <w:pStyle w:val="Default"/>
              <w:rPr>
                <w:rFonts w:ascii="Arial" w:hAnsi="Arial" w:cs="Arial"/>
                <w:color w:val="auto"/>
                <w:sz w:val="20"/>
                <w:szCs w:val="20"/>
                <w:lang w:val="en-GB"/>
              </w:rPr>
            </w:pPr>
          </w:p>
          <w:p w14:paraId="4268C7E6" w14:textId="77777777" w:rsidR="00680D68" w:rsidRDefault="00680D68" w:rsidP="00680D68">
            <w:pPr>
              <w:pStyle w:val="Default"/>
              <w:rPr>
                <w:rFonts w:ascii="Arial" w:hAnsi="Arial" w:cs="Arial"/>
                <w:color w:val="auto"/>
                <w:sz w:val="20"/>
                <w:szCs w:val="20"/>
                <w:lang w:val="en-GB"/>
              </w:rPr>
            </w:pPr>
          </w:p>
          <w:p w14:paraId="46E6784F" w14:textId="77777777" w:rsidR="00132D46" w:rsidRDefault="00132D46" w:rsidP="00E21231">
            <w:pPr>
              <w:pStyle w:val="Default"/>
              <w:rPr>
                <w:rFonts w:ascii="Arial" w:hAnsi="Arial" w:cs="Arial"/>
                <w:color w:val="auto"/>
                <w:sz w:val="20"/>
                <w:szCs w:val="20"/>
                <w:lang w:val="en-GB"/>
              </w:rPr>
            </w:pPr>
          </w:p>
          <w:p w14:paraId="65944681" w14:textId="03ED1A0D" w:rsidR="00325B63" w:rsidRPr="00C40D04" w:rsidRDefault="00325B63" w:rsidP="00E21231">
            <w:pPr>
              <w:pStyle w:val="Default"/>
              <w:rPr>
                <w:rFonts w:ascii="Arial" w:hAnsi="Arial" w:cs="Arial"/>
                <w:color w:val="auto"/>
                <w:sz w:val="20"/>
                <w:szCs w:val="20"/>
                <w:lang w:val="en-GB"/>
              </w:rPr>
            </w:pPr>
          </w:p>
        </w:tc>
        <w:tc>
          <w:tcPr>
            <w:tcW w:w="987" w:type="dxa"/>
            <w:tcBorders>
              <w:top w:val="single" w:sz="4" w:space="0" w:color="auto"/>
              <w:left w:val="single" w:sz="4" w:space="0" w:color="auto"/>
              <w:bottom w:val="single" w:sz="12" w:space="0" w:color="auto"/>
              <w:right w:val="single" w:sz="4" w:space="0" w:color="auto"/>
            </w:tcBorders>
            <w:shd w:val="clear" w:color="auto" w:fill="auto"/>
          </w:tcPr>
          <w:p w14:paraId="0461AA91" w14:textId="77777777" w:rsidR="00C7696E" w:rsidRDefault="00EE7A37" w:rsidP="00806E8E">
            <w:pPr>
              <w:rPr>
                <w:rFonts w:cs="Arial"/>
                <w:sz w:val="20"/>
                <w:szCs w:val="20"/>
                <w:lang w:val="en-GB"/>
              </w:rPr>
            </w:pPr>
            <w:r>
              <w:rPr>
                <w:rFonts w:cs="Arial"/>
                <w:sz w:val="20"/>
                <w:szCs w:val="20"/>
                <w:lang w:val="en-GB"/>
              </w:rPr>
              <w:lastRenderedPageBreak/>
              <w:t>S</w:t>
            </w:r>
          </w:p>
        </w:tc>
      </w:tr>
      <w:tr w:rsidR="00EE7A37" w14:paraId="2903E0A1" w14:textId="77777777" w:rsidTr="002D3636">
        <w:tc>
          <w:tcPr>
            <w:tcW w:w="14142" w:type="dxa"/>
            <w:gridSpan w:val="6"/>
            <w:tcBorders>
              <w:top w:val="single" w:sz="4" w:space="0" w:color="auto"/>
              <w:left w:val="single" w:sz="12" w:space="0" w:color="auto"/>
              <w:bottom w:val="single" w:sz="12" w:space="0" w:color="auto"/>
              <w:right w:val="single" w:sz="4" w:space="0" w:color="auto"/>
            </w:tcBorders>
            <w:vAlign w:val="center"/>
          </w:tcPr>
          <w:p w14:paraId="7657FFF9" w14:textId="77777777" w:rsidR="00EE7A37" w:rsidRPr="00B15A67" w:rsidRDefault="00EE7A37" w:rsidP="00806E8E">
            <w:pPr>
              <w:pStyle w:val="InstructionsPM"/>
              <w:rPr>
                <w:rFonts w:cs="Arial"/>
                <w:bCs/>
                <w:i/>
                <w:iCs/>
                <w:color w:val="auto"/>
                <w:lang w:val="en-GB"/>
              </w:rPr>
            </w:pPr>
            <w:r w:rsidRPr="00B15A67">
              <w:rPr>
                <w:rFonts w:cs="Arial"/>
                <w:b/>
                <w:bCs/>
                <w:iCs/>
                <w:color w:val="auto"/>
                <w:szCs w:val="20"/>
                <w:lang w:val="en-GB"/>
              </w:rPr>
              <w:t xml:space="preserve">COMPONENT 2: </w:t>
            </w:r>
            <w:r w:rsidRPr="00B15A67">
              <w:rPr>
                <w:rFonts w:cs="Arial"/>
                <w:b/>
                <w:bCs/>
                <w:iCs/>
                <w:color w:val="auto"/>
                <w:szCs w:val="20"/>
              </w:rPr>
              <w:t>Increased resilience in project sites through demonstration of EBA practices and improved livelihoods</w:t>
            </w:r>
          </w:p>
        </w:tc>
      </w:tr>
      <w:tr w:rsidR="00BE478D" w14:paraId="567B7EF4" w14:textId="77777777" w:rsidTr="00D82E7B">
        <w:trPr>
          <w:trHeight w:val="1289"/>
        </w:trPr>
        <w:tc>
          <w:tcPr>
            <w:tcW w:w="3747" w:type="dxa"/>
            <w:tcBorders>
              <w:top w:val="single" w:sz="12" w:space="0" w:color="auto"/>
              <w:left w:val="single" w:sz="12" w:space="0" w:color="auto"/>
              <w:bottom w:val="single" w:sz="4" w:space="0" w:color="auto"/>
              <w:right w:val="single" w:sz="4" w:space="0" w:color="auto"/>
            </w:tcBorders>
          </w:tcPr>
          <w:p w14:paraId="14CD4CFE" w14:textId="77777777" w:rsidR="00C7696E" w:rsidRPr="00BA0060" w:rsidRDefault="00C7696E" w:rsidP="00806E8E">
            <w:pPr>
              <w:ind w:left="900" w:hanging="900"/>
              <w:rPr>
                <w:rFonts w:cs="Arial"/>
                <w:b/>
                <w:sz w:val="20"/>
                <w:szCs w:val="20"/>
                <w:lang w:val="en-GB"/>
              </w:rPr>
            </w:pPr>
            <w:r w:rsidRPr="00BA0060">
              <w:rPr>
                <w:rFonts w:cs="Arial"/>
                <w:b/>
                <w:sz w:val="20"/>
                <w:szCs w:val="20"/>
                <w:lang w:val="en-GB"/>
              </w:rPr>
              <w:t xml:space="preserve">Output 2.1: </w:t>
            </w:r>
            <w:r w:rsidRPr="00BA0060">
              <w:rPr>
                <w:rFonts w:cs="Arial"/>
                <w:b/>
                <w:sz w:val="20"/>
                <w:szCs w:val="22"/>
              </w:rPr>
              <w:t>Local authorities, committees and user groups trained on adapting communities to climate change using EbA</w:t>
            </w:r>
            <w:r w:rsidRPr="00BA0060">
              <w:rPr>
                <w:b/>
                <w:sz w:val="20"/>
                <w:szCs w:val="22"/>
              </w:rPr>
              <w:t>.</w:t>
            </w:r>
          </w:p>
        </w:tc>
        <w:tc>
          <w:tcPr>
            <w:tcW w:w="1359" w:type="dxa"/>
            <w:tcBorders>
              <w:top w:val="single" w:sz="12" w:space="0" w:color="auto"/>
              <w:left w:val="single" w:sz="4" w:space="0" w:color="auto"/>
              <w:bottom w:val="single" w:sz="4" w:space="0" w:color="auto"/>
              <w:right w:val="single" w:sz="4" w:space="0" w:color="auto"/>
            </w:tcBorders>
          </w:tcPr>
          <w:p w14:paraId="230F7136" w14:textId="77777777" w:rsidR="00C7696E" w:rsidRPr="00BA0060" w:rsidRDefault="00E55942" w:rsidP="00D82E7B">
            <w:pPr>
              <w:jc w:val="center"/>
              <w:rPr>
                <w:rFonts w:cs="Arial"/>
                <w:sz w:val="20"/>
                <w:szCs w:val="20"/>
                <w:lang w:val="en-GB"/>
              </w:rPr>
            </w:pPr>
            <w:r>
              <w:rPr>
                <w:rFonts w:cs="Arial"/>
                <w:sz w:val="20"/>
                <w:szCs w:val="20"/>
                <w:lang w:val="en-GB"/>
              </w:rPr>
              <w:t>0</w:t>
            </w:r>
            <w:r w:rsidR="00EE7A37" w:rsidRPr="00BA0060">
              <w:rPr>
                <w:rFonts w:cs="Arial"/>
                <w:sz w:val="20"/>
                <w:szCs w:val="20"/>
                <w:lang w:val="en-GB"/>
              </w:rPr>
              <w:t>1/</w:t>
            </w:r>
            <w:r>
              <w:rPr>
                <w:rFonts w:cs="Arial"/>
                <w:sz w:val="20"/>
                <w:szCs w:val="20"/>
                <w:lang w:val="en-GB"/>
              </w:rPr>
              <w:t>0</w:t>
            </w:r>
            <w:r w:rsidR="00EE7A37" w:rsidRPr="00BA0060">
              <w:rPr>
                <w:rFonts w:cs="Arial"/>
                <w:sz w:val="20"/>
                <w:szCs w:val="20"/>
                <w:lang w:val="en-GB"/>
              </w:rPr>
              <w:t>6</w:t>
            </w:r>
            <w:r w:rsidR="00C7696E" w:rsidRPr="00BA0060">
              <w:rPr>
                <w:rFonts w:cs="Arial"/>
                <w:sz w:val="20"/>
                <w:szCs w:val="20"/>
                <w:lang w:val="en-GB"/>
              </w:rPr>
              <w:t>/20</w:t>
            </w:r>
            <w:r w:rsidR="00EE7A37" w:rsidRPr="00BA0060">
              <w:rPr>
                <w:rFonts w:cs="Arial"/>
                <w:sz w:val="20"/>
                <w:szCs w:val="20"/>
                <w:lang w:val="en-GB"/>
              </w:rPr>
              <w:t>2</w:t>
            </w:r>
            <w:r>
              <w:rPr>
                <w:rFonts w:cs="Arial"/>
                <w:sz w:val="20"/>
                <w:szCs w:val="20"/>
                <w:lang w:val="en-GB"/>
              </w:rPr>
              <w:t>3</w:t>
            </w:r>
          </w:p>
        </w:tc>
        <w:tc>
          <w:tcPr>
            <w:tcW w:w="1471" w:type="dxa"/>
            <w:tcBorders>
              <w:top w:val="single" w:sz="12" w:space="0" w:color="auto"/>
              <w:left w:val="single" w:sz="4" w:space="0" w:color="auto"/>
              <w:bottom w:val="single" w:sz="4" w:space="0" w:color="auto"/>
              <w:right w:val="single" w:sz="4" w:space="0" w:color="auto"/>
            </w:tcBorders>
          </w:tcPr>
          <w:p w14:paraId="2276DC4B" w14:textId="77777777" w:rsidR="00C7696E" w:rsidRPr="00BA0060" w:rsidRDefault="00E779C1" w:rsidP="00D82E7B">
            <w:pPr>
              <w:jc w:val="center"/>
              <w:rPr>
                <w:rFonts w:cs="Arial"/>
                <w:sz w:val="20"/>
                <w:szCs w:val="20"/>
                <w:lang w:val="en-GB"/>
              </w:rPr>
            </w:pPr>
            <w:r>
              <w:rPr>
                <w:rFonts w:cs="Arial"/>
                <w:sz w:val="20"/>
                <w:szCs w:val="20"/>
                <w:lang w:val="en-GB"/>
              </w:rPr>
              <w:t>50</w:t>
            </w:r>
            <w:r w:rsidR="00C7696E" w:rsidRPr="00BA0060">
              <w:rPr>
                <w:rFonts w:cs="Arial"/>
                <w:sz w:val="20"/>
                <w:szCs w:val="20"/>
                <w:lang w:val="en-GB"/>
              </w:rPr>
              <w:t>%</w:t>
            </w:r>
          </w:p>
        </w:tc>
        <w:tc>
          <w:tcPr>
            <w:tcW w:w="1555" w:type="dxa"/>
            <w:tcBorders>
              <w:top w:val="single" w:sz="12" w:space="0" w:color="auto"/>
              <w:left w:val="single" w:sz="4" w:space="0" w:color="auto"/>
              <w:bottom w:val="single" w:sz="4" w:space="0" w:color="auto"/>
              <w:right w:val="single" w:sz="4" w:space="0" w:color="auto"/>
            </w:tcBorders>
          </w:tcPr>
          <w:p w14:paraId="44EDDB26" w14:textId="06486D3F" w:rsidR="00C7696E" w:rsidRPr="00BA0060" w:rsidRDefault="00E21231" w:rsidP="00D82E7B">
            <w:pPr>
              <w:jc w:val="center"/>
              <w:rPr>
                <w:rFonts w:cs="Arial"/>
                <w:sz w:val="20"/>
                <w:szCs w:val="20"/>
                <w:lang w:val="en-GB"/>
              </w:rPr>
            </w:pPr>
            <w:r>
              <w:rPr>
                <w:rFonts w:cs="Arial"/>
                <w:sz w:val="20"/>
                <w:szCs w:val="20"/>
                <w:lang w:val="en-GB"/>
              </w:rPr>
              <w:t>100</w:t>
            </w:r>
            <w:r w:rsidR="00E779C1" w:rsidRPr="004670E5">
              <w:rPr>
                <w:rFonts w:cs="Arial"/>
                <w:sz w:val="20"/>
                <w:szCs w:val="20"/>
                <w:lang w:val="en-GB"/>
              </w:rPr>
              <w:t>%</w:t>
            </w:r>
          </w:p>
        </w:tc>
        <w:tc>
          <w:tcPr>
            <w:tcW w:w="5023" w:type="dxa"/>
            <w:tcBorders>
              <w:top w:val="single" w:sz="12" w:space="0" w:color="auto"/>
              <w:left w:val="single" w:sz="4" w:space="0" w:color="auto"/>
              <w:bottom w:val="single" w:sz="4" w:space="0" w:color="auto"/>
              <w:right w:val="single" w:sz="4" w:space="0" w:color="auto"/>
            </w:tcBorders>
          </w:tcPr>
          <w:p w14:paraId="395C4F09" w14:textId="46F3E16F" w:rsidR="0050144C" w:rsidRDefault="002D774B" w:rsidP="00C40D04">
            <w:pPr>
              <w:pStyle w:val="Default"/>
              <w:numPr>
                <w:ilvl w:val="0"/>
                <w:numId w:val="10"/>
              </w:numPr>
              <w:rPr>
                <w:rFonts w:ascii="Arial" w:hAnsi="Arial" w:cs="Arial"/>
                <w:color w:val="auto"/>
                <w:sz w:val="20"/>
                <w:szCs w:val="20"/>
                <w:lang w:val="en-GB"/>
              </w:rPr>
            </w:pPr>
            <w:r>
              <w:rPr>
                <w:rFonts w:ascii="Arial" w:hAnsi="Arial" w:cs="Arial"/>
                <w:color w:val="auto"/>
                <w:sz w:val="20"/>
                <w:szCs w:val="20"/>
                <w:lang w:val="en-GB"/>
              </w:rPr>
              <w:t>A</w:t>
            </w:r>
            <w:r w:rsidR="00233F4C">
              <w:rPr>
                <w:rFonts w:ascii="Arial" w:hAnsi="Arial" w:cs="Arial"/>
                <w:color w:val="auto"/>
                <w:sz w:val="20"/>
                <w:szCs w:val="20"/>
                <w:lang w:val="en-GB"/>
              </w:rPr>
              <w:t xml:space="preserve"> total </w:t>
            </w:r>
            <w:r>
              <w:rPr>
                <w:rFonts w:ascii="Arial" w:hAnsi="Arial" w:cs="Arial"/>
                <w:color w:val="auto"/>
                <w:sz w:val="20"/>
                <w:szCs w:val="20"/>
                <w:lang w:val="en-GB"/>
              </w:rPr>
              <w:t xml:space="preserve">of </w:t>
            </w:r>
            <w:r w:rsidR="00233F4C">
              <w:rPr>
                <w:rFonts w:ascii="Arial" w:hAnsi="Arial" w:cs="Arial"/>
                <w:color w:val="auto"/>
                <w:sz w:val="20"/>
                <w:szCs w:val="20"/>
                <w:lang w:val="en-GB"/>
              </w:rPr>
              <w:t>378</w:t>
            </w:r>
            <w:r w:rsidR="004670E5">
              <w:rPr>
                <w:rFonts w:ascii="Arial" w:hAnsi="Arial" w:cs="Arial"/>
                <w:color w:val="auto"/>
                <w:sz w:val="20"/>
                <w:szCs w:val="20"/>
                <w:lang w:val="en-GB"/>
              </w:rPr>
              <w:t xml:space="preserve"> people</w:t>
            </w:r>
            <w:r w:rsidR="00E43E29">
              <w:rPr>
                <w:rFonts w:ascii="Arial" w:hAnsi="Arial" w:cs="Arial"/>
                <w:color w:val="auto"/>
                <w:sz w:val="20"/>
                <w:szCs w:val="20"/>
                <w:lang w:val="en-GB"/>
              </w:rPr>
              <w:t xml:space="preserve">, among </w:t>
            </w:r>
            <w:r w:rsidR="004670E5">
              <w:rPr>
                <w:rFonts w:ascii="Arial" w:hAnsi="Arial" w:cs="Arial"/>
                <w:color w:val="auto"/>
                <w:sz w:val="20"/>
                <w:szCs w:val="20"/>
                <w:lang w:val="en-GB"/>
              </w:rPr>
              <w:t xml:space="preserve">them </w:t>
            </w:r>
            <w:r w:rsidR="00233F4C">
              <w:rPr>
                <w:rFonts w:ascii="Arial" w:hAnsi="Arial" w:cs="Arial"/>
                <w:color w:val="auto"/>
                <w:sz w:val="20"/>
                <w:szCs w:val="20"/>
                <w:lang w:val="en-GB"/>
              </w:rPr>
              <w:t xml:space="preserve">133 </w:t>
            </w:r>
            <w:r w:rsidR="004670E5">
              <w:rPr>
                <w:rFonts w:ascii="Arial" w:hAnsi="Arial" w:cs="Arial"/>
                <w:color w:val="auto"/>
                <w:sz w:val="20"/>
                <w:szCs w:val="20"/>
                <w:lang w:val="en-GB"/>
              </w:rPr>
              <w:t>women</w:t>
            </w:r>
            <w:r w:rsidR="00BE56BC">
              <w:rPr>
                <w:rFonts w:ascii="Arial" w:hAnsi="Arial" w:cs="Arial"/>
                <w:color w:val="auto"/>
                <w:sz w:val="20"/>
                <w:szCs w:val="20"/>
                <w:lang w:val="en-GB"/>
              </w:rPr>
              <w:t xml:space="preserve"> (35%)</w:t>
            </w:r>
            <w:r w:rsidR="00E43E29">
              <w:rPr>
                <w:rFonts w:ascii="Arial" w:hAnsi="Arial" w:cs="Arial"/>
                <w:color w:val="auto"/>
                <w:sz w:val="20"/>
                <w:szCs w:val="20"/>
                <w:lang w:val="en-GB"/>
              </w:rPr>
              <w:t>, attended this training</w:t>
            </w:r>
            <w:r w:rsidR="00EA2950">
              <w:rPr>
                <w:rFonts w:ascii="Arial" w:hAnsi="Arial" w:cs="Arial"/>
                <w:color w:val="auto"/>
                <w:sz w:val="20"/>
                <w:szCs w:val="20"/>
                <w:lang w:val="en-GB"/>
              </w:rPr>
              <w:t xml:space="preserve"> in the reported period</w:t>
            </w:r>
            <w:r w:rsidR="00233F4C">
              <w:rPr>
                <w:rFonts w:ascii="Arial" w:hAnsi="Arial" w:cs="Arial"/>
                <w:color w:val="auto"/>
                <w:sz w:val="20"/>
                <w:szCs w:val="20"/>
                <w:lang w:val="en-GB"/>
              </w:rPr>
              <w:t>.</w:t>
            </w:r>
            <w:r w:rsidR="00BE56BC">
              <w:rPr>
                <w:rFonts w:ascii="Arial" w:hAnsi="Arial" w:cs="Arial"/>
                <w:color w:val="auto"/>
                <w:sz w:val="20"/>
                <w:szCs w:val="20"/>
                <w:lang w:val="en-GB"/>
              </w:rPr>
              <w:t xml:space="preserve"> </w:t>
            </w:r>
            <w:r w:rsidR="001B396F">
              <w:rPr>
                <w:rFonts w:ascii="Arial" w:hAnsi="Arial" w:cs="Arial"/>
                <w:color w:val="auto"/>
                <w:sz w:val="20"/>
                <w:szCs w:val="20"/>
                <w:lang w:val="en-GB"/>
              </w:rPr>
              <w:t>A national consultant supported the adaptation of the E</w:t>
            </w:r>
            <w:r w:rsidR="00E43E29">
              <w:rPr>
                <w:rFonts w:ascii="Arial" w:hAnsi="Arial" w:cs="Arial"/>
                <w:color w:val="auto"/>
                <w:sz w:val="20"/>
                <w:szCs w:val="20"/>
                <w:lang w:val="en-GB"/>
              </w:rPr>
              <w:t>b</w:t>
            </w:r>
            <w:r w:rsidR="001B396F">
              <w:rPr>
                <w:rFonts w:ascii="Arial" w:hAnsi="Arial" w:cs="Arial"/>
                <w:color w:val="auto"/>
                <w:sz w:val="20"/>
                <w:szCs w:val="20"/>
                <w:lang w:val="en-GB"/>
              </w:rPr>
              <w:t>A training materials to the target audience and delivered the training sessions at the community level with VPO</w:t>
            </w:r>
            <w:r w:rsidR="00572DF7">
              <w:rPr>
                <w:rFonts w:ascii="Arial" w:hAnsi="Arial" w:cs="Arial"/>
                <w:color w:val="auto"/>
                <w:sz w:val="20"/>
                <w:szCs w:val="20"/>
                <w:lang w:val="en-GB"/>
              </w:rPr>
              <w:t xml:space="preserve"> support.</w:t>
            </w:r>
          </w:p>
          <w:p w14:paraId="053297DF" w14:textId="392EF841" w:rsidR="00AD38B5" w:rsidRDefault="00774A8F" w:rsidP="00774A8F">
            <w:pPr>
              <w:pStyle w:val="Default"/>
              <w:ind w:left="720"/>
              <w:rPr>
                <w:rFonts w:ascii="Arial" w:hAnsi="Arial" w:cs="Arial"/>
                <w:color w:val="auto"/>
                <w:sz w:val="20"/>
                <w:szCs w:val="20"/>
                <w:lang w:val="en-GB"/>
              </w:rPr>
            </w:pPr>
            <w:r>
              <w:rPr>
                <w:rFonts w:ascii="Arial" w:hAnsi="Arial" w:cs="Arial"/>
                <w:color w:val="auto"/>
                <w:sz w:val="20"/>
                <w:szCs w:val="20"/>
                <w:lang w:val="en-GB"/>
              </w:rPr>
              <w:t>The training</w:t>
            </w:r>
            <w:r w:rsidR="00297623">
              <w:rPr>
                <w:rFonts w:ascii="Arial" w:hAnsi="Arial" w:cs="Arial"/>
                <w:color w:val="auto"/>
                <w:sz w:val="20"/>
                <w:szCs w:val="20"/>
                <w:lang w:val="en-GB"/>
              </w:rPr>
              <w:t xml:space="preserve">s had </w:t>
            </w:r>
            <w:r w:rsidR="00AD38B5">
              <w:rPr>
                <w:rFonts w:ascii="Arial" w:hAnsi="Arial" w:cs="Arial"/>
                <w:color w:val="auto"/>
                <w:sz w:val="20"/>
                <w:szCs w:val="20"/>
                <w:lang w:val="en-GB"/>
              </w:rPr>
              <w:t xml:space="preserve">high </w:t>
            </w:r>
            <w:r w:rsidR="008B2C79">
              <w:rPr>
                <w:rFonts w:ascii="Arial" w:hAnsi="Arial" w:cs="Arial"/>
                <w:color w:val="auto"/>
                <w:sz w:val="20"/>
                <w:szCs w:val="20"/>
                <w:lang w:val="en-GB"/>
              </w:rPr>
              <w:t>attendance,</w:t>
            </w:r>
            <w:r w:rsidR="00297623">
              <w:rPr>
                <w:rFonts w:ascii="Arial" w:hAnsi="Arial" w:cs="Arial"/>
                <w:color w:val="auto"/>
                <w:sz w:val="20"/>
                <w:szCs w:val="20"/>
                <w:lang w:val="en-GB"/>
              </w:rPr>
              <w:t xml:space="preserve"> but </w:t>
            </w:r>
            <w:r w:rsidR="006C3D63">
              <w:rPr>
                <w:rFonts w:ascii="Arial" w:hAnsi="Arial" w:cs="Arial"/>
                <w:color w:val="auto"/>
                <w:sz w:val="20"/>
                <w:szCs w:val="20"/>
                <w:lang w:val="en-GB"/>
              </w:rPr>
              <w:t>women participation</w:t>
            </w:r>
            <w:r w:rsidR="003E27B7">
              <w:rPr>
                <w:rFonts w:ascii="Arial" w:hAnsi="Arial" w:cs="Arial"/>
                <w:color w:val="auto"/>
                <w:sz w:val="20"/>
                <w:szCs w:val="20"/>
                <w:lang w:val="en-GB"/>
              </w:rPr>
              <w:t xml:space="preserve"> was slightly below the 40%</w:t>
            </w:r>
            <w:r w:rsidR="006C3D63">
              <w:rPr>
                <w:rFonts w:ascii="Arial" w:hAnsi="Arial" w:cs="Arial"/>
                <w:color w:val="auto"/>
                <w:sz w:val="20"/>
                <w:szCs w:val="20"/>
                <w:lang w:val="en-GB"/>
              </w:rPr>
              <w:t xml:space="preserve"> target</w:t>
            </w:r>
            <w:r w:rsidR="003E27B7">
              <w:rPr>
                <w:rFonts w:ascii="Arial" w:hAnsi="Arial" w:cs="Arial"/>
                <w:color w:val="auto"/>
                <w:sz w:val="20"/>
                <w:szCs w:val="20"/>
                <w:lang w:val="en-GB"/>
              </w:rPr>
              <w:t xml:space="preserve"> despite</w:t>
            </w:r>
            <w:r w:rsidR="00EA2950">
              <w:rPr>
                <w:rFonts w:ascii="Arial" w:hAnsi="Arial" w:cs="Arial"/>
                <w:color w:val="auto"/>
                <w:sz w:val="20"/>
                <w:szCs w:val="20"/>
                <w:lang w:val="en-GB"/>
              </w:rPr>
              <w:t xml:space="preserve"> gender</w:t>
            </w:r>
            <w:r w:rsidR="003E27B7">
              <w:rPr>
                <w:rFonts w:ascii="Arial" w:hAnsi="Arial" w:cs="Arial"/>
                <w:color w:val="auto"/>
                <w:sz w:val="20"/>
                <w:szCs w:val="20"/>
                <w:lang w:val="en-GB"/>
              </w:rPr>
              <w:t xml:space="preserve"> awareness raising. </w:t>
            </w:r>
          </w:p>
          <w:p w14:paraId="73FD1998" w14:textId="01D27C0C" w:rsidR="00774A8F" w:rsidRPr="00C40D04" w:rsidRDefault="00774A8F" w:rsidP="003E27B7">
            <w:pPr>
              <w:pStyle w:val="Default"/>
              <w:rPr>
                <w:rFonts w:ascii="Arial" w:hAnsi="Arial" w:cs="Arial"/>
                <w:color w:val="auto"/>
                <w:sz w:val="20"/>
                <w:szCs w:val="20"/>
                <w:lang w:val="en-GB"/>
              </w:rPr>
            </w:pPr>
          </w:p>
        </w:tc>
        <w:tc>
          <w:tcPr>
            <w:tcW w:w="987" w:type="dxa"/>
            <w:tcBorders>
              <w:top w:val="single" w:sz="12" w:space="0" w:color="auto"/>
              <w:left w:val="single" w:sz="4" w:space="0" w:color="auto"/>
              <w:bottom w:val="single" w:sz="4" w:space="0" w:color="auto"/>
              <w:right w:val="single" w:sz="4" w:space="0" w:color="auto"/>
            </w:tcBorders>
          </w:tcPr>
          <w:p w14:paraId="4FCBBF6C" w14:textId="77777777" w:rsidR="00C7696E" w:rsidRDefault="00D43A79" w:rsidP="00806E8E">
            <w:pPr>
              <w:rPr>
                <w:rFonts w:cs="Arial"/>
                <w:sz w:val="20"/>
                <w:szCs w:val="20"/>
                <w:lang w:val="en-GB"/>
              </w:rPr>
            </w:pPr>
            <w:r>
              <w:rPr>
                <w:rFonts w:cs="Arial"/>
                <w:sz w:val="20"/>
                <w:szCs w:val="20"/>
                <w:lang w:val="en-GB"/>
              </w:rPr>
              <w:t>S</w:t>
            </w:r>
          </w:p>
        </w:tc>
      </w:tr>
      <w:tr w:rsidR="00BE478D" w14:paraId="150E9E4C" w14:textId="77777777" w:rsidTr="00D82E7B">
        <w:tc>
          <w:tcPr>
            <w:tcW w:w="3747" w:type="dxa"/>
            <w:tcBorders>
              <w:top w:val="single" w:sz="4" w:space="0" w:color="auto"/>
              <w:left w:val="single" w:sz="12" w:space="0" w:color="auto"/>
              <w:bottom w:val="single" w:sz="4" w:space="0" w:color="auto"/>
              <w:right w:val="single" w:sz="4" w:space="0" w:color="auto"/>
            </w:tcBorders>
            <w:shd w:val="clear" w:color="auto" w:fill="FFFFFF"/>
          </w:tcPr>
          <w:p w14:paraId="5AC245FC" w14:textId="77777777" w:rsidR="00C7696E" w:rsidRPr="00BA0060" w:rsidRDefault="00C7696E" w:rsidP="00806E8E">
            <w:pPr>
              <w:ind w:left="900" w:hanging="900"/>
              <w:rPr>
                <w:rFonts w:cs="Arial"/>
                <w:sz w:val="20"/>
                <w:szCs w:val="20"/>
                <w:lang w:val="en-GB"/>
              </w:rPr>
            </w:pPr>
            <w:r w:rsidRPr="00BA0060">
              <w:rPr>
                <w:rFonts w:cs="Arial"/>
                <w:b/>
                <w:sz w:val="20"/>
                <w:szCs w:val="20"/>
                <w:lang w:val="en-GB"/>
              </w:rPr>
              <w:t>Output 2.2 Locally-specific climate change vulnerability, risks and adaptations options are identified by local stakeholders.</w:t>
            </w:r>
          </w:p>
        </w:tc>
        <w:tc>
          <w:tcPr>
            <w:tcW w:w="1359" w:type="dxa"/>
            <w:tcBorders>
              <w:top w:val="single" w:sz="4" w:space="0" w:color="auto"/>
              <w:left w:val="single" w:sz="4" w:space="0" w:color="auto"/>
              <w:bottom w:val="single" w:sz="4" w:space="0" w:color="auto"/>
              <w:right w:val="single" w:sz="4" w:space="0" w:color="auto"/>
            </w:tcBorders>
            <w:shd w:val="clear" w:color="auto" w:fill="FFFFFF"/>
          </w:tcPr>
          <w:p w14:paraId="6A03AB3D" w14:textId="77777777" w:rsidR="00C7696E" w:rsidRPr="00BA0060" w:rsidRDefault="00DA104F" w:rsidP="00D82E7B">
            <w:pPr>
              <w:jc w:val="center"/>
              <w:rPr>
                <w:rFonts w:cs="Arial"/>
                <w:sz w:val="20"/>
                <w:szCs w:val="20"/>
                <w:lang w:val="en-GB"/>
              </w:rPr>
            </w:pPr>
            <w:r>
              <w:rPr>
                <w:rFonts w:cs="Arial"/>
                <w:sz w:val="20"/>
                <w:szCs w:val="20"/>
                <w:lang w:val="en-GB"/>
              </w:rPr>
              <w:t>0</w:t>
            </w:r>
            <w:r w:rsidR="00C7696E" w:rsidRPr="00BA0060">
              <w:rPr>
                <w:rFonts w:cs="Arial"/>
                <w:sz w:val="20"/>
                <w:szCs w:val="20"/>
                <w:lang w:val="en-GB"/>
              </w:rPr>
              <w:t>1/0</w:t>
            </w:r>
            <w:r w:rsidR="00E55942">
              <w:rPr>
                <w:rFonts w:cs="Arial"/>
                <w:sz w:val="20"/>
                <w:szCs w:val="20"/>
                <w:lang w:val="en-GB"/>
              </w:rPr>
              <w:t>6</w:t>
            </w:r>
            <w:r w:rsidR="00C7696E" w:rsidRPr="00BA0060">
              <w:rPr>
                <w:rFonts w:cs="Arial"/>
                <w:sz w:val="20"/>
                <w:szCs w:val="20"/>
                <w:lang w:val="en-GB"/>
              </w:rPr>
              <w:t>/202</w:t>
            </w:r>
            <w:r w:rsidR="00E55942">
              <w:rPr>
                <w:rFonts w:cs="Arial"/>
                <w:sz w:val="20"/>
                <w:szCs w:val="20"/>
                <w:lang w:val="en-GB"/>
              </w:rPr>
              <w:t>3</w:t>
            </w:r>
          </w:p>
        </w:tc>
        <w:tc>
          <w:tcPr>
            <w:tcW w:w="1471" w:type="dxa"/>
            <w:tcBorders>
              <w:top w:val="single" w:sz="4" w:space="0" w:color="auto"/>
              <w:left w:val="single" w:sz="4" w:space="0" w:color="auto"/>
              <w:bottom w:val="single" w:sz="4" w:space="0" w:color="auto"/>
              <w:right w:val="single" w:sz="4" w:space="0" w:color="auto"/>
            </w:tcBorders>
            <w:shd w:val="clear" w:color="auto" w:fill="FFFFFF"/>
          </w:tcPr>
          <w:p w14:paraId="29CD2312" w14:textId="77777777" w:rsidR="00C7696E" w:rsidRPr="00BA0060" w:rsidRDefault="007C51A7" w:rsidP="00D82E7B">
            <w:pPr>
              <w:jc w:val="center"/>
              <w:rPr>
                <w:rFonts w:cs="Arial"/>
                <w:sz w:val="20"/>
                <w:szCs w:val="20"/>
                <w:lang w:val="en-GB"/>
              </w:rPr>
            </w:pPr>
            <w:r>
              <w:rPr>
                <w:rFonts w:cs="Arial"/>
                <w:sz w:val="20"/>
                <w:szCs w:val="20"/>
                <w:lang w:val="en-GB"/>
              </w:rPr>
              <w:t>90</w:t>
            </w:r>
            <w:r w:rsidR="00C7696E" w:rsidRPr="00BA0060">
              <w:rPr>
                <w:rFonts w:cs="Arial"/>
                <w:sz w:val="20"/>
                <w:szCs w:val="20"/>
                <w:lang w:val="en-GB"/>
              </w:rPr>
              <w:t>%</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14:paraId="3DC73032" w14:textId="77777777" w:rsidR="00C7696E" w:rsidRPr="00BA0060" w:rsidRDefault="005F47B6" w:rsidP="00D82E7B">
            <w:pPr>
              <w:jc w:val="center"/>
              <w:rPr>
                <w:rFonts w:cs="Arial"/>
                <w:sz w:val="20"/>
                <w:szCs w:val="20"/>
                <w:lang w:val="en-GB"/>
              </w:rPr>
            </w:pPr>
            <w:r>
              <w:rPr>
                <w:rFonts w:cs="Arial"/>
                <w:sz w:val="20"/>
                <w:szCs w:val="20"/>
                <w:lang w:val="en-GB"/>
              </w:rPr>
              <w:t>100</w:t>
            </w:r>
            <w:r w:rsidR="005A727B" w:rsidRPr="00BA0060">
              <w:rPr>
                <w:rFonts w:cs="Arial"/>
                <w:sz w:val="20"/>
                <w:szCs w:val="20"/>
                <w:lang w:val="en-GB"/>
              </w:rPr>
              <w:t>%</w:t>
            </w:r>
          </w:p>
        </w:tc>
        <w:tc>
          <w:tcPr>
            <w:tcW w:w="5023" w:type="dxa"/>
            <w:tcBorders>
              <w:top w:val="single" w:sz="4" w:space="0" w:color="auto"/>
              <w:left w:val="single" w:sz="4" w:space="0" w:color="auto"/>
              <w:bottom w:val="single" w:sz="4" w:space="0" w:color="auto"/>
              <w:right w:val="single" w:sz="4" w:space="0" w:color="auto"/>
            </w:tcBorders>
            <w:shd w:val="clear" w:color="auto" w:fill="FFFFFF"/>
          </w:tcPr>
          <w:p w14:paraId="57FC2D06" w14:textId="4E8985D2" w:rsidR="005119C3" w:rsidRDefault="00EB2E64" w:rsidP="005119C3">
            <w:pPr>
              <w:pStyle w:val="Default"/>
              <w:numPr>
                <w:ilvl w:val="0"/>
                <w:numId w:val="84"/>
              </w:numPr>
              <w:rPr>
                <w:rFonts w:ascii="Arial" w:hAnsi="Arial" w:cs="Arial"/>
                <w:color w:val="auto"/>
                <w:sz w:val="20"/>
                <w:szCs w:val="20"/>
                <w:lang w:val="en-GB"/>
              </w:rPr>
            </w:pPr>
            <w:r>
              <w:rPr>
                <w:rFonts w:ascii="Arial" w:hAnsi="Arial" w:cs="Arial"/>
                <w:color w:val="auto"/>
                <w:sz w:val="20"/>
                <w:szCs w:val="20"/>
                <w:lang w:val="en-GB"/>
              </w:rPr>
              <w:t>Land</w:t>
            </w:r>
            <w:r w:rsidR="00DF487F" w:rsidRPr="00C40D04">
              <w:rPr>
                <w:rFonts w:ascii="Arial" w:hAnsi="Arial" w:cs="Arial"/>
                <w:color w:val="auto"/>
                <w:sz w:val="20"/>
                <w:szCs w:val="20"/>
                <w:lang w:val="en-GB"/>
              </w:rPr>
              <w:t xml:space="preserve"> use plan</w:t>
            </w:r>
            <w:r w:rsidR="00E55942" w:rsidRPr="00C40D04">
              <w:rPr>
                <w:rFonts w:ascii="Arial" w:hAnsi="Arial" w:cs="Arial"/>
                <w:color w:val="auto"/>
                <w:sz w:val="20"/>
                <w:szCs w:val="20"/>
                <w:lang w:val="en-GB"/>
              </w:rPr>
              <w:t>s</w:t>
            </w:r>
            <w:r w:rsidR="00DF487F" w:rsidRPr="00C40D04">
              <w:rPr>
                <w:rFonts w:ascii="Arial" w:hAnsi="Arial" w:cs="Arial"/>
                <w:color w:val="auto"/>
                <w:sz w:val="20"/>
                <w:szCs w:val="20"/>
                <w:lang w:val="en-GB"/>
              </w:rPr>
              <w:t xml:space="preserve"> </w:t>
            </w:r>
            <w:r>
              <w:rPr>
                <w:rFonts w:ascii="Arial" w:hAnsi="Arial" w:cs="Arial"/>
                <w:color w:val="auto"/>
                <w:sz w:val="20"/>
                <w:szCs w:val="20"/>
                <w:lang w:val="en-GB"/>
              </w:rPr>
              <w:t xml:space="preserve">have been completed </w:t>
            </w:r>
            <w:r w:rsidR="00DF487F" w:rsidRPr="00C40D04">
              <w:rPr>
                <w:rFonts w:ascii="Arial" w:hAnsi="Arial" w:cs="Arial"/>
                <w:color w:val="auto"/>
                <w:sz w:val="20"/>
                <w:szCs w:val="20"/>
                <w:lang w:val="en-GB"/>
              </w:rPr>
              <w:t>for 14 villages (</w:t>
            </w:r>
            <w:r w:rsidR="00EA2950">
              <w:rPr>
                <w:rFonts w:ascii="Arial" w:hAnsi="Arial" w:cs="Arial"/>
                <w:color w:val="auto"/>
                <w:sz w:val="20"/>
                <w:szCs w:val="20"/>
                <w:lang w:val="en-GB"/>
              </w:rPr>
              <w:t>M</w:t>
            </w:r>
            <w:r w:rsidR="00DF487F" w:rsidRPr="00C40D04">
              <w:rPr>
                <w:rFonts w:ascii="Arial" w:hAnsi="Arial" w:cs="Arial"/>
                <w:color w:val="auto"/>
                <w:sz w:val="20"/>
                <w:szCs w:val="20"/>
                <w:lang w:val="en-GB"/>
              </w:rPr>
              <w:t>ainland) and 3 Shehias (Zanzibar).</w:t>
            </w:r>
          </w:p>
          <w:p w14:paraId="00582097" w14:textId="595593D1" w:rsidR="00AF62AE" w:rsidRPr="00E76E1C" w:rsidRDefault="00DF487F" w:rsidP="00A57ED2">
            <w:pPr>
              <w:pStyle w:val="Default"/>
              <w:ind w:left="720"/>
              <w:rPr>
                <w:rFonts w:ascii="Arial" w:hAnsi="Arial" w:cs="Arial"/>
                <w:color w:val="auto"/>
                <w:sz w:val="20"/>
                <w:szCs w:val="20"/>
                <w:lang w:val="en-GB"/>
              </w:rPr>
            </w:pPr>
            <w:r w:rsidRPr="00C40D04">
              <w:rPr>
                <w:rFonts w:ascii="Arial" w:hAnsi="Arial" w:cs="Arial"/>
                <w:color w:val="auto"/>
                <w:sz w:val="20"/>
                <w:szCs w:val="20"/>
                <w:lang w:val="en-GB"/>
              </w:rPr>
              <w:t>Dissemination meetings</w:t>
            </w:r>
            <w:r w:rsidR="00E55942" w:rsidRPr="00C40D04">
              <w:rPr>
                <w:rFonts w:ascii="Arial" w:hAnsi="Arial" w:cs="Arial"/>
                <w:color w:val="auto"/>
                <w:sz w:val="20"/>
                <w:szCs w:val="20"/>
                <w:lang w:val="en-GB"/>
              </w:rPr>
              <w:t xml:space="preserve"> and workshops</w:t>
            </w:r>
            <w:r w:rsidRPr="00C40D04">
              <w:rPr>
                <w:rFonts w:ascii="Arial" w:hAnsi="Arial" w:cs="Arial"/>
                <w:color w:val="auto"/>
                <w:sz w:val="20"/>
                <w:szCs w:val="20"/>
                <w:lang w:val="en-GB"/>
              </w:rPr>
              <w:t xml:space="preserve"> </w:t>
            </w:r>
            <w:r w:rsidR="00A57ED2">
              <w:rPr>
                <w:rFonts w:ascii="Arial" w:hAnsi="Arial" w:cs="Arial"/>
                <w:color w:val="auto"/>
                <w:sz w:val="20"/>
                <w:szCs w:val="20"/>
                <w:lang w:val="en-GB"/>
              </w:rPr>
              <w:t>will be</w:t>
            </w:r>
            <w:r w:rsidRPr="00C40D04">
              <w:rPr>
                <w:rFonts w:ascii="Arial" w:hAnsi="Arial" w:cs="Arial"/>
                <w:color w:val="auto"/>
                <w:sz w:val="20"/>
                <w:szCs w:val="20"/>
                <w:lang w:val="en-GB"/>
              </w:rPr>
              <w:t xml:space="preserve"> carried out in </w:t>
            </w:r>
            <w:r w:rsidR="00E55942" w:rsidRPr="00C40D04">
              <w:rPr>
                <w:rFonts w:ascii="Arial" w:hAnsi="Arial" w:cs="Arial"/>
                <w:color w:val="auto"/>
                <w:sz w:val="20"/>
                <w:szCs w:val="20"/>
                <w:lang w:val="en-GB"/>
              </w:rPr>
              <w:t xml:space="preserve">the 5 districts in </w:t>
            </w:r>
            <w:r w:rsidR="00792656" w:rsidRPr="00C40D04">
              <w:rPr>
                <w:rFonts w:ascii="Arial" w:hAnsi="Arial" w:cs="Arial"/>
                <w:color w:val="auto"/>
                <w:sz w:val="20"/>
                <w:szCs w:val="20"/>
                <w:lang w:val="en-GB"/>
              </w:rPr>
              <w:t>Q</w:t>
            </w:r>
            <w:r w:rsidR="00E55942" w:rsidRPr="00C40D04">
              <w:rPr>
                <w:rFonts w:ascii="Arial" w:hAnsi="Arial" w:cs="Arial"/>
                <w:color w:val="auto"/>
                <w:sz w:val="20"/>
                <w:szCs w:val="20"/>
                <w:lang w:val="en-GB"/>
              </w:rPr>
              <w:t>4</w:t>
            </w:r>
            <w:r w:rsidRPr="00C40D04">
              <w:rPr>
                <w:rFonts w:ascii="Arial" w:hAnsi="Arial" w:cs="Arial"/>
                <w:color w:val="auto"/>
                <w:sz w:val="20"/>
                <w:szCs w:val="20"/>
                <w:lang w:val="en-GB"/>
              </w:rPr>
              <w:t xml:space="preserve"> 2022</w:t>
            </w:r>
            <w:r w:rsidR="00E55942" w:rsidRPr="00C40D04">
              <w:rPr>
                <w:rFonts w:ascii="Arial" w:hAnsi="Arial" w:cs="Arial"/>
                <w:color w:val="auto"/>
                <w:sz w:val="20"/>
                <w:szCs w:val="20"/>
                <w:lang w:val="en-GB"/>
              </w:rPr>
              <w:t xml:space="preserve"> and Q1</w:t>
            </w:r>
            <w:r w:rsidR="00EA2950">
              <w:rPr>
                <w:rFonts w:ascii="Arial" w:hAnsi="Arial" w:cs="Arial"/>
                <w:color w:val="auto"/>
                <w:sz w:val="20"/>
                <w:szCs w:val="20"/>
                <w:lang w:val="en-GB"/>
              </w:rPr>
              <w:t xml:space="preserve"> </w:t>
            </w:r>
            <w:r w:rsidR="00E55942" w:rsidRPr="00C40D04">
              <w:rPr>
                <w:rFonts w:ascii="Arial" w:hAnsi="Arial" w:cs="Arial"/>
                <w:color w:val="auto"/>
                <w:sz w:val="20"/>
                <w:szCs w:val="20"/>
                <w:lang w:val="en-GB"/>
              </w:rPr>
              <w:t>2023</w:t>
            </w:r>
            <w:r w:rsidRPr="00C40D04">
              <w:rPr>
                <w:rFonts w:ascii="Arial" w:hAnsi="Arial" w:cs="Arial"/>
                <w:color w:val="auto"/>
                <w:sz w:val="20"/>
                <w:szCs w:val="20"/>
                <w:lang w:val="en-GB"/>
              </w:rPr>
              <w:t xml:space="preserve">. </w:t>
            </w:r>
          </w:p>
          <w:p w14:paraId="4FE6F96D" w14:textId="4314A845" w:rsidR="005F32A3" w:rsidRDefault="00851D75" w:rsidP="00E76E1C">
            <w:pPr>
              <w:pStyle w:val="Default"/>
              <w:numPr>
                <w:ilvl w:val="0"/>
                <w:numId w:val="84"/>
              </w:numPr>
            </w:pPr>
            <w:r w:rsidRPr="00C40D04">
              <w:rPr>
                <w:rFonts w:ascii="Arial" w:hAnsi="Arial" w:cs="Arial"/>
                <w:color w:val="auto"/>
                <w:sz w:val="20"/>
                <w:szCs w:val="20"/>
                <w:lang w:val="en-GB"/>
              </w:rPr>
              <w:t xml:space="preserve">Assessment of </w:t>
            </w:r>
            <w:r w:rsidR="00AF62AE" w:rsidRPr="00AF62AE">
              <w:rPr>
                <w:rFonts w:ascii="Arial" w:hAnsi="Arial" w:cs="Arial"/>
                <w:color w:val="auto"/>
                <w:sz w:val="20"/>
                <w:szCs w:val="20"/>
                <w:lang w:val="en-GB"/>
              </w:rPr>
              <w:t>E&amp;S</w:t>
            </w:r>
            <w:r w:rsidRPr="00C40D04">
              <w:rPr>
                <w:rFonts w:ascii="Arial" w:hAnsi="Arial" w:cs="Arial"/>
                <w:color w:val="auto"/>
                <w:sz w:val="20"/>
                <w:szCs w:val="20"/>
                <w:lang w:val="en-GB"/>
              </w:rPr>
              <w:t xml:space="preserve"> </w:t>
            </w:r>
            <w:r w:rsidR="00AF62AE" w:rsidRPr="00AF62AE">
              <w:rPr>
                <w:rFonts w:ascii="Arial" w:hAnsi="Arial" w:cs="Arial"/>
                <w:color w:val="auto"/>
                <w:sz w:val="20"/>
                <w:szCs w:val="20"/>
                <w:lang w:val="en-GB"/>
              </w:rPr>
              <w:t xml:space="preserve">risks and </w:t>
            </w:r>
            <w:r w:rsidR="001313E2">
              <w:rPr>
                <w:rFonts w:ascii="Arial" w:hAnsi="Arial" w:cs="Arial"/>
                <w:color w:val="auto"/>
                <w:sz w:val="20"/>
                <w:szCs w:val="20"/>
                <w:lang w:val="en-GB"/>
              </w:rPr>
              <w:t>identification</w:t>
            </w:r>
            <w:r w:rsidR="004670E5">
              <w:rPr>
                <w:rFonts w:ascii="Arial" w:hAnsi="Arial" w:cs="Arial"/>
                <w:color w:val="auto"/>
                <w:sz w:val="20"/>
                <w:szCs w:val="20"/>
                <w:lang w:val="en-GB"/>
              </w:rPr>
              <w:t xml:space="preserve"> of </w:t>
            </w:r>
            <w:r w:rsidR="00AF62AE" w:rsidRPr="00AF62AE">
              <w:rPr>
                <w:rFonts w:ascii="Arial" w:hAnsi="Arial" w:cs="Arial"/>
                <w:color w:val="auto"/>
                <w:sz w:val="20"/>
                <w:szCs w:val="20"/>
                <w:lang w:val="en-GB"/>
              </w:rPr>
              <w:t xml:space="preserve">mitigation measures </w:t>
            </w:r>
            <w:r w:rsidR="00A57ED2">
              <w:rPr>
                <w:rFonts w:ascii="Arial" w:hAnsi="Arial" w:cs="Arial"/>
                <w:color w:val="auto"/>
                <w:sz w:val="20"/>
                <w:szCs w:val="20"/>
                <w:lang w:val="en-GB"/>
              </w:rPr>
              <w:t xml:space="preserve">was </w:t>
            </w:r>
            <w:r w:rsidR="00AF62AE" w:rsidRPr="00AF62AE">
              <w:rPr>
                <w:rFonts w:ascii="Arial" w:hAnsi="Arial" w:cs="Arial"/>
                <w:color w:val="auto"/>
                <w:sz w:val="20"/>
                <w:szCs w:val="20"/>
                <w:lang w:val="en-GB"/>
              </w:rPr>
              <w:t xml:space="preserve">completed </w:t>
            </w:r>
            <w:r w:rsidRPr="00C40D04">
              <w:rPr>
                <w:rFonts w:ascii="Arial" w:hAnsi="Arial" w:cs="Arial"/>
                <w:color w:val="auto"/>
                <w:sz w:val="20"/>
                <w:szCs w:val="20"/>
                <w:lang w:val="en-GB"/>
              </w:rPr>
              <w:t xml:space="preserve">in </w:t>
            </w:r>
            <w:r w:rsidR="001313E2">
              <w:rPr>
                <w:rFonts w:ascii="Arial" w:hAnsi="Arial" w:cs="Arial"/>
                <w:color w:val="auto"/>
                <w:sz w:val="20"/>
                <w:szCs w:val="20"/>
                <w:lang w:val="en-GB"/>
              </w:rPr>
              <w:t xml:space="preserve">all </w:t>
            </w:r>
            <w:r w:rsidRPr="00C40D04">
              <w:rPr>
                <w:rFonts w:ascii="Arial" w:hAnsi="Arial" w:cs="Arial"/>
                <w:color w:val="auto"/>
                <w:sz w:val="20"/>
                <w:szCs w:val="20"/>
                <w:lang w:val="en-GB"/>
              </w:rPr>
              <w:t>the project sites</w:t>
            </w:r>
            <w:r w:rsidR="00EA2950">
              <w:rPr>
                <w:rFonts w:ascii="Arial" w:hAnsi="Arial" w:cs="Arial"/>
                <w:color w:val="auto"/>
                <w:sz w:val="20"/>
                <w:szCs w:val="20"/>
                <w:lang w:val="en-GB"/>
              </w:rPr>
              <w:t>.</w:t>
            </w:r>
          </w:p>
          <w:p w14:paraId="6AFBA9C1" w14:textId="7D186DD2" w:rsidR="00AF62AE" w:rsidRPr="00E76E1C" w:rsidRDefault="00AF62AE" w:rsidP="001313E2">
            <w:pPr>
              <w:pStyle w:val="Default"/>
              <w:ind w:left="720"/>
              <w:rPr>
                <w:rFonts w:ascii="Arial" w:hAnsi="Arial" w:cs="Arial"/>
                <w:color w:val="auto"/>
                <w:sz w:val="20"/>
                <w:szCs w:val="20"/>
                <w:lang w:val="en-GB"/>
              </w:rPr>
            </w:pPr>
          </w:p>
        </w:tc>
        <w:tc>
          <w:tcPr>
            <w:tcW w:w="987" w:type="dxa"/>
            <w:tcBorders>
              <w:top w:val="single" w:sz="4" w:space="0" w:color="auto"/>
              <w:left w:val="single" w:sz="4" w:space="0" w:color="auto"/>
              <w:bottom w:val="single" w:sz="4" w:space="0" w:color="auto"/>
              <w:right w:val="single" w:sz="4" w:space="0" w:color="auto"/>
            </w:tcBorders>
            <w:shd w:val="clear" w:color="auto" w:fill="FFFFFF"/>
          </w:tcPr>
          <w:p w14:paraId="53AC5390" w14:textId="77777777" w:rsidR="00C7696E" w:rsidRPr="00224C9F" w:rsidRDefault="00D43A79" w:rsidP="00806E8E">
            <w:pPr>
              <w:rPr>
                <w:rFonts w:cs="Arial"/>
                <w:sz w:val="20"/>
                <w:szCs w:val="20"/>
                <w:lang w:val="en-GB"/>
              </w:rPr>
            </w:pPr>
            <w:r>
              <w:rPr>
                <w:rFonts w:cs="Arial"/>
                <w:sz w:val="20"/>
                <w:szCs w:val="20"/>
                <w:lang w:val="en-GB"/>
              </w:rPr>
              <w:t>S</w:t>
            </w:r>
          </w:p>
        </w:tc>
      </w:tr>
      <w:tr w:rsidR="00BE478D" w14:paraId="32CF319D" w14:textId="77777777" w:rsidTr="00D82E7B">
        <w:tc>
          <w:tcPr>
            <w:tcW w:w="3747" w:type="dxa"/>
            <w:tcBorders>
              <w:top w:val="single" w:sz="12" w:space="0" w:color="auto"/>
              <w:left w:val="single" w:sz="12" w:space="0" w:color="auto"/>
              <w:bottom w:val="single" w:sz="4" w:space="0" w:color="auto"/>
              <w:right w:val="single" w:sz="4" w:space="0" w:color="auto"/>
            </w:tcBorders>
            <w:shd w:val="clear" w:color="auto" w:fill="FFFFFF"/>
          </w:tcPr>
          <w:p w14:paraId="6CDB7B0F" w14:textId="317699C4" w:rsidR="00C7696E" w:rsidRPr="00BA0060" w:rsidRDefault="00C7696E" w:rsidP="00806E8E">
            <w:pPr>
              <w:ind w:left="810" w:hanging="810"/>
              <w:rPr>
                <w:rFonts w:cs="Arial"/>
                <w:sz w:val="22"/>
                <w:szCs w:val="22"/>
              </w:rPr>
            </w:pPr>
            <w:r w:rsidRPr="00BA0060">
              <w:rPr>
                <w:rFonts w:cs="Arial"/>
                <w:b/>
                <w:sz w:val="20"/>
                <w:szCs w:val="20"/>
                <w:lang w:val="en-GB"/>
              </w:rPr>
              <w:t xml:space="preserve">Output 2.3: </w:t>
            </w:r>
            <w:r w:rsidRPr="00BA0060">
              <w:rPr>
                <w:rFonts w:cs="Arial"/>
                <w:b/>
                <w:sz w:val="20"/>
                <w:szCs w:val="22"/>
              </w:rPr>
              <w:t xml:space="preserve"> Ecosystem services are rehabilitated through the implementation of E</w:t>
            </w:r>
            <w:r w:rsidR="00175326">
              <w:rPr>
                <w:rFonts w:cs="Arial"/>
                <w:b/>
                <w:sz w:val="20"/>
                <w:szCs w:val="22"/>
              </w:rPr>
              <w:t>b</w:t>
            </w:r>
            <w:r w:rsidRPr="00BA0060">
              <w:rPr>
                <w:rFonts w:cs="Arial"/>
                <w:b/>
                <w:sz w:val="20"/>
                <w:szCs w:val="22"/>
              </w:rPr>
              <w:t>A practices</w:t>
            </w:r>
            <w:r w:rsidRPr="00BA0060">
              <w:rPr>
                <w:rFonts w:cs="Arial"/>
                <w:sz w:val="20"/>
                <w:szCs w:val="22"/>
              </w:rPr>
              <w:t xml:space="preserve"> (ecosystem rehabilitation, sustainable management and conservation of natural resources)  </w:t>
            </w:r>
            <w:r w:rsidR="00A03C44">
              <w:rPr>
                <w:rFonts w:cs="Arial"/>
                <w:sz w:val="20"/>
                <w:szCs w:val="22"/>
              </w:rPr>
              <w:t xml:space="preserve">2.3 </w:t>
            </w:r>
          </w:p>
        </w:tc>
        <w:tc>
          <w:tcPr>
            <w:tcW w:w="1359" w:type="dxa"/>
            <w:tcBorders>
              <w:top w:val="single" w:sz="12" w:space="0" w:color="auto"/>
              <w:left w:val="single" w:sz="4" w:space="0" w:color="auto"/>
              <w:bottom w:val="single" w:sz="4" w:space="0" w:color="auto"/>
              <w:right w:val="single" w:sz="4" w:space="0" w:color="auto"/>
            </w:tcBorders>
            <w:shd w:val="clear" w:color="auto" w:fill="FFFFFF"/>
          </w:tcPr>
          <w:p w14:paraId="3B0CEA28" w14:textId="77777777" w:rsidR="00C7696E" w:rsidRPr="00BA0060" w:rsidRDefault="00C7696E" w:rsidP="00D82E7B">
            <w:pPr>
              <w:jc w:val="center"/>
              <w:rPr>
                <w:rFonts w:cs="Arial"/>
                <w:sz w:val="20"/>
                <w:szCs w:val="20"/>
                <w:lang w:val="en-GB"/>
              </w:rPr>
            </w:pPr>
            <w:r w:rsidRPr="00BA0060">
              <w:rPr>
                <w:rFonts w:cs="Arial"/>
                <w:sz w:val="20"/>
                <w:szCs w:val="20"/>
                <w:lang w:val="en-GB"/>
              </w:rPr>
              <w:t>31/12/202</w:t>
            </w:r>
            <w:r w:rsidR="00792656">
              <w:rPr>
                <w:rFonts w:cs="Arial"/>
                <w:sz w:val="20"/>
                <w:szCs w:val="20"/>
                <w:lang w:val="en-GB"/>
              </w:rPr>
              <w:t>3</w:t>
            </w:r>
          </w:p>
        </w:tc>
        <w:tc>
          <w:tcPr>
            <w:tcW w:w="1471" w:type="dxa"/>
            <w:tcBorders>
              <w:top w:val="single" w:sz="12" w:space="0" w:color="auto"/>
              <w:left w:val="single" w:sz="4" w:space="0" w:color="auto"/>
              <w:bottom w:val="single" w:sz="4" w:space="0" w:color="auto"/>
              <w:right w:val="single" w:sz="4" w:space="0" w:color="auto"/>
            </w:tcBorders>
            <w:shd w:val="clear" w:color="auto" w:fill="FFFFFF"/>
          </w:tcPr>
          <w:p w14:paraId="797FD62C" w14:textId="77777777" w:rsidR="00C7696E" w:rsidRPr="00BA0060" w:rsidRDefault="00C7696E" w:rsidP="00D82E7B">
            <w:pPr>
              <w:jc w:val="center"/>
              <w:rPr>
                <w:rFonts w:cs="Arial"/>
                <w:sz w:val="20"/>
                <w:szCs w:val="20"/>
                <w:lang w:val="en-GB"/>
              </w:rPr>
            </w:pPr>
            <w:r w:rsidRPr="00BA0060">
              <w:rPr>
                <w:rFonts w:cs="Arial"/>
                <w:sz w:val="20"/>
                <w:szCs w:val="20"/>
                <w:lang w:val="en-GB"/>
              </w:rPr>
              <w:t>5</w:t>
            </w:r>
            <w:r w:rsidR="007C51A7">
              <w:rPr>
                <w:rFonts w:cs="Arial"/>
                <w:sz w:val="20"/>
                <w:szCs w:val="20"/>
                <w:lang w:val="en-GB"/>
              </w:rPr>
              <w:t>0</w:t>
            </w:r>
            <w:r w:rsidRPr="00BA0060">
              <w:rPr>
                <w:rFonts w:cs="Arial"/>
                <w:sz w:val="20"/>
                <w:szCs w:val="20"/>
                <w:lang w:val="en-GB"/>
              </w:rPr>
              <w:t>%</w:t>
            </w:r>
          </w:p>
        </w:tc>
        <w:tc>
          <w:tcPr>
            <w:tcW w:w="1555" w:type="dxa"/>
            <w:tcBorders>
              <w:top w:val="single" w:sz="12" w:space="0" w:color="auto"/>
              <w:left w:val="single" w:sz="4" w:space="0" w:color="auto"/>
              <w:bottom w:val="single" w:sz="4" w:space="0" w:color="auto"/>
              <w:right w:val="single" w:sz="4" w:space="0" w:color="auto"/>
            </w:tcBorders>
            <w:shd w:val="clear" w:color="auto" w:fill="FFFFFF"/>
          </w:tcPr>
          <w:p w14:paraId="3848476D" w14:textId="52C17DC7" w:rsidR="00C7696E" w:rsidRPr="00325B63" w:rsidRDefault="003A3056" w:rsidP="00D82E7B">
            <w:pPr>
              <w:jc w:val="center"/>
              <w:rPr>
                <w:rFonts w:cs="Arial"/>
                <w:sz w:val="20"/>
                <w:szCs w:val="20"/>
                <w:lang w:val="en-GB"/>
              </w:rPr>
            </w:pPr>
            <w:r>
              <w:rPr>
                <w:rFonts w:cs="Arial"/>
                <w:sz w:val="20"/>
                <w:szCs w:val="20"/>
                <w:lang w:val="en-GB"/>
              </w:rPr>
              <w:t>60</w:t>
            </w:r>
            <w:r w:rsidR="003102F9" w:rsidRPr="00325B63">
              <w:rPr>
                <w:rFonts w:cs="Arial"/>
                <w:sz w:val="20"/>
                <w:szCs w:val="20"/>
                <w:lang w:val="en-GB"/>
              </w:rPr>
              <w:t>%</w:t>
            </w:r>
          </w:p>
        </w:tc>
        <w:tc>
          <w:tcPr>
            <w:tcW w:w="5023" w:type="dxa"/>
            <w:tcBorders>
              <w:top w:val="single" w:sz="12" w:space="0" w:color="auto"/>
              <w:left w:val="single" w:sz="4" w:space="0" w:color="auto"/>
              <w:bottom w:val="single" w:sz="4" w:space="0" w:color="auto"/>
              <w:right w:val="single" w:sz="4" w:space="0" w:color="auto"/>
            </w:tcBorders>
            <w:shd w:val="clear" w:color="auto" w:fill="FFFFFF"/>
          </w:tcPr>
          <w:p w14:paraId="47E8FABC" w14:textId="1E3DB793" w:rsidR="00933E1F" w:rsidRPr="00EC12AD" w:rsidRDefault="00C70F5C" w:rsidP="00EC12AD">
            <w:pPr>
              <w:pStyle w:val="ListParagraph"/>
              <w:numPr>
                <w:ilvl w:val="0"/>
                <w:numId w:val="10"/>
              </w:numPr>
              <w:rPr>
                <w:rFonts w:cs="Arial"/>
                <w:sz w:val="20"/>
                <w:szCs w:val="20"/>
                <w:lang w:val="en-GB"/>
              </w:rPr>
            </w:pPr>
            <w:r w:rsidRPr="00BA0060">
              <w:rPr>
                <w:rFonts w:cs="Arial"/>
                <w:sz w:val="20"/>
                <w:szCs w:val="20"/>
                <w:lang w:val="en-GB"/>
              </w:rPr>
              <w:t xml:space="preserve">Ex-closure and no-take zones were established in the </w:t>
            </w:r>
            <w:r w:rsidR="00E716E4">
              <w:rPr>
                <w:rFonts w:cs="Arial"/>
                <w:sz w:val="20"/>
                <w:szCs w:val="20"/>
                <w:lang w:val="en-GB"/>
              </w:rPr>
              <w:t>p</w:t>
            </w:r>
            <w:r w:rsidRPr="00BA0060">
              <w:rPr>
                <w:rFonts w:cs="Arial"/>
                <w:sz w:val="20"/>
                <w:szCs w:val="20"/>
                <w:lang w:val="en-GB"/>
              </w:rPr>
              <w:t xml:space="preserve">articipatory </w:t>
            </w:r>
            <w:r w:rsidR="00E716E4">
              <w:rPr>
                <w:rFonts w:cs="Arial"/>
                <w:sz w:val="20"/>
                <w:szCs w:val="20"/>
                <w:lang w:val="en-GB"/>
              </w:rPr>
              <w:t>l</w:t>
            </w:r>
            <w:r w:rsidRPr="00BA0060">
              <w:rPr>
                <w:rFonts w:cs="Arial"/>
                <w:sz w:val="20"/>
                <w:szCs w:val="20"/>
                <w:lang w:val="en-GB"/>
              </w:rPr>
              <w:t xml:space="preserve">and use </w:t>
            </w:r>
            <w:r w:rsidR="00E716E4">
              <w:rPr>
                <w:rFonts w:cs="Arial"/>
                <w:sz w:val="20"/>
                <w:szCs w:val="20"/>
                <w:lang w:val="en-GB"/>
              </w:rPr>
              <w:t>p</w:t>
            </w:r>
            <w:r w:rsidRPr="00BA0060">
              <w:rPr>
                <w:rFonts w:cs="Arial"/>
                <w:sz w:val="20"/>
                <w:szCs w:val="20"/>
                <w:lang w:val="en-GB"/>
              </w:rPr>
              <w:t>lanning</w:t>
            </w:r>
            <w:r w:rsidR="00E716E4">
              <w:rPr>
                <w:rFonts w:cs="Arial"/>
                <w:sz w:val="20"/>
                <w:szCs w:val="20"/>
                <w:lang w:val="en-GB"/>
              </w:rPr>
              <w:t xml:space="preserve"> process</w:t>
            </w:r>
            <w:r w:rsidRPr="00BA0060">
              <w:rPr>
                <w:rFonts w:cs="Arial"/>
                <w:sz w:val="20"/>
                <w:szCs w:val="20"/>
                <w:lang w:val="en-GB"/>
              </w:rPr>
              <w:t>.</w:t>
            </w:r>
            <w:r w:rsidR="00900690">
              <w:rPr>
                <w:rFonts w:cs="Arial"/>
                <w:sz w:val="20"/>
                <w:szCs w:val="20"/>
                <w:lang w:val="en-GB"/>
              </w:rPr>
              <w:t xml:space="preserve"> </w:t>
            </w:r>
            <w:r w:rsidR="00900690" w:rsidRPr="00C40D04">
              <w:rPr>
                <w:sz w:val="20"/>
                <w:szCs w:val="20"/>
              </w:rPr>
              <w:t xml:space="preserve">These areas have been demarcated. </w:t>
            </w:r>
          </w:p>
          <w:p w14:paraId="3C10B025" w14:textId="7EA01D75" w:rsidR="00DB57F7" w:rsidRPr="005C283C" w:rsidRDefault="001313E2" w:rsidP="00E76E1C">
            <w:pPr>
              <w:pStyle w:val="Default"/>
              <w:numPr>
                <w:ilvl w:val="0"/>
                <w:numId w:val="10"/>
              </w:numPr>
              <w:rPr>
                <w:rFonts w:cs="Arial"/>
                <w:sz w:val="20"/>
                <w:szCs w:val="20"/>
                <w:lang w:val="en-GB"/>
              </w:rPr>
            </w:pPr>
            <w:r>
              <w:rPr>
                <w:rFonts w:ascii="Arial" w:hAnsi="Arial" w:cs="Arial"/>
                <w:color w:val="auto"/>
                <w:sz w:val="20"/>
                <w:szCs w:val="20"/>
                <w:lang w:val="en-GB"/>
              </w:rPr>
              <w:t>Ongoing rehabilitation activities</w:t>
            </w:r>
            <w:r w:rsidR="00933E1F">
              <w:rPr>
                <w:rFonts w:ascii="Arial" w:hAnsi="Arial" w:cs="Arial"/>
                <w:color w:val="auto"/>
                <w:sz w:val="20"/>
                <w:szCs w:val="20"/>
                <w:lang w:val="en-GB"/>
              </w:rPr>
              <w:t xml:space="preserve"> includ</w:t>
            </w:r>
            <w:r>
              <w:rPr>
                <w:rFonts w:ascii="Arial" w:hAnsi="Arial" w:cs="Arial"/>
                <w:color w:val="auto"/>
                <w:sz w:val="20"/>
                <w:szCs w:val="20"/>
                <w:lang w:val="en-GB"/>
              </w:rPr>
              <w:t xml:space="preserve">e </w:t>
            </w:r>
            <w:r w:rsidR="00933E1F">
              <w:rPr>
                <w:rFonts w:ascii="Arial" w:hAnsi="Arial" w:cs="Arial"/>
                <w:color w:val="auto"/>
                <w:sz w:val="20"/>
                <w:szCs w:val="20"/>
                <w:lang w:val="en-GB"/>
              </w:rPr>
              <w:t>tsetse control activities</w:t>
            </w:r>
            <w:r w:rsidR="00DB57F7">
              <w:rPr>
                <w:rFonts w:ascii="Arial" w:hAnsi="Arial" w:cs="Arial"/>
                <w:color w:val="auto"/>
                <w:sz w:val="20"/>
                <w:szCs w:val="20"/>
                <w:lang w:val="en-GB"/>
              </w:rPr>
              <w:t xml:space="preserve"> (installation of Phthalogen blue-black target traps)</w:t>
            </w:r>
            <w:r>
              <w:rPr>
                <w:rFonts w:ascii="Arial" w:hAnsi="Arial" w:cs="Arial"/>
                <w:color w:val="auto"/>
                <w:sz w:val="20"/>
                <w:szCs w:val="20"/>
                <w:lang w:val="en-GB"/>
              </w:rPr>
              <w:t xml:space="preserve"> </w:t>
            </w:r>
            <w:r w:rsidR="00933E1F">
              <w:rPr>
                <w:rFonts w:ascii="Arial" w:hAnsi="Arial" w:cs="Arial"/>
                <w:color w:val="auto"/>
                <w:sz w:val="20"/>
                <w:szCs w:val="20"/>
                <w:lang w:val="en-GB"/>
              </w:rPr>
              <w:t xml:space="preserve">in Simanjiro </w:t>
            </w:r>
            <w:r>
              <w:rPr>
                <w:rFonts w:ascii="Arial" w:hAnsi="Arial" w:cs="Arial"/>
                <w:color w:val="auto"/>
                <w:sz w:val="20"/>
                <w:szCs w:val="20"/>
                <w:lang w:val="en-GB"/>
              </w:rPr>
              <w:t xml:space="preserve">as part of rangeland rehabilitation, three new </w:t>
            </w:r>
            <w:r w:rsidR="00933E1F">
              <w:rPr>
                <w:rFonts w:ascii="Arial" w:hAnsi="Arial" w:cs="Arial"/>
                <w:color w:val="auto"/>
                <w:sz w:val="20"/>
                <w:szCs w:val="20"/>
                <w:lang w:val="en-GB"/>
              </w:rPr>
              <w:t>charco dam</w:t>
            </w:r>
            <w:r>
              <w:rPr>
                <w:rFonts w:ascii="Arial" w:hAnsi="Arial" w:cs="Arial"/>
                <w:color w:val="auto"/>
                <w:sz w:val="20"/>
                <w:szCs w:val="20"/>
                <w:lang w:val="en-GB"/>
              </w:rPr>
              <w:t>s</w:t>
            </w:r>
            <w:r w:rsidR="00933E1F">
              <w:rPr>
                <w:rFonts w:ascii="Arial" w:hAnsi="Arial" w:cs="Arial"/>
                <w:color w:val="auto"/>
                <w:sz w:val="20"/>
                <w:szCs w:val="20"/>
                <w:lang w:val="en-GB"/>
              </w:rPr>
              <w:t xml:space="preserve"> in Simanjiro</w:t>
            </w:r>
            <w:r w:rsidR="003D27C1">
              <w:rPr>
                <w:rFonts w:ascii="Arial" w:hAnsi="Arial" w:cs="Arial"/>
                <w:color w:val="auto"/>
                <w:sz w:val="20"/>
                <w:szCs w:val="20"/>
                <w:lang w:val="en-GB"/>
              </w:rPr>
              <w:t>, Mvomero</w:t>
            </w:r>
            <w:r w:rsidR="00933E1F">
              <w:rPr>
                <w:rFonts w:ascii="Arial" w:hAnsi="Arial" w:cs="Arial"/>
                <w:color w:val="auto"/>
                <w:sz w:val="20"/>
                <w:szCs w:val="20"/>
                <w:lang w:val="en-GB"/>
              </w:rPr>
              <w:t xml:space="preserve"> and Mpwapwa districts</w:t>
            </w:r>
            <w:r>
              <w:rPr>
                <w:rFonts w:ascii="Arial" w:hAnsi="Arial" w:cs="Arial"/>
                <w:color w:val="auto"/>
                <w:sz w:val="20"/>
                <w:szCs w:val="20"/>
                <w:lang w:val="en-GB"/>
              </w:rPr>
              <w:t xml:space="preserve"> and</w:t>
            </w:r>
            <w:r w:rsidR="003D27C1">
              <w:rPr>
                <w:rFonts w:ascii="Arial" w:hAnsi="Arial" w:cs="Arial"/>
                <w:color w:val="auto"/>
                <w:sz w:val="20"/>
                <w:szCs w:val="20"/>
                <w:lang w:val="en-GB"/>
              </w:rPr>
              <w:t xml:space="preserve"> rehabilitation of the riverbanks in Lukenge</w:t>
            </w:r>
            <w:r w:rsidR="00927FD2">
              <w:rPr>
                <w:rFonts w:ascii="Arial" w:hAnsi="Arial" w:cs="Arial"/>
                <w:color w:val="auto"/>
                <w:sz w:val="20"/>
                <w:szCs w:val="20"/>
                <w:lang w:val="en-GB"/>
              </w:rPr>
              <w:t xml:space="preserve"> (</w:t>
            </w:r>
            <w:r w:rsidR="00DB57F7">
              <w:rPr>
                <w:rFonts w:ascii="Arial" w:hAnsi="Arial" w:cs="Arial"/>
                <w:color w:val="auto"/>
                <w:sz w:val="20"/>
                <w:szCs w:val="20"/>
                <w:lang w:val="en-GB"/>
              </w:rPr>
              <w:t>Mvomero</w:t>
            </w:r>
            <w:r w:rsidR="00927FD2">
              <w:rPr>
                <w:rFonts w:ascii="Arial" w:hAnsi="Arial" w:cs="Arial"/>
                <w:color w:val="auto"/>
                <w:sz w:val="20"/>
                <w:szCs w:val="20"/>
                <w:lang w:val="en-GB"/>
              </w:rPr>
              <w:t>)</w:t>
            </w:r>
            <w:r w:rsidR="00DB57F7">
              <w:rPr>
                <w:rFonts w:ascii="Arial" w:hAnsi="Arial" w:cs="Arial"/>
                <w:color w:val="auto"/>
                <w:sz w:val="20"/>
                <w:szCs w:val="20"/>
                <w:lang w:val="en-GB"/>
              </w:rPr>
              <w:t>.</w:t>
            </w:r>
            <w:r w:rsidR="003D27C1">
              <w:rPr>
                <w:rFonts w:ascii="Arial" w:hAnsi="Arial" w:cs="Arial"/>
                <w:color w:val="auto"/>
                <w:sz w:val="20"/>
                <w:szCs w:val="20"/>
                <w:lang w:val="en-GB"/>
              </w:rPr>
              <w:t xml:space="preserve"> </w:t>
            </w:r>
          </w:p>
          <w:p w14:paraId="0F4F8661" w14:textId="33FE6F9E" w:rsidR="00842EE5" w:rsidRPr="00E76E1C" w:rsidRDefault="00933E1F" w:rsidP="00E76E1C">
            <w:pPr>
              <w:pStyle w:val="Default"/>
              <w:numPr>
                <w:ilvl w:val="0"/>
                <w:numId w:val="10"/>
              </w:numPr>
              <w:rPr>
                <w:rFonts w:cs="Arial"/>
                <w:sz w:val="20"/>
                <w:szCs w:val="20"/>
                <w:lang w:val="en-GB"/>
              </w:rPr>
            </w:pPr>
            <w:r>
              <w:rPr>
                <w:rFonts w:ascii="Arial" w:hAnsi="Arial" w:cs="Arial"/>
                <w:color w:val="auto"/>
                <w:sz w:val="20"/>
                <w:szCs w:val="20"/>
                <w:lang w:val="en-GB"/>
              </w:rPr>
              <w:t>The</w:t>
            </w:r>
            <w:r w:rsidR="003D27C1" w:rsidRPr="003D27C1">
              <w:rPr>
                <w:rFonts w:ascii="Arial" w:hAnsi="Arial" w:cs="Arial"/>
                <w:color w:val="auto"/>
                <w:sz w:val="20"/>
                <w:szCs w:val="20"/>
                <w:lang w:val="en-GB"/>
              </w:rPr>
              <w:t xml:space="preserve"> majority of rehabilitation activities </w:t>
            </w:r>
            <w:r w:rsidR="003D27C1">
              <w:rPr>
                <w:rFonts w:ascii="Arial" w:hAnsi="Arial" w:cs="Arial"/>
                <w:color w:val="auto"/>
                <w:sz w:val="20"/>
                <w:szCs w:val="20"/>
                <w:lang w:val="en-GB"/>
              </w:rPr>
              <w:t xml:space="preserve">(rangelands, watersheds, riverbanks) </w:t>
            </w:r>
            <w:r w:rsidR="00E716E4">
              <w:rPr>
                <w:rFonts w:ascii="Arial" w:hAnsi="Arial" w:cs="Arial"/>
                <w:color w:val="auto"/>
                <w:sz w:val="20"/>
                <w:szCs w:val="20"/>
                <w:lang w:val="en-GB"/>
              </w:rPr>
              <w:t xml:space="preserve">is </w:t>
            </w:r>
            <w:r w:rsidR="003D27C1">
              <w:rPr>
                <w:rFonts w:ascii="Arial" w:hAnsi="Arial" w:cs="Arial"/>
                <w:color w:val="auto"/>
                <w:sz w:val="20"/>
                <w:szCs w:val="20"/>
                <w:lang w:val="en-GB"/>
              </w:rPr>
              <w:t>expected to</w:t>
            </w:r>
            <w:r w:rsidR="003D27C1" w:rsidRPr="003D27C1">
              <w:rPr>
                <w:rFonts w:ascii="Arial" w:hAnsi="Arial" w:cs="Arial"/>
                <w:color w:val="auto"/>
                <w:sz w:val="20"/>
                <w:szCs w:val="20"/>
                <w:lang w:val="en-GB"/>
              </w:rPr>
              <w:t xml:space="preserve"> start in </w:t>
            </w:r>
            <w:r w:rsidR="00927FD2">
              <w:rPr>
                <w:rFonts w:ascii="Arial" w:hAnsi="Arial" w:cs="Arial"/>
                <w:color w:val="auto"/>
                <w:sz w:val="20"/>
                <w:szCs w:val="20"/>
                <w:lang w:val="en-GB"/>
              </w:rPr>
              <w:t xml:space="preserve">the 5 districts </w:t>
            </w:r>
            <w:r w:rsidR="00E50F69">
              <w:rPr>
                <w:rFonts w:ascii="Arial" w:hAnsi="Arial" w:cs="Arial"/>
                <w:color w:val="auto"/>
                <w:sz w:val="20"/>
                <w:szCs w:val="20"/>
                <w:lang w:val="en-GB"/>
              </w:rPr>
              <w:t xml:space="preserve">in </w:t>
            </w:r>
            <w:r w:rsidR="003D27C1">
              <w:rPr>
                <w:rFonts w:ascii="Arial" w:hAnsi="Arial" w:cs="Arial"/>
                <w:color w:val="auto"/>
                <w:sz w:val="20"/>
                <w:szCs w:val="20"/>
                <w:lang w:val="en-GB"/>
              </w:rPr>
              <w:t>Q4</w:t>
            </w:r>
            <w:r w:rsidR="003D27C1" w:rsidRPr="003D27C1">
              <w:rPr>
                <w:rFonts w:ascii="Arial" w:hAnsi="Arial" w:cs="Arial"/>
                <w:color w:val="auto"/>
                <w:sz w:val="20"/>
                <w:szCs w:val="20"/>
                <w:lang w:val="en-GB"/>
              </w:rPr>
              <w:t xml:space="preserve"> 2022</w:t>
            </w:r>
            <w:r w:rsidR="00CE10BA">
              <w:rPr>
                <w:rFonts w:ascii="Arial" w:hAnsi="Arial" w:cs="Arial"/>
                <w:color w:val="auto"/>
                <w:sz w:val="20"/>
                <w:szCs w:val="20"/>
                <w:lang w:val="en-GB"/>
              </w:rPr>
              <w:t xml:space="preserve">. </w:t>
            </w:r>
            <w:r w:rsidR="003D27C1" w:rsidRPr="003D27C1">
              <w:rPr>
                <w:rFonts w:ascii="Arial" w:hAnsi="Arial" w:cs="Arial"/>
                <w:color w:val="auto"/>
                <w:sz w:val="20"/>
                <w:szCs w:val="20"/>
                <w:lang w:val="en-GB"/>
              </w:rPr>
              <w:t xml:space="preserve"> </w:t>
            </w:r>
          </w:p>
        </w:tc>
        <w:tc>
          <w:tcPr>
            <w:tcW w:w="987" w:type="dxa"/>
            <w:tcBorders>
              <w:top w:val="single" w:sz="12" w:space="0" w:color="auto"/>
              <w:left w:val="single" w:sz="4" w:space="0" w:color="auto"/>
              <w:bottom w:val="single" w:sz="4" w:space="0" w:color="auto"/>
              <w:right w:val="single" w:sz="4" w:space="0" w:color="auto"/>
            </w:tcBorders>
            <w:shd w:val="clear" w:color="auto" w:fill="FFFFFF"/>
          </w:tcPr>
          <w:p w14:paraId="78E2E098" w14:textId="36A02140" w:rsidR="00C7696E" w:rsidRDefault="00753E07" w:rsidP="00806E8E">
            <w:pPr>
              <w:rPr>
                <w:rFonts w:cs="Arial"/>
                <w:sz w:val="20"/>
                <w:szCs w:val="20"/>
                <w:lang w:val="en-GB"/>
              </w:rPr>
            </w:pPr>
            <w:r>
              <w:rPr>
                <w:rFonts w:cs="Arial"/>
                <w:sz w:val="20"/>
                <w:szCs w:val="20"/>
                <w:lang w:val="en-GB"/>
              </w:rPr>
              <w:t>M</w:t>
            </w:r>
            <w:r w:rsidR="00BC1422">
              <w:rPr>
                <w:rFonts w:cs="Arial"/>
                <w:sz w:val="20"/>
                <w:szCs w:val="20"/>
                <w:lang w:val="en-GB"/>
              </w:rPr>
              <w:t>S</w:t>
            </w:r>
          </w:p>
        </w:tc>
      </w:tr>
      <w:tr w:rsidR="00BE478D" w:rsidRPr="006E23A4" w14:paraId="7B28BE7E" w14:textId="77777777" w:rsidTr="002D2744">
        <w:trPr>
          <w:trHeight w:val="506"/>
        </w:trPr>
        <w:tc>
          <w:tcPr>
            <w:tcW w:w="3747" w:type="dxa"/>
            <w:tcBorders>
              <w:top w:val="single" w:sz="12" w:space="0" w:color="auto"/>
              <w:left w:val="single" w:sz="12" w:space="0" w:color="auto"/>
              <w:bottom w:val="single" w:sz="4" w:space="0" w:color="auto"/>
              <w:right w:val="single" w:sz="4" w:space="0" w:color="auto"/>
            </w:tcBorders>
          </w:tcPr>
          <w:p w14:paraId="51AF1A64" w14:textId="77777777" w:rsidR="00F4044A" w:rsidRDefault="00F4044A" w:rsidP="00806E8E">
            <w:pPr>
              <w:ind w:left="810" w:hanging="810"/>
              <w:rPr>
                <w:rFonts w:cs="Arial"/>
                <w:b/>
                <w:sz w:val="20"/>
                <w:szCs w:val="20"/>
                <w:lang w:val="en-GB"/>
              </w:rPr>
            </w:pPr>
            <w:r w:rsidRPr="00BA0060">
              <w:rPr>
                <w:rFonts w:cs="Arial"/>
                <w:b/>
                <w:sz w:val="20"/>
                <w:szCs w:val="20"/>
                <w:lang w:val="en-GB"/>
              </w:rPr>
              <w:t>Output 2.4: Income is increased and maintained across seasons, through sustainable and resilient livelihoods</w:t>
            </w:r>
          </w:p>
          <w:p w14:paraId="45945DAC" w14:textId="77777777" w:rsidR="000A6E57" w:rsidRDefault="000A6E57" w:rsidP="00806E8E">
            <w:pPr>
              <w:ind w:left="810" w:hanging="810"/>
              <w:rPr>
                <w:rFonts w:cs="Arial"/>
                <w:b/>
                <w:sz w:val="20"/>
                <w:szCs w:val="20"/>
                <w:lang w:val="en-GB"/>
              </w:rPr>
            </w:pPr>
          </w:p>
          <w:p w14:paraId="67DA662D" w14:textId="77777777" w:rsidR="000A6E57" w:rsidRDefault="000A6E57" w:rsidP="00806E8E">
            <w:pPr>
              <w:ind w:left="810" w:hanging="810"/>
              <w:rPr>
                <w:rFonts w:cs="Arial"/>
                <w:b/>
                <w:sz w:val="20"/>
                <w:szCs w:val="20"/>
                <w:lang w:val="en-GB"/>
              </w:rPr>
            </w:pPr>
          </w:p>
          <w:p w14:paraId="408EAC42" w14:textId="77777777" w:rsidR="000A6E57" w:rsidRDefault="000A6E57" w:rsidP="00806E8E">
            <w:pPr>
              <w:ind w:left="810" w:hanging="810"/>
              <w:rPr>
                <w:rFonts w:cs="Arial"/>
                <w:b/>
                <w:sz w:val="20"/>
                <w:szCs w:val="20"/>
                <w:lang w:val="en-GB"/>
              </w:rPr>
            </w:pPr>
          </w:p>
          <w:p w14:paraId="3C7326A2" w14:textId="77777777" w:rsidR="000A6E57" w:rsidRDefault="000A6E57" w:rsidP="00806E8E">
            <w:pPr>
              <w:ind w:left="810" w:hanging="810"/>
              <w:rPr>
                <w:rFonts w:cs="Arial"/>
                <w:b/>
                <w:sz w:val="20"/>
                <w:szCs w:val="20"/>
                <w:lang w:val="en-GB"/>
              </w:rPr>
            </w:pPr>
          </w:p>
          <w:p w14:paraId="289DF9B5" w14:textId="77777777" w:rsidR="000A6E57" w:rsidRDefault="000A6E57" w:rsidP="00806E8E">
            <w:pPr>
              <w:ind w:left="810" w:hanging="810"/>
              <w:rPr>
                <w:rFonts w:cs="Arial"/>
                <w:b/>
                <w:sz w:val="20"/>
                <w:szCs w:val="20"/>
                <w:lang w:val="en-GB"/>
              </w:rPr>
            </w:pPr>
          </w:p>
          <w:p w14:paraId="4F815AF6" w14:textId="77777777" w:rsidR="000A6E57" w:rsidRDefault="000A6E57" w:rsidP="00806E8E">
            <w:pPr>
              <w:ind w:left="810" w:hanging="810"/>
              <w:rPr>
                <w:rFonts w:cs="Arial"/>
                <w:b/>
                <w:sz w:val="20"/>
                <w:szCs w:val="20"/>
                <w:lang w:val="en-GB"/>
              </w:rPr>
            </w:pPr>
          </w:p>
          <w:p w14:paraId="308B70C6" w14:textId="77777777" w:rsidR="000A6E57" w:rsidRDefault="000A6E57" w:rsidP="00806E8E">
            <w:pPr>
              <w:ind w:left="810" w:hanging="810"/>
              <w:rPr>
                <w:rFonts w:cs="Arial"/>
                <w:b/>
                <w:sz w:val="20"/>
                <w:szCs w:val="20"/>
                <w:lang w:val="en-GB"/>
              </w:rPr>
            </w:pPr>
          </w:p>
          <w:p w14:paraId="70723ADC" w14:textId="77777777" w:rsidR="000A6E57" w:rsidRDefault="000A6E57" w:rsidP="00806E8E">
            <w:pPr>
              <w:ind w:left="810" w:hanging="810"/>
              <w:rPr>
                <w:rFonts w:cs="Arial"/>
                <w:b/>
                <w:sz w:val="20"/>
                <w:szCs w:val="20"/>
                <w:lang w:val="en-GB"/>
              </w:rPr>
            </w:pPr>
          </w:p>
          <w:p w14:paraId="69490F71" w14:textId="77777777" w:rsidR="000A6E57" w:rsidRDefault="000A6E57" w:rsidP="00806E8E">
            <w:pPr>
              <w:ind w:left="810" w:hanging="810"/>
              <w:rPr>
                <w:rFonts w:cs="Arial"/>
                <w:b/>
                <w:sz w:val="20"/>
                <w:szCs w:val="20"/>
                <w:lang w:val="en-GB"/>
              </w:rPr>
            </w:pPr>
          </w:p>
          <w:p w14:paraId="32E25644" w14:textId="77777777" w:rsidR="000A6E57" w:rsidRDefault="000A6E57" w:rsidP="00806E8E">
            <w:pPr>
              <w:ind w:left="810" w:hanging="810"/>
              <w:rPr>
                <w:rFonts w:cs="Arial"/>
                <w:b/>
                <w:sz w:val="20"/>
                <w:szCs w:val="20"/>
                <w:lang w:val="en-GB"/>
              </w:rPr>
            </w:pPr>
          </w:p>
          <w:p w14:paraId="30143DFB" w14:textId="77777777" w:rsidR="000A6E57" w:rsidRPr="000A6E57" w:rsidRDefault="000A6E57" w:rsidP="000A6E57">
            <w:pPr>
              <w:ind w:left="810" w:hanging="810"/>
              <w:jc w:val="right"/>
              <w:rPr>
                <w:rFonts w:cs="Arial"/>
                <w:sz w:val="20"/>
                <w:szCs w:val="20"/>
                <w:lang w:val="en-GB"/>
              </w:rPr>
            </w:pPr>
          </w:p>
        </w:tc>
        <w:tc>
          <w:tcPr>
            <w:tcW w:w="1359" w:type="dxa"/>
            <w:tcBorders>
              <w:top w:val="single" w:sz="12" w:space="0" w:color="auto"/>
              <w:left w:val="single" w:sz="4" w:space="0" w:color="auto"/>
              <w:bottom w:val="single" w:sz="4" w:space="0" w:color="auto"/>
              <w:right w:val="single" w:sz="4" w:space="0" w:color="auto"/>
            </w:tcBorders>
          </w:tcPr>
          <w:p w14:paraId="139A8068" w14:textId="77777777" w:rsidR="00F4044A" w:rsidRPr="00BA0060" w:rsidRDefault="00F4044A" w:rsidP="007351DA">
            <w:pPr>
              <w:jc w:val="center"/>
              <w:rPr>
                <w:rFonts w:cs="Arial"/>
                <w:sz w:val="20"/>
                <w:szCs w:val="20"/>
                <w:lang w:val="en-GB"/>
              </w:rPr>
            </w:pPr>
            <w:r w:rsidRPr="00BA0060">
              <w:rPr>
                <w:rFonts w:cs="Arial"/>
                <w:sz w:val="20"/>
                <w:szCs w:val="20"/>
                <w:lang w:val="en-GB"/>
              </w:rPr>
              <w:lastRenderedPageBreak/>
              <w:t>3</w:t>
            </w:r>
            <w:r w:rsidR="00792656">
              <w:rPr>
                <w:rFonts w:cs="Arial"/>
                <w:sz w:val="20"/>
                <w:szCs w:val="20"/>
                <w:lang w:val="en-GB"/>
              </w:rPr>
              <w:t>1</w:t>
            </w:r>
            <w:r w:rsidRPr="00BA0060">
              <w:rPr>
                <w:rFonts w:cs="Arial"/>
                <w:sz w:val="20"/>
                <w:szCs w:val="20"/>
                <w:lang w:val="en-GB"/>
              </w:rPr>
              <w:t>/</w:t>
            </w:r>
            <w:r w:rsidR="00792656">
              <w:rPr>
                <w:rFonts w:cs="Arial"/>
                <w:sz w:val="20"/>
                <w:szCs w:val="20"/>
                <w:lang w:val="en-GB"/>
              </w:rPr>
              <w:t>12</w:t>
            </w:r>
            <w:r w:rsidRPr="00BA0060">
              <w:rPr>
                <w:rFonts w:cs="Arial"/>
                <w:sz w:val="20"/>
                <w:szCs w:val="20"/>
                <w:lang w:val="en-GB"/>
              </w:rPr>
              <w:t>/202</w:t>
            </w:r>
            <w:r w:rsidR="00792656">
              <w:rPr>
                <w:rFonts w:cs="Arial"/>
                <w:sz w:val="20"/>
                <w:szCs w:val="20"/>
                <w:lang w:val="en-GB"/>
              </w:rPr>
              <w:t>3</w:t>
            </w:r>
          </w:p>
        </w:tc>
        <w:tc>
          <w:tcPr>
            <w:tcW w:w="1471" w:type="dxa"/>
            <w:tcBorders>
              <w:top w:val="single" w:sz="12" w:space="0" w:color="auto"/>
              <w:left w:val="single" w:sz="4" w:space="0" w:color="auto"/>
              <w:bottom w:val="single" w:sz="4" w:space="0" w:color="auto"/>
              <w:right w:val="single" w:sz="4" w:space="0" w:color="auto"/>
            </w:tcBorders>
            <w:shd w:val="clear" w:color="auto" w:fill="auto"/>
          </w:tcPr>
          <w:p w14:paraId="293CCE6E" w14:textId="77777777" w:rsidR="00F4044A" w:rsidRPr="00BA0060" w:rsidRDefault="005B0E7E" w:rsidP="007351DA">
            <w:pPr>
              <w:jc w:val="center"/>
              <w:rPr>
                <w:rFonts w:cs="Arial"/>
                <w:sz w:val="20"/>
                <w:szCs w:val="20"/>
                <w:lang w:val="en-GB"/>
              </w:rPr>
            </w:pPr>
            <w:r>
              <w:rPr>
                <w:rFonts w:cs="Arial"/>
                <w:sz w:val="20"/>
                <w:szCs w:val="20"/>
                <w:lang w:val="en-GB"/>
              </w:rPr>
              <w:t>5</w:t>
            </w:r>
            <w:r w:rsidR="00F4044A" w:rsidRPr="00BA0060">
              <w:rPr>
                <w:rFonts w:cs="Arial"/>
                <w:sz w:val="20"/>
                <w:szCs w:val="20"/>
                <w:lang w:val="en-GB"/>
              </w:rPr>
              <w:t>0%</w:t>
            </w:r>
          </w:p>
        </w:tc>
        <w:tc>
          <w:tcPr>
            <w:tcW w:w="1555" w:type="dxa"/>
            <w:tcBorders>
              <w:top w:val="single" w:sz="12" w:space="0" w:color="auto"/>
              <w:left w:val="single" w:sz="4" w:space="0" w:color="auto"/>
              <w:bottom w:val="single" w:sz="4" w:space="0" w:color="auto"/>
              <w:right w:val="single" w:sz="4" w:space="0" w:color="auto"/>
            </w:tcBorders>
          </w:tcPr>
          <w:p w14:paraId="1CC811BA" w14:textId="77777777" w:rsidR="00F4044A" w:rsidRPr="00325B63" w:rsidRDefault="007351DA" w:rsidP="007351DA">
            <w:pPr>
              <w:jc w:val="center"/>
              <w:rPr>
                <w:rFonts w:cs="Arial"/>
                <w:sz w:val="20"/>
                <w:szCs w:val="20"/>
                <w:lang w:val="en-GB"/>
              </w:rPr>
            </w:pPr>
            <w:r w:rsidRPr="00325B63">
              <w:rPr>
                <w:rFonts w:cs="Arial"/>
                <w:sz w:val="20"/>
                <w:szCs w:val="20"/>
                <w:lang w:val="en-GB"/>
              </w:rPr>
              <w:t>7</w:t>
            </w:r>
            <w:r w:rsidR="001C3861" w:rsidRPr="00325B63">
              <w:rPr>
                <w:rFonts w:cs="Arial"/>
                <w:sz w:val="20"/>
                <w:szCs w:val="20"/>
                <w:lang w:val="en-GB"/>
              </w:rPr>
              <w:t>0</w:t>
            </w:r>
            <w:r w:rsidR="00F4044A" w:rsidRPr="00325B63">
              <w:rPr>
                <w:rFonts w:cs="Arial"/>
                <w:sz w:val="20"/>
                <w:szCs w:val="20"/>
                <w:lang w:val="en-GB"/>
              </w:rPr>
              <w:t>%</w:t>
            </w:r>
          </w:p>
        </w:tc>
        <w:tc>
          <w:tcPr>
            <w:tcW w:w="5023" w:type="dxa"/>
            <w:tcBorders>
              <w:top w:val="single" w:sz="12" w:space="0" w:color="auto"/>
              <w:left w:val="single" w:sz="4" w:space="0" w:color="auto"/>
              <w:bottom w:val="single" w:sz="4" w:space="0" w:color="auto"/>
              <w:right w:val="single" w:sz="4" w:space="0" w:color="auto"/>
            </w:tcBorders>
          </w:tcPr>
          <w:p w14:paraId="655D01D7" w14:textId="77777777" w:rsidR="008B2C79" w:rsidRDefault="00EA2950" w:rsidP="00DF2E36">
            <w:pPr>
              <w:rPr>
                <w:rFonts w:cs="Arial"/>
                <w:sz w:val="20"/>
                <w:szCs w:val="20"/>
                <w:lang w:val="en-GB"/>
              </w:rPr>
            </w:pPr>
            <w:r>
              <w:rPr>
                <w:rFonts w:cs="Arial"/>
                <w:sz w:val="20"/>
                <w:szCs w:val="20"/>
                <w:lang w:val="en-GB"/>
              </w:rPr>
              <w:t>M</w:t>
            </w:r>
            <w:r w:rsidR="00585489" w:rsidRPr="00DB57F7">
              <w:rPr>
                <w:rFonts w:cs="Arial"/>
                <w:sz w:val="20"/>
                <w:szCs w:val="20"/>
                <w:lang w:val="en-GB"/>
              </w:rPr>
              <w:t xml:space="preserve">ost </w:t>
            </w:r>
            <w:r>
              <w:rPr>
                <w:rFonts w:cs="Arial"/>
                <w:sz w:val="20"/>
                <w:szCs w:val="20"/>
                <w:lang w:val="en-GB"/>
              </w:rPr>
              <w:t xml:space="preserve">of the </w:t>
            </w:r>
            <w:r w:rsidR="00127940" w:rsidRPr="00DB57F7">
              <w:rPr>
                <w:rFonts w:cs="Arial"/>
                <w:sz w:val="20"/>
                <w:szCs w:val="20"/>
                <w:lang w:val="en-GB"/>
              </w:rPr>
              <w:t>IGA activities</w:t>
            </w:r>
            <w:r>
              <w:rPr>
                <w:rFonts w:cs="Arial"/>
                <w:sz w:val="20"/>
                <w:szCs w:val="20"/>
                <w:lang w:val="en-GB"/>
              </w:rPr>
              <w:t xml:space="preserve"> </w:t>
            </w:r>
            <w:r w:rsidR="00127940" w:rsidRPr="00DB57F7">
              <w:rPr>
                <w:rFonts w:cs="Arial"/>
                <w:sz w:val="20"/>
                <w:szCs w:val="20"/>
                <w:lang w:val="en-GB"/>
              </w:rPr>
              <w:t>started</w:t>
            </w:r>
            <w:r w:rsidR="00EC54FF" w:rsidRPr="00DB57F7">
              <w:rPr>
                <w:rFonts w:cs="Arial"/>
                <w:sz w:val="20"/>
                <w:szCs w:val="20"/>
                <w:lang w:val="en-GB"/>
              </w:rPr>
              <w:t xml:space="preserve"> </w:t>
            </w:r>
            <w:r>
              <w:rPr>
                <w:rFonts w:cs="Arial"/>
                <w:sz w:val="20"/>
                <w:szCs w:val="20"/>
                <w:lang w:val="en-GB"/>
              </w:rPr>
              <w:t xml:space="preserve">in 2021 and 2022 </w:t>
            </w:r>
            <w:r w:rsidR="00EC54FF" w:rsidRPr="00DB57F7">
              <w:rPr>
                <w:rFonts w:cs="Arial"/>
                <w:sz w:val="20"/>
                <w:szCs w:val="20"/>
                <w:lang w:val="en-GB"/>
              </w:rPr>
              <w:t xml:space="preserve">and it’s still early to </w:t>
            </w:r>
            <w:r w:rsidR="000C666F" w:rsidRPr="00DB57F7">
              <w:rPr>
                <w:rFonts w:cs="Arial"/>
                <w:sz w:val="20"/>
                <w:szCs w:val="20"/>
                <w:lang w:val="en-GB"/>
              </w:rPr>
              <w:t>monitor income generation</w:t>
            </w:r>
            <w:r w:rsidR="00E50F69">
              <w:rPr>
                <w:rFonts w:cs="Arial"/>
                <w:sz w:val="20"/>
                <w:szCs w:val="20"/>
                <w:lang w:val="en-GB"/>
              </w:rPr>
              <w:t>. S</w:t>
            </w:r>
            <w:r w:rsidR="005D4D1C" w:rsidRPr="00DB57F7">
              <w:rPr>
                <w:rFonts w:cs="Arial"/>
                <w:sz w:val="20"/>
                <w:szCs w:val="20"/>
                <w:lang w:val="en-GB"/>
              </w:rPr>
              <w:t>ome producer groups</w:t>
            </w:r>
            <w:r>
              <w:rPr>
                <w:rFonts w:cs="Arial"/>
                <w:sz w:val="20"/>
                <w:szCs w:val="20"/>
                <w:lang w:val="en-GB"/>
              </w:rPr>
              <w:t xml:space="preserve"> are already </w:t>
            </w:r>
            <w:r w:rsidR="005D4D1C" w:rsidRPr="00DB57F7">
              <w:rPr>
                <w:rFonts w:cs="Arial"/>
                <w:sz w:val="20"/>
                <w:szCs w:val="20"/>
                <w:lang w:val="en-GB"/>
              </w:rPr>
              <w:t xml:space="preserve">selling their </w:t>
            </w:r>
            <w:r w:rsidR="005D4D1C" w:rsidRPr="00DB57F7">
              <w:rPr>
                <w:rFonts w:cs="Arial"/>
                <w:sz w:val="20"/>
                <w:szCs w:val="20"/>
                <w:lang w:val="en-GB"/>
              </w:rPr>
              <w:lastRenderedPageBreak/>
              <w:t xml:space="preserve">products/services </w:t>
            </w:r>
            <w:r>
              <w:rPr>
                <w:rFonts w:cs="Arial"/>
                <w:sz w:val="20"/>
                <w:szCs w:val="20"/>
                <w:lang w:val="en-GB"/>
              </w:rPr>
              <w:t xml:space="preserve">and </w:t>
            </w:r>
            <w:r w:rsidR="005D4D1C" w:rsidRPr="00DB57F7">
              <w:rPr>
                <w:rFonts w:cs="Arial"/>
                <w:sz w:val="20"/>
                <w:szCs w:val="20"/>
                <w:lang w:val="en-GB"/>
              </w:rPr>
              <w:t>generating</w:t>
            </w:r>
            <w:r>
              <w:rPr>
                <w:rFonts w:cs="Arial"/>
                <w:sz w:val="20"/>
                <w:szCs w:val="20"/>
                <w:lang w:val="en-GB"/>
              </w:rPr>
              <w:t xml:space="preserve"> net</w:t>
            </w:r>
            <w:r w:rsidR="005D4D1C" w:rsidRPr="00DB57F7">
              <w:rPr>
                <w:rFonts w:cs="Arial"/>
                <w:sz w:val="20"/>
                <w:szCs w:val="20"/>
                <w:lang w:val="en-GB"/>
              </w:rPr>
              <w:t xml:space="preserve"> income</w:t>
            </w:r>
            <w:r w:rsidR="003F575A">
              <w:rPr>
                <w:rFonts w:cs="Arial"/>
                <w:sz w:val="20"/>
                <w:szCs w:val="20"/>
                <w:lang w:val="en-GB"/>
              </w:rPr>
              <w:t xml:space="preserve"> in the first three months of operation</w:t>
            </w:r>
            <w:r>
              <w:rPr>
                <w:rFonts w:cs="Arial"/>
                <w:sz w:val="20"/>
                <w:szCs w:val="20"/>
                <w:lang w:val="en-GB"/>
              </w:rPr>
              <w:t>:</w:t>
            </w:r>
            <w:r w:rsidR="005D4D1C" w:rsidRPr="00DB57F7">
              <w:rPr>
                <w:rFonts w:cs="Arial"/>
                <w:sz w:val="20"/>
                <w:szCs w:val="20"/>
                <w:lang w:val="en-GB"/>
              </w:rPr>
              <w:t xml:space="preserve"> </w:t>
            </w:r>
            <w:r w:rsidR="003F575A">
              <w:rPr>
                <w:rFonts w:cs="Arial"/>
                <w:sz w:val="20"/>
                <w:szCs w:val="20"/>
                <w:lang w:val="en-GB"/>
              </w:rPr>
              <w:t xml:space="preserve">         </w:t>
            </w:r>
          </w:p>
          <w:p w14:paraId="1E2605E1" w14:textId="77777777" w:rsidR="008B2C79" w:rsidRPr="008B2C79" w:rsidRDefault="003F575A" w:rsidP="008B2C79">
            <w:pPr>
              <w:pStyle w:val="ListParagraph"/>
              <w:numPr>
                <w:ilvl w:val="0"/>
                <w:numId w:val="102"/>
              </w:numPr>
              <w:rPr>
                <w:rFonts w:ascii="Calibri" w:hAnsi="Calibri"/>
                <w:sz w:val="20"/>
                <w:szCs w:val="20"/>
                <w:lang w:val="en-GB" w:eastAsia="en-GB"/>
              </w:rPr>
            </w:pPr>
            <w:r w:rsidRPr="008B2C79">
              <w:rPr>
                <w:rFonts w:cs="Arial"/>
                <w:sz w:val="20"/>
                <w:szCs w:val="20"/>
                <w:lang w:val="en-GB"/>
              </w:rPr>
              <w:t>T</w:t>
            </w:r>
            <w:r w:rsidR="005D4D1C" w:rsidRPr="008B2C79">
              <w:rPr>
                <w:rFonts w:cs="Arial"/>
                <w:sz w:val="20"/>
                <w:szCs w:val="20"/>
                <w:lang w:val="en-GB"/>
              </w:rPr>
              <w:t>wo poultry keeping groups in Simanjiro have generated a total of TZS 1,300,000 (USD 563)</w:t>
            </w:r>
            <w:r w:rsidR="004F45A3" w:rsidRPr="008B2C79">
              <w:rPr>
                <w:rFonts w:cs="Arial"/>
                <w:sz w:val="20"/>
                <w:szCs w:val="20"/>
                <w:lang w:val="en-GB"/>
              </w:rPr>
              <w:t>,</w:t>
            </w:r>
            <w:r w:rsidR="004B67E4" w:rsidRPr="008B2C79">
              <w:rPr>
                <w:rFonts w:cs="Arial"/>
                <w:sz w:val="20"/>
                <w:szCs w:val="20"/>
                <w:lang w:val="en-GB"/>
              </w:rPr>
              <w:t xml:space="preserve"> an average of TZA 43,333 /member</w:t>
            </w:r>
            <w:r w:rsidR="005D4D1C" w:rsidRPr="008B2C79">
              <w:rPr>
                <w:rFonts w:cs="Arial"/>
                <w:sz w:val="20"/>
                <w:szCs w:val="20"/>
                <w:lang w:val="en-GB"/>
              </w:rPr>
              <w:t xml:space="preserve">; </w:t>
            </w:r>
            <w:r w:rsidRPr="008B2C79">
              <w:rPr>
                <w:rFonts w:cs="Arial"/>
                <w:sz w:val="20"/>
                <w:szCs w:val="20"/>
                <w:lang w:val="en-GB"/>
              </w:rPr>
              <w:t xml:space="preserve">                  </w:t>
            </w:r>
          </w:p>
          <w:p w14:paraId="5A305B31" w14:textId="77777777" w:rsidR="008B2C79" w:rsidRPr="008B2C79" w:rsidRDefault="005D4D1C" w:rsidP="008B2C79">
            <w:pPr>
              <w:pStyle w:val="ListParagraph"/>
              <w:numPr>
                <w:ilvl w:val="0"/>
                <w:numId w:val="102"/>
              </w:numPr>
              <w:rPr>
                <w:rFonts w:ascii="Calibri" w:hAnsi="Calibri"/>
                <w:sz w:val="20"/>
                <w:szCs w:val="20"/>
                <w:lang w:val="en-GB" w:eastAsia="en-GB"/>
              </w:rPr>
            </w:pPr>
            <w:r w:rsidRPr="008B2C79">
              <w:rPr>
                <w:rFonts w:cs="Arial"/>
                <w:sz w:val="20"/>
                <w:szCs w:val="20"/>
                <w:lang w:val="en-GB"/>
              </w:rPr>
              <w:t>Leather products manufacturing group in Kishapu have generated the sum of TZS 900,000 (USD 390)</w:t>
            </w:r>
            <w:r w:rsidR="004F45A3" w:rsidRPr="008B2C79">
              <w:rPr>
                <w:rFonts w:cs="Arial"/>
                <w:sz w:val="20"/>
                <w:szCs w:val="20"/>
                <w:lang w:val="en-GB"/>
              </w:rPr>
              <w:t xml:space="preserve"> </w:t>
            </w:r>
            <w:r w:rsidR="004F45A3" w:rsidRPr="008B2C79">
              <w:rPr>
                <w:sz w:val="20"/>
                <w:szCs w:val="20"/>
              </w:rPr>
              <w:t xml:space="preserve">an average of TZA 60,000/member.                        </w:t>
            </w:r>
          </w:p>
          <w:p w14:paraId="17D022E9" w14:textId="77777777" w:rsidR="008B2C79" w:rsidRPr="008B2C79" w:rsidRDefault="005D4D1C" w:rsidP="008B2C79">
            <w:pPr>
              <w:pStyle w:val="ListParagraph"/>
              <w:numPr>
                <w:ilvl w:val="0"/>
                <w:numId w:val="102"/>
              </w:numPr>
              <w:rPr>
                <w:rFonts w:ascii="Calibri" w:hAnsi="Calibri"/>
                <w:sz w:val="20"/>
                <w:szCs w:val="20"/>
                <w:lang w:val="en-GB" w:eastAsia="en-GB"/>
              </w:rPr>
            </w:pPr>
            <w:r w:rsidRPr="008B2C79">
              <w:rPr>
                <w:rFonts w:cs="Arial"/>
                <w:sz w:val="20"/>
                <w:szCs w:val="20"/>
                <w:lang w:val="en-GB"/>
              </w:rPr>
              <w:t>Small scale Sunflower processing facility in Mpwapwa have generated a total of TZS 500,000 (USD 217)</w:t>
            </w:r>
            <w:r w:rsidR="004F45A3" w:rsidRPr="008B2C79">
              <w:rPr>
                <w:rFonts w:cs="Arial"/>
                <w:sz w:val="20"/>
                <w:szCs w:val="20"/>
                <w:lang w:val="en-GB"/>
              </w:rPr>
              <w:t xml:space="preserve"> an average </w:t>
            </w:r>
            <w:r w:rsidR="003F575A" w:rsidRPr="008B2C79">
              <w:rPr>
                <w:rFonts w:cs="Arial"/>
                <w:sz w:val="20"/>
                <w:szCs w:val="20"/>
                <w:lang w:val="en-GB"/>
              </w:rPr>
              <w:t>of</w:t>
            </w:r>
            <w:r w:rsidR="003F575A" w:rsidRPr="008B2C79">
              <w:rPr>
                <w:sz w:val="20"/>
                <w:szCs w:val="20"/>
              </w:rPr>
              <w:t xml:space="preserve">TZA 33,333 /member. </w:t>
            </w:r>
            <w:r w:rsidR="00585489" w:rsidRPr="008B2C79">
              <w:rPr>
                <w:rFonts w:cs="Arial"/>
                <w:sz w:val="20"/>
                <w:szCs w:val="20"/>
                <w:lang w:val="en-GB"/>
              </w:rPr>
              <w:t xml:space="preserve"> </w:t>
            </w:r>
          </w:p>
          <w:p w14:paraId="4614C403" w14:textId="1B57F148" w:rsidR="00EA2950" w:rsidRPr="008B2C79" w:rsidRDefault="000451BD" w:rsidP="00AC13E1">
            <w:pPr>
              <w:rPr>
                <w:rFonts w:ascii="Calibri" w:hAnsi="Calibri"/>
                <w:sz w:val="20"/>
                <w:szCs w:val="20"/>
                <w:lang w:val="en-GB" w:eastAsia="en-GB"/>
              </w:rPr>
            </w:pPr>
            <w:r w:rsidRPr="008B2C79">
              <w:rPr>
                <w:rFonts w:cs="Arial"/>
                <w:sz w:val="20"/>
                <w:szCs w:val="20"/>
                <w:lang w:val="en-GB"/>
              </w:rPr>
              <w:t>According to the</w:t>
            </w:r>
            <w:r w:rsidR="008A4F45" w:rsidRPr="008B2C79">
              <w:rPr>
                <w:rFonts w:cs="Arial"/>
                <w:sz w:val="20"/>
                <w:szCs w:val="20"/>
                <w:lang w:val="en-GB"/>
              </w:rPr>
              <w:t xml:space="preserve"> baseline study </w:t>
            </w:r>
            <w:r w:rsidR="00E2055B" w:rsidRPr="008B2C79">
              <w:rPr>
                <w:rFonts w:cs="Arial"/>
                <w:sz w:val="20"/>
                <w:szCs w:val="20"/>
                <w:lang w:val="en-GB"/>
              </w:rPr>
              <w:t xml:space="preserve">the average household income per year </w:t>
            </w:r>
            <w:r w:rsidRPr="008B2C79">
              <w:rPr>
                <w:rFonts w:cs="Arial"/>
                <w:sz w:val="20"/>
                <w:szCs w:val="20"/>
                <w:lang w:val="en-GB"/>
              </w:rPr>
              <w:t>in the project target sites is estimated at</w:t>
            </w:r>
            <w:r w:rsidR="00E2055B" w:rsidRPr="008B2C79">
              <w:rPr>
                <w:rFonts w:cs="Arial"/>
                <w:sz w:val="20"/>
                <w:szCs w:val="20"/>
                <w:lang w:val="en-GB"/>
              </w:rPr>
              <w:t xml:space="preserve"> TZS 500,000</w:t>
            </w:r>
            <w:r w:rsidR="005C56C4" w:rsidRPr="008B2C79">
              <w:rPr>
                <w:rFonts w:cs="Arial"/>
                <w:sz w:val="20"/>
                <w:szCs w:val="20"/>
                <w:lang w:val="en-GB"/>
              </w:rPr>
              <w:t xml:space="preserve"> therefore the income generate</w:t>
            </w:r>
            <w:r w:rsidR="0077604E" w:rsidRPr="008B2C79">
              <w:rPr>
                <w:rFonts w:cs="Arial"/>
                <w:sz w:val="20"/>
                <w:szCs w:val="20"/>
                <w:lang w:val="en-GB"/>
              </w:rPr>
              <w:t>d in the first three months of operation</w:t>
            </w:r>
            <w:r w:rsidR="005C56C4" w:rsidRPr="008B2C79">
              <w:rPr>
                <w:rFonts w:cs="Arial"/>
                <w:sz w:val="20"/>
                <w:szCs w:val="20"/>
                <w:lang w:val="en-GB"/>
              </w:rPr>
              <w:t xml:space="preserve"> represents 7%</w:t>
            </w:r>
            <w:r w:rsidR="0077604E" w:rsidRPr="008B2C79">
              <w:rPr>
                <w:rFonts w:cs="Arial"/>
                <w:sz w:val="20"/>
                <w:szCs w:val="20"/>
                <w:lang w:val="en-GB"/>
              </w:rPr>
              <w:t xml:space="preserve">- 12% of the average household annual income. </w:t>
            </w:r>
            <w:r w:rsidR="000C666F" w:rsidRPr="008B2C79">
              <w:rPr>
                <w:rFonts w:cs="Arial"/>
                <w:sz w:val="20"/>
                <w:szCs w:val="20"/>
                <w:lang w:val="en-GB"/>
              </w:rPr>
              <w:t xml:space="preserve">                              </w:t>
            </w:r>
          </w:p>
          <w:p w14:paraId="7D5512E4" w14:textId="77777777" w:rsidR="00EA2950" w:rsidRPr="00EA2950" w:rsidRDefault="00EA2950" w:rsidP="00DF7360">
            <w:pPr>
              <w:pStyle w:val="Default"/>
              <w:ind w:left="720"/>
              <w:rPr>
                <w:rFonts w:ascii="Arial" w:hAnsi="Arial" w:cs="Arial"/>
                <w:color w:val="auto"/>
                <w:sz w:val="20"/>
                <w:szCs w:val="20"/>
                <w:lang w:val="en-GB"/>
              </w:rPr>
            </w:pPr>
          </w:p>
          <w:p w14:paraId="3C3BEAF4" w14:textId="25B073BE" w:rsidR="005D4D1C" w:rsidRPr="00EA2950" w:rsidRDefault="005D4D1C" w:rsidP="00DF2E36">
            <w:pPr>
              <w:pStyle w:val="Default"/>
              <w:rPr>
                <w:rFonts w:ascii="Arial" w:hAnsi="Arial" w:cs="Arial"/>
                <w:color w:val="auto"/>
                <w:sz w:val="20"/>
                <w:szCs w:val="20"/>
                <w:lang w:val="en-GB"/>
              </w:rPr>
            </w:pPr>
            <w:r w:rsidRPr="00DB57F7">
              <w:rPr>
                <w:rFonts w:ascii="Arial" w:hAnsi="Arial" w:cs="Arial"/>
                <w:color w:val="auto"/>
                <w:sz w:val="20"/>
                <w:szCs w:val="20"/>
                <w:lang w:val="en-GB"/>
              </w:rPr>
              <w:t xml:space="preserve">A survey has been designed to measure income change among beneficiaries of </w:t>
            </w:r>
            <w:r w:rsidR="00585489" w:rsidRPr="00DB57F7">
              <w:rPr>
                <w:rFonts w:ascii="Arial" w:hAnsi="Arial" w:cs="Arial"/>
                <w:color w:val="auto"/>
                <w:sz w:val="20"/>
                <w:szCs w:val="20"/>
                <w:lang w:val="en-GB"/>
              </w:rPr>
              <w:t xml:space="preserve">sustainable and resilient livelihoods during the next results verification exercise in Q2 of 2023 and at project end line.  </w:t>
            </w:r>
          </w:p>
          <w:p w14:paraId="7CB1BB6D" w14:textId="77777777" w:rsidR="005D4D1C" w:rsidRDefault="005D4D1C" w:rsidP="00DF7360">
            <w:pPr>
              <w:pStyle w:val="ListParagraph"/>
              <w:rPr>
                <w:rFonts w:cs="Arial"/>
                <w:sz w:val="20"/>
                <w:szCs w:val="20"/>
                <w:lang w:val="en-GB"/>
              </w:rPr>
            </w:pPr>
          </w:p>
          <w:p w14:paraId="425CD626" w14:textId="2659AA01" w:rsidR="003F1694" w:rsidRPr="00DF7360" w:rsidRDefault="000C666F" w:rsidP="00DF7360">
            <w:pPr>
              <w:rPr>
                <w:rFonts w:cs="Arial"/>
                <w:sz w:val="20"/>
                <w:szCs w:val="20"/>
                <w:lang w:val="en-GB"/>
              </w:rPr>
            </w:pPr>
            <w:r w:rsidRPr="00DF7360">
              <w:rPr>
                <w:rFonts w:cs="Arial"/>
                <w:sz w:val="20"/>
                <w:szCs w:val="20"/>
                <w:lang w:val="en-GB"/>
              </w:rPr>
              <w:t>Detail p</w:t>
            </w:r>
            <w:r w:rsidR="003E6AFD" w:rsidRPr="00DF7360">
              <w:rPr>
                <w:rFonts w:cs="Arial"/>
                <w:sz w:val="20"/>
                <w:szCs w:val="20"/>
                <w:lang w:val="en-GB"/>
              </w:rPr>
              <w:t xml:space="preserve">rogress per district on the Climate Smart Agriculture </w:t>
            </w:r>
            <w:r w:rsidR="00395556" w:rsidRPr="00DF7360">
              <w:rPr>
                <w:rFonts w:cs="Arial"/>
                <w:sz w:val="20"/>
                <w:szCs w:val="20"/>
                <w:lang w:val="en-GB"/>
              </w:rPr>
              <w:t xml:space="preserve">(CSA) </w:t>
            </w:r>
            <w:r w:rsidR="003E6AFD" w:rsidRPr="00DF7360">
              <w:rPr>
                <w:rFonts w:cs="Arial"/>
                <w:sz w:val="20"/>
                <w:szCs w:val="20"/>
                <w:lang w:val="en-GB"/>
              </w:rPr>
              <w:t>and Alternative Income Generating Activities</w:t>
            </w:r>
            <w:r w:rsidR="00395556" w:rsidRPr="00DF7360">
              <w:rPr>
                <w:rFonts w:cs="Arial"/>
                <w:sz w:val="20"/>
                <w:szCs w:val="20"/>
                <w:lang w:val="en-GB"/>
              </w:rPr>
              <w:t xml:space="preserve"> (IGA) </w:t>
            </w:r>
            <w:r w:rsidRPr="00DF7360">
              <w:rPr>
                <w:rFonts w:cs="Arial"/>
                <w:sz w:val="20"/>
                <w:szCs w:val="20"/>
                <w:lang w:val="en-GB"/>
              </w:rPr>
              <w:t>is described below</w:t>
            </w:r>
            <w:r w:rsidR="00DF7360">
              <w:rPr>
                <w:rFonts w:cs="Arial"/>
                <w:sz w:val="20"/>
                <w:szCs w:val="20"/>
                <w:lang w:val="en-GB"/>
              </w:rPr>
              <w:t>;</w:t>
            </w:r>
          </w:p>
          <w:p w14:paraId="7E9057E0" w14:textId="77777777" w:rsidR="007351DA" w:rsidRPr="00DF7360" w:rsidRDefault="007351DA" w:rsidP="00DF7360">
            <w:pPr>
              <w:rPr>
                <w:rFonts w:cs="Arial"/>
                <w:sz w:val="20"/>
                <w:szCs w:val="20"/>
                <w:u w:val="single"/>
                <w:lang w:val="en-GB"/>
              </w:rPr>
            </w:pPr>
          </w:p>
          <w:p w14:paraId="0288380C" w14:textId="77777777" w:rsidR="002D3636" w:rsidRPr="00DF7360" w:rsidRDefault="002D3636" w:rsidP="00DF7360">
            <w:pPr>
              <w:rPr>
                <w:rFonts w:cs="Arial"/>
                <w:sz w:val="20"/>
                <w:szCs w:val="20"/>
                <w:u w:val="single"/>
                <w:lang w:val="en-GB"/>
              </w:rPr>
            </w:pPr>
            <w:r w:rsidRPr="00DF7360">
              <w:rPr>
                <w:rFonts w:cs="Arial"/>
                <w:sz w:val="20"/>
                <w:szCs w:val="20"/>
                <w:u w:val="single"/>
                <w:lang w:val="en-GB"/>
              </w:rPr>
              <w:t>Simanjiro District</w:t>
            </w:r>
          </w:p>
          <w:p w14:paraId="3EDAC7A7" w14:textId="77777777" w:rsidR="00AA5643" w:rsidRPr="00DF7360" w:rsidRDefault="00AA5643" w:rsidP="00DF7360">
            <w:pPr>
              <w:ind w:left="360"/>
              <w:jc w:val="both"/>
              <w:rPr>
                <w:rFonts w:cs="Arial"/>
                <w:sz w:val="20"/>
                <w:szCs w:val="20"/>
                <w:lang w:val="en-GB"/>
              </w:rPr>
            </w:pPr>
          </w:p>
          <w:p w14:paraId="6A2A1A59" w14:textId="77777777" w:rsidR="00505C3C" w:rsidRPr="00EA2950" w:rsidRDefault="004245EB" w:rsidP="00DF7360">
            <w:pPr>
              <w:pStyle w:val="Default"/>
              <w:jc w:val="both"/>
              <w:rPr>
                <w:rFonts w:ascii="Arial" w:hAnsi="Arial" w:cs="Arial"/>
                <w:color w:val="auto"/>
                <w:sz w:val="20"/>
                <w:szCs w:val="20"/>
                <w:lang w:val="en-GB"/>
              </w:rPr>
            </w:pPr>
            <w:r w:rsidRPr="00EA2950">
              <w:rPr>
                <w:rFonts w:ascii="Arial" w:hAnsi="Arial" w:cs="Arial"/>
                <w:color w:val="auto"/>
                <w:sz w:val="20"/>
                <w:szCs w:val="20"/>
                <w:lang w:val="en-GB"/>
              </w:rPr>
              <w:t>CSA</w:t>
            </w:r>
          </w:p>
          <w:p w14:paraId="6C41C084" w14:textId="6150ECE6" w:rsidR="00505C3C" w:rsidRPr="00C40D04" w:rsidRDefault="004245EB" w:rsidP="00EA2950">
            <w:pPr>
              <w:pStyle w:val="Default"/>
              <w:numPr>
                <w:ilvl w:val="0"/>
                <w:numId w:val="10"/>
              </w:numPr>
              <w:jc w:val="both"/>
              <w:rPr>
                <w:rFonts w:ascii="Arial" w:hAnsi="Arial" w:cs="Arial"/>
                <w:color w:val="auto"/>
                <w:sz w:val="20"/>
                <w:szCs w:val="20"/>
                <w:lang w:val="en-GB"/>
              </w:rPr>
            </w:pPr>
            <w:r w:rsidRPr="00EA2950">
              <w:rPr>
                <w:rFonts w:ascii="Arial" w:hAnsi="Arial" w:cs="Arial"/>
                <w:color w:val="auto"/>
                <w:sz w:val="20"/>
                <w:szCs w:val="20"/>
                <w:lang w:val="en-GB"/>
              </w:rPr>
              <w:t>Establishment of</w:t>
            </w:r>
            <w:r w:rsidR="00395556" w:rsidRPr="00EA2950">
              <w:rPr>
                <w:rFonts w:ascii="Arial" w:hAnsi="Arial" w:cs="Arial"/>
                <w:color w:val="auto"/>
                <w:sz w:val="20"/>
                <w:szCs w:val="20"/>
                <w:lang w:val="en-GB"/>
              </w:rPr>
              <w:t xml:space="preserve"> a</w:t>
            </w:r>
            <w:r w:rsidRPr="00EA2950">
              <w:rPr>
                <w:rFonts w:ascii="Arial" w:hAnsi="Arial" w:cs="Arial"/>
                <w:color w:val="auto"/>
                <w:sz w:val="20"/>
                <w:szCs w:val="20"/>
                <w:lang w:val="en-GB"/>
              </w:rPr>
              <w:t xml:space="preserve"> farmer field school</w:t>
            </w:r>
            <w:r w:rsidR="00395556" w:rsidRPr="00EA2950">
              <w:rPr>
                <w:rFonts w:ascii="Arial" w:hAnsi="Arial" w:cs="Arial"/>
                <w:color w:val="auto"/>
                <w:sz w:val="20"/>
                <w:szCs w:val="20"/>
                <w:lang w:val="en-GB"/>
              </w:rPr>
              <w:t xml:space="preserve"> (FFS)</w:t>
            </w:r>
            <w:r w:rsidRPr="00EA2950">
              <w:rPr>
                <w:rFonts w:ascii="Arial" w:hAnsi="Arial" w:cs="Arial"/>
                <w:color w:val="auto"/>
                <w:sz w:val="20"/>
                <w:szCs w:val="20"/>
                <w:lang w:val="en-GB"/>
              </w:rPr>
              <w:t xml:space="preserve"> for </w:t>
            </w:r>
            <w:r w:rsidR="00395556" w:rsidRPr="00EA2950">
              <w:rPr>
                <w:rFonts w:ascii="Arial" w:hAnsi="Arial" w:cs="Arial"/>
                <w:color w:val="auto"/>
                <w:sz w:val="20"/>
                <w:szCs w:val="20"/>
                <w:lang w:val="en-GB"/>
              </w:rPr>
              <w:t>s</w:t>
            </w:r>
            <w:r w:rsidRPr="00EA2950">
              <w:rPr>
                <w:rFonts w:ascii="Arial" w:hAnsi="Arial" w:cs="Arial"/>
                <w:color w:val="auto"/>
                <w:sz w:val="20"/>
                <w:szCs w:val="20"/>
                <w:lang w:val="en-GB"/>
              </w:rPr>
              <w:t xml:space="preserve">unflower and </w:t>
            </w:r>
            <w:r w:rsidR="00395556" w:rsidRPr="00EA2950">
              <w:rPr>
                <w:rFonts w:ascii="Arial" w:hAnsi="Arial" w:cs="Arial"/>
                <w:color w:val="auto"/>
                <w:sz w:val="20"/>
                <w:szCs w:val="20"/>
                <w:lang w:val="en-GB"/>
              </w:rPr>
              <w:t>b</w:t>
            </w:r>
            <w:r w:rsidRPr="00EA2950">
              <w:rPr>
                <w:rFonts w:ascii="Arial" w:hAnsi="Arial" w:cs="Arial"/>
                <w:color w:val="auto"/>
                <w:sz w:val="20"/>
                <w:szCs w:val="20"/>
                <w:lang w:val="en-GB"/>
              </w:rPr>
              <w:t>eans production started in Q1</w:t>
            </w:r>
            <w:r w:rsidR="00DF7360">
              <w:rPr>
                <w:rFonts w:ascii="Arial" w:hAnsi="Arial" w:cs="Arial"/>
                <w:color w:val="auto"/>
                <w:sz w:val="20"/>
                <w:szCs w:val="20"/>
                <w:lang w:val="en-GB"/>
              </w:rPr>
              <w:t xml:space="preserve"> </w:t>
            </w:r>
            <w:r w:rsidRPr="00EA2950">
              <w:rPr>
                <w:rFonts w:ascii="Arial" w:hAnsi="Arial" w:cs="Arial"/>
                <w:color w:val="auto"/>
                <w:sz w:val="20"/>
                <w:szCs w:val="20"/>
                <w:lang w:val="en-GB"/>
              </w:rPr>
              <w:t xml:space="preserve">2021. The FFS was badly affected by drought. </w:t>
            </w:r>
          </w:p>
          <w:p w14:paraId="31836F48" w14:textId="77777777" w:rsidR="003F1694" w:rsidRPr="00C40D04" w:rsidRDefault="003F1694" w:rsidP="00EA2950">
            <w:pPr>
              <w:pStyle w:val="Default"/>
              <w:numPr>
                <w:ilvl w:val="0"/>
                <w:numId w:val="10"/>
              </w:numPr>
              <w:jc w:val="both"/>
              <w:rPr>
                <w:rFonts w:ascii="Arial" w:hAnsi="Arial" w:cs="Arial"/>
                <w:color w:val="auto"/>
                <w:sz w:val="20"/>
                <w:szCs w:val="20"/>
                <w:lang w:val="en-GB"/>
              </w:rPr>
            </w:pPr>
            <w:r w:rsidRPr="00EA2950">
              <w:rPr>
                <w:rFonts w:ascii="Arial" w:hAnsi="Arial" w:cs="Arial"/>
                <w:color w:val="auto"/>
                <w:sz w:val="20"/>
                <w:szCs w:val="20"/>
                <w:lang w:val="en-GB"/>
              </w:rPr>
              <w:t xml:space="preserve">Completed construction of 1 cattle dip tank and 1 water trough. </w:t>
            </w:r>
          </w:p>
          <w:p w14:paraId="1A50E338" w14:textId="1A9E6A4B" w:rsidR="003F1694" w:rsidRPr="00EA2950" w:rsidRDefault="003F1694" w:rsidP="00EA2950">
            <w:pPr>
              <w:numPr>
                <w:ilvl w:val="0"/>
                <w:numId w:val="10"/>
              </w:numPr>
              <w:autoSpaceDE w:val="0"/>
              <w:autoSpaceDN w:val="0"/>
              <w:adjustRightInd w:val="0"/>
              <w:rPr>
                <w:rFonts w:cs="Arial"/>
                <w:sz w:val="20"/>
                <w:szCs w:val="20"/>
                <w:lang w:val="en-GB"/>
              </w:rPr>
            </w:pPr>
            <w:r w:rsidRPr="00EA2950">
              <w:rPr>
                <w:rFonts w:cs="Arial"/>
                <w:sz w:val="20"/>
                <w:szCs w:val="20"/>
                <w:lang w:val="en-GB"/>
              </w:rPr>
              <w:t xml:space="preserve">Completed procurement of the contractor for </w:t>
            </w:r>
            <w:r w:rsidR="00DF7360">
              <w:rPr>
                <w:rFonts w:cs="Arial"/>
                <w:sz w:val="20"/>
                <w:szCs w:val="20"/>
                <w:lang w:val="en-GB"/>
              </w:rPr>
              <w:t xml:space="preserve">the </w:t>
            </w:r>
            <w:r w:rsidRPr="00EA2950">
              <w:rPr>
                <w:rFonts w:cs="Arial"/>
                <w:sz w:val="20"/>
                <w:szCs w:val="20"/>
                <w:lang w:val="en-GB"/>
              </w:rPr>
              <w:t xml:space="preserve">construction of two boreholes </w:t>
            </w:r>
          </w:p>
          <w:p w14:paraId="2C298874" w14:textId="789D1A6E" w:rsidR="00505C3C" w:rsidRPr="00C40D04" w:rsidRDefault="002D4ADB" w:rsidP="00EA2950">
            <w:pPr>
              <w:pStyle w:val="Default"/>
              <w:numPr>
                <w:ilvl w:val="0"/>
                <w:numId w:val="10"/>
              </w:numPr>
              <w:jc w:val="both"/>
              <w:rPr>
                <w:rFonts w:ascii="Arial" w:hAnsi="Arial" w:cs="Arial"/>
                <w:color w:val="auto"/>
                <w:sz w:val="20"/>
                <w:szCs w:val="20"/>
                <w:lang w:val="en-GB"/>
              </w:rPr>
            </w:pPr>
            <w:r w:rsidRPr="00EA2950">
              <w:rPr>
                <w:rFonts w:ascii="Arial" w:hAnsi="Arial" w:cs="Arial"/>
                <w:color w:val="auto"/>
                <w:sz w:val="20"/>
                <w:szCs w:val="20"/>
                <w:lang w:val="en-GB"/>
              </w:rPr>
              <w:lastRenderedPageBreak/>
              <w:t>Addit</w:t>
            </w:r>
            <w:r w:rsidR="00D42B72" w:rsidRPr="00EA2950">
              <w:rPr>
                <w:rFonts w:ascii="Arial" w:hAnsi="Arial" w:cs="Arial"/>
                <w:color w:val="auto"/>
                <w:sz w:val="20"/>
                <w:szCs w:val="20"/>
                <w:lang w:val="en-GB"/>
              </w:rPr>
              <w:t xml:space="preserve">ional </w:t>
            </w:r>
            <w:r w:rsidR="004245EB" w:rsidRPr="00EA2950">
              <w:rPr>
                <w:rFonts w:ascii="Arial" w:hAnsi="Arial" w:cs="Arial"/>
                <w:color w:val="auto"/>
                <w:sz w:val="20"/>
                <w:szCs w:val="20"/>
                <w:lang w:val="en-GB"/>
              </w:rPr>
              <w:t>CSA activities (eg</w:t>
            </w:r>
            <w:r w:rsidR="003F1694" w:rsidRPr="00EA2950">
              <w:rPr>
                <w:rFonts w:ascii="Arial" w:hAnsi="Arial" w:cs="Arial"/>
                <w:color w:val="auto"/>
                <w:sz w:val="20"/>
                <w:szCs w:val="20"/>
                <w:lang w:val="en-GB"/>
              </w:rPr>
              <w:t>.</w:t>
            </w:r>
            <w:r w:rsidR="004245EB" w:rsidRPr="00EA2950">
              <w:rPr>
                <w:rFonts w:ascii="Arial" w:hAnsi="Arial" w:cs="Arial"/>
                <w:color w:val="auto"/>
                <w:sz w:val="20"/>
                <w:szCs w:val="20"/>
                <w:lang w:val="en-GB"/>
              </w:rPr>
              <w:t xml:space="preserve"> horticultural production, </w:t>
            </w:r>
            <w:r w:rsidR="00132D46" w:rsidRPr="00EA2950">
              <w:rPr>
                <w:rFonts w:ascii="Arial" w:hAnsi="Arial" w:cs="Arial"/>
                <w:color w:val="auto"/>
                <w:sz w:val="20"/>
                <w:szCs w:val="20"/>
                <w:lang w:val="en-GB"/>
              </w:rPr>
              <w:t>mini-irrigation</w:t>
            </w:r>
            <w:r w:rsidR="004245EB" w:rsidRPr="00EA2950">
              <w:rPr>
                <w:rFonts w:ascii="Arial" w:hAnsi="Arial" w:cs="Arial"/>
                <w:color w:val="auto"/>
                <w:sz w:val="20"/>
                <w:szCs w:val="20"/>
                <w:lang w:val="en-GB"/>
              </w:rPr>
              <w:t>) will begin upon completion of charco</w:t>
            </w:r>
            <w:r w:rsidR="003F1694" w:rsidRPr="00EA2950">
              <w:rPr>
                <w:rFonts w:ascii="Arial" w:hAnsi="Arial" w:cs="Arial"/>
                <w:color w:val="auto"/>
                <w:sz w:val="20"/>
                <w:szCs w:val="20"/>
                <w:lang w:val="en-GB"/>
              </w:rPr>
              <w:t xml:space="preserve"> </w:t>
            </w:r>
            <w:r w:rsidR="004245EB" w:rsidRPr="00EA2950">
              <w:rPr>
                <w:rFonts w:ascii="Arial" w:hAnsi="Arial" w:cs="Arial"/>
                <w:color w:val="auto"/>
                <w:sz w:val="20"/>
                <w:szCs w:val="20"/>
                <w:lang w:val="en-GB"/>
              </w:rPr>
              <w:t>dam</w:t>
            </w:r>
            <w:r w:rsidR="00EC12AD" w:rsidRPr="00EA2950">
              <w:rPr>
                <w:rFonts w:ascii="Arial" w:hAnsi="Arial" w:cs="Arial"/>
                <w:color w:val="auto"/>
                <w:sz w:val="20"/>
                <w:szCs w:val="20"/>
                <w:lang w:val="en-GB"/>
              </w:rPr>
              <w:t>s</w:t>
            </w:r>
            <w:r w:rsidR="004245EB" w:rsidRPr="00EA2950">
              <w:rPr>
                <w:rFonts w:ascii="Arial" w:hAnsi="Arial" w:cs="Arial"/>
                <w:color w:val="auto"/>
                <w:sz w:val="20"/>
                <w:szCs w:val="20"/>
                <w:lang w:val="en-GB"/>
              </w:rPr>
              <w:t xml:space="preserve"> and boreholes construction </w:t>
            </w:r>
            <w:r w:rsidR="003F1694" w:rsidRPr="00EA2950">
              <w:rPr>
                <w:rFonts w:ascii="Arial" w:hAnsi="Arial" w:cs="Arial"/>
                <w:color w:val="auto"/>
                <w:sz w:val="20"/>
                <w:szCs w:val="20"/>
                <w:lang w:val="en-GB"/>
              </w:rPr>
              <w:t>in Q3</w:t>
            </w:r>
            <w:r w:rsidR="00132D46" w:rsidRPr="00EA2950">
              <w:rPr>
                <w:rFonts w:ascii="Arial" w:hAnsi="Arial" w:cs="Arial"/>
                <w:color w:val="auto"/>
                <w:sz w:val="20"/>
                <w:szCs w:val="20"/>
                <w:lang w:val="en-GB"/>
              </w:rPr>
              <w:t xml:space="preserve"> </w:t>
            </w:r>
            <w:r w:rsidR="004245EB" w:rsidRPr="00EA2950">
              <w:rPr>
                <w:rFonts w:ascii="Arial" w:hAnsi="Arial" w:cs="Arial"/>
                <w:color w:val="auto"/>
                <w:sz w:val="20"/>
                <w:szCs w:val="20"/>
                <w:lang w:val="en-GB"/>
              </w:rPr>
              <w:t xml:space="preserve">2022. </w:t>
            </w:r>
          </w:p>
          <w:p w14:paraId="50648AF4" w14:textId="77777777" w:rsidR="00505C3C" w:rsidRPr="00C40D04" w:rsidRDefault="00505C3C" w:rsidP="00DF7360">
            <w:pPr>
              <w:pStyle w:val="Default"/>
              <w:ind w:left="720"/>
              <w:jc w:val="both"/>
              <w:rPr>
                <w:rFonts w:ascii="Arial" w:hAnsi="Arial" w:cs="Arial"/>
                <w:color w:val="auto"/>
                <w:sz w:val="20"/>
                <w:szCs w:val="20"/>
                <w:lang w:val="en-GB"/>
              </w:rPr>
            </w:pPr>
          </w:p>
          <w:p w14:paraId="3C33910D" w14:textId="77777777" w:rsidR="00505C3C" w:rsidRPr="00EA2950" w:rsidRDefault="004245EB" w:rsidP="00DF7360">
            <w:pPr>
              <w:pStyle w:val="Default"/>
              <w:jc w:val="both"/>
              <w:rPr>
                <w:rFonts w:ascii="Arial" w:hAnsi="Arial" w:cs="Arial"/>
                <w:color w:val="auto"/>
                <w:sz w:val="20"/>
                <w:szCs w:val="20"/>
                <w:lang w:val="en-GB"/>
              </w:rPr>
            </w:pPr>
            <w:r w:rsidRPr="00EA2950">
              <w:rPr>
                <w:rFonts w:ascii="Arial" w:hAnsi="Arial" w:cs="Arial"/>
                <w:color w:val="auto"/>
                <w:sz w:val="20"/>
                <w:szCs w:val="20"/>
                <w:lang w:val="en-GB"/>
              </w:rPr>
              <w:t>IG</w:t>
            </w:r>
            <w:r w:rsidR="00505C3C" w:rsidRPr="00EA2950">
              <w:rPr>
                <w:rFonts w:ascii="Arial" w:hAnsi="Arial" w:cs="Arial"/>
                <w:color w:val="auto"/>
                <w:sz w:val="20"/>
                <w:szCs w:val="20"/>
                <w:lang w:val="en-GB"/>
              </w:rPr>
              <w:t>A</w:t>
            </w:r>
          </w:p>
          <w:p w14:paraId="21507478" w14:textId="0F085CF8" w:rsidR="00505C3C" w:rsidRPr="00EA2950" w:rsidRDefault="004245EB" w:rsidP="00EA2950">
            <w:pPr>
              <w:pStyle w:val="Default"/>
              <w:numPr>
                <w:ilvl w:val="0"/>
                <w:numId w:val="10"/>
              </w:numPr>
              <w:jc w:val="both"/>
              <w:rPr>
                <w:rFonts w:ascii="Arial" w:hAnsi="Arial" w:cs="Arial"/>
                <w:color w:val="auto"/>
                <w:sz w:val="20"/>
                <w:szCs w:val="20"/>
                <w:lang w:val="en-GB"/>
              </w:rPr>
            </w:pPr>
            <w:r w:rsidRPr="00EA2950">
              <w:rPr>
                <w:rFonts w:ascii="Arial" w:hAnsi="Arial" w:cs="Arial"/>
                <w:color w:val="auto"/>
                <w:sz w:val="20"/>
                <w:szCs w:val="20"/>
                <w:lang w:val="en-GB"/>
              </w:rPr>
              <w:t>Training to 3 beekeeping groups</w:t>
            </w:r>
            <w:r w:rsidR="00DF7360">
              <w:rPr>
                <w:rFonts w:ascii="Arial" w:hAnsi="Arial" w:cs="Arial"/>
                <w:color w:val="auto"/>
                <w:sz w:val="20"/>
                <w:szCs w:val="20"/>
                <w:lang w:val="en-GB"/>
              </w:rPr>
              <w:t xml:space="preserve"> </w:t>
            </w:r>
            <w:r w:rsidRPr="00EA2950">
              <w:rPr>
                <w:rFonts w:ascii="Arial" w:hAnsi="Arial" w:cs="Arial"/>
                <w:color w:val="auto"/>
                <w:sz w:val="20"/>
                <w:szCs w:val="20"/>
                <w:lang w:val="en-GB"/>
              </w:rPr>
              <w:t>with 20 members</w:t>
            </w:r>
            <w:r w:rsidR="00DF7360">
              <w:rPr>
                <w:rFonts w:ascii="Arial" w:hAnsi="Arial" w:cs="Arial"/>
                <w:color w:val="auto"/>
                <w:sz w:val="20"/>
                <w:szCs w:val="20"/>
                <w:lang w:val="en-GB"/>
              </w:rPr>
              <w:t xml:space="preserve"> each</w:t>
            </w:r>
            <w:r w:rsidRPr="00EA2950">
              <w:rPr>
                <w:rFonts w:ascii="Arial" w:hAnsi="Arial" w:cs="Arial"/>
                <w:color w:val="auto"/>
                <w:sz w:val="20"/>
                <w:szCs w:val="20"/>
                <w:lang w:val="en-GB"/>
              </w:rPr>
              <w:t xml:space="preserve">. </w:t>
            </w:r>
          </w:p>
          <w:p w14:paraId="2690E3C8" w14:textId="5C833835" w:rsidR="00505C3C" w:rsidRPr="00EA2950" w:rsidRDefault="004245EB" w:rsidP="00EA2950">
            <w:pPr>
              <w:pStyle w:val="Default"/>
              <w:numPr>
                <w:ilvl w:val="0"/>
                <w:numId w:val="10"/>
              </w:numPr>
              <w:jc w:val="both"/>
              <w:rPr>
                <w:rFonts w:ascii="Arial" w:hAnsi="Arial" w:cs="Arial"/>
                <w:color w:val="auto"/>
                <w:sz w:val="20"/>
                <w:szCs w:val="20"/>
                <w:lang w:val="en-GB"/>
              </w:rPr>
            </w:pPr>
            <w:r w:rsidRPr="00EA2950">
              <w:rPr>
                <w:rFonts w:ascii="Arial" w:hAnsi="Arial" w:cs="Arial"/>
                <w:color w:val="auto"/>
                <w:sz w:val="20"/>
                <w:szCs w:val="20"/>
                <w:lang w:val="en-GB"/>
              </w:rPr>
              <w:t>Fabrication and distribution of 200 beehives</w:t>
            </w:r>
            <w:r w:rsidR="0028140D" w:rsidRPr="00EA2950">
              <w:rPr>
                <w:rFonts w:ascii="Arial" w:hAnsi="Arial" w:cs="Arial"/>
                <w:color w:val="auto"/>
                <w:sz w:val="20"/>
                <w:szCs w:val="20"/>
                <w:lang w:val="en-GB"/>
              </w:rPr>
              <w:t xml:space="preserve"> (50% have</w:t>
            </w:r>
            <w:r w:rsidR="00D42B72" w:rsidRPr="00EA2950">
              <w:rPr>
                <w:rFonts w:ascii="Arial" w:hAnsi="Arial" w:cs="Arial"/>
                <w:color w:val="auto"/>
                <w:sz w:val="20"/>
                <w:szCs w:val="20"/>
                <w:lang w:val="en-GB"/>
              </w:rPr>
              <w:t xml:space="preserve"> been colonized by</w:t>
            </w:r>
            <w:r w:rsidR="0028140D" w:rsidRPr="00EA2950">
              <w:rPr>
                <w:rFonts w:ascii="Arial" w:hAnsi="Arial" w:cs="Arial"/>
                <w:color w:val="auto"/>
                <w:sz w:val="20"/>
                <w:szCs w:val="20"/>
                <w:lang w:val="en-GB"/>
              </w:rPr>
              <w:t xml:space="preserve"> bees)</w:t>
            </w:r>
            <w:r w:rsidRPr="00EA2950">
              <w:rPr>
                <w:rFonts w:ascii="Arial" w:hAnsi="Arial" w:cs="Arial"/>
                <w:color w:val="auto"/>
                <w:sz w:val="20"/>
                <w:szCs w:val="20"/>
                <w:lang w:val="en-GB"/>
              </w:rPr>
              <w:t xml:space="preserve"> </w:t>
            </w:r>
          </w:p>
          <w:p w14:paraId="1F7F2E60" w14:textId="0594EB4D" w:rsidR="00505C3C" w:rsidRPr="00EA2950" w:rsidRDefault="004021A1" w:rsidP="00EA2950">
            <w:pPr>
              <w:pStyle w:val="Default"/>
              <w:numPr>
                <w:ilvl w:val="0"/>
                <w:numId w:val="10"/>
              </w:numPr>
              <w:jc w:val="both"/>
              <w:rPr>
                <w:rFonts w:ascii="Arial" w:hAnsi="Arial" w:cs="Arial"/>
                <w:color w:val="auto"/>
                <w:sz w:val="20"/>
                <w:szCs w:val="20"/>
                <w:lang w:val="en-GB"/>
              </w:rPr>
            </w:pPr>
            <w:r w:rsidRPr="00EA2950">
              <w:rPr>
                <w:rFonts w:ascii="Arial" w:hAnsi="Arial" w:cs="Arial"/>
                <w:color w:val="auto"/>
                <w:sz w:val="20"/>
                <w:szCs w:val="20"/>
                <w:lang w:val="en-GB"/>
              </w:rPr>
              <w:t>Completed c</w:t>
            </w:r>
            <w:r w:rsidR="004245EB" w:rsidRPr="00EA2950">
              <w:rPr>
                <w:rFonts w:ascii="Arial" w:hAnsi="Arial" w:cs="Arial"/>
                <w:color w:val="auto"/>
                <w:sz w:val="20"/>
                <w:szCs w:val="20"/>
                <w:lang w:val="en-GB"/>
              </w:rPr>
              <w:t xml:space="preserve">onstruction of 2 chicken </w:t>
            </w:r>
            <w:r w:rsidR="00F66E0A" w:rsidRPr="00EA2950">
              <w:rPr>
                <w:rFonts w:ascii="Arial" w:hAnsi="Arial" w:cs="Arial"/>
                <w:color w:val="auto"/>
                <w:sz w:val="20"/>
                <w:szCs w:val="20"/>
                <w:lang w:val="en-GB"/>
              </w:rPr>
              <w:t>houses and</w:t>
            </w:r>
            <w:r w:rsidR="004245EB" w:rsidRPr="00EA2950">
              <w:rPr>
                <w:rFonts w:ascii="Arial" w:hAnsi="Arial" w:cs="Arial"/>
                <w:color w:val="auto"/>
                <w:sz w:val="20"/>
                <w:szCs w:val="20"/>
                <w:lang w:val="en-GB"/>
              </w:rPr>
              <w:t xml:space="preserve"> </w:t>
            </w:r>
            <w:r w:rsidR="00D42B72" w:rsidRPr="00EA2950">
              <w:rPr>
                <w:rFonts w:ascii="Arial" w:hAnsi="Arial" w:cs="Arial"/>
                <w:color w:val="auto"/>
                <w:sz w:val="20"/>
                <w:szCs w:val="20"/>
                <w:lang w:val="en-GB"/>
              </w:rPr>
              <w:t xml:space="preserve">procurement of </w:t>
            </w:r>
            <w:r w:rsidR="004245EB" w:rsidRPr="00EA2950">
              <w:rPr>
                <w:rFonts w:ascii="Arial" w:hAnsi="Arial" w:cs="Arial"/>
                <w:color w:val="auto"/>
                <w:sz w:val="20"/>
                <w:szCs w:val="20"/>
                <w:lang w:val="en-GB"/>
              </w:rPr>
              <w:t xml:space="preserve">850 chicks for the 2 poultry keeping groups. </w:t>
            </w:r>
            <w:r w:rsidR="0028140D" w:rsidRPr="00EA2950">
              <w:rPr>
                <w:rFonts w:ascii="Arial" w:hAnsi="Arial" w:cs="Arial"/>
                <w:color w:val="auto"/>
                <w:sz w:val="20"/>
                <w:szCs w:val="20"/>
                <w:lang w:val="en-GB"/>
              </w:rPr>
              <w:t>(</w:t>
            </w:r>
            <w:r w:rsidRPr="00EA2950">
              <w:rPr>
                <w:rFonts w:ascii="Arial" w:hAnsi="Arial" w:cs="Arial"/>
                <w:color w:val="auto"/>
                <w:sz w:val="20"/>
                <w:szCs w:val="20"/>
                <w:lang w:val="en-GB"/>
              </w:rPr>
              <w:t>The groups have generated TZS 1,300,000)</w:t>
            </w:r>
          </w:p>
          <w:p w14:paraId="6D22CD9F" w14:textId="1449154E" w:rsidR="00505C3C" w:rsidRPr="00EA2950" w:rsidRDefault="004021A1" w:rsidP="00EA2950">
            <w:pPr>
              <w:pStyle w:val="Default"/>
              <w:numPr>
                <w:ilvl w:val="0"/>
                <w:numId w:val="10"/>
              </w:numPr>
              <w:jc w:val="both"/>
              <w:rPr>
                <w:rFonts w:ascii="Arial" w:hAnsi="Arial" w:cs="Arial"/>
                <w:color w:val="auto"/>
                <w:sz w:val="20"/>
                <w:szCs w:val="20"/>
                <w:lang w:val="en-GB"/>
              </w:rPr>
            </w:pPr>
            <w:r w:rsidRPr="00EA2950">
              <w:rPr>
                <w:rFonts w:ascii="Arial" w:hAnsi="Arial" w:cs="Arial"/>
                <w:color w:val="auto"/>
                <w:sz w:val="20"/>
                <w:szCs w:val="20"/>
                <w:lang w:val="en-GB"/>
              </w:rPr>
              <w:t>Completed c</w:t>
            </w:r>
            <w:r w:rsidR="004245EB" w:rsidRPr="00EA2950">
              <w:rPr>
                <w:rFonts w:ascii="Arial" w:hAnsi="Arial" w:cs="Arial"/>
                <w:color w:val="auto"/>
                <w:sz w:val="20"/>
                <w:szCs w:val="20"/>
                <w:lang w:val="en-GB"/>
              </w:rPr>
              <w:t xml:space="preserve">onstruction of a small-scale leather products manufacturing facility. Installation of machinery </w:t>
            </w:r>
            <w:r w:rsidR="00DF7360">
              <w:rPr>
                <w:rFonts w:ascii="Arial" w:hAnsi="Arial" w:cs="Arial"/>
                <w:color w:val="auto"/>
                <w:sz w:val="20"/>
                <w:szCs w:val="20"/>
                <w:lang w:val="en-GB"/>
              </w:rPr>
              <w:t xml:space="preserve">is </w:t>
            </w:r>
            <w:r w:rsidR="00F43F32" w:rsidRPr="00EA2950">
              <w:rPr>
                <w:rFonts w:ascii="Arial" w:hAnsi="Arial" w:cs="Arial"/>
                <w:color w:val="auto"/>
                <w:sz w:val="20"/>
                <w:szCs w:val="20"/>
                <w:lang w:val="en-GB"/>
              </w:rPr>
              <w:t>completed</w:t>
            </w:r>
            <w:r w:rsidR="008737D3" w:rsidRPr="00EA2950">
              <w:rPr>
                <w:rFonts w:ascii="Arial" w:hAnsi="Arial" w:cs="Arial"/>
                <w:color w:val="auto"/>
                <w:sz w:val="20"/>
                <w:szCs w:val="20"/>
                <w:lang w:val="en-GB"/>
              </w:rPr>
              <w:t xml:space="preserve"> </w:t>
            </w:r>
            <w:r w:rsidR="004245EB" w:rsidRPr="00EA2950">
              <w:rPr>
                <w:rFonts w:ascii="Arial" w:hAnsi="Arial" w:cs="Arial"/>
                <w:color w:val="auto"/>
                <w:sz w:val="20"/>
                <w:szCs w:val="20"/>
                <w:lang w:val="en-GB"/>
              </w:rPr>
              <w:t xml:space="preserve">and operations </w:t>
            </w:r>
            <w:r w:rsidR="00DF7360">
              <w:rPr>
                <w:rFonts w:ascii="Arial" w:hAnsi="Arial" w:cs="Arial"/>
                <w:color w:val="auto"/>
                <w:sz w:val="20"/>
                <w:szCs w:val="20"/>
                <w:lang w:val="en-GB"/>
              </w:rPr>
              <w:t xml:space="preserve">have </w:t>
            </w:r>
            <w:r w:rsidRPr="00EA2950">
              <w:rPr>
                <w:rFonts w:ascii="Arial" w:hAnsi="Arial" w:cs="Arial"/>
                <w:color w:val="auto"/>
                <w:sz w:val="20"/>
                <w:szCs w:val="20"/>
                <w:lang w:val="en-GB"/>
              </w:rPr>
              <w:t>started</w:t>
            </w:r>
            <w:r w:rsidR="004245EB" w:rsidRPr="00EA2950">
              <w:rPr>
                <w:rFonts w:ascii="Arial" w:hAnsi="Arial" w:cs="Arial"/>
                <w:color w:val="auto"/>
                <w:sz w:val="20"/>
                <w:szCs w:val="20"/>
                <w:lang w:val="en-GB"/>
              </w:rPr>
              <w:t xml:space="preserve">. </w:t>
            </w:r>
          </w:p>
          <w:p w14:paraId="6B37482B" w14:textId="6FDAAF1E" w:rsidR="001119BE" w:rsidRPr="00EA2950" w:rsidRDefault="003F1694" w:rsidP="00EA2950">
            <w:pPr>
              <w:pStyle w:val="Default"/>
              <w:numPr>
                <w:ilvl w:val="0"/>
                <w:numId w:val="10"/>
              </w:numPr>
              <w:jc w:val="both"/>
              <w:rPr>
                <w:rFonts w:ascii="Arial" w:hAnsi="Arial" w:cs="Arial"/>
                <w:color w:val="auto"/>
                <w:sz w:val="20"/>
                <w:szCs w:val="20"/>
                <w:lang w:val="en-GB"/>
              </w:rPr>
            </w:pPr>
            <w:r w:rsidRPr="00EA2950">
              <w:rPr>
                <w:rFonts w:ascii="Arial" w:hAnsi="Arial" w:cs="Arial"/>
                <w:color w:val="auto"/>
                <w:sz w:val="20"/>
                <w:szCs w:val="20"/>
                <w:lang w:val="en-GB"/>
              </w:rPr>
              <w:t xml:space="preserve">Procured </w:t>
            </w:r>
            <w:r w:rsidR="00EB670E" w:rsidRPr="00EA2950">
              <w:rPr>
                <w:rFonts w:ascii="Arial" w:hAnsi="Arial" w:cs="Arial"/>
                <w:color w:val="auto"/>
                <w:sz w:val="20"/>
                <w:szCs w:val="20"/>
                <w:lang w:val="en-GB"/>
              </w:rPr>
              <w:t xml:space="preserve">of </w:t>
            </w:r>
            <w:r w:rsidRPr="00EA2950">
              <w:rPr>
                <w:rFonts w:ascii="Arial" w:hAnsi="Arial" w:cs="Arial"/>
                <w:color w:val="auto"/>
                <w:sz w:val="20"/>
                <w:szCs w:val="20"/>
                <w:lang w:val="en-GB"/>
              </w:rPr>
              <w:t xml:space="preserve">24 bulls (Boran breed) to support improvement of local cattle breeds </w:t>
            </w:r>
          </w:p>
          <w:p w14:paraId="42D879C1" w14:textId="2E64FDC7" w:rsidR="007E1F29" w:rsidRPr="00EA2950" w:rsidRDefault="006224DF" w:rsidP="00EA2950">
            <w:pPr>
              <w:pStyle w:val="Default"/>
              <w:numPr>
                <w:ilvl w:val="0"/>
                <w:numId w:val="10"/>
              </w:numPr>
              <w:jc w:val="both"/>
              <w:rPr>
                <w:rFonts w:ascii="Arial" w:hAnsi="Arial" w:cs="Arial"/>
                <w:color w:val="auto"/>
                <w:sz w:val="20"/>
                <w:szCs w:val="20"/>
                <w:lang w:val="en-GB"/>
              </w:rPr>
            </w:pPr>
            <w:r w:rsidRPr="00EA2950">
              <w:rPr>
                <w:rFonts w:ascii="Arial" w:hAnsi="Arial" w:cs="Arial"/>
                <w:color w:val="auto"/>
                <w:sz w:val="20"/>
                <w:szCs w:val="20"/>
                <w:lang w:val="en-GB"/>
              </w:rPr>
              <w:t>A total of 45,416 tree seedlings were raised in the previous reporting period. Due to harsh drought event</w:t>
            </w:r>
            <w:r w:rsidR="00F66E0A" w:rsidRPr="00EA2950">
              <w:rPr>
                <w:rFonts w:ascii="Arial" w:hAnsi="Arial" w:cs="Arial"/>
                <w:color w:val="auto"/>
                <w:sz w:val="20"/>
                <w:szCs w:val="20"/>
                <w:lang w:val="en-GB"/>
              </w:rPr>
              <w:t>s</w:t>
            </w:r>
            <w:r w:rsidRPr="00EA2950">
              <w:rPr>
                <w:rFonts w:ascii="Arial" w:hAnsi="Arial" w:cs="Arial"/>
                <w:color w:val="auto"/>
                <w:sz w:val="20"/>
                <w:szCs w:val="20"/>
                <w:lang w:val="en-GB"/>
              </w:rPr>
              <w:t xml:space="preserve"> that occurred between July 2021 and February</w:t>
            </w:r>
            <w:r w:rsidR="00F66E0A" w:rsidRPr="00EA2950">
              <w:rPr>
                <w:rFonts w:ascii="Arial" w:hAnsi="Arial" w:cs="Arial"/>
                <w:color w:val="auto"/>
                <w:sz w:val="20"/>
                <w:szCs w:val="20"/>
                <w:lang w:val="en-GB"/>
              </w:rPr>
              <w:t xml:space="preserve"> </w:t>
            </w:r>
            <w:r w:rsidRPr="00EA2950">
              <w:rPr>
                <w:rFonts w:ascii="Arial" w:hAnsi="Arial" w:cs="Arial"/>
                <w:color w:val="auto"/>
                <w:sz w:val="20"/>
                <w:szCs w:val="20"/>
                <w:lang w:val="en-GB"/>
              </w:rPr>
              <w:t>2022</w:t>
            </w:r>
            <w:r w:rsidR="00F66E0A" w:rsidRPr="00EA2950">
              <w:rPr>
                <w:rFonts w:ascii="Arial" w:hAnsi="Arial" w:cs="Arial"/>
                <w:color w:val="auto"/>
                <w:sz w:val="20"/>
                <w:szCs w:val="20"/>
                <w:lang w:val="en-GB"/>
              </w:rPr>
              <w:t>,</w:t>
            </w:r>
            <w:r w:rsidRPr="00EA2950">
              <w:rPr>
                <w:rFonts w:ascii="Arial" w:hAnsi="Arial" w:cs="Arial"/>
                <w:color w:val="auto"/>
                <w:sz w:val="20"/>
                <w:szCs w:val="20"/>
                <w:lang w:val="en-GB"/>
              </w:rPr>
              <w:t xml:space="preserve"> only 40% of the seedlings distributed to schools and individual households survived.</w:t>
            </w:r>
          </w:p>
          <w:p w14:paraId="05C3BCC1" w14:textId="77777777" w:rsidR="002D3636" w:rsidRPr="00EA2950" w:rsidRDefault="002D3636" w:rsidP="00DF7360">
            <w:pPr>
              <w:pStyle w:val="Default"/>
              <w:ind w:left="360"/>
              <w:jc w:val="both"/>
              <w:rPr>
                <w:rFonts w:ascii="Arial" w:hAnsi="Arial" w:cs="Arial"/>
                <w:color w:val="auto"/>
                <w:sz w:val="20"/>
                <w:szCs w:val="20"/>
                <w:lang w:val="en-GB"/>
              </w:rPr>
            </w:pPr>
          </w:p>
          <w:p w14:paraId="412CF135" w14:textId="77777777" w:rsidR="002D3636" w:rsidRPr="00DF7360" w:rsidRDefault="002D3636" w:rsidP="00DF7360">
            <w:pPr>
              <w:jc w:val="both"/>
              <w:rPr>
                <w:rFonts w:cs="Arial"/>
                <w:sz w:val="20"/>
                <w:szCs w:val="20"/>
                <w:u w:val="single"/>
                <w:lang w:val="en-GB"/>
              </w:rPr>
            </w:pPr>
            <w:r w:rsidRPr="00DF7360">
              <w:rPr>
                <w:rFonts w:cs="Arial"/>
                <w:sz w:val="20"/>
                <w:szCs w:val="20"/>
                <w:u w:val="single"/>
                <w:lang w:val="en-GB"/>
              </w:rPr>
              <w:t>Kishapu District</w:t>
            </w:r>
          </w:p>
          <w:p w14:paraId="742E67D3" w14:textId="77777777" w:rsidR="00957746" w:rsidRPr="00EA2950" w:rsidRDefault="00957746" w:rsidP="00DF7360">
            <w:pPr>
              <w:pStyle w:val="ListParagraph"/>
              <w:jc w:val="both"/>
              <w:rPr>
                <w:rFonts w:cs="Arial"/>
                <w:sz w:val="20"/>
                <w:szCs w:val="20"/>
                <w:lang w:val="en-GB"/>
              </w:rPr>
            </w:pPr>
          </w:p>
          <w:p w14:paraId="3352073C" w14:textId="77777777" w:rsidR="001C3861" w:rsidRPr="00DF7360" w:rsidRDefault="00957746" w:rsidP="00DF7360">
            <w:pPr>
              <w:jc w:val="both"/>
              <w:rPr>
                <w:rFonts w:cs="Arial"/>
                <w:sz w:val="20"/>
                <w:szCs w:val="20"/>
                <w:lang w:val="en-GB"/>
              </w:rPr>
            </w:pPr>
            <w:r w:rsidRPr="00DF7360">
              <w:rPr>
                <w:rFonts w:cs="Arial"/>
                <w:sz w:val="20"/>
                <w:szCs w:val="20"/>
                <w:lang w:val="en-GB"/>
              </w:rPr>
              <w:t>CSA</w:t>
            </w:r>
          </w:p>
          <w:p w14:paraId="6CEC4CC1" w14:textId="08B6C0D6" w:rsidR="00065195" w:rsidRPr="00EA2950" w:rsidRDefault="001C3861" w:rsidP="00EA2950">
            <w:pPr>
              <w:pStyle w:val="ListParagraph"/>
              <w:numPr>
                <w:ilvl w:val="0"/>
                <w:numId w:val="10"/>
              </w:numPr>
              <w:jc w:val="both"/>
              <w:rPr>
                <w:rFonts w:cs="Arial"/>
                <w:sz w:val="20"/>
                <w:szCs w:val="20"/>
                <w:lang w:val="en-GB"/>
              </w:rPr>
            </w:pPr>
            <w:r w:rsidRPr="00EA2950">
              <w:rPr>
                <w:rFonts w:cs="Arial"/>
                <w:sz w:val="20"/>
                <w:szCs w:val="20"/>
                <w:lang w:val="en-GB"/>
              </w:rPr>
              <w:t xml:space="preserve">Establishment of </w:t>
            </w:r>
            <w:r w:rsidR="00FA5FF1" w:rsidRPr="00EA2950">
              <w:rPr>
                <w:rFonts w:cs="Arial"/>
                <w:sz w:val="20"/>
                <w:szCs w:val="20"/>
                <w:lang w:val="en-GB"/>
              </w:rPr>
              <w:t xml:space="preserve">a </w:t>
            </w:r>
            <w:r w:rsidRPr="00EA2950">
              <w:rPr>
                <w:rFonts w:cs="Arial"/>
                <w:sz w:val="20"/>
                <w:szCs w:val="20"/>
                <w:lang w:val="en-GB"/>
              </w:rPr>
              <w:t>FFS for sisal production in Q2</w:t>
            </w:r>
            <w:r w:rsidR="00E25835">
              <w:rPr>
                <w:rFonts w:cs="Arial"/>
                <w:sz w:val="20"/>
                <w:szCs w:val="20"/>
                <w:lang w:val="en-GB"/>
              </w:rPr>
              <w:t xml:space="preserve"> </w:t>
            </w:r>
            <w:r w:rsidRPr="00EA2950">
              <w:rPr>
                <w:rFonts w:cs="Arial"/>
                <w:sz w:val="20"/>
                <w:szCs w:val="20"/>
                <w:lang w:val="en-GB"/>
              </w:rPr>
              <w:t xml:space="preserve">2021. </w:t>
            </w:r>
            <w:r w:rsidR="0003045D" w:rsidRPr="00EA2950">
              <w:rPr>
                <w:rFonts w:cs="Arial"/>
                <w:sz w:val="20"/>
                <w:szCs w:val="20"/>
                <w:lang w:val="en-GB"/>
              </w:rPr>
              <w:t>A 20 acres sisal seedling nursery has been established to supply seedlings to about 1</w:t>
            </w:r>
            <w:r w:rsidR="00747275" w:rsidRPr="00EA2950">
              <w:rPr>
                <w:rFonts w:cs="Arial"/>
                <w:sz w:val="20"/>
                <w:szCs w:val="20"/>
                <w:lang w:val="en-GB"/>
              </w:rPr>
              <w:t>,</w:t>
            </w:r>
            <w:r w:rsidR="0003045D" w:rsidRPr="00EA2950">
              <w:rPr>
                <w:rFonts w:cs="Arial"/>
                <w:sz w:val="20"/>
                <w:szCs w:val="20"/>
                <w:lang w:val="en-GB"/>
              </w:rPr>
              <w:t>500 farmers in the project area. Distribution of sisal seedlings to individual farmers is expected to start in September 2022.</w:t>
            </w:r>
          </w:p>
          <w:p w14:paraId="40497EA6" w14:textId="48B4204F" w:rsidR="00065195" w:rsidRPr="00EA2950" w:rsidRDefault="00065195" w:rsidP="00EA2950">
            <w:pPr>
              <w:pStyle w:val="ListParagraph"/>
              <w:numPr>
                <w:ilvl w:val="0"/>
                <w:numId w:val="10"/>
              </w:numPr>
              <w:jc w:val="both"/>
              <w:rPr>
                <w:rFonts w:cs="Arial"/>
                <w:sz w:val="20"/>
                <w:szCs w:val="20"/>
                <w:lang w:val="en-GB"/>
              </w:rPr>
            </w:pPr>
            <w:r w:rsidRPr="00EA2950">
              <w:rPr>
                <w:rFonts w:cs="Arial"/>
                <w:sz w:val="20"/>
                <w:szCs w:val="20"/>
                <w:lang w:val="en-GB"/>
              </w:rPr>
              <w:t>Completed survey works and procurement process of the contractor for</w:t>
            </w:r>
            <w:r w:rsidR="00747275" w:rsidRPr="00EA2950">
              <w:rPr>
                <w:rFonts w:cs="Arial"/>
                <w:sz w:val="20"/>
                <w:szCs w:val="20"/>
                <w:lang w:val="en-GB"/>
              </w:rPr>
              <w:t xml:space="preserve"> the</w:t>
            </w:r>
            <w:r w:rsidRPr="00EA2950">
              <w:rPr>
                <w:rFonts w:cs="Arial"/>
                <w:sz w:val="20"/>
                <w:szCs w:val="20"/>
                <w:lang w:val="en-GB"/>
              </w:rPr>
              <w:t xml:space="preserve"> rehabilitation of one charco</w:t>
            </w:r>
            <w:r w:rsidR="00C12159" w:rsidRPr="00EA2950">
              <w:rPr>
                <w:rFonts w:cs="Arial"/>
                <w:sz w:val="20"/>
                <w:szCs w:val="20"/>
                <w:lang w:val="en-GB"/>
              </w:rPr>
              <w:t xml:space="preserve"> </w:t>
            </w:r>
            <w:r w:rsidRPr="00EA2950">
              <w:rPr>
                <w:rFonts w:cs="Arial"/>
                <w:sz w:val="20"/>
                <w:szCs w:val="20"/>
                <w:lang w:val="en-GB"/>
              </w:rPr>
              <w:t xml:space="preserve">dam and </w:t>
            </w:r>
            <w:r w:rsidR="009B5CCF" w:rsidRPr="00EA2950">
              <w:rPr>
                <w:rFonts w:cs="Arial"/>
                <w:sz w:val="20"/>
                <w:szCs w:val="20"/>
                <w:lang w:val="en-GB"/>
              </w:rPr>
              <w:t>construction</w:t>
            </w:r>
            <w:r w:rsidRPr="00EA2950">
              <w:rPr>
                <w:rFonts w:cs="Arial"/>
                <w:sz w:val="20"/>
                <w:szCs w:val="20"/>
                <w:lang w:val="en-GB"/>
              </w:rPr>
              <w:t xml:space="preserve"> of </w:t>
            </w:r>
            <w:r w:rsidR="005E1A56" w:rsidRPr="00EA2950">
              <w:rPr>
                <w:rFonts w:cs="Arial"/>
                <w:sz w:val="20"/>
                <w:szCs w:val="20"/>
                <w:lang w:val="en-GB"/>
              </w:rPr>
              <w:t>two</w:t>
            </w:r>
            <w:r w:rsidRPr="00EA2950">
              <w:rPr>
                <w:rFonts w:cs="Arial"/>
                <w:sz w:val="20"/>
                <w:szCs w:val="20"/>
                <w:lang w:val="en-GB"/>
              </w:rPr>
              <w:t xml:space="preserve"> new charco</w:t>
            </w:r>
            <w:r w:rsidR="00C12159" w:rsidRPr="00EA2950">
              <w:rPr>
                <w:rFonts w:cs="Arial"/>
                <w:sz w:val="20"/>
                <w:szCs w:val="20"/>
                <w:lang w:val="en-GB"/>
              </w:rPr>
              <w:t xml:space="preserve"> </w:t>
            </w:r>
            <w:r w:rsidRPr="00EA2950">
              <w:rPr>
                <w:rFonts w:cs="Arial"/>
                <w:sz w:val="20"/>
                <w:szCs w:val="20"/>
                <w:lang w:val="en-GB"/>
              </w:rPr>
              <w:t>dam</w:t>
            </w:r>
            <w:r w:rsidR="005C283C" w:rsidRPr="00EA2950">
              <w:rPr>
                <w:rFonts w:cs="Arial"/>
                <w:sz w:val="20"/>
                <w:szCs w:val="20"/>
                <w:lang w:val="en-GB"/>
              </w:rPr>
              <w:t>s</w:t>
            </w:r>
          </w:p>
          <w:p w14:paraId="5E8C8DEE" w14:textId="77777777" w:rsidR="001C3861" w:rsidRPr="00EA2950" w:rsidRDefault="001C3861" w:rsidP="00EA2950">
            <w:pPr>
              <w:pStyle w:val="ListParagraph"/>
              <w:numPr>
                <w:ilvl w:val="0"/>
                <w:numId w:val="10"/>
              </w:numPr>
              <w:jc w:val="both"/>
              <w:rPr>
                <w:rFonts w:cs="Arial"/>
                <w:sz w:val="20"/>
                <w:szCs w:val="20"/>
                <w:lang w:val="en-GB"/>
              </w:rPr>
            </w:pPr>
            <w:r w:rsidRPr="00EA2950">
              <w:rPr>
                <w:rFonts w:cs="Arial"/>
                <w:sz w:val="20"/>
                <w:szCs w:val="20"/>
                <w:lang w:val="en-GB"/>
              </w:rPr>
              <w:lastRenderedPageBreak/>
              <w:t xml:space="preserve">Other CSA activities </w:t>
            </w:r>
            <w:r w:rsidR="00C12159" w:rsidRPr="00EA2950">
              <w:rPr>
                <w:rFonts w:cs="Arial"/>
                <w:sz w:val="20"/>
                <w:szCs w:val="20"/>
                <w:lang w:val="en-GB"/>
              </w:rPr>
              <w:t>e.g.</w:t>
            </w:r>
            <w:r w:rsidRPr="00EA2950">
              <w:rPr>
                <w:rFonts w:cs="Arial"/>
                <w:sz w:val="20"/>
                <w:szCs w:val="20"/>
                <w:lang w:val="en-GB"/>
              </w:rPr>
              <w:t xml:space="preserve"> construction of greenhouses and horticultural production depend on the completion of charco</w:t>
            </w:r>
            <w:r w:rsidR="00C12159" w:rsidRPr="00EA2950">
              <w:rPr>
                <w:rFonts w:cs="Arial"/>
                <w:sz w:val="20"/>
                <w:szCs w:val="20"/>
                <w:lang w:val="en-GB"/>
              </w:rPr>
              <w:t xml:space="preserve"> </w:t>
            </w:r>
            <w:r w:rsidRPr="00EA2950">
              <w:rPr>
                <w:rFonts w:cs="Arial"/>
                <w:sz w:val="20"/>
                <w:szCs w:val="20"/>
                <w:lang w:val="en-GB"/>
              </w:rPr>
              <w:t>dams in</w:t>
            </w:r>
            <w:r w:rsidR="00507757" w:rsidRPr="00EA2950">
              <w:rPr>
                <w:rFonts w:cs="Arial"/>
                <w:sz w:val="20"/>
                <w:szCs w:val="20"/>
                <w:lang w:val="en-GB"/>
              </w:rPr>
              <w:t xml:space="preserve"> Q3</w:t>
            </w:r>
            <w:r w:rsidRPr="00EA2950">
              <w:rPr>
                <w:rFonts w:cs="Arial"/>
                <w:sz w:val="20"/>
                <w:szCs w:val="20"/>
                <w:lang w:val="en-GB"/>
              </w:rPr>
              <w:t xml:space="preserve"> 2022. </w:t>
            </w:r>
          </w:p>
          <w:p w14:paraId="63F796CE" w14:textId="77777777" w:rsidR="00957746" w:rsidRPr="00E25835" w:rsidRDefault="00957746" w:rsidP="00E25835">
            <w:pPr>
              <w:jc w:val="both"/>
              <w:rPr>
                <w:rFonts w:cs="Arial"/>
                <w:sz w:val="20"/>
                <w:szCs w:val="20"/>
                <w:lang w:val="en-GB"/>
              </w:rPr>
            </w:pPr>
            <w:r w:rsidRPr="00E25835">
              <w:rPr>
                <w:rFonts w:cs="Arial"/>
                <w:sz w:val="20"/>
                <w:szCs w:val="20"/>
                <w:lang w:val="en-GB"/>
              </w:rPr>
              <w:t>IGA</w:t>
            </w:r>
          </w:p>
          <w:p w14:paraId="2B529BCD" w14:textId="2270FE7D" w:rsidR="00957746" w:rsidRPr="00EA2950" w:rsidRDefault="00957746" w:rsidP="00EA2950">
            <w:pPr>
              <w:pStyle w:val="ListParagraph"/>
              <w:numPr>
                <w:ilvl w:val="0"/>
                <w:numId w:val="10"/>
              </w:numPr>
              <w:jc w:val="both"/>
              <w:rPr>
                <w:rFonts w:cs="Arial"/>
                <w:sz w:val="20"/>
                <w:szCs w:val="20"/>
                <w:lang w:val="en-GB"/>
              </w:rPr>
            </w:pPr>
            <w:r w:rsidRPr="00EA2950">
              <w:rPr>
                <w:rFonts w:cs="Arial"/>
                <w:sz w:val="20"/>
                <w:szCs w:val="20"/>
                <w:lang w:val="en-GB"/>
              </w:rPr>
              <w:t xml:space="preserve">Construction of small-scale leather products manufacturing facility </w:t>
            </w:r>
            <w:r w:rsidR="00E25835">
              <w:rPr>
                <w:rFonts w:cs="Arial"/>
                <w:sz w:val="20"/>
                <w:szCs w:val="20"/>
                <w:lang w:val="en-GB"/>
              </w:rPr>
              <w:t xml:space="preserve">is </w:t>
            </w:r>
            <w:r w:rsidRPr="00EA2950">
              <w:rPr>
                <w:rFonts w:cs="Arial"/>
                <w:sz w:val="20"/>
                <w:szCs w:val="20"/>
                <w:lang w:val="en-GB"/>
              </w:rPr>
              <w:t>completed</w:t>
            </w:r>
            <w:r w:rsidR="00E25835">
              <w:rPr>
                <w:rFonts w:cs="Arial"/>
                <w:sz w:val="20"/>
                <w:szCs w:val="20"/>
                <w:lang w:val="en-GB"/>
              </w:rPr>
              <w:t xml:space="preserve"> and o</w:t>
            </w:r>
            <w:r w:rsidRPr="00EA2950">
              <w:rPr>
                <w:rFonts w:cs="Arial"/>
                <w:sz w:val="20"/>
                <w:szCs w:val="20"/>
                <w:lang w:val="en-GB"/>
              </w:rPr>
              <w:t>peration</w:t>
            </w:r>
            <w:r w:rsidR="00F43F32" w:rsidRPr="00EA2950">
              <w:rPr>
                <w:rFonts w:cs="Arial"/>
                <w:sz w:val="20"/>
                <w:szCs w:val="20"/>
                <w:lang w:val="en-GB"/>
              </w:rPr>
              <w:t xml:space="preserve">s </w:t>
            </w:r>
            <w:r w:rsidR="00E46EFC" w:rsidRPr="00EA2950">
              <w:rPr>
                <w:rFonts w:cs="Arial"/>
                <w:sz w:val="20"/>
                <w:szCs w:val="20"/>
                <w:lang w:val="en-GB"/>
              </w:rPr>
              <w:t>have</w:t>
            </w:r>
            <w:r w:rsidRPr="00EA2950">
              <w:rPr>
                <w:rFonts w:cs="Arial"/>
                <w:sz w:val="20"/>
                <w:szCs w:val="20"/>
                <w:lang w:val="en-GB"/>
              </w:rPr>
              <w:t xml:space="preserve"> start</w:t>
            </w:r>
            <w:r w:rsidR="00E46EFC" w:rsidRPr="00EA2950">
              <w:rPr>
                <w:rFonts w:cs="Arial"/>
                <w:sz w:val="20"/>
                <w:szCs w:val="20"/>
                <w:lang w:val="en-GB"/>
              </w:rPr>
              <w:t>ed</w:t>
            </w:r>
            <w:r w:rsidRPr="00EA2950">
              <w:rPr>
                <w:rFonts w:cs="Arial"/>
                <w:sz w:val="20"/>
                <w:szCs w:val="20"/>
                <w:lang w:val="en-GB"/>
              </w:rPr>
              <w:t>.</w:t>
            </w:r>
            <w:r w:rsidR="004C5B6A" w:rsidRPr="00EA2950">
              <w:rPr>
                <w:rFonts w:cs="Arial"/>
                <w:sz w:val="20"/>
                <w:szCs w:val="20"/>
                <w:lang w:val="en-GB"/>
              </w:rPr>
              <w:t xml:space="preserve"> 6 members of the community attended and completed </w:t>
            </w:r>
            <w:r w:rsidR="00E25835">
              <w:rPr>
                <w:rFonts w:cs="Arial"/>
                <w:sz w:val="20"/>
                <w:szCs w:val="20"/>
                <w:lang w:val="en-GB"/>
              </w:rPr>
              <w:t xml:space="preserve">a </w:t>
            </w:r>
            <w:r w:rsidR="004C5B6A" w:rsidRPr="00EA2950">
              <w:rPr>
                <w:rFonts w:cs="Arial"/>
                <w:sz w:val="20"/>
                <w:szCs w:val="20"/>
                <w:lang w:val="en-GB"/>
              </w:rPr>
              <w:t>6 months training in leather technologies at the Dar es Salaam Institute of Technology – Mwanza Campus</w:t>
            </w:r>
            <w:r w:rsidRPr="00EA2950">
              <w:rPr>
                <w:rFonts w:cs="Arial"/>
                <w:sz w:val="20"/>
                <w:szCs w:val="20"/>
                <w:lang w:val="en-GB"/>
              </w:rPr>
              <w:t xml:space="preserve">. </w:t>
            </w:r>
          </w:p>
          <w:p w14:paraId="1B2FDA0C" w14:textId="41484B72" w:rsidR="001119BE" w:rsidRPr="00EA2950" w:rsidRDefault="00957746" w:rsidP="00EA2950">
            <w:pPr>
              <w:pStyle w:val="ListParagraph"/>
              <w:numPr>
                <w:ilvl w:val="0"/>
                <w:numId w:val="10"/>
              </w:numPr>
              <w:jc w:val="both"/>
              <w:rPr>
                <w:rFonts w:cs="Arial"/>
                <w:sz w:val="20"/>
                <w:szCs w:val="20"/>
                <w:lang w:val="en-GB"/>
              </w:rPr>
            </w:pPr>
            <w:r w:rsidRPr="00EA2950">
              <w:rPr>
                <w:rFonts w:cs="Arial"/>
                <w:sz w:val="20"/>
                <w:szCs w:val="20"/>
                <w:lang w:val="en-GB"/>
              </w:rPr>
              <w:t>Construction of 16 Bee Apiaries</w:t>
            </w:r>
            <w:r w:rsidR="004C5B6A" w:rsidRPr="00EA2950">
              <w:rPr>
                <w:rFonts w:cs="Arial"/>
                <w:sz w:val="20"/>
                <w:szCs w:val="20"/>
                <w:lang w:val="en-GB"/>
              </w:rPr>
              <w:t>,</w:t>
            </w:r>
            <w:r w:rsidRPr="00EA2950">
              <w:rPr>
                <w:rFonts w:cs="Arial"/>
                <w:sz w:val="20"/>
                <w:szCs w:val="20"/>
                <w:lang w:val="en-GB"/>
              </w:rPr>
              <w:t xml:space="preserve"> installation </w:t>
            </w:r>
            <w:r w:rsidR="0089425C" w:rsidRPr="00EA2950">
              <w:rPr>
                <w:rFonts w:cs="Arial"/>
                <w:sz w:val="20"/>
                <w:szCs w:val="20"/>
                <w:lang w:val="en-GB"/>
              </w:rPr>
              <w:t xml:space="preserve">of </w:t>
            </w:r>
            <w:r w:rsidRPr="00EA2950">
              <w:rPr>
                <w:rFonts w:cs="Arial"/>
                <w:sz w:val="20"/>
                <w:szCs w:val="20"/>
                <w:lang w:val="en-GB"/>
              </w:rPr>
              <w:t>a total of 200 beehives</w:t>
            </w:r>
            <w:r w:rsidR="0003045D" w:rsidRPr="00EA2950">
              <w:rPr>
                <w:rFonts w:cs="Arial"/>
                <w:sz w:val="20"/>
                <w:szCs w:val="20"/>
                <w:lang w:val="en-GB"/>
              </w:rPr>
              <w:t xml:space="preserve"> and provision of honey harnessing and processing equipment to support the 16 beekeeping groups</w:t>
            </w:r>
            <w:r w:rsidR="00E46EFC" w:rsidRPr="00EA2950">
              <w:rPr>
                <w:rFonts w:cs="Arial"/>
                <w:sz w:val="20"/>
                <w:szCs w:val="20"/>
                <w:lang w:val="en-GB"/>
              </w:rPr>
              <w:t xml:space="preserve">. </w:t>
            </w:r>
            <w:r w:rsidR="00492209" w:rsidRPr="00EA2950">
              <w:rPr>
                <w:rFonts w:cs="Arial"/>
                <w:sz w:val="20"/>
                <w:szCs w:val="20"/>
                <w:lang w:val="en-GB"/>
              </w:rPr>
              <w:t>First h</w:t>
            </w:r>
            <w:r w:rsidR="00E46EFC" w:rsidRPr="00EA2950">
              <w:rPr>
                <w:rFonts w:cs="Arial"/>
                <w:sz w:val="20"/>
                <w:szCs w:val="20"/>
                <w:lang w:val="en-GB"/>
              </w:rPr>
              <w:t xml:space="preserve">arvest </w:t>
            </w:r>
            <w:r w:rsidR="00492209" w:rsidRPr="00EA2950">
              <w:rPr>
                <w:rFonts w:cs="Arial"/>
                <w:sz w:val="20"/>
                <w:szCs w:val="20"/>
                <w:lang w:val="en-GB"/>
              </w:rPr>
              <w:t>expected in September, 2022.</w:t>
            </w:r>
          </w:p>
          <w:p w14:paraId="15CCB848" w14:textId="77777777" w:rsidR="00D65E58" w:rsidRPr="00EA2950" w:rsidRDefault="00D65E58" w:rsidP="00E25835">
            <w:pPr>
              <w:pStyle w:val="ListParagraph"/>
              <w:jc w:val="both"/>
              <w:rPr>
                <w:rFonts w:cs="Arial"/>
                <w:sz w:val="20"/>
                <w:szCs w:val="20"/>
                <w:lang w:val="en-GB"/>
              </w:rPr>
            </w:pPr>
          </w:p>
        </w:tc>
        <w:tc>
          <w:tcPr>
            <w:tcW w:w="987" w:type="dxa"/>
            <w:vMerge w:val="restart"/>
            <w:tcBorders>
              <w:top w:val="single" w:sz="12" w:space="0" w:color="auto"/>
              <w:left w:val="single" w:sz="4" w:space="0" w:color="auto"/>
              <w:right w:val="single" w:sz="4" w:space="0" w:color="auto"/>
            </w:tcBorders>
          </w:tcPr>
          <w:p w14:paraId="69C6654A" w14:textId="77777777" w:rsidR="00F4044A" w:rsidRPr="006E23A4" w:rsidRDefault="007351DA" w:rsidP="00806E8E">
            <w:pPr>
              <w:rPr>
                <w:rFonts w:cs="Arial"/>
                <w:sz w:val="20"/>
                <w:szCs w:val="20"/>
                <w:lang w:val="en-GB"/>
              </w:rPr>
            </w:pPr>
            <w:r>
              <w:rPr>
                <w:rFonts w:cs="Arial"/>
                <w:sz w:val="20"/>
                <w:szCs w:val="20"/>
                <w:lang w:val="en-GB"/>
              </w:rPr>
              <w:lastRenderedPageBreak/>
              <w:t>M</w:t>
            </w:r>
            <w:r w:rsidR="00F4044A" w:rsidRPr="006E23A4">
              <w:rPr>
                <w:rFonts w:cs="Arial"/>
                <w:sz w:val="20"/>
                <w:szCs w:val="20"/>
                <w:lang w:val="en-GB"/>
              </w:rPr>
              <w:t>S</w:t>
            </w:r>
          </w:p>
        </w:tc>
      </w:tr>
      <w:tr w:rsidR="00BE478D" w:rsidRPr="006E23A4" w14:paraId="0DE92232" w14:textId="77777777" w:rsidTr="00F603BA">
        <w:trPr>
          <w:trHeight w:val="1944"/>
        </w:trPr>
        <w:tc>
          <w:tcPr>
            <w:tcW w:w="3747" w:type="dxa"/>
            <w:tcBorders>
              <w:top w:val="single" w:sz="4" w:space="0" w:color="auto"/>
              <w:left w:val="single" w:sz="12" w:space="0" w:color="auto"/>
              <w:bottom w:val="single" w:sz="4" w:space="0" w:color="auto"/>
              <w:right w:val="single" w:sz="4" w:space="0" w:color="auto"/>
            </w:tcBorders>
          </w:tcPr>
          <w:p w14:paraId="6520D637" w14:textId="77777777" w:rsidR="00F4044A" w:rsidRPr="000A6E57" w:rsidRDefault="00F4044A" w:rsidP="000A6E57">
            <w:pPr>
              <w:ind w:left="810" w:hanging="810"/>
              <w:jc w:val="right"/>
              <w:rPr>
                <w:rFonts w:cs="Arial"/>
                <w:sz w:val="20"/>
                <w:szCs w:val="20"/>
                <w:lang w:val="en-GB"/>
              </w:rPr>
            </w:pPr>
          </w:p>
        </w:tc>
        <w:tc>
          <w:tcPr>
            <w:tcW w:w="1359" w:type="dxa"/>
            <w:tcBorders>
              <w:top w:val="single" w:sz="4" w:space="0" w:color="auto"/>
              <w:left w:val="single" w:sz="4" w:space="0" w:color="auto"/>
              <w:bottom w:val="single" w:sz="4" w:space="0" w:color="auto"/>
              <w:right w:val="single" w:sz="4" w:space="0" w:color="auto"/>
            </w:tcBorders>
          </w:tcPr>
          <w:p w14:paraId="37C6F24B" w14:textId="77777777" w:rsidR="00F4044A" w:rsidRPr="00BA0060" w:rsidRDefault="00F4044A" w:rsidP="00806E8E">
            <w:pPr>
              <w:rPr>
                <w:rFonts w:cs="Arial"/>
                <w:sz w:val="20"/>
                <w:szCs w:val="20"/>
                <w:lang w:val="en-GB"/>
              </w:rPr>
            </w:pP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6649F9D1" w14:textId="77777777" w:rsidR="00F4044A" w:rsidRPr="00BA0060" w:rsidRDefault="00F4044A" w:rsidP="00806E8E">
            <w:pPr>
              <w:jc w:val="center"/>
              <w:rPr>
                <w:rFonts w:cs="Arial"/>
                <w:sz w:val="20"/>
                <w:szCs w:val="20"/>
                <w:lang w:val="en-GB"/>
              </w:rPr>
            </w:pPr>
          </w:p>
        </w:tc>
        <w:tc>
          <w:tcPr>
            <w:tcW w:w="1555" w:type="dxa"/>
            <w:tcBorders>
              <w:top w:val="single" w:sz="4" w:space="0" w:color="auto"/>
              <w:left w:val="single" w:sz="4" w:space="0" w:color="auto"/>
              <w:bottom w:val="single" w:sz="4" w:space="0" w:color="auto"/>
              <w:right w:val="single" w:sz="4" w:space="0" w:color="auto"/>
            </w:tcBorders>
          </w:tcPr>
          <w:p w14:paraId="3F01A736" w14:textId="77777777" w:rsidR="00F4044A" w:rsidRDefault="00F4044A" w:rsidP="00806E8E">
            <w:pPr>
              <w:rPr>
                <w:rFonts w:cs="Arial"/>
                <w:sz w:val="20"/>
                <w:szCs w:val="20"/>
                <w:lang w:val="en-GB"/>
              </w:rPr>
            </w:pPr>
          </w:p>
        </w:tc>
        <w:tc>
          <w:tcPr>
            <w:tcW w:w="5023" w:type="dxa"/>
            <w:tcBorders>
              <w:top w:val="single" w:sz="4" w:space="0" w:color="auto"/>
              <w:left w:val="single" w:sz="4" w:space="0" w:color="auto"/>
              <w:bottom w:val="single" w:sz="4" w:space="0" w:color="auto"/>
              <w:right w:val="single" w:sz="4" w:space="0" w:color="auto"/>
            </w:tcBorders>
          </w:tcPr>
          <w:p w14:paraId="3D7885C1" w14:textId="77777777" w:rsidR="002D3636" w:rsidRPr="00E25835" w:rsidRDefault="002D3636" w:rsidP="003E6AFD">
            <w:pPr>
              <w:pStyle w:val="ListParagraph"/>
              <w:ind w:left="0"/>
              <w:jc w:val="both"/>
              <w:rPr>
                <w:rFonts w:cs="Arial"/>
                <w:bCs/>
                <w:sz w:val="20"/>
                <w:szCs w:val="20"/>
                <w:u w:val="single"/>
              </w:rPr>
            </w:pPr>
            <w:r w:rsidRPr="00E25835">
              <w:rPr>
                <w:rFonts w:cs="Arial"/>
                <w:bCs/>
                <w:sz w:val="20"/>
                <w:szCs w:val="20"/>
                <w:u w:val="single"/>
                <w:lang w:val="en-GB"/>
              </w:rPr>
              <w:t>Mvomero District</w:t>
            </w:r>
            <w:r w:rsidRPr="00E25835" w:rsidDel="002D3636">
              <w:rPr>
                <w:rFonts w:cs="Arial"/>
                <w:bCs/>
                <w:sz w:val="20"/>
                <w:szCs w:val="20"/>
                <w:u w:val="single"/>
              </w:rPr>
              <w:t xml:space="preserve"> </w:t>
            </w:r>
          </w:p>
          <w:p w14:paraId="53B00D5C" w14:textId="77777777" w:rsidR="00507757" w:rsidRPr="00E25835" w:rsidRDefault="00507757" w:rsidP="00507757">
            <w:pPr>
              <w:pStyle w:val="ListParagraph"/>
              <w:ind w:left="0"/>
              <w:jc w:val="both"/>
              <w:rPr>
                <w:rFonts w:cs="Arial"/>
                <w:bCs/>
                <w:sz w:val="20"/>
                <w:szCs w:val="20"/>
              </w:rPr>
            </w:pPr>
            <w:r w:rsidRPr="00E25835">
              <w:rPr>
                <w:rFonts w:cs="Arial"/>
                <w:bCs/>
                <w:sz w:val="20"/>
                <w:szCs w:val="20"/>
              </w:rPr>
              <w:t>CSA</w:t>
            </w:r>
          </w:p>
          <w:p w14:paraId="23FD70DE" w14:textId="25B41DEC" w:rsidR="00507757" w:rsidRPr="00900D35" w:rsidRDefault="00507757" w:rsidP="009C4DFD">
            <w:pPr>
              <w:pStyle w:val="Default"/>
              <w:numPr>
                <w:ilvl w:val="0"/>
                <w:numId w:val="53"/>
              </w:numPr>
              <w:jc w:val="both"/>
              <w:rPr>
                <w:rFonts w:ascii="Arial" w:hAnsi="Arial" w:cs="Arial"/>
                <w:color w:val="auto"/>
                <w:sz w:val="20"/>
                <w:szCs w:val="20"/>
              </w:rPr>
            </w:pPr>
            <w:r w:rsidRPr="00900D35">
              <w:rPr>
                <w:rFonts w:ascii="Arial" w:hAnsi="Arial" w:cs="Arial"/>
                <w:color w:val="auto"/>
                <w:sz w:val="20"/>
                <w:szCs w:val="20"/>
              </w:rPr>
              <w:t>Completed</w:t>
            </w:r>
            <w:r w:rsidR="00900D35" w:rsidRPr="00900D35">
              <w:rPr>
                <w:rFonts w:ascii="Arial" w:hAnsi="Arial" w:cs="Arial"/>
                <w:color w:val="auto"/>
                <w:sz w:val="20"/>
                <w:szCs w:val="20"/>
              </w:rPr>
              <w:t xml:space="preserve"> c</w:t>
            </w:r>
            <w:r w:rsidRPr="00900D35">
              <w:rPr>
                <w:rFonts w:ascii="Arial" w:hAnsi="Arial" w:cs="Arial"/>
                <w:color w:val="auto"/>
                <w:sz w:val="20"/>
                <w:szCs w:val="20"/>
              </w:rPr>
              <w:t xml:space="preserve">onstruction of 650 meters of the </w:t>
            </w:r>
            <w:r w:rsidR="00680E99">
              <w:rPr>
                <w:rFonts w:ascii="Arial" w:hAnsi="Arial" w:cs="Arial"/>
                <w:color w:val="auto"/>
                <w:sz w:val="20"/>
                <w:szCs w:val="20"/>
              </w:rPr>
              <w:t xml:space="preserve">2.7 km </w:t>
            </w:r>
            <w:r w:rsidRPr="00900D35">
              <w:rPr>
                <w:rFonts w:ascii="Arial" w:hAnsi="Arial" w:cs="Arial"/>
                <w:color w:val="auto"/>
                <w:sz w:val="20"/>
                <w:szCs w:val="20"/>
              </w:rPr>
              <w:t xml:space="preserve">main canal </w:t>
            </w:r>
            <w:r w:rsidR="00680E99">
              <w:rPr>
                <w:rFonts w:ascii="Arial" w:hAnsi="Arial" w:cs="Arial"/>
                <w:color w:val="auto"/>
                <w:sz w:val="20"/>
                <w:szCs w:val="20"/>
              </w:rPr>
              <w:t>of the Lukenge Irrigation Scheme</w:t>
            </w:r>
            <w:r w:rsidR="00E25835">
              <w:rPr>
                <w:rFonts w:ascii="Arial" w:hAnsi="Arial" w:cs="Arial"/>
                <w:color w:val="auto"/>
                <w:sz w:val="20"/>
                <w:szCs w:val="20"/>
              </w:rPr>
              <w:t xml:space="preserve"> </w:t>
            </w:r>
            <w:r w:rsidR="00900D35">
              <w:rPr>
                <w:rFonts w:ascii="Arial" w:hAnsi="Arial" w:cs="Arial"/>
                <w:color w:val="auto"/>
                <w:sz w:val="20"/>
                <w:szCs w:val="20"/>
              </w:rPr>
              <w:t xml:space="preserve">(approximately one quarter). </w:t>
            </w:r>
            <w:r w:rsidRPr="00900D35">
              <w:rPr>
                <w:rFonts w:ascii="Arial" w:hAnsi="Arial" w:cs="Arial"/>
                <w:color w:val="auto"/>
                <w:sz w:val="20"/>
                <w:szCs w:val="20"/>
              </w:rPr>
              <w:t>Construction will continue in</w:t>
            </w:r>
            <w:r w:rsidR="00900D35">
              <w:rPr>
                <w:rFonts w:ascii="Arial" w:hAnsi="Arial" w:cs="Arial"/>
                <w:color w:val="auto"/>
                <w:sz w:val="20"/>
                <w:szCs w:val="20"/>
              </w:rPr>
              <w:t xml:space="preserve"> the second half of</w:t>
            </w:r>
            <w:r w:rsidRPr="00900D35">
              <w:rPr>
                <w:rFonts w:ascii="Arial" w:hAnsi="Arial" w:cs="Arial"/>
                <w:color w:val="auto"/>
                <w:sz w:val="20"/>
                <w:szCs w:val="20"/>
              </w:rPr>
              <w:t xml:space="preserve"> 2022. </w:t>
            </w:r>
          </w:p>
          <w:p w14:paraId="4CDFC472" w14:textId="651EB136" w:rsidR="00507757" w:rsidRPr="00C40D04" w:rsidRDefault="00507757" w:rsidP="009C4DFD">
            <w:pPr>
              <w:pStyle w:val="Default"/>
              <w:numPr>
                <w:ilvl w:val="0"/>
                <w:numId w:val="53"/>
              </w:numPr>
              <w:jc w:val="both"/>
              <w:rPr>
                <w:rFonts w:ascii="Arial" w:hAnsi="Arial" w:cs="Arial"/>
                <w:color w:val="auto"/>
                <w:sz w:val="20"/>
                <w:szCs w:val="20"/>
              </w:rPr>
            </w:pPr>
            <w:r w:rsidRPr="00C40D04">
              <w:rPr>
                <w:rFonts w:ascii="Arial" w:hAnsi="Arial" w:cs="Arial"/>
                <w:color w:val="auto"/>
                <w:sz w:val="20"/>
                <w:szCs w:val="20"/>
              </w:rPr>
              <w:t>Drilling and construction of 2 boreholes in progress</w:t>
            </w:r>
            <w:r w:rsidR="00E25835">
              <w:rPr>
                <w:rFonts w:ascii="Arial" w:hAnsi="Arial" w:cs="Arial"/>
                <w:color w:val="auto"/>
                <w:sz w:val="20"/>
                <w:szCs w:val="20"/>
              </w:rPr>
              <w:t xml:space="preserve"> for </w:t>
            </w:r>
            <w:r w:rsidR="00B663C1">
              <w:rPr>
                <w:rFonts w:ascii="Arial" w:hAnsi="Arial" w:cs="Arial"/>
                <w:color w:val="auto"/>
                <w:sz w:val="20"/>
                <w:szCs w:val="20"/>
              </w:rPr>
              <w:t>domestic, livestock and horticultural production</w:t>
            </w:r>
            <w:r w:rsidR="00E25835">
              <w:rPr>
                <w:rFonts w:ascii="Arial" w:hAnsi="Arial" w:cs="Arial"/>
                <w:color w:val="auto"/>
                <w:sz w:val="20"/>
                <w:szCs w:val="20"/>
              </w:rPr>
              <w:t xml:space="preserve"> water supply.</w:t>
            </w:r>
          </w:p>
          <w:p w14:paraId="3F803469" w14:textId="555C99C8" w:rsidR="00680E99" w:rsidRDefault="00BC3BE9" w:rsidP="00BC3BE9">
            <w:pPr>
              <w:pStyle w:val="Default"/>
              <w:numPr>
                <w:ilvl w:val="0"/>
                <w:numId w:val="53"/>
              </w:numPr>
              <w:jc w:val="both"/>
              <w:rPr>
                <w:rFonts w:ascii="Arial" w:hAnsi="Arial" w:cs="Arial"/>
                <w:color w:val="auto"/>
                <w:sz w:val="20"/>
                <w:szCs w:val="20"/>
              </w:rPr>
            </w:pPr>
            <w:r>
              <w:rPr>
                <w:rFonts w:ascii="Arial" w:hAnsi="Arial" w:cs="Arial"/>
                <w:color w:val="auto"/>
                <w:sz w:val="20"/>
                <w:szCs w:val="20"/>
              </w:rPr>
              <w:t>Establishment of a FFS for cashew</w:t>
            </w:r>
            <w:r w:rsidR="00D042CC">
              <w:rPr>
                <w:rFonts w:ascii="Arial" w:hAnsi="Arial" w:cs="Arial"/>
                <w:color w:val="auto"/>
                <w:sz w:val="20"/>
                <w:szCs w:val="20"/>
              </w:rPr>
              <w:t xml:space="preserve"> </w:t>
            </w:r>
            <w:r>
              <w:rPr>
                <w:rFonts w:ascii="Arial" w:hAnsi="Arial" w:cs="Arial"/>
                <w:color w:val="auto"/>
                <w:sz w:val="20"/>
                <w:szCs w:val="20"/>
              </w:rPr>
              <w:t xml:space="preserve">nut production. </w:t>
            </w:r>
            <w:r w:rsidRPr="00B663C1">
              <w:rPr>
                <w:rFonts w:ascii="Arial" w:hAnsi="Arial" w:cs="Arial"/>
                <w:color w:val="auto"/>
                <w:sz w:val="20"/>
                <w:szCs w:val="20"/>
              </w:rPr>
              <w:t xml:space="preserve">A total of 30,000 cashew seedlings </w:t>
            </w:r>
            <w:r>
              <w:rPr>
                <w:rFonts w:ascii="Arial" w:hAnsi="Arial" w:cs="Arial"/>
                <w:color w:val="auto"/>
                <w:sz w:val="20"/>
                <w:szCs w:val="20"/>
              </w:rPr>
              <w:t>were</w:t>
            </w:r>
            <w:r w:rsidRPr="00B663C1">
              <w:rPr>
                <w:rFonts w:ascii="Arial" w:hAnsi="Arial" w:cs="Arial"/>
                <w:color w:val="auto"/>
                <w:sz w:val="20"/>
                <w:szCs w:val="20"/>
              </w:rPr>
              <w:t xml:space="preserve"> raised between July 2021 and March 2022</w:t>
            </w:r>
            <w:r>
              <w:rPr>
                <w:rFonts w:ascii="Arial" w:hAnsi="Arial" w:cs="Arial"/>
                <w:color w:val="auto"/>
                <w:sz w:val="20"/>
                <w:szCs w:val="20"/>
              </w:rPr>
              <w:t xml:space="preserve"> and have been distributed to </w:t>
            </w:r>
            <w:r w:rsidRPr="00B663C1">
              <w:rPr>
                <w:rFonts w:ascii="Arial" w:hAnsi="Arial" w:cs="Arial"/>
                <w:color w:val="auto"/>
                <w:sz w:val="20"/>
                <w:szCs w:val="20"/>
              </w:rPr>
              <w:t>beneficiary farmers.</w:t>
            </w:r>
          </w:p>
          <w:p w14:paraId="346788AC" w14:textId="3C58C865" w:rsidR="00BC3BE9" w:rsidRPr="00B663C1" w:rsidRDefault="00680E99" w:rsidP="00BC3BE9">
            <w:pPr>
              <w:pStyle w:val="Default"/>
              <w:numPr>
                <w:ilvl w:val="0"/>
                <w:numId w:val="53"/>
              </w:numPr>
              <w:jc w:val="both"/>
              <w:rPr>
                <w:rFonts w:ascii="Arial" w:hAnsi="Arial" w:cs="Arial"/>
                <w:color w:val="auto"/>
                <w:sz w:val="20"/>
                <w:szCs w:val="20"/>
              </w:rPr>
            </w:pPr>
            <w:r w:rsidRPr="005C283C">
              <w:rPr>
                <w:rFonts w:ascii="Arial" w:hAnsi="Arial" w:cs="Arial"/>
                <w:color w:val="auto"/>
                <w:sz w:val="20"/>
                <w:szCs w:val="20"/>
              </w:rPr>
              <w:t>Establish</w:t>
            </w:r>
            <w:r w:rsidR="00E25835">
              <w:rPr>
                <w:rFonts w:ascii="Arial" w:hAnsi="Arial" w:cs="Arial"/>
                <w:color w:val="auto"/>
                <w:sz w:val="20"/>
                <w:szCs w:val="20"/>
              </w:rPr>
              <w:t>ment of</w:t>
            </w:r>
            <w:r w:rsidRPr="005C283C">
              <w:rPr>
                <w:rFonts w:ascii="Arial" w:hAnsi="Arial" w:cs="Arial"/>
                <w:color w:val="auto"/>
                <w:sz w:val="20"/>
                <w:szCs w:val="20"/>
              </w:rPr>
              <w:t xml:space="preserve"> a FFS for </w:t>
            </w:r>
            <w:r w:rsidR="0039420D">
              <w:rPr>
                <w:rFonts w:ascii="Arial" w:hAnsi="Arial" w:cs="Arial"/>
                <w:color w:val="auto"/>
                <w:sz w:val="20"/>
                <w:szCs w:val="20"/>
              </w:rPr>
              <w:t>m</w:t>
            </w:r>
            <w:r w:rsidRPr="005C283C">
              <w:rPr>
                <w:rFonts w:ascii="Arial" w:hAnsi="Arial" w:cs="Arial"/>
                <w:color w:val="auto"/>
                <w:sz w:val="20"/>
                <w:szCs w:val="20"/>
              </w:rPr>
              <w:t>ushroom production</w:t>
            </w:r>
            <w:r w:rsidR="00D042CC">
              <w:rPr>
                <w:rFonts w:ascii="Arial" w:hAnsi="Arial" w:cs="Arial"/>
                <w:color w:val="auto"/>
                <w:sz w:val="20"/>
                <w:szCs w:val="20"/>
              </w:rPr>
              <w:t>.</w:t>
            </w:r>
            <w:r w:rsidR="00BC3BE9" w:rsidRPr="005C283C">
              <w:rPr>
                <w:rFonts w:ascii="Arial" w:hAnsi="Arial" w:cs="Arial"/>
                <w:color w:val="auto"/>
                <w:sz w:val="20"/>
                <w:szCs w:val="20"/>
              </w:rPr>
              <w:t xml:space="preserve"> </w:t>
            </w:r>
          </w:p>
          <w:p w14:paraId="02F2F0E0" w14:textId="77777777" w:rsidR="00507757" w:rsidRDefault="00507757" w:rsidP="003E6AFD">
            <w:pPr>
              <w:pStyle w:val="ListParagraph"/>
              <w:ind w:left="0"/>
              <w:jc w:val="both"/>
              <w:rPr>
                <w:rFonts w:cs="Arial"/>
                <w:b/>
                <w:sz w:val="20"/>
                <w:szCs w:val="20"/>
              </w:rPr>
            </w:pPr>
          </w:p>
          <w:p w14:paraId="3D0F724E" w14:textId="77777777" w:rsidR="00507757" w:rsidRPr="00E25835" w:rsidRDefault="00507757" w:rsidP="00B663C1">
            <w:pPr>
              <w:pStyle w:val="Default"/>
              <w:jc w:val="both"/>
              <w:rPr>
                <w:rFonts w:ascii="Arial" w:hAnsi="Arial" w:cs="Arial"/>
                <w:bCs/>
                <w:color w:val="auto"/>
                <w:sz w:val="20"/>
                <w:szCs w:val="20"/>
              </w:rPr>
            </w:pPr>
            <w:r w:rsidRPr="00E25835">
              <w:rPr>
                <w:rFonts w:ascii="Arial" w:hAnsi="Arial" w:cs="Arial"/>
                <w:bCs/>
                <w:color w:val="auto"/>
                <w:sz w:val="20"/>
                <w:szCs w:val="20"/>
              </w:rPr>
              <w:t>IGA</w:t>
            </w:r>
            <w:r w:rsidR="004B4E01" w:rsidRPr="00E25835">
              <w:rPr>
                <w:rFonts w:ascii="Arial" w:hAnsi="Arial" w:cs="Arial"/>
                <w:bCs/>
                <w:color w:val="auto"/>
                <w:sz w:val="20"/>
                <w:szCs w:val="20"/>
              </w:rPr>
              <w:t>s</w:t>
            </w:r>
          </w:p>
          <w:p w14:paraId="14A0E545" w14:textId="278AC53A" w:rsidR="00281432" w:rsidRDefault="00281432" w:rsidP="009C4DFD">
            <w:pPr>
              <w:pStyle w:val="Default"/>
              <w:numPr>
                <w:ilvl w:val="0"/>
                <w:numId w:val="53"/>
              </w:numPr>
              <w:jc w:val="both"/>
              <w:rPr>
                <w:rFonts w:ascii="Arial" w:hAnsi="Arial" w:cs="Arial"/>
                <w:color w:val="auto"/>
                <w:sz w:val="20"/>
                <w:szCs w:val="20"/>
              </w:rPr>
            </w:pPr>
            <w:r>
              <w:rPr>
                <w:rFonts w:ascii="Arial" w:hAnsi="Arial" w:cs="Arial"/>
                <w:color w:val="auto"/>
                <w:sz w:val="20"/>
                <w:szCs w:val="20"/>
              </w:rPr>
              <w:t>O</w:t>
            </w:r>
            <w:r w:rsidRPr="00C40D04">
              <w:rPr>
                <w:rFonts w:ascii="Arial" w:hAnsi="Arial" w:cs="Arial"/>
                <w:color w:val="auto"/>
                <w:sz w:val="20"/>
                <w:szCs w:val="20"/>
              </w:rPr>
              <w:t xml:space="preserve">ngoing construction of </w:t>
            </w:r>
            <w:r w:rsidR="00680E99">
              <w:rPr>
                <w:rFonts w:ascii="Arial" w:hAnsi="Arial" w:cs="Arial"/>
                <w:color w:val="auto"/>
                <w:sz w:val="20"/>
                <w:szCs w:val="20"/>
              </w:rPr>
              <w:t>2</w:t>
            </w:r>
            <w:r w:rsidRPr="00C40D04">
              <w:rPr>
                <w:rFonts w:ascii="Arial" w:hAnsi="Arial" w:cs="Arial"/>
                <w:color w:val="auto"/>
                <w:sz w:val="20"/>
                <w:szCs w:val="20"/>
              </w:rPr>
              <w:t xml:space="preserve"> greenhouse</w:t>
            </w:r>
            <w:r w:rsidR="00680E99">
              <w:rPr>
                <w:rFonts w:ascii="Arial" w:hAnsi="Arial" w:cs="Arial"/>
                <w:color w:val="auto"/>
                <w:sz w:val="20"/>
                <w:szCs w:val="20"/>
              </w:rPr>
              <w:t>s</w:t>
            </w:r>
            <w:r>
              <w:rPr>
                <w:rFonts w:ascii="Arial" w:hAnsi="Arial" w:cs="Arial"/>
                <w:color w:val="auto"/>
                <w:sz w:val="20"/>
                <w:szCs w:val="20"/>
              </w:rPr>
              <w:t xml:space="preserve"> and establishment of a farmer group</w:t>
            </w:r>
            <w:r w:rsidR="00680E99">
              <w:rPr>
                <w:rFonts w:ascii="Arial" w:hAnsi="Arial" w:cs="Arial"/>
                <w:color w:val="auto"/>
                <w:sz w:val="20"/>
                <w:szCs w:val="20"/>
              </w:rPr>
              <w:t xml:space="preserve"> for horticultural production.</w:t>
            </w:r>
          </w:p>
          <w:p w14:paraId="7B8844C1" w14:textId="77777777" w:rsidR="00680E99" w:rsidRDefault="00680E99" w:rsidP="00680E99">
            <w:pPr>
              <w:pStyle w:val="Default"/>
              <w:numPr>
                <w:ilvl w:val="0"/>
                <w:numId w:val="53"/>
              </w:numPr>
              <w:jc w:val="both"/>
              <w:rPr>
                <w:rFonts w:ascii="Arial" w:hAnsi="Arial" w:cs="Arial"/>
                <w:color w:val="auto"/>
                <w:sz w:val="20"/>
                <w:szCs w:val="20"/>
              </w:rPr>
            </w:pPr>
            <w:r>
              <w:rPr>
                <w:rFonts w:ascii="Arial" w:hAnsi="Arial" w:cs="Arial"/>
                <w:color w:val="auto"/>
                <w:sz w:val="20"/>
                <w:szCs w:val="20"/>
              </w:rPr>
              <w:lastRenderedPageBreak/>
              <w:t xml:space="preserve">Established and supported 2 soap production groups. </w:t>
            </w:r>
          </w:p>
          <w:p w14:paraId="35C2A543" w14:textId="77777777" w:rsidR="00661349" w:rsidRDefault="00661349" w:rsidP="003E6AFD">
            <w:pPr>
              <w:pStyle w:val="ListParagraph"/>
              <w:ind w:left="0"/>
              <w:jc w:val="both"/>
              <w:rPr>
                <w:rFonts w:cs="Arial"/>
                <w:b/>
                <w:sz w:val="20"/>
                <w:szCs w:val="20"/>
              </w:rPr>
            </w:pPr>
          </w:p>
          <w:p w14:paraId="074ACCA4" w14:textId="77777777" w:rsidR="002D3636" w:rsidRPr="00E25835" w:rsidRDefault="002D3636" w:rsidP="003E6AFD">
            <w:pPr>
              <w:pStyle w:val="ListParagraph"/>
              <w:ind w:left="0"/>
              <w:jc w:val="both"/>
              <w:rPr>
                <w:rFonts w:cs="Arial"/>
                <w:bCs/>
                <w:sz w:val="20"/>
                <w:szCs w:val="20"/>
                <w:u w:val="single"/>
              </w:rPr>
            </w:pPr>
            <w:r w:rsidRPr="00E25835">
              <w:rPr>
                <w:rFonts w:cs="Arial"/>
                <w:bCs/>
                <w:sz w:val="20"/>
                <w:szCs w:val="20"/>
                <w:u w:val="single"/>
                <w:lang w:val="en-GB"/>
              </w:rPr>
              <w:t>Mpwapwa District</w:t>
            </w:r>
          </w:p>
          <w:p w14:paraId="5B996620" w14:textId="77777777" w:rsidR="002D3636" w:rsidRPr="00E25835" w:rsidRDefault="002D3636" w:rsidP="003E6AFD">
            <w:pPr>
              <w:pStyle w:val="ListParagraph"/>
              <w:ind w:left="0"/>
              <w:jc w:val="both"/>
              <w:rPr>
                <w:rFonts w:cs="Arial"/>
                <w:bCs/>
                <w:sz w:val="20"/>
                <w:szCs w:val="20"/>
              </w:rPr>
            </w:pPr>
          </w:p>
          <w:p w14:paraId="26EFBC75" w14:textId="77777777" w:rsidR="00E46B6E" w:rsidRPr="00E25835" w:rsidRDefault="00E46B6E" w:rsidP="003E6AFD">
            <w:pPr>
              <w:pStyle w:val="ListParagraph"/>
              <w:ind w:left="0"/>
              <w:jc w:val="both"/>
              <w:rPr>
                <w:rFonts w:cs="Arial"/>
                <w:bCs/>
                <w:sz w:val="20"/>
                <w:szCs w:val="20"/>
              </w:rPr>
            </w:pPr>
            <w:r w:rsidRPr="00E25835">
              <w:rPr>
                <w:rFonts w:cs="Arial"/>
                <w:bCs/>
                <w:sz w:val="20"/>
                <w:szCs w:val="20"/>
              </w:rPr>
              <w:t xml:space="preserve">CSA: </w:t>
            </w:r>
          </w:p>
          <w:p w14:paraId="561D9E62" w14:textId="10AB21E8" w:rsidR="00E46B6E" w:rsidRPr="002125F8" w:rsidRDefault="00E46B6E" w:rsidP="009C4DFD">
            <w:pPr>
              <w:pStyle w:val="ListParagraph"/>
              <w:numPr>
                <w:ilvl w:val="0"/>
                <w:numId w:val="53"/>
              </w:numPr>
              <w:jc w:val="both"/>
            </w:pPr>
            <w:r w:rsidRPr="00E46B6E">
              <w:rPr>
                <w:rFonts w:cs="Arial"/>
                <w:sz w:val="20"/>
                <w:szCs w:val="20"/>
              </w:rPr>
              <w:t>Completed drilling and construction of 3 boreholes</w:t>
            </w:r>
            <w:r w:rsidR="00DE5896">
              <w:rPr>
                <w:rFonts w:cs="Arial"/>
                <w:sz w:val="20"/>
                <w:szCs w:val="20"/>
              </w:rPr>
              <w:t xml:space="preserve"> </w:t>
            </w:r>
            <w:r w:rsidR="00804CFC">
              <w:rPr>
                <w:rFonts w:cs="Arial"/>
                <w:sz w:val="20"/>
                <w:szCs w:val="20"/>
              </w:rPr>
              <w:t>for domestic, livestock and horticultural production water supply</w:t>
            </w:r>
            <w:r w:rsidRPr="00E46B6E">
              <w:rPr>
                <w:rFonts w:cs="Arial"/>
                <w:sz w:val="20"/>
                <w:szCs w:val="20"/>
              </w:rPr>
              <w:t>.</w:t>
            </w:r>
          </w:p>
          <w:p w14:paraId="4951F330" w14:textId="0941C94D" w:rsidR="002125F8" w:rsidRPr="005C283C" w:rsidRDefault="002125F8" w:rsidP="002125F8">
            <w:pPr>
              <w:pStyle w:val="ListParagraph"/>
              <w:numPr>
                <w:ilvl w:val="0"/>
                <w:numId w:val="53"/>
              </w:numPr>
              <w:jc w:val="both"/>
              <w:rPr>
                <w:rFonts w:cs="Arial"/>
                <w:sz w:val="20"/>
                <w:szCs w:val="20"/>
              </w:rPr>
            </w:pPr>
            <w:r w:rsidRPr="005C283C">
              <w:rPr>
                <w:rFonts w:cs="Arial"/>
                <w:sz w:val="20"/>
                <w:szCs w:val="20"/>
              </w:rPr>
              <w:t xml:space="preserve">Completed construction of 3 </w:t>
            </w:r>
            <w:r w:rsidR="00D042CC">
              <w:rPr>
                <w:rFonts w:cs="Arial"/>
                <w:sz w:val="20"/>
                <w:szCs w:val="20"/>
              </w:rPr>
              <w:t>green</w:t>
            </w:r>
            <w:r w:rsidRPr="005C283C">
              <w:rPr>
                <w:rFonts w:cs="Arial"/>
                <w:sz w:val="20"/>
                <w:szCs w:val="20"/>
              </w:rPr>
              <w:t>houses for horticultural production.</w:t>
            </w:r>
          </w:p>
          <w:p w14:paraId="67EB4D41" w14:textId="77777777" w:rsidR="009C4DFD" w:rsidRPr="00C40D04" w:rsidRDefault="00E46B6E" w:rsidP="00C40D04">
            <w:pPr>
              <w:pStyle w:val="ListParagraph"/>
              <w:numPr>
                <w:ilvl w:val="0"/>
                <w:numId w:val="53"/>
              </w:numPr>
              <w:jc w:val="both"/>
            </w:pPr>
            <w:r w:rsidRPr="00E46B6E">
              <w:rPr>
                <w:rFonts w:cs="Arial"/>
                <w:sz w:val="20"/>
                <w:szCs w:val="20"/>
              </w:rPr>
              <w:t xml:space="preserve">Completed construction of 1 cattle dip tank and 1 water trough. </w:t>
            </w:r>
            <w:r w:rsidR="009C4DFD" w:rsidRPr="00C40D04">
              <w:rPr>
                <w:rFonts w:cs="Arial"/>
                <w:sz w:val="20"/>
                <w:szCs w:val="20"/>
              </w:rPr>
              <w:t xml:space="preserve">The cattle dip tank started operating in December 2021. </w:t>
            </w:r>
          </w:p>
          <w:p w14:paraId="48FFA821" w14:textId="77777777" w:rsidR="00507757" w:rsidRDefault="00507757" w:rsidP="00C40D04">
            <w:pPr>
              <w:pStyle w:val="ListParagraph"/>
              <w:jc w:val="both"/>
              <w:rPr>
                <w:rFonts w:cs="Arial"/>
                <w:sz w:val="20"/>
                <w:szCs w:val="20"/>
              </w:rPr>
            </w:pPr>
          </w:p>
          <w:p w14:paraId="12E1DAF3" w14:textId="77777777" w:rsidR="00507757" w:rsidRPr="00804CFC" w:rsidRDefault="00507757" w:rsidP="00C40D04">
            <w:pPr>
              <w:pStyle w:val="ListParagraph"/>
              <w:ind w:left="0"/>
              <w:jc w:val="both"/>
              <w:rPr>
                <w:rFonts w:cs="Arial"/>
                <w:sz w:val="20"/>
                <w:szCs w:val="20"/>
              </w:rPr>
            </w:pPr>
            <w:r w:rsidRPr="00804CFC">
              <w:rPr>
                <w:rFonts w:cs="Arial"/>
                <w:sz w:val="20"/>
                <w:szCs w:val="20"/>
              </w:rPr>
              <w:t>IGA</w:t>
            </w:r>
          </w:p>
          <w:p w14:paraId="7D995166" w14:textId="77777777" w:rsidR="00507757" w:rsidRDefault="002125F8" w:rsidP="009C4DFD">
            <w:pPr>
              <w:pStyle w:val="Default"/>
              <w:numPr>
                <w:ilvl w:val="0"/>
                <w:numId w:val="53"/>
              </w:numPr>
              <w:jc w:val="both"/>
              <w:rPr>
                <w:rFonts w:ascii="Arial" w:hAnsi="Arial" w:cs="Arial"/>
                <w:color w:val="auto"/>
                <w:sz w:val="20"/>
                <w:szCs w:val="20"/>
              </w:rPr>
            </w:pPr>
            <w:r>
              <w:rPr>
                <w:rFonts w:ascii="Arial" w:hAnsi="Arial" w:cs="Arial"/>
                <w:color w:val="auto"/>
                <w:sz w:val="20"/>
                <w:szCs w:val="20"/>
              </w:rPr>
              <w:t>Completed c</w:t>
            </w:r>
            <w:r w:rsidR="00507757" w:rsidRPr="00BA4CFB">
              <w:rPr>
                <w:rFonts w:ascii="Arial" w:hAnsi="Arial" w:cs="Arial"/>
                <w:color w:val="auto"/>
                <w:sz w:val="20"/>
                <w:szCs w:val="20"/>
              </w:rPr>
              <w:t>onstruction of a small-scale sunflower oil processing facility.</w:t>
            </w:r>
          </w:p>
          <w:p w14:paraId="7DD4ADF0" w14:textId="77777777" w:rsidR="004F0FDC" w:rsidRDefault="004F0FDC" w:rsidP="009C4DFD">
            <w:pPr>
              <w:pStyle w:val="Default"/>
              <w:numPr>
                <w:ilvl w:val="0"/>
                <w:numId w:val="53"/>
              </w:numPr>
              <w:jc w:val="both"/>
              <w:rPr>
                <w:rFonts w:ascii="Arial" w:hAnsi="Arial" w:cs="Arial"/>
                <w:color w:val="auto"/>
                <w:sz w:val="20"/>
                <w:szCs w:val="20"/>
              </w:rPr>
            </w:pPr>
            <w:r>
              <w:rPr>
                <w:rFonts w:ascii="Arial" w:hAnsi="Arial" w:cs="Arial"/>
                <w:color w:val="auto"/>
                <w:sz w:val="20"/>
                <w:szCs w:val="20"/>
              </w:rPr>
              <w:t>O</w:t>
            </w:r>
            <w:r w:rsidRPr="00BA4CFB">
              <w:rPr>
                <w:rFonts w:ascii="Arial" w:hAnsi="Arial" w:cs="Arial"/>
                <w:color w:val="auto"/>
                <w:sz w:val="20"/>
                <w:szCs w:val="20"/>
              </w:rPr>
              <w:t xml:space="preserve">ngoing construction of </w:t>
            </w:r>
            <w:r>
              <w:rPr>
                <w:rFonts w:ascii="Arial" w:hAnsi="Arial" w:cs="Arial"/>
                <w:color w:val="auto"/>
                <w:sz w:val="20"/>
                <w:szCs w:val="20"/>
              </w:rPr>
              <w:t>a</w:t>
            </w:r>
            <w:r w:rsidRPr="00BA4CFB">
              <w:rPr>
                <w:rFonts w:ascii="Arial" w:hAnsi="Arial" w:cs="Arial"/>
                <w:color w:val="auto"/>
                <w:sz w:val="20"/>
                <w:szCs w:val="20"/>
              </w:rPr>
              <w:t xml:space="preserve"> greenhouse</w:t>
            </w:r>
            <w:r>
              <w:rPr>
                <w:rFonts w:ascii="Arial" w:hAnsi="Arial" w:cs="Arial"/>
                <w:color w:val="auto"/>
                <w:sz w:val="20"/>
                <w:szCs w:val="20"/>
              </w:rPr>
              <w:t xml:space="preserve"> and establishment of a farmer group </w:t>
            </w:r>
            <w:r w:rsidR="003F373B">
              <w:rPr>
                <w:rFonts w:ascii="Arial" w:hAnsi="Arial" w:cs="Arial"/>
                <w:color w:val="auto"/>
                <w:sz w:val="20"/>
                <w:szCs w:val="20"/>
              </w:rPr>
              <w:t>for horticultural production.</w:t>
            </w:r>
          </w:p>
          <w:p w14:paraId="6321C200" w14:textId="77777777" w:rsidR="002D3636" w:rsidRPr="002D2744" w:rsidRDefault="00397B41" w:rsidP="002D2744">
            <w:pPr>
              <w:pStyle w:val="Default"/>
              <w:numPr>
                <w:ilvl w:val="0"/>
                <w:numId w:val="53"/>
              </w:numPr>
              <w:jc w:val="both"/>
              <w:rPr>
                <w:rFonts w:ascii="Arial" w:hAnsi="Arial" w:cs="Arial"/>
                <w:color w:val="auto"/>
                <w:sz w:val="20"/>
                <w:szCs w:val="20"/>
              </w:rPr>
            </w:pPr>
            <w:r w:rsidRPr="00281432">
              <w:rPr>
                <w:rFonts w:ascii="Arial" w:hAnsi="Arial" w:cs="Arial"/>
                <w:color w:val="auto"/>
                <w:sz w:val="20"/>
                <w:szCs w:val="20"/>
              </w:rPr>
              <w:t>Most of the IGAs in th</w:t>
            </w:r>
            <w:r>
              <w:rPr>
                <w:rFonts w:ascii="Arial" w:hAnsi="Arial" w:cs="Arial"/>
                <w:color w:val="auto"/>
                <w:sz w:val="20"/>
                <w:szCs w:val="20"/>
              </w:rPr>
              <w:t>is</w:t>
            </w:r>
            <w:r w:rsidRPr="00281432">
              <w:rPr>
                <w:rFonts w:ascii="Arial" w:hAnsi="Arial" w:cs="Arial"/>
                <w:color w:val="auto"/>
                <w:sz w:val="20"/>
                <w:szCs w:val="20"/>
              </w:rPr>
              <w:t xml:space="preserve"> district will begin in </w:t>
            </w:r>
            <w:r>
              <w:rPr>
                <w:rFonts w:ascii="Arial" w:hAnsi="Arial" w:cs="Arial"/>
                <w:color w:val="auto"/>
                <w:sz w:val="20"/>
                <w:szCs w:val="20"/>
              </w:rPr>
              <w:t xml:space="preserve">the second half of </w:t>
            </w:r>
            <w:r w:rsidRPr="00281432">
              <w:rPr>
                <w:rFonts w:ascii="Arial" w:hAnsi="Arial" w:cs="Arial"/>
                <w:color w:val="auto"/>
                <w:sz w:val="20"/>
                <w:szCs w:val="20"/>
              </w:rPr>
              <w:t xml:space="preserve">2022. </w:t>
            </w:r>
          </w:p>
          <w:p w14:paraId="211C76E8" w14:textId="77777777" w:rsidR="00F7699A" w:rsidRPr="00C40D04" w:rsidRDefault="00F7699A" w:rsidP="00C40D04">
            <w:pPr>
              <w:pStyle w:val="ListParagraph"/>
              <w:numPr>
                <w:ilvl w:val="0"/>
                <w:numId w:val="53"/>
              </w:numPr>
              <w:jc w:val="both"/>
              <w:rPr>
                <w:rFonts w:cs="Arial"/>
                <w:sz w:val="20"/>
                <w:szCs w:val="20"/>
              </w:rPr>
            </w:pPr>
            <w:r w:rsidRPr="00C40D04">
              <w:rPr>
                <w:rFonts w:cs="Arial"/>
                <w:sz w:val="20"/>
                <w:szCs w:val="20"/>
              </w:rPr>
              <w:t xml:space="preserve">20% of the </w:t>
            </w:r>
            <w:r w:rsidRPr="00BA4CFB">
              <w:rPr>
                <w:rFonts w:cs="Arial"/>
                <w:sz w:val="20"/>
                <w:szCs w:val="20"/>
              </w:rPr>
              <w:t xml:space="preserve">46,000 seedlings </w:t>
            </w:r>
            <w:r>
              <w:rPr>
                <w:rFonts w:cs="Arial"/>
                <w:sz w:val="20"/>
                <w:szCs w:val="20"/>
              </w:rPr>
              <w:t>r</w:t>
            </w:r>
            <w:r w:rsidRPr="00BA4CFB">
              <w:rPr>
                <w:rFonts w:cs="Arial"/>
                <w:sz w:val="20"/>
                <w:szCs w:val="20"/>
              </w:rPr>
              <w:t xml:space="preserve">aised </w:t>
            </w:r>
            <w:r w:rsidRPr="00C40D04">
              <w:rPr>
                <w:rFonts w:cs="Arial"/>
                <w:sz w:val="20"/>
                <w:szCs w:val="20"/>
              </w:rPr>
              <w:t xml:space="preserve">did not survive due to drought. About 35,000 seedlings were distributed and planted in Nghambi, Mbugani and Kazania villages. </w:t>
            </w:r>
          </w:p>
          <w:p w14:paraId="5C0A7440" w14:textId="77777777" w:rsidR="00F7699A" w:rsidRPr="003E6AFD" w:rsidRDefault="00F7699A" w:rsidP="003E6AFD">
            <w:pPr>
              <w:pStyle w:val="ListParagraph"/>
              <w:ind w:left="0"/>
              <w:jc w:val="both"/>
              <w:rPr>
                <w:rFonts w:cs="Arial"/>
                <w:b/>
                <w:sz w:val="20"/>
                <w:szCs w:val="20"/>
              </w:rPr>
            </w:pPr>
          </w:p>
          <w:p w14:paraId="181AB084" w14:textId="77777777" w:rsidR="002D3636" w:rsidRPr="00804CFC" w:rsidRDefault="002D3636" w:rsidP="003E6AFD">
            <w:pPr>
              <w:pStyle w:val="ListParagraph"/>
              <w:ind w:left="0"/>
              <w:jc w:val="both"/>
              <w:rPr>
                <w:rFonts w:cs="Arial"/>
                <w:bCs/>
                <w:sz w:val="20"/>
                <w:szCs w:val="20"/>
                <w:u w:val="single"/>
              </w:rPr>
            </w:pPr>
            <w:r w:rsidRPr="00804CFC">
              <w:rPr>
                <w:rFonts w:cs="Arial"/>
                <w:bCs/>
                <w:sz w:val="20"/>
                <w:szCs w:val="20"/>
                <w:u w:val="single"/>
                <w:lang w:val="en-GB"/>
              </w:rPr>
              <w:t>Kaskazini A - Unguja District</w:t>
            </w:r>
            <w:r w:rsidRPr="00804CFC" w:rsidDel="002D3636">
              <w:rPr>
                <w:rFonts w:cs="Arial"/>
                <w:bCs/>
                <w:sz w:val="20"/>
                <w:szCs w:val="20"/>
                <w:u w:val="single"/>
              </w:rPr>
              <w:t xml:space="preserve"> </w:t>
            </w:r>
          </w:p>
          <w:p w14:paraId="52F275B1" w14:textId="77777777" w:rsidR="00A73037" w:rsidRPr="00804CFC" w:rsidRDefault="00A73037" w:rsidP="00CA1676">
            <w:pPr>
              <w:pStyle w:val="ListParagraph"/>
              <w:ind w:left="0"/>
              <w:jc w:val="both"/>
              <w:rPr>
                <w:rFonts w:cs="Arial"/>
                <w:bCs/>
                <w:sz w:val="20"/>
                <w:szCs w:val="20"/>
                <w:lang w:eastAsia="en-GB"/>
              </w:rPr>
            </w:pPr>
          </w:p>
          <w:p w14:paraId="3A99FAEA" w14:textId="77777777" w:rsidR="0034652F" w:rsidRPr="00804CFC" w:rsidRDefault="00A73037" w:rsidP="002D2744">
            <w:pPr>
              <w:pStyle w:val="ListParagraph"/>
              <w:ind w:left="0"/>
              <w:jc w:val="both"/>
              <w:rPr>
                <w:rFonts w:cs="Arial"/>
                <w:bCs/>
                <w:sz w:val="20"/>
                <w:szCs w:val="20"/>
                <w:lang w:eastAsia="en-GB"/>
              </w:rPr>
            </w:pPr>
            <w:r w:rsidRPr="00804CFC">
              <w:rPr>
                <w:rFonts w:cs="Arial"/>
                <w:bCs/>
                <w:sz w:val="20"/>
                <w:szCs w:val="20"/>
                <w:lang w:eastAsia="en-GB"/>
              </w:rPr>
              <w:t>CSA</w:t>
            </w:r>
          </w:p>
          <w:p w14:paraId="403BC743" w14:textId="5E71DC1B" w:rsidR="00A73037" w:rsidRDefault="00DB1188" w:rsidP="000F647A">
            <w:pPr>
              <w:pStyle w:val="Default"/>
              <w:numPr>
                <w:ilvl w:val="0"/>
                <w:numId w:val="66"/>
              </w:numPr>
              <w:jc w:val="both"/>
              <w:rPr>
                <w:rFonts w:ascii="Arial" w:hAnsi="Arial" w:cs="Arial"/>
                <w:color w:val="auto"/>
                <w:sz w:val="20"/>
                <w:szCs w:val="20"/>
                <w:lang w:eastAsia="en-GB"/>
              </w:rPr>
            </w:pPr>
            <w:r>
              <w:rPr>
                <w:rFonts w:ascii="Arial" w:hAnsi="Arial" w:cs="Arial"/>
                <w:color w:val="auto"/>
                <w:sz w:val="20"/>
                <w:szCs w:val="20"/>
                <w:lang w:eastAsia="en-GB"/>
              </w:rPr>
              <w:t>H</w:t>
            </w:r>
            <w:r w:rsidR="0034652F" w:rsidRPr="000F647A">
              <w:rPr>
                <w:rFonts w:ascii="Arial" w:hAnsi="Arial" w:cs="Arial"/>
                <w:color w:val="auto"/>
                <w:sz w:val="20"/>
                <w:szCs w:val="20"/>
                <w:lang w:eastAsia="en-GB"/>
              </w:rPr>
              <w:t xml:space="preserve">ydrogeological survey for drilling </w:t>
            </w:r>
            <w:r w:rsidR="0034652F">
              <w:rPr>
                <w:rFonts w:ascii="Arial" w:hAnsi="Arial" w:cs="Arial"/>
                <w:color w:val="auto"/>
                <w:sz w:val="20"/>
                <w:szCs w:val="20"/>
                <w:lang w:eastAsia="en-GB"/>
              </w:rPr>
              <w:t>and c</w:t>
            </w:r>
            <w:r w:rsidR="00D524B6" w:rsidRPr="0034652F">
              <w:rPr>
                <w:rFonts w:ascii="Arial" w:hAnsi="Arial" w:cs="Arial"/>
                <w:color w:val="auto"/>
                <w:sz w:val="20"/>
                <w:szCs w:val="20"/>
                <w:lang w:eastAsia="en-GB"/>
              </w:rPr>
              <w:t>onstruction of</w:t>
            </w:r>
            <w:r w:rsidR="00A73037" w:rsidRPr="0034652F">
              <w:rPr>
                <w:rFonts w:ascii="Arial" w:hAnsi="Arial" w:cs="Arial"/>
                <w:color w:val="auto"/>
                <w:sz w:val="20"/>
                <w:szCs w:val="20"/>
                <w:lang w:eastAsia="en-GB"/>
              </w:rPr>
              <w:t xml:space="preserve"> 6 boreholes completed</w:t>
            </w:r>
            <w:r w:rsidR="003F373B">
              <w:rPr>
                <w:rFonts w:ascii="Arial" w:hAnsi="Arial" w:cs="Arial"/>
                <w:color w:val="auto"/>
                <w:sz w:val="20"/>
                <w:szCs w:val="20"/>
                <w:lang w:eastAsia="en-GB"/>
              </w:rPr>
              <w:t xml:space="preserve">. </w:t>
            </w:r>
            <w:r w:rsidR="00E97840">
              <w:rPr>
                <w:rFonts w:ascii="Arial" w:hAnsi="Arial" w:cs="Arial"/>
                <w:color w:val="auto"/>
                <w:sz w:val="20"/>
                <w:szCs w:val="20"/>
                <w:lang w:eastAsia="en-GB"/>
              </w:rPr>
              <w:t>D</w:t>
            </w:r>
            <w:r w:rsidR="003F373B">
              <w:rPr>
                <w:rFonts w:ascii="Arial" w:hAnsi="Arial" w:cs="Arial"/>
                <w:color w:val="auto"/>
                <w:sz w:val="20"/>
                <w:szCs w:val="20"/>
                <w:lang w:eastAsia="en-GB"/>
              </w:rPr>
              <w:t>rilling and construction of the 6 boreholes</w:t>
            </w:r>
            <w:r w:rsidR="00E97840">
              <w:rPr>
                <w:rFonts w:ascii="Arial" w:hAnsi="Arial" w:cs="Arial"/>
                <w:color w:val="auto"/>
                <w:sz w:val="20"/>
                <w:szCs w:val="20"/>
                <w:lang w:eastAsia="en-GB"/>
              </w:rPr>
              <w:t xml:space="preserve"> is ongoing.</w:t>
            </w:r>
          </w:p>
          <w:p w14:paraId="50583087" w14:textId="1CBC8288" w:rsidR="003F373B" w:rsidRPr="0034652F" w:rsidRDefault="003F373B" w:rsidP="000F647A">
            <w:pPr>
              <w:pStyle w:val="Default"/>
              <w:numPr>
                <w:ilvl w:val="0"/>
                <w:numId w:val="66"/>
              </w:numPr>
              <w:jc w:val="both"/>
              <w:rPr>
                <w:rFonts w:ascii="Arial" w:hAnsi="Arial" w:cs="Arial"/>
                <w:color w:val="auto"/>
                <w:sz w:val="20"/>
                <w:szCs w:val="20"/>
                <w:lang w:eastAsia="en-GB"/>
              </w:rPr>
            </w:pPr>
            <w:r>
              <w:rPr>
                <w:rFonts w:ascii="Arial" w:hAnsi="Arial" w:cs="Arial"/>
                <w:color w:val="auto"/>
                <w:sz w:val="20"/>
                <w:szCs w:val="20"/>
                <w:lang w:eastAsia="en-GB"/>
              </w:rPr>
              <w:t xml:space="preserve">Construction of </w:t>
            </w:r>
            <w:r w:rsidR="00E97840">
              <w:rPr>
                <w:rFonts w:ascii="Arial" w:hAnsi="Arial" w:cs="Arial"/>
                <w:color w:val="auto"/>
                <w:sz w:val="20"/>
                <w:szCs w:val="20"/>
                <w:lang w:eastAsia="en-GB"/>
              </w:rPr>
              <w:t>g</w:t>
            </w:r>
            <w:r>
              <w:rPr>
                <w:rFonts w:ascii="Arial" w:hAnsi="Arial" w:cs="Arial"/>
                <w:color w:val="auto"/>
                <w:sz w:val="20"/>
                <w:szCs w:val="20"/>
                <w:lang w:eastAsia="en-GB"/>
              </w:rPr>
              <w:t>reenhouses for horticultural production</w:t>
            </w:r>
            <w:r w:rsidR="00DB1188">
              <w:rPr>
                <w:rFonts w:ascii="Arial" w:hAnsi="Arial" w:cs="Arial"/>
                <w:color w:val="auto"/>
                <w:sz w:val="20"/>
                <w:szCs w:val="20"/>
                <w:lang w:eastAsia="en-GB"/>
              </w:rPr>
              <w:t xml:space="preserve"> is</w:t>
            </w:r>
            <w:r>
              <w:rPr>
                <w:rFonts w:ascii="Arial" w:hAnsi="Arial" w:cs="Arial"/>
                <w:color w:val="auto"/>
                <w:sz w:val="20"/>
                <w:szCs w:val="20"/>
                <w:lang w:eastAsia="en-GB"/>
              </w:rPr>
              <w:t xml:space="preserve"> </w:t>
            </w:r>
            <w:r w:rsidR="00E97840">
              <w:rPr>
                <w:rFonts w:ascii="Arial" w:hAnsi="Arial" w:cs="Arial"/>
                <w:color w:val="auto"/>
                <w:sz w:val="20"/>
                <w:szCs w:val="20"/>
                <w:lang w:eastAsia="en-GB"/>
              </w:rPr>
              <w:t xml:space="preserve">scheduled to </w:t>
            </w:r>
            <w:r>
              <w:rPr>
                <w:rFonts w:ascii="Arial" w:hAnsi="Arial" w:cs="Arial"/>
                <w:color w:val="auto"/>
                <w:sz w:val="20"/>
                <w:szCs w:val="20"/>
                <w:lang w:eastAsia="en-GB"/>
              </w:rPr>
              <w:t>begin in Q3</w:t>
            </w:r>
            <w:r w:rsidR="00DB1188">
              <w:rPr>
                <w:rFonts w:ascii="Arial" w:hAnsi="Arial" w:cs="Arial"/>
                <w:color w:val="auto"/>
                <w:sz w:val="20"/>
                <w:szCs w:val="20"/>
                <w:lang w:eastAsia="en-GB"/>
              </w:rPr>
              <w:t xml:space="preserve"> </w:t>
            </w:r>
            <w:r>
              <w:rPr>
                <w:rFonts w:ascii="Arial" w:hAnsi="Arial" w:cs="Arial"/>
                <w:color w:val="auto"/>
                <w:sz w:val="20"/>
                <w:szCs w:val="20"/>
                <w:lang w:eastAsia="en-GB"/>
              </w:rPr>
              <w:t>2022.</w:t>
            </w:r>
          </w:p>
          <w:p w14:paraId="624A870E" w14:textId="77777777" w:rsidR="00CA1676" w:rsidRDefault="00CA1676" w:rsidP="00CA1676">
            <w:pPr>
              <w:pStyle w:val="ListParagraph"/>
              <w:ind w:left="0"/>
              <w:jc w:val="both"/>
              <w:rPr>
                <w:rFonts w:cs="Arial"/>
                <w:sz w:val="20"/>
                <w:szCs w:val="20"/>
                <w:lang w:eastAsia="en-GB"/>
              </w:rPr>
            </w:pPr>
          </w:p>
          <w:p w14:paraId="602C0005" w14:textId="77777777" w:rsidR="00CA1676" w:rsidRPr="00804CFC" w:rsidRDefault="00CA1676" w:rsidP="00CA1676">
            <w:pPr>
              <w:pStyle w:val="ListParagraph"/>
              <w:ind w:left="0"/>
              <w:jc w:val="both"/>
              <w:rPr>
                <w:rFonts w:cs="Arial"/>
                <w:sz w:val="20"/>
                <w:szCs w:val="20"/>
                <w:lang w:eastAsia="en-GB"/>
              </w:rPr>
            </w:pPr>
            <w:r w:rsidRPr="00804CFC">
              <w:rPr>
                <w:rFonts w:cs="Arial"/>
                <w:sz w:val="20"/>
                <w:szCs w:val="20"/>
                <w:lang w:eastAsia="en-GB"/>
              </w:rPr>
              <w:t>IGA</w:t>
            </w:r>
          </w:p>
          <w:p w14:paraId="1309BB27" w14:textId="13465977" w:rsidR="00CA1676" w:rsidRDefault="00CA1676" w:rsidP="00CA1676">
            <w:pPr>
              <w:pStyle w:val="ListParagraph"/>
              <w:numPr>
                <w:ilvl w:val="0"/>
                <w:numId w:val="62"/>
              </w:numPr>
              <w:jc w:val="both"/>
              <w:rPr>
                <w:rFonts w:cs="Arial"/>
                <w:sz w:val="20"/>
                <w:szCs w:val="20"/>
                <w:lang w:eastAsia="en-GB"/>
              </w:rPr>
            </w:pPr>
            <w:r w:rsidRPr="00A73037">
              <w:rPr>
                <w:rFonts w:cs="Arial"/>
                <w:sz w:val="20"/>
                <w:szCs w:val="20"/>
                <w:lang w:eastAsia="en-GB"/>
              </w:rPr>
              <w:t>Training of 45 participants and provision of</w:t>
            </w:r>
            <w:r w:rsidR="00985818">
              <w:rPr>
                <w:rFonts w:cs="Arial"/>
                <w:sz w:val="20"/>
                <w:szCs w:val="20"/>
                <w:lang w:eastAsia="en-GB"/>
              </w:rPr>
              <w:t xml:space="preserve"> materials and</w:t>
            </w:r>
            <w:r w:rsidRPr="00A73037">
              <w:rPr>
                <w:rFonts w:cs="Arial"/>
                <w:sz w:val="20"/>
                <w:szCs w:val="20"/>
                <w:lang w:eastAsia="en-GB"/>
              </w:rPr>
              <w:t xml:space="preserve"> equipment </w:t>
            </w:r>
            <w:r w:rsidR="00985818">
              <w:rPr>
                <w:rFonts w:cs="Arial"/>
                <w:sz w:val="20"/>
                <w:szCs w:val="20"/>
                <w:lang w:eastAsia="en-GB"/>
              </w:rPr>
              <w:t>for</w:t>
            </w:r>
            <w:r w:rsidRPr="00A73037">
              <w:rPr>
                <w:rFonts w:cs="Arial"/>
                <w:sz w:val="20"/>
                <w:szCs w:val="20"/>
                <w:lang w:eastAsia="en-GB"/>
              </w:rPr>
              <w:t xml:space="preserve"> soap</w:t>
            </w:r>
            <w:r w:rsidR="00985818">
              <w:rPr>
                <w:rFonts w:cs="Arial"/>
                <w:sz w:val="20"/>
                <w:szCs w:val="20"/>
                <w:lang w:eastAsia="en-GB"/>
              </w:rPr>
              <w:t xml:space="preserve"> and </w:t>
            </w:r>
            <w:r w:rsidR="00985818">
              <w:rPr>
                <w:rFonts w:cs="Arial"/>
                <w:sz w:val="20"/>
                <w:szCs w:val="20"/>
                <w:lang w:eastAsia="en-GB"/>
              </w:rPr>
              <w:lastRenderedPageBreak/>
              <w:t>cosmetics</w:t>
            </w:r>
            <w:r w:rsidRPr="00A73037">
              <w:rPr>
                <w:rFonts w:cs="Arial"/>
                <w:sz w:val="20"/>
                <w:szCs w:val="20"/>
                <w:lang w:eastAsia="en-GB"/>
              </w:rPr>
              <w:t xml:space="preserve"> </w:t>
            </w:r>
            <w:r w:rsidR="00985818">
              <w:rPr>
                <w:rFonts w:cs="Arial"/>
                <w:sz w:val="20"/>
                <w:szCs w:val="20"/>
                <w:lang w:eastAsia="en-GB"/>
              </w:rPr>
              <w:t xml:space="preserve">production to 3 </w:t>
            </w:r>
            <w:r w:rsidR="00DB1188">
              <w:rPr>
                <w:rFonts w:cs="Arial"/>
                <w:sz w:val="20"/>
                <w:szCs w:val="20"/>
                <w:lang w:eastAsia="en-GB"/>
              </w:rPr>
              <w:t xml:space="preserve">women </w:t>
            </w:r>
            <w:r w:rsidR="00985818">
              <w:rPr>
                <w:rFonts w:cs="Arial"/>
                <w:sz w:val="20"/>
                <w:szCs w:val="20"/>
                <w:lang w:eastAsia="en-GB"/>
              </w:rPr>
              <w:t>groups</w:t>
            </w:r>
            <w:r w:rsidR="00DB1188">
              <w:rPr>
                <w:rFonts w:cs="Arial"/>
                <w:sz w:val="20"/>
                <w:szCs w:val="20"/>
                <w:lang w:eastAsia="en-GB"/>
              </w:rPr>
              <w:t xml:space="preserve"> which </w:t>
            </w:r>
            <w:r w:rsidR="00985818">
              <w:rPr>
                <w:rFonts w:cs="Arial"/>
                <w:sz w:val="20"/>
                <w:szCs w:val="20"/>
                <w:lang w:eastAsia="en-GB"/>
              </w:rPr>
              <w:t xml:space="preserve">have started </w:t>
            </w:r>
            <w:r w:rsidR="00DB1188">
              <w:rPr>
                <w:rFonts w:cs="Arial"/>
                <w:sz w:val="20"/>
                <w:szCs w:val="20"/>
                <w:lang w:eastAsia="en-GB"/>
              </w:rPr>
              <w:t>selling products.</w:t>
            </w:r>
            <w:r w:rsidR="00985818">
              <w:rPr>
                <w:rFonts w:cs="Arial"/>
                <w:sz w:val="20"/>
                <w:szCs w:val="20"/>
                <w:lang w:eastAsia="en-GB"/>
              </w:rPr>
              <w:t xml:space="preserve"> </w:t>
            </w:r>
          </w:p>
          <w:p w14:paraId="775D79E4" w14:textId="1165B355" w:rsidR="000F1761" w:rsidRDefault="00567AB2" w:rsidP="000F1761">
            <w:pPr>
              <w:pStyle w:val="ListParagraph"/>
              <w:numPr>
                <w:ilvl w:val="0"/>
                <w:numId w:val="62"/>
              </w:numPr>
              <w:jc w:val="both"/>
              <w:rPr>
                <w:rFonts w:cs="Arial"/>
                <w:sz w:val="20"/>
                <w:szCs w:val="20"/>
                <w:lang w:eastAsia="en-GB"/>
              </w:rPr>
            </w:pPr>
            <w:r>
              <w:rPr>
                <w:rFonts w:cs="Arial"/>
                <w:sz w:val="20"/>
                <w:szCs w:val="20"/>
                <w:lang w:eastAsia="en-GB"/>
              </w:rPr>
              <w:t>Completed p</w:t>
            </w:r>
            <w:r w:rsidR="00CA1676" w:rsidRPr="00C40D04">
              <w:rPr>
                <w:rFonts w:cs="Arial"/>
                <w:sz w:val="20"/>
                <w:szCs w:val="20"/>
                <w:lang w:eastAsia="en-GB"/>
              </w:rPr>
              <w:t>rocur</w:t>
            </w:r>
            <w:r w:rsidR="00CA1676">
              <w:rPr>
                <w:rFonts w:cs="Arial"/>
                <w:sz w:val="20"/>
                <w:szCs w:val="20"/>
                <w:lang w:eastAsia="en-GB"/>
              </w:rPr>
              <w:t>ement of</w:t>
            </w:r>
            <w:r w:rsidR="00CA1676" w:rsidRPr="00A73037">
              <w:rPr>
                <w:rFonts w:cs="Arial"/>
                <w:sz w:val="20"/>
                <w:szCs w:val="20"/>
                <w:lang w:eastAsia="en-GB"/>
              </w:rPr>
              <w:t xml:space="preserve"> 6 fishing boats for</w:t>
            </w:r>
            <w:r>
              <w:rPr>
                <w:rFonts w:cs="Arial"/>
                <w:sz w:val="20"/>
                <w:szCs w:val="20"/>
                <w:lang w:eastAsia="en-GB"/>
              </w:rPr>
              <w:t xml:space="preserve"> 6</w:t>
            </w:r>
            <w:r w:rsidR="00CA1676" w:rsidRPr="00A73037">
              <w:rPr>
                <w:rFonts w:cs="Arial"/>
                <w:sz w:val="20"/>
                <w:szCs w:val="20"/>
                <w:lang w:eastAsia="en-GB"/>
              </w:rPr>
              <w:t xml:space="preserve"> </w:t>
            </w:r>
            <w:r w:rsidR="004876CA">
              <w:rPr>
                <w:rFonts w:cs="Arial"/>
                <w:sz w:val="20"/>
                <w:szCs w:val="20"/>
                <w:lang w:eastAsia="en-GB"/>
              </w:rPr>
              <w:t xml:space="preserve">sustainable </w:t>
            </w:r>
            <w:r w:rsidR="00CA1676" w:rsidRPr="00A73037">
              <w:rPr>
                <w:rFonts w:cs="Arial"/>
                <w:sz w:val="20"/>
                <w:szCs w:val="20"/>
                <w:lang w:eastAsia="en-GB"/>
              </w:rPr>
              <w:t xml:space="preserve">fishing community groups. </w:t>
            </w:r>
          </w:p>
          <w:p w14:paraId="581A1EE8" w14:textId="77777777" w:rsidR="00E66DCD" w:rsidRPr="000F1761" w:rsidRDefault="00CA1676" w:rsidP="000F1761">
            <w:pPr>
              <w:pStyle w:val="ListParagraph"/>
              <w:numPr>
                <w:ilvl w:val="0"/>
                <w:numId w:val="62"/>
              </w:numPr>
              <w:jc w:val="both"/>
              <w:rPr>
                <w:rFonts w:cs="Arial"/>
                <w:sz w:val="20"/>
                <w:szCs w:val="20"/>
                <w:lang w:eastAsia="en-GB"/>
              </w:rPr>
            </w:pPr>
            <w:r w:rsidRPr="000F1761">
              <w:rPr>
                <w:rFonts w:cs="Arial"/>
                <w:sz w:val="20"/>
                <w:szCs w:val="20"/>
                <w:lang w:eastAsia="en-GB"/>
              </w:rPr>
              <w:t xml:space="preserve">Implementation of these activities and others will continue in the second half of 2022. </w:t>
            </w:r>
          </w:p>
          <w:p w14:paraId="7D208684" w14:textId="77777777" w:rsidR="008B4C12" w:rsidRDefault="00661349" w:rsidP="008B4C12">
            <w:pPr>
              <w:pStyle w:val="ListParagraph"/>
              <w:numPr>
                <w:ilvl w:val="0"/>
                <w:numId w:val="72"/>
              </w:numPr>
              <w:jc w:val="both"/>
              <w:rPr>
                <w:rFonts w:cs="Arial"/>
                <w:sz w:val="20"/>
                <w:szCs w:val="20"/>
                <w:lang w:eastAsia="en-GB"/>
              </w:rPr>
            </w:pPr>
            <w:r w:rsidRPr="00C40D04">
              <w:rPr>
                <w:rFonts w:cs="Arial"/>
                <w:sz w:val="20"/>
                <w:szCs w:val="20"/>
                <w:lang w:eastAsia="en-GB"/>
              </w:rPr>
              <w:t>About 12,000 tree seedlings have been established in 3 different locations for purposes of rehabilitation of degraded areas</w:t>
            </w:r>
          </w:p>
          <w:p w14:paraId="63D566CB" w14:textId="77777777" w:rsidR="001A334C" w:rsidRDefault="001A334C" w:rsidP="001A334C">
            <w:pPr>
              <w:pStyle w:val="ListParagraph"/>
              <w:ind w:left="0"/>
              <w:jc w:val="both"/>
              <w:rPr>
                <w:rFonts w:cs="Arial"/>
                <w:sz w:val="20"/>
                <w:szCs w:val="20"/>
                <w:lang w:eastAsia="en-GB"/>
              </w:rPr>
            </w:pPr>
          </w:p>
          <w:p w14:paraId="0CD568DE" w14:textId="77777777" w:rsidR="001A334C" w:rsidRPr="00DB1188" w:rsidRDefault="001A334C" w:rsidP="001A334C">
            <w:pPr>
              <w:pStyle w:val="ListParagraph"/>
              <w:ind w:left="0"/>
              <w:jc w:val="both"/>
              <w:rPr>
                <w:rFonts w:cs="Arial"/>
                <w:sz w:val="20"/>
                <w:szCs w:val="20"/>
                <w:u w:val="single"/>
                <w:lang w:eastAsia="en-GB"/>
              </w:rPr>
            </w:pPr>
            <w:r w:rsidRPr="00DB1188">
              <w:rPr>
                <w:rFonts w:cs="Arial"/>
                <w:sz w:val="20"/>
                <w:szCs w:val="20"/>
                <w:u w:val="single"/>
                <w:lang w:eastAsia="en-GB"/>
              </w:rPr>
              <w:t>For all districts:</w:t>
            </w:r>
          </w:p>
          <w:p w14:paraId="7224CE6F" w14:textId="77777777" w:rsidR="00426983" w:rsidRPr="001A334C" w:rsidRDefault="00426983" w:rsidP="001A334C">
            <w:pPr>
              <w:pStyle w:val="ListParagraph"/>
              <w:ind w:left="0"/>
              <w:jc w:val="both"/>
              <w:rPr>
                <w:rFonts w:cs="Arial"/>
                <w:b/>
                <w:bCs/>
                <w:sz w:val="20"/>
                <w:szCs w:val="20"/>
                <w:u w:val="single"/>
                <w:lang w:eastAsia="en-GB"/>
              </w:rPr>
            </w:pPr>
          </w:p>
          <w:p w14:paraId="09106499" w14:textId="0F332A29" w:rsidR="008B4C12" w:rsidRDefault="004876CA" w:rsidP="008B4C12">
            <w:pPr>
              <w:pStyle w:val="Default"/>
              <w:numPr>
                <w:ilvl w:val="0"/>
                <w:numId w:val="72"/>
              </w:numPr>
              <w:jc w:val="both"/>
              <w:rPr>
                <w:rFonts w:ascii="Arial" w:hAnsi="Arial" w:cs="Arial"/>
                <w:color w:val="auto"/>
                <w:sz w:val="20"/>
                <w:szCs w:val="20"/>
                <w:lang w:eastAsia="en-GB"/>
              </w:rPr>
            </w:pPr>
            <w:r>
              <w:rPr>
                <w:rFonts w:ascii="Arial" w:hAnsi="Arial" w:cs="Arial"/>
                <w:color w:val="auto"/>
                <w:sz w:val="20"/>
                <w:szCs w:val="20"/>
                <w:lang w:eastAsia="en-GB"/>
              </w:rPr>
              <w:t xml:space="preserve">Ongoing recruitment of an </w:t>
            </w:r>
            <w:r w:rsidR="008B4C12">
              <w:rPr>
                <w:rFonts w:ascii="Arial" w:hAnsi="Arial" w:cs="Arial"/>
                <w:color w:val="auto"/>
                <w:sz w:val="20"/>
                <w:szCs w:val="20"/>
                <w:lang w:eastAsia="en-GB"/>
              </w:rPr>
              <w:t>NGO</w:t>
            </w:r>
            <w:r>
              <w:rPr>
                <w:rFonts w:ascii="Arial" w:hAnsi="Arial" w:cs="Arial"/>
                <w:color w:val="auto"/>
                <w:sz w:val="20"/>
                <w:szCs w:val="20"/>
                <w:lang w:eastAsia="en-GB"/>
              </w:rPr>
              <w:t xml:space="preserve"> specialized</w:t>
            </w:r>
            <w:r w:rsidR="008B4C12">
              <w:rPr>
                <w:rFonts w:ascii="Arial" w:hAnsi="Arial" w:cs="Arial"/>
                <w:color w:val="auto"/>
                <w:sz w:val="20"/>
                <w:szCs w:val="20"/>
                <w:lang w:eastAsia="en-GB"/>
              </w:rPr>
              <w:t xml:space="preserve"> in resilient livelihoods </w:t>
            </w:r>
            <w:r w:rsidR="00CE10BA">
              <w:rPr>
                <w:rFonts w:ascii="Arial" w:hAnsi="Arial" w:cs="Arial"/>
                <w:color w:val="auto"/>
                <w:sz w:val="20"/>
                <w:szCs w:val="20"/>
                <w:lang w:eastAsia="en-GB"/>
              </w:rPr>
              <w:t xml:space="preserve">to </w:t>
            </w:r>
            <w:r w:rsidR="00E826AD">
              <w:rPr>
                <w:rFonts w:ascii="Arial" w:hAnsi="Arial" w:cs="Arial"/>
                <w:color w:val="auto"/>
                <w:sz w:val="20"/>
                <w:szCs w:val="20"/>
                <w:lang w:eastAsia="en-GB"/>
              </w:rPr>
              <w:t>build the capacity of</w:t>
            </w:r>
            <w:r w:rsidR="00CE10BA">
              <w:rPr>
                <w:rFonts w:ascii="Arial" w:hAnsi="Arial" w:cs="Arial"/>
                <w:color w:val="auto"/>
                <w:sz w:val="20"/>
                <w:szCs w:val="20"/>
                <w:lang w:eastAsia="en-GB"/>
              </w:rPr>
              <w:t xml:space="preserve"> farmers and producer groups </w:t>
            </w:r>
            <w:r w:rsidR="00E826AD">
              <w:rPr>
                <w:rFonts w:ascii="Arial" w:hAnsi="Arial" w:cs="Arial"/>
                <w:color w:val="auto"/>
                <w:sz w:val="20"/>
                <w:szCs w:val="20"/>
                <w:lang w:eastAsia="en-GB"/>
              </w:rPr>
              <w:t xml:space="preserve">in </w:t>
            </w:r>
            <w:r w:rsidR="00A06A35" w:rsidRPr="005C283C">
              <w:rPr>
                <w:rFonts w:ascii="Arial" w:hAnsi="Arial" w:cs="Arial"/>
                <w:color w:val="auto"/>
                <w:sz w:val="20"/>
                <w:szCs w:val="20"/>
                <w:lang w:eastAsia="en-GB"/>
              </w:rPr>
              <w:t xml:space="preserve">small business development, value addition, establishing market linkages, and </w:t>
            </w:r>
            <w:r w:rsidR="00A06A35">
              <w:rPr>
                <w:rFonts w:ascii="Arial" w:hAnsi="Arial" w:cs="Arial"/>
                <w:color w:val="auto"/>
                <w:sz w:val="20"/>
                <w:szCs w:val="20"/>
                <w:lang w:eastAsia="en-GB"/>
              </w:rPr>
              <w:t>accessing</w:t>
            </w:r>
            <w:r w:rsidR="00A06A35" w:rsidRPr="005C283C">
              <w:rPr>
                <w:rFonts w:ascii="Arial" w:hAnsi="Arial" w:cs="Arial"/>
                <w:color w:val="auto"/>
                <w:sz w:val="20"/>
                <w:szCs w:val="20"/>
                <w:lang w:eastAsia="en-GB"/>
              </w:rPr>
              <w:t xml:space="preserve"> financing services</w:t>
            </w:r>
            <w:r w:rsidR="00A06A35">
              <w:rPr>
                <w:rFonts w:ascii="Trebuchet MS" w:hAnsi="Trebuchet MS" w:cs="Arial"/>
              </w:rPr>
              <w:t xml:space="preserve">.  </w:t>
            </w:r>
          </w:p>
          <w:p w14:paraId="54F00731" w14:textId="5EB5F874" w:rsidR="008B4C12" w:rsidRPr="002D2744" w:rsidRDefault="00F603BA" w:rsidP="005C283C">
            <w:pPr>
              <w:pStyle w:val="Default"/>
              <w:ind w:left="720"/>
              <w:jc w:val="both"/>
              <w:rPr>
                <w:rFonts w:ascii="Arial" w:hAnsi="Arial" w:cs="Arial"/>
                <w:color w:val="auto"/>
                <w:sz w:val="20"/>
                <w:szCs w:val="20"/>
                <w:lang w:eastAsia="en-GB"/>
              </w:rPr>
            </w:pPr>
            <w:r>
              <w:rPr>
                <w:rFonts w:ascii="Arial" w:hAnsi="Arial" w:cs="Arial"/>
                <w:color w:val="auto"/>
                <w:sz w:val="20"/>
                <w:szCs w:val="20"/>
                <w:lang w:eastAsia="en-GB"/>
              </w:rPr>
              <w:t>.</w:t>
            </w:r>
          </w:p>
        </w:tc>
        <w:tc>
          <w:tcPr>
            <w:tcW w:w="987" w:type="dxa"/>
            <w:vMerge/>
            <w:tcBorders>
              <w:left w:val="single" w:sz="4" w:space="0" w:color="auto"/>
              <w:right w:val="single" w:sz="4" w:space="0" w:color="auto"/>
            </w:tcBorders>
          </w:tcPr>
          <w:p w14:paraId="1750B2D4" w14:textId="77777777" w:rsidR="00F4044A" w:rsidRPr="006E23A4" w:rsidRDefault="00F4044A" w:rsidP="00806E8E">
            <w:pPr>
              <w:rPr>
                <w:rFonts w:cs="Arial"/>
                <w:sz w:val="20"/>
                <w:szCs w:val="20"/>
                <w:lang w:val="en-GB"/>
              </w:rPr>
            </w:pPr>
          </w:p>
        </w:tc>
      </w:tr>
      <w:tr w:rsidR="00BE478D" w14:paraId="0CE562F4" w14:textId="77777777" w:rsidTr="003B5F8B">
        <w:tc>
          <w:tcPr>
            <w:tcW w:w="3747" w:type="dxa"/>
            <w:tcBorders>
              <w:top w:val="single" w:sz="12" w:space="0" w:color="auto"/>
              <w:left w:val="single" w:sz="12" w:space="0" w:color="auto"/>
              <w:bottom w:val="single" w:sz="4" w:space="0" w:color="auto"/>
              <w:right w:val="single" w:sz="4" w:space="0" w:color="auto"/>
            </w:tcBorders>
            <w:shd w:val="clear" w:color="auto" w:fill="FFFFFF"/>
          </w:tcPr>
          <w:p w14:paraId="43D18DF6" w14:textId="77777777" w:rsidR="00C7696E" w:rsidRPr="006E23A4" w:rsidRDefault="00C7696E" w:rsidP="00806E8E">
            <w:pPr>
              <w:ind w:left="810" w:hanging="810"/>
              <w:rPr>
                <w:rFonts w:cs="Arial"/>
                <w:b/>
                <w:sz w:val="20"/>
                <w:szCs w:val="20"/>
                <w:lang w:val="en-GB"/>
              </w:rPr>
            </w:pPr>
            <w:r w:rsidRPr="006E23A4">
              <w:rPr>
                <w:rFonts w:cs="Arial"/>
                <w:b/>
                <w:sz w:val="20"/>
                <w:szCs w:val="20"/>
                <w:lang w:val="en-GB"/>
              </w:rPr>
              <w:lastRenderedPageBreak/>
              <w:t>Output 3.1 Project lessons, knowledge on Climate change adaptation and resilient livelihoods using ecosystems captured, stored and widely disseminated</w:t>
            </w:r>
          </w:p>
        </w:tc>
        <w:tc>
          <w:tcPr>
            <w:tcW w:w="1359" w:type="dxa"/>
            <w:tcBorders>
              <w:top w:val="single" w:sz="12" w:space="0" w:color="auto"/>
              <w:left w:val="single" w:sz="4" w:space="0" w:color="auto"/>
              <w:bottom w:val="single" w:sz="4" w:space="0" w:color="auto"/>
              <w:right w:val="single" w:sz="4" w:space="0" w:color="auto"/>
            </w:tcBorders>
            <w:shd w:val="clear" w:color="auto" w:fill="FFFFFF"/>
          </w:tcPr>
          <w:p w14:paraId="5940003D" w14:textId="77777777" w:rsidR="00C7696E" w:rsidRPr="00BA0060" w:rsidRDefault="00792656" w:rsidP="003B5F8B">
            <w:pPr>
              <w:jc w:val="center"/>
              <w:rPr>
                <w:rFonts w:cs="Arial"/>
                <w:sz w:val="20"/>
                <w:szCs w:val="20"/>
                <w:lang w:val="en-GB"/>
              </w:rPr>
            </w:pPr>
            <w:r>
              <w:rPr>
                <w:rFonts w:cs="Arial"/>
                <w:sz w:val="20"/>
                <w:szCs w:val="20"/>
                <w:lang w:val="en-GB"/>
              </w:rPr>
              <w:t>31</w:t>
            </w:r>
            <w:r w:rsidR="00C7696E" w:rsidRPr="00BA0060">
              <w:rPr>
                <w:rFonts w:cs="Arial"/>
                <w:sz w:val="20"/>
                <w:szCs w:val="20"/>
                <w:lang w:val="en-GB"/>
              </w:rPr>
              <w:t>/</w:t>
            </w:r>
            <w:r>
              <w:rPr>
                <w:rFonts w:cs="Arial"/>
                <w:sz w:val="20"/>
                <w:szCs w:val="20"/>
                <w:lang w:val="en-GB"/>
              </w:rPr>
              <w:t>12</w:t>
            </w:r>
            <w:r w:rsidR="00C7696E" w:rsidRPr="00BA0060">
              <w:rPr>
                <w:rFonts w:cs="Arial"/>
                <w:sz w:val="20"/>
                <w:szCs w:val="20"/>
                <w:lang w:val="en-GB"/>
              </w:rPr>
              <w:t>/202</w:t>
            </w:r>
            <w:r>
              <w:rPr>
                <w:rFonts w:cs="Arial"/>
                <w:sz w:val="20"/>
                <w:szCs w:val="20"/>
                <w:lang w:val="en-GB"/>
              </w:rPr>
              <w:t>3</w:t>
            </w:r>
          </w:p>
        </w:tc>
        <w:tc>
          <w:tcPr>
            <w:tcW w:w="1471" w:type="dxa"/>
            <w:tcBorders>
              <w:top w:val="single" w:sz="12" w:space="0" w:color="auto"/>
              <w:left w:val="single" w:sz="4" w:space="0" w:color="auto"/>
              <w:bottom w:val="single" w:sz="4" w:space="0" w:color="auto"/>
              <w:right w:val="single" w:sz="4" w:space="0" w:color="auto"/>
            </w:tcBorders>
            <w:shd w:val="clear" w:color="auto" w:fill="FFFFFF"/>
          </w:tcPr>
          <w:p w14:paraId="07561741" w14:textId="77777777" w:rsidR="00C7696E" w:rsidRPr="00BA0060" w:rsidRDefault="001A729D" w:rsidP="003B5F8B">
            <w:pPr>
              <w:jc w:val="center"/>
              <w:rPr>
                <w:rFonts w:cs="Arial"/>
                <w:sz w:val="20"/>
                <w:szCs w:val="20"/>
                <w:lang w:val="en-GB"/>
              </w:rPr>
            </w:pPr>
            <w:r>
              <w:rPr>
                <w:rFonts w:cs="Arial"/>
                <w:sz w:val="20"/>
                <w:szCs w:val="20"/>
                <w:lang w:val="en-GB"/>
              </w:rPr>
              <w:t>5</w:t>
            </w:r>
            <w:r w:rsidR="00C7696E" w:rsidRPr="00BA0060">
              <w:rPr>
                <w:rFonts w:cs="Arial"/>
                <w:sz w:val="20"/>
                <w:szCs w:val="20"/>
                <w:lang w:val="en-GB"/>
              </w:rPr>
              <w:t>0%</w:t>
            </w:r>
          </w:p>
        </w:tc>
        <w:tc>
          <w:tcPr>
            <w:tcW w:w="1555" w:type="dxa"/>
            <w:tcBorders>
              <w:top w:val="single" w:sz="12" w:space="0" w:color="auto"/>
              <w:left w:val="single" w:sz="4" w:space="0" w:color="auto"/>
              <w:bottom w:val="single" w:sz="4" w:space="0" w:color="auto"/>
              <w:right w:val="single" w:sz="4" w:space="0" w:color="auto"/>
            </w:tcBorders>
            <w:shd w:val="clear" w:color="auto" w:fill="FFFFFF"/>
          </w:tcPr>
          <w:p w14:paraId="0CC6CC18" w14:textId="77777777" w:rsidR="00C7696E" w:rsidRPr="00BA0060" w:rsidRDefault="00846283" w:rsidP="003B5F8B">
            <w:pPr>
              <w:jc w:val="center"/>
              <w:rPr>
                <w:rFonts w:cs="Arial"/>
                <w:sz w:val="20"/>
                <w:szCs w:val="20"/>
                <w:lang w:val="en-GB"/>
              </w:rPr>
            </w:pPr>
            <w:r w:rsidRPr="00754311">
              <w:rPr>
                <w:rFonts w:cs="Arial"/>
                <w:sz w:val="20"/>
                <w:szCs w:val="20"/>
                <w:lang w:val="en-GB"/>
              </w:rPr>
              <w:t>7</w:t>
            </w:r>
            <w:r w:rsidR="009A06BD" w:rsidRPr="00754311">
              <w:rPr>
                <w:rFonts w:cs="Arial"/>
                <w:sz w:val="20"/>
                <w:szCs w:val="20"/>
                <w:lang w:val="en-GB"/>
              </w:rPr>
              <w:t>0%</w:t>
            </w:r>
          </w:p>
        </w:tc>
        <w:tc>
          <w:tcPr>
            <w:tcW w:w="5023" w:type="dxa"/>
            <w:tcBorders>
              <w:top w:val="single" w:sz="12" w:space="0" w:color="auto"/>
              <w:left w:val="single" w:sz="4" w:space="0" w:color="auto"/>
              <w:bottom w:val="single" w:sz="4" w:space="0" w:color="auto"/>
              <w:right w:val="single" w:sz="4" w:space="0" w:color="auto"/>
            </w:tcBorders>
            <w:shd w:val="clear" w:color="auto" w:fill="FFFFFF"/>
          </w:tcPr>
          <w:p w14:paraId="5AC0C5EE" w14:textId="5CCAF527" w:rsidR="00BE478D" w:rsidRDefault="000F1761" w:rsidP="00BE478D">
            <w:pPr>
              <w:pStyle w:val="Default"/>
              <w:numPr>
                <w:ilvl w:val="0"/>
                <w:numId w:val="70"/>
              </w:numPr>
              <w:jc w:val="both"/>
              <w:rPr>
                <w:rFonts w:ascii="Arial" w:hAnsi="Arial" w:cs="Arial"/>
                <w:color w:val="auto"/>
                <w:sz w:val="20"/>
                <w:szCs w:val="20"/>
                <w:lang w:eastAsia="en-GB"/>
              </w:rPr>
            </w:pPr>
            <w:r>
              <w:rPr>
                <w:rFonts w:ascii="Arial" w:hAnsi="Arial" w:cs="Arial"/>
                <w:color w:val="auto"/>
                <w:sz w:val="20"/>
                <w:szCs w:val="20"/>
                <w:lang w:eastAsia="en-GB"/>
              </w:rPr>
              <w:t xml:space="preserve">The </w:t>
            </w:r>
            <w:r w:rsidR="000A3ED0">
              <w:rPr>
                <w:rFonts w:ascii="Arial" w:hAnsi="Arial" w:cs="Arial"/>
                <w:color w:val="auto"/>
                <w:sz w:val="20"/>
                <w:szCs w:val="20"/>
                <w:lang w:eastAsia="en-GB"/>
              </w:rPr>
              <w:t xml:space="preserve">project </w:t>
            </w:r>
            <w:r w:rsidR="00310032" w:rsidRPr="00C40D04">
              <w:rPr>
                <w:rFonts w:ascii="Arial" w:hAnsi="Arial" w:cs="Arial"/>
                <w:color w:val="auto"/>
                <w:sz w:val="20"/>
                <w:szCs w:val="20"/>
                <w:lang w:eastAsia="en-GB"/>
              </w:rPr>
              <w:t xml:space="preserve">Communication Strategy </w:t>
            </w:r>
            <w:r w:rsidR="0047519D">
              <w:rPr>
                <w:rFonts w:ascii="Arial" w:hAnsi="Arial" w:cs="Arial"/>
                <w:color w:val="auto"/>
                <w:sz w:val="20"/>
                <w:szCs w:val="20"/>
                <w:lang w:eastAsia="en-GB"/>
              </w:rPr>
              <w:t xml:space="preserve">was completed in </w:t>
            </w:r>
            <w:r w:rsidR="00310032" w:rsidRPr="00C40D04">
              <w:rPr>
                <w:rFonts w:ascii="Arial" w:hAnsi="Arial" w:cs="Arial"/>
                <w:color w:val="auto"/>
                <w:sz w:val="20"/>
                <w:szCs w:val="20"/>
                <w:lang w:eastAsia="en-GB"/>
              </w:rPr>
              <w:t>September 2021.</w:t>
            </w:r>
          </w:p>
          <w:p w14:paraId="3076300D" w14:textId="6770F621" w:rsidR="00D420D2" w:rsidRDefault="00716247" w:rsidP="00D420D2">
            <w:pPr>
              <w:pStyle w:val="Default"/>
              <w:numPr>
                <w:ilvl w:val="0"/>
                <w:numId w:val="70"/>
              </w:numPr>
              <w:jc w:val="both"/>
              <w:rPr>
                <w:rFonts w:ascii="Arial" w:hAnsi="Arial" w:cs="Arial"/>
                <w:color w:val="auto"/>
                <w:sz w:val="20"/>
                <w:szCs w:val="20"/>
                <w:lang w:eastAsia="en-GB"/>
              </w:rPr>
            </w:pPr>
            <w:r>
              <w:rPr>
                <w:rFonts w:ascii="Arial" w:hAnsi="Arial" w:cs="Arial"/>
                <w:color w:val="auto"/>
                <w:sz w:val="20"/>
                <w:szCs w:val="20"/>
                <w:lang w:eastAsia="en-GB"/>
              </w:rPr>
              <w:t>A f</w:t>
            </w:r>
            <w:r w:rsidR="00310032" w:rsidRPr="00C40D04">
              <w:rPr>
                <w:rFonts w:ascii="Arial" w:hAnsi="Arial" w:cs="Arial"/>
                <w:color w:val="auto"/>
                <w:sz w:val="20"/>
                <w:szCs w:val="20"/>
                <w:lang w:eastAsia="en-GB"/>
              </w:rPr>
              <w:t>irst set of communication materials (</w:t>
            </w:r>
            <w:r w:rsidR="0047519D">
              <w:rPr>
                <w:rFonts w:ascii="Arial" w:hAnsi="Arial" w:cs="Arial"/>
                <w:color w:val="auto"/>
                <w:sz w:val="20"/>
                <w:szCs w:val="20"/>
                <w:lang w:eastAsia="en-GB"/>
              </w:rPr>
              <w:t xml:space="preserve">posters with beneficiary quotes, </w:t>
            </w:r>
            <w:r w:rsidR="00310032" w:rsidRPr="00C40D04">
              <w:rPr>
                <w:rFonts w:ascii="Arial" w:hAnsi="Arial" w:cs="Arial"/>
                <w:color w:val="auto"/>
                <w:sz w:val="20"/>
                <w:szCs w:val="20"/>
                <w:lang w:eastAsia="en-GB"/>
              </w:rPr>
              <w:t>fl</w:t>
            </w:r>
            <w:r w:rsidR="0047519D">
              <w:rPr>
                <w:rFonts w:ascii="Arial" w:hAnsi="Arial" w:cs="Arial"/>
                <w:color w:val="auto"/>
                <w:sz w:val="20"/>
                <w:szCs w:val="20"/>
                <w:lang w:eastAsia="en-GB"/>
              </w:rPr>
              <w:t>y</w:t>
            </w:r>
            <w:r w:rsidR="00310032" w:rsidRPr="00C40D04">
              <w:rPr>
                <w:rFonts w:ascii="Arial" w:hAnsi="Arial" w:cs="Arial"/>
                <w:color w:val="auto"/>
                <w:sz w:val="20"/>
                <w:szCs w:val="20"/>
                <w:lang w:eastAsia="en-GB"/>
              </w:rPr>
              <w:t>ers,</w:t>
            </w:r>
            <w:r w:rsidR="0047519D">
              <w:rPr>
                <w:rFonts w:ascii="Arial" w:hAnsi="Arial" w:cs="Arial"/>
                <w:color w:val="auto"/>
                <w:sz w:val="20"/>
                <w:szCs w:val="20"/>
                <w:lang w:eastAsia="en-GB"/>
              </w:rPr>
              <w:t xml:space="preserve"> project brochures,</w:t>
            </w:r>
            <w:r w:rsidR="00310032" w:rsidRPr="00C40D04">
              <w:rPr>
                <w:rFonts w:ascii="Arial" w:hAnsi="Arial" w:cs="Arial"/>
                <w:color w:val="auto"/>
                <w:sz w:val="20"/>
                <w:szCs w:val="20"/>
                <w:lang w:eastAsia="en-GB"/>
              </w:rPr>
              <w:t xml:space="preserve"> video and audio clips, recorded radio programs) </w:t>
            </w:r>
            <w:r>
              <w:rPr>
                <w:rFonts w:ascii="Arial" w:hAnsi="Arial" w:cs="Arial"/>
                <w:color w:val="auto"/>
                <w:sz w:val="20"/>
                <w:szCs w:val="20"/>
                <w:lang w:eastAsia="en-GB"/>
              </w:rPr>
              <w:t>has been prepared for publication</w:t>
            </w:r>
            <w:r w:rsidR="00310032" w:rsidRPr="00C40D04">
              <w:rPr>
                <w:rFonts w:ascii="Arial" w:hAnsi="Arial" w:cs="Arial"/>
                <w:color w:val="auto"/>
                <w:sz w:val="20"/>
                <w:szCs w:val="20"/>
                <w:lang w:eastAsia="en-GB"/>
              </w:rPr>
              <w:t xml:space="preserve">. </w:t>
            </w:r>
          </w:p>
          <w:p w14:paraId="3D0305AB" w14:textId="77777777" w:rsidR="00B611A9" w:rsidRDefault="00716247" w:rsidP="005C283C">
            <w:pPr>
              <w:pStyle w:val="Default"/>
              <w:numPr>
                <w:ilvl w:val="0"/>
                <w:numId w:val="70"/>
              </w:numPr>
              <w:jc w:val="both"/>
              <w:rPr>
                <w:rFonts w:ascii="Arial" w:hAnsi="Arial" w:cs="Arial"/>
                <w:color w:val="auto"/>
                <w:sz w:val="20"/>
                <w:szCs w:val="20"/>
                <w:lang w:eastAsia="en-GB"/>
              </w:rPr>
            </w:pPr>
            <w:r w:rsidRPr="00C40D04">
              <w:rPr>
                <w:rFonts w:ascii="Arial" w:hAnsi="Arial" w:cs="Arial"/>
                <w:color w:val="auto"/>
                <w:sz w:val="20"/>
                <w:szCs w:val="20"/>
                <w:lang w:eastAsia="en-GB"/>
              </w:rPr>
              <w:t>Preparation of more communication materials including success stories and lessons learned will continue</w:t>
            </w:r>
            <w:r w:rsidR="00D420D2" w:rsidRPr="00C40D04">
              <w:rPr>
                <w:rFonts w:ascii="Arial" w:hAnsi="Arial" w:cs="Arial"/>
                <w:color w:val="auto"/>
                <w:sz w:val="20"/>
                <w:szCs w:val="20"/>
                <w:lang w:eastAsia="en-GB"/>
              </w:rPr>
              <w:t xml:space="preserve"> </w:t>
            </w:r>
            <w:r w:rsidR="00FC7E27">
              <w:rPr>
                <w:rFonts w:ascii="Arial" w:hAnsi="Arial" w:cs="Arial"/>
                <w:color w:val="auto"/>
                <w:sz w:val="20"/>
                <w:szCs w:val="20"/>
                <w:lang w:eastAsia="en-GB"/>
              </w:rPr>
              <w:t>during the next reporting cycle</w:t>
            </w:r>
            <w:r w:rsidR="0047519D">
              <w:rPr>
                <w:rFonts w:ascii="Arial" w:hAnsi="Arial" w:cs="Arial"/>
                <w:color w:val="auto"/>
                <w:sz w:val="20"/>
                <w:szCs w:val="20"/>
                <w:lang w:eastAsia="en-GB"/>
              </w:rPr>
              <w:t xml:space="preserve"> and will be uploaded on the AKMS</w:t>
            </w:r>
            <w:r w:rsidR="00310032" w:rsidRPr="00C40D04">
              <w:rPr>
                <w:rFonts w:ascii="Arial" w:hAnsi="Arial" w:cs="Arial"/>
                <w:color w:val="auto"/>
                <w:sz w:val="20"/>
                <w:szCs w:val="20"/>
                <w:lang w:eastAsia="en-GB"/>
              </w:rPr>
              <w:t xml:space="preserve">. </w:t>
            </w:r>
          </w:p>
          <w:p w14:paraId="2CE1E170" w14:textId="6494D6D8" w:rsidR="00724EE4" w:rsidRPr="00B611A9" w:rsidRDefault="00724EE4" w:rsidP="005C283C">
            <w:pPr>
              <w:pStyle w:val="Default"/>
              <w:numPr>
                <w:ilvl w:val="0"/>
                <w:numId w:val="70"/>
              </w:numPr>
              <w:jc w:val="both"/>
              <w:rPr>
                <w:rFonts w:ascii="Arial" w:hAnsi="Arial" w:cs="Arial"/>
                <w:color w:val="auto"/>
                <w:sz w:val="20"/>
                <w:szCs w:val="20"/>
                <w:lang w:eastAsia="en-GB"/>
              </w:rPr>
            </w:pPr>
            <w:r w:rsidRPr="00B611A9">
              <w:rPr>
                <w:rFonts w:ascii="Arial" w:hAnsi="Arial" w:cs="Arial"/>
                <w:color w:val="auto"/>
                <w:sz w:val="20"/>
                <w:szCs w:val="20"/>
                <w:lang w:val="en-GB"/>
              </w:rPr>
              <w:t>T</w:t>
            </w:r>
            <w:r w:rsidR="000F1761" w:rsidRPr="00B611A9">
              <w:rPr>
                <w:rFonts w:ascii="Arial" w:hAnsi="Arial" w:cs="Arial"/>
                <w:color w:val="auto"/>
                <w:sz w:val="20"/>
                <w:szCs w:val="20"/>
                <w:lang w:val="en-GB"/>
              </w:rPr>
              <w:t>o</w:t>
            </w:r>
            <w:r w:rsidRPr="00B611A9">
              <w:rPr>
                <w:rFonts w:ascii="Arial" w:hAnsi="Arial" w:cs="Arial"/>
                <w:color w:val="auto"/>
                <w:sz w:val="20"/>
                <w:szCs w:val="20"/>
                <w:lang w:val="en-GB"/>
              </w:rPr>
              <w:t xml:space="preserve">Rs for the definition of the </w:t>
            </w:r>
            <w:r w:rsidR="00FC7E27" w:rsidRPr="00B611A9">
              <w:rPr>
                <w:rFonts w:ascii="Arial" w:hAnsi="Arial" w:cs="Arial"/>
                <w:color w:val="auto"/>
                <w:sz w:val="20"/>
                <w:szCs w:val="20"/>
                <w:lang w:val="en-GB"/>
              </w:rPr>
              <w:t xml:space="preserve">exit and </w:t>
            </w:r>
            <w:r w:rsidRPr="00B611A9">
              <w:rPr>
                <w:rFonts w:ascii="Arial" w:hAnsi="Arial" w:cs="Arial"/>
                <w:color w:val="auto"/>
                <w:sz w:val="20"/>
                <w:szCs w:val="20"/>
                <w:lang w:val="en-GB"/>
              </w:rPr>
              <w:t xml:space="preserve">upscaling strategy </w:t>
            </w:r>
            <w:r w:rsidR="00FC7E27" w:rsidRPr="00B611A9">
              <w:rPr>
                <w:rFonts w:ascii="Arial" w:hAnsi="Arial" w:cs="Arial"/>
                <w:color w:val="auto"/>
                <w:sz w:val="20"/>
                <w:szCs w:val="20"/>
                <w:lang w:val="en-GB"/>
              </w:rPr>
              <w:t>have been developed.</w:t>
            </w:r>
            <w:r w:rsidRPr="00B611A9">
              <w:rPr>
                <w:rFonts w:ascii="Arial" w:hAnsi="Arial" w:cs="Arial"/>
                <w:color w:val="auto"/>
                <w:sz w:val="20"/>
                <w:szCs w:val="20"/>
                <w:lang w:val="en-GB"/>
              </w:rPr>
              <w:t xml:space="preserve"> The strategy will be developed </w:t>
            </w:r>
            <w:r w:rsidR="00FC7E27" w:rsidRPr="00B611A9">
              <w:rPr>
                <w:rFonts w:ascii="Arial" w:hAnsi="Arial" w:cs="Arial"/>
                <w:color w:val="auto"/>
                <w:sz w:val="20"/>
                <w:szCs w:val="20"/>
                <w:lang w:val="en-GB"/>
              </w:rPr>
              <w:t xml:space="preserve">and endorsed in </w:t>
            </w:r>
            <w:r w:rsidRPr="00B611A9">
              <w:rPr>
                <w:rFonts w:ascii="Arial" w:hAnsi="Arial" w:cs="Arial"/>
                <w:color w:val="auto"/>
                <w:sz w:val="20"/>
                <w:szCs w:val="20"/>
                <w:lang w:val="en-GB"/>
              </w:rPr>
              <w:t xml:space="preserve">2023. </w:t>
            </w:r>
          </w:p>
          <w:p w14:paraId="7092533C" w14:textId="77777777" w:rsidR="00C7696E" w:rsidRPr="002D2744" w:rsidRDefault="00C7696E" w:rsidP="005C283C">
            <w:pPr>
              <w:pStyle w:val="Default"/>
              <w:ind w:left="720"/>
              <w:jc w:val="both"/>
              <w:rPr>
                <w:rFonts w:cs="Arial"/>
                <w:sz w:val="20"/>
                <w:szCs w:val="20"/>
              </w:rPr>
            </w:pPr>
          </w:p>
        </w:tc>
        <w:tc>
          <w:tcPr>
            <w:tcW w:w="987" w:type="dxa"/>
            <w:tcBorders>
              <w:top w:val="single" w:sz="12" w:space="0" w:color="auto"/>
              <w:left w:val="single" w:sz="4" w:space="0" w:color="auto"/>
              <w:bottom w:val="single" w:sz="4" w:space="0" w:color="auto"/>
              <w:right w:val="single" w:sz="4" w:space="0" w:color="auto"/>
            </w:tcBorders>
            <w:shd w:val="clear" w:color="auto" w:fill="FFFFFF"/>
          </w:tcPr>
          <w:p w14:paraId="389024ED" w14:textId="148EA3FB" w:rsidR="00C7696E" w:rsidRDefault="00637BFB" w:rsidP="00806E8E">
            <w:pPr>
              <w:rPr>
                <w:rFonts w:cs="Arial"/>
                <w:sz w:val="20"/>
                <w:szCs w:val="20"/>
                <w:lang w:val="en-GB"/>
              </w:rPr>
            </w:pPr>
            <w:r>
              <w:rPr>
                <w:rFonts w:cs="Arial"/>
                <w:sz w:val="20"/>
                <w:szCs w:val="20"/>
                <w:lang w:val="en-GB"/>
              </w:rPr>
              <w:t>M</w:t>
            </w:r>
            <w:r w:rsidR="009A06BD">
              <w:rPr>
                <w:rFonts w:cs="Arial"/>
                <w:sz w:val="20"/>
                <w:szCs w:val="20"/>
                <w:lang w:val="en-GB"/>
              </w:rPr>
              <w:t>S</w:t>
            </w:r>
          </w:p>
        </w:tc>
      </w:tr>
    </w:tbl>
    <w:p w14:paraId="5711EFB9" w14:textId="4FD1B0B0" w:rsidR="000451EB" w:rsidRDefault="000451EB" w:rsidP="002C796C">
      <w:pPr>
        <w:pStyle w:val="Tit2"/>
        <w:rPr>
          <w:i/>
          <w:iCs/>
          <w:color w:val="4472C4"/>
        </w:rPr>
      </w:pPr>
    </w:p>
    <w:p w14:paraId="3A74347E" w14:textId="170E9679" w:rsidR="00B611A9" w:rsidRDefault="00B611A9" w:rsidP="00B611A9">
      <w:pPr>
        <w:rPr>
          <w:lang w:val="en-GB"/>
        </w:rPr>
      </w:pPr>
    </w:p>
    <w:p w14:paraId="25AF6B7D" w14:textId="55BB517B" w:rsidR="00B611A9" w:rsidRDefault="00B611A9" w:rsidP="00B611A9">
      <w:pPr>
        <w:rPr>
          <w:lang w:val="en-GB"/>
        </w:rPr>
      </w:pPr>
    </w:p>
    <w:p w14:paraId="0E31C8EF" w14:textId="26F625DC" w:rsidR="00B611A9" w:rsidRDefault="00B611A9" w:rsidP="00B611A9">
      <w:pPr>
        <w:rPr>
          <w:lang w:val="en-GB"/>
        </w:rPr>
      </w:pPr>
    </w:p>
    <w:p w14:paraId="4C1722C4" w14:textId="2E9D9BBC" w:rsidR="00B611A9" w:rsidRDefault="00B611A9" w:rsidP="00B611A9">
      <w:pPr>
        <w:rPr>
          <w:lang w:val="en-GB"/>
        </w:rPr>
      </w:pPr>
    </w:p>
    <w:p w14:paraId="6F6C4FAA" w14:textId="29391AD4" w:rsidR="00B611A9" w:rsidRDefault="00B611A9" w:rsidP="00B611A9">
      <w:pPr>
        <w:rPr>
          <w:lang w:val="en-GB"/>
        </w:rPr>
      </w:pPr>
    </w:p>
    <w:p w14:paraId="0EC70A6A" w14:textId="04E73E5B" w:rsidR="00B611A9" w:rsidRDefault="00B611A9" w:rsidP="00B611A9">
      <w:pPr>
        <w:rPr>
          <w:lang w:val="en-GB"/>
        </w:rPr>
      </w:pPr>
    </w:p>
    <w:p w14:paraId="364FE53A" w14:textId="3219B671" w:rsidR="00B611A9" w:rsidRDefault="00B611A9" w:rsidP="00B611A9">
      <w:pPr>
        <w:rPr>
          <w:lang w:val="en-GB"/>
        </w:rPr>
      </w:pPr>
    </w:p>
    <w:p w14:paraId="1F78D4C2" w14:textId="7986E9CB" w:rsidR="00B611A9" w:rsidRDefault="00B611A9" w:rsidP="00B611A9">
      <w:pPr>
        <w:rPr>
          <w:lang w:val="en-GB"/>
        </w:rPr>
      </w:pPr>
    </w:p>
    <w:p w14:paraId="47C41059" w14:textId="47B40D0F" w:rsidR="00B611A9" w:rsidRDefault="00B611A9" w:rsidP="00B611A9">
      <w:pPr>
        <w:rPr>
          <w:lang w:val="en-GB"/>
        </w:rPr>
      </w:pPr>
    </w:p>
    <w:p w14:paraId="6165D369" w14:textId="1A6C509E" w:rsidR="00B611A9" w:rsidRDefault="00B611A9" w:rsidP="00B611A9">
      <w:pPr>
        <w:rPr>
          <w:lang w:val="en-GB"/>
        </w:rPr>
      </w:pPr>
    </w:p>
    <w:p w14:paraId="485D7F56" w14:textId="45EADA16" w:rsidR="00B611A9" w:rsidRDefault="00B611A9" w:rsidP="00B611A9">
      <w:pPr>
        <w:rPr>
          <w:lang w:val="en-GB"/>
        </w:rPr>
      </w:pPr>
    </w:p>
    <w:p w14:paraId="5DBD61A5" w14:textId="4557E71C" w:rsidR="00B611A9" w:rsidRDefault="00B611A9" w:rsidP="00B611A9">
      <w:pPr>
        <w:rPr>
          <w:lang w:val="en-GB"/>
        </w:rPr>
      </w:pPr>
    </w:p>
    <w:p w14:paraId="5849F3CA" w14:textId="281A6553" w:rsidR="00B611A9" w:rsidRDefault="00B611A9" w:rsidP="00B611A9">
      <w:pPr>
        <w:rPr>
          <w:lang w:val="en-GB"/>
        </w:rPr>
      </w:pPr>
    </w:p>
    <w:p w14:paraId="17ADEBEF" w14:textId="0640EDF2" w:rsidR="00B611A9" w:rsidRDefault="00B611A9" w:rsidP="00B611A9">
      <w:pPr>
        <w:rPr>
          <w:lang w:val="en-GB"/>
        </w:rPr>
      </w:pPr>
    </w:p>
    <w:p w14:paraId="03F50049" w14:textId="691899CE" w:rsidR="00B611A9" w:rsidRDefault="00B611A9" w:rsidP="00B611A9">
      <w:pPr>
        <w:rPr>
          <w:lang w:val="en-GB"/>
        </w:rPr>
      </w:pPr>
    </w:p>
    <w:p w14:paraId="6FD150E5" w14:textId="4C1951F5" w:rsidR="00B611A9" w:rsidRDefault="00B611A9" w:rsidP="00B611A9">
      <w:pPr>
        <w:rPr>
          <w:lang w:val="en-GB"/>
        </w:rPr>
      </w:pPr>
    </w:p>
    <w:p w14:paraId="026A0C15" w14:textId="77777777" w:rsidR="00B611A9" w:rsidRPr="00B611A9" w:rsidRDefault="00B611A9" w:rsidP="00B611A9">
      <w:pPr>
        <w:rPr>
          <w:lang w:val="en-GB"/>
        </w:rPr>
      </w:pPr>
    </w:p>
    <w:p w14:paraId="6626782D" w14:textId="77777777" w:rsidR="002C796C" w:rsidRDefault="00CD24E4" w:rsidP="002C796C">
      <w:pPr>
        <w:pStyle w:val="Tit2"/>
        <w:rPr>
          <w:i/>
          <w:iCs/>
          <w:color w:val="4472C4"/>
        </w:rPr>
      </w:pPr>
      <w:r w:rsidRPr="00C4588D">
        <w:t>3.3.</w:t>
      </w:r>
      <w:r w:rsidR="00405D01" w:rsidRPr="00C4588D">
        <w:t xml:space="preserve"> Risk Rating</w:t>
      </w:r>
      <w:r w:rsidR="0018039F" w:rsidRPr="008522DD">
        <w:rPr>
          <w:i/>
          <w:iCs/>
          <w:color w:val="4472C4"/>
        </w:rPr>
        <w:t xml:space="preserve"> </w:t>
      </w:r>
    </w:p>
    <w:p w14:paraId="6CDD4CBB" w14:textId="77777777" w:rsidR="00C30995" w:rsidRDefault="00C30995">
      <w:pPr>
        <w:rPr>
          <w:rFonts w:cs="Arial"/>
          <w:i/>
          <w:iCs/>
          <w:color w:val="4472C4"/>
          <w:sz w:val="20"/>
          <w:szCs w:val="20"/>
        </w:rPr>
      </w:pPr>
    </w:p>
    <w:p w14:paraId="00D5A1D7" w14:textId="77777777" w:rsidR="001770F3" w:rsidRPr="00F01AC7" w:rsidRDefault="001770F3" w:rsidP="00F01AC7">
      <w:pPr>
        <w:rPr>
          <w:b/>
          <w:bCs/>
          <w:u w:val="single"/>
        </w:rPr>
      </w:pPr>
      <w:r w:rsidRPr="00F01AC7">
        <w:rPr>
          <w:b/>
          <w:bCs/>
          <w:u w:val="single"/>
        </w:rPr>
        <w:t>Tabl</w:t>
      </w:r>
      <w:r w:rsidR="00A665A4">
        <w:rPr>
          <w:b/>
          <w:bCs/>
          <w:u w:val="single"/>
        </w:rPr>
        <w:t>e</w:t>
      </w:r>
      <w:r w:rsidRPr="00F01AC7">
        <w:rPr>
          <w:b/>
          <w:bCs/>
          <w:u w:val="single"/>
        </w:rPr>
        <w:t xml:space="preserve"> A. </w:t>
      </w:r>
      <w:r w:rsidRPr="00C651A1">
        <w:rPr>
          <w:u w:val="single"/>
        </w:rPr>
        <w:t>Risk</w:t>
      </w:r>
      <w:r w:rsidR="00AA664D" w:rsidRPr="00C651A1">
        <w:rPr>
          <w:u w:val="single"/>
        </w:rPr>
        <w:t>-log</w:t>
      </w:r>
    </w:p>
    <w:p w14:paraId="1EAE6AFB" w14:textId="77777777" w:rsidR="008339F7" w:rsidRDefault="008339F7" w:rsidP="00A07C6D">
      <w:pPr>
        <w:pStyle w:val="InstructionsPM"/>
      </w:pPr>
    </w:p>
    <w:p w14:paraId="244AE9AA" w14:textId="77777777" w:rsidR="008339F7" w:rsidRDefault="008339F7" w:rsidP="00A07C6D">
      <w:pPr>
        <w:pStyle w:val="InstructionsPM"/>
      </w:pPr>
    </w:p>
    <w:tbl>
      <w:tblPr>
        <w:tblW w:w="13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961"/>
        <w:gridCol w:w="567"/>
        <w:gridCol w:w="441"/>
        <w:gridCol w:w="526"/>
        <w:gridCol w:w="709"/>
        <w:gridCol w:w="1046"/>
        <w:gridCol w:w="1003"/>
        <w:gridCol w:w="924"/>
        <w:gridCol w:w="4997"/>
      </w:tblGrid>
      <w:tr w:rsidR="00767496" w:rsidRPr="009546D8" w14:paraId="0AEF3725" w14:textId="77777777" w:rsidTr="000A2F0D">
        <w:trPr>
          <w:gridAfter w:val="1"/>
          <w:wAfter w:w="4997" w:type="dxa"/>
          <w:trHeight w:val="300"/>
        </w:trPr>
        <w:tc>
          <w:tcPr>
            <w:tcW w:w="2689" w:type="dxa"/>
            <w:vMerge w:val="restart"/>
            <w:shd w:val="clear" w:color="000000" w:fill="D9D9D9"/>
            <w:noWrap/>
            <w:vAlign w:val="center"/>
            <w:hideMark/>
          </w:tcPr>
          <w:p w14:paraId="68F2F2DD" w14:textId="77777777" w:rsidR="00767496" w:rsidRPr="003E6AFD" w:rsidRDefault="00767496" w:rsidP="00497E47">
            <w:pPr>
              <w:jc w:val="center"/>
              <w:rPr>
                <w:rFonts w:cs="Arial"/>
                <w:b/>
                <w:color w:val="000000"/>
                <w:szCs w:val="18"/>
                <w:lang w:eastAsia="es-AR"/>
              </w:rPr>
            </w:pPr>
            <w:r w:rsidRPr="003E6AFD">
              <w:rPr>
                <w:rFonts w:cs="Arial"/>
                <w:b/>
                <w:color w:val="000000"/>
                <w:szCs w:val="18"/>
                <w:lang w:eastAsia="es-AR"/>
              </w:rPr>
              <w:t>Risk</w:t>
            </w:r>
          </w:p>
        </w:tc>
        <w:tc>
          <w:tcPr>
            <w:tcW w:w="961" w:type="dxa"/>
            <w:shd w:val="clear" w:color="auto" w:fill="D9D9D9"/>
            <w:vAlign w:val="center"/>
          </w:tcPr>
          <w:p w14:paraId="4B5BF126" w14:textId="77777777" w:rsidR="00767496" w:rsidRPr="00B77428" w:rsidRDefault="00767496" w:rsidP="00497E47">
            <w:pPr>
              <w:jc w:val="center"/>
              <w:rPr>
                <w:rFonts w:cs="Arial"/>
                <w:b/>
                <w:bCs/>
                <w:color w:val="000000"/>
                <w:szCs w:val="18"/>
                <w:lang w:val="es-AR" w:eastAsia="es-AR"/>
              </w:rPr>
            </w:pPr>
            <w:r w:rsidRPr="007E31B1">
              <w:rPr>
                <w:rFonts w:cs="Arial"/>
                <w:b/>
                <w:bCs/>
                <w:color w:val="000000"/>
                <w:szCs w:val="18"/>
                <w:lang w:val="es-AR" w:eastAsia="es-AR"/>
              </w:rPr>
              <w:t xml:space="preserve">Risk </w:t>
            </w:r>
            <w:r w:rsidRPr="003E6AFD">
              <w:rPr>
                <w:rFonts w:cs="Arial"/>
                <w:b/>
                <w:bCs/>
                <w:color w:val="000000"/>
                <w:szCs w:val="18"/>
                <w:lang w:eastAsia="es-AR"/>
              </w:rPr>
              <w:t>affecting</w:t>
            </w:r>
            <w:r w:rsidRPr="007E31B1">
              <w:rPr>
                <w:rFonts w:cs="Arial"/>
                <w:b/>
                <w:bCs/>
                <w:color w:val="000000"/>
                <w:szCs w:val="18"/>
                <w:lang w:val="es-AR" w:eastAsia="es-AR"/>
              </w:rPr>
              <w:t>:</w:t>
            </w:r>
          </w:p>
        </w:tc>
        <w:tc>
          <w:tcPr>
            <w:tcW w:w="5216" w:type="dxa"/>
            <w:gridSpan w:val="7"/>
            <w:shd w:val="clear" w:color="auto" w:fill="D9D9D9"/>
            <w:noWrap/>
            <w:vAlign w:val="center"/>
          </w:tcPr>
          <w:p w14:paraId="213F0D55" w14:textId="77777777" w:rsidR="00767496" w:rsidRPr="00B77428" w:rsidRDefault="00767496" w:rsidP="00497E47">
            <w:pPr>
              <w:jc w:val="center"/>
              <w:rPr>
                <w:rFonts w:cs="Arial"/>
                <w:b/>
                <w:bCs/>
                <w:color w:val="000000"/>
                <w:szCs w:val="18"/>
                <w:lang w:eastAsia="es-AR"/>
              </w:rPr>
            </w:pPr>
            <w:r w:rsidRPr="00B77428">
              <w:rPr>
                <w:rFonts w:cs="Arial"/>
                <w:b/>
                <w:bCs/>
                <w:color w:val="000000"/>
                <w:szCs w:val="18"/>
                <w:lang w:eastAsia="es-AR"/>
              </w:rPr>
              <w:t>Variation respect to last r</w:t>
            </w:r>
            <w:r>
              <w:rPr>
                <w:rFonts w:cs="Arial"/>
                <w:b/>
                <w:bCs/>
                <w:color w:val="000000"/>
                <w:szCs w:val="18"/>
                <w:lang w:eastAsia="es-AR"/>
              </w:rPr>
              <w:t>ating</w:t>
            </w:r>
          </w:p>
        </w:tc>
      </w:tr>
      <w:tr w:rsidR="00767496" w:rsidRPr="009546D8" w14:paraId="34DAD6B2" w14:textId="77777777" w:rsidTr="000A2F0D">
        <w:trPr>
          <w:trHeight w:val="300"/>
        </w:trPr>
        <w:tc>
          <w:tcPr>
            <w:tcW w:w="2689" w:type="dxa"/>
            <w:vMerge/>
            <w:vAlign w:val="center"/>
            <w:hideMark/>
          </w:tcPr>
          <w:p w14:paraId="162341F0" w14:textId="77777777" w:rsidR="00767496" w:rsidRPr="00B77428" w:rsidRDefault="00767496" w:rsidP="00497E47">
            <w:pPr>
              <w:rPr>
                <w:rFonts w:cs="Arial"/>
                <w:b/>
                <w:color w:val="000000"/>
                <w:szCs w:val="18"/>
                <w:lang w:eastAsia="es-AR"/>
              </w:rPr>
            </w:pPr>
          </w:p>
        </w:tc>
        <w:tc>
          <w:tcPr>
            <w:tcW w:w="961" w:type="dxa"/>
            <w:shd w:val="clear" w:color="000000" w:fill="D9D9D9"/>
            <w:vAlign w:val="center"/>
          </w:tcPr>
          <w:p w14:paraId="61A55034" w14:textId="77777777" w:rsidR="00767496" w:rsidRPr="00107360" w:rsidRDefault="00767496" w:rsidP="00497E47">
            <w:pPr>
              <w:rPr>
                <w:rFonts w:cs="Arial"/>
                <w:b/>
                <w:color w:val="000000"/>
                <w:szCs w:val="18"/>
                <w:lang w:val="es-AR" w:eastAsia="es-AR"/>
              </w:rPr>
            </w:pPr>
            <w:r w:rsidRPr="007E31B1">
              <w:rPr>
                <w:rFonts w:cs="Arial"/>
                <w:color w:val="000000"/>
                <w:szCs w:val="18"/>
                <w:lang w:val="es-AR" w:eastAsia="es-AR"/>
              </w:rPr>
              <w:t>Outcome / outputs</w:t>
            </w:r>
          </w:p>
        </w:tc>
        <w:tc>
          <w:tcPr>
            <w:tcW w:w="567" w:type="dxa"/>
            <w:shd w:val="clear" w:color="000000" w:fill="D9D9D9"/>
            <w:hideMark/>
          </w:tcPr>
          <w:p w14:paraId="1E02C7B0" w14:textId="77777777" w:rsidR="00767496" w:rsidRPr="00B6743C" w:rsidRDefault="00767496" w:rsidP="00846283">
            <w:pPr>
              <w:jc w:val="center"/>
              <w:rPr>
                <w:rFonts w:cs="Arial"/>
                <w:b/>
                <w:color w:val="000000"/>
                <w:szCs w:val="18"/>
                <w:lang w:val="es-AR" w:eastAsia="es-AR"/>
              </w:rPr>
            </w:pPr>
            <w:r w:rsidRPr="00107360">
              <w:rPr>
                <w:rFonts w:cs="Arial"/>
                <w:b/>
                <w:color w:val="000000"/>
                <w:szCs w:val="18"/>
                <w:lang w:val="es-AR" w:eastAsia="es-AR"/>
              </w:rPr>
              <w:t>CEO ED</w:t>
            </w:r>
          </w:p>
        </w:tc>
        <w:tc>
          <w:tcPr>
            <w:tcW w:w="441" w:type="dxa"/>
            <w:shd w:val="clear" w:color="000000" w:fill="D9D9D9"/>
            <w:hideMark/>
          </w:tcPr>
          <w:p w14:paraId="6BB37AE2" w14:textId="77777777" w:rsidR="00767496" w:rsidRPr="00B6743C" w:rsidRDefault="00767496" w:rsidP="00846283">
            <w:pPr>
              <w:jc w:val="center"/>
              <w:rPr>
                <w:rFonts w:cs="Arial"/>
                <w:b/>
                <w:color w:val="000000"/>
                <w:szCs w:val="18"/>
                <w:lang w:val="es-AR" w:eastAsia="es-AR"/>
              </w:rPr>
            </w:pPr>
            <w:r w:rsidRPr="00B6743C">
              <w:rPr>
                <w:rFonts w:cs="Arial"/>
                <w:b/>
                <w:color w:val="000000"/>
                <w:szCs w:val="18"/>
                <w:lang w:val="es-AR" w:eastAsia="es-AR"/>
              </w:rPr>
              <w:t>PIR 1</w:t>
            </w:r>
          </w:p>
        </w:tc>
        <w:tc>
          <w:tcPr>
            <w:tcW w:w="526" w:type="dxa"/>
            <w:shd w:val="clear" w:color="auto" w:fill="D9D9D9"/>
            <w:hideMark/>
          </w:tcPr>
          <w:p w14:paraId="5F7E2909" w14:textId="77777777" w:rsidR="00767496" w:rsidRPr="00B6743C" w:rsidRDefault="00767496" w:rsidP="00846283">
            <w:pPr>
              <w:jc w:val="center"/>
              <w:rPr>
                <w:rFonts w:cs="Arial"/>
                <w:b/>
                <w:color w:val="000000"/>
                <w:szCs w:val="18"/>
                <w:lang w:val="es-AR" w:eastAsia="es-AR"/>
              </w:rPr>
            </w:pPr>
            <w:r w:rsidRPr="00B6743C">
              <w:rPr>
                <w:rFonts w:cs="Arial"/>
                <w:b/>
                <w:color w:val="000000"/>
                <w:szCs w:val="18"/>
                <w:lang w:val="es-AR" w:eastAsia="es-AR"/>
              </w:rPr>
              <w:t>PIR 2</w:t>
            </w:r>
          </w:p>
        </w:tc>
        <w:tc>
          <w:tcPr>
            <w:tcW w:w="709" w:type="dxa"/>
            <w:shd w:val="clear" w:color="000000" w:fill="D9D9D9"/>
            <w:hideMark/>
          </w:tcPr>
          <w:p w14:paraId="05F91EB5" w14:textId="77777777" w:rsidR="00767496" w:rsidRPr="00B6743C" w:rsidRDefault="005928C1" w:rsidP="00846283">
            <w:pPr>
              <w:jc w:val="center"/>
              <w:rPr>
                <w:rFonts w:cs="Arial"/>
                <w:b/>
                <w:color w:val="000000"/>
                <w:szCs w:val="18"/>
                <w:lang w:val="es-AR" w:eastAsia="es-AR"/>
              </w:rPr>
            </w:pPr>
            <w:r w:rsidRPr="00B6743C">
              <w:rPr>
                <w:rFonts w:cs="Arial"/>
                <w:b/>
                <w:color w:val="000000"/>
                <w:szCs w:val="18"/>
                <w:lang w:val="es-AR" w:eastAsia="es-AR"/>
              </w:rPr>
              <w:t xml:space="preserve">PIR </w:t>
            </w:r>
            <w:r>
              <w:rPr>
                <w:rFonts w:cs="Arial"/>
                <w:b/>
                <w:color w:val="000000"/>
                <w:szCs w:val="18"/>
                <w:lang w:val="es-AR" w:eastAsia="es-AR"/>
              </w:rPr>
              <w:t>3</w:t>
            </w:r>
          </w:p>
        </w:tc>
        <w:tc>
          <w:tcPr>
            <w:tcW w:w="1046" w:type="dxa"/>
            <w:shd w:val="clear" w:color="000000" w:fill="D9D9D9"/>
            <w:hideMark/>
          </w:tcPr>
          <w:p w14:paraId="411BB077" w14:textId="77777777" w:rsidR="00767496" w:rsidRPr="00B6743C" w:rsidRDefault="005928C1" w:rsidP="00846283">
            <w:pPr>
              <w:jc w:val="center"/>
              <w:rPr>
                <w:rFonts w:cs="Arial"/>
                <w:b/>
                <w:color w:val="000000"/>
                <w:szCs w:val="18"/>
                <w:lang w:val="es-AR" w:eastAsia="es-AR"/>
              </w:rPr>
            </w:pPr>
            <w:r w:rsidRPr="00B6743C">
              <w:rPr>
                <w:rFonts w:cs="Arial"/>
                <w:b/>
                <w:color w:val="000000"/>
                <w:szCs w:val="18"/>
                <w:lang w:val="es-AR" w:eastAsia="es-AR"/>
              </w:rPr>
              <w:t>MTR</w:t>
            </w:r>
          </w:p>
        </w:tc>
        <w:tc>
          <w:tcPr>
            <w:tcW w:w="1003" w:type="dxa"/>
            <w:shd w:val="clear" w:color="000000" w:fill="D9D9D9"/>
            <w:hideMark/>
          </w:tcPr>
          <w:p w14:paraId="5E4D8D3C" w14:textId="77777777" w:rsidR="00767496" w:rsidRPr="00B6743C" w:rsidRDefault="00767496" w:rsidP="00846283">
            <w:pPr>
              <w:jc w:val="center"/>
              <w:rPr>
                <w:rFonts w:cs="Arial"/>
                <w:b/>
                <w:color w:val="000000"/>
                <w:szCs w:val="18"/>
                <w:lang w:val="es-AR" w:eastAsia="es-AR"/>
              </w:rPr>
            </w:pPr>
            <w:r w:rsidRPr="00B6743C">
              <w:rPr>
                <w:rFonts w:cs="Arial"/>
                <w:b/>
                <w:color w:val="000000"/>
                <w:szCs w:val="18"/>
                <w:lang w:val="es-AR" w:eastAsia="es-AR"/>
              </w:rPr>
              <w:t xml:space="preserve">PIR </w:t>
            </w:r>
            <w:r>
              <w:rPr>
                <w:rFonts w:cs="Arial"/>
                <w:b/>
                <w:color w:val="000000"/>
                <w:szCs w:val="18"/>
                <w:lang w:val="es-AR" w:eastAsia="es-AR"/>
              </w:rPr>
              <w:t xml:space="preserve"> 4</w:t>
            </w:r>
            <w:r w:rsidR="005928C1">
              <w:rPr>
                <w:rFonts w:cs="Arial"/>
                <w:b/>
                <w:color w:val="000000"/>
                <w:szCs w:val="18"/>
                <w:lang w:val="es-AR" w:eastAsia="es-AR"/>
              </w:rPr>
              <w:t xml:space="preserve"> (this PIR)</w:t>
            </w:r>
          </w:p>
        </w:tc>
        <w:tc>
          <w:tcPr>
            <w:tcW w:w="924" w:type="dxa"/>
            <w:shd w:val="clear" w:color="auto" w:fill="D9D9D9"/>
            <w:noWrap/>
            <w:hideMark/>
          </w:tcPr>
          <w:p w14:paraId="603025FD" w14:textId="77777777" w:rsidR="00767496" w:rsidRPr="00B77428" w:rsidRDefault="00767496" w:rsidP="00846283">
            <w:pPr>
              <w:jc w:val="center"/>
              <w:rPr>
                <w:rFonts w:cs="Arial"/>
                <w:b/>
                <w:bCs/>
                <w:color w:val="000000"/>
                <w:szCs w:val="18"/>
                <w:lang w:eastAsia="es-AR"/>
              </w:rPr>
            </w:pPr>
            <w:r w:rsidRPr="001A5F20">
              <w:rPr>
                <w:rFonts w:cs="Arial"/>
                <w:b/>
                <w:bCs/>
                <w:color w:val="000000"/>
                <w:szCs w:val="18"/>
                <w:lang w:eastAsia="es-AR"/>
              </w:rPr>
              <w:t>Δ</w:t>
            </w:r>
          </w:p>
        </w:tc>
        <w:tc>
          <w:tcPr>
            <w:tcW w:w="4997" w:type="dxa"/>
            <w:shd w:val="clear" w:color="auto" w:fill="D9D9D9"/>
            <w:vAlign w:val="center"/>
          </w:tcPr>
          <w:p w14:paraId="322E4A08" w14:textId="77777777" w:rsidR="00767496" w:rsidRPr="00B77428" w:rsidRDefault="00767496" w:rsidP="00497E47">
            <w:pPr>
              <w:jc w:val="center"/>
              <w:rPr>
                <w:rFonts w:cs="Arial"/>
                <w:b/>
                <w:bCs/>
                <w:color w:val="000000"/>
                <w:szCs w:val="18"/>
                <w:lang w:eastAsia="es-AR"/>
              </w:rPr>
            </w:pPr>
            <w:r w:rsidRPr="001A5F20">
              <w:rPr>
                <w:rFonts w:cs="Arial"/>
                <w:b/>
                <w:bCs/>
                <w:color w:val="000000"/>
                <w:szCs w:val="18"/>
                <w:lang w:eastAsia="es-AR"/>
              </w:rPr>
              <w:t>Justification</w:t>
            </w:r>
          </w:p>
        </w:tc>
      </w:tr>
      <w:tr w:rsidR="005928C1" w:rsidRPr="00B6743C" w14:paraId="2624AE2C" w14:textId="77777777" w:rsidTr="000A2F0D">
        <w:trPr>
          <w:trHeight w:val="300"/>
        </w:trPr>
        <w:tc>
          <w:tcPr>
            <w:tcW w:w="2689" w:type="dxa"/>
            <w:shd w:val="clear" w:color="auto" w:fill="auto"/>
            <w:noWrap/>
            <w:vAlign w:val="center"/>
          </w:tcPr>
          <w:p w14:paraId="4A6B3092" w14:textId="77777777" w:rsidR="005928C1" w:rsidRPr="0074202A" w:rsidRDefault="005928C1" w:rsidP="005928C1">
            <w:pPr>
              <w:rPr>
                <w:rFonts w:cs="Arial"/>
                <w:sz w:val="20"/>
                <w:szCs w:val="20"/>
                <w:lang w:val="en-GB"/>
              </w:rPr>
            </w:pPr>
            <w:r w:rsidRPr="0074202A">
              <w:rPr>
                <w:rFonts w:cs="Arial"/>
                <w:sz w:val="20"/>
                <w:szCs w:val="20"/>
                <w:lang w:val="en-GB"/>
              </w:rPr>
              <w:t>Current climate and seasonal variability and/or hazard events prevent implementation of planned activities.</w:t>
            </w:r>
          </w:p>
          <w:p w14:paraId="0D333CF0" w14:textId="77777777" w:rsidR="005928C1" w:rsidRPr="0009100D" w:rsidRDefault="005928C1" w:rsidP="005928C1">
            <w:pPr>
              <w:rPr>
                <w:rFonts w:cs="Arial"/>
                <w:sz w:val="20"/>
                <w:szCs w:val="20"/>
                <w:lang w:val="en-GB"/>
              </w:rPr>
            </w:pPr>
          </w:p>
        </w:tc>
        <w:tc>
          <w:tcPr>
            <w:tcW w:w="961" w:type="dxa"/>
            <w:vAlign w:val="center"/>
          </w:tcPr>
          <w:p w14:paraId="01B58C3F" w14:textId="77777777" w:rsidR="005928C1" w:rsidRPr="00767496" w:rsidRDefault="005928C1" w:rsidP="005928C1">
            <w:pPr>
              <w:jc w:val="center"/>
              <w:rPr>
                <w:rFonts w:cs="Arial"/>
                <w:szCs w:val="18"/>
                <w:lang w:val="en-IE" w:eastAsia="es-AR"/>
              </w:rPr>
            </w:pPr>
            <w:r w:rsidRPr="00767496">
              <w:rPr>
                <w:rFonts w:cs="Arial"/>
                <w:szCs w:val="18"/>
                <w:lang w:val="es-AR" w:eastAsia="es-AR"/>
              </w:rPr>
              <w:t>Outcome 1-3</w:t>
            </w:r>
          </w:p>
        </w:tc>
        <w:tc>
          <w:tcPr>
            <w:tcW w:w="567" w:type="dxa"/>
            <w:shd w:val="clear" w:color="auto" w:fill="auto"/>
            <w:noWrap/>
            <w:vAlign w:val="center"/>
          </w:tcPr>
          <w:p w14:paraId="2CD2042F"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M</w:t>
            </w:r>
          </w:p>
        </w:tc>
        <w:tc>
          <w:tcPr>
            <w:tcW w:w="441" w:type="dxa"/>
            <w:shd w:val="clear" w:color="auto" w:fill="auto"/>
            <w:noWrap/>
            <w:vAlign w:val="center"/>
          </w:tcPr>
          <w:p w14:paraId="0FF75ADE" w14:textId="77777777" w:rsidR="005928C1" w:rsidRPr="003E6AFD" w:rsidRDefault="005928C1" w:rsidP="005928C1">
            <w:pPr>
              <w:jc w:val="center"/>
              <w:rPr>
                <w:rFonts w:cs="Arial"/>
                <w:color w:val="000000"/>
                <w:szCs w:val="18"/>
                <w:lang w:val="en-IE" w:eastAsia="es-AR"/>
              </w:rPr>
            </w:pPr>
            <w:r>
              <w:rPr>
                <w:rFonts w:cs="Arial"/>
                <w:color w:val="000000"/>
                <w:szCs w:val="18"/>
                <w:lang w:val="en-IE" w:eastAsia="es-AR"/>
              </w:rPr>
              <w:t>S</w:t>
            </w:r>
          </w:p>
        </w:tc>
        <w:tc>
          <w:tcPr>
            <w:tcW w:w="526" w:type="dxa"/>
            <w:shd w:val="clear" w:color="auto" w:fill="auto"/>
            <w:noWrap/>
            <w:vAlign w:val="center"/>
          </w:tcPr>
          <w:p w14:paraId="1F65AE53" w14:textId="77777777" w:rsidR="005928C1" w:rsidRPr="003E6AFD" w:rsidRDefault="005928C1" w:rsidP="005928C1">
            <w:pPr>
              <w:jc w:val="center"/>
              <w:rPr>
                <w:rFonts w:cs="Arial"/>
                <w:color w:val="000000"/>
                <w:szCs w:val="18"/>
                <w:lang w:val="en-IE" w:eastAsia="es-AR"/>
              </w:rPr>
            </w:pPr>
            <w:r w:rsidRPr="003E6AFD">
              <w:rPr>
                <w:rFonts w:cs="Arial"/>
                <w:color w:val="000000"/>
                <w:szCs w:val="18"/>
                <w:lang w:val="en-IE" w:eastAsia="es-AR"/>
              </w:rPr>
              <w:t>S</w:t>
            </w:r>
          </w:p>
        </w:tc>
        <w:tc>
          <w:tcPr>
            <w:tcW w:w="709" w:type="dxa"/>
            <w:shd w:val="clear" w:color="auto" w:fill="auto"/>
            <w:noWrap/>
            <w:vAlign w:val="center"/>
          </w:tcPr>
          <w:p w14:paraId="1ADD580F" w14:textId="77777777" w:rsidR="005928C1" w:rsidRPr="003E6AFD" w:rsidRDefault="005928C1" w:rsidP="005928C1">
            <w:pPr>
              <w:jc w:val="center"/>
              <w:rPr>
                <w:rFonts w:cs="Arial"/>
                <w:color w:val="000000"/>
                <w:szCs w:val="18"/>
                <w:lang w:val="en-IE" w:eastAsia="es-AR"/>
              </w:rPr>
            </w:pPr>
            <w:r w:rsidRPr="005928C1">
              <w:rPr>
                <w:rFonts w:cs="Arial"/>
                <w:color w:val="000000"/>
                <w:szCs w:val="18"/>
                <w:lang w:val="es-AR" w:eastAsia="es-AR"/>
              </w:rPr>
              <w:t>M</w:t>
            </w:r>
          </w:p>
        </w:tc>
        <w:tc>
          <w:tcPr>
            <w:tcW w:w="1046" w:type="dxa"/>
            <w:shd w:val="clear" w:color="auto" w:fill="FFFFFF"/>
            <w:noWrap/>
            <w:vAlign w:val="center"/>
          </w:tcPr>
          <w:p w14:paraId="3887E9E0" w14:textId="4B86A250" w:rsidR="005928C1" w:rsidRPr="005928C1" w:rsidRDefault="007D1801" w:rsidP="005928C1">
            <w:pPr>
              <w:jc w:val="center"/>
              <w:rPr>
                <w:rFonts w:cs="Arial"/>
                <w:color w:val="000000"/>
                <w:szCs w:val="18"/>
                <w:lang w:val="en-IE" w:eastAsia="es-AR"/>
              </w:rPr>
            </w:pPr>
            <w:r>
              <w:rPr>
                <w:rFonts w:cs="Arial"/>
                <w:color w:val="000000"/>
                <w:szCs w:val="18"/>
                <w:lang w:val="en-IE" w:eastAsia="es-AR"/>
              </w:rPr>
              <w:t>Agreement with PIR 3 rating</w:t>
            </w:r>
          </w:p>
        </w:tc>
        <w:tc>
          <w:tcPr>
            <w:tcW w:w="1003" w:type="dxa"/>
            <w:shd w:val="clear" w:color="auto" w:fill="D9E2F3"/>
            <w:noWrap/>
            <w:vAlign w:val="center"/>
          </w:tcPr>
          <w:p w14:paraId="51241994" w14:textId="77777777" w:rsidR="005928C1" w:rsidRPr="008339F7" w:rsidRDefault="0067655D" w:rsidP="005928C1">
            <w:pPr>
              <w:jc w:val="center"/>
              <w:rPr>
                <w:rFonts w:cs="Arial"/>
                <w:color w:val="000000"/>
                <w:szCs w:val="18"/>
                <w:lang w:val="en-IE" w:eastAsia="es-AR"/>
              </w:rPr>
            </w:pPr>
            <w:r>
              <w:rPr>
                <w:rFonts w:cs="Arial"/>
                <w:color w:val="000000"/>
                <w:szCs w:val="18"/>
                <w:lang w:val="en-IE" w:eastAsia="es-AR"/>
              </w:rPr>
              <w:t>S</w:t>
            </w:r>
          </w:p>
        </w:tc>
        <w:tc>
          <w:tcPr>
            <w:tcW w:w="924" w:type="dxa"/>
            <w:shd w:val="clear" w:color="auto" w:fill="auto"/>
            <w:noWrap/>
            <w:vAlign w:val="center"/>
          </w:tcPr>
          <w:p w14:paraId="70F62F7C" w14:textId="77777777" w:rsidR="006873EF" w:rsidRPr="008339F7" w:rsidRDefault="006873EF" w:rsidP="000A2F0D">
            <w:pPr>
              <w:jc w:val="center"/>
              <w:rPr>
                <w:rFonts w:cs="Arial"/>
                <w:color w:val="000000"/>
                <w:szCs w:val="18"/>
                <w:lang w:val="en-IE" w:eastAsia="es-AR"/>
              </w:rPr>
            </w:pPr>
            <w:r>
              <w:rPr>
                <w:rFonts w:cs="Arial"/>
                <w:color w:val="000000"/>
                <w:szCs w:val="18"/>
                <w:lang w:val="en-IE" w:eastAsia="es-AR"/>
              </w:rPr>
              <w:t>↑</w:t>
            </w:r>
          </w:p>
        </w:tc>
        <w:tc>
          <w:tcPr>
            <w:tcW w:w="4997" w:type="dxa"/>
          </w:tcPr>
          <w:p w14:paraId="2F889764" w14:textId="1DA52450" w:rsidR="005928C1" w:rsidRPr="00846283" w:rsidRDefault="006873EF" w:rsidP="00846283">
            <w:pPr>
              <w:autoSpaceDE w:val="0"/>
              <w:autoSpaceDN w:val="0"/>
              <w:adjustRightInd w:val="0"/>
              <w:rPr>
                <w:rFonts w:cs="Arial"/>
                <w:color w:val="000000"/>
                <w:sz w:val="20"/>
                <w:szCs w:val="20"/>
                <w:lang w:eastAsia="fr-FR"/>
              </w:rPr>
            </w:pPr>
            <w:r>
              <w:rPr>
                <w:rFonts w:cs="Arial"/>
                <w:color w:val="000000"/>
                <w:sz w:val="20"/>
                <w:szCs w:val="20"/>
                <w:lang w:eastAsia="fr-FR"/>
              </w:rPr>
              <w:t>The risk rating has increase</w:t>
            </w:r>
            <w:r w:rsidR="006A769D">
              <w:rPr>
                <w:rFonts w:cs="Arial"/>
                <w:color w:val="000000"/>
                <w:sz w:val="20"/>
                <w:szCs w:val="20"/>
                <w:lang w:eastAsia="fr-FR"/>
              </w:rPr>
              <w:t xml:space="preserve">d. Abnormally dry conditions </w:t>
            </w:r>
            <w:r w:rsidR="00E14B32" w:rsidRPr="00C40D04">
              <w:rPr>
                <w:rFonts w:cs="Arial"/>
                <w:color w:val="000000"/>
                <w:sz w:val="20"/>
                <w:szCs w:val="20"/>
                <w:lang w:eastAsia="fr-FR"/>
              </w:rPr>
              <w:t xml:space="preserve">and late onset of rainfall </w:t>
            </w:r>
            <w:r w:rsidR="007D1801">
              <w:rPr>
                <w:rFonts w:cs="Arial"/>
                <w:color w:val="000000"/>
                <w:sz w:val="20"/>
                <w:szCs w:val="20"/>
                <w:lang w:eastAsia="fr-FR"/>
              </w:rPr>
              <w:t>in</w:t>
            </w:r>
            <w:r w:rsidR="00A71279">
              <w:rPr>
                <w:rFonts w:cs="Arial"/>
                <w:color w:val="000000"/>
                <w:sz w:val="20"/>
                <w:szCs w:val="20"/>
                <w:lang w:eastAsia="fr-FR"/>
              </w:rPr>
              <w:t xml:space="preserve"> the October-November</w:t>
            </w:r>
            <w:r w:rsidR="007D1801">
              <w:rPr>
                <w:rFonts w:cs="Arial"/>
                <w:color w:val="000000"/>
                <w:sz w:val="20"/>
                <w:szCs w:val="20"/>
                <w:lang w:eastAsia="fr-FR"/>
              </w:rPr>
              <w:t xml:space="preserve"> </w:t>
            </w:r>
            <w:r w:rsidR="00A71279">
              <w:rPr>
                <w:rFonts w:cs="Arial"/>
                <w:color w:val="000000"/>
                <w:sz w:val="20"/>
                <w:szCs w:val="20"/>
                <w:lang w:eastAsia="fr-FR"/>
              </w:rPr>
              <w:t xml:space="preserve">season of </w:t>
            </w:r>
            <w:r w:rsidR="007D1801">
              <w:rPr>
                <w:rFonts w:cs="Arial"/>
                <w:color w:val="000000"/>
                <w:sz w:val="20"/>
                <w:szCs w:val="20"/>
                <w:lang w:eastAsia="fr-FR"/>
              </w:rPr>
              <w:t>2021 and the</w:t>
            </w:r>
            <w:r w:rsidR="00A71279">
              <w:rPr>
                <w:rFonts w:cs="Arial"/>
                <w:color w:val="000000"/>
                <w:sz w:val="20"/>
                <w:szCs w:val="20"/>
                <w:lang w:eastAsia="fr-FR"/>
              </w:rPr>
              <w:t xml:space="preserve"> March-May season of 2022</w:t>
            </w:r>
            <w:r w:rsidR="007D1801">
              <w:rPr>
                <w:rFonts w:cs="Arial"/>
                <w:color w:val="000000"/>
                <w:sz w:val="20"/>
                <w:szCs w:val="20"/>
                <w:lang w:eastAsia="fr-FR"/>
              </w:rPr>
              <w:t xml:space="preserve"> </w:t>
            </w:r>
            <w:r w:rsidR="000A2F0D">
              <w:rPr>
                <w:rFonts w:cs="Arial"/>
                <w:color w:val="000000"/>
                <w:sz w:val="20"/>
                <w:szCs w:val="20"/>
                <w:lang w:eastAsia="fr-FR"/>
              </w:rPr>
              <w:t>have</w:t>
            </w:r>
            <w:r w:rsidR="00E14B32" w:rsidRPr="00C40D04">
              <w:rPr>
                <w:rFonts w:cs="Arial"/>
                <w:color w:val="000000"/>
                <w:sz w:val="20"/>
                <w:szCs w:val="20"/>
                <w:lang w:eastAsia="fr-FR"/>
              </w:rPr>
              <w:t xml:space="preserve"> affected survival of tree seedlings</w:t>
            </w:r>
            <w:r w:rsidR="009C3D7D">
              <w:rPr>
                <w:rFonts w:cs="Arial"/>
                <w:color w:val="000000"/>
                <w:sz w:val="20"/>
                <w:szCs w:val="20"/>
                <w:lang w:eastAsia="fr-FR"/>
              </w:rPr>
              <w:t xml:space="preserve">, </w:t>
            </w:r>
            <w:r w:rsidR="00E14B32" w:rsidRPr="00C40D04">
              <w:rPr>
                <w:rFonts w:cs="Arial"/>
                <w:color w:val="000000"/>
                <w:sz w:val="20"/>
                <w:szCs w:val="20"/>
                <w:lang w:eastAsia="fr-FR"/>
              </w:rPr>
              <w:t>performance of the farmer field school</w:t>
            </w:r>
            <w:r w:rsidR="006A769D">
              <w:rPr>
                <w:rFonts w:cs="Arial"/>
                <w:color w:val="000000"/>
                <w:sz w:val="20"/>
                <w:szCs w:val="20"/>
                <w:lang w:eastAsia="fr-FR"/>
              </w:rPr>
              <w:t>s</w:t>
            </w:r>
            <w:r w:rsidR="00E14B32" w:rsidRPr="00C40D04">
              <w:rPr>
                <w:rFonts w:cs="Arial"/>
                <w:color w:val="000000"/>
                <w:sz w:val="20"/>
                <w:szCs w:val="20"/>
                <w:lang w:eastAsia="fr-FR"/>
              </w:rPr>
              <w:t xml:space="preserve"> (FFS) </w:t>
            </w:r>
            <w:r w:rsidR="009C3D7D">
              <w:rPr>
                <w:rFonts w:cs="Arial"/>
                <w:color w:val="000000"/>
                <w:sz w:val="20"/>
                <w:szCs w:val="20"/>
                <w:lang w:eastAsia="fr-FR"/>
              </w:rPr>
              <w:t xml:space="preserve">and bee populations </w:t>
            </w:r>
            <w:r w:rsidR="00E14B32" w:rsidRPr="00C40D04">
              <w:rPr>
                <w:rFonts w:cs="Arial"/>
                <w:color w:val="000000"/>
                <w:sz w:val="20"/>
                <w:szCs w:val="20"/>
                <w:lang w:eastAsia="fr-FR"/>
              </w:rPr>
              <w:t>in most of the project sites</w:t>
            </w:r>
            <w:r w:rsidR="00E14B32">
              <w:rPr>
                <w:rFonts w:cs="Arial"/>
                <w:color w:val="000000"/>
                <w:sz w:val="20"/>
                <w:szCs w:val="20"/>
                <w:lang w:eastAsia="fr-FR"/>
              </w:rPr>
              <w:t>.</w:t>
            </w:r>
            <w:r w:rsidR="008432FD">
              <w:rPr>
                <w:rFonts w:cs="Arial"/>
                <w:color w:val="000000"/>
                <w:sz w:val="20"/>
                <w:szCs w:val="20"/>
                <w:lang w:eastAsia="fr-FR"/>
              </w:rPr>
              <w:t xml:space="preserve"> This could </w:t>
            </w:r>
            <w:r w:rsidR="00DA4768">
              <w:rPr>
                <w:rFonts w:cs="Arial"/>
                <w:color w:val="000000"/>
                <w:sz w:val="20"/>
                <w:szCs w:val="20"/>
                <w:lang w:eastAsia="fr-FR"/>
              </w:rPr>
              <w:t>continue impacting</w:t>
            </w:r>
            <w:r w:rsidR="008432FD" w:rsidRPr="008432FD">
              <w:rPr>
                <w:rFonts w:cs="Arial"/>
                <w:color w:val="000000"/>
                <w:sz w:val="20"/>
                <w:szCs w:val="20"/>
                <w:lang w:eastAsia="fr-FR"/>
              </w:rPr>
              <w:t xml:space="preserve"> the implementation of EbA interventions, such as riverbank and </w:t>
            </w:r>
            <w:r w:rsidR="008432FD">
              <w:rPr>
                <w:rFonts w:cs="Arial"/>
                <w:color w:val="000000"/>
                <w:sz w:val="20"/>
                <w:szCs w:val="20"/>
                <w:lang w:eastAsia="fr-FR"/>
              </w:rPr>
              <w:t>rangeland</w:t>
            </w:r>
            <w:r w:rsidR="008432FD" w:rsidRPr="008432FD">
              <w:rPr>
                <w:rFonts w:cs="Arial"/>
                <w:color w:val="000000"/>
                <w:sz w:val="20"/>
                <w:szCs w:val="20"/>
                <w:lang w:eastAsia="fr-FR"/>
              </w:rPr>
              <w:t xml:space="preserve"> rehabilitation, which depend on raised </w:t>
            </w:r>
            <w:r w:rsidR="008432FD">
              <w:rPr>
                <w:rFonts w:cs="Arial"/>
                <w:color w:val="000000"/>
                <w:sz w:val="20"/>
                <w:szCs w:val="20"/>
                <w:lang w:eastAsia="fr-FR"/>
              </w:rPr>
              <w:t>seedlings</w:t>
            </w:r>
            <w:r w:rsidR="006B3041">
              <w:rPr>
                <w:rFonts w:cs="Arial"/>
                <w:color w:val="000000"/>
                <w:sz w:val="20"/>
                <w:szCs w:val="20"/>
                <w:lang w:eastAsia="fr-FR"/>
              </w:rPr>
              <w:t xml:space="preserve"> and </w:t>
            </w:r>
            <w:r w:rsidR="00713196">
              <w:rPr>
                <w:rFonts w:cs="Arial"/>
                <w:color w:val="000000"/>
                <w:sz w:val="20"/>
                <w:szCs w:val="20"/>
                <w:lang w:eastAsia="fr-FR"/>
              </w:rPr>
              <w:t>soil moisture.</w:t>
            </w:r>
          </w:p>
        </w:tc>
      </w:tr>
      <w:tr w:rsidR="005928C1" w:rsidRPr="00B6743C" w14:paraId="22967B1E" w14:textId="77777777" w:rsidTr="000A2F0D">
        <w:trPr>
          <w:trHeight w:val="300"/>
        </w:trPr>
        <w:tc>
          <w:tcPr>
            <w:tcW w:w="2689" w:type="dxa"/>
            <w:shd w:val="clear" w:color="auto" w:fill="auto"/>
            <w:noWrap/>
            <w:vAlign w:val="center"/>
          </w:tcPr>
          <w:p w14:paraId="683A9577" w14:textId="77777777" w:rsidR="005928C1" w:rsidRPr="0074202A" w:rsidRDefault="005928C1" w:rsidP="005928C1">
            <w:pPr>
              <w:widowControl w:val="0"/>
              <w:suppressAutoHyphens/>
              <w:autoSpaceDN w:val="0"/>
              <w:jc w:val="both"/>
              <w:textAlignment w:val="baseline"/>
              <w:rPr>
                <w:rFonts w:eastAsia="Calibri"/>
                <w:bCs/>
                <w:color w:val="BFBFBF"/>
                <w:sz w:val="20"/>
                <w:szCs w:val="20"/>
                <w:lang w:val="en-GB"/>
              </w:rPr>
            </w:pPr>
            <w:r w:rsidRPr="0074202A">
              <w:rPr>
                <w:rFonts w:cs="Arial"/>
                <w:sz w:val="20"/>
                <w:szCs w:val="20"/>
                <w:lang w:val="en-GB"/>
              </w:rPr>
              <w:t>Climate change adaptation priorities undermined by national emergencies</w:t>
            </w:r>
            <w:r w:rsidRPr="0074202A">
              <w:rPr>
                <w:rFonts w:eastAsia="Calibri"/>
                <w:bCs/>
                <w:color w:val="BFBFBF"/>
                <w:sz w:val="20"/>
                <w:szCs w:val="20"/>
                <w:lang w:val="en-GB"/>
              </w:rPr>
              <w:t xml:space="preserve"> </w:t>
            </w:r>
          </w:p>
          <w:p w14:paraId="2A84DB03" w14:textId="77777777" w:rsidR="005928C1" w:rsidRPr="0009100D" w:rsidRDefault="005928C1" w:rsidP="005928C1">
            <w:pPr>
              <w:rPr>
                <w:rFonts w:cs="Arial"/>
                <w:sz w:val="20"/>
                <w:szCs w:val="20"/>
                <w:lang w:val="en-GB"/>
              </w:rPr>
            </w:pPr>
          </w:p>
        </w:tc>
        <w:tc>
          <w:tcPr>
            <w:tcW w:w="961" w:type="dxa"/>
            <w:vAlign w:val="center"/>
          </w:tcPr>
          <w:p w14:paraId="45D2C154" w14:textId="0913E510" w:rsidR="005928C1" w:rsidRPr="00767496" w:rsidRDefault="005928C1" w:rsidP="005928C1">
            <w:pPr>
              <w:jc w:val="center"/>
              <w:rPr>
                <w:rFonts w:cs="Arial"/>
                <w:szCs w:val="18"/>
                <w:lang w:val="en-IE" w:eastAsia="es-AR"/>
              </w:rPr>
            </w:pPr>
            <w:r w:rsidRPr="00767496">
              <w:rPr>
                <w:rFonts w:cs="Arial"/>
                <w:szCs w:val="18"/>
                <w:lang w:val="es-AR" w:eastAsia="es-AR"/>
              </w:rPr>
              <w:t>Outcome 1-3</w:t>
            </w:r>
          </w:p>
        </w:tc>
        <w:tc>
          <w:tcPr>
            <w:tcW w:w="567" w:type="dxa"/>
            <w:shd w:val="clear" w:color="auto" w:fill="auto"/>
            <w:noWrap/>
            <w:vAlign w:val="center"/>
          </w:tcPr>
          <w:p w14:paraId="414F990B"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M</w:t>
            </w:r>
          </w:p>
        </w:tc>
        <w:tc>
          <w:tcPr>
            <w:tcW w:w="441" w:type="dxa"/>
            <w:shd w:val="clear" w:color="auto" w:fill="auto"/>
            <w:noWrap/>
            <w:vAlign w:val="center"/>
          </w:tcPr>
          <w:p w14:paraId="25AF198F" w14:textId="77777777" w:rsidR="005928C1" w:rsidRPr="00767496" w:rsidRDefault="005928C1" w:rsidP="005928C1">
            <w:pPr>
              <w:jc w:val="center"/>
              <w:rPr>
                <w:rFonts w:cs="Arial"/>
                <w:color w:val="000000"/>
                <w:szCs w:val="18"/>
                <w:lang w:val="en-IE" w:eastAsia="es-AR"/>
              </w:rPr>
            </w:pPr>
            <w:r>
              <w:rPr>
                <w:rFonts w:cs="Arial"/>
                <w:color w:val="000000"/>
                <w:szCs w:val="18"/>
                <w:lang w:val="en-IE" w:eastAsia="es-AR"/>
              </w:rPr>
              <w:t>M</w:t>
            </w:r>
          </w:p>
        </w:tc>
        <w:tc>
          <w:tcPr>
            <w:tcW w:w="526" w:type="dxa"/>
            <w:shd w:val="clear" w:color="auto" w:fill="auto"/>
            <w:noWrap/>
            <w:vAlign w:val="center"/>
          </w:tcPr>
          <w:p w14:paraId="49743F44"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M</w:t>
            </w:r>
          </w:p>
        </w:tc>
        <w:tc>
          <w:tcPr>
            <w:tcW w:w="709" w:type="dxa"/>
            <w:shd w:val="clear" w:color="auto" w:fill="auto"/>
            <w:noWrap/>
            <w:vAlign w:val="center"/>
          </w:tcPr>
          <w:p w14:paraId="0BABF603" w14:textId="77777777" w:rsidR="005928C1" w:rsidRPr="00767496" w:rsidRDefault="005928C1" w:rsidP="005928C1">
            <w:pPr>
              <w:jc w:val="center"/>
              <w:rPr>
                <w:rFonts w:cs="Arial"/>
                <w:color w:val="000000"/>
                <w:szCs w:val="18"/>
                <w:lang w:val="en-IE" w:eastAsia="es-AR"/>
              </w:rPr>
            </w:pPr>
            <w:r w:rsidRPr="005928C1">
              <w:rPr>
                <w:rFonts w:cs="Arial"/>
                <w:color w:val="000000"/>
                <w:szCs w:val="18"/>
                <w:lang w:val="en-IE" w:eastAsia="es-AR"/>
              </w:rPr>
              <w:t xml:space="preserve">M </w:t>
            </w:r>
          </w:p>
        </w:tc>
        <w:tc>
          <w:tcPr>
            <w:tcW w:w="1046" w:type="dxa"/>
            <w:shd w:val="clear" w:color="auto" w:fill="FFFFFF"/>
            <w:noWrap/>
            <w:vAlign w:val="center"/>
          </w:tcPr>
          <w:p w14:paraId="5F09908D" w14:textId="59637417" w:rsidR="005928C1" w:rsidRPr="005928C1" w:rsidRDefault="007D1801" w:rsidP="005928C1">
            <w:pPr>
              <w:jc w:val="center"/>
              <w:rPr>
                <w:rFonts w:cs="Arial"/>
                <w:color w:val="000000"/>
                <w:szCs w:val="18"/>
                <w:lang w:val="en-IE" w:eastAsia="es-AR"/>
              </w:rPr>
            </w:pPr>
            <w:r>
              <w:rPr>
                <w:rFonts w:cs="Arial"/>
                <w:color w:val="000000"/>
                <w:szCs w:val="18"/>
                <w:lang w:val="en-IE" w:eastAsia="es-AR"/>
              </w:rPr>
              <w:t>Agreement with PIR 3 rating</w:t>
            </w:r>
          </w:p>
        </w:tc>
        <w:tc>
          <w:tcPr>
            <w:tcW w:w="1003" w:type="dxa"/>
            <w:shd w:val="clear" w:color="auto" w:fill="D9E2F3"/>
            <w:noWrap/>
            <w:vAlign w:val="center"/>
          </w:tcPr>
          <w:p w14:paraId="0CFB6BA9" w14:textId="77777777" w:rsidR="005928C1" w:rsidRPr="00230EC0" w:rsidRDefault="00B12802" w:rsidP="005928C1">
            <w:pPr>
              <w:jc w:val="center"/>
              <w:rPr>
                <w:rFonts w:cs="Arial"/>
                <w:color w:val="000000"/>
                <w:szCs w:val="18"/>
                <w:lang w:val="en-IE" w:eastAsia="es-AR"/>
              </w:rPr>
            </w:pPr>
            <w:r>
              <w:rPr>
                <w:rFonts w:cs="Arial"/>
                <w:color w:val="000000"/>
                <w:szCs w:val="18"/>
                <w:lang w:val="en-IE" w:eastAsia="es-AR"/>
              </w:rPr>
              <w:t>M</w:t>
            </w:r>
          </w:p>
        </w:tc>
        <w:tc>
          <w:tcPr>
            <w:tcW w:w="924" w:type="dxa"/>
            <w:shd w:val="clear" w:color="auto" w:fill="auto"/>
            <w:noWrap/>
            <w:vAlign w:val="center"/>
          </w:tcPr>
          <w:p w14:paraId="245DDE3B" w14:textId="77777777" w:rsidR="005928C1" w:rsidRPr="00230EC0" w:rsidRDefault="005928C1" w:rsidP="005928C1">
            <w:pPr>
              <w:jc w:val="center"/>
              <w:rPr>
                <w:rFonts w:cs="Arial"/>
                <w:color w:val="000000"/>
                <w:szCs w:val="18"/>
                <w:lang w:val="en-IE" w:eastAsia="es-AR"/>
              </w:rPr>
            </w:pPr>
            <w:r>
              <w:rPr>
                <w:rFonts w:cs="Arial"/>
                <w:color w:val="000000"/>
                <w:szCs w:val="18"/>
                <w:lang w:val="es-AR" w:eastAsia="es-AR"/>
              </w:rPr>
              <w:t>=</w:t>
            </w:r>
          </w:p>
        </w:tc>
        <w:tc>
          <w:tcPr>
            <w:tcW w:w="4997" w:type="dxa"/>
          </w:tcPr>
          <w:p w14:paraId="40233AE0" w14:textId="66E94D99" w:rsidR="005928C1" w:rsidRPr="003E6AFD" w:rsidRDefault="005928C1" w:rsidP="005928C1">
            <w:pPr>
              <w:pStyle w:val="InstructionsPM"/>
              <w:rPr>
                <w:rFonts w:cs="Arial"/>
                <w:bCs/>
                <w:iCs/>
                <w:color w:val="auto"/>
                <w:lang w:val="en-GB" w:eastAsia="es-AR"/>
              </w:rPr>
            </w:pPr>
            <w:r w:rsidRPr="003E6AFD">
              <w:rPr>
                <w:rFonts w:cs="Arial"/>
                <w:bCs/>
                <w:iCs/>
                <w:color w:val="auto"/>
                <w:lang w:val="en-IE" w:eastAsia="es-AR"/>
              </w:rPr>
              <w:t xml:space="preserve">No change in risk rating. </w:t>
            </w:r>
            <w:r w:rsidRPr="003E6AFD">
              <w:rPr>
                <w:rFonts w:cs="Arial"/>
                <w:bCs/>
                <w:iCs/>
                <w:color w:val="auto"/>
                <w:lang w:eastAsia="es-AR"/>
              </w:rPr>
              <w:t xml:space="preserve">The National Climate Change Response Strategy (2021) </w:t>
            </w:r>
            <w:r w:rsidR="005300A8">
              <w:rPr>
                <w:rFonts w:cs="Arial"/>
                <w:bCs/>
                <w:iCs/>
                <w:color w:val="auto"/>
                <w:lang w:eastAsia="es-AR"/>
              </w:rPr>
              <w:t>and the Nationa</w:t>
            </w:r>
            <w:r w:rsidR="00CC5BA5">
              <w:rPr>
                <w:rFonts w:cs="Arial"/>
                <w:bCs/>
                <w:iCs/>
                <w:color w:val="auto"/>
                <w:lang w:eastAsia="es-AR"/>
              </w:rPr>
              <w:t>l</w:t>
            </w:r>
            <w:r w:rsidR="005300A8">
              <w:rPr>
                <w:rFonts w:cs="Arial"/>
                <w:bCs/>
                <w:iCs/>
                <w:color w:val="auto"/>
                <w:lang w:eastAsia="es-AR"/>
              </w:rPr>
              <w:t xml:space="preserve"> Environment Master Plan </w:t>
            </w:r>
            <w:r w:rsidRPr="003E6AFD">
              <w:rPr>
                <w:rFonts w:cs="Arial"/>
                <w:bCs/>
                <w:iCs/>
                <w:color w:val="auto"/>
                <w:lang w:eastAsia="es-AR"/>
              </w:rPr>
              <w:t>ha</w:t>
            </w:r>
            <w:r w:rsidR="005300A8">
              <w:rPr>
                <w:rFonts w:cs="Arial"/>
                <w:bCs/>
                <w:iCs/>
                <w:color w:val="auto"/>
                <w:lang w:eastAsia="es-AR"/>
              </w:rPr>
              <w:t>ve</w:t>
            </w:r>
            <w:r w:rsidRPr="003E6AFD">
              <w:rPr>
                <w:rFonts w:cs="Arial"/>
                <w:bCs/>
                <w:iCs/>
                <w:color w:val="auto"/>
                <w:lang w:eastAsia="es-AR"/>
              </w:rPr>
              <w:t xml:space="preserve"> identified priorities for </w:t>
            </w:r>
            <w:r w:rsidR="00713196">
              <w:rPr>
                <w:rFonts w:cs="Arial"/>
                <w:bCs/>
                <w:iCs/>
                <w:color w:val="auto"/>
                <w:lang w:eastAsia="es-AR"/>
              </w:rPr>
              <w:t>c</w:t>
            </w:r>
            <w:r w:rsidRPr="003E6AFD">
              <w:rPr>
                <w:rFonts w:cs="Arial"/>
                <w:bCs/>
                <w:iCs/>
                <w:color w:val="auto"/>
                <w:lang w:eastAsia="es-AR"/>
              </w:rPr>
              <w:t>limate change adaption and has assigned roles and responsibilities of different actors including sector ministries, government’s institutions, private sector and non-governmental organizations.</w:t>
            </w:r>
          </w:p>
        </w:tc>
      </w:tr>
      <w:tr w:rsidR="005928C1" w:rsidRPr="00B6743C" w14:paraId="0642B896" w14:textId="77777777" w:rsidTr="000A2F0D">
        <w:trPr>
          <w:trHeight w:val="300"/>
        </w:trPr>
        <w:tc>
          <w:tcPr>
            <w:tcW w:w="2689" w:type="dxa"/>
            <w:shd w:val="clear" w:color="auto" w:fill="auto"/>
            <w:noWrap/>
            <w:vAlign w:val="center"/>
            <w:hideMark/>
          </w:tcPr>
          <w:p w14:paraId="01FDFC47" w14:textId="77777777" w:rsidR="005928C1" w:rsidRPr="0009100D" w:rsidRDefault="005928C1" w:rsidP="005928C1">
            <w:pPr>
              <w:rPr>
                <w:rFonts w:cs="Arial"/>
                <w:sz w:val="20"/>
                <w:szCs w:val="20"/>
                <w:lang w:val="en-GB"/>
              </w:rPr>
            </w:pPr>
            <w:r w:rsidRPr="0074202A">
              <w:rPr>
                <w:rFonts w:cs="Arial"/>
                <w:sz w:val="20"/>
                <w:szCs w:val="20"/>
                <w:lang w:val="en-GB"/>
              </w:rPr>
              <w:t>Lack of funds after project may reduce sustainability of project outcomes</w:t>
            </w:r>
          </w:p>
          <w:p w14:paraId="07C3E31F" w14:textId="77777777" w:rsidR="005928C1" w:rsidRPr="0009100D" w:rsidRDefault="005928C1" w:rsidP="005928C1">
            <w:pPr>
              <w:rPr>
                <w:lang w:eastAsia="es-AR"/>
              </w:rPr>
            </w:pPr>
          </w:p>
        </w:tc>
        <w:tc>
          <w:tcPr>
            <w:tcW w:w="961" w:type="dxa"/>
            <w:vAlign w:val="center"/>
          </w:tcPr>
          <w:p w14:paraId="00ECE001" w14:textId="77777777" w:rsidR="005928C1" w:rsidRPr="00767496" w:rsidRDefault="005928C1" w:rsidP="005928C1">
            <w:pPr>
              <w:jc w:val="center"/>
              <w:rPr>
                <w:rFonts w:cs="Arial"/>
                <w:szCs w:val="18"/>
                <w:lang w:val="en-IE" w:eastAsia="es-AR"/>
              </w:rPr>
            </w:pPr>
            <w:r w:rsidRPr="00767496">
              <w:rPr>
                <w:rFonts w:cs="Arial"/>
                <w:szCs w:val="18"/>
                <w:lang w:val="es-AR" w:eastAsia="es-AR"/>
              </w:rPr>
              <w:t>Outcome 1-3</w:t>
            </w:r>
          </w:p>
        </w:tc>
        <w:tc>
          <w:tcPr>
            <w:tcW w:w="567" w:type="dxa"/>
            <w:shd w:val="clear" w:color="auto" w:fill="auto"/>
            <w:noWrap/>
            <w:vAlign w:val="center"/>
            <w:hideMark/>
          </w:tcPr>
          <w:p w14:paraId="1A5A3244"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M</w:t>
            </w:r>
          </w:p>
        </w:tc>
        <w:tc>
          <w:tcPr>
            <w:tcW w:w="441" w:type="dxa"/>
            <w:shd w:val="clear" w:color="auto" w:fill="auto"/>
            <w:noWrap/>
            <w:vAlign w:val="center"/>
            <w:hideMark/>
          </w:tcPr>
          <w:p w14:paraId="11470FDC" w14:textId="77777777" w:rsidR="005928C1" w:rsidRPr="00767496" w:rsidRDefault="005928C1" w:rsidP="005928C1">
            <w:pPr>
              <w:jc w:val="center"/>
              <w:rPr>
                <w:rFonts w:cs="Arial"/>
                <w:color w:val="000000"/>
                <w:szCs w:val="18"/>
                <w:lang w:val="en-IE" w:eastAsia="es-AR"/>
              </w:rPr>
            </w:pPr>
            <w:r>
              <w:rPr>
                <w:rFonts w:cs="Arial"/>
                <w:color w:val="000000"/>
                <w:szCs w:val="18"/>
                <w:lang w:val="en-IE" w:eastAsia="es-AR"/>
              </w:rPr>
              <w:t>S</w:t>
            </w:r>
          </w:p>
        </w:tc>
        <w:tc>
          <w:tcPr>
            <w:tcW w:w="526" w:type="dxa"/>
            <w:shd w:val="clear" w:color="auto" w:fill="auto"/>
            <w:noWrap/>
            <w:vAlign w:val="center"/>
            <w:hideMark/>
          </w:tcPr>
          <w:p w14:paraId="6E3828FB" w14:textId="77777777" w:rsidR="005928C1" w:rsidRPr="00767496" w:rsidRDefault="005928C1" w:rsidP="005928C1">
            <w:pPr>
              <w:jc w:val="center"/>
              <w:rPr>
                <w:rFonts w:cs="Arial"/>
                <w:color w:val="000000"/>
                <w:szCs w:val="18"/>
                <w:lang w:val="es-AR" w:eastAsia="es-AR"/>
              </w:rPr>
            </w:pPr>
            <w:r w:rsidRPr="00767496">
              <w:rPr>
                <w:rFonts w:cs="Arial"/>
                <w:color w:val="000000"/>
                <w:szCs w:val="18"/>
                <w:lang w:val="es-AR" w:eastAsia="es-AR"/>
              </w:rPr>
              <w:t>S</w:t>
            </w:r>
          </w:p>
        </w:tc>
        <w:tc>
          <w:tcPr>
            <w:tcW w:w="709" w:type="dxa"/>
            <w:shd w:val="clear" w:color="auto" w:fill="auto"/>
            <w:noWrap/>
            <w:vAlign w:val="center"/>
            <w:hideMark/>
          </w:tcPr>
          <w:p w14:paraId="7B890675" w14:textId="77777777" w:rsidR="005928C1" w:rsidRPr="00767496" w:rsidRDefault="005928C1" w:rsidP="005928C1">
            <w:pPr>
              <w:jc w:val="center"/>
              <w:rPr>
                <w:rFonts w:cs="Arial"/>
                <w:color w:val="000000"/>
                <w:szCs w:val="18"/>
                <w:lang w:val="es-AR" w:eastAsia="es-AR"/>
              </w:rPr>
            </w:pPr>
            <w:r w:rsidRPr="005928C1">
              <w:rPr>
                <w:rFonts w:cs="Arial"/>
                <w:color w:val="000000"/>
                <w:szCs w:val="18"/>
                <w:lang w:val="en-IE" w:eastAsia="es-AR"/>
              </w:rPr>
              <w:t>M</w:t>
            </w:r>
          </w:p>
        </w:tc>
        <w:tc>
          <w:tcPr>
            <w:tcW w:w="1046" w:type="dxa"/>
            <w:shd w:val="clear" w:color="auto" w:fill="FFFFFF"/>
            <w:noWrap/>
            <w:vAlign w:val="center"/>
          </w:tcPr>
          <w:p w14:paraId="52C9A612" w14:textId="6C5E20DA" w:rsidR="005928C1" w:rsidRPr="005928C1" w:rsidRDefault="001C3223" w:rsidP="005928C1">
            <w:pPr>
              <w:jc w:val="center"/>
              <w:rPr>
                <w:rFonts w:cs="Arial"/>
                <w:color w:val="000000"/>
                <w:szCs w:val="18"/>
                <w:lang w:val="en-IE" w:eastAsia="es-AR"/>
              </w:rPr>
            </w:pPr>
            <w:r>
              <w:rPr>
                <w:rFonts w:cs="Arial"/>
                <w:color w:val="000000"/>
                <w:szCs w:val="18"/>
                <w:lang w:val="en-IE" w:eastAsia="es-AR"/>
              </w:rPr>
              <w:t>Agreement with PIR 3 rating</w:t>
            </w:r>
          </w:p>
        </w:tc>
        <w:tc>
          <w:tcPr>
            <w:tcW w:w="1003" w:type="dxa"/>
            <w:shd w:val="clear" w:color="auto" w:fill="D9E2F3"/>
            <w:noWrap/>
            <w:vAlign w:val="center"/>
            <w:hideMark/>
          </w:tcPr>
          <w:p w14:paraId="1CF4EC37" w14:textId="68AE323C" w:rsidR="005928C1" w:rsidRPr="00230EC0" w:rsidRDefault="0025047D" w:rsidP="005928C1">
            <w:pPr>
              <w:jc w:val="center"/>
              <w:rPr>
                <w:rFonts w:cs="Arial"/>
                <w:color w:val="000000"/>
                <w:szCs w:val="18"/>
                <w:lang w:val="en-IE" w:eastAsia="es-AR"/>
              </w:rPr>
            </w:pPr>
            <w:r>
              <w:rPr>
                <w:rFonts w:cs="Arial"/>
                <w:color w:val="000000"/>
                <w:szCs w:val="18"/>
                <w:lang w:val="en-IE" w:eastAsia="es-AR"/>
              </w:rPr>
              <w:t>L</w:t>
            </w:r>
          </w:p>
        </w:tc>
        <w:tc>
          <w:tcPr>
            <w:tcW w:w="924" w:type="dxa"/>
            <w:shd w:val="clear" w:color="auto" w:fill="auto"/>
            <w:noWrap/>
            <w:vAlign w:val="center"/>
            <w:hideMark/>
          </w:tcPr>
          <w:p w14:paraId="7B16AE21" w14:textId="77777777" w:rsidR="006873EF" w:rsidRDefault="006873EF" w:rsidP="005928C1">
            <w:pPr>
              <w:jc w:val="center"/>
              <w:rPr>
                <w:rFonts w:cs="Arial"/>
                <w:color w:val="000000"/>
                <w:szCs w:val="18"/>
                <w:lang w:val="en-IE" w:eastAsia="es-AR"/>
              </w:rPr>
            </w:pPr>
            <w:r>
              <w:rPr>
                <w:rFonts w:cs="Arial"/>
                <w:color w:val="000000"/>
                <w:szCs w:val="18"/>
                <w:lang w:val="en-IE" w:eastAsia="es-AR"/>
              </w:rPr>
              <w:t>=</w:t>
            </w:r>
          </w:p>
          <w:p w14:paraId="30231203" w14:textId="77777777" w:rsidR="005928C1" w:rsidRPr="00107360" w:rsidRDefault="005928C1" w:rsidP="006873EF">
            <w:pPr>
              <w:jc w:val="center"/>
              <w:rPr>
                <w:rFonts w:cs="Arial"/>
                <w:color w:val="000000"/>
                <w:szCs w:val="18"/>
                <w:lang w:val="es-AR" w:eastAsia="es-AR"/>
              </w:rPr>
            </w:pPr>
          </w:p>
        </w:tc>
        <w:tc>
          <w:tcPr>
            <w:tcW w:w="4997" w:type="dxa"/>
          </w:tcPr>
          <w:p w14:paraId="4C76D7D4" w14:textId="77777777" w:rsidR="005928C1" w:rsidRPr="003E6AFD" w:rsidRDefault="00B12802" w:rsidP="005928C1">
            <w:pPr>
              <w:pStyle w:val="InstructionsPM"/>
              <w:rPr>
                <w:rFonts w:cs="Arial"/>
                <w:bCs/>
                <w:iCs/>
                <w:color w:val="auto"/>
                <w:lang w:eastAsia="es-AR"/>
              </w:rPr>
            </w:pPr>
            <w:r>
              <w:rPr>
                <w:rFonts w:cs="Arial"/>
                <w:bCs/>
                <w:iCs/>
                <w:color w:val="auto"/>
                <w:lang w:eastAsia="es-AR"/>
              </w:rPr>
              <w:t>No change in risk rating.</w:t>
            </w:r>
            <w:r w:rsidR="005928C1" w:rsidRPr="003E6AFD">
              <w:rPr>
                <w:rFonts w:cs="Arial"/>
                <w:bCs/>
                <w:iCs/>
                <w:color w:val="auto"/>
                <w:lang w:eastAsia="es-AR"/>
              </w:rPr>
              <w:t xml:space="preserve"> </w:t>
            </w:r>
            <w:r>
              <w:rPr>
                <w:rFonts w:cs="Arial"/>
                <w:bCs/>
                <w:iCs/>
                <w:color w:val="auto"/>
                <w:lang w:eastAsia="es-AR"/>
              </w:rPr>
              <w:t>T</w:t>
            </w:r>
            <w:r w:rsidR="005928C1" w:rsidRPr="003E6AFD">
              <w:rPr>
                <w:rFonts w:cs="Arial"/>
                <w:bCs/>
                <w:iCs/>
                <w:color w:val="auto"/>
                <w:lang w:eastAsia="es-AR"/>
              </w:rPr>
              <w:t>he project activities have been integrated in the respective districts’ annual budget and workplans for 202</w:t>
            </w:r>
            <w:r>
              <w:rPr>
                <w:rFonts w:cs="Arial"/>
                <w:bCs/>
                <w:iCs/>
                <w:color w:val="auto"/>
                <w:lang w:eastAsia="es-AR"/>
              </w:rPr>
              <w:t>2</w:t>
            </w:r>
            <w:r w:rsidR="005928C1" w:rsidRPr="003E6AFD">
              <w:rPr>
                <w:rFonts w:cs="Arial"/>
                <w:bCs/>
                <w:iCs/>
                <w:color w:val="auto"/>
                <w:lang w:eastAsia="es-AR"/>
              </w:rPr>
              <w:t>/202</w:t>
            </w:r>
            <w:r>
              <w:rPr>
                <w:rFonts w:cs="Arial"/>
                <w:bCs/>
                <w:iCs/>
                <w:color w:val="auto"/>
                <w:lang w:eastAsia="es-AR"/>
              </w:rPr>
              <w:t>3</w:t>
            </w:r>
            <w:r w:rsidR="005928C1" w:rsidRPr="003E6AFD">
              <w:rPr>
                <w:rFonts w:cs="Arial"/>
                <w:bCs/>
                <w:iCs/>
                <w:color w:val="auto"/>
                <w:lang w:eastAsia="es-AR"/>
              </w:rPr>
              <w:t>. This is to ensure that the districts will continue to support and implement project activities after the project.</w:t>
            </w:r>
          </w:p>
        </w:tc>
      </w:tr>
      <w:tr w:rsidR="005928C1" w:rsidRPr="00B6743C" w14:paraId="33A84957" w14:textId="77777777" w:rsidTr="000A2F0D">
        <w:trPr>
          <w:trHeight w:val="300"/>
        </w:trPr>
        <w:tc>
          <w:tcPr>
            <w:tcW w:w="2689" w:type="dxa"/>
            <w:shd w:val="clear" w:color="auto" w:fill="auto"/>
            <w:noWrap/>
            <w:vAlign w:val="center"/>
            <w:hideMark/>
          </w:tcPr>
          <w:p w14:paraId="48AFFA6E" w14:textId="77777777" w:rsidR="005928C1" w:rsidRPr="0074202A" w:rsidRDefault="005928C1" w:rsidP="005928C1">
            <w:pPr>
              <w:rPr>
                <w:rFonts w:cs="Arial"/>
                <w:sz w:val="20"/>
                <w:szCs w:val="20"/>
                <w:lang w:val="en-GB"/>
              </w:rPr>
            </w:pPr>
            <w:r w:rsidRPr="0074202A">
              <w:rPr>
                <w:rFonts w:cs="Arial"/>
                <w:sz w:val="20"/>
                <w:szCs w:val="20"/>
                <w:lang w:val="en-GB"/>
              </w:rPr>
              <w:t xml:space="preserve">Poverty and other social factors prevent local communities from adopting resilient ecosystem-based </w:t>
            </w:r>
            <w:r w:rsidRPr="0074202A">
              <w:rPr>
                <w:rFonts w:cs="Arial"/>
                <w:sz w:val="20"/>
                <w:szCs w:val="20"/>
                <w:lang w:val="en-GB"/>
              </w:rPr>
              <w:lastRenderedPageBreak/>
              <w:t xml:space="preserve">adaptation measures for the long-term, instead opting for maladaptive activities for short-term benefits. </w:t>
            </w:r>
          </w:p>
          <w:p w14:paraId="222720AF" w14:textId="77777777" w:rsidR="005928C1" w:rsidRPr="0009100D" w:rsidRDefault="005928C1" w:rsidP="005928C1">
            <w:pPr>
              <w:rPr>
                <w:rFonts w:cs="Arial"/>
                <w:sz w:val="20"/>
                <w:szCs w:val="20"/>
                <w:lang w:val="en-GB"/>
              </w:rPr>
            </w:pPr>
          </w:p>
        </w:tc>
        <w:tc>
          <w:tcPr>
            <w:tcW w:w="961" w:type="dxa"/>
            <w:vAlign w:val="center"/>
          </w:tcPr>
          <w:p w14:paraId="521DA16E" w14:textId="77777777" w:rsidR="005928C1" w:rsidRPr="00767496" w:rsidRDefault="005928C1" w:rsidP="005928C1">
            <w:pPr>
              <w:jc w:val="center"/>
              <w:rPr>
                <w:rFonts w:cs="Arial"/>
                <w:szCs w:val="18"/>
                <w:lang w:val="en-IE" w:eastAsia="es-AR"/>
              </w:rPr>
            </w:pPr>
            <w:r w:rsidRPr="003E6AFD">
              <w:rPr>
                <w:rFonts w:cs="Arial"/>
                <w:szCs w:val="18"/>
                <w:lang w:val="en-IE" w:eastAsia="es-AR"/>
              </w:rPr>
              <w:lastRenderedPageBreak/>
              <w:t>Outcome 2</w:t>
            </w:r>
          </w:p>
        </w:tc>
        <w:tc>
          <w:tcPr>
            <w:tcW w:w="567" w:type="dxa"/>
            <w:shd w:val="clear" w:color="auto" w:fill="auto"/>
            <w:noWrap/>
            <w:vAlign w:val="center"/>
            <w:hideMark/>
          </w:tcPr>
          <w:p w14:paraId="55C6DA38"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H</w:t>
            </w:r>
          </w:p>
        </w:tc>
        <w:tc>
          <w:tcPr>
            <w:tcW w:w="441" w:type="dxa"/>
            <w:shd w:val="clear" w:color="auto" w:fill="auto"/>
            <w:noWrap/>
            <w:vAlign w:val="center"/>
            <w:hideMark/>
          </w:tcPr>
          <w:p w14:paraId="48AE6757" w14:textId="77777777" w:rsidR="005928C1" w:rsidRPr="00767496" w:rsidRDefault="005928C1" w:rsidP="005928C1">
            <w:pPr>
              <w:jc w:val="center"/>
              <w:rPr>
                <w:rFonts w:cs="Arial"/>
                <w:color w:val="000000"/>
                <w:szCs w:val="18"/>
                <w:lang w:val="en-IE" w:eastAsia="es-AR"/>
              </w:rPr>
            </w:pPr>
            <w:r>
              <w:rPr>
                <w:rFonts w:cs="Arial"/>
                <w:color w:val="000000"/>
                <w:szCs w:val="18"/>
                <w:lang w:val="en-IE" w:eastAsia="es-AR"/>
              </w:rPr>
              <w:t>S</w:t>
            </w:r>
          </w:p>
        </w:tc>
        <w:tc>
          <w:tcPr>
            <w:tcW w:w="526" w:type="dxa"/>
            <w:shd w:val="clear" w:color="auto" w:fill="auto"/>
            <w:noWrap/>
            <w:vAlign w:val="center"/>
            <w:hideMark/>
          </w:tcPr>
          <w:p w14:paraId="65BF5C01"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S</w:t>
            </w:r>
          </w:p>
        </w:tc>
        <w:tc>
          <w:tcPr>
            <w:tcW w:w="709" w:type="dxa"/>
            <w:shd w:val="clear" w:color="auto" w:fill="auto"/>
            <w:noWrap/>
            <w:vAlign w:val="center"/>
            <w:hideMark/>
          </w:tcPr>
          <w:p w14:paraId="793985AD" w14:textId="77777777" w:rsidR="005928C1" w:rsidRPr="00767496" w:rsidDel="00455927" w:rsidRDefault="005928C1" w:rsidP="005928C1">
            <w:pPr>
              <w:jc w:val="center"/>
              <w:rPr>
                <w:rFonts w:cs="Arial"/>
                <w:color w:val="000000"/>
                <w:szCs w:val="18"/>
                <w:lang w:val="en-IE" w:eastAsia="es-AR"/>
              </w:rPr>
            </w:pPr>
            <w:r w:rsidRPr="005928C1">
              <w:rPr>
                <w:rFonts w:cs="Arial"/>
                <w:color w:val="000000"/>
                <w:szCs w:val="18"/>
                <w:lang w:val="en-IE" w:eastAsia="es-AR"/>
              </w:rPr>
              <w:t>H</w:t>
            </w:r>
          </w:p>
        </w:tc>
        <w:tc>
          <w:tcPr>
            <w:tcW w:w="1046" w:type="dxa"/>
            <w:shd w:val="clear" w:color="auto" w:fill="FFFFFF"/>
            <w:noWrap/>
            <w:vAlign w:val="center"/>
          </w:tcPr>
          <w:p w14:paraId="2ECA2C98" w14:textId="6AE9C5EE" w:rsidR="005928C1" w:rsidRPr="005928C1" w:rsidRDefault="002F5268" w:rsidP="005928C1">
            <w:pPr>
              <w:jc w:val="center"/>
              <w:rPr>
                <w:rFonts w:cs="Arial"/>
                <w:color w:val="000000"/>
                <w:szCs w:val="18"/>
                <w:lang w:val="en-IE" w:eastAsia="es-AR"/>
              </w:rPr>
            </w:pPr>
            <w:r>
              <w:rPr>
                <w:rFonts w:cs="Arial"/>
                <w:color w:val="000000"/>
                <w:szCs w:val="18"/>
                <w:lang w:val="en-IE" w:eastAsia="es-AR"/>
              </w:rPr>
              <w:t>Agreement with PIR 3 rating</w:t>
            </w:r>
          </w:p>
        </w:tc>
        <w:tc>
          <w:tcPr>
            <w:tcW w:w="1003" w:type="dxa"/>
            <w:shd w:val="clear" w:color="auto" w:fill="D9E2F3"/>
            <w:noWrap/>
            <w:vAlign w:val="center"/>
            <w:hideMark/>
          </w:tcPr>
          <w:p w14:paraId="1D1D88AE" w14:textId="7DCA205A" w:rsidR="005928C1" w:rsidRPr="00230EC0" w:rsidRDefault="005D6A6B" w:rsidP="005928C1">
            <w:pPr>
              <w:jc w:val="center"/>
              <w:rPr>
                <w:rFonts w:cs="Arial"/>
                <w:color w:val="000000"/>
                <w:szCs w:val="18"/>
                <w:lang w:val="en-IE" w:eastAsia="es-AR"/>
              </w:rPr>
            </w:pPr>
            <w:r>
              <w:rPr>
                <w:rFonts w:cs="Arial"/>
                <w:color w:val="000000"/>
                <w:szCs w:val="18"/>
                <w:lang w:val="en-IE" w:eastAsia="es-AR"/>
              </w:rPr>
              <w:t>M</w:t>
            </w:r>
          </w:p>
        </w:tc>
        <w:tc>
          <w:tcPr>
            <w:tcW w:w="924" w:type="dxa"/>
            <w:shd w:val="clear" w:color="auto" w:fill="auto"/>
            <w:noWrap/>
            <w:vAlign w:val="center"/>
            <w:hideMark/>
          </w:tcPr>
          <w:p w14:paraId="11113D4D" w14:textId="77777777" w:rsidR="006873EF" w:rsidRDefault="006873EF" w:rsidP="006873EF">
            <w:pPr>
              <w:jc w:val="center"/>
              <w:rPr>
                <w:rFonts w:cs="Arial"/>
                <w:color w:val="000000"/>
                <w:szCs w:val="18"/>
                <w:lang w:val="en-IE" w:eastAsia="es-AR"/>
              </w:rPr>
            </w:pPr>
            <w:r>
              <w:rPr>
                <w:rFonts w:cs="Arial"/>
                <w:color w:val="000000"/>
                <w:szCs w:val="18"/>
                <w:lang w:val="en-IE" w:eastAsia="es-AR"/>
              </w:rPr>
              <w:t>↓</w:t>
            </w:r>
          </w:p>
          <w:p w14:paraId="5D696E64" w14:textId="77777777" w:rsidR="005928C1" w:rsidRPr="00230EC0" w:rsidRDefault="005928C1" w:rsidP="005928C1">
            <w:pPr>
              <w:jc w:val="center"/>
              <w:rPr>
                <w:rFonts w:cs="Arial"/>
                <w:color w:val="000000"/>
                <w:szCs w:val="18"/>
                <w:lang w:val="en-IE" w:eastAsia="es-AR"/>
              </w:rPr>
            </w:pPr>
          </w:p>
        </w:tc>
        <w:tc>
          <w:tcPr>
            <w:tcW w:w="4997" w:type="dxa"/>
          </w:tcPr>
          <w:p w14:paraId="30BCCDBE" w14:textId="259E8F40" w:rsidR="00AA61EB" w:rsidRPr="00C40D04" w:rsidRDefault="005928C1" w:rsidP="00C40D04">
            <w:pPr>
              <w:pStyle w:val="Default"/>
              <w:rPr>
                <w:rFonts w:ascii="Arial" w:hAnsi="Arial" w:cs="Arial"/>
                <w:sz w:val="20"/>
                <w:szCs w:val="18"/>
                <w:lang w:val="en-IE" w:eastAsia="es-AR"/>
              </w:rPr>
            </w:pPr>
            <w:r w:rsidRPr="00C40D04">
              <w:rPr>
                <w:rFonts w:ascii="Arial" w:hAnsi="Arial" w:cs="Arial"/>
                <w:sz w:val="20"/>
                <w:szCs w:val="18"/>
                <w:lang w:val="en-IE" w:eastAsia="es-AR"/>
              </w:rPr>
              <w:t xml:space="preserve">The rating has </w:t>
            </w:r>
            <w:r w:rsidR="006873EF" w:rsidRPr="00C40D04">
              <w:rPr>
                <w:rFonts w:ascii="Arial" w:hAnsi="Arial" w:cs="Arial"/>
                <w:sz w:val="20"/>
                <w:szCs w:val="18"/>
                <w:lang w:val="en-IE" w:eastAsia="es-AR"/>
              </w:rPr>
              <w:t>decreased</w:t>
            </w:r>
            <w:r w:rsidRPr="00C40D04">
              <w:rPr>
                <w:rFonts w:ascii="Arial" w:hAnsi="Arial" w:cs="Arial"/>
                <w:sz w:val="20"/>
                <w:szCs w:val="18"/>
                <w:lang w:val="en-IE" w:eastAsia="es-AR"/>
              </w:rPr>
              <w:t xml:space="preserve"> to </w:t>
            </w:r>
            <w:r w:rsidR="008D5D41">
              <w:rPr>
                <w:rFonts w:ascii="Arial" w:hAnsi="Arial" w:cs="Arial"/>
                <w:sz w:val="20"/>
                <w:szCs w:val="18"/>
                <w:lang w:val="en-IE" w:eastAsia="es-AR"/>
              </w:rPr>
              <w:t>moderate</w:t>
            </w:r>
            <w:r w:rsidR="008D5D41" w:rsidRPr="00C40D04">
              <w:rPr>
                <w:rFonts w:ascii="Arial" w:hAnsi="Arial" w:cs="Arial"/>
                <w:sz w:val="20"/>
                <w:szCs w:val="18"/>
                <w:lang w:val="en-IE" w:eastAsia="es-AR"/>
              </w:rPr>
              <w:t xml:space="preserve"> </w:t>
            </w:r>
            <w:r w:rsidRPr="00C40D04">
              <w:rPr>
                <w:rFonts w:ascii="Arial" w:hAnsi="Arial" w:cs="Arial"/>
                <w:sz w:val="20"/>
                <w:szCs w:val="18"/>
                <w:lang w:val="en-IE" w:eastAsia="es-AR"/>
              </w:rPr>
              <w:t>risk</w:t>
            </w:r>
            <w:r w:rsidR="008D5D41">
              <w:rPr>
                <w:rFonts w:ascii="Arial" w:hAnsi="Arial" w:cs="Arial"/>
                <w:sz w:val="20"/>
                <w:szCs w:val="18"/>
                <w:lang w:val="en-IE" w:eastAsia="es-AR"/>
              </w:rPr>
              <w:t xml:space="preserve"> considering that all target villages have VLUPs endorsed by the community and  that the</w:t>
            </w:r>
            <w:r w:rsidR="00493386">
              <w:rPr>
                <w:rFonts w:ascii="Arial" w:hAnsi="Arial" w:cs="Arial"/>
                <w:sz w:val="20"/>
                <w:szCs w:val="18"/>
                <w:lang w:val="en-IE" w:eastAsia="es-AR"/>
              </w:rPr>
              <w:t xml:space="preserve"> </w:t>
            </w:r>
            <w:r w:rsidR="00AA61EB">
              <w:rPr>
                <w:rFonts w:ascii="Arial" w:hAnsi="Arial" w:cs="Arial"/>
                <w:sz w:val="20"/>
                <w:szCs w:val="18"/>
                <w:lang w:val="en-IE" w:eastAsia="es-AR"/>
              </w:rPr>
              <w:t xml:space="preserve">boundary disputes between two villages in Simanjiro </w:t>
            </w:r>
            <w:r w:rsidR="00AA61EB" w:rsidRPr="00C40D04">
              <w:rPr>
                <w:rFonts w:ascii="Arial" w:hAnsi="Arial" w:cs="Arial"/>
                <w:sz w:val="20"/>
                <w:szCs w:val="18"/>
                <w:lang w:val="en-IE" w:eastAsia="es-AR"/>
              </w:rPr>
              <w:t xml:space="preserve">was resolved and the VLUP </w:t>
            </w:r>
            <w:r w:rsidR="00AA61EB" w:rsidRPr="00C40D04">
              <w:rPr>
                <w:rFonts w:ascii="Arial" w:hAnsi="Arial" w:cs="Arial"/>
                <w:sz w:val="20"/>
                <w:szCs w:val="18"/>
                <w:lang w:val="en-IE" w:eastAsia="es-AR"/>
              </w:rPr>
              <w:lastRenderedPageBreak/>
              <w:t>was approved</w:t>
            </w:r>
            <w:r w:rsidR="001C3223">
              <w:rPr>
                <w:rFonts w:ascii="Arial" w:hAnsi="Arial" w:cs="Arial"/>
                <w:sz w:val="20"/>
                <w:szCs w:val="18"/>
                <w:lang w:val="en-IE" w:eastAsia="es-AR"/>
              </w:rPr>
              <w:t xml:space="preserve"> in the reporting period</w:t>
            </w:r>
            <w:r w:rsidR="00AA61EB" w:rsidRPr="00C40D04">
              <w:rPr>
                <w:rFonts w:ascii="Arial" w:hAnsi="Arial" w:cs="Arial"/>
                <w:sz w:val="20"/>
                <w:szCs w:val="18"/>
                <w:lang w:val="en-IE" w:eastAsia="es-AR"/>
              </w:rPr>
              <w:t>, allowing the implementation of the</w:t>
            </w:r>
            <w:r w:rsidR="002F5268">
              <w:rPr>
                <w:rFonts w:ascii="Arial" w:hAnsi="Arial" w:cs="Arial"/>
                <w:sz w:val="20"/>
                <w:szCs w:val="18"/>
                <w:lang w:val="en-IE" w:eastAsia="es-AR"/>
              </w:rPr>
              <w:t xml:space="preserve"> activities.</w:t>
            </w:r>
            <w:r w:rsidR="00AA61EB" w:rsidRPr="00C40D04">
              <w:rPr>
                <w:rFonts w:ascii="Arial" w:hAnsi="Arial" w:cs="Arial"/>
                <w:sz w:val="20"/>
                <w:szCs w:val="18"/>
                <w:lang w:val="en-IE" w:eastAsia="es-AR"/>
              </w:rPr>
              <w:t xml:space="preserve"> </w:t>
            </w:r>
          </w:p>
          <w:p w14:paraId="562DBC93" w14:textId="27DAD460" w:rsidR="00AA61EB" w:rsidRPr="00C40D04" w:rsidDel="00455927" w:rsidRDefault="002E7DDC" w:rsidP="005928C1">
            <w:pPr>
              <w:pStyle w:val="InstructionsPM"/>
              <w:rPr>
                <w:rFonts w:cs="Arial"/>
                <w:color w:val="000000"/>
                <w:szCs w:val="18"/>
                <w:lang w:val="en-IE" w:eastAsia="es-AR"/>
              </w:rPr>
            </w:pPr>
            <w:r>
              <w:rPr>
                <w:rFonts w:cs="Arial"/>
                <w:color w:val="000000"/>
                <w:szCs w:val="18"/>
                <w:lang w:val="en-IE" w:eastAsia="es-AR"/>
              </w:rPr>
              <w:t>Mitigation measures for social related risks have been identified in the E&amp;S assessment and management plan.</w:t>
            </w:r>
          </w:p>
        </w:tc>
      </w:tr>
      <w:tr w:rsidR="005928C1" w:rsidRPr="00B6743C" w14:paraId="32F3CA00" w14:textId="77777777" w:rsidTr="000A2F0D">
        <w:trPr>
          <w:trHeight w:val="300"/>
        </w:trPr>
        <w:tc>
          <w:tcPr>
            <w:tcW w:w="2689" w:type="dxa"/>
            <w:shd w:val="clear" w:color="auto" w:fill="auto"/>
            <w:noWrap/>
            <w:vAlign w:val="center"/>
          </w:tcPr>
          <w:p w14:paraId="5A1264B2" w14:textId="77777777" w:rsidR="005928C1" w:rsidRPr="0009100D" w:rsidRDefault="005928C1" w:rsidP="005928C1">
            <w:pPr>
              <w:rPr>
                <w:rFonts w:cs="Arial"/>
                <w:sz w:val="20"/>
                <w:szCs w:val="20"/>
                <w:lang w:val="en-GB"/>
              </w:rPr>
            </w:pPr>
            <w:r w:rsidRPr="0074202A">
              <w:rPr>
                <w:rFonts w:cs="Arial"/>
                <w:sz w:val="20"/>
                <w:szCs w:val="20"/>
                <w:lang w:val="en-GB"/>
              </w:rPr>
              <w:lastRenderedPageBreak/>
              <w:t>Institutional capacity and relationships between line ministries are not sufficient to provide effective solutions to climate problems that are complex and multi-sectoral.</w:t>
            </w:r>
          </w:p>
        </w:tc>
        <w:tc>
          <w:tcPr>
            <w:tcW w:w="961" w:type="dxa"/>
            <w:vAlign w:val="center"/>
          </w:tcPr>
          <w:p w14:paraId="0EADF58E" w14:textId="77777777" w:rsidR="005928C1" w:rsidRPr="00767496" w:rsidRDefault="005928C1" w:rsidP="005928C1">
            <w:pPr>
              <w:jc w:val="center"/>
              <w:rPr>
                <w:rFonts w:cs="Arial"/>
                <w:szCs w:val="18"/>
                <w:lang w:val="en-IE" w:eastAsia="es-AR"/>
              </w:rPr>
            </w:pPr>
          </w:p>
          <w:p w14:paraId="42B209D9" w14:textId="77777777" w:rsidR="005928C1" w:rsidRPr="00767496" w:rsidRDefault="005928C1" w:rsidP="005928C1">
            <w:pPr>
              <w:rPr>
                <w:rFonts w:cs="Arial"/>
                <w:szCs w:val="18"/>
                <w:lang w:val="en-IE" w:eastAsia="es-AR"/>
              </w:rPr>
            </w:pPr>
          </w:p>
          <w:p w14:paraId="4330ABB0" w14:textId="77777777" w:rsidR="005928C1" w:rsidRPr="00767496" w:rsidRDefault="005928C1" w:rsidP="005928C1">
            <w:pPr>
              <w:rPr>
                <w:rFonts w:cs="Arial"/>
                <w:szCs w:val="18"/>
                <w:lang w:val="en-IE" w:eastAsia="es-AR"/>
              </w:rPr>
            </w:pPr>
            <w:r w:rsidRPr="00767496">
              <w:rPr>
                <w:rFonts w:cs="Arial"/>
                <w:szCs w:val="18"/>
                <w:lang w:val="es-AR" w:eastAsia="es-AR"/>
              </w:rPr>
              <w:t>Outcome 1-3</w:t>
            </w:r>
          </w:p>
        </w:tc>
        <w:tc>
          <w:tcPr>
            <w:tcW w:w="567" w:type="dxa"/>
            <w:shd w:val="clear" w:color="auto" w:fill="auto"/>
            <w:noWrap/>
            <w:vAlign w:val="center"/>
          </w:tcPr>
          <w:p w14:paraId="3D376152"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H</w:t>
            </w:r>
          </w:p>
        </w:tc>
        <w:tc>
          <w:tcPr>
            <w:tcW w:w="441" w:type="dxa"/>
            <w:shd w:val="clear" w:color="auto" w:fill="auto"/>
            <w:noWrap/>
            <w:vAlign w:val="center"/>
          </w:tcPr>
          <w:p w14:paraId="109D4D3A" w14:textId="77777777" w:rsidR="005928C1" w:rsidRPr="00767496" w:rsidRDefault="005928C1" w:rsidP="005928C1">
            <w:pPr>
              <w:jc w:val="center"/>
              <w:rPr>
                <w:rFonts w:cs="Arial"/>
                <w:color w:val="000000"/>
                <w:szCs w:val="18"/>
                <w:lang w:val="en-IE" w:eastAsia="es-AR"/>
              </w:rPr>
            </w:pPr>
            <w:r>
              <w:rPr>
                <w:rFonts w:cs="Arial"/>
                <w:color w:val="000000"/>
                <w:szCs w:val="18"/>
                <w:lang w:val="en-IE" w:eastAsia="es-AR"/>
              </w:rPr>
              <w:t>M</w:t>
            </w:r>
          </w:p>
        </w:tc>
        <w:tc>
          <w:tcPr>
            <w:tcW w:w="526" w:type="dxa"/>
            <w:shd w:val="clear" w:color="auto" w:fill="auto"/>
            <w:noWrap/>
            <w:vAlign w:val="center"/>
          </w:tcPr>
          <w:p w14:paraId="7DA853A7"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M</w:t>
            </w:r>
          </w:p>
        </w:tc>
        <w:tc>
          <w:tcPr>
            <w:tcW w:w="709" w:type="dxa"/>
            <w:shd w:val="clear" w:color="auto" w:fill="auto"/>
            <w:noWrap/>
            <w:vAlign w:val="center"/>
          </w:tcPr>
          <w:p w14:paraId="3D9E269A" w14:textId="77777777" w:rsidR="005928C1" w:rsidRPr="00767496" w:rsidRDefault="005928C1" w:rsidP="005928C1">
            <w:pPr>
              <w:jc w:val="center"/>
              <w:rPr>
                <w:rFonts w:cs="Arial"/>
                <w:color w:val="000000"/>
                <w:szCs w:val="18"/>
                <w:lang w:val="en-IE" w:eastAsia="es-AR"/>
              </w:rPr>
            </w:pPr>
            <w:r w:rsidRPr="005928C1">
              <w:rPr>
                <w:rFonts w:cs="Arial"/>
                <w:color w:val="000000"/>
                <w:szCs w:val="18"/>
                <w:lang w:val="en-IE" w:eastAsia="es-AR"/>
              </w:rPr>
              <w:t>L</w:t>
            </w:r>
          </w:p>
        </w:tc>
        <w:tc>
          <w:tcPr>
            <w:tcW w:w="1046" w:type="dxa"/>
            <w:shd w:val="clear" w:color="auto" w:fill="FFFFFF"/>
            <w:noWrap/>
            <w:vAlign w:val="center"/>
          </w:tcPr>
          <w:p w14:paraId="773BC260" w14:textId="1D7775D1" w:rsidR="005928C1" w:rsidRPr="005928C1" w:rsidRDefault="00E36F7E" w:rsidP="005928C1">
            <w:pPr>
              <w:jc w:val="center"/>
              <w:rPr>
                <w:rFonts w:cs="Arial"/>
                <w:color w:val="000000"/>
                <w:szCs w:val="18"/>
                <w:lang w:val="en-IE" w:eastAsia="es-AR"/>
              </w:rPr>
            </w:pPr>
            <w:r>
              <w:rPr>
                <w:rFonts w:cs="Arial"/>
                <w:color w:val="000000"/>
                <w:szCs w:val="18"/>
                <w:lang w:val="en-IE" w:eastAsia="es-AR"/>
              </w:rPr>
              <w:t>Agreement with PIR 3 rating</w:t>
            </w:r>
          </w:p>
        </w:tc>
        <w:tc>
          <w:tcPr>
            <w:tcW w:w="1003" w:type="dxa"/>
            <w:shd w:val="clear" w:color="auto" w:fill="D9E2F3"/>
            <w:noWrap/>
            <w:vAlign w:val="center"/>
          </w:tcPr>
          <w:p w14:paraId="4A9CD44F" w14:textId="77777777" w:rsidR="005928C1" w:rsidRPr="00286F7C" w:rsidRDefault="00F6060F" w:rsidP="005928C1">
            <w:pPr>
              <w:jc w:val="center"/>
              <w:rPr>
                <w:rFonts w:cs="Arial"/>
                <w:color w:val="000000"/>
                <w:szCs w:val="18"/>
                <w:lang w:val="en-IE" w:eastAsia="es-AR"/>
              </w:rPr>
            </w:pPr>
            <w:r>
              <w:rPr>
                <w:rFonts w:cs="Arial"/>
                <w:color w:val="000000"/>
                <w:szCs w:val="18"/>
                <w:lang w:val="en-IE" w:eastAsia="es-AR"/>
              </w:rPr>
              <w:t>L</w:t>
            </w:r>
          </w:p>
        </w:tc>
        <w:tc>
          <w:tcPr>
            <w:tcW w:w="924" w:type="dxa"/>
            <w:shd w:val="clear" w:color="auto" w:fill="auto"/>
            <w:noWrap/>
            <w:vAlign w:val="center"/>
          </w:tcPr>
          <w:p w14:paraId="7D89C937" w14:textId="77777777" w:rsidR="005928C1" w:rsidRDefault="00F6060F" w:rsidP="005928C1">
            <w:pPr>
              <w:jc w:val="center"/>
              <w:rPr>
                <w:rFonts w:cs="Arial"/>
                <w:color w:val="000000"/>
                <w:szCs w:val="18"/>
                <w:lang w:val="en-IE" w:eastAsia="es-AR"/>
              </w:rPr>
            </w:pPr>
            <w:r>
              <w:rPr>
                <w:rFonts w:cs="Arial"/>
                <w:color w:val="000000"/>
                <w:szCs w:val="18"/>
                <w:lang w:val="en-IE" w:eastAsia="es-AR"/>
              </w:rPr>
              <w:t>=</w:t>
            </w:r>
          </w:p>
          <w:p w14:paraId="29F9401D" w14:textId="77777777" w:rsidR="005928C1" w:rsidRPr="00286F7C" w:rsidRDefault="005928C1" w:rsidP="005928C1">
            <w:pPr>
              <w:jc w:val="center"/>
              <w:rPr>
                <w:rFonts w:cs="Arial"/>
                <w:color w:val="000000"/>
                <w:szCs w:val="18"/>
                <w:lang w:val="en-IE" w:eastAsia="es-AR"/>
              </w:rPr>
            </w:pPr>
          </w:p>
        </w:tc>
        <w:tc>
          <w:tcPr>
            <w:tcW w:w="4997" w:type="dxa"/>
          </w:tcPr>
          <w:p w14:paraId="5A1D5932" w14:textId="35C9F1E2" w:rsidR="005928C1" w:rsidRPr="003E6AFD" w:rsidRDefault="00F6060F" w:rsidP="005928C1">
            <w:pPr>
              <w:pStyle w:val="InstructionsPM"/>
              <w:rPr>
                <w:rFonts w:cs="Arial"/>
                <w:bCs/>
                <w:iCs/>
                <w:color w:val="auto"/>
                <w:lang w:eastAsia="es-AR"/>
              </w:rPr>
            </w:pPr>
            <w:r w:rsidRPr="003E6AFD">
              <w:rPr>
                <w:rFonts w:cs="Arial"/>
                <w:bCs/>
                <w:iCs/>
                <w:color w:val="auto"/>
                <w:lang w:val="en-IE" w:eastAsia="es-AR"/>
              </w:rPr>
              <w:t xml:space="preserve">No change </w:t>
            </w:r>
            <w:r w:rsidRPr="00122736">
              <w:rPr>
                <w:rFonts w:cs="Arial"/>
                <w:bCs/>
                <w:iCs/>
                <w:color w:val="auto"/>
                <w:lang w:val="en-IE" w:eastAsia="es-AR"/>
              </w:rPr>
              <w:t>in risk rating</w:t>
            </w:r>
            <w:r w:rsidR="005928C1" w:rsidRPr="00122736">
              <w:rPr>
                <w:rFonts w:cs="Arial"/>
                <w:bCs/>
                <w:iCs/>
                <w:color w:val="auto"/>
                <w:lang w:eastAsia="es-AR"/>
              </w:rPr>
              <w:t>. The training delivered to 76 officials from key sector ministries and institutions and</w:t>
            </w:r>
            <w:r w:rsidR="005928C1" w:rsidRPr="003E6AFD">
              <w:rPr>
                <w:rFonts w:cs="Arial"/>
                <w:bCs/>
                <w:iCs/>
                <w:color w:val="auto"/>
                <w:lang w:eastAsia="es-AR"/>
              </w:rPr>
              <w:t xml:space="preserve"> Local Authorities has </w:t>
            </w:r>
            <w:r w:rsidR="002E7DDC">
              <w:rPr>
                <w:rFonts w:cs="Arial"/>
                <w:bCs/>
                <w:iCs/>
                <w:color w:val="auto"/>
                <w:lang w:eastAsia="es-AR"/>
              </w:rPr>
              <w:t>contributed to</w:t>
            </w:r>
            <w:r w:rsidR="005928C1" w:rsidRPr="003E6AFD">
              <w:rPr>
                <w:rFonts w:cs="Arial"/>
                <w:bCs/>
                <w:iCs/>
                <w:color w:val="auto"/>
                <w:lang w:eastAsia="es-AR"/>
              </w:rPr>
              <w:t xml:space="preserve"> improve the capacity of key institutional stakeholders</w:t>
            </w:r>
            <w:r w:rsidR="00FD765E" w:rsidRPr="003E6AFD">
              <w:rPr>
                <w:rFonts w:cs="Arial"/>
                <w:bCs/>
                <w:iCs/>
                <w:color w:val="auto"/>
                <w:lang w:eastAsia="es-AR"/>
              </w:rPr>
              <w:t xml:space="preserve"> on </w:t>
            </w:r>
            <w:r w:rsidR="00FD765E">
              <w:rPr>
                <w:rFonts w:cs="Arial"/>
                <w:bCs/>
                <w:iCs/>
                <w:color w:val="auto"/>
                <w:lang w:eastAsia="es-AR"/>
              </w:rPr>
              <w:t>the identification of relevant EbA solutions.</w:t>
            </w:r>
          </w:p>
        </w:tc>
      </w:tr>
      <w:tr w:rsidR="005928C1" w:rsidRPr="00B6743C" w14:paraId="4949D26F" w14:textId="77777777" w:rsidTr="000A2F0D">
        <w:trPr>
          <w:trHeight w:val="300"/>
        </w:trPr>
        <w:tc>
          <w:tcPr>
            <w:tcW w:w="2689" w:type="dxa"/>
            <w:shd w:val="clear" w:color="auto" w:fill="auto"/>
            <w:noWrap/>
            <w:vAlign w:val="center"/>
          </w:tcPr>
          <w:p w14:paraId="4D993EFC" w14:textId="77777777" w:rsidR="005928C1" w:rsidRPr="0009100D" w:rsidRDefault="005928C1" w:rsidP="005928C1">
            <w:pPr>
              <w:rPr>
                <w:rFonts w:cs="Arial"/>
                <w:sz w:val="20"/>
                <w:szCs w:val="20"/>
                <w:lang w:val="en-GB"/>
              </w:rPr>
            </w:pPr>
            <w:r w:rsidRPr="0074202A">
              <w:rPr>
                <w:rFonts w:cs="Arial"/>
                <w:sz w:val="20"/>
                <w:szCs w:val="20"/>
                <w:lang w:val="en-GB"/>
              </w:rPr>
              <w:t>Loss of government support may result in poor prioritisation of proposed project activities.</w:t>
            </w:r>
          </w:p>
        </w:tc>
        <w:tc>
          <w:tcPr>
            <w:tcW w:w="961" w:type="dxa"/>
            <w:vAlign w:val="center"/>
          </w:tcPr>
          <w:p w14:paraId="0B123359" w14:textId="77777777" w:rsidR="005928C1" w:rsidRPr="00767496" w:rsidRDefault="005928C1" w:rsidP="005928C1">
            <w:pPr>
              <w:jc w:val="center"/>
              <w:rPr>
                <w:rFonts w:cs="Arial"/>
                <w:szCs w:val="18"/>
                <w:lang w:val="en-IE" w:eastAsia="es-AR"/>
              </w:rPr>
            </w:pPr>
            <w:r w:rsidRPr="00767496">
              <w:rPr>
                <w:rFonts w:cs="Arial"/>
                <w:szCs w:val="18"/>
                <w:lang w:val="es-AR" w:eastAsia="es-AR"/>
              </w:rPr>
              <w:t>Outcome 1-3</w:t>
            </w:r>
          </w:p>
        </w:tc>
        <w:tc>
          <w:tcPr>
            <w:tcW w:w="567" w:type="dxa"/>
            <w:shd w:val="clear" w:color="auto" w:fill="auto"/>
            <w:noWrap/>
            <w:vAlign w:val="center"/>
          </w:tcPr>
          <w:p w14:paraId="5448A317"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M</w:t>
            </w:r>
          </w:p>
        </w:tc>
        <w:tc>
          <w:tcPr>
            <w:tcW w:w="441" w:type="dxa"/>
            <w:shd w:val="clear" w:color="auto" w:fill="auto"/>
            <w:noWrap/>
            <w:vAlign w:val="center"/>
          </w:tcPr>
          <w:p w14:paraId="01A58752" w14:textId="77777777" w:rsidR="005928C1" w:rsidRPr="00767496" w:rsidRDefault="005928C1" w:rsidP="005928C1">
            <w:pPr>
              <w:jc w:val="center"/>
              <w:rPr>
                <w:rFonts w:cs="Arial"/>
                <w:color w:val="000000"/>
                <w:szCs w:val="18"/>
                <w:lang w:val="en-IE" w:eastAsia="es-AR"/>
              </w:rPr>
            </w:pPr>
            <w:r>
              <w:rPr>
                <w:rFonts w:cs="Arial"/>
                <w:color w:val="000000"/>
                <w:szCs w:val="18"/>
                <w:lang w:val="en-IE" w:eastAsia="es-AR"/>
              </w:rPr>
              <w:t>M</w:t>
            </w:r>
          </w:p>
        </w:tc>
        <w:tc>
          <w:tcPr>
            <w:tcW w:w="526" w:type="dxa"/>
            <w:shd w:val="clear" w:color="auto" w:fill="auto"/>
            <w:noWrap/>
            <w:vAlign w:val="center"/>
          </w:tcPr>
          <w:p w14:paraId="4644FFB9"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M</w:t>
            </w:r>
          </w:p>
        </w:tc>
        <w:tc>
          <w:tcPr>
            <w:tcW w:w="709" w:type="dxa"/>
            <w:shd w:val="clear" w:color="auto" w:fill="auto"/>
            <w:noWrap/>
            <w:vAlign w:val="center"/>
          </w:tcPr>
          <w:p w14:paraId="6013391E" w14:textId="77777777" w:rsidR="005928C1" w:rsidRPr="00767496" w:rsidRDefault="005928C1" w:rsidP="005928C1">
            <w:pPr>
              <w:jc w:val="center"/>
              <w:rPr>
                <w:rFonts w:cs="Arial"/>
                <w:color w:val="000000"/>
                <w:szCs w:val="18"/>
                <w:lang w:val="en-IE" w:eastAsia="es-AR"/>
              </w:rPr>
            </w:pPr>
            <w:r w:rsidRPr="005928C1">
              <w:rPr>
                <w:rFonts w:cs="Arial"/>
                <w:color w:val="000000"/>
                <w:szCs w:val="18"/>
                <w:lang w:val="en-IE" w:eastAsia="es-AR"/>
              </w:rPr>
              <w:t>L</w:t>
            </w:r>
          </w:p>
        </w:tc>
        <w:tc>
          <w:tcPr>
            <w:tcW w:w="1046" w:type="dxa"/>
            <w:shd w:val="clear" w:color="auto" w:fill="FFFFFF"/>
            <w:noWrap/>
            <w:vAlign w:val="center"/>
          </w:tcPr>
          <w:p w14:paraId="5C832231" w14:textId="1DAA1590" w:rsidR="005928C1" w:rsidRPr="005928C1" w:rsidRDefault="00E36F7E" w:rsidP="005928C1">
            <w:pPr>
              <w:jc w:val="center"/>
              <w:rPr>
                <w:rFonts w:cs="Arial"/>
                <w:color w:val="000000"/>
                <w:szCs w:val="18"/>
                <w:lang w:val="en-IE" w:eastAsia="es-AR"/>
              </w:rPr>
            </w:pPr>
            <w:r>
              <w:rPr>
                <w:rFonts w:cs="Arial"/>
                <w:color w:val="000000"/>
                <w:szCs w:val="18"/>
                <w:lang w:val="en-IE" w:eastAsia="es-AR"/>
              </w:rPr>
              <w:t>Agreement with PIR 3 rating</w:t>
            </w:r>
          </w:p>
        </w:tc>
        <w:tc>
          <w:tcPr>
            <w:tcW w:w="1003" w:type="dxa"/>
            <w:shd w:val="clear" w:color="auto" w:fill="D9E2F3"/>
            <w:noWrap/>
            <w:vAlign w:val="center"/>
          </w:tcPr>
          <w:p w14:paraId="2DC39A07" w14:textId="77777777" w:rsidR="005928C1" w:rsidRPr="00286F7C" w:rsidRDefault="00F6060F" w:rsidP="005928C1">
            <w:pPr>
              <w:jc w:val="center"/>
              <w:rPr>
                <w:rFonts w:cs="Arial"/>
                <w:color w:val="000000"/>
                <w:szCs w:val="18"/>
                <w:lang w:val="en-IE" w:eastAsia="es-AR"/>
              </w:rPr>
            </w:pPr>
            <w:r>
              <w:rPr>
                <w:rFonts w:cs="Arial"/>
                <w:color w:val="000000"/>
                <w:szCs w:val="18"/>
                <w:lang w:val="en-IE" w:eastAsia="es-AR"/>
              </w:rPr>
              <w:t>L</w:t>
            </w:r>
          </w:p>
        </w:tc>
        <w:tc>
          <w:tcPr>
            <w:tcW w:w="924" w:type="dxa"/>
            <w:shd w:val="clear" w:color="auto" w:fill="auto"/>
            <w:noWrap/>
            <w:vAlign w:val="center"/>
          </w:tcPr>
          <w:p w14:paraId="43F8CB6B" w14:textId="77777777" w:rsidR="005928C1" w:rsidRDefault="00F6060F" w:rsidP="005928C1">
            <w:pPr>
              <w:jc w:val="center"/>
              <w:rPr>
                <w:rFonts w:cs="Arial"/>
                <w:color w:val="000000"/>
                <w:szCs w:val="18"/>
                <w:lang w:val="en-IE" w:eastAsia="es-AR"/>
              </w:rPr>
            </w:pPr>
            <w:r>
              <w:rPr>
                <w:rFonts w:cs="Arial"/>
                <w:color w:val="000000"/>
                <w:szCs w:val="18"/>
                <w:lang w:val="en-IE" w:eastAsia="es-AR"/>
              </w:rPr>
              <w:t>=</w:t>
            </w:r>
          </w:p>
          <w:p w14:paraId="3AA0AFA6" w14:textId="77777777" w:rsidR="005928C1" w:rsidRPr="00286F7C" w:rsidRDefault="005928C1" w:rsidP="005928C1">
            <w:pPr>
              <w:jc w:val="center"/>
              <w:rPr>
                <w:rFonts w:cs="Arial"/>
                <w:color w:val="000000"/>
                <w:szCs w:val="18"/>
                <w:lang w:val="en-IE" w:eastAsia="es-AR"/>
              </w:rPr>
            </w:pPr>
          </w:p>
        </w:tc>
        <w:tc>
          <w:tcPr>
            <w:tcW w:w="4997" w:type="dxa"/>
          </w:tcPr>
          <w:p w14:paraId="417F3CBC" w14:textId="37CF6F14" w:rsidR="005928C1" w:rsidRPr="003E6AFD" w:rsidRDefault="002C4B05" w:rsidP="005928C1">
            <w:pPr>
              <w:pStyle w:val="InstructionsPM"/>
              <w:rPr>
                <w:rFonts w:cs="Arial"/>
                <w:bCs/>
                <w:i/>
                <w:iCs/>
                <w:color w:val="auto"/>
                <w:lang w:eastAsia="es-AR"/>
              </w:rPr>
            </w:pPr>
            <w:r w:rsidRPr="003E6AFD">
              <w:rPr>
                <w:rFonts w:cs="Arial"/>
                <w:bCs/>
                <w:iCs/>
                <w:color w:val="auto"/>
                <w:lang w:val="en-IE" w:eastAsia="es-AR"/>
              </w:rPr>
              <w:t>No change in risk rating</w:t>
            </w:r>
            <w:r w:rsidR="005928C1" w:rsidRPr="003E6AFD">
              <w:rPr>
                <w:rFonts w:cs="Arial"/>
                <w:bCs/>
                <w:iCs/>
                <w:color w:val="auto"/>
                <w:lang w:eastAsia="es-AR"/>
              </w:rPr>
              <w:t>. The National Climate Change Response Strategy (2021) promotes</w:t>
            </w:r>
            <w:r w:rsidR="008E21FB">
              <w:rPr>
                <w:rFonts w:cs="Arial"/>
                <w:bCs/>
                <w:iCs/>
                <w:color w:val="auto"/>
                <w:lang w:eastAsia="es-AR"/>
              </w:rPr>
              <w:t xml:space="preserve"> the</w:t>
            </w:r>
            <w:r w:rsidR="005928C1" w:rsidRPr="003E6AFD">
              <w:rPr>
                <w:rFonts w:cs="Arial"/>
                <w:bCs/>
                <w:iCs/>
                <w:color w:val="auto"/>
                <w:lang w:eastAsia="es-AR"/>
              </w:rPr>
              <w:t xml:space="preserve"> implementation of climate change adaptation interventions such as those implemented by the project.</w:t>
            </w:r>
          </w:p>
        </w:tc>
      </w:tr>
      <w:tr w:rsidR="005928C1" w:rsidRPr="00B6743C" w14:paraId="4D0BFBBA" w14:textId="77777777" w:rsidTr="000A2F0D">
        <w:trPr>
          <w:trHeight w:val="300"/>
        </w:trPr>
        <w:tc>
          <w:tcPr>
            <w:tcW w:w="2689" w:type="dxa"/>
            <w:shd w:val="clear" w:color="auto" w:fill="auto"/>
            <w:noWrap/>
            <w:vAlign w:val="center"/>
          </w:tcPr>
          <w:p w14:paraId="301AD9DF" w14:textId="77777777" w:rsidR="005928C1" w:rsidRPr="0074202A" w:rsidRDefault="005928C1" w:rsidP="005928C1">
            <w:pPr>
              <w:rPr>
                <w:rFonts w:cs="Arial"/>
                <w:sz w:val="20"/>
                <w:szCs w:val="20"/>
                <w:lang w:val="en-GB"/>
              </w:rPr>
            </w:pPr>
            <w:r w:rsidRPr="0074202A">
              <w:rPr>
                <w:rFonts w:cs="Arial"/>
                <w:sz w:val="20"/>
                <w:szCs w:val="20"/>
                <w:lang w:val="en-GB"/>
              </w:rPr>
              <w:t xml:space="preserve">There is a lack of procurement capacity </w:t>
            </w:r>
          </w:p>
          <w:p w14:paraId="112508EC" w14:textId="77777777" w:rsidR="005928C1" w:rsidRPr="0009100D" w:rsidRDefault="005928C1" w:rsidP="005928C1">
            <w:pPr>
              <w:rPr>
                <w:rFonts w:cs="Arial"/>
                <w:sz w:val="20"/>
                <w:szCs w:val="20"/>
                <w:lang w:val="en-GB"/>
              </w:rPr>
            </w:pPr>
          </w:p>
        </w:tc>
        <w:tc>
          <w:tcPr>
            <w:tcW w:w="961" w:type="dxa"/>
            <w:vAlign w:val="center"/>
          </w:tcPr>
          <w:p w14:paraId="54D3EF18" w14:textId="77777777" w:rsidR="005928C1" w:rsidRPr="00767496" w:rsidRDefault="005928C1" w:rsidP="005928C1">
            <w:pPr>
              <w:jc w:val="center"/>
              <w:rPr>
                <w:rFonts w:cs="Arial"/>
                <w:szCs w:val="18"/>
                <w:lang w:val="en-IE" w:eastAsia="es-AR"/>
              </w:rPr>
            </w:pPr>
            <w:r w:rsidRPr="00767496">
              <w:rPr>
                <w:rFonts w:cs="Arial"/>
                <w:szCs w:val="18"/>
                <w:lang w:val="es-AR" w:eastAsia="es-AR"/>
              </w:rPr>
              <w:t>Outcome 1-3</w:t>
            </w:r>
          </w:p>
        </w:tc>
        <w:tc>
          <w:tcPr>
            <w:tcW w:w="567" w:type="dxa"/>
            <w:shd w:val="clear" w:color="auto" w:fill="auto"/>
            <w:noWrap/>
            <w:vAlign w:val="center"/>
          </w:tcPr>
          <w:p w14:paraId="61884FBF"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M</w:t>
            </w:r>
          </w:p>
        </w:tc>
        <w:tc>
          <w:tcPr>
            <w:tcW w:w="441" w:type="dxa"/>
            <w:shd w:val="clear" w:color="auto" w:fill="auto"/>
            <w:noWrap/>
            <w:vAlign w:val="center"/>
          </w:tcPr>
          <w:p w14:paraId="45683F08" w14:textId="77777777" w:rsidR="005928C1" w:rsidRPr="00767496" w:rsidRDefault="005928C1" w:rsidP="005928C1">
            <w:pPr>
              <w:jc w:val="center"/>
              <w:rPr>
                <w:rFonts w:cs="Arial"/>
                <w:color w:val="000000"/>
                <w:szCs w:val="18"/>
                <w:lang w:val="en-IE" w:eastAsia="es-AR"/>
              </w:rPr>
            </w:pPr>
            <w:r>
              <w:rPr>
                <w:rFonts w:cs="Arial"/>
                <w:color w:val="000000"/>
                <w:szCs w:val="18"/>
                <w:lang w:val="en-IE" w:eastAsia="es-AR"/>
              </w:rPr>
              <w:t>H</w:t>
            </w:r>
          </w:p>
        </w:tc>
        <w:tc>
          <w:tcPr>
            <w:tcW w:w="526" w:type="dxa"/>
            <w:shd w:val="clear" w:color="auto" w:fill="auto"/>
            <w:noWrap/>
            <w:vAlign w:val="center"/>
          </w:tcPr>
          <w:p w14:paraId="4B46FE48"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S</w:t>
            </w:r>
          </w:p>
        </w:tc>
        <w:tc>
          <w:tcPr>
            <w:tcW w:w="709" w:type="dxa"/>
            <w:shd w:val="clear" w:color="auto" w:fill="auto"/>
            <w:noWrap/>
            <w:vAlign w:val="center"/>
          </w:tcPr>
          <w:p w14:paraId="7D95EAF7" w14:textId="77777777" w:rsidR="005928C1" w:rsidRPr="00767496" w:rsidRDefault="005928C1" w:rsidP="005928C1">
            <w:pPr>
              <w:jc w:val="center"/>
              <w:rPr>
                <w:rFonts w:cs="Arial"/>
                <w:color w:val="000000"/>
                <w:szCs w:val="18"/>
                <w:lang w:val="en-IE" w:eastAsia="es-AR"/>
              </w:rPr>
            </w:pPr>
            <w:r w:rsidRPr="005928C1">
              <w:rPr>
                <w:rFonts w:cs="Arial"/>
                <w:color w:val="000000"/>
                <w:szCs w:val="18"/>
                <w:lang w:val="en-IE" w:eastAsia="es-AR"/>
              </w:rPr>
              <w:t>M</w:t>
            </w:r>
          </w:p>
        </w:tc>
        <w:tc>
          <w:tcPr>
            <w:tcW w:w="1046" w:type="dxa"/>
            <w:shd w:val="clear" w:color="auto" w:fill="FFFFFF"/>
            <w:noWrap/>
            <w:vAlign w:val="center"/>
          </w:tcPr>
          <w:p w14:paraId="7B640BA0" w14:textId="23D70F8D" w:rsidR="005928C1" w:rsidRPr="005928C1" w:rsidRDefault="008C1BF3" w:rsidP="005928C1">
            <w:pPr>
              <w:jc w:val="center"/>
              <w:rPr>
                <w:rFonts w:cs="Arial"/>
                <w:color w:val="000000"/>
                <w:szCs w:val="18"/>
                <w:lang w:val="en-IE" w:eastAsia="es-AR"/>
              </w:rPr>
            </w:pPr>
            <w:r>
              <w:rPr>
                <w:rFonts w:cs="Arial"/>
                <w:color w:val="000000"/>
                <w:szCs w:val="18"/>
                <w:lang w:val="en-IE" w:eastAsia="es-AR"/>
              </w:rPr>
              <w:t xml:space="preserve">Risk </w:t>
            </w:r>
            <w:r>
              <w:rPr>
                <w:rFonts w:cs="Arial"/>
                <w:color w:val="000000"/>
                <w:szCs w:val="18"/>
                <w:lang w:val="en-GB" w:eastAsia="es-AR"/>
              </w:rPr>
              <w:t>requires close monitoring</w:t>
            </w:r>
          </w:p>
        </w:tc>
        <w:tc>
          <w:tcPr>
            <w:tcW w:w="1003" w:type="dxa"/>
            <w:shd w:val="clear" w:color="auto" w:fill="D9E2F3"/>
            <w:noWrap/>
            <w:vAlign w:val="center"/>
          </w:tcPr>
          <w:p w14:paraId="481EE9BE" w14:textId="69F8B43C" w:rsidR="005928C1" w:rsidRPr="003C3674" w:rsidRDefault="00085139" w:rsidP="005928C1">
            <w:pPr>
              <w:jc w:val="center"/>
              <w:rPr>
                <w:rFonts w:cs="Arial"/>
                <w:color w:val="000000"/>
                <w:szCs w:val="18"/>
                <w:lang w:val="en-IE" w:eastAsia="es-AR"/>
              </w:rPr>
            </w:pPr>
            <w:r w:rsidRPr="003C3674">
              <w:rPr>
                <w:rFonts w:cs="Arial"/>
                <w:color w:val="000000"/>
                <w:szCs w:val="18"/>
                <w:lang w:val="en-IE" w:eastAsia="es-AR"/>
              </w:rPr>
              <w:t xml:space="preserve">M </w:t>
            </w:r>
          </w:p>
        </w:tc>
        <w:tc>
          <w:tcPr>
            <w:tcW w:w="924" w:type="dxa"/>
            <w:shd w:val="clear" w:color="auto" w:fill="auto"/>
            <w:noWrap/>
            <w:vAlign w:val="center"/>
          </w:tcPr>
          <w:p w14:paraId="64F9F829" w14:textId="77777777" w:rsidR="005928C1" w:rsidRDefault="002C4B05" w:rsidP="005928C1">
            <w:pPr>
              <w:jc w:val="center"/>
              <w:rPr>
                <w:rFonts w:cs="Arial"/>
                <w:color w:val="000000"/>
                <w:szCs w:val="18"/>
                <w:lang w:val="en-IE" w:eastAsia="es-AR"/>
              </w:rPr>
            </w:pPr>
            <w:r>
              <w:rPr>
                <w:rFonts w:cs="Arial"/>
                <w:color w:val="000000"/>
                <w:szCs w:val="18"/>
                <w:lang w:val="en-IE" w:eastAsia="es-AR"/>
              </w:rPr>
              <w:t>=</w:t>
            </w:r>
          </w:p>
          <w:p w14:paraId="64B22A70" w14:textId="77777777" w:rsidR="005928C1" w:rsidRPr="00286F7C" w:rsidRDefault="005928C1" w:rsidP="005928C1">
            <w:pPr>
              <w:jc w:val="center"/>
              <w:rPr>
                <w:rFonts w:cs="Arial"/>
                <w:color w:val="000000"/>
                <w:szCs w:val="18"/>
                <w:lang w:val="en-IE" w:eastAsia="es-AR"/>
              </w:rPr>
            </w:pPr>
          </w:p>
        </w:tc>
        <w:tc>
          <w:tcPr>
            <w:tcW w:w="4997" w:type="dxa"/>
          </w:tcPr>
          <w:p w14:paraId="2212F9F5" w14:textId="665DF5C6" w:rsidR="00B861E0" w:rsidRPr="00B744AA" w:rsidRDefault="002C4B05" w:rsidP="005928C1">
            <w:pPr>
              <w:pStyle w:val="InstructionsPM"/>
              <w:rPr>
                <w:rFonts w:cs="Arial"/>
                <w:bCs/>
                <w:iCs/>
                <w:color w:val="auto"/>
                <w:lang w:eastAsia="es-AR"/>
              </w:rPr>
            </w:pPr>
            <w:r w:rsidRPr="003E6AFD">
              <w:rPr>
                <w:rFonts w:cs="Arial"/>
                <w:bCs/>
                <w:iCs/>
                <w:color w:val="auto"/>
                <w:lang w:val="en-IE" w:eastAsia="es-AR"/>
              </w:rPr>
              <w:t>No change in risk rating</w:t>
            </w:r>
            <w:r>
              <w:rPr>
                <w:rFonts w:cs="Arial"/>
                <w:bCs/>
                <w:iCs/>
                <w:color w:val="auto"/>
                <w:lang w:val="en-IE" w:eastAsia="es-AR"/>
              </w:rPr>
              <w:t>.</w:t>
            </w:r>
            <w:r w:rsidRPr="003E6AFD" w:rsidDel="002C4B05">
              <w:rPr>
                <w:rFonts w:cs="Arial"/>
                <w:bCs/>
                <w:iCs/>
                <w:color w:val="auto"/>
                <w:lang w:eastAsia="es-AR"/>
              </w:rPr>
              <w:t xml:space="preserve"> </w:t>
            </w:r>
            <w:r>
              <w:rPr>
                <w:rFonts w:cs="Arial"/>
                <w:bCs/>
                <w:iCs/>
                <w:color w:val="auto"/>
                <w:lang w:eastAsia="es-AR"/>
              </w:rPr>
              <w:t>The procurement capacity has improved since</w:t>
            </w:r>
            <w:r w:rsidR="005928C1" w:rsidRPr="003E6AFD">
              <w:rPr>
                <w:rFonts w:cs="Arial"/>
                <w:bCs/>
                <w:iCs/>
                <w:color w:val="auto"/>
                <w:lang w:eastAsia="es-AR"/>
              </w:rPr>
              <w:t xml:space="preserve"> the VPO assigned one procurement officer responsible of EBARR project </w:t>
            </w:r>
            <w:r w:rsidR="005928C1" w:rsidRPr="00B744AA">
              <w:rPr>
                <w:rFonts w:cs="Arial"/>
                <w:bCs/>
                <w:iCs/>
                <w:color w:val="auto"/>
                <w:lang w:eastAsia="es-AR"/>
              </w:rPr>
              <w:t>procurements</w:t>
            </w:r>
            <w:r w:rsidRPr="00B744AA">
              <w:rPr>
                <w:rFonts w:cs="Arial"/>
                <w:bCs/>
                <w:iCs/>
                <w:color w:val="auto"/>
                <w:lang w:eastAsia="es-AR"/>
              </w:rPr>
              <w:t>, but the</w:t>
            </w:r>
            <w:r w:rsidR="00B744AA" w:rsidRPr="00B744AA">
              <w:rPr>
                <w:rFonts w:cs="Arial"/>
                <w:bCs/>
                <w:iCs/>
                <w:color w:val="auto"/>
                <w:lang w:eastAsia="es-AR"/>
              </w:rPr>
              <w:t xml:space="preserve"> tendering</w:t>
            </w:r>
            <w:r w:rsidRPr="00B744AA">
              <w:rPr>
                <w:rFonts w:cs="Arial"/>
                <w:bCs/>
                <w:iCs/>
                <w:color w:val="auto"/>
                <w:lang w:eastAsia="es-AR"/>
              </w:rPr>
              <w:t xml:space="preserve"> process</w:t>
            </w:r>
            <w:r w:rsidR="00B744AA" w:rsidRPr="00B744AA">
              <w:rPr>
                <w:rFonts w:cs="Arial"/>
                <w:bCs/>
                <w:iCs/>
                <w:color w:val="auto"/>
                <w:lang w:eastAsia="es-AR"/>
              </w:rPr>
              <w:t xml:space="preserve"> is still quite slow, involving a series of Tender Boards meetings, and </w:t>
            </w:r>
            <w:r w:rsidRPr="00B744AA">
              <w:rPr>
                <w:rFonts w:cs="Arial"/>
                <w:bCs/>
                <w:iCs/>
                <w:color w:val="auto"/>
                <w:lang w:eastAsia="es-AR"/>
              </w:rPr>
              <w:t xml:space="preserve">needs </w:t>
            </w:r>
            <w:r w:rsidR="00997695" w:rsidRPr="00B744AA">
              <w:rPr>
                <w:rFonts w:cs="Arial"/>
                <w:bCs/>
                <w:iCs/>
                <w:color w:val="auto"/>
                <w:lang w:eastAsia="es-AR"/>
              </w:rPr>
              <w:t>close oversight</w:t>
            </w:r>
            <w:r w:rsidRPr="00B744AA">
              <w:rPr>
                <w:rFonts w:cs="Arial"/>
                <w:bCs/>
                <w:iCs/>
                <w:color w:val="auto"/>
                <w:lang w:eastAsia="es-AR"/>
              </w:rPr>
              <w:t xml:space="preserve"> to avoid length</w:t>
            </w:r>
            <w:r w:rsidR="008E21FB">
              <w:rPr>
                <w:rFonts w:cs="Arial"/>
                <w:bCs/>
                <w:iCs/>
                <w:color w:val="auto"/>
                <w:lang w:eastAsia="es-AR"/>
              </w:rPr>
              <w:t>y</w:t>
            </w:r>
            <w:r>
              <w:rPr>
                <w:rFonts w:cs="Arial"/>
                <w:bCs/>
                <w:iCs/>
                <w:color w:val="auto"/>
                <w:lang w:eastAsia="es-AR"/>
              </w:rPr>
              <w:t xml:space="preserve"> implementation times</w:t>
            </w:r>
            <w:r w:rsidR="00B744AA">
              <w:rPr>
                <w:rFonts w:cs="Arial"/>
                <w:bCs/>
                <w:iCs/>
                <w:color w:val="auto"/>
                <w:lang w:eastAsia="es-AR"/>
              </w:rPr>
              <w:t>.</w:t>
            </w:r>
          </w:p>
        </w:tc>
      </w:tr>
      <w:tr w:rsidR="005928C1" w:rsidRPr="00B6743C" w14:paraId="6DA191BC" w14:textId="77777777" w:rsidTr="000A2F0D">
        <w:trPr>
          <w:trHeight w:val="300"/>
        </w:trPr>
        <w:tc>
          <w:tcPr>
            <w:tcW w:w="2689" w:type="dxa"/>
            <w:shd w:val="clear" w:color="auto" w:fill="auto"/>
            <w:noWrap/>
            <w:vAlign w:val="center"/>
          </w:tcPr>
          <w:p w14:paraId="5FC4F299" w14:textId="77777777" w:rsidR="005928C1" w:rsidRPr="0009100D" w:rsidRDefault="005928C1" w:rsidP="005928C1">
            <w:pPr>
              <w:rPr>
                <w:rFonts w:cs="Arial"/>
                <w:sz w:val="20"/>
                <w:szCs w:val="20"/>
                <w:lang w:val="en-GB"/>
              </w:rPr>
            </w:pPr>
            <w:r w:rsidRPr="0074202A">
              <w:rPr>
                <w:rFonts w:cs="Arial"/>
                <w:sz w:val="20"/>
                <w:szCs w:val="20"/>
                <w:lang w:val="en-GB"/>
              </w:rPr>
              <w:t>Limited technical capacity to conduct preliminary studies and design the implementation of activities.</w:t>
            </w:r>
          </w:p>
        </w:tc>
        <w:tc>
          <w:tcPr>
            <w:tcW w:w="961" w:type="dxa"/>
            <w:vAlign w:val="center"/>
          </w:tcPr>
          <w:p w14:paraId="219BC43B" w14:textId="77777777" w:rsidR="005928C1" w:rsidRPr="00767496" w:rsidRDefault="005928C1" w:rsidP="005928C1">
            <w:pPr>
              <w:jc w:val="center"/>
              <w:rPr>
                <w:rFonts w:cs="Arial"/>
                <w:szCs w:val="18"/>
                <w:lang w:val="en-IE" w:eastAsia="es-AR"/>
              </w:rPr>
            </w:pPr>
            <w:r w:rsidRPr="003E6AFD">
              <w:rPr>
                <w:rFonts w:cs="Arial"/>
                <w:szCs w:val="18"/>
                <w:lang w:val="es-AR" w:eastAsia="es-AR"/>
              </w:rPr>
              <w:t>Outcome 2</w:t>
            </w:r>
          </w:p>
        </w:tc>
        <w:tc>
          <w:tcPr>
            <w:tcW w:w="567" w:type="dxa"/>
            <w:shd w:val="clear" w:color="auto" w:fill="auto"/>
            <w:noWrap/>
            <w:vAlign w:val="center"/>
          </w:tcPr>
          <w:p w14:paraId="6FC3CD71"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M</w:t>
            </w:r>
          </w:p>
        </w:tc>
        <w:tc>
          <w:tcPr>
            <w:tcW w:w="441" w:type="dxa"/>
            <w:shd w:val="clear" w:color="auto" w:fill="auto"/>
            <w:noWrap/>
            <w:vAlign w:val="center"/>
          </w:tcPr>
          <w:p w14:paraId="45AD693A" w14:textId="77777777" w:rsidR="005928C1" w:rsidRPr="00767496" w:rsidRDefault="005928C1" w:rsidP="005928C1">
            <w:pPr>
              <w:jc w:val="center"/>
              <w:rPr>
                <w:rFonts w:cs="Arial"/>
                <w:color w:val="000000"/>
                <w:szCs w:val="18"/>
                <w:lang w:val="en-IE" w:eastAsia="es-AR"/>
              </w:rPr>
            </w:pPr>
            <w:r>
              <w:rPr>
                <w:rFonts w:cs="Arial"/>
                <w:color w:val="000000"/>
                <w:szCs w:val="18"/>
                <w:lang w:val="en-IE" w:eastAsia="es-AR"/>
              </w:rPr>
              <w:t>M</w:t>
            </w:r>
          </w:p>
        </w:tc>
        <w:tc>
          <w:tcPr>
            <w:tcW w:w="526" w:type="dxa"/>
            <w:shd w:val="clear" w:color="auto" w:fill="auto"/>
            <w:noWrap/>
            <w:vAlign w:val="center"/>
          </w:tcPr>
          <w:p w14:paraId="28AAB59B"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M</w:t>
            </w:r>
          </w:p>
        </w:tc>
        <w:tc>
          <w:tcPr>
            <w:tcW w:w="709" w:type="dxa"/>
            <w:shd w:val="clear" w:color="auto" w:fill="auto"/>
            <w:noWrap/>
            <w:vAlign w:val="center"/>
          </w:tcPr>
          <w:p w14:paraId="3805C57D" w14:textId="77777777" w:rsidR="005928C1" w:rsidRPr="00767496" w:rsidRDefault="005928C1" w:rsidP="005928C1">
            <w:pPr>
              <w:jc w:val="center"/>
              <w:rPr>
                <w:rFonts w:cs="Arial"/>
                <w:color w:val="000000"/>
                <w:szCs w:val="18"/>
                <w:lang w:val="en-IE" w:eastAsia="es-AR"/>
              </w:rPr>
            </w:pPr>
            <w:r w:rsidRPr="005928C1">
              <w:rPr>
                <w:rFonts w:cs="Arial"/>
                <w:color w:val="000000"/>
                <w:szCs w:val="18"/>
                <w:lang w:val="en-IE" w:eastAsia="es-AR"/>
              </w:rPr>
              <w:t>M</w:t>
            </w:r>
          </w:p>
        </w:tc>
        <w:tc>
          <w:tcPr>
            <w:tcW w:w="1046" w:type="dxa"/>
            <w:shd w:val="clear" w:color="auto" w:fill="FFFFFF"/>
            <w:noWrap/>
            <w:vAlign w:val="center"/>
          </w:tcPr>
          <w:p w14:paraId="50761F81" w14:textId="20934445" w:rsidR="005928C1" w:rsidRPr="005928C1" w:rsidRDefault="00E36F7E" w:rsidP="005928C1">
            <w:pPr>
              <w:jc w:val="center"/>
              <w:rPr>
                <w:rFonts w:cs="Arial"/>
                <w:color w:val="000000"/>
                <w:szCs w:val="18"/>
                <w:lang w:val="en-IE" w:eastAsia="es-AR"/>
              </w:rPr>
            </w:pPr>
            <w:r>
              <w:rPr>
                <w:rFonts w:cs="Arial"/>
                <w:color w:val="000000"/>
                <w:szCs w:val="18"/>
                <w:lang w:val="en-IE" w:eastAsia="es-AR"/>
              </w:rPr>
              <w:t>Agreement with PIR 3 rating</w:t>
            </w:r>
          </w:p>
        </w:tc>
        <w:tc>
          <w:tcPr>
            <w:tcW w:w="1003" w:type="dxa"/>
            <w:shd w:val="clear" w:color="auto" w:fill="D9E2F3"/>
            <w:noWrap/>
            <w:vAlign w:val="center"/>
          </w:tcPr>
          <w:p w14:paraId="5EA3828F" w14:textId="4EEA5D32" w:rsidR="005928C1" w:rsidRPr="003C3674" w:rsidRDefault="005D6A6B" w:rsidP="005928C1">
            <w:pPr>
              <w:jc w:val="center"/>
              <w:rPr>
                <w:rFonts w:cs="Arial"/>
                <w:color w:val="000000"/>
                <w:szCs w:val="18"/>
                <w:lang w:val="en-IE" w:eastAsia="es-AR"/>
              </w:rPr>
            </w:pPr>
            <w:r>
              <w:rPr>
                <w:rFonts w:cs="Arial"/>
                <w:color w:val="000000"/>
                <w:szCs w:val="18"/>
                <w:lang w:val="en-IE" w:eastAsia="es-AR"/>
              </w:rPr>
              <w:t>L</w:t>
            </w:r>
          </w:p>
        </w:tc>
        <w:tc>
          <w:tcPr>
            <w:tcW w:w="924" w:type="dxa"/>
            <w:shd w:val="clear" w:color="auto" w:fill="auto"/>
            <w:noWrap/>
            <w:vAlign w:val="center"/>
          </w:tcPr>
          <w:p w14:paraId="41D49AF7" w14:textId="77777777" w:rsidR="005928C1" w:rsidRPr="00286F7C" w:rsidRDefault="005928C1" w:rsidP="005928C1">
            <w:pPr>
              <w:jc w:val="center"/>
              <w:rPr>
                <w:rFonts w:cs="Arial"/>
                <w:color w:val="000000"/>
                <w:szCs w:val="18"/>
                <w:lang w:val="en-IE" w:eastAsia="es-AR"/>
              </w:rPr>
            </w:pPr>
            <w:r>
              <w:rPr>
                <w:rFonts w:cs="Arial"/>
                <w:color w:val="000000"/>
                <w:szCs w:val="18"/>
                <w:lang w:val="es-AR" w:eastAsia="es-AR"/>
              </w:rPr>
              <w:t>=</w:t>
            </w:r>
          </w:p>
        </w:tc>
        <w:tc>
          <w:tcPr>
            <w:tcW w:w="4997" w:type="dxa"/>
          </w:tcPr>
          <w:p w14:paraId="1449C89B" w14:textId="77777777" w:rsidR="005928C1" w:rsidRPr="003E6AFD" w:rsidRDefault="005928C1" w:rsidP="005928C1">
            <w:pPr>
              <w:pStyle w:val="InstructionsPM"/>
              <w:rPr>
                <w:rFonts w:cs="Arial"/>
                <w:bCs/>
                <w:i/>
                <w:iCs/>
                <w:color w:val="auto"/>
                <w:lang w:eastAsia="es-AR"/>
              </w:rPr>
            </w:pPr>
            <w:r w:rsidRPr="003E6AFD">
              <w:rPr>
                <w:rFonts w:cs="Arial"/>
                <w:bCs/>
                <w:iCs/>
                <w:color w:val="auto"/>
                <w:lang w:val="en-IE" w:eastAsia="es-AR"/>
              </w:rPr>
              <w:t xml:space="preserve">No change in risk rating. </w:t>
            </w:r>
            <w:r w:rsidRPr="003E6AFD">
              <w:rPr>
                <w:rFonts w:cs="Arial"/>
                <w:bCs/>
                <w:iCs/>
                <w:color w:val="auto"/>
                <w:lang w:eastAsia="es-AR"/>
              </w:rPr>
              <w:t>Most of the preliminary studies were assigned to competent academic institutions and private firms (international and national).</w:t>
            </w:r>
          </w:p>
        </w:tc>
      </w:tr>
      <w:tr w:rsidR="005928C1" w:rsidRPr="00B6743C" w14:paraId="70ACCC18" w14:textId="77777777" w:rsidTr="000A2F0D">
        <w:trPr>
          <w:trHeight w:val="300"/>
        </w:trPr>
        <w:tc>
          <w:tcPr>
            <w:tcW w:w="2689" w:type="dxa"/>
            <w:shd w:val="clear" w:color="auto" w:fill="auto"/>
            <w:noWrap/>
            <w:vAlign w:val="center"/>
          </w:tcPr>
          <w:p w14:paraId="6A60D8AC" w14:textId="77777777" w:rsidR="005928C1" w:rsidRPr="0074202A" w:rsidRDefault="005928C1" w:rsidP="005928C1">
            <w:pPr>
              <w:rPr>
                <w:rFonts w:cs="Arial"/>
                <w:sz w:val="20"/>
                <w:szCs w:val="20"/>
                <w:lang w:val="en-GB"/>
              </w:rPr>
            </w:pPr>
            <w:r w:rsidRPr="0074202A">
              <w:rPr>
                <w:rFonts w:cs="Arial"/>
                <w:sz w:val="20"/>
                <w:szCs w:val="20"/>
                <w:lang w:val="en-GB"/>
              </w:rPr>
              <w:t xml:space="preserve">Priority interventions implemented are not found to be cost-effective. </w:t>
            </w:r>
          </w:p>
          <w:p w14:paraId="20653699" w14:textId="77777777" w:rsidR="005928C1" w:rsidRPr="0009100D" w:rsidRDefault="005928C1" w:rsidP="005928C1">
            <w:pPr>
              <w:rPr>
                <w:rFonts w:cs="Arial"/>
                <w:sz w:val="20"/>
                <w:szCs w:val="20"/>
                <w:lang w:val="en-GB"/>
              </w:rPr>
            </w:pPr>
          </w:p>
        </w:tc>
        <w:tc>
          <w:tcPr>
            <w:tcW w:w="961" w:type="dxa"/>
            <w:vAlign w:val="center"/>
          </w:tcPr>
          <w:p w14:paraId="65EC4593" w14:textId="77777777" w:rsidR="005928C1" w:rsidRPr="00767496" w:rsidRDefault="005928C1" w:rsidP="005928C1">
            <w:pPr>
              <w:jc w:val="center"/>
              <w:rPr>
                <w:rFonts w:cs="Arial"/>
                <w:szCs w:val="18"/>
                <w:lang w:val="en-IE" w:eastAsia="es-AR"/>
              </w:rPr>
            </w:pPr>
            <w:r w:rsidRPr="00767496">
              <w:rPr>
                <w:rFonts w:cs="Arial"/>
                <w:szCs w:val="18"/>
                <w:lang w:val="es-AR" w:eastAsia="es-AR"/>
              </w:rPr>
              <w:t>Outcome 1-3</w:t>
            </w:r>
          </w:p>
        </w:tc>
        <w:tc>
          <w:tcPr>
            <w:tcW w:w="567" w:type="dxa"/>
            <w:shd w:val="clear" w:color="auto" w:fill="auto"/>
            <w:noWrap/>
            <w:vAlign w:val="center"/>
          </w:tcPr>
          <w:p w14:paraId="343608DF"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H</w:t>
            </w:r>
          </w:p>
        </w:tc>
        <w:tc>
          <w:tcPr>
            <w:tcW w:w="441" w:type="dxa"/>
            <w:shd w:val="clear" w:color="auto" w:fill="auto"/>
            <w:noWrap/>
            <w:vAlign w:val="center"/>
          </w:tcPr>
          <w:p w14:paraId="17FF1F24" w14:textId="77777777" w:rsidR="005928C1" w:rsidRPr="00767496" w:rsidRDefault="005928C1" w:rsidP="005928C1">
            <w:pPr>
              <w:jc w:val="center"/>
              <w:rPr>
                <w:rFonts w:cs="Arial"/>
                <w:color w:val="000000"/>
                <w:szCs w:val="18"/>
                <w:lang w:val="en-IE" w:eastAsia="es-AR"/>
              </w:rPr>
            </w:pPr>
            <w:r>
              <w:rPr>
                <w:rFonts w:cs="Arial"/>
                <w:color w:val="000000"/>
                <w:szCs w:val="18"/>
                <w:lang w:val="en-IE" w:eastAsia="es-AR"/>
              </w:rPr>
              <w:t>M</w:t>
            </w:r>
          </w:p>
        </w:tc>
        <w:tc>
          <w:tcPr>
            <w:tcW w:w="526" w:type="dxa"/>
            <w:shd w:val="clear" w:color="auto" w:fill="auto"/>
            <w:noWrap/>
            <w:vAlign w:val="center"/>
          </w:tcPr>
          <w:p w14:paraId="315A7089" w14:textId="77777777" w:rsidR="005928C1" w:rsidRPr="00767496" w:rsidRDefault="005928C1" w:rsidP="005928C1">
            <w:pPr>
              <w:jc w:val="center"/>
              <w:rPr>
                <w:rFonts w:cs="Arial"/>
                <w:color w:val="000000"/>
                <w:szCs w:val="18"/>
                <w:lang w:val="en-IE" w:eastAsia="es-AR"/>
              </w:rPr>
            </w:pPr>
            <w:r w:rsidRPr="00767496">
              <w:rPr>
                <w:rFonts w:cs="Arial"/>
                <w:color w:val="000000"/>
                <w:szCs w:val="18"/>
                <w:lang w:val="en-IE" w:eastAsia="es-AR"/>
              </w:rPr>
              <w:t>M</w:t>
            </w:r>
          </w:p>
        </w:tc>
        <w:tc>
          <w:tcPr>
            <w:tcW w:w="709" w:type="dxa"/>
            <w:shd w:val="clear" w:color="auto" w:fill="auto"/>
            <w:noWrap/>
            <w:vAlign w:val="center"/>
          </w:tcPr>
          <w:p w14:paraId="759C040B" w14:textId="77777777" w:rsidR="005928C1" w:rsidRPr="00767496" w:rsidRDefault="005928C1" w:rsidP="005928C1">
            <w:pPr>
              <w:jc w:val="center"/>
              <w:rPr>
                <w:rFonts w:cs="Arial"/>
                <w:color w:val="000000"/>
                <w:szCs w:val="18"/>
                <w:lang w:val="en-IE" w:eastAsia="es-AR"/>
              </w:rPr>
            </w:pPr>
            <w:r w:rsidRPr="005928C1">
              <w:rPr>
                <w:rFonts w:cs="Arial"/>
                <w:color w:val="000000"/>
                <w:szCs w:val="18"/>
                <w:lang w:val="en-IE" w:eastAsia="es-AR"/>
              </w:rPr>
              <w:t>L</w:t>
            </w:r>
          </w:p>
        </w:tc>
        <w:tc>
          <w:tcPr>
            <w:tcW w:w="1046" w:type="dxa"/>
            <w:shd w:val="clear" w:color="auto" w:fill="FFFFFF"/>
            <w:noWrap/>
            <w:vAlign w:val="center"/>
          </w:tcPr>
          <w:p w14:paraId="7D5416C0" w14:textId="2604CEB4" w:rsidR="005928C1" w:rsidRPr="005928C1" w:rsidRDefault="00E36F7E" w:rsidP="005928C1">
            <w:pPr>
              <w:jc w:val="center"/>
              <w:rPr>
                <w:rFonts w:cs="Arial"/>
                <w:color w:val="000000"/>
                <w:szCs w:val="18"/>
                <w:lang w:val="en-IE" w:eastAsia="es-AR"/>
              </w:rPr>
            </w:pPr>
            <w:r>
              <w:rPr>
                <w:rFonts w:cs="Arial"/>
                <w:color w:val="000000"/>
                <w:szCs w:val="18"/>
                <w:lang w:val="en-IE" w:eastAsia="es-AR"/>
              </w:rPr>
              <w:t>Agreement with PIR 3 rating</w:t>
            </w:r>
          </w:p>
        </w:tc>
        <w:tc>
          <w:tcPr>
            <w:tcW w:w="1003" w:type="dxa"/>
            <w:shd w:val="clear" w:color="auto" w:fill="D9E2F3"/>
            <w:noWrap/>
            <w:vAlign w:val="center"/>
          </w:tcPr>
          <w:p w14:paraId="1DF9AE3A" w14:textId="77777777" w:rsidR="005928C1" w:rsidRPr="003C3674" w:rsidRDefault="008432FD" w:rsidP="005928C1">
            <w:pPr>
              <w:jc w:val="center"/>
              <w:rPr>
                <w:rFonts w:cs="Arial"/>
                <w:color w:val="000000"/>
                <w:szCs w:val="18"/>
                <w:lang w:val="en-IE" w:eastAsia="es-AR"/>
              </w:rPr>
            </w:pPr>
            <w:r w:rsidRPr="003C3674">
              <w:rPr>
                <w:rFonts w:cs="Arial"/>
                <w:color w:val="000000"/>
                <w:szCs w:val="18"/>
                <w:lang w:val="en-IE" w:eastAsia="es-AR"/>
              </w:rPr>
              <w:t>L</w:t>
            </w:r>
          </w:p>
        </w:tc>
        <w:tc>
          <w:tcPr>
            <w:tcW w:w="924" w:type="dxa"/>
            <w:shd w:val="clear" w:color="auto" w:fill="auto"/>
            <w:noWrap/>
            <w:vAlign w:val="center"/>
          </w:tcPr>
          <w:p w14:paraId="0E9D9EE5" w14:textId="77777777" w:rsidR="005928C1" w:rsidRDefault="008432FD" w:rsidP="005928C1">
            <w:pPr>
              <w:jc w:val="center"/>
              <w:rPr>
                <w:rFonts w:cs="Arial"/>
                <w:color w:val="000000"/>
                <w:szCs w:val="18"/>
                <w:lang w:val="en-IE" w:eastAsia="es-AR"/>
              </w:rPr>
            </w:pPr>
            <w:r>
              <w:rPr>
                <w:rFonts w:cs="Arial"/>
                <w:color w:val="000000"/>
                <w:szCs w:val="18"/>
                <w:lang w:val="en-IE" w:eastAsia="es-AR"/>
              </w:rPr>
              <w:t>=</w:t>
            </w:r>
          </w:p>
          <w:p w14:paraId="4FE57708" w14:textId="77777777" w:rsidR="005928C1" w:rsidRPr="00286F7C" w:rsidRDefault="005928C1" w:rsidP="005928C1">
            <w:pPr>
              <w:jc w:val="center"/>
              <w:rPr>
                <w:rFonts w:cs="Arial"/>
                <w:color w:val="000000"/>
                <w:szCs w:val="18"/>
                <w:lang w:val="en-IE" w:eastAsia="es-AR"/>
              </w:rPr>
            </w:pPr>
          </w:p>
        </w:tc>
        <w:tc>
          <w:tcPr>
            <w:tcW w:w="4997" w:type="dxa"/>
          </w:tcPr>
          <w:p w14:paraId="31143E75" w14:textId="77777777" w:rsidR="005928C1" w:rsidRPr="003E6AFD" w:rsidRDefault="008432FD" w:rsidP="005928C1">
            <w:pPr>
              <w:pStyle w:val="InstructionsPM"/>
              <w:rPr>
                <w:rFonts w:cs="Arial"/>
                <w:bCs/>
                <w:i/>
                <w:iCs/>
                <w:color w:val="auto"/>
                <w:lang w:eastAsia="es-AR"/>
              </w:rPr>
            </w:pPr>
            <w:r w:rsidRPr="003E6AFD">
              <w:rPr>
                <w:rFonts w:cs="Arial"/>
                <w:bCs/>
                <w:iCs/>
                <w:color w:val="auto"/>
                <w:lang w:val="en-IE" w:eastAsia="es-AR"/>
              </w:rPr>
              <w:t>No change in risk rating</w:t>
            </w:r>
            <w:r>
              <w:rPr>
                <w:rFonts w:cs="Arial"/>
                <w:bCs/>
                <w:iCs/>
                <w:color w:val="auto"/>
                <w:lang w:val="en-IE" w:eastAsia="es-AR"/>
              </w:rPr>
              <w:t>.</w:t>
            </w:r>
            <w:r w:rsidR="005928C1" w:rsidRPr="003E6AFD">
              <w:rPr>
                <w:rFonts w:cs="Arial"/>
                <w:bCs/>
                <w:iCs/>
                <w:color w:val="auto"/>
                <w:lang w:eastAsia="es-AR"/>
              </w:rPr>
              <w:t xml:space="preserve"> The identification and budgeting of all priority EbA interventions considered cost-effectiveness. In addition, the selection of implementation modalities was based on cost-effectiveness.</w:t>
            </w:r>
          </w:p>
        </w:tc>
      </w:tr>
      <w:tr w:rsidR="005928C1" w:rsidRPr="00B6743C" w14:paraId="3C38A5D3" w14:textId="77777777" w:rsidTr="000A2F0D">
        <w:trPr>
          <w:trHeight w:val="300"/>
        </w:trPr>
        <w:tc>
          <w:tcPr>
            <w:tcW w:w="2689" w:type="dxa"/>
            <w:shd w:val="clear" w:color="auto" w:fill="auto"/>
            <w:noWrap/>
            <w:vAlign w:val="center"/>
            <w:hideMark/>
          </w:tcPr>
          <w:p w14:paraId="301E9A66" w14:textId="77777777" w:rsidR="005928C1" w:rsidRPr="0009100D" w:rsidRDefault="005928C1" w:rsidP="005928C1">
            <w:pPr>
              <w:rPr>
                <w:lang w:eastAsia="es-AR"/>
              </w:rPr>
            </w:pPr>
            <w:r w:rsidRPr="0009100D">
              <w:rPr>
                <w:rFonts w:cs="Arial"/>
                <w:sz w:val="20"/>
                <w:szCs w:val="20"/>
                <w:lang w:val="en-GB"/>
              </w:rPr>
              <w:t>Slow rate of fund absorption and implementation of project activities.</w:t>
            </w:r>
            <w:r>
              <w:rPr>
                <w:rFonts w:cs="Arial"/>
                <w:sz w:val="20"/>
                <w:szCs w:val="20"/>
                <w:lang w:val="en-GB"/>
              </w:rPr>
              <w:t xml:space="preserve"> </w:t>
            </w:r>
            <w:r w:rsidRPr="006C4749">
              <w:rPr>
                <w:rFonts w:cs="Arial"/>
                <w:i/>
                <w:sz w:val="20"/>
                <w:szCs w:val="20"/>
                <w:lang w:val="en-GB"/>
              </w:rPr>
              <w:t>(Risk not included in</w:t>
            </w:r>
            <w:r>
              <w:rPr>
                <w:rFonts w:cs="Arial"/>
                <w:i/>
                <w:sz w:val="20"/>
                <w:szCs w:val="20"/>
                <w:lang w:val="en-GB"/>
              </w:rPr>
              <w:t xml:space="preserve"> the</w:t>
            </w:r>
            <w:r w:rsidRPr="006C4749">
              <w:rPr>
                <w:rFonts w:cs="Arial"/>
                <w:i/>
                <w:sz w:val="20"/>
                <w:szCs w:val="20"/>
                <w:lang w:val="en-GB"/>
              </w:rPr>
              <w:t xml:space="preserve"> initial proposal endorsed by CEO)</w:t>
            </w:r>
          </w:p>
        </w:tc>
        <w:tc>
          <w:tcPr>
            <w:tcW w:w="961" w:type="dxa"/>
            <w:vAlign w:val="center"/>
          </w:tcPr>
          <w:p w14:paraId="21160144" w14:textId="77777777" w:rsidR="005928C1" w:rsidRPr="00767496" w:rsidRDefault="005928C1" w:rsidP="005928C1">
            <w:pPr>
              <w:jc w:val="center"/>
              <w:rPr>
                <w:rFonts w:cs="Arial"/>
                <w:szCs w:val="18"/>
                <w:lang w:val="es-AR" w:eastAsia="es-AR"/>
              </w:rPr>
            </w:pPr>
            <w:r w:rsidRPr="00767496">
              <w:rPr>
                <w:rFonts w:cs="Arial"/>
                <w:szCs w:val="18"/>
                <w:lang w:val="es-AR" w:eastAsia="es-AR"/>
              </w:rPr>
              <w:t>Outcome 1-3</w:t>
            </w:r>
          </w:p>
        </w:tc>
        <w:tc>
          <w:tcPr>
            <w:tcW w:w="567" w:type="dxa"/>
            <w:shd w:val="clear" w:color="auto" w:fill="auto"/>
            <w:noWrap/>
            <w:vAlign w:val="center"/>
          </w:tcPr>
          <w:p w14:paraId="643B48BF" w14:textId="77777777" w:rsidR="005928C1" w:rsidRPr="00767496" w:rsidRDefault="005928C1" w:rsidP="005928C1">
            <w:pPr>
              <w:jc w:val="center"/>
              <w:rPr>
                <w:rFonts w:cs="Arial"/>
                <w:color w:val="000000"/>
                <w:szCs w:val="18"/>
                <w:lang w:val="es-AR" w:eastAsia="es-AR"/>
              </w:rPr>
            </w:pPr>
          </w:p>
        </w:tc>
        <w:tc>
          <w:tcPr>
            <w:tcW w:w="441" w:type="dxa"/>
            <w:shd w:val="clear" w:color="auto" w:fill="auto"/>
            <w:noWrap/>
            <w:vAlign w:val="center"/>
          </w:tcPr>
          <w:p w14:paraId="5162A652" w14:textId="77777777" w:rsidR="005928C1" w:rsidRPr="00767496" w:rsidRDefault="005928C1" w:rsidP="005928C1">
            <w:pPr>
              <w:jc w:val="center"/>
              <w:rPr>
                <w:rFonts w:cs="Arial"/>
                <w:color w:val="000000"/>
                <w:szCs w:val="18"/>
                <w:lang w:val="es-AR" w:eastAsia="es-AR"/>
              </w:rPr>
            </w:pPr>
          </w:p>
        </w:tc>
        <w:tc>
          <w:tcPr>
            <w:tcW w:w="526" w:type="dxa"/>
            <w:shd w:val="clear" w:color="auto" w:fill="auto"/>
            <w:noWrap/>
            <w:vAlign w:val="center"/>
          </w:tcPr>
          <w:p w14:paraId="509376F3" w14:textId="77777777" w:rsidR="005928C1" w:rsidRPr="00767496" w:rsidRDefault="005928C1" w:rsidP="005928C1">
            <w:pPr>
              <w:jc w:val="center"/>
              <w:rPr>
                <w:rFonts w:cs="Arial"/>
                <w:color w:val="000000"/>
                <w:szCs w:val="18"/>
                <w:lang w:val="es-AR" w:eastAsia="es-AR"/>
              </w:rPr>
            </w:pPr>
          </w:p>
        </w:tc>
        <w:tc>
          <w:tcPr>
            <w:tcW w:w="709" w:type="dxa"/>
            <w:shd w:val="clear" w:color="auto" w:fill="auto"/>
            <w:noWrap/>
            <w:vAlign w:val="center"/>
            <w:hideMark/>
          </w:tcPr>
          <w:p w14:paraId="444715FA" w14:textId="77777777" w:rsidR="005928C1" w:rsidRPr="00767496" w:rsidRDefault="005928C1" w:rsidP="005928C1">
            <w:pPr>
              <w:jc w:val="center"/>
              <w:rPr>
                <w:rFonts w:cs="Arial"/>
                <w:color w:val="000000"/>
                <w:szCs w:val="18"/>
                <w:lang w:val="es-AR" w:eastAsia="es-AR"/>
              </w:rPr>
            </w:pPr>
            <w:r w:rsidRPr="005928C1">
              <w:rPr>
                <w:rFonts w:cs="Arial"/>
                <w:color w:val="000000"/>
                <w:szCs w:val="18"/>
                <w:lang w:val="es-AR" w:eastAsia="es-AR"/>
              </w:rPr>
              <w:t>L</w:t>
            </w:r>
          </w:p>
        </w:tc>
        <w:tc>
          <w:tcPr>
            <w:tcW w:w="1046" w:type="dxa"/>
            <w:shd w:val="clear" w:color="auto" w:fill="FFFFFF"/>
            <w:noWrap/>
            <w:vAlign w:val="center"/>
          </w:tcPr>
          <w:p w14:paraId="7622FF85" w14:textId="53EE6435" w:rsidR="005928C1" w:rsidRPr="005C283C" w:rsidRDefault="00025216" w:rsidP="005928C1">
            <w:pPr>
              <w:jc w:val="center"/>
              <w:rPr>
                <w:rFonts w:cs="Arial"/>
                <w:color w:val="000000"/>
                <w:szCs w:val="18"/>
                <w:lang w:val="en-GB" w:eastAsia="es-AR"/>
              </w:rPr>
            </w:pPr>
            <w:r>
              <w:rPr>
                <w:rFonts w:cs="Arial"/>
                <w:color w:val="000000"/>
                <w:szCs w:val="18"/>
                <w:lang w:val="en-IE" w:eastAsia="es-AR"/>
              </w:rPr>
              <w:t xml:space="preserve">Risk </w:t>
            </w:r>
            <w:r>
              <w:rPr>
                <w:rFonts w:cs="Arial"/>
                <w:color w:val="000000"/>
                <w:szCs w:val="18"/>
                <w:lang w:val="en-GB" w:eastAsia="es-AR"/>
              </w:rPr>
              <w:t xml:space="preserve">requires close monitoring </w:t>
            </w:r>
          </w:p>
        </w:tc>
        <w:tc>
          <w:tcPr>
            <w:tcW w:w="1003" w:type="dxa"/>
            <w:shd w:val="clear" w:color="auto" w:fill="D9E2F3"/>
            <w:noWrap/>
            <w:vAlign w:val="center"/>
            <w:hideMark/>
          </w:tcPr>
          <w:p w14:paraId="37B17A24" w14:textId="471369FC" w:rsidR="005928C1" w:rsidRPr="003C3674" w:rsidRDefault="00721F8C" w:rsidP="005928C1">
            <w:pPr>
              <w:jc w:val="center"/>
              <w:rPr>
                <w:rFonts w:cs="Arial"/>
                <w:color w:val="000000"/>
                <w:szCs w:val="18"/>
                <w:lang w:val="es-AR" w:eastAsia="es-AR"/>
              </w:rPr>
            </w:pPr>
            <w:r w:rsidRPr="003C3674">
              <w:rPr>
                <w:rFonts w:cs="Arial"/>
                <w:color w:val="000000"/>
                <w:szCs w:val="18"/>
                <w:lang w:val="es-AR" w:eastAsia="es-AR"/>
              </w:rPr>
              <w:t>M</w:t>
            </w:r>
            <w:r w:rsidR="00085139" w:rsidRPr="003C3674">
              <w:rPr>
                <w:rFonts w:cs="Arial"/>
                <w:color w:val="000000"/>
                <w:szCs w:val="18"/>
                <w:lang w:val="es-AR" w:eastAsia="es-AR"/>
              </w:rPr>
              <w:t xml:space="preserve"> </w:t>
            </w:r>
          </w:p>
        </w:tc>
        <w:tc>
          <w:tcPr>
            <w:tcW w:w="924" w:type="dxa"/>
            <w:shd w:val="clear" w:color="auto" w:fill="auto"/>
            <w:noWrap/>
            <w:vAlign w:val="center"/>
            <w:hideMark/>
          </w:tcPr>
          <w:p w14:paraId="2EA7956A" w14:textId="77777777" w:rsidR="005928C1" w:rsidRPr="00107360" w:rsidRDefault="00B73B65" w:rsidP="005928C1">
            <w:pPr>
              <w:jc w:val="center"/>
              <w:rPr>
                <w:rFonts w:cs="Arial"/>
                <w:color w:val="000000"/>
                <w:szCs w:val="18"/>
                <w:lang w:val="es-AR" w:eastAsia="es-AR"/>
              </w:rPr>
            </w:pPr>
            <w:r>
              <w:rPr>
                <w:rFonts w:cs="Arial"/>
                <w:color w:val="000000"/>
                <w:szCs w:val="18"/>
                <w:lang w:val="en-IE" w:eastAsia="es-AR"/>
              </w:rPr>
              <w:t>↑</w:t>
            </w:r>
          </w:p>
        </w:tc>
        <w:tc>
          <w:tcPr>
            <w:tcW w:w="4997" w:type="dxa"/>
          </w:tcPr>
          <w:p w14:paraId="6E1BD148" w14:textId="2F289D65" w:rsidR="005928C1" w:rsidRPr="003E6AFD" w:rsidRDefault="008432FD" w:rsidP="008432FD">
            <w:pPr>
              <w:rPr>
                <w:rFonts w:cs="Arial"/>
                <w:sz w:val="20"/>
                <w:szCs w:val="20"/>
                <w:lang w:val="en-GB"/>
              </w:rPr>
            </w:pPr>
            <w:r>
              <w:rPr>
                <w:rFonts w:cs="Arial"/>
                <w:sz w:val="20"/>
                <w:szCs w:val="20"/>
                <w:lang w:val="en-GB"/>
              </w:rPr>
              <w:t>The risk rating has increased to moderate.</w:t>
            </w:r>
            <w:r w:rsidR="00B73B65">
              <w:rPr>
                <w:rFonts w:cs="Arial"/>
                <w:sz w:val="20"/>
                <w:szCs w:val="20"/>
                <w:lang w:val="en-GB"/>
              </w:rPr>
              <w:t xml:space="preserve"> </w:t>
            </w:r>
            <w:r w:rsidR="002941B7">
              <w:rPr>
                <w:rFonts w:cs="Arial"/>
                <w:sz w:val="20"/>
                <w:szCs w:val="20"/>
                <w:lang w:val="en-GB"/>
              </w:rPr>
              <w:t>Even if f</w:t>
            </w:r>
            <w:r w:rsidR="002941B7" w:rsidRPr="00C40D04">
              <w:rPr>
                <w:rFonts w:cs="Arial"/>
                <w:sz w:val="20"/>
                <w:szCs w:val="20"/>
                <w:lang w:val="en-GB"/>
              </w:rPr>
              <w:t>und absorption has improved from 29% in the last reporting period (June 2021) to 51% in the current reporting period (</w:t>
            </w:r>
            <w:r w:rsidR="008E21FB">
              <w:rPr>
                <w:rFonts w:cs="Arial"/>
                <w:sz w:val="20"/>
                <w:szCs w:val="20"/>
                <w:lang w:val="en-GB"/>
              </w:rPr>
              <w:t xml:space="preserve">June </w:t>
            </w:r>
            <w:r w:rsidR="002941B7" w:rsidRPr="00C40D04">
              <w:rPr>
                <w:rFonts w:cs="Arial"/>
                <w:sz w:val="20"/>
                <w:szCs w:val="20"/>
                <w:lang w:val="en-GB"/>
              </w:rPr>
              <w:t>2022)</w:t>
            </w:r>
            <w:r w:rsidR="002941B7">
              <w:rPr>
                <w:rFonts w:cs="Arial"/>
                <w:sz w:val="20"/>
                <w:szCs w:val="20"/>
                <w:lang w:val="en-GB"/>
              </w:rPr>
              <w:t>,</w:t>
            </w:r>
            <w:r w:rsidR="002941B7">
              <w:rPr>
                <w:rFonts w:cs="Arial"/>
                <w:color w:val="000000"/>
                <w:sz w:val="24"/>
                <w:lang w:val="en-GB"/>
              </w:rPr>
              <w:t xml:space="preserve"> t</w:t>
            </w:r>
            <w:r w:rsidR="00B73B65" w:rsidRPr="00B73B65">
              <w:rPr>
                <w:rFonts w:cs="Arial"/>
                <w:sz w:val="20"/>
                <w:szCs w:val="20"/>
                <w:lang w:val="en-GB"/>
              </w:rPr>
              <w:t>he level of financial execution and expenditure was relatively low in the first half of 2022</w:t>
            </w:r>
            <w:r w:rsidR="003C3674">
              <w:rPr>
                <w:rFonts w:cs="Arial"/>
                <w:sz w:val="20"/>
                <w:szCs w:val="20"/>
                <w:lang w:val="en-GB"/>
              </w:rPr>
              <w:t xml:space="preserve"> as most of the larger infrastructure and rehabilitation payments are still pending. </w:t>
            </w:r>
          </w:p>
        </w:tc>
      </w:tr>
      <w:tr w:rsidR="005928C1" w:rsidRPr="00B6743C" w14:paraId="4259241F" w14:textId="77777777" w:rsidTr="000A2F0D">
        <w:trPr>
          <w:trHeight w:val="300"/>
        </w:trPr>
        <w:tc>
          <w:tcPr>
            <w:tcW w:w="2689" w:type="dxa"/>
            <w:shd w:val="clear" w:color="auto" w:fill="auto"/>
            <w:noWrap/>
            <w:vAlign w:val="center"/>
            <w:hideMark/>
          </w:tcPr>
          <w:p w14:paraId="643E746E" w14:textId="77777777" w:rsidR="005928C1" w:rsidRPr="00107360" w:rsidRDefault="005928C1" w:rsidP="005928C1">
            <w:pPr>
              <w:rPr>
                <w:color w:val="000000"/>
                <w:lang w:val="es-AR" w:eastAsia="es-AR"/>
              </w:rPr>
            </w:pPr>
            <w:r>
              <w:rPr>
                <w:lang w:val="es-AR" w:eastAsia="es-AR"/>
              </w:rPr>
              <w:t>Consolidated project risk</w:t>
            </w:r>
          </w:p>
        </w:tc>
        <w:tc>
          <w:tcPr>
            <w:tcW w:w="961" w:type="dxa"/>
          </w:tcPr>
          <w:p w14:paraId="4B058590" w14:textId="77777777" w:rsidR="005928C1" w:rsidRPr="00767496" w:rsidRDefault="005928C1" w:rsidP="005928C1">
            <w:pPr>
              <w:jc w:val="center"/>
              <w:rPr>
                <w:rFonts w:cs="Arial"/>
                <w:color w:val="000000"/>
                <w:szCs w:val="18"/>
                <w:lang w:val="es-AR" w:eastAsia="es-AR"/>
              </w:rPr>
            </w:pPr>
          </w:p>
        </w:tc>
        <w:tc>
          <w:tcPr>
            <w:tcW w:w="567" w:type="dxa"/>
            <w:shd w:val="clear" w:color="auto" w:fill="auto"/>
            <w:noWrap/>
            <w:vAlign w:val="center"/>
            <w:hideMark/>
          </w:tcPr>
          <w:p w14:paraId="2DE1CAD7" w14:textId="77777777" w:rsidR="005928C1" w:rsidRPr="00767496" w:rsidRDefault="005928C1" w:rsidP="005928C1">
            <w:pPr>
              <w:jc w:val="center"/>
              <w:rPr>
                <w:rFonts w:cs="Arial"/>
                <w:color w:val="000000"/>
                <w:szCs w:val="18"/>
                <w:lang w:val="es-AR" w:eastAsia="es-AR"/>
              </w:rPr>
            </w:pPr>
            <w:r w:rsidRPr="00767496">
              <w:rPr>
                <w:rFonts w:cs="Arial"/>
                <w:color w:val="000000"/>
                <w:szCs w:val="18"/>
                <w:lang w:val="es-AR" w:eastAsia="es-AR"/>
              </w:rPr>
              <w:t>n.a</w:t>
            </w:r>
          </w:p>
        </w:tc>
        <w:tc>
          <w:tcPr>
            <w:tcW w:w="441" w:type="dxa"/>
            <w:shd w:val="clear" w:color="auto" w:fill="auto"/>
            <w:noWrap/>
            <w:vAlign w:val="center"/>
          </w:tcPr>
          <w:p w14:paraId="4A2F78AA" w14:textId="77777777" w:rsidR="005928C1" w:rsidRPr="00767496" w:rsidRDefault="005928C1" w:rsidP="005928C1">
            <w:pPr>
              <w:jc w:val="center"/>
              <w:rPr>
                <w:rFonts w:cs="Arial"/>
                <w:color w:val="000000"/>
                <w:szCs w:val="18"/>
                <w:lang w:val="es-AR" w:eastAsia="es-AR"/>
              </w:rPr>
            </w:pPr>
            <w:r>
              <w:rPr>
                <w:rFonts w:cs="Arial"/>
                <w:color w:val="000000"/>
                <w:szCs w:val="18"/>
                <w:lang w:val="es-AR" w:eastAsia="es-AR"/>
              </w:rPr>
              <w:t>S</w:t>
            </w:r>
          </w:p>
        </w:tc>
        <w:tc>
          <w:tcPr>
            <w:tcW w:w="526" w:type="dxa"/>
            <w:shd w:val="clear" w:color="auto" w:fill="auto"/>
            <w:noWrap/>
            <w:vAlign w:val="center"/>
          </w:tcPr>
          <w:p w14:paraId="1A34F471" w14:textId="77777777" w:rsidR="005928C1" w:rsidRPr="00767496" w:rsidRDefault="005928C1" w:rsidP="005928C1">
            <w:pPr>
              <w:jc w:val="center"/>
              <w:rPr>
                <w:rFonts w:cs="Arial"/>
                <w:color w:val="000000"/>
                <w:szCs w:val="18"/>
                <w:lang w:val="es-AR" w:eastAsia="es-AR"/>
              </w:rPr>
            </w:pPr>
            <w:r w:rsidRPr="00767496">
              <w:rPr>
                <w:rFonts w:cs="Arial"/>
                <w:color w:val="000000"/>
                <w:szCs w:val="18"/>
                <w:lang w:val="es-AR" w:eastAsia="es-AR"/>
              </w:rPr>
              <w:t>S</w:t>
            </w:r>
          </w:p>
        </w:tc>
        <w:tc>
          <w:tcPr>
            <w:tcW w:w="709" w:type="dxa"/>
            <w:shd w:val="clear" w:color="auto" w:fill="auto"/>
            <w:noWrap/>
            <w:vAlign w:val="center"/>
          </w:tcPr>
          <w:p w14:paraId="7C924EFD" w14:textId="77777777" w:rsidR="005928C1" w:rsidRPr="00767496" w:rsidRDefault="005928C1" w:rsidP="005928C1">
            <w:pPr>
              <w:jc w:val="center"/>
              <w:rPr>
                <w:rFonts w:cs="Arial"/>
                <w:color w:val="000000"/>
                <w:szCs w:val="18"/>
                <w:lang w:val="es-AR" w:eastAsia="es-AR"/>
              </w:rPr>
            </w:pPr>
            <w:r w:rsidRPr="005928C1">
              <w:rPr>
                <w:rFonts w:cs="Arial"/>
                <w:color w:val="000000"/>
                <w:szCs w:val="18"/>
                <w:lang w:val="en-IE" w:eastAsia="es-AR"/>
              </w:rPr>
              <w:t>M</w:t>
            </w:r>
          </w:p>
        </w:tc>
        <w:tc>
          <w:tcPr>
            <w:tcW w:w="1046" w:type="dxa"/>
            <w:shd w:val="clear" w:color="auto" w:fill="FFFFFF"/>
            <w:noWrap/>
            <w:vAlign w:val="center"/>
            <w:hideMark/>
          </w:tcPr>
          <w:p w14:paraId="13ED4C1B" w14:textId="77777777" w:rsidR="005928C1" w:rsidRPr="005928C1" w:rsidRDefault="005928C1" w:rsidP="005928C1">
            <w:pPr>
              <w:jc w:val="center"/>
              <w:rPr>
                <w:rFonts w:cs="Arial"/>
                <w:color w:val="000000"/>
                <w:szCs w:val="18"/>
                <w:lang w:val="en-IE" w:eastAsia="es-AR"/>
              </w:rPr>
            </w:pPr>
          </w:p>
        </w:tc>
        <w:tc>
          <w:tcPr>
            <w:tcW w:w="1003" w:type="dxa"/>
            <w:shd w:val="clear" w:color="auto" w:fill="D9E2F3"/>
            <w:noWrap/>
            <w:vAlign w:val="center"/>
            <w:hideMark/>
          </w:tcPr>
          <w:p w14:paraId="118D5598" w14:textId="77777777" w:rsidR="005928C1" w:rsidRPr="006C4749" w:rsidRDefault="00B73B65" w:rsidP="005928C1">
            <w:pPr>
              <w:jc w:val="center"/>
              <w:rPr>
                <w:rFonts w:cs="Arial"/>
                <w:color w:val="000000"/>
                <w:szCs w:val="18"/>
                <w:lang w:val="en-IE" w:eastAsia="es-AR"/>
              </w:rPr>
            </w:pPr>
            <w:r>
              <w:rPr>
                <w:rFonts w:cs="Arial"/>
                <w:color w:val="000000"/>
                <w:szCs w:val="18"/>
                <w:lang w:val="en-IE" w:eastAsia="es-AR"/>
              </w:rPr>
              <w:t>M</w:t>
            </w:r>
          </w:p>
        </w:tc>
        <w:tc>
          <w:tcPr>
            <w:tcW w:w="924" w:type="dxa"/>
            <w:shd w:val="clear" w:color="auto" w:fill="auto"/>
            <w:noWrap/>
            <w:vAlign w:val="center"/>
            <w:hideMark/>
          </w:tcPr>
          <w:p w14:paraId="76195B04" w14:textId="77777777" w:rsidR="005928C1" w:rsidRDefault="00B73B65" w:rsidP="005928C1">
            <w:pPr>
              <w:jc w:val="center"/>
              <w:rPr>
                <w:rFonts w:cs="Arial"/>
                <w:color w:val="000000"/>
                <w:szCs w:val="18"/>
                <w:lang w:val="en-IE" w:eastAsia="es-AR"/>
              </w:rPr>
            </w:pPr>
            <w:r>
              <w:rPr>
                <w:rFonts w:cs="Arial"/>
                <w:color w:val="000000"/>
                <w:szCs w:val="18"/>
                <w:lang w:val="en-IE" w:eastAsia="es-AR"/>
              </w:rPr>
              <w:t>=</w:t>
            </w:r>
          </w:p>
          <w:p w14:paraId="45C5AE80" w14:textId="77777777" w:rsidR="005928C1" w:rsidRPr="00B6743C" w:rsidRDefault="005928C1" w:rsidP="005928C1">
            <w:pPr>
              <w:jc w:val="center"/>
              <w:rPr>
                <w:rFonts w:cs="Arial"/>
                <w:color w:val="000000"/>
                <w:szCs w:val="18"/>
                <w:lang w:val="es-AR" w:eastAsia="es-AR"/>
              </w:rPr>
            </w:pPr>
          </w:p>
        </w:tc>
        <w:tc>
          <w:tcPr>
            <w:tcW w:w="4997" w:type="dxa"/>
          </w:tcPr>
          <w:p w14:paraId="4BC43CB1" w14:textId="77777777" w:rsidR="005928C1" w:rsidRPr="003E6AFD" w:rsidRDefault="005928C1" w:rsidP="005928C1">
            <w:pPr>
              <w:pStyle w:val="InstructionsPM"/>
              <w:rPr>
                <w:rStyle w:val="CommentReference"/>
                <w:rFonts w:cs="Arial"/>
                <w:bCs/>
                <w:i/>
                <w:iCs/>
                <w:color w:val="auto"/>
                <w:sz w:val="20"/>
                <w:szCs w:val="22"/>
              </w:rPr>
            </w:pPr>
            <w:r w:rsidRPr="003E6AFD">
              <w:rPr>
                <w:rStyle w:val="CommentReference"/>
                <w:rFonts w:cs="Arial"/>
                <w:bCs/>
                <w:i/>
                <w:iCs/>
                <w:color w:val="auto"/>
                <w:sz w:val="20"/>
                <w:szCs w:val="22"/>
              </w:rPr>
              <w:t>This section focuses on the variation. The overall rating is discussed in section 2.3.</w:t>
            </w:r>
          </w:p>
        </w:tc>
      </w:tr>
    </w:tbl>
    <w:p w14:paraId="70CBA096" w14:textId="77777777" w:rsidR="004709AA" w:rsidRDefault="004709AA">
      <w:pPr>
        <w:rPr>
          <w:rFonts w:cs="Arial"/>
          <w:i/>
          <w:iCs/>
          <w:color w:val="4472C4"/>
          <w:sz w:val="20"/>
          <w:szCs w:val="20"/>
        </w:rPr>
      </w:pPr>
    </w:p>
    <w:p w14:paraId="4EDC86D7" w14:textId="77777777" w:rsidR="00E340AF" w:rsidRDefault="00E340AF">
      <w:pPr>
        <w:rPr>
          <w:rFonts w:cs="Arial"/>
          <w:i/>
          <w:iCs/>
          <w:color w:val="4472C4"/>
          <w:sz w:val="20"/>
          <w:szCs w:val="20"/>
        </w:rPr>
      </w:pPr>
    </w:p>
    <w:p w14:paraId="7D2DB2C1" w14:textId="77777777" w:rsidR="00286648" w:rsidRPr="007E6514" w:rsidRDefault="001770F3" w:rsidP="00D755AA">
      <w:pPr>
        <w:rPr>
          <w:b/>
          <w:bCs/>
          <w:u w:val="single"/>
        </w:rPr>
      </w:pPr>
      <w:r w:rsidRPr="007E6514">
        <w:rPr>
          <w:b/>
          <w:bCs/>
          <w:u w:val="single"/>
        </w:rPr>
        <w:t xml:space="preserve">Table B. </w:t>
      </w:r>
      <w:r w:rsidRPr="005C283C">
        <w:rPr>
          <w:b/>
          <w:bCs/>
          <w:u w:val="single"/>
        </w:rPr>
        <w:t xml:space="preserve">Outstanding </w:t>
      </w:r>
      <w:r w:rsidR="007E6514" w:rsidRPr="005C283C">
        <w:rPr>
          <w:b/>
          <w:bCs/>
          <w:u w:val="single"/>
        </w:rPr>
        <w:t xml:space="preserve">medium &amp; high </w:t>
      </w:r>
      <w:r w:rsidRPr="005C283C">
        <w:rPr>
          <w:b/>
          <w:bCs/>
          <w:u w:val="single"/>
        </w:rPr>
        <w:t>risks</w:t>
      </w:r>
    </w:p>
    <w:p w14:paraId="5D2F8F59" w14:textId="77777777" w:rsidR="00C44BFC" w:rsidRDefault="00C44BFC" w:rsidP="003A3274">
      <w:pPr>
        <w:pStyle w:val="InstructionsPM"/>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4385"/>
        <w:gridCol w:w="3059"/>
        <w:gridCol w:w="1608"/>
        <w:gridCol w:w="2504"/>
      </w:tblGrid>
      <w:tr w:rsidR="004C0B8F" w:rsidRPr="007E31B1" w14:paraId="027300EB" w14:textId="77777777" w:rsidTr="006C7D9D">
        <w:trPr>
          <w:trHeight w:val="300"/>
        </w:trPr>
        <w:tc>
          <w:tcPr>
            <w:tcW w:w="2689" w:type="dxa"/>
            <w:vMerge w:val="restart"/>
            <w:shd w:val="clear" w:color="000000" w:fill="D9D9D9"/>
            <w:noWrap/>
            <w:vAlign w:val="center"/>
            <w:hideMark/>
          </w:tcPr>
          <w:p w14:paraId="049B1F47" w14:textId="77777777" w:rsidR="004C0B8F" w:rsidRPr="003C3674" w:rsidRDefault="004C0B8F" w:rsidP="007E31B1">
            <w:pPr>
              <w:jc w:val="center"/>
              <w:rPr>
                <w:rFonts w:cs="Arial"/>
                <w:b/>
                <w:bCs/>
                <w:color w:val="000000"/>
                <w:szCs w:val="18"/>
                <w:lang w:val="es-AR" w:eastAsia="es-AR"/>
              </w:rPr>
            </w:pPr>
            <w:r w:rsidRPr="003C3674">
              <w:rPr>
                <w:rFonts w:cs="Arial"/>
                <w:b/>
                <w:bCs/>
                <w:color w:val="000000"/>
                <w:szCs w:val="18"/>
                <w:lang w:val="es-AR" w:eastAsia="es-AR"/>
              </w:rPr>
              <w:t>Risk</w:t>
            </w:r>
            <w:r w:rsidRPr="003C3674">
              <w:rPr>
                <w:rFonts w:cs="Arial"/>
                <w:color w:val="000000"/>
                <w:szCs w:val="18"/>
                <w:lang w:val="es-AR" w:eastAsia="es-AR"/>
              </w:rPr>
              <w:t>  </w:t>
            </w:r>
          </w:p>
        </w:tc>
        <w:tc>
          <w:tcPr>
            <w:tcW w:w="4385" w:type="dxa"/>
            <w:vMerge w:val="restart"/>
            <w:shd w:val="clear" w:color="000000" w:fill="D9D9D9"/>
          </w:tcPr>
          <w:p w14:paraId="4E0BA761" w14:textId="77777777" w:rsidR="004C0B8F" w:rsidRPr="003C3674" w:rsidRDefault="004C0B8F" w:rsidP="007E31B1">
            <w:pPr>
              <w:rPr>
                <w:rFonts w:cs="Arial"/>
                <w:b/>
                <w:bCs/>
                <w:color w:val="000000"/>
                <w:szCs w:val="18"/>
                <w:lang w:eastAsia="es-AR"/>
              </w:rPr>
            </w:pPr>
            <w:r w:rsidRPr="003C3674">
              <w:rPr>
                <w:rFonts w:cs="Arial"/>
                <w:b/>
                <w:bCs/>
                <w:color w:val="000000"/>
                <w:szCs w:val="18"/>
                <w:lang w:eastAsia="es-AR"/>
              </w:rPr>
              <w:t>Actions effectively undertaken this reporting period</w:t>
            </w:r>
          </w:p>
        </w:tc>
        <w:tc>
          <w:tcPr>
            <w:tcW w:w="7171" w:type="dxa"/>
            <w:gridSpan w:val="3"/>
            <w:shd w:val="clear" w:color="000000" w:fill="D9D9D9"/>
          </w:tcPr>
          <w:p w14:paraId="3021241C" w14:textId="77777777" w:rsidR="004C0B8F" w:rsidRPr="00AF5324" w:rsidRDefault="004C0B8F" w:rsidP="007E31B1">
            <w:pPr>
              <w:rPr>
                <w:rFonts w:cs="Arial"/>
                <w:b/>
                <w:bCs/>
                <w:color w:val="000000"/>
                <w:szCs w:val="18"/>
                <w:lang w:eastAsia="es-AR"/>
              </w:rPr>
            </w:pPr>
            <w:r w:rsidRPr="00B73CED">
              <w:rPr>
                <w:rFonts w:cs="Arial"/>
                <w:b/>
                <w:bCs/>
                <w:color w:val="000000"/>
                <w:szCs w:val="18"/>
                <w:lang w:eastAsia="es-AR"/>
              </w:rPr>
              <w:t>Additional mitigation measures for the next periods</w:t>
            </w:r>
          </w:p>
        </w:tc>
      </w:tr>
      <w:tr w:rsidR="004C0B8F" w:rsidRPr="007E31B1" w14:paraId="6683522F" w14:textId="77777777" w:rsidTr="006C7D9D">
        <w:trPr>
          <w:trHeight w:val="300"/>
        </w:trPr>
        <w:tc>
          <w:tcPr>
            <w:tcW w:w="2689" w:type="dxa"/>
            <w:vMerge/>
            <w:vAlign w:val="center"/>
            <w:hideMark/>
          </w:tcPr>
          <w:p w14:paraId="10F6FA6F" w14:textId="77777777" w:rsidR="004C0B8F" w:rsidRPr="00AF5324" w:rsidRDefault="004C0B8F" w:rsidP="007E31B1">
            <w:pPr>
              <w:rPr>
                <w:rFonts w:cs="Arial"/>
                <w:b/>
                <w:bCs/>
                <w:color w:val="000000"/>
                <w:szCs w:val="18"/>
                <w:lang w:eastAsia="es-AR"/>
              </w:rPr>
            </w:pPr>
          </w:p>
        </w:tc>
        <w:tc>
          <w:tcPr>
            <w:tcW w:w="4385" w:type="dxa"/>
            <w:vMerge/>
            <w:shd w:val="clear" w:color="000000" w:fill="D9D9D9"/>
          </w:tcPr>
          <w:p w14:paraId="6DF23D9B" w14:textId="77777777" w:rsidR="004C0B8F" w:rsidRPr="00550177" w:rsidRDefault="004C0B8F" w:rsidP="007E31B1">
            <w:pPr>
              <w:rPr>
                <w:rFonts w:cs="Arial"/>
                <w:color w:val="000000"/>
                <w:szCs w:val="18"/>
                <w:lang w:eastAsia="es-AR"/>
              </w:rPr>
            </w:pPr>
          </w:p>
        </w:tc>
        <w:tc>
          <w:tcPr>
            <w:tcW w:w="3059" w:type="dxa"/>
            <w:shd w:val="clear" w:color="000000" w:fill="D9D9D9"/>
          </w:tcPr>
          <w:p w14:paraId="01324685" w14:textId="77777777" w:rsidR="004C0B8F" w:rsidRPr="003E6AFD" w:rsidRDefault="004C0B8F" w:rsidP="007E31B1">
            <w:pPr>
              <w:rPr>
                <w:rFonts w:cs="Arial"/>
                <w:color w:val="000000"/>
                <w:szCs w:val="18"/>
                <w:lang w:val="en-IE" w:eastAsia="es-AR"/>
              </w:rPr>
            </w:pPr>
          </w:p>
        </w:tc>
        <w:tc>
          <w:tcPr>
            <w:tcW w:w="1608" w:type="dxa"/>
            <w:shd w:val="clear" w:color="000000" w:fill="D9D9D9"/>
          </w:tcPr>
          <w:p w14:paraId="00C7FC51" w14:textId="77777777" w:rsidR="004C0B8F" w:rsidRPr="003E6AFD" w:rsidRDefault="004C0B8F" w:rsidP="007E31B1">
            <w:pPr>
              <w:rPr>
                <w:rFonts w:cs="Arial"/>
                <w:color w:val="000000"/>
                <w:szCs w:val="18"/>
                <w:lang w:val="en-IE" w:eastAsia="es-AR"/>
              </w:rPr>
            </w:pPr>
          </w:p>
        </w:tc>
        <w:tc>
          <w:tcPr>
            <w:tcW w:w="2504" w:type="dxa"/>
            <w:shd w:val="clear" w:color="000000" w:fill="D9D9D9"/>
          </w:tcPr>
          <w:p w14:paraId="1327520C" w14:textId="77777777" w:rsidR="004C0B8F" w:rsidRPr="007E31B1" w:rsidRDefault="004C0B8F" w:rsidP="007E31B1">
            <w:pPr>
              <w:rPr>
                <w:rFonts w:cs="Arial"/>
                <w:color w:val="000000"/>
                <w:szCs w:val="18"/>
                <w:lang w:val="es-AR" w:eastAsia="es-AR"/>
              </w:rPr>
            </w:pPr>
            <w:r>
              <w:rPr>
                <w:rFonts w:cs="Arial"/>
                <w:color w:val="000000"/>
                <w:szCs w:val="18"/>
                <w:lang w:val="es-AR" w:eastAsia="es-AR"/>
              </w:rPr>
              <w:t>By whom</w:t>
            </w:r>
          </w:p>
        </w:tc>
      </w:tr>
      <w:tr w:rsidR="009A1989" w:rsidRPr="007E31B1" w14:paraId="15C0DCC8" w14:textId="77777777" w:rsidTr="006C7D9D">
        <w:trPr>
          <w:trHeight w:val="300"/>
        </w:trPr>
        <w:tc>
          <w:tcPr>
            <w:tcW w:w="2689" w:type="dxa"/>
            <w:shd w:val="clear" w:color="auto" w:fill="auto"/>
            <w:noWrap/>
            <w:hideMark/>
          </w:tcPr>
          <w:p w14:paraId="56F4D2FD" w14:textId="77777777" w:rsidR="009A1989" w:rsidRDefault="009A1989" w:rsidP="00ED30EF">
            <w:pPr>
              <w:rPr>
                <w:rFonts w:cs="Arial"/>
                <w:sz w:val="20"/>
                <w:szCs w:val="20"/>
                <w:lang w:val="en-GB"/>
              </w:rPr>
            </w:pPr>
            <w:r w:rsidRPr="0074202A">
              <w:rPr>
                <w:rFonts w:cs="Arial"/>
                <w:sz w:val="20"/>
                <w:szCs w:val="20"/>
                <w:lang w:val="en-GB"/>
              </w:rPr>
              <w:t>Current climate and seasonal variability and/or hazard events prevent implementation of planned activities.</w:t>
            </w:r>
          </w:p>
          <w:p w14:paraId="094F2A73" w14:textId="77777777" w:rsidR="00BE478D" w:rsidRDefault="00BE478D" w:rsidP="00ED30EF">
            <w:pPr>
              <w:rPr>
                <w:rFonts w:cs="Arial"/>
                <w:sz w:val="20"/>
                <w:szCs w:val="20"/>
                <w:lang w:val="en-GB"/>
              </w:rPr>
            </w:pPr>
          </w:p>
          <w:p w14:paraId="3D1C3EE4" w14:textId="77777777" w:rsidR="009A1989" w:rsidRPr="00711A0A" w:rsidRDefault="009A1989" w:rsidP="00806E8E">
            <w:pPr>
              <w:rPr>
                <w:color w:val="000000"/>
                <w:lang w:eastAsia="es-AR"/>
              </w:rPr>
            </w:pPr>
          </w:p>
        </w:tc>
        <w:tc>
          <w:tcPr>
            <w:tcW w:w="4385" w:type="dxa"/>
          </w:tcPr>
          <w:p w14:paraId="7FA584BF" w14:textId="77777777" w:rsidR="009A1989" w:rsidRPr="0074202A" w:rsidRDefault="009A1989" w:rsidP="00ED30EF">
            <w:pPr>
              <w:widowControl w:val="0"/>
              <w:numPr>
                <w:ilvl w:val="0"/>
                <w:numId w:val="13"/>
              </w:numPr>
              <w:suppressAutoHyphens/>
              <w:autoSpaceDN w:val="0"/>
              <w:jc w:val="both"/>
              <w:textAlignment w:val="baseline"/>
              <w:rPr>
                <w:rFonts w:cs="Arial"/>
                <w:sz w:val="20"/>
                <w:szCs w:val="20"/>
                <w:lang w:val="en-GB"/>
              </w:rPr>
            </w:pPr>
            <w:r w:rsidRPr="0074202A">
              <w:rPr>
                <w:rFonts w:cs="Arial"/>
                <w:sz w:val="20"/>
                <w:szCs w:val="20"/>
                <w:lang w:val="en-GB"/>
              </w:rPr>
              <w:t>Consider</w:t>
            </w:r>
            <w:r>
              <w:rPr>
                <w:rFonts w:cs="Arial"/>
                <w:sz w:val="20"/>
                <w:szCs w:val="20"/>
                <w:lang w:val="en-GB"/>
              </w:rPr>
              <w:t>ation of</w:t>
            </w:r>
            <w:r w:rsidRPr="0074202A">
              <w:rPr>
                <w:rFonts w:cs="Arial"/>
                <w:sz w:val="20"/>
                <w:szCs w:val="20"/>
                <w:lang w:val="en-GB"/>
              </w:rPr>
              <w:t xml:space="preserve"> current climatic variability during the rehabilitation/reforestation process.</w:t>
            </w:r>
          </w:p>
          <w:p w14:paraId="0BE27E03" w14:textId="77777777" w:rsidR="009A1989" w:rsidRDefault="009A1989" w:rsidP="00806E8E">
            <w:pPr>
              <w:widowControl w:val="0"/>
              <w:numPr>
                <w:ilvl w:val="0"/>
                <w:numId w:val="13"/>
              </w:numPr>
              <w:suppressAutoHyphens/>
              <w:autoSpaceDN w:val="0"/>
              <w:jc w:val="both"/>
              <w:textAlignment w:val="baseline"/>
              <w:rPr>
                <w:rFonts w:cs="Arial"/>
                <w:sz w:val="20"/>
                <w:szCs w:val="20"/>
                <w:lang w:val="en-GB"/>
              </w:rPr>
            </w:pPr>
            <w:r w:rsidRPr="0074202A">
              <w:rPr>
                <w:rFonts w:cs="Arial"/>
                <w:sz w:val="20"/>
                <w:szCs w:val="20"/>
                <w:lang w:val="en-GB"/>
              </w:rPr>
              <w:t>Focus on climate-resilient species and techniques to: i) assist plant growth particularly in the seedling/sapling phase; and ii) reduce ris</w:t>
            </w:r>
            <w:r>
              <w:rPr>
                <w:rFonts w:cs="Arial"/>
                <w:sz w:val="20"/>
                <w:szCs w:val="20"/>
                <w:lang w:val="en-GB"/>
              </w:rPr>
              <w:t>k of damage from hazard events.</w:t>
            </w:r>
          </w:p>
          <w:p w14:paraId="0B08FEDA" w14:textId="77777777" w:rsidR="009A1989" w:rsidRPr="009A1989" w:rsidRDefault="009A1989" w:rsidP="00806E8E">
            <w:pPr>
              <w:widowControl w:val="0"/>
              <w:numPr>
                <w:ilvl w:val="0"/>
                <w:numId w:val="13"/>
              </w:numPr>
              <w:suppressAutoHyphens/>
              <w:autoSpaceDN w:val="0"/>
              <w:jc w:val="both"/>
              <w:textAlignment w:val="baseline"/>
              <w:rPr>
                <w:rFonts w:cs="Arial"/>
                <w:sz w:val="20"/>
                <w:szCs w:val="20"/>
                <w:lang w:val="en-GB"/>
              </w:rPr>
            </w:pPr>
            <w:r w:rsidRPr="009A1989">
              <w:rPr>
                <w:rFonts w:cs="Arial"/>
                <w:sz w:val="20"/>
                <w:szCs w:val="20"/>
                <w:lang w:val="en-GB"/>
              </w:rPr>
              <w:t>Take meteorological predictions and seasonal variability into account to reduce the risk of damage to plants</w:t>
            </w:r>
            <w:r>
              <w:rPr>
                <w:rFonts w:cs="Arial"/>
                <w:sz w:val="20"/>
                <w:szCs w:val="20"/>
                <w:lang w:val="en-GB"/>
              </w:rPr>
              <w:t xml:space="preserve"> and livestock losses</w:t>
            </w:r>
            <w:r w:rsidRPr="009A1989">
              <w:rPr>
                <w:rFonts w:cs="Arial"/>
                <w:sz w:val="20"/>
                <w:szCs w:val="20"/>
                <w:lang w:val="en-GB"/>
              </w:rPr>
              <w:t>.</w:t>
            </w:r>
          </w:p>
        </w:tc>
        <w:tc>
          <w:tcPr>
            <w:tcW w:w="3059" w:type="dxa"/>
          </w:tcPr>
          <w:p w14:paraId="7325A8CA" w14:textId="25B7BCF3" w:rsidR="009A1989" w:rsidRDefault="009A1989" w:rsidP="003F112B">
            <w:pPr>
              <w:numPr>
                <w:ilvl w:val="0"/>
                <w:numId w:val="13"/>
              </w:numPr>
              <w:rPr>
                <w:rFonts w:cs="Arial"/>
                <w:sz w:val="20"/>
                <w:szCs w:val="20"/>
                <w:lang w:val="en-GB"/>
              </w:rPr>
            </w:pPr>
            <w:r>
              <w:rPr>
                <w:rFonts w:cs="Arial"/>
                <w:sz w:val="20"/>
                <w:szCs w:val="20"/>
                <w:lang w:val="en-GB"/>
              </w:rPr>
              <w:t xml:space="preserve">Sharing of weather information and forecasts with communities to facilitate </w:t>
            </w:r>
            <w:r w:rsidR="00DA643E">
              <w:rPr>
                <w:rFonts w:cs="Arial"/>
                <w:sz w:val="20"/>
                <w:szCs w:val="20"/>
                <w:lang w:val="en-GB"/>
              </w:rPr>
              <w:t xml:space="preserve">the </w:t>
            </w:r>
            <w:r w:rsidRPr="0074202A">
              <w:rPr>
                <w:rFonts w:cs="Arial"/>
                <w:sz w:val="20"/>
                <w:szCs w:val="20"/>
                <w:lang w:val="en-GB"/>
              </w:rPr>
              <w:t xml:space="preserve">timing of climate-resilient </w:t>
            </w:r>
            <w:r w:rsidR="00DA643E">
              <w:rPr>
                <w:rFonts w:cs="Arial"/>
                <w:sz w:val="20"/>
                <w:szCs w:val="20"/>
                <w:lang w:val="en-GB"/>
              </w:rPr>
              <w:t xml:space="preserve">tree </w:t>
            </w:r>
            <w:r w:rsidRPr="0074202A">
              <w:rPr>
                <w:rFonts w:cs="Arial"/>
                <w:sz w:val="20"/>
                <w:szCs w:val="20"/>
                <w:lang w:val="en-GB"/>
              </w:rPr>
              <w:t>species</w:t>
            </w:r>
            <w:r w:rsidR="00DA643E">
              <w:rPr>
                <w:rFonts w:cs="Arial"/>
                <w:sz w:val="20"/>
                <w:szCs w:val="20"/>
                <w:lang w:val="en-GB"/>
              </w:rPr>
              <w:t xml:space="preserve"> planting</w:t>
            </w:r>
            <w:r w:rsidRPr="0074202A">
              <w:rPr>
                <w:rFonts w:cs="Arial"/>
                <w:sz w:val="20"/>
                <w:szCs w:val="20"/>
                <w:lang w:val="en-GB"/>
              </w:rPr>
              <w:t>.</w:t>
            </w:r>
          </w:p>
          <w:p w14:paraId="14D88508" w14:textId="49B54A73" w:rsidR="00F56CA8" w:rsidRDefault="00F56CA8" w:rsidP="003F112B">
            <w:pPr>
              <w:numPr>
                <w:ilvl w:val="0"/>
                <w:numId w:val="13"/>
              </w:numPr>
              <w:rPr>
                <w:rFonts w:cs="Arial"/>
                <w:sz w:val="20"/>
                <w:szCs w:val="20"/>
                <w:lang w:val="en-GB"/>
              </w:rPr>
            </w:pPr>
            <w:r>
              <w:rPr>
                <w:rFonts w:cs="Arial"/>
                <w:sz w:val="20"/>
                <w:szCs w:val="20"/>
                <w:lang w:val="en-GB"/>
              </w:rPr>
              <w:t xml:space="preserve">Irrigation of the tree nurseries will be </w:t>
            </w:r>
            <w:r w:rsidR="0006274A">
              <w:rPr>
                <w:rFonts w:cs="Arial"/>
                <w:sz w:val="20"/>
                <w:szCs w:val="20"/>
                <w:lang w:val="en-GB"/>
              </w:rPr>
              <w:t>possible thanks to</w:t>
            </w:r>
            <w:r>
              <w:rPr>
                <w:rFonts w:cs="Arial"/>
                <w:sz w:val="20"/>
                <w:szCs w:val="20"/>
                <w:lang w:val="en-GB"/>
              </w:rPr>
              <w:t xml:space="preserve"> the charco dams and boreholes (</w:t>
            </w:r>
            <w:r w:rsidR="0006274A">
              <w:rPr>
                <w:rFonts w:cs="Arial"/>
                <w:sz w:val="20"/>
                <w:szCs w:val="20"/>
                <w:lang w:val="en-GB"/>
              </w:rPr>
              <w:t>for periods without surface water)</w:t>
            </w:r>
            <w:r w:rsidR="00493386">
              <w:rPr>
                <w:rFonts w:cs="Arial"/>
                <w:sz w:val="20"/>
                <w:szCs w:val="20"/>
                <w:lang w:val="en-GB"/>
              </w:rPr>
              <w:t xml:space="preserve"> implemented by the project.</w:t>
            </w:r>
          </w:p>
          <w:p w14:paraId="06C9450C" w14:textId="77777777" w:rsidR="003F112B" w:rsidRPr="00AE67C0" w:rsidRDefault="003F112B" w:rsidP="003F112B">
            <w:pPr>
              <w:ind w:left="360"/>
              <w:rPr>
                <w:rFonts w:cs="Arial"/>
                <w:sz w:val="20"/>
                <w:szCs w:val="20"/>
                <w:lang w:val="en-GB"/>
              </w:rPr>
            </w:pPr>
          </w:p>
        </w:tc>
        <w:tc>
          <w:tcPr>
            <w:tcW w:w="1608" w:type="dxa"/>
          </w:tcPr>
          <w:p w14:paraId="726A93FB" w14:textId="77777777" w:rsidR="009A1989" w:rsidRPr="00AE67C0" w:rsidRDefault="00C92876" w:rsidP="00806E8E">
            <w:pPr>
              <w:rPr>
                <w:rFonts w:cs="Arial"/>
                <w:sz w:val="20"/>
                <w:szCs w:val="20"/>
                <w:lang w:val="en-GB"/>
              </w:rPr>
            </w:pPr>
            <w:r>
              <w:rPr>
                <w:rFonts w:cs="Arial"/>
                <w:sz w:val="20"/>
                <w:szCs w:val="20"/>
                <w:lang w:val="en-GB"/>
              </w:rPr>
              <w:t>1 July 202</w:t>
            </w:r>
            <w:r w:rsidR="000A23BD">
              <w:rPr>
                <w:rFonts w:cs="Arial"/>
                <w:sz w:val="20"/>
                <w:szCs w:val="20"/>
                <w:lang w:val="en-GB"/>
              </w:rPr>
              <w:t>2</w:t>
            </w:r>
            <w:r>
              <w:rPr>
                <w:rFonts w:cs="Arial"/>
                <w:sz w:val="20"/>
                <w:szCs w:val="20"/>
                <w:lang w:val="en-GB"/>
              </w:rPr>
              <w:t xml:space="preserve">- 30 </w:t>
            </w:r>
            <w:r w:rsidR="00DB6EB4">
              <w:rPr>
                <w:rFonts w:cs="Arial"/>
                <w:sz w:val="20"/>
                <w:szCs w:val="20"/>
                <w:lang w:val="en-GB"/>
              </w:rPr>
              <w:t>June</w:t>
            </w:r>
            <w:r w:rsidR="009A1989" w:rsidRPr="00AE67C0">
              <w:rPr>
                <w:rFonts w:cs="Arial"/>
                <w:sz w:val="20"/>
                <w:szCs w:val="20"/>
                <w:lang w:val="en-GB"/>
              </w:rPr>
              <w:t xml:space="preserve"> 202</w:t>
            </w:r>
            <w:r w:rsidR="000A23BD">
              <w:rPr>
                <w:rFonts w:cs="Arial"/>
                <w:sz w:val="20"/>
                <w:szCs w:val="20"/>
                <w:lang w:val="en-GB"/>
              </w:rPr>
              <w:t>3</w:t>
            </w:r>
          </w:p>
        </w:tc>
        <w:tc>
          <w:tcPr>
            <w:tcW w:w="2504" w:type="dxa"/>
          </w:tcPr>
          <w:p w14:paraId="7DBBEDFB" w14:textId="59B2B925" w:rsidR="009A1989" w:rsidRDefault="00783E68" w:rsidP="00CD6BCB">
            <w:pPr>
              <w:rPr>
                <w:rFonts w:cs="Arial"/>
                <w:sz w:val="20"/>
                <w:szCs w:val="20"/>
                <w:lang w:val="en-GB"/>
              </w:rPr>
            </w:pPr>
            <w:r>
              <w:rPr>
                <w:rFonts w:cs="Arial"/>
                <w:sz w:val="20"/>
                <w:szCs w:val="20"/>
                <w:lang w:val="en-GB"/>
              </w:rPr>
              <w:t>Local Government Authorities (LGAs)</w:t>
            </w:r>
          </w:p>
          <w:p w14:paraId="2DA5A24E" w14:textId="011516ED" w:rsidR="00CD6BCB" w:rsidRDefault="00783E68" w:rsidP="00CD6BCB">
            <w:pPr>
              <w:rPr>
                <w:rFonts w:cs="Arial"/>
                <w:sz w:val="20"/>
                <w:szCs w:val="20"/>
                <w:lang w:val="en-GB"/>
              </w:rPr>
            </w:pPr>
            <w:r>
              <w:rPr>
                <w:rFonts w:cs="Arial"/>
                <w:sz w:val="20"/>
                <w:szCs w:val="20"/>
                <w:lang w:val="en-GB"/>
              </w:rPr>
              <w:t>Meteorological Authority</w:t>
            </w:r>
          </w:p>
          <w:p w14:paraId="4650685F" w14:textId="77777777" w:rsidR="00CD6BCB" w:rsidRPr="00AE67C0" w:rsidRDefault="00CD6BCB" w:rsidP="00CD6BCB">
            <w:pPr>
              <w:rPr>
                <w:rFonts w:cs="Arial"/>
                <w:sz w:val="20"/>
                <w:szCs w:val="20"/>
                <w:lang w:val="en-GB"/>
              </w:rPr>
            </w:pPr>
            <w:r>
              <w:rPr>
                <w:rFonts w:cs="Arial"/>
                <w:sz w:val="20"/>
                <w:szCs w:val="20"/>
                <w:lang w:val="en-GB"/>
              </w:rPr>
              <w:t>PMU</w:t>
            </w:r>
          </w:p>
        </w:tc>
      </w:tr>
      <w:tr w:rsidR="00CD6BCB" w:rsidRPr="007E31B1" w14:paraId="0C8D63F0" w14:textId="77777777" w:rsidTr="006C7D9D">
        <w:trPr>
          <w:trHeight w:val="300"/>
        </w:trPr>
        <w:tc>
          <w:tcPr>
            <w:tcW w:w="2689" w:type="dxa"/>
            <w:shd w:val="clear" w:color="auto" w:fill="auto"/>
            <w:noWrap/>
            <w:hideMark/>
          </w:tcPr>
          <w:p w14:paraId="0B9DB146" w14:textId="77777777" w:rsidR="00CD6BCB" w:rsidRPr="0074202A" w:rsidRDefault="00CD6BCB" w:rsidP="00ED30EF">
            <w:pPr>
              <w:widowControl w:val="0"/>
              <w:suppressAutoHyphens/>
              <w:autoSpaceDN w:val="0"/>
              <w:jc w:val="both"/>
              <w:textAlignment w:val="baseline"/>
              <w:rPr>
                <w:rFonts w:eastAsia="Calibri"/>
                <w:bCs/>
                <w:color w:val="BFBFBF"/>
                <w:sz w:val="20"/>
                <w:szCs w:val="20"/>
                <w:lang w:val="en-GB"/>
              </w:rPr>
            </w:pPr>
            <w:r w:rsidRPr="0074202A">
              <w:rPr>
                <w:rFonts w:cs="Arial"/>
                <w:sz w:val="20"/>
                <w:szCs w:val="20"/>
                <w:lang w:val="en-GB"/>
              </w:rPr>
              <w:t>Climate change adaptation priorities undermined by national emergencies</w:t>
            </w:r>
            <w:r w:rsidRPr="0074202A">
              <w:rPr>
                <w:rFonts w:eastAsia="Calibri"/>
                <w:bCs/>
                <w:color w:val="BFBFBF"/>
                <w:sz w:val="20"/>
                <w:szCs w:val="20"/>
                <w:lang w:val="en-GB"/>
              </w:rPr>
              <w:t xml:space="preserve"> </w:t>
            </w:r>
          </w:p>
          <w:p w14:paraId="3BA690A3" w14:textId="77777777" w:rsidR="00CD6BCB" w:rsidRPr="00AE67C0" w:rsidRDefault="00CD6BCB" w:rsidP="00806E8E">
            <w:pPr>
              <w:rPr>
                <w:rFonts w:cs="Arial"/>
                <w:sz w:val="20"/>
                <w:szCs w:val="20"/>
                <w:lang w:val="en-GB"/>
              </w:rPr>
            </w:pPr>
          </w:p>
        </w:tc>
        <w:tc>
          <w:tcPr>
            <w:tcW w:w="4385" w:type="dxa"/>
          </w:tcPr>
          <w:p w14:paraId="00079EA0" w14:textId="05DEEC91" w:rsidR="00CD6BCB" w:rsidRDefault="00CD6BCB" w:rsidP="003E6AFD">
            <w:pPr>
              <w:numPr>
                <w:ilvl w:val="0"/>
                <w:numId w:val="15"/>
              </w:numPr>
              <w:rPr>
                <w:rFonts w:cs="Arial"/>
                <w:sz w:val="20"/>
                <w:szCs w:val="20"/>
                <w:lang w:val="en-GB"/>
              </w:rPr>
            </w:pPr>
            <w:r>
              <w:rPr>
                <w:rFonts w:cs="Arial"/>
                <w:sz w:val="20"/>
                <w:szCs w:val="20"/>
                <w:lang w:val="en-GB"/>
              </w:rPr>
              <w:t>P</w:t>
            </w:r>
            <w:r w:rsidR="00316054">
              <w:rPr>
                <w:rFonts w:cs="Arial"/>
                <w:sz w:val="20"/>
                <w:szCs w:val="20"/>
                <w:lang w:val="en-GB"/>
              </w:rPr>
              <w:t>M</w:t>
            </w:r>
            <w:r>
              <w:rPr>
                <w:rFonts w:cs="Arial"/>
                <w:sz w:val="20"/>
                <w:szCs w:val="20"/>
                <w:lang w:val="en-GB"/>
              </w:rPr>
              <w:t xml:space="preserve">U </w:t>
            </w:r>
            <w:r w:rsidR="00316054">
              <w:rPr>
                <w:rFonts w:cs="Arial"/>
                <w:sz w:val="20"/>
                <w:szCs w:val="20"/>
                <w:lang w:val="en-GB"/>
              </w:rPr>
              <w:t>adapted the implementation workplan as a result of the drought conditions experienced in most target areas</w:t>
            </w:r>
            <w:r w:rsidR="003A04B6">
              <w:rPr>
                <w:rFonts w:cs="Arial"/>
                <w:sz w:val="20"/>
                <w:szCs w:val="20"/>
              </w:rPr>
              <w:t xml:space="preserve">. The </w:t>
            </w:r>
            <w:r w:rsidR="007857B3">
              <w:rPr>
                <w:rFonts w:cs="Arial"/>
                <w:sz w:val="20"/>
                <w:szCs w:val="20"/>
                <w:lang w:val="en-GB"/>
              </w:rPr>
              <w:t>rehabilitation activities</w:t>
            </w:r>
            <w:r w:rsidR="003A04B6">
              <w:rPr>
                <w:rFonts w:cs="Arial"/>
                <w:sz w:val="20"/>
                <w:szCs w:val="20"/>
                <w:lang w:val="en-GB"/>
              </w:rPr>
              <w:t xml:space="preserve"> were rescheduled</w:t>
            </w:r>
            <w:r w:rsidR="007857B3">
              <w:rPr>
                <w:rFonts w:cs="Arial"/>
                <w:sz w:val="20"/>
                <w:szCs w:val="20"/>
                <w:lang w:val="en-GB"/>
              </w:rPr>
              <w:t xml:space="preserve"> </w:t>
            </w:r>
            <w:r w:rsidR="004B6B4C">
              <w:rPr>
                <w:rFonts w:cs="Arial"/>
                <w:sz w:val="20"/>
                <w:szCs w:val="20"/>
                <w:lang w:val="en-GB"/>
              </w:rPr>
              <w:t>to the next long rainy season (February</w:t>
            </w:r>
            <w:r w:rsidR="003A04B6">
              <w:rPr>
                <w:rFonts w:cs="Arial"/>
                <w:sz w:val="20"/>
                <w:szCs w:val="20"/>
                <w:lang w:val="en-GB"/>
              </w:rPr>
              <w:t>-May 2023)</w:t>
            </w:r>
            <w:r w:rsidR="00414DAE">
              <w:rPr>
                <w:rFonts w:cs="Arial"/>
                <w:sz w:val="20"/>
                <w:szCs w:val="20"/>
                <w:lang w:val="en-GB"/>
              </w:rPr>
              <w:t xml:space="preserve"> and</w:t>
            </w:r>
            <w:r w:rsidR="00EE0D71">
              <w:rPr>
                <w:rFonts w:cs="Arial"/>
                <w:sz w:val="20"/>
                <w:szCs w:val="20"/>
                <w:lang w:val="en-GB"/>
              </w:rPr>
              <w:t xml:space="preserve"> </w:t>
            </w:r>
            <w:r w:rsidR="00832D4E">
              <w:rPr>
                <w:rFonts w:cs="Arial"/>
                <w:sz w:val="20"/>
                <w:szCs w:val="20"/>
                <w:lang w:val="en-GB"/>
              </w:rPr>
              <w:t>therefore</w:t>
            </w:r>
            <w:r w:rsidR="00EE0D71">
              <w:rPr>
                <w:rFonts w:cs="Arial"/>
                <w:sz w:val="20"/>
                <w:szCs w:val="20"/>
                <w:lang w:val="en-GB"/>
              </w:rPr>
              <w:t xml:space="preserve"> a project extension</w:t>
            </w:r>
            <w:r w:rsidR="00414DAE">
              <w:rPr>
                <w:rFonts w:cs="Arial"/>
                <w:sz w:val="20"/>
                <w:szCs w:val="20"/>
                <w:lang w:val="en-GB"/>
              </w:rPr>
              <w:t xml:space="preserve"> was required.</w:t>
            </w:r>
          </w:p>
        </w:tc>
        <w:tc>
          <w:tcPr>
            <w:tcW w:w="3059" w:type="dxa"/>
          </w:tcPr>
          <w:p w14:paraId="3F5D18B2" w14:textId="73EA0181" w:rsidR="006C4749" w:rsidRPr="000207AF" w:rsidDel="009A1989" w:rsidRDefault="00E360C0" w:rsidP="00806E8E">
            <w:pPr>
              <w:numPr>
                <w:ilvl w:val="0"/>
                <w:numId w:val="15"/>
              </w:numPr>
              <w:rPr>
                <w:rFonts w:cs="Arial"/>
                <w:sz w:val="20"/>
                <w:szCs w:val="20"/>
                <w:lang w:val="en-GB"/>
              </w:rPr>
            </w:pPr>
            <w:r>
              <w:rPr>
                <w:rFonts w:cs="Arial"/>
                <w:sz w:val="20"/>
                <w:szCs w:val="20"/>
                <w:lang w:val="en-GB"/>
              </w:rPr>
              <w:t>Extreme e</w:t>
            </w:r>
            <w:r w:rsidR="00CD6BCB" w:rsidRPr="0074202A">
              <w:rPr>
                <w:rFonts w:cs="Arial"/>
                <w:sz w:val="20"/>
                <w:szCs w:val="20"/>
                <w:lang w:val="en-GB"/>
              </w:rPr>
              <w:t>vents</w:t>
            </w:r>
            <w:r w:rsidR="000D5ADA">
              <w:rPr>
                <w:rFonts w:cs="Arial"/>
                <w:sz w:val="20"/>
                <w:szCs w:val="20"/>
                <w:lang w:val="en-GB"/>
              </w:rPr>
              <w:t xml:space="preserve"> like droughts</w:t>
            </w:r>
            <w:r w:rsidR="00CD6BCB" w:rsidRPr="0074202A">
              <w:rPr>
                <w:rFonts w:cs="Arial"/>
                <w:sz w:val="20"/>
                <w:szCs w:val="20"/>
                <w:lang w:val="en-GB"/>
              </w:rPr>
              <w:t xml:space="preserve"> and emergencies</w:t>
            </w:r>
            <w:r w:rsidR="000D5ADA">
              <w:rPr>
                <w:rFonts w:cs="Arial"/>
                <w:sz w:val="20"/>
                <w:szCs w:val="20"/>
                <w:lang w:val="en-GB"/>
              </w:rPr>
              <w:t xml:space="preserve"> </w:t>
            </w:r>
            <w:r w:rsidR="00CD6BCB" w:rsidRPr="0074202A">
              <w:rPr>
                <w:rFonts w:cs="Arial"/>
                <w:sz w:val="20"/>
                <w:szCs w:val="20"/>
                <w:lang w:val="en-GB"/>
              </w:rPr>
              <w:t xml:space="preserve"> will </w:t>
            </w:r>
            <w:r>
              <w:rPr>
                <w:rFonts w:cs="Arial"/>
                <w:sz w:val="20"/>
                <w:szCs w:val="20"/>
                <w:lang w:val="en-GB"/>
              </w:rPr>
              <w:t>be monitored a</w:t>
            </w:r>
            <w:r w:rsidR="00CD6BCB" w:rsidRPr="0074202A">
              <w:rPr>
                <w:rFonts w:cs="Arial"/>
                <w:sz w:val="20"/>
                <w:szCs w:val="20"/>
                <w:lang w:val="en-GB"/>
              </w:rPr>
              <w:t>t the local level where physical interventions take place</w:t>
            </w:r>
            <w:r w:rsidR="00061C13">
              <w:rPr>
                <w:rFonts w:cs="Arial"/>
                <w:sz w:val="20"/>
                <w:szCs w:val="20"/>
                <w:lang w:val="en-GB"/>
              </w:rPr>
              <w:t>. T</w:t>
            </w:r>
            <w:r w:rsidR="00CD6BCB" w:rsidRPr="0074202A">
              <w:rPr>
                <w:rFonts w:cs="Arial"/>
                <w:sz w:val="20"/>
                <w:szCs w:val="20"/>
                <w:lang w:val="en-GB"/>
              </w:rPr>
              <w:t>he project will work</w:t>
            </w:r>
            <w:r>
              <w:rPr>
                <w:rFonts w:cs="Arial"/>
                <w:sz w:val="20"/>
                <w:szCs w:val="20"/>
                <w:lang w:val="en-GB"/>
              </w:rPr>
              <w:t xml:space="preserve"> closely with District Authorities</w:t>
            </w:r>
            <w:r w:rsidR="00CD6BCB" w:rsidRPr="0074202A">
              <w:rPr>
                <w:rFonts w:cs="Arial"/>
                <w:sz w:val="20"/>
                <w:szCs w:val="20"/>
                <w:lang w:val="en-GB"/>
              </w:rPr>
              <w:t xml:space="preserve"> to monitor such events</w:t>
            </w:r>
            <w:r w:rsidR="000D5ADA">
              <w:rPr>
                <w:rFonts w:cs="Arial"/>
                <w:sz w:val="20"/>
                <w:szCs w:val="20"/>
                <w:lang w:val="en-GB"/>
              </w:rPr>
              <w:t xml:space="preserve"> and </w:t>
            </w:r>
            <w:r w:rsidR="00C00204">
              <w:rPr>
                <w:rFonts w:cs="Arial"/>
                <w:sz w:val="20"/>
                <w:szCs w:val="20"/>
                <w:lang w:val="en-GB"/>
              </w:rPr>
              <w:t xml:space="preserve">further </w:t>
            </w:r>
            <w:r w:rsidR="000D5ADA">
              <w:rPr>
                <w:rFonts w:cs="Arial"/>
                <w:sz w:val="20"/>
                <w:szCs w:val="20"/>
                <w:lang w:val="en-GB"/>
              </w:rPr>
              <w:t>adapt the project interventions if necessary.</w:t>
            </w:r>
          </w:p>
        </w:tc>
        <w:tc>
          <w:tcPr>
            <w:tcW w:w="1608" w:type="dxa"/>
          </w:tcPr>
          <w:p w14:paraId="718943D2" w14:textId="77777777" w:rsidR="00CD6BCB" w:rsidRPr="00517168" w:rsidRDefault="00C92876" w:rsidP="00806E8E">
            <w:pPr>
              <w:rPr>
                <w:rFonts w:cs="Arial"/>
                <w:sz w:val="20"/>
                <w:szCs w:val="20"/>
                <w:lang w:val="en-GB"/>
              </w:rPr>
            </w:pPr>
            <w:r>
              <w:rPr>
                <w:rFonts w:cs="Arial"/>
                <w:sz w:val="20"/>
                <w:szCs w:val="20"/>
                <w:lang w:val="en-GB"/>
              </w:rPr>
              <w:t>1 July 202</w:t>
            </w:r>
            <w:r w:rsidR="000A23BD">
              <w:rPr>
                <w:rFonts w:cs="Arial"/>
                <w:sz w:val="20"/>
                <w:szCs w:val="20"/>
                <w:lang w:val="en-GB"/>
              </w:rPr>
              <w:t>2</w:t>
            </w:r>
            <w:r>
              <w:rPr>
                <w:rFonts w:cs="Arial"/>
                <w:sz w:val="20"/>
                <w:szCs w:val="20"/>
                <w:lang w:val="en-GB"/>
              </w:rPr>
              <w:t>- 30 June</w:t>
            </w:r>
            <w:r w:rsidRPr="00AE67C0">
              <w:rPr>
                <w:rFonts w:cs="Arial"/>
                <w:sz w:val="20"/>
                <w:szCs w:val="20"/>
                <w:lang w:val="en-GB"/>
              </w:rPr>
              <w:t xml:space="preserve"> 202</w:t>
            </w:r>
            <w:r w:rsidR="000A23BD">
              <w:rPr>
                <w:rFonts w:cs="Arial"/>
                <w:sz w:val="20"/>
                <w:szCs w:val="20"/>
                <w:lang w:val="en-GB"/>
              </w:rPr>
              <w:t>3</w:t>
            </w:r>
          </w:p>
        </w:tc>
        <w:tc>
          <w:tcPr>
            <w:tcW w:w="2504" w:type="dxa"/>
          </w:tcPr>
          <w:p w14:paraId="39FBD0FE" w14:textId="4E68AE03" w:rsidR="00CD6BCB" w:rsidRPr="00517168" w:rsidRDefault="006C7D9D" w:rsidP="00806E8E">
            <w:pPr>
              <w:rPr>
                <w:rFonts w:cs="Arial"/>
                <w:sz w:val="20"/>
                <w:szCs w:val="20"/>
                <w:lang w:val="en-GB"/>
              </w:rPr>
            </w:pPr>
            <w:r>
              <w:rPr>
                <w:rFonts w:cs="Arial"/>
                <w:sz w:val="20"/>
                <w:szCs w:val="20"/>
                <w:lang w:val="en-GB"/>
              </w:rPr>
              <w:t>P</w:t>
            </w:r>
            <w:r w:rsidR="00783E68">
              <w:rPr>
                <w:rFonts w:cs="Arial"/>
                <w:sz w:val="20"/>
                <w:szCs w:val="20"/>
                <w:lang w:val="en-GB"/>
              </w:rPr>
              <w:t>M</w:t>
            </w:r>
            <w:r>
              <w:rPr>
                <w:rFonts w:cs="Arial"/>
                <w:sz w:val="20"/>
                <w:szCs w:val="20"/>
                <w:lang w:val="en-GB"/>
              </w:rPr>
              <w:t>U, LGAs, Sector Ministries</w:t>
            </w:r>
          </w:p>
        </w:tc>
      </w:tr>
      <w:tr w:rsidR="006C7D9D" w:rsidRPr="006A769D" w14:paraId="2C96581F" w14:textId="77777777" w:rsidTr="000207AF">
        <w:trPr>
          <w:trHeight w:val="5201"/>
        </w:trPr>
        <w:tc>
          <w:tcPr>
            <w:tcW w:w="2689" w:type="dxa"/>
            <w:shd w:val="clear" w:color="auto" w:fill="auto"/>
            <w:noWrap/>
            <w:hideMark/>
          </w:tcPr>
          <w:p w14:paraId="273FA27D" w14:textId="77777777" w:rsidR="006C7D9D" w:rsidRPr="0074202A" w:rsidRDefault="006C7D9D" w:rsidP="00ED30EF">
            <w:pPr>
              <w:rPr>
                <w:rFonts w:cs="Arial"/>
                <w:sz w:val="20"/>
                <w:szCs w:val="20"/>
                <w:lang w:val="en-GB"/>
              </w:rPr>
            </w:pPr>
            <w:r w:rsidRPr="0074202A">
              <w:rPr>
                <w:rFonts w:cs="Arial"/>
                <w:sz w:val="20"/>
                <w:szCs w:val="20"/>
                <w:lang w:val="en-GB"/>
              </w:rPr>
              <w:lastRenderedPageBreak/>
              <w:t xml:space="preserve">Poverty and other social factors prevent local communities from adopting resilient ecosystem-based adaptation measures for the long-term, instead opting for maladaptive activities for short-term benefits. </w:t>
            </w:r>
          </w:p>
          <w:p w14:paraId="4F496702" w14:textId="77777777" w:rsidR="006C7D9D" w:rsidRPr="0074202A" w:rsidRDefault="006C7D9D" w:rsidP="00ED30EF">
            <w:pPr>
              <w:rPr>
                <w:rFonts w:cs="Arial"/>
                <w:sz w:val="20"/>
                <w:szCs w:val="20"/>
                <w:lang w:val="en-GB"/>
              </w:rPr>
            </w:pPr>
          </w:p>
          <w:p w14:paraId="4E018A26" w14:textId="77777777" w:rsidR="006C7D9D" w:rsidRPr="00AE67C0" w:rsidRDefault="006C7D9D" w:rsidP="00806E8E">
            <w:pPr>
              <w:rPr>
                <w:rFonts w:cs="Arial"/>
                <w:sz w:val="20"/>
                <w:szCs w:val="20"/>
                <w:lang w:val="en-GB"/>
              </w:rPr>
            </w:pPr>
          </w:p>
        </w:tc>
        <w:tc>
          <w:tcPr>
            <w:tcW w:w="4385" w:type="dxa"/>
          </w:tcPr>
          <w:p w14:paraId="2C1DA627" w14:textId="36CE0C28" w:rsidR="006C7D9D" w:rsidRPr="0074202A" w:rsidRDefault="006C7D9D" w:rsidP="00ED30EF">
            <w:pPr>
              <w:numPr>
                <w:ilvl w:val="0"/>
                <w:numId w:val="16"/>
              </w:numPr>
              <w:rPr>
                <w:rFonts w:cs="Arial"/>
                <w:sz w:val="20"/>
                <w:szCs w:val="20"/>
                <w:lang w:val="en-GB"/>
              </w:rPr>
            </w:pPr>
            <w:r w:rsidRPr="0074202A">
              <w:rPr>
                <w:rFonts w:cs="Arial"/>
                <w:sz w:val="20"/>
                <w:szCs w:val="20"/>
                <w:lang w:val="en-GB"/>
              </w:rPr>
              <w:t>Actively involve</w:t>
            </w:r>
            <w:r w:rsidR="004C6AC8">
              <w:rPr>
                <w:rFonts w:cs="Arial"/>
                <w:sz w:val="20"/>
                <w:szCs w:val="20"/>
                <w:lang w:val="en-GB"/>
              </w:rPr>
              <w:t xml:space="preserve">d </w:t>
            </w:r>
            <w:r w:rsidRPr="0074202A">
              <w:rPr>
                <w:rFonts w:cs="Arial"/>
                <w:sz w:val="20"/>
                <w:szCs w:val="20"/>
                <w:lang w:val="en-GB"/>
              </w:rPr>
              <w:t>local communities in project planning and implementation.</w:t>
            </w:r>
            <w:r w:rsidR="00287302">
              <w:rPr>
                <w:rFonts w:cs="Arial"/>
                <w:sz w:val="20"/>
                <w:szCs w:val="20"/>
                <w:lang w:val="en-GB"/>
              </w:rPr>
              <w:t xml:space="preserve"> </w:t>
            </w:r>
            <w:r w:rsidR="006F316D" w:rsidRPr="0074202A">
              <w:rPr>
                <w:rFonts w:cs="Arial"/>
                <w:sz w:val="20"/>
                <w:szCs w:val="20"/>
                <w:lang w:val="en-GB"/>
              </w:rPr>
              <w:t xml:space="preserve">CSA and IGA </w:t>
            </w:r>
            <w:r w:rsidR="006F316D">
              <w:rPr>
                <w:rFonts w:cs="Arial"/>
                <w:sz w:val="20"/>
                <w:szCs w:val="20"/>
                <w:lang w:val="en-GB"/>
              </w:rPr>
              <w:t>activities</w:t>
            </w:r>
            <w:r w:rsidR="006F316D" w:rsidRPr="0074202A">
              <w:rPr>
                <w:rFonts w:cs="Arial"/>
                <w:sz w:val="20"/>
                <w:szCs w:val="20"/>
                <w:lang w:val="en-GB"/>
              </w:rPr>
              <w:t xml:space="preserve"> planning involved local stakeholders and was conducted in a participatory manner.</w:t>
            </w:r>
            <w:r w:rsidR="00287302">
              <w:rPr>
                <w:rFonts w:cs="Arial"/>
                <w:sz w:val="20"/>
                <w:szCs w:val="20"/>
                <w:lang w:val="en-GB"/>
              </w:rPr>
              <w:t xml:space="preserve"> C</w:t>
            </w:r>
            <w:r w:rsidR="00287302" w:rsidRPr="0074202A">
              <w:rPr>
                <w:rFonts w:cs="Arial"/>
                <w:sz w:val="20"/>
                <w:szCs w:val="20"/>
                <w:lang w:val="en-GB"/>
              </w:rPr>
              <w:t xml:space="preserve">ommunities </w:t>
            </w:r>
            <w:r w:rsidR="00287302">
              <w:rPr>
                <w:rFonts w:cs="Arial"/>
                <w:sz w:val="20"/>
                <w:szCs w:val="20"/>
                <w:lang w:val="en-GB"/>
              </w:rPr>
              <w:t>had</w:t>
            </w:r>
            <w:r w:rsidR="00287302" w:rsidRPr="0074202A">
              <w:rPr>
                <w:rFonts w:cs="Arial"/>
                <w:sz w:val="20"/>
                <w:szCs w:val="20"/>
                <w:lang w:val="en-GB"/>
              </w:rPr>
              <w:t xml:space="preserve"> the final say in the selection of alternative livelihoods</w:t>
            </w:r>
            <w:r w:rsidR="00287302">
              <w:rPr>
                <w:rFonts w:cs="Arial"/>
                <w:sz w:val="20"/>
                <w:szCs w:val="20"/>
                <w:lang w:val="en-GB"/>
              </w:rPr>
              <w:t xml:space="preserve"> and beneficiary groups.</w:t>
            </w:r>
          </w:p>
          <w:p w14:paraId="087BF18D" w14:textId="77777777" w:rsidR="006C7D9D" w:rsidRDefault="006C7D9D" w:rsidP="00806E8E">
            <w:pPr>
              <w:numPr>
                <w:ilvl w:val="0"/>
                <w:numId w:val="16"/>
              </w:numPr>
              <w:rPr>
                <w:rFonts w:cs="Arial"/>
                <w:sz w:val="20"/>
                <w:szCs w:val="20"/>
                <w:lang w:val="en-GB"/>
              </w:rPr>
            </w:pPr>
            <w:r w:rsidRPr="0074202A">
              <w:rPr>
                <w:rFonts w:cs="Arial"/>
                <w:sz w:val="20"/>
                <w:szCs w:val="20"/>
                <w:lang w:val="en-GB"/>
              </w:rPr>
              <w:t>Implement</w:t>
            </w:r>
            <w:r>
              <w:rPr>
                <w:rFonts w:cs="Arial"/>
                <w:sz w:val="20"/>
                <w:szCs w:val="20"/>
                <w:lang w:val="en-GB"/>
              </w:rPr>
              <w:t xml:space="preserve">ation </w:t>
            </w:r>
            <w:r w:rsidR="00061C13">
              <w:rPr>
                <w:rFonts w:cs="Arial"/>
                <w:sz w:val="20"/>
                <w:szCs w:val="20"/>
                <w:lang w:val="en-GB"/>
              </w:rPr>
              <w:t xml:space="preserve">of </w:t>
            </w:r>
            <w:r w:rsidR="00061C13" w:rsidRPr="0074202A">
              <w:rPr>
                <w:rFonts w:cs="Arial"/>
                <w:sz w:val="20"/>
                <w:szCs w:val="20"/>
                <w:lang w:val="en-GB"/>
              </w:rPr>
              <w:t>alternative</w:t>
            </w:r>
            <w:r w:rsidRPr="0074202A">
              <w:rPr>
                <w:rFonts w:cs="Arial"/>
                <w:sz w:val="20"/>
                <w:szCs w:val="20"/>
                <w:lang w:val="en-GB"/>
              </w:rPr>
              <w:t xml:space="preserve"> livelihoods that have proved to be financially, technically and socially viable/feasible to reduce reliance on intensive land use. </w:t>
            </w:r>
          </w:p>
          <w:p w14:paraId="15EE575C" w14:textId="77777777" w:rsidR="006F5838" w:rsidRDefault="005250CF" w:rsidP="005250CF">
            <w:pPr>
              <w:numPr>
                <w:ilvl w:val="0"/>
                <w:numId w:val="16"/>
              </w:numPr>
              <w:rPr>
                <w:rFonts w:cs="Arial"/>
                <w:sz w:val="20"/>
                <w:szCs w:val="20"/>
                <w:lang w:val="en-GB"/>
              </w:rPr>
            </w:pPr>
            <w:r>
              <w:rPr>
                <w:rFonts w:cs="Arial"/>
                <w:sz w:val="20"/>
                <w:szCs w:val="20"/>
                <w:lang w:val="en-GB"/>
              </w:rPr>
              <w:t>VLUPs were developed in a participatory manner in the 17 targeted villages. Local authorities and the National Land Use Planning Commission were engaged in resolving the village boundary conflict in one village in Sima</w:t>
            </w:r>
            <w:r w:rsidR="00716F0E">
              <w:rPr>
                <w:rFonts w:cs="Arial"/>
                <w:sz w:val="20"/>
                <w:szCs w:val="20"/>
                <w:lang w:val="en-GB"/>
              </w:rPr>
              <w:t>n</w:t>
            </w:r>
            <w:r>
              <w:rPr>
                <w:rFonts w:cs="Arial"/>
                <w:sz w:val="20"/>
                <w:szCs w:val="20"/>
                <w:lang w:val="en-GB"/>
              </w:rPr>
              <w:t>jiro District.</w:t>
            </w:r>
            <w:r w:rsidR="00716F0E">
              <w:rPr>
                <w:rFonts w:cs="Arial"/>
                <w:sz w:val="20"/>
                <w:szCs w:val="20"/>
                <w:lang w:val="en-GB"/>
              </w:rPr>
              <w:t xml:space="preserve"> </w:t>
            </w:r>
          </w:p>
          <w:p w14:paraId="739A338B" w14:textId="77777777" w:rsidR="006F5838" w:rsidRPr="0084171D" w:rsidRDefault="006F5838" w:rsidP="006F5838">
            <w:pPr>
              <w:numPr>
                <w:ilvl w:val="0"/>
                <w:numId w:val="16"/>
              </w:numPr>
              <w:rPr>
                <w:rFonts w:cs="Arial"/>
                <w:color w:val="4472C4"/>
                <w:sz w:val="20"/>
                <w:szCs w:val="20"/>
                <w:lang w:val="en-GB"/>
              </w:rPr>
            </w:pPr>
            <w:r w:rsidRPr="0084171D">
              <w:rPr>
                <w:rFonts w:cs="Arial"/>
                <w:sz w:val="20"/>
                <w:szCs w:val="20"/>
                <w:lang w:val="en-GB"/>
              </w:rPr>
              <w:t xml:space="preserve">Information dissemination activities </w:t>
            </w:r>
            <w:r>
              <w:rPr>
                <w:rFonts w:cs="Arial"/>
                <w:sz w:val="20"/>
                <w:szCs w:val="20"/>
                <w:lang w:val="en-GB"/>
              </w:rPr>
              <w:t>have been carried out</w:t>
            </w:r>
            <w:r w:rsidRPr="0084171D">
              <w:rPr>
                <w:rFonts w:cs="Arial"/>
                <w:sz w:val="20"/>
                <w:szCs w:val="20"/>
                <w:lang w:val="en-GB"/>
              </w:rPr>
              <w:t xml:space="preserve"> through output 3.1 (development of communication materials on EbA and CSA). </w:t>
            </w:r>
          </w:p>
          <w:p w14:paraId="7DB85480" w14:textId="77777777" w:rsidR="00F82099" w:rsidRPr="006C7D9D" w:rsidRDefault="00F82099" w:rsidP="00C40D04">
            <w:pPr>
              <w:ind w:left="360"/>
              <w:rPr>
                <w:rFonts w:cs="Arial"/>
                <w:sz w:val="20"/>
                <w:szCs w:val="20"/>
                <w:lang w:val="en-GB"/>
              </w:rPr>
            </w:pPr>
          </w:p>
        </w:tc>
        <w:tc>
          <w:tcPr>
            <w:tcW w:w="3059" w:type="dxa"/>
          </w:tcPr>
          <w:p w14:paraId="238EC031" w14:textId="21277E36" w:rsidR="005250CF" w:rsidRPr="006A769D" w:rsidRDefault="005250CF" w:rsidP="006F316D">
            <w:pPr>
              <w:numPr>
                <w:ilvl w:val="0"/>
                <w:numId w:val="16"/>
              </w:numPr>
              <w:rPr>
                <w:rFonts w:cs="Arial"/>
                <w:sz w:val="20"/>
                <w:szCs w:val="20"/>
                <w:lang w:val="en-GB"/>
              </w:rPr>
            </w:pPr>
            <w:r w:rsidRPr="006A769D">
              <w:rPr>
                <w:rFonts w:cs="Arial"/>
                <w:sz w:val="20"/>
                <w:szCs w:val="20"/>
                <w:lang w:val="en-GB"/>
              </w:rPr>
              <w:t xml:space="preserve">Dissemination workshops and meetings of the VLUPs will be organised in the districts to </w:t>
            </w:r>
            <w:r w:rsidR="00220113" w:rsidRPr="006A769D">
              <w:rPr>
                <w:rFonts w:cs="Arial"/>
                <w:sz w:val="20"/>
                <w:szCs w:val="20"/>
                <w:lang w:val="en-GB"/>
              </w:rPr>
              <w:t xml:space="preserve">monitor the implementation of the plans and </w:t>
            </w:r>
            <w:r w:rsidR="00234579" w:rsidRPr="006A769D">
              <w:rPr>
                <w:rFonts w:cs="Arial"/>
                <w:sz w:val="20"/>
                <w:szCs w:val="20"/>
                <w:lang w:val="en-GB"/>
              </w:rPr>
              <w:t xml:space="preserve">the development of related </w:t>
            </w:r>
            <w:r w:rsidRPr="006A769D">
              <w:rPr>
                <w:rFonts w:cs="Arial"/>
                <w:sz w:val="20"/>
                <w:szCs w:val="20"/>
                <w:lang w:val="en-GB"/>
              </w:rPr>
              <w:t>community by-law</w:t>
            </w:r>
            <w:r w:rsidR="0045156A" w:rsidRPr="006A769D">
              <w:rPr>
                <w:rFonts w:cs="Arial"/>
                <w:sz w:val="20"/>
                <w:szCs w:val="20"/>
                <w:lang w:val="en-GB"/>
              </w:rPr>
              <w:t>s</w:t>
            </w:r>
            <w:r w:rsidRPr="006A769D">
              <w:rPr>
                <w:rFonts w:cs="Arial"/>
                <w:sz w:val="20"/>
                <w:szCs w:val="20"/>
                <w:lang w:val="en-GB"/>
              </w:rPr>
              <w:t>.</w:t>
            </w:r>
          </w:p>
          <w:p w14:paraId="366FDDDC" w14:textId="77777777" w:rsidR="006F316D" w:rsidRPr="006A769D" w:rsidRDefault="006F316D" w:rsidP="006F316D">
            <w:pPr>
              <w:numPr>
                <w:ilvl w:val="0"/>
                <w:numId w:val="16"/>
              </w:numPr>
              <w:rPr>
                <w:rFonts w:cs="Arial"/>
                <w:sz w:val="20"/>
                <w:szCs w:val="20"/>
                <w:lang w:val="en-GB"/>
              </w:rPr>
            </w:pPr>
            <w:r w:rsidRPr="006A769D">
              <w:rPr>
                <w:rFonts w:cs="Arial"/>
                <w:sz w:val="20"/>
                <w:szCs w:val="20"/>
                <w:lang w:val="en-GB"/>
              </w:rPr>
              <w:t xml:space="preserve">The project will </w:t>
            </w:r>
            <w:r w:rsidR="00ED03E2" w:rsidRPr="006A769D">
              <w:rPr>
                <w:rFonts w:cs="Arial"/>
                <w:sz w:val="20"/>
                <w:szCs w:val="20"/>
                <w:lang w:val="en-GB"/>
              </w:rPr>
              <w:t xml:space="preserve">continue to </w:t>
            </w:r>
            <w:r w:rsidRPr="006A769D">
              <w:rPr>
                <w:rFonts w:cs="Arial"/>
                <w:sz w:val="20"/>
                <w:szCs w:val="20"/>
                <w:lang w:val="en-GB"/>
              </w:rPr>
              <w:t xml:space="preserve">carry out information dissemination activities at the local level ensuring that communities are aware of the benefits of ecosystem-based adaptation approaches. </w:t>
            </w:r>
          </w:p>
          <w:p w14:paraId="7C9F1463" w14:textId="77777777" w:rsidR="006C7D9D" w:rsidRPr="006A769D" w:rsidDel="009A1989" w:rsidRDefault="0084171D" w:rsidP="000207AF">
            <w:pPr>
              <w:numPr>
                <w:ilvl w:val="0"/>
                <w:numId w:val="16"/>
              </w:numPr>
              <w:rPr>
                <w:rFonts w:cs="Arial"/>
                <w:sz w:val="20"/>
                <w:szCs w:val="20"/>
                <w:lang w:val="en-GB"/>
              </w:rPr>
            </w:pPr>
            <w:r w:rsidRPr="006A769D">
              <w:rPr>
                <w:rFonts w:cs="Arial"/>
                <w:sz w:val="20"/>
                <w:szCs w:val="20"/>
                <w:lang w:val="en-GB"/>
              </w:rPr>
              <w:t>The emphasis on livelihoods will also place people’s socioeconomic welfare at the heart of the project and offset some of the risks they may incur in choosing adaptive measures.</w:t>
            </w:r>
          </w:p>
        </w:tc>
        <w:tc>
          <w:tcPr>
            <w:tcW w:w="1608" w:type="dxa"/>
          </w:tcPr>
          <w:p w14:paraId="7DDE2780" w14:textId="77777777" w:rsidR="006C7D9D" w:rsidRPr="006A769D" w:rsidRDefault="00C92876" w:rsidP="00806E8E">
            <w:pPr>
              <w:rPr>
                <w:rFonts w:cs="Arial"/>
                <w:sz w:val="20"/>
                <w:szCs w:val="20"/>
                <w:lang w:val="en-GB"/>
              </w:rPr>
            </w:pPr>
            <w:r w:rsidRPr="006A769D">
              <w:rPr>
                <w:rFonts w:cs="Arial"/>
                <w:sz w:val="20"/>
                <w:szCs w:val="20"/>
                <w:lang w:val="en-GB"/>
              </w:rPr>
              <w:t>1 July 202</w:t>
            </w:r>
            <w:r w:rsidR="000A23BD" w:rsidRPr="006A769D">
              <w:rPr>
                <w:rFonts w:cs="Arial"/>
                <w:sz w:val="20"/>
                <w:szCs w:val="20"/>
                <w:lang w:val="en-GB"/>
              </w:rPr>
              <w:t>2</w:t>
            </w:r>
            <w:r w:rsidRPr="006A769D">
              <w:rPr>
                <w:rFonts w:cs="Arial"/>
                <w:sz w:val="20"/>
                <w:szCs w:val="20"/>
                <w:lang w:val="en-GB"/>
              </w:rPr>
              <w:t>- 30 June 202</w:t>
            </w:r>
            <w:r w:rsidR="000A23BD" w:rsidRPr="006A769D">
              <w:rPr>
                <w:rFonts w:cs="Arial"/>
                <w:sz w:val="20"/>
                <w:szCs w:val="20"/>
                <w:lang w:val="en-GB"/>
              </w:rPr>
              <w:t>3</w:t>
            </w:r>
          </w:p>
        </w:tc>
        <w:tc>
          <w:tcPr>
            <w:tcW w:w="2504" w:type="dxa"/>
          </w:tcPr>
          <w:p w14:paraId="4E9E5E59" w14:textId="120800BE" w:rsidR="006C7D9D" w:rsidRPr="006A769D" w:rsidRDefault="0084171D" w:rsidP="00806E8E">
            <w:pPr>
              <w:rPr>
                <w:rFonts w:cs="Arial"/>
                <w:sz w:val="20"/>
                <w:szCs w:val="20"/>
                <w:lang w:val="en-GB"/>
              </w:rPr>
            </w:pPr>
            <w:r w:rsidRPr="006A769D">
              <w:rPr>
                <w:rFonts w:cs="Arial"/>
                <w:sz w:val="20"/>
                <w:szCs w:val="20"/>
                <w:lang w:val="en-GB"/>
              </w:rPr>
              <w:t>P</w:t>
            </w:r>
            <w:r w:rsidR="00783E68" w:rsidRPr="006A769D">
              <w:rPr>
                <w:rFonts w:cs="Arial"/>
                <w:sz w:val="20"/>
                <w:szCs w:val="20"/>
                <w:lang w:val="en-GB"/>
              </w:rPr>
              <w:t>M</w:t>
            </w:r>
            <w:r w:rsidRPr="006A769D">
              <w:rPr>
                <w:rFonts w:cs="Arial"/>
                <w:sz w:val="20"/>
                <w:szCs w:val="20"/>
                <w:lang w:val="en-GB"/>
              </w:rPr>
              <w:t>U, LGAs, Sector Ministries</w:t>
            </w:r>
          </w:p>
        </w:tc>
      </w:tr>
      <w:tr w:rsidR="00160F44" w:rsidRPr="006A769D" w14:paraId="14076CD8" w14:textId="77777777" w:rsidTr="00783E68">
        <w:trPr>
          <w:trHeight w:val="1622"/>
        </w:trPr>
        <w:tc>
          <w:tcPr>
            <w:tcW w:w="2689" w:type="dxa"/>
            <w:shd w:val="clear" w:color="auto" w:fill="auto"/>
            <w:noWrap/>
            <w:vAlign w:val="center"/>
            <w:hideMark/>
          </w:tcPr>
          <w:p w14:paraId="1EBF644C" w14:textId="77777777" w:rsidR="00160F44" w:rsidRPr="0074202A" w:rsidRDefault="00160F44" w:rsidP="00160F44">
            <w:pPr>
              <w:rPr>
                <w:rFonts w:cs="Arial"/>
                <w:sz w:val="20"/>
                <w:szCs w:val="20"/>
                <w:lang w:val="en-GB"/>
              </w:rPr>
            </w:pPr>
            <w:r w:rsidRPr="0074202A">
              <w:rPr>
                <w:rFonts w:cs="Arial"/>
                <w:sz w:val="20"/>
                <w:szCs w:val="20"/>
                <w:lang w:val="en-GB"/>
              </w:rPr>
              <w:t xml:space="preserve">There is a lack of procurement capacity </w:t>
            </w:r>
          </w:p>
          <w:p w14:paraId="2F777294" w14:textId="77777777" w:rsidR="00160F44" w:rsidRPr="00AE67C0" w:rsidRDefault="00160F44" w:rsidP="00160F44">
            <w:pPr>
              <w:rPr>
                <w:rFonts w:cs="Arial"/>
                <w:sz w:val="20"/>
                <w:szCs w:val="20"/>
                <w:lang w:val="en-GB"/>
              </w:rPr>
            </w:pPr>
          </w:p>
        </w:tc>
        <w:tc>
          <w:tcPr>
            <w:tcW w:w="4385" w:type="dxa"/>
          </w:tcPr>
          <w:p w14:paraId="14736FBC" w14:textId="77777777" w:rsidR="00160F44" w:rsidRDefault="00160F44" w:rsidP="005300A8">
            <w:pPr>
              <w:rPr>
                <w:rFonts w:cs="Arial"/>
                <w:sz w:val="20"/>
                <w:szCs w:val="20"/>
                <w:lang w:val="en-GB"/>
              </w:rPr>
            </w:pPr>
          </w:p>
          <w:p w14:paraId="4A239E02" w14:textId="77777777" w:rsidR="00047850" w:rsidRDefault="001B6D09" w:rsidP="003E6AFD">
            <w:pPr>
              <w:numPr>
                <w:ilvl w:val="0"/>
                <w:numId w:val="16"/>
              </w:numPr>
              <w:rPr>
                <w:rFonts w:cs="Arial"/>
                <w:sz w:val="20"/>
                <w:szCs w:val="20"/>
                <w:lang w:val="en-GB"/>
              </w:rPr>
            </w:pPr>
            <w:r>
              <w:rPr>
                <w:rFonts w:cs="Arial"/>
                <w:sz w:val="20"/>
                <w:szCs w:val="20"/>
                <w:lang w:val="en-GB"/>
              </w:rPr>
              <w:t>Close oversight of procurement processes, both at central and local levels</w:t>
            </w:r>
            <w:r w:rsidR="00047850">
              <w:rPr>
                <w:rFonts w:cs="Arial"/>
                <w:sz w:val="20"/>
                <w:szCs w:val="20"/>
                <w:lang w:val="en-GB"/>
              </w:rPr>
              <w:t xml:space="preserve"> </w:t>
            </w:r>
          </w:p>
          <w:p w14:paraId="46123170" w14:textId="77777777" w:rsidR="001B6D09" w:rsidRDefault="00047850" w:rsidP="003E6AFD">
            <w:pPr>
              <w:numPr>
                <w:ilvl w:val="0"/>
                <w:numId w:val="16"/>
              </w:numPr>
              <w:rPr>
                <w:rFonts w:cs="Arial"/>
                <w:sz w:val="20"/>
                <w:szCs w:val="20"/>
                <w:lang w:val="en-GB"/>
              </w:rPr>
            </w:pPr>
            <w:r>
              <w:rPr>
                <w:rFonts w:cs="Arial"/>
                <w:sz w:val="20"/>
                <w:szCs w:val="20"/>
                <w:lang w:val="en-GB"/>
              </w:rPr>
              <w:t>Continue using experienced government procurement staff in all project procurements.</w:t>
            </w:r>
          </w:p>
          <w:p w14:paraId="2B923C37" w14:textId="3E4E208A" w:rsidR="00C00204" w:rsidRDefault="00C00204" w:rsidP="003E6AFD">
            <w:pPr>
              <w:numPr>
                <w:ilvl w:val="0"/>
                <w:numId w:val="16"/>
              </w:numPr>
              <w:rPr>
                <w:rFonts w:cs="Arial"/>
                <w:sz w:val="20"/>
                <w:szCs w:val="20"/>
                <w:lang w:val="en-GB"/>
              </w:rPr>
            </w:pPr>
            <w:r>
              <w:rPr>
                <w:rFonts w:cs="Arial"/>
                <w:sz w:val="20"/>
                <w:szCs w:val="20"/>
                <w:lang w:val="en-GB"/>
              </w:rPr>
              <w:t>Assignment of a procurement officer in VPO responsible for the project.</w:t>
            </w:r>
          </w:p>
        </w:tc>
        <w:tc>
          <w:tcPr>
            <w:tcW w:w="3059" w:type="dxa"/>
          </w:tcPr>
          <w:p w14:paraId="193207B6" w14:textId="77777777" w:rsidR="00AC13E1" w:rsidRDefault="009D32D2" w:rsidP="00627FF5">
            <w:pPr>
              <w:numPr>
                <w:ilvl w:val="0"/>
                <w:numId w:val="16"/>
              </w:numPr>
              <w:rPr>
                <w:rFonts w:cs="Arial"/>
                <w:sz w:val="20"/>
                <w:szCs w:val="20"/>
                <w:lang w:val="en-GB"/>
              </w:rPr>
            </w:pPr>
            <w:r w:rsidRPr="006A769D">
              <w:rPr>
                <w:rFonts w:cs="Arial"/>
                <w:sz w:val="20"/>
                <w:szCs w:val="20"/>
                <w:lang w:val="en-GB"/>
              </w:rPr>
              <w:t>Closer monitoring of the procurement plan</w:t>
            </w:r>
            <w:r w:rsidR="00AC13E1">
              <w:rPr>
                <w:rFonts w:cs="Arial"/>
                <w:sz w:val="20"/>
                <w:szCs w:val="20"/>
                <w:lang w:val="en-GB"/>
              </w:rPr>
              <w:t>.</w:t>
            </w:r>
          </w:p>
          <w:p w14:paraId="019953C1" w14:textId="25DFE3C7" w:rsidR="004A558D" w:rsidRDefault="009E6CBE" w:rsidP="00627FF5">
            <w:pPr>
              <w:numPr>
                <w:ilvl w:val="0"/>
                <w:numId w:val="16"/>
              </w:numPr>
              <w:rPr>
                <w:rFonts w:cs="Arial"/>
                <w:sz w:val="20"/>
                <w:szCs w:val="20"/>
                <w:lang w:val="en-GB"/>
              </w:rPr>
            </w:pPr>
            <w:r>
              <w:rPr>
                <w:rFonts w:cs="Arial"/>
                <w:sz w:val="20"/>
                <w:szCs w:val="20"/>
                <w:lang w:val="en-GB"/>
              </w:rPr>
              <w:t xml:space="preserve">Multiple </w:t>
            </w:r>
            <w:r w:rsidR="007B10FE">
              <w:rPr>
                <w:rFonts w:cs="Arial"/>
                <w:sz w:val="20"/>
                <w:szCs w:val="20"/>
                <w:lang w:val="en-GB"/>
              </w:rPr>
              <w:t>tender advertisement</w:t>
            </w:r>
          </w:p>
          <w:p w14:paraId="241CD74F" w14:textId="7E4A2592" w:rsidR="007B10FE" w:rsidRPr="00627FF5" w:rsidDel="009A1989" w:rsidRDefault="007B10FE" w:rsidP="00627FF5">
            <w:pPr>
              <w:numPr>
                <w:ilvl w:val="0"/>
                <w:numId w:val="16"/>
              </w:numPr>
              <w:rPr>
                <w:rFonts w:cs="Arial"/>
                <w:sz w:val="20"/>
                <w:szCs w:val="20"/>
                <w:lang w:val="en-GB"/>
              </w:rPr>
            </w:pPr>
            <w:r>
              <w:rPr>
                <w:rFonts w:cs="Arial"/>
                <w:sz w:val="20"/>
                <w:szCs w:val="20"/>
                <w:lang w:val="en-GB"/>
              </w:rPr>
              <w:t xml:space="preserve">Centralization of the remaining </w:t>
            </w:r>
            <w:r w:rsidR="000561CF">
              <w:rPr>
                <w:rFonts w:cs="Arial"/>
                <w:sz w:val="20"/>
                <w:szCs w:val="20"/>
                <w:lang w:val="en-GB"/>
              </w:rPr>
              <w:t>sub-contract works</w:t>
            </w:r>
            <w:r w:rsidR="00003AEF">
              <w:rPr>
                <w:rFonts w:cs="Arial"/>
                <w:sz w:val="20"/>
                <w:szCs w:val="20"/>
                <w:lang w:val="en-GB"/>
              </w:rPr>
              <w:t xml:space="preserve"> at VPO level.  </w:t>
            </w:r>
          </w:p>
        </w:tc>
        <w:tc>
          <w:tcPr>
            <w:tcW w:w="1608" w:type="dxa"/>
          </w:tcPr>
          <w:p w14:paraId="017CB690" w14:textId="77777777" w:rsidR="00160F44" w:rsidRPr="006A769D" w:rsidRDefault="00160F44" w:rsidP="00160F44">
            <w:pPr>
              <w:rPr>
                <w:rFonts w:cs="Arial"/>
                <w:sz w:val="20"/>
                <w:szCs w:val="20"/>
                <w:lang w:val="en-GB"/>
              </w:rPr>
            </w:pPr>
            <w:r w:rsidRPr="006A769D">
              <w:rPr>
                <w:rFonts w:cs="Arial"/>
                <w:sz w:val="20"/>
                <w:szCs w:val="20"/>
                <w:lang w:val="en-GB"/>
              </w:rPr>
              <w:t>1 July 202</w:t>
            </w:r>
            <w:r w:rsidR="001B6D09" w:rsidRPr="006A769D">
              <w:rPr>
                <w:rFonts w:cs="Arial"/>
                <w:sz w:val="20"/>
                <w:szCs w:val="20"/>
                <w:lang w:val="en-GB"/>
              </w:rPr>
              <w:t>2</w:t>
            </w:r>
            <w:r w:rsidRPr="006A769D">
              <w:rPr>
                <w:rFonts w:cs="Arial"/>
                <w:sz w:val="20"/>
                <w:szCs w:val="20"/>
                <w:lang w:val="en-GB"/>
              </w:rPr>
              <w:t>- 30 June 202</w:t>
            </w:r>
            <w:r w:rsidR="001B6D09" w:rsidRPr="006A769D">
              <w:rPr>
                <w:rFonts w:cs="Arial"/>
                <w:sz w:val="20"/>
                <w:szCs w:val="20"/>
                <w:lang w:val="en-GB"/>
              </w:rPr>
              <w:t>3</w:t>
            </w:r>
          </w:p>
        </w:tc>
        <w:tc>
          <w:tcPr>
            <w:tcW w:w="2504" w:type="dxa"/>
          </w:tcPr>
          <w:p w14:paraId="28746305" w14:textId="5431997A" w:rsidR="00160F44" w:rsidRPr="006A769D" w:rsidRDefault="00160F44" w:rsidP="00160F44">
            <w:pPr>
              <w:rPr>
                <w:rFonts w:cs="Arial"/>
                <w:sz w:val="20"/>
                <w:szCs w:val="20"/>
                <w:lang w:val="en-GB"/>
              </w:rPr>
            </w:pPr>
            <w:r w:rsidRPr="006A769D">
              <w:rPr>
                <w:rFonts w:cs="Arial"/>
                <w:sz w:val="20"/>
                <w:szCs w:val="20"/>
                <w:lang w:val="en-GB"/>
              </w:rPr>
              <w:t>P</w:t>
            </w:r>
            <w:r w:rsidR="00783E68" w:rsidRPr="006A769D">
              <w:rPr>
                <w:rFonts w:cs="Arial"/>
                <w:sz w:val="20"/>
                <w:szCs w:val="20"/>
                <w:lang w:val="en-GB"/>
              </w:rPr>
              <w:t>M</w:t>
            </w:r>
            <w:r w:rsidRPr="006A769D">
              <w:rPr>
                <w:rFonts w:cs="Arial"/>
                <w:sz w:val="20"/>
                <w:szCs w:val="20"/>
                <w:lang w:val="en-GB"/>
              </w:rPr>
              <w:t>U, LGAs</w:t>
            </w:r>
            <w:r w:rsidR="00E12215" w:rsidRPr="006A769D">
              <w:rPr>
                <w:rFonts w:cs="Arial"/>
                <w:sz w:val="20"/>
                <w:szCs w:val="20"/>
                <w:lang w:val="en-GB"/>
              </w:rPr>
              <w:t>. UNEP</w:t>
            </w:r>
            <w:r w:rsidR="00783E68" w:rsidRPr="006A769D">
              <w:rPr>
                <w:rFonts w:cs="Arial"/>
                <w:sz w:val="20"/>
                <w:szCs w:val="20"/>
                <w:lang w:val="en-GB"/>
              </w:rPr>
              <w:t xml:space="preserve">. </w:t>
            </w:r>
          </w:p>
        </w:tc>
      </w:tr>
      <w:tr w:rsidR="00E12215" w:rsidRPr="006A769D" w14:paraId="60574477" w14:textId="77777777" w:rsidTr="006C7D9D">
        <w:trPr>
          <w:trHeight w:val="300"/>
        </w:trPr>
        <w:tc>
          <w:tcPr>
            <w:tcW w:w="2689" w:type="dxa"/>
            <w:shd w:val="clear" w:color="auto" w:fill="auto"/>
            <w:noWrap/>
            <w:vAlign w:val="center"/>
          </w:tcPr>
          <w:p w14:paraId="26142B0F" w14:textId="026777A1" w:rsidR="00E12215" w:rsidRPr="0074202A" w:rsidRDefault="00131F68" w:rsidP="00160F44">
            <w:pPr>
              <w:rPr>
                <w:rFonts w:cs="Arial"/>
                <w:sz w:val="20"/>
                <w:szCs w:val="20"/>
                <w:lang w:val="en-GB"/>
              </w:rPr>
            </w:pPr>
            <w:r w:rsidRPr="0009100D">
              <w:rPr>
                <w:rFonts w:cs="Arial"/>
                <w:sz w:val="20"/>
                <w:szCs w:val="20"/>
                <w:lang w:val="en-GB"/>
              </w:rPr>
              <w:t>Slow rate of fund absorption and implementation of project activities.</w:t>
            </w:r>
            <w:r>
              <w:rPr>
                <w:rFonts w:cs="Arial"/>
                <w:sz w:val="20"/>
                <w:szCs w:val="20"/>
                <w:lang w:val="en-GB"/>
              </w:rPr>
              <w:t xml:space="preserve"> </w:t>
            </w:r>
            <w:r w:rsidRPr="006C4749">
              <w:rPr>
                <w:rFonts w:cs="Arial"/>
                <w:i/>
                <w:sz w:val="20"/>
                <w:szCs w:val="20"/>
                <w:lang w:val="en-GB"/>
              </w:rPr>
              <w:t>(Risk not included in</w:t>
            </w:r>
            <w:r>
              <w:rPr>
                <w:rFonts w:cs="Arial"/>
                <w:i/>
                <w:sz w:val="20"/>
                <w:szCs w:val="20"/>
                <w:lang w:val="en-GB"/>
              </w:rPr>
              <w:t xml:space="preserve"> the</w:t>
            </w:r>
            <w:r w:rsidRPr="006C4749">
              <w:rPr>
                <w:rFonts w:cs="Arial"/>
                <w:i/>
                <w:sz w:val="20"/>
                <w:szCs w:val="20"/>
                <w:lang w:val="en-GB"/>
              </w:rPr>
              <w:t xml:space="preserve"> initial proposal endorsed by CEO)</w:t>
            </w:r>
          </w:p>
        </w:tc>
        <w:tc>
          <w:tcPr>
            <w:tcW w:w="4385" w:type="dxa"/>
          </w:tcPr>
          <w:p w14:paraId="1298D786" w14:textId="77777777" w:rsidR="00E12215" w:rsidRDefault="00880686" w:rsidP="003E6AFD">
            <w:pPr>
              <w:numPr>
                <w:ilvl w:val="0"/>
                <w:numId w:val="16"/>
              </w:numPr>
              <w:rPr>
                <w:rFonts w:cs="Arial"/>
                <w:sz w:val="20"/>
                <w:szCs w:val="20"/>
                <w:lang w:val="en-GB"/>
              </w:rPr>
            </w:pPr>
            <w:r>
              <w:rPr>
                <w:rFonts w:cs="Arial"/>
                <w:sz w:val="20"/>
                <w:szCs w:val="20"/>
                <w:lang w:val="en-GB"/>
              </w:rPr>
              <w:t xml:space="preserve">Close oversight of partners’ implementation progress and reporting </w:t>
            </w:r>
          </w:p>
          <w:p w14:paraId="0C90FD16" w14:textId="36FBF050" w:rsidR="00F859B6" w:rsidRPr="005C283C" w:rsidRDefault="00F859B6" w:rsidP="005C283C">
            <w:pPr>
              <w:numPr>
                <w:ilvl w:val="0"/>
                <w:numId w:val="16"/>
              </w:numPr>
              <w:rPr>
                <w:rFonts w:cs="Arial"/>
                <w:sz w:val="20"/>
                <w:szCs w:val="20"/>
                <w:lang w:val="en-GB"/>
              </w:rPr>
            </w:pPr>
            <w:r w:rsidRPr="005C283C">
              <w:rPr>
                <w:rFonts w:cs="Arial"/>
                <w:sz w:val="20"/>
                <w:szCs w:val="20"/>
                <w:lang w:val="en-GB"/>
              </w:rPr>
              <w:t xml:space="preserve">The </w:t>
            </w:r>
            <w:r>
              <w:rPr>
                <w:rFonts w:cs="Arial"/>
                <w:sz w:val="20"/>
                <w:szCs w:val="20"/>
                <w:lang w:val="en-GB"/>
              </w:rPr>
              <w:t>PSC</w:t>
            </w:r>
            <w:r w:rsidRPr="005C283C">
              <w:rPr>
                <w:rFonts w:cs="Arial"/>
                <w:sz w:val="20"/>
                <w:szCs w:val="20"/>
                <w:lang w:val="en-GB"/>
              </w:rPr>
              <w:t xml:space="preserve"> recommended the PMU and UNEP to come up with a plan to increase fund absorption rate and project implementation in the remaining time. </w:t>
            </w:r>
          </w:p>
          <w:p w14:paraId="6EC4B763" w14:textId="22723646" w:rsidR="00F859B6" w:rsidRDefault="00F859B6" w:rsidP="00783E68">
            <w:pPr>
              <w:rPr>
                <w:rFonts w:cs="Arial"/>
                <w:sz w:val="20"/>
                <w:szCs w:val="20"/>
                <w:lang w:val="en-GB"/>
              </w:rPr>
            </w:pPr>
          </w:p>
        </w:tc>
        <w:tc>
          <w:tcPr>
            <w:tcW w:w="3059" w:type="dxa"/>
          </w:tcPr>
          <w:p w14:paraId="0BBC421C" w14:textId="5393AD04" w:rsidR="00E12215" w:rsidRPr="006A769D" w:rsidRDefault="001D528F" w:rsidP="00AA25BF">
            <w:pPr>
              <w:numPr>
                <w:ilvl w:val="0"/>
                <w:numId w:val="16"/>
              </w:numPr>
              <w:rPr>
                <w:rFonts w:cs="Arial"/>
                <w:sz w:val="20"/>
                <w:szCs w:val="20"/>
                <w:lang w:val="en-GB"/>
              </w:rPr>
            </w:pPr>
            <w:r w:rsidRPr="006A769D">
              <w:rPr>
                <w:rFonts w:cs="Arial"/>
                <w:sz w:val="20"/>
                <w:szCs w:val="20"/>
                <w:lang w:val="en-GB"/>
              </w:rPr>
              <w:t xml:space="preserve">Committed funding </w:t>
            </w:r>
            <w:r w:rsidR="008F2F54" w:rsidRPr="006A769D">
              <w:rPr>
                <w:rFonts w:cs="Arial"/>
                <w:sz w:val="20"/>
                <w:szCs w:val="20"/>
                <w:lang w:val="en-GB"/>
              </w:rPr>
              <w:t xml:space="preserve">in signed contracts </w:t>
            </w:r>
            <w:r w:rsidRPr="006A769D">
              <w:rPr>
                <w:rFonts w:cs="Arial"/>
                <w:sz w:val="20"/>
                <w:szCs w:val="20"/>
                <w:lang w:val="en-GB"/>
              </w:rPr>
              <w:t>will be consider</w:t>
            </w:r>
            <w:r w:rsidR="008F2F54" w:rsidRPr="006A769D">
              <w:rPr>
                <w:rFonts w:cs="Arial"/>
                <w:sz w:val="20"/>
                <w:szCs w:val="20"/>
                <w:lang w:val="en-GB"/>
              </w:rPr>
              <w:t>ed</w:t>
            </w:r>
            <w:r w:rsidRPr="006A769D">
              <w:rPr>
                <w:rFonts w:cs="Arial"/>
                <w:sz w:val="20"/>
                <w:szCs w:val="20"/>
                <w:lang w:val="en-GB"/>
              </w:rPr>
              <w:t xml:space="preserve"> to</w:t>
            </w:r>
            <w:r w:rsidR="008F2F54" w:rsidRPr="006A769D">
              <w:rPr>
                <w:rFonts w:cs="Arial"/>
                <w:sz w:val="20"/>
                <w:szCs w:val="20"/>
                <w:lang w:val="en-GB"/>
              </w:rPr>
              <w:t xml:space="preserve"> </w:t>
            </w:r>
            <w:r w:rsidRPr="006A769D">
              <w:rPr>
                <w:rFonts w:cs="Arial"/>
                <w:sz w:val="20"/>
                <w:szCs w:val="20"/>
                <w:lang w:val="en-GB"/>
              </w:rPr>
              <w:t xml:space="preserve">issue cash advances to project partners and </w:t>
            </w:r>
            <w:r w:rsidR="00A923DF" w:rsidRPr="006A769D">
              <w:rPr>
                <w:rFonts w:cs="Arial"/>
                <w:sz w:val="20"/>
                <w:szCs w:val="20"/>
                <w:lang w:val="en-GB"/>
              </w:rPr>
              <w:t xml:space="preserve">not </w:t>
            </w:r>
            <w:r w:rsidR="00A923DF" w:rsidRPr="006A769D">
              <w:rPr>
                <w:rFonts w:cs="Arial"/>
                <w:sz w:val="20"/>
                <w:szCs w:val="20"/>
              </w:rPr>
              <w:t xml:space="preserve">expenditure justification (70%). </w:t>
            </w:r>
            <w:r w:rsidR="009513BE" w:rsidRPr="006A769D">
              <w:rPr>
                <w:rFonts w:cs="Arial"/>
                <w:sz w:val="20"/>
                <w:szCs w:val="20"/>
                <w:lang w:val="en-GB"/>
              </w:rPr>
              <w:t>This</w:t>
            </w:r>
            <w:r w:rsidR="002C73C3" w:rsidRPr="006A769D">
              <w:rPr>
                <w:rFonts w:cs="Arial"/>
                <w:sz w:val="20"/>
                <w:szCs w:val="20"/>
                <w:lang w:val="en-GB"/>
              </w:rPr>
              <w:t xml:space="preserve"> is expected to improve the flow of funds and </w:t>
            </w:r>
            <w:r w:rsidR="009513BE" w:rsidRPr="006A769D">
              <w:rPr>
                <w:rFonts w:cs="Arial"/>
                <w:sz w:val="20"/>
                <w:szCs w:val="20"/>
                <w:lang w:val="en-GB"/>
              </w:rPr>
              <w:t>avoid experiencing</w:t>
            </w:r>
            <w:r w:rsidR="008F2F54" w:rsidRPr="006A769D">
              <w:rPr>
                <w:rFonts w:cs="Arial"/>
                <w:sz w:val="20"/>
                <w:szCs w:val="20"/>
                <w:lang w:val="en-GB"/>
              </w:rPr>
              <w:t xml:space="preserve"> </w:t>
            </w:r>
            <w:r w:rsidR="002C73C3" w:rsidRPr="006A769D">
              <w:rPr>
                <w:rFonts w:cs="Arial"/>
                <w:sz w:val="20"/>
                <w:szCs w:val="20"/>
                <w:lang w:val="en-GB"/>
              </w:rPr>
              <w:t>funding shortfalls for</w:t>
            </w:r>
            <w:r w:rsidR="008F2F54" w:rsidRPr="006A769D">
              <w:rPr>
                <w:rFonts w:cs="Arial"/>
                <w:sz w:val="20"/>
                <w:szCs w:val="20"/>
                <w:lang w:val="en-GB"/>
              </w:rPr>
              <w:t xml:space="preserve"> </w:t>
            </w:r>
            <w:r w:rsidR="005B4D10" w:rsidRPr="006A769D">
              <w:rPr>
                <w:rFonts w:cs="Arial"/>
                <w:sz w:val="20"/>
                <w:szCs w:val="20"/>
                <w:lang w:val="en-GB"/>
              </w:rPr>
              <w:t xml:space="preserve">the </w:t>
            </w:r>
            <w:r w:rsidR="008F2F54" w:rsidRPr="006A769D">
              <w:rPr>
                <w:rFonts w:cs="Arial"/>
                <w:sz w:val="20"/>
                <w:szCs w:val="20"/>
                <w:lang w:val="en-GB"/>
              </w:rPr>
              <w:t xml:space="preserve">implementation of </w:t>
            </w:r>
            <w:r w:rsidR="00EC15DF" w:rsidRPr="006A769D">
              <w:rPr>
                <w:rFonts w:cs="Arial"/>
                <w:sz w:val="20"/>
                <w:szCs w:val="20"/>
                <w:lang w:val="en-GB"/>
              </w:rPr>
              <w:t>CSA, IGA and rehabilitation</w:t>
            </w:r>
            <w:r w:rsidR="008F2F54" w:rsidRPr="006A769D">
              <w:rPr>
                <w:rFonts w:cs="Arial"/>
                <w:sz w:val="20"/>
                <w:szCs w:val="20"/>
                <w:lang w:val="en-GB"/>
              </w:rPr>
              <w:t xml:space="preserve"> </w:t>
            </w:r>
            <w:r w:rsidR="002C73C3" w:rsidRPr="006A769D">
              <w:rPr>
                <w:rFonts w:cs="Arial"/>
                <w:sz w:val="20"/>
                <w:szCs w:val="20"/>
                <w:lang w:val="en-GB"/>
              </w:rPr>
              <w:t xml:space="preserve">activities when the cash advance </w:t>
            </w:r>
            <w:r w:rsidR="005B4D10" w:rsidRPr="006A769D">
              <w:rPr>
                <w:rFonts w:cs="Arial"/>
                <w:sz w:val="20"/>
                <w:szCs w:val="20"/>
                <w:lang w:val="en-GB"/>
              </w:rPr>
              <w:t xml:space="preserve">has been </w:t>
            </w:r>
            <w:r w:rsidR="002C73C3" w:rsidRPr="006A769D">
              <w:rPr>
                <w:rFonts w:cs="Arial"/>
                <w:sz w:val="20"/>
                <w:szCs w:val="20"/>
                <w:lang w:val="en-GB"/>
              </w:rPr>
              <w:t xml:space="preserve">committed in large </w:t>
            </w:r>
            <w:r w:rsidR="002C73C3" w:rsidRPr="006A769D">
              <w:rPr>
                <w:rFonts w:cs="Arial"/>
                <w:sz w:val="20"/>
                <w:szCs w:val="20"/>
                <w:lang w:val="en-GB"/>
              </w:rPr>
              <w:lastRenderedPageBreak/>
              <w:t xml:space="preserve">contracts </w:t>
            </w:r>
            <w:r w:rsidR="005B4D10" w:rsidRPr="006A769D">
              <w:rPr>
                <w:rFonts w:cs="Arial"/>
                <w:sz w:val="20"/>
                <w:szCs w:val="20"/>
                <w:lang w:val="en-GB"/>
              </w:rPr>
              <w:t xml:space="preserve">(i.e infrastructure) </w:t>
            </w:r>
            <w:r w:rsidR="002C73C3" w:rsidRPr="006A769D">
              <w:rPr>
                <w:rFonts w:cs="Arial"/>
                <w:sz w:val="20"/>
                <w:szCs w:val="20"/>
                <w:lang w:val="en-GB"/>
              </w:rPr>
              <w:t xml:space="preserve">but the </w:t>
            </w:r>
            <w:r w:rsidR="008B49FD" w:rsidRPr="006A769D">
              <w:rPr>
                <w:rFonts w:cs="Arial"/>
                <w:sz w:val="20"/>
                <w:szCs w:val="20"/>
                <w:lang w:val="en-GB"/>
              </w:rPr>
              <w:t xml:space="preserve">final </w:t>
            </w:r>
            <w:r w:rsidR="002C73C3" w:rsidRPr="006A769D">
              <w:rPr>
                <w:rFonts w:cs="Arial"/>
                <w:sz w:val="20"/>
                <w:szCs w:val="20"/>
                <w:lang w:val="en-GB"/>
              </w:rPr>
              <w:t xml:space="preserve">payments </w:t>
            </w:r>
            <w:r w:rsidR="008B49FD" w:rsidRPr="006A769D">
              <w:rPr>
                <w:rFonts w:cs="Arial"/>
                <w:sz w:val="20"/>
                <w:szCs w:val="20"/>
                <w:lang w:val="en-GB"/>
              </w:rPr>
              <w:t xml:space="preserve">are still pending. </w:t>
            </w:r>
          </w:p>
        </w:tc>
        <w:tc>
          <w:tcPr>
            <w:tcW w:w="1608" w:type="dxa"/>
          </w:tcPr>
          <w:p w14:paraId="5040EA70" w14:textId="14B9F6EC" w:rsidR="00E12215" w:rsidRPr="006A769D" w:rsidRDefault="00FD1CFF" w:rsidP="00160F44">
            <w:pPr>
              <w:rPr>
                <w:rFonts w:cs="Arial"/>
                <w:sz w:val="20"/>
                <w:szCs w:val="20"/>
                <w:lang w:val="en-GB"/>
              </w:rPr>
            </w:pPr>
            <w:r w:rsidRPr="006A769D">
              <w:rPr>
                <w:rFonts w:cs="Arial"/>
                <w:sz w:val="20"/>
                <w:szCs w:val="20"/>
                <w:lang w:val="en-GB"/>
              </w:rPr>
              <w:lastRenderedPageBreak/>
              <w:t>1 July 2022- 30 June 2023</w:t>
            </w:r>
          </w:p>
        </w:tc>
        <w:tc>
          <w:tcPr>
            <w:tcW w:w="2504" w:type="dxa"/>
          </w:tcPr>
          <w:p w14:paraId="656EA25A" w14:textId="7F230996" w:rsidR="00E12215" w:rsidRPr="006A769D" w:rsidRDefault="00FD1CFF" w:rsidP="00160F44">
            <w:pPr>
              <w:rPr>
                <w:rFonts w:cs="Arial"/>
                <w:sz w:val="20"/>
                <w:szCs w:val="20"/>
                <w:lang w:val="en-GB"/>
              </w:rPr>
            </w:pPr>
            <w:r w:rsidRPr="006A769D">
              <w:rPr>
                <w:rFonts w:cs="Arial"/>
                <w:sz w:val="20"/>
                <w:szCs w:val="20"/>
                <w:lang w:val="en-GB"/>
              </w:rPr>
              <w:t>PMU</w:t>
            </w:r>
            <w:r w:rsidR="00783E68" w:rsidRPr="006A769D">
              <w:rPr>
                <w:rFonts w:cs="Arial"/>
                <w:sz w:val="20"/>
                <w:szCs w:val="20"/>
                <w:lang w:val="en-GB"/>
              </w:rPr>
              <w:t>, UNEP</w:t>
            </w:r>
            <w:r w:rsidRPr="006A769D">
              <w:rPr>
                <w:rFonts w:cs="Arial"/>
                <w:sz w:val="20"/>
                <w:szCs w:val="20"/>
                <w:lang w:val="en-GB"/>
              </w:rPr>
              <w:t xml:space="preserve"> </w:t>
            </w:r>
          </w:p>
        </w:tc>
      </w:tr>
    </w:tbl>
    <w:p w14:paraId="431CCCE9" w14:textId="77777777" w:rsidR="002F02C3" w:rsidRDefault="002F02C3">
      <w:pPr>
        <w:rPr>
          <w:rFonts w:cs="Arial"/>
          <w:i/>
          <w:iCs/>
          <w:color w:val="4472C4"/>
          <w:sz w:val="20"/>
          <w:szCs w:val="20"/>
        </w:rPr>
      </w:pPr>
    </w:p>
    <w:p w14:paraId="42EDD625" w14:textId="77777777" w:rsidR="002F02C3" w:rsidRDefault="00BB7C9D" w:rsidP="0059069A">
      <w:pPr>
        <w:pBdr>
          <w:top w:val="single" w:sz="4" w:space="1" w:color="auto"/>
          <w:left w:val="single" w:sz="4" w:space="5" w:color="auto"/>
          <w:bottom w:val="single" w:sz="4" w:space="1" w:color="auto"/>
          <w:right w:val="single" w:sz="4" w:space="4" w:color="auto"/>
        </w:pBdr>
        <w:spacing w:before="100" w:beforeAutospacing="1" w:after="100" w:afterAutospacing="1"/>
        <w:ind w:right="-90"/>
        <w:rPr>
          <w:rFonts w:cs="Arial"/>
        </w:rPr>
      </w:pPr>
      <w:r w:rsidRPr="00C570DB">
        <w:rPr>
          <w:rFonts w:cs="Arial"/>
          <w:b/>
          <w:bCs/>
        </w:rPr>
        <w:t>Hi</w:t>
      </w:r>
      <w:r w:rsidRPr="00366523">
        <w:rPr>
          <w:rFonts w:cs="Arial"/>
          <w:b/>
          <w:bCs/>
        </w:rPr>
        <w:t xml:space="preserve">gh Risk (H): </w:t>
      </w:r>
      <w:r w:rsidRPr="00366523">
        <w:rPr>
          <w:rFonts w:cs="Arial"/>
        </w:rPr>
        <w:t xml:space="preserve">There is a probability of greater than 75% that </w:t>
      </w:r>
      <w:r w:rsidRPr="00366523">
        <w:rPr>
          <w:rFonts w:cs="Arial"/>
          <w:b/>
        </w:rPr>
        <w:t>assumptions</w:t>
      </w:r>
      <w:r w:rsidRPr="00366523">
        <w:rPr>
          <w:rFonts w:cs="Arial"/>
        </w:rPr>
        <w:t xml:space="preserve"> may fail to hold or materialize, and/or the project may face high risks. </w:t>
      </w:r>
      <w:r w:rsidRPr="00366523">
        <w:rPr>
          <w:rFonts w:cs="Arial"/>
        </w:rPr>
        <w:br/>
      </w:r>
      <w:r w:rsidR="00B03BC3">
        <w:rPr>
          <w:rFonts w:cs="Arial"/>
          <w:b/>
          <w:bCs/>
        </w:rPr>
        <w:t>Significant</w:t>
      </w:r>
      <w:r w:rsidR="00B03BC3" w:rsidRPr="00366523">
        <w:rPr>
          <w:rFonts w:cs="Arial"/>
          <w:b/>
          <w:bCs/>
        </w:rPr>
        <w:t xml:space="preserve"> </w:t>
      </w:r>
      <w:r w:rsidRPr="00366523">
        <w:rPr>
          <w:rFonts w:cs="Arial"/>
          <w:b/>
          <w:bCs/>
        </w:rPr>
        <w:t xml:space="preserve">Risk (S): </w:t>
      </w:r>
      <w:r w:rsidRPr="00366523">
        <w:rPr>
          <w:rFonts w:cs="Arial"/>
        </w:rPr>
        <w:t xml:space="preserve">There is a probability of between 51% and 75% that </w:t>
      </w:r>
      <w:r w:rsidRPr="00366523">
        <w:rPr>
          <w:rFonts w:cs="Arial"/>
          <w:b/>
        </w:rPr>
        <w:t>assumptions</w:t>
      </w:r>
      <w:r w:rsidRPr="00366523">
        <w:rPr>
          <w:rFonts w:cs="Arial"/>
        </w:rPr>
        <w:t xml:space="preserve"> may fail to hold and/or the project may face substantial risks. </w:t>
      </w:r>
      <w:r w:rsidRPr="00366523">
        <w:rPr>
          <w:rFonts w:cs="Arial"/>
        </w:rPr>
        <w:br/>
      </w:r>
      <w:r w:rsidR="00E0067C" w:rsidRPr="00366523">
        <w:rPr>
          <w:rFonts w:cs="Arial"/>
          <w:b/>
          <w:bCs/>
        </w:rPr>
        <w:t>M</w:t>
      </w:r>
      <w:r w:rsidR="00E0067C">
        <w:rPr>
          <w:rFonts w:cs="Arial"/>
          <w:b/>
          <w:bCs/>
        </w:rPr>
        <w:t xml:space="preserve">edium </w:t>
      </w:r>
      <w:r w:rsidRPr="00366523">
        <w:rPr>
          <w:rFonts w:cs="Arial"/>
          <w:b/>
          <w:bCs/>
        </w:rPr>
        <w:t xml:space="preserve">Risk (M): </w:t>
      </w:r>
      <w:r w:rsidRPr="00366523">
        <w:rPr>
          <w:rFonts w:cs="Arial"/>
        </w:rPr>
        <w:t xml:space="preserve">There is a probability of between 26% and 50% that </w:t>
      </w:r>
      <w:r w:rsidRPr="00366523">
        <w:rPr>
          <w:rFonts w:cs="Arial"/>
          <w:b/>
        </w:rPr>
        <w:t>assumptions</w:t>
      </w:r>
      <w:r w:rsidRPr="00366523">
        <w:rPr>
          <w:rFonts w:cs="Arial"/>
        </w:rPr>
        <w:t xml:space="preserve"> may fail to hold or materialize, and/or the project may face only modest risks. </w:t>
      </w:r>
      <w:r w:rsidRPr="00366523">
        <w:rPr>
          <w:rFonts w:cs="Arial"/>
        </w:rPr>
        <w:br/>
      </w:r>
      <w:r w:rsidRPr="00366523">
        <w:rPr>
          <w:rFonts w:cs="Arial"/>
          <w:b/>
          <w:bCs/>
        </w:rPr>
        <w:t xml:space="preserve">Low Risk (L): </w:t>
      </w:r>
      <w:r w:rsidRPr="00366523">
        <w:rPr>
          <w:rFonts w:cs="Arial"/>
        </w:rPr>
        <w:t xml:space="preserve">There is a probability of up to 25% that </w:t>
      </w:r>
      <w:r w:rsidRPr="00366523">
        <w:rPr>
          <w:rFonts w:cs="Arial"/>
          <w:b/>
        </w:rPr>
        <w:t>assumptions</w:t>
      </w:r>
      <w:r w:rsidRPr="00366523">
        <w:rPr>
          <w:rFonts w:cs="Arial"/>
        </w:rPr>
        <w:t xml:space="preserve"> may fail to hold or materialize, and/or the project may face only modest risks. </w:t>
      </w:r>
    </w:p>
    <w:p w14:paraId="09D49D22" w14:textId="77777777" w:rsidR="006828A9" w:rsidRPr="00896317" w:rsidRDefault="006828A9" w:rsidP="006828A9">
      <w:pPr>
        <w:rPr>
          <w:b/>
          <w:bCs/>
        </w:rPr>
      </w:pPr>
      <w:r w:rsidRPr="00896317">
        <w:rPr>
          <w:b/>
          <w:bCs/>
        </w:rPr>
        <w:t>Project Minor Amendments</w:t>
      </w:r>
    </w:p>
    <w:p w14:paraId="3C9CD98C" w14:textId="77777777" w:rsidR="006828A9" w:rsidRDefault="006828A9" w:rsidP="006828A9">
      <w:r>
        <w:t>Minor amendments are changes to the project design or implementation that do not have significant impact on the project objectives or scope, or an increase of the GEF project financing up to 5% as described in Annex 9 of the Project and Program Cycle Policy Guidelines.</w:t>
      </w:r>
    </w:p>
    <w:p w14:paraId="6852B28A" w14:textId="77777777" w:rsidR="006828A9" w:rsidRDefault="006828A9" w:rsidP="006828A9"/>
    <w:p w14:paraId="47983A70" w14:textId="77777777" w:rsidR="006828A9" w:rsidRDefault="006828A9" w:rsidP="006828A9">
      <w:r>
        <w:t>Please tick each category for which a change occurred in the fiscal year of reporting and provide a description of the change that occurred in the textbox.</w:t>
      </w:r>
      <w:r w:rsidRPr="00415779">
        <w:t xml:space="preserve"> </w:t>
      </w:r>
      <w:r>
        <w:t>You may attach supporting document as appropriate.</w:t>
      </w:r>
    </w:p>
    <w:p w14:paraId="3606C084" w14:textId="77777777" w:rsidR="006828A9" w:rsidRPr="00FE31BB" w:rsidRDefault="006828A9" w:rsidP="006828A9"/>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
        <w:gridCol w:w="4860"/>
      </w:tblGrid>
      <w:tr w:rsidR="006828A9" w14:paraId="504F5AAE"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3C145C06" w14:textId="15CEA3F9" w:rsidR="006828A9" w:rsidRDefault="006828A9" w:rsidP="009E1B47">
            <w:r>
              <w:t>x</w:t>
            </w:r>
          </w:p>
        </w:tc>
        <w:tc>
          <w:tcPr>
            <w:tcW w:w="4860" w:type="dxa"/>
            <w:tcBorders>
              <w:left w:val="single" w:sz="4" w:space="0" w:color="auto"/>
            </w:tcBorders>
          </w:tcPr>
          <w:p w14:paraId="741B2460" w14:textId="77777777" w:rsidR="006828A9" w:rsidRDefault="006828A9" w:rsidP="009E1B47">
            <w:pPr>
              <w:ind w:left="70"/>
            </w:pPr>
            <w:r>
              <w:t>Results framework</w:t>
            </w:r>
          </w:p>
        </w:tc>
      </w:tr>
      <w:tr w:rsidR="006828A9" w14:paraId="30437225" w14:textId="77777777" w:rsidTr="009E1B47">
        <w:tc>
          <w:tcPr>
            <w:tcW w:w="288" w:type="dxa"/>
            <w:tcBorders>
              <w:top w:val="single" w:sz="4" w:space="0" w:color="auto"/>
              <w:bottom w:val="single" w:sz="4" w:space="0" w:color="auto"/>
            </w:tcBorders>
          </w:tcPr>
          <w:p w14:paraId="0F569CF5" w14:textId="77777777" w:rsidR="006828A9" w:rsidRPr="00A31D6D" w:rsidRDefault="006828A9" w:rsidP="009E1B47">
            <w:pPr>
              <w:rPr>
                <w:sz w:val="8"/>
                <w:szCs w:val="8"/>
              </w:rPr>
            </w:pPr>
          </w:p>
        </w:tc>
        <w:tc>
          <w:tcPr>
            <w:tcW w:w="4860" w:type="dxa"/>
          </w:tcPr>
          <w:p w14:paraId="08D00B05" w14:textId="77777777" w:rsidR="006828A9" w:rsidRPr="00A31D6D" w:rsidRDefault="006828A9" w:rsidP="009E1B47">
            <w:pPr>
              <w:rPr>
                <w:sz w:val="8"/>
                <w:szCs w:val="8"/>
              </w:rPr>
            </w:pPr>
          </w:p>
        </w:tc>
      </w:tr>
      <w:tr w:rsidR="006828A9" w14:paraId="2A016EA9"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267EB92E" w14:textId="77777777" w:rsidR="006828A9" w:rsidRDefault="006828A9" w:rsidP="009E1B47"/>
        </w:tc>
        <w:tc>
          <w:tcPr>
            <w:tcW w:w="4860" w:type="dxa"/>
            <w:tcBorders>
              <w:left w:val="single" w:sz="4" w:space="0" w:color="auto"/>
            </w:tcBorders>
          </w:tcPr>
          <w:p w14:paraId="6692D4FA" w14:textId="77777777" w:rsidR="006828A9" w:rsidRDefault="006828A9" w:rsidP="009E1B47">
            <w:pPr>
              <w:ind w:left="70"/>
            </w:pPr>
            <w:r>
              <w:t>Components and cost</w:t>
            </w:r>
          </w:p>
        </w:tc>
      </w:tr>
      <w:tr w:rsidR="006828A9" w14:paraId="5E13A142" w14:textId="77777777" w:rsidTr="009E1B47">
        <w:tc>
          <w:tcPr>
            <w:tcW w:w="288" w:type="dxa"/>
            <w:tcBorders>
              <w:top w:val="single" w:sz="4" w:space="0" w:color="auto"/>
              <w:bottom w:val="single" w:sz="4" w:space="0" w:color="auto"/>
            </w:tcBorders>
          </w:tcPr>
          <w:p w14:paraId="13FF1C31" w14:textId="77777777" w:rsidR="006828A9" w:rsidRPr="00A31D6D" w:rsidRDefault="006828A9" w:rsidP="009E1B47">
            <w:pPr>
              <w:rPr>
                <w:sz w:val="8"/>
                <w:szCs w:val="8"/>
              </w:rPr>
            </w:pPr>
          </w:p>
        </w:tc>
        <w:tc>
          <w:tcPr>
            <w:tcW w:w="4860" w:type="dxa"/>
          </w:tcPr>
          <w:p w14:paraId="3CE952A0" w14:textId="77777777" w:rsidR="006828A9" w:rsidRPr="00A31D6D" w:rsidRDefault="006828A9" w:rsidP="009E1B47">
            <w:pPr>
              <w:rPr>
                <w:sz w:val="8"/>
                <w:szCs w:val="8"/>
              </w:rPr>
            </w:pPr>
          </w:p>
        </w:tc>
      </w:tr>
      <w:tr w:rsidR="006828A9" w14:paraId="57AB1258"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321E58B7" w14:textId="77777777" w:rsidR="006828A9" w:rsidRDefault="006828A9" w:rsidP="009E1B47"/>
        </w:tc>
        <w:tc>
          <w:tcPr>
            <w:tcW w:w="4860" w:type="dxa"/>
            <w:tcBorders>
              <w:left w:val="single" w:sz="4" w:space="0" w:color="auto"/>
            </w:tcBorders>
          </w:tcPr>
          <w:p w14:paraId="513E21FF" w14:textId="77777777" w:rsidR="006828A9" w:rsidRDefault="006828A9" w:rsidP="009E1B47">
            <w:pPr>
              <w:ind w:left="70"/>
            </w:pPr>
            <w:r>
              <w:t>Institutional and implementation arrangements</w:t>
            </w:r>
          </w:p>
        </w:tc>
      </w:tr>
      <w:tr w:rsidR="006828A9" w14:paraId="58FA2C29" w14:textId="77777777" w:rsidTr="009E1B47">
        <w:tc>
          <w:tcPr>
            <w:tcW w:w="288" w:type="dxa"/>
            <w:tcBorders>
              <w:top w:val="single" w:sz="4" w:space="0" w:color="auto"/>
              <w:bottom w:val="single" w:sz="4" w:space="0" w:color="auto"/>
            </w:tcBorders>
          </w:tcPr>
          <w:p w14:paraId="58EBAA96" w14:textId="77777777" w:rsidR="006828A9" w:rsidRPr="00A31D6D" w:rsidRDefault="006828A9" w:rsidP="009E1B47">
            <w:pPr>
              <w:rPr>
                <w:sz w:val="8"/>
                <w:szCs w:val="8"/>
              </w:rPr>
            </w:pPr>
          </w:p>
        </w:tc>
        <w:tc>
          <w:tcPr>
            <w:tcW w:w="4860" w:type="dxa"/>
          </w:tcPr>
          <w:p w14:paraId="63FC168E" w14:textId="77777777" w:rsidR="006828A9" w:rsidRPr="00A31D6D" w:rsidRDefault="006828A9" w:rsidP="009E1B47">
            <w:pPr>
              <w:rPr>
                <w:sz w:val="8"/>
                <w:szCs w:val="8"/>
              </w:rPr>
            </w:pPr>
          </w:p>
        </w:tc>
      </w:tr>
      <w:tr w:rsidR="006828A9" w14:paraId="2F214333"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107D144A" w14:textId="77777777" w:rsidR="006828A9" w:rsidRDefault="006828A9" w:rsidP="009E1B47"/>
        </w:tc>
        <w:tc>
          <w:tcPr>
            <w:tcW w:w="4860" w:type="dxa"/>
            <w:tcBorders>
              <w:left w:val="single" w:sz="4" w:space="0" w:color="auto"/>
            </w:tcBorders>
          </w:tcPr>
          <w:p w14:paraId="298003DF" w14:textId="77777777" w:rsidR="006828A9" w:rsidRDefault="006828A9" w:rsidP="009E1B47">
            <w:pPr>
              <w:ind w:left="70"/>
            </w:pPr>
            <w:r>
              <w:t>Financial management</w:t>
            </w:r>
          </w:p>
        </w:tc>
      </w:tr>
      <w:tr w:rsidR="006828A9" w14:paraId="01314427" w14:textId="77777777" w:rsidTr="009E1B47">
        <w:tc>
          <w:tcPr>
            <w:tcW w:w="288" w:type="dxa"/>
            <w:tcBorders>
              <w:top w:val="single" w:sz="4" w:space="0" w:color="auto"/>
              <w:bottom w:val="single" w:sz="4" w:space="0" w:color="auto"/>
            </w:tcBorders>
          </w:tcPr>
          <w:p w14:paraId="2A1BD66B" w14:textId="77777777" w:rsidR="006828A9" w:rsidRPr="00A31D6D" w:rsidRDefault="006828A9" w:rsidP="009E1B47">
            <w:pPr>
              <w:rPr>
                <w:sz w:val="8"/>
                <w:szCs w:val="8"/>
              </w:rPr>
            </w:pPr>
          </w:p>
        </w:tc>
        <w:tc>
          <w:tcPr>
            <w:tcW w:w="4860" w:type="dxa"/>
          </w:tcPr>
          <w:p w14:paraId="08FD8703" w14:textId="77777777" w:rsidR="006828A9" w:rsidRPr="00A31D6D" w:rsidRDefault="006828A9" w:rsidP="009E1B47">
            <w:pPr>
              <w:rPr>
                <w:sz w:val="8"/>
                <w:szCs w:val="8"/>
              </w:rPr>
            </w:pPr>
          </w:p>
        </w:tc>
      </w:tr>
      <w:tr w:rsidR="006828A9" w14:paraId="234D392F"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5A103946" w14:textId="2BFF8466" w:rsidR="006828A9" w:rsidRDefault="00192193" w:rsidP="009E1B47">
            <w:r>
              <w:t>x</w:t>
            </w:r>
          </w:p>
        </w:tc>
        <w:tc>
          <w:tcPr>
            <w:tcW w:w="4860" w:type="dxa"/>
            <w:tcBorders>
              <w:left w:val="single" w:sz="4" w:space="0" w:color="auto"/>
            </w:tcBorders>
          </w:tcPr>
          <w:p w14:paraId="3B72199C" w14:textId="77777777" w:rsidR="006828A9" w:rsidRDefault="006828A9" w:rsidP="009E1B47">
            <w:pPr>
              <w:ind w:left="70"/>
            </w:pPr>
            <w:r>
              <w:t>Implementation schedule</w:t>
            </w:r>
          </w:p>
        </w:tc>
      </w:tr>
      <w:tr w:rsidR="006828A9" w14:paraId="42F1C4BC" w14:textId="77777777" w:rsidTr="009E1B47">
        <w:tc>
          <w:tcPr>
            <w:tcW w:w="288" w:type="dxa"/>
            <w:tcBorders>
              <w:top w:val="single" w:sz="4" w:space="0" w:color="auto"/>
              <w:bottom w:val="single" w:sz="4" w:space="0" w:color="auto"/>
            </w:tcBorders>
          </w:tcPr>
          <w:p w14:paraId="64978CCD" w14:textId="77777777" w:rsidR="006828A9" w:rsidRPr="00A31D6D" w:rsidRDefault="006828A9" w:rsidP="009E1B47">
            <w:pPr>
              <w:rPr>
                <w:sz w:val="8"/>
                <w:szCs w:val="8"/>
              </w:rPr>
            </w:pPr>
          </w:p>
        </w:tc>
        <w:tc>
          <w:tcPr>
            <w:tcW w:w="4860" w:type="dxa"/>
          </w:tcPr>
          <w:p w14:paraId="25016E50" w14:textId="77777777" w:rsidR="006828A9" w:rsidRPr="00A31D6D" w:rsidRDefault="006828A9" w:rsidP="009E1B47">
            <w:pPr>
              <w:rPr>
                <w:sz w:val="8"/>
                <w:szCs w:val="8"/>
              </w:rPr>
            </w:pPr>
          </w:p>
        </w:tc>
      </w:tr>
      <w:tr w:rsidR="006828A9" w14:paraId="5BE18E02"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501539B0" w14:textId="77777777" w:rsidR="006828A9" w:rsidRDefault="006828A9" w:rsidP="009E1B47"/>
        </w:tc>
        <w:tc>
          <w:tcPr>
            <w:tcW w:w="4860" w:type="dxa"/>
            <w:tcBorders>
              <w:left w:val="single" w:sz="4" w:space="0" w:color="auto"/>
            </w:tcBorders>
          </w:tcPr>
          <w:p w14:paraId="5952E329" w14:textId="77777777" w:rsidR="006828A9" w:rsidRDefault="006828A9" w:rsidP="009E1B47">
            <w:pPr>
              <w:ind w:left="70"/>
            </w:pPr>
            <w:r>
              <w:t>Executing Entity</w:t>
            </w:r>
          </w:p>
        </w:tc>
      </w:tr>
      <w:tr w:rsidR="006828A9" w14:paraId="4C18EA0B" w14:textId="77777777" w:rsidTr="009E1B47">
        <w:tc>
          <w:tcPr>
            <w:tcW w:w="288" w:type="dxa"/>
            <w:tcBorders>
              <w:top w:val="single" w:sz="4" w:space="0" w:color="auto"/>
              <w:bottom w:val="single" w:sz="4" w:space="0" w:color="auto"/>
            </w:tcBorders>
          </w:tcPr>
          <w:p w14:paraId="7711D510" w14:textId="77777777" w:rsidR="006828A9" w:rsidRPr="00A31D6D" w:rsidRDefault="006828A9" w:rsidP="009E1B47">
            <w:pPr>
              <w:rPr>
                <w:sz w:val="8"/>
                <w:szCs w:val="8"/>
              </w:rPr>
            </w:pPr>
          </w:p>
        </w:tc>
        <w:tc>
          <w:tcPr>
            <w:tcW w:w="4860" w:type="dxa"/>
          </w:tcPr>
          <w:p w14:paraId="0227CE10" w14:textId="77777777" w:rsidR="006828A9" w:rsidRPr="00A31D6D" w:rsidRDefault="006828A9" w:rsidP="009E1B47">
            <w:pPr>
              <w:rPr>
                <w:sz w:val="8"/>
                <w:szCs w:val="8"/>
              </w:rPr>
            </w:pPr>
          </w:p>
        </w:tc>
      </w:tr>
      <w:tr w:rsidR="006828A9" w14:paraId="1C2E424D"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72D7849B" w14:textId="77777777" w:rsidR="006828A9" w:rsidRDefault="006828A9" w:rsidP="009E1B47"/>
        </w:tc>
        <w:tc>
          <w:tcPr>
            <w:tcW w:w="4860" w:type="dxa"/>
            <w:tcBorders>
              <w:left w:val="single" w:sz="4" w:space="0" w:color="auto"/>
            </w:tcBorders>
          </w:tcPr>
          <w:p w14:paraId="510732A2" w14:textId="77777777" w:rsidR="006828A9" w:rsidRDefault="006828A9" w:rsidP="009E1B47">
            <w:pPr>
              <w:ind w:left="70"/>
            </w:pPr>
            <w:r>
              <w:t>Executing Entity Category</w:t>
            </w:r>
          </w:p>
        </w:tc>
      </w:tr>
      <w:tr w:rsidR="006828A9" w14:paraId="77EEE258" w14:textId="77777777" w:rsidTr="009E1B47">
        <w:tc>
          <w:tcPr>
            <w:tcW w:w="288" w:type="dxa"/>
            <w:tcBorders>
              <w:top w:val="single" w:sz="4" w:space="0" w:color="auto"/>
              <w:bottom w:val="single" w:sz="4" w:space="0" w:color="auto"/>
            </w:tcBorders>
          </w:tcPr>
          <w:p w14:paraId="35B24875" w14:textId="77777777" w:rsidR="006828A9" w:rsidRPr="00A31D6D" w:rsidRDefault="006828A9" w:rsidP="009E1B47">
            <w:pPr>
              <w:rPr>
                <w:sz w:val="8"/>
                <w:szCs w:val="8"/>
              </w:rPr>
            </w:pPr>
          </w:p>
        </w:tc>
        <w:tc>
          <w:tcPr>
            <w:tcW w:w="4860" w:type="dxa"/>
          </w:tcPr>
          <w:p w14:paraId="13928B18" w14:textId="77777777" w:rsidR="006828A9" w:rsidRPr="00A31D6D" w:rsidRDefault="006828A9" w:rsidP="009E1B47">
            <w:pPr>
              <w:rPr>
                <w:sz w:val="8"/>
                <w:szCs w:val="8"/>
              </w:rPr>
            </w:pPr>
          </w:p>
        </w:tc>
      </w:tr>
      <w:tr w:rsidR="006828A9" w14:paraId="09EBF21B"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226E46E0" w14:textId="77777777" w:rsidR="006828A9" w:rsidRDefault="006828A9" w:rsidP="009E1B47"/>
        </w:tc>
        <w:tc>
          <w:tcPr>
            <w:tcW w:w="4860" w:type="dxa"/>
            <w:tcBorders>
              <w:left w:val="single" w:sz="4" w:space="0" w:color="auto"/>
            </w:tcBorders>
          </w:tcPr>
          <w:p w14:paraId="7BA1D16B" w14:textId="77777777" w:rsidR="006828A9" w:rsidRDefault="006828A9" w:rsidP="009E1B47">
            <w:pPr>
              <w:ind w:left="70"/>
            </w:pPr>
            <w:r>
              <w:t>Minor project objective change</w:t>
            </w:r>
          </w:p>
        </w:tc>
      </w:tr>
      <w:tr w:rsidR="006828A9" w14:paraId="43711B02" w14:textId="77777777" w:rsidTr="009E1B47">
        <w:tc>
          <w:tcPr>
            <w:tcW w:w="288" w:type="dxa"/>
            <w:tcBorders>
              <w:top w:val="single" w:sz="4" w:space="0" w:color="auto"/>
              <w:bottom w:val="single" w:sz="4" w:space="0" w:color="auto"/>
            </w:tcBorders>
          </w:tcPr>
          <w:p w14:paraId="3BB3AF94" w14:textId="77777777" w:rsidR="006828A9" w:rsidRPr="00A31D6D" w:rsidRDefault="006828A9" w:rsidP="009E1B47">
            <w:pPr>
              <w:rPr>
                <w:sz w:val="8"/>
                <w:szCs w:val="8"/>
              </w:rPr>
            </w:pPr>
          </w:p>
        </w:tc>
        <w:tc>
          <w:tcPr>
            <w:tcW w:w="4860" w:type="dxa"/>
          </w:tcPr>
          <w:p w14:paraId="77639C53" w14:textId="77777777" w:rsidR="006828A9" w:rsidRPr="00A31D6D" w:rsidRDefault="006828A9" w:rsidP="009E1B47">
            <w:pPr>
              <w:rPr>
                <w:sz w:val="8"/>
                <w:szCs w:val="8"/>
              </w:rPr>
            </w:pPr>
          </w:p>
        </w:tc>
      </w:tr>
      <w:tr w:rsidR="006828A9" w14:paraId="5B73A79E"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6525E322" w14:textId="77777777" w:rsidR="006828A9" w:rsidRDefault="006828A9" w:rsidP="009E1B47"/>
        </w:tc>
        <w:tc>
          <w:tcPr>
            <w:tcW w:w="4860" w:type="dxa"/>
            <w:tcBorders>
              <w:left w:val="single" w:sz="4" w:space="0" w:color="auto"/>
            </w:tcBorders>
          </w:tcPr>
          <w:p w14:paraId="79876D29" w14:textId="77777777" w:rsidR="006828A9" w:rsidRDefault="006828A9" w:rsidP="009E1B47">
            <w:pPr>
              <w:ind w:left="70"/>
            </w:pPr>
            <w:r>
              <w:t>Safeguards</w:t>
            </w:r>
          </w:p>
        </w:tc>
      </w:tr>
      <w:tr w:rsidR="006828A9" w14:paraId="7766E74C" w14:textId="77777777" w:rsidTr="009E1B47">
        <w:tc>
          <w:tcPr>
            <w:tcW w:w="288" w:type="dxa"/>
            <w:tcBorders>
              <w:top w:val="single" w:sz="4" w:space="0" w:color="auto"/>
              <w:bottom w:val="single" w:sz="4" w:space="0" w:color="auto"/>
            </w:tcBorders>
          </w:tcPr>
          <w:p w14:paraId="7EF23D9F" w14:textId="77777777" w:rsidR="006828A9" w:rsidRPr="00A31D6D" w:rsidRDefault="006828A9" w:rsidP="009E1B47">
            <w:pPr>
              <w:rPr>
                <w:sz w:val="8"/>
                <w:szCs w:val="8"/>
              </w:rPr>
            </w:pPr>
          </w:p>
        </w:tc>
        <w:tc>
          <w:tcPr>
            <w:tcW w:w="4860" w:type="dxa"/>
          </w:tcPr>
          <w:p w14:paraId="2E330C2D" w14:textId="77777777" w:rsidR="006828A9" w:rsidRPr="00A31D6D" w:rsidRDefault="006828A9" w:rsidP="009E1B47">
            <w:pPr>
              <w:rPr>
                <w:sz w:val="8"/>
                <w:szCs w:val="8"/>
              </w:rPr>
            </w:pPr>
          </w:p>
        </w:tc>
      </w:tr>
      <w:tr w:rsidR="006828A9" w14:paraId="66455D67"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41C43D5B" w14:textId="77777777" w:rsidR="006828A9" w:rsidRDefault="006828A9" w:rsidP="009E1B47"/>
        </w:tc>
        <w:tc>
          <w:tcPr>
            <w:tcW w:w="4860" w:type="dxa"/>
            <w:tcBorders>
              <w:left w:val="single" w:sz="4" w:space="0" w:color="auto"/>
            </w:tcBorders>
          </w:tcPr>
          <w:p w14:paraId="20729185" w14:textId="77777777" w:rsidR="006828A9" w:rsidRDefault="006828A9" w:rsidP="009E1B47">
            <w:pPr>
              <w:ind w:left="70"/>
            </w:pPr>
            <w:r>
              <w:t>Risk analysis</w:t>
            </w:r>
          </w:p>
        </w:tc>
      </w:tr>
      <w:tr w:rsidR="006828A9" w14:paraId="7388751A" w14:textId="77777777" w:rsidTr="009E1B47">
        <w:tc>
          <w:tcPr>
            <w:tcW w:w="288" w:type="dxa"/>
            <w:tcBorders>
              <w:top w:val="single" w:sz="4" w:space="0" w:color="auto"/>
              <w:bottom w:val="single" w:sz="4" w:space="0" w:color="auto"/>
            </w:tcBorders>
          </w:tcPr>
          <w:p w14:paraId="0E1D1A34" w14:textId="77777777" w:rsidR="006828A9" w:rsidRPr="00A31D6D" w:rsidRDefault="006828A9" w:rsidP="009E1B47">
            <w:pPr>
              <w:rPr>
                <w:sz w:val="8"/>
                <w:szCs w:val="8"/>
              </w:rPr>
            </w:pPr>
          </w:p>
        </w:tc>
        <w:tc>
          <w:tcPr>
            <w:tcW w:w="4860" w:type="dxa"/>
          </w:tcPr>
          <w:p w14:paraId="0D82F1F1" w14:textId="77777777" w:rsidR="006828A9" w:rsidRPr="00A31D6D" w:rsidRDefault="006828A9" w:rsidP="009E1B47">
            <w:pPr>
              <w:rPr>
                <w:sz w:val="8"/>
                <w:szCs w:val="8"/>
              </w:rPr>
            </w:pPr>
          </w:p>
        </w:tc>
      </w:tr>
      <w:tr w:rsidR="006828A9" w14:paraId="6CE7C7EE"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55015C62" w14:textId="77777777" w:rsidR="006828A9" w:rsidRDefault="006828A9" w:rsidP="009E1B47"/>
        </w:tc>
        <w:tc>
          <w:tcPr>
            <w:tcW w:w="4860" w:type="dxa"/>
            <w:tcBorders>
              <w:left w:val="single" w:sz="4" w:space="0" w:color="auto"/>
            </w:tcBorders>
          </w:tcPr>
          <w:p w14:paraId="3041F1D8" w14:textId="77777777" w:rsidR="006828A9" w:rsidRDefault="006828A9" w:rsidP="009E1B47">
            <w:pPr>
              <w:ind w:left="70"/>
            </w:pPr>
            <w:r w:rsidRPr="00C22195">
              <w:t>Increase of GEF project financing up to 5%</w:t>
            </w:r>
          </w:p>
        </w:tc>
      </w:tr>
      <w:tr w:rsidR="006828A9" w14:paraId="5068A51C" w14:textId="77777777" w:rsidTr="009E1B47">
        <w:tc>
          <w:tcPr>
            <w:tcW w:w="288" w:type="dxa"/>
            <w:tcBorders>
              <w:top w:val="single" w:sz="4" w:space="0" w:color="auto"/>
              <w:bottom w:val="single" w:sz="4" w:space="0" w:color="auto"/>
            </w:tcBorders>
          </w:tcPr>
          <w:p w14:paraId="12EDD4D9" w14:textId="77777777" w:rsidR="006828A9" w:rsidRPr="00A31D6D" w:rsidRDefault="006828A9" w:rsidP="009E1B47">
            <w:pPr>
              <w:rPr>
                <w:sz w:val="8"/>
                <w:szCs w:val="8"/>
              </w:rPr>
            </w:pPr>
          </w:p>
        </w:tc>
        <w:tc>
          <w:tcPr>
            <w:tcW w:w="4860" w:type="dxa"/>
          </w:tcPr>
          <w:p w14:paraId="490B4526" w14:textId="77777777" w:rsidR="006828A9" w:rsidRPr="00A31D6D" w:rsidRDefault="006828A9" w:rsidP="009E1B47">
            <w:pPr>
              <w:rPr>
                <w:sz w:val="8"/>
                <w:szCs w:val="8"/>
              </w:rPr>
            </w:pPr>
          </w:p>
        </w:tc>
      </w:tr>
      <w:tr w:rsidR="006828A9" w14:paraId="6F4799BC"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59930900" w14:textId="77777777" w:rsidR="006828A9" w:rsidRDefault="006828A9" w:rsidP="009E1B47"/>
        </w:tc>
        <w:tc>
          <w:tcPr>
            <w:tcW w:w="4860" w:type="dxa"/>
            <w:tcBorders>
              <w:left w:val="single" w:sz="4" w:space="0" w:color="auto"/>
            </w:tcBorders>
          </w:tcPr>
          <w:p w14:paraId="78CD1911" w14:textId="77777777" w:rsidR="006828A9" w:rsidRDefault="006828A9" w:rsidP="009E1B47">
            <w:pPr>
              <w:ind w:left="70"/>
            </w:pPr>
            <w:r>
              <w:t>Co-financing</w:t>
            </w:r>
          </w:p>
        </w:tc>
      </w:tr>
      <w:tr w:rsidR="006828A9" w14:paraId="257B7F93" w14:textId="77777777" w:rsidTr="009E1B47">
        <w:tc>
          <w:tcPr>
            <w:tcW w:w="288" w:type="dxa"/>
            <w:tcBorders>
              <w:top w:val="single" w:sz="4" w:space="0" w:color="auto"/>
              <w:bottom w:val="single" w:sz="4" w:space="0" w:color="auto"/>
            </w:tcBorders>
          </w:tcPr>
          <w:p w14:paraId="28E1A52E" w14:textId="77777777" w:rsidR="006828A9" w:rsidRPr="00A31D6D" w:rsidRDefault="006828A9" w:rsidP="009E1B47">
            <w:pPr>
              <w:rPr>
                <w:sz w:val="8"/>
                <w:szCs w:val="8"/>
              </w:rPr>
            </w:pPr>
          </w:p>
        </w:tc>
        <w:tc>
          <w:tcPr>
            <w:tcW w:w="4860" w:type="dxa"/>
          </w:tcPr>
          <w:p w14:paraId="738A8E21" w14:textId="77777777" w:rsidR="006828A9" w:rsidRPr="00A31D6D" w:rsidRDefault="006828A9" w:rsidP="009E1B47">
            <w:pPr>
              <w:rPr>
                <w:sz w:val="8"/>
                <w:szCs w:val="8"/>
              </w:rPr>
            </w:pPr>
          </w:p>
        </w:tc>
      </w:tr>
      <w:tr w:rsidR="006828A9" w14:paraId="2518253E"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0DDA0059" w14:textId="77777777" w:rsidR="006828A9" w:rsidRDefault="006828A9" w:rsidP="009E1B47"/>
        </w:tc>
        <w:tc>
          <w:tcPr>
            <w:tcW w:w="4860" w:type="dxa"/>
            <w:tcBorders>
              <w:left w:val="single" w:sz="4" w:space="0" w:color="auto"/>
            </w:tcBorders>
          </w:tcPr>
          <w:p w14:paraId="7F4C16EB" w14:textId="77777777" w:rsidR="006828A9" w:rsidRDefault="006828A9" w:rsidP="009E1B47">
            <w:pPr>
              <w:ind w:left="70"/>
            </w:pPr>
            <w:r>
              <w:t>Location of project activity</w:t>
            </w:r>
          </w:p>
        </w:tc>
      </w:tr>
      <w:tr w:rsidR="006828A9" w14:paraId="24F43D29" w14:textId="77777777" w:rsidTr="009E1B47">
        <w:tc>
          <w:tcPr>
            <w:tcW w:w="288" w:type="dxa"/>
            <w:tcBorders>
              <w:top w:val="single" w:sz="4" w:space="0" w:color="auto"/>
              <w:bottom w:val="single" w:sz="4" w:space="0" w:color="auto"/>
            </w:tcBorders>
          </w:tcPr>
          <w:p w14:paraId="2A597658" w14:textId="77777777" w:rsidR="006828A9" w:rsidRPr="00A31D6D" w:rsidRDefault="006828A9" w:rsidP="009E1B47">
            <w:pPr>
              <w:rPr>
                <w:sz w:val="8"/>
                <w:szCs w:val="8"/>
              </w:rPr>
            </w:pPr>
          </w:p>
        </w:tc>
        <w:tc>
          <w:tcPr>
            <w:tcW w:w="4860" w:type="dxa"/>
          </w:tcPr>
          <w:p w14:paraId="451DD7FF" w14:textId="77777777" w:rsidR="006828A9" w:rsidRPr="00A31D6D" w:rsidRDefault="006828A9" w:rsidP="009E1B47">
            <w:pPr>
              <w:rPr>
                <w:sz w:val="8"/>
                <w:szCs w:val="8"/>
              </w:rPr>
            </w:pPr>
          </w:p>
        </w:tc>
      </w:tr>
      <w:tr w:rsidR="006828A9" w14:paraId="68D154D5" w14:textId="77777777" w:rsidTr="009E1B47">
        <w:trPr>
          <w:trHeight w:val="288"/>
        </w:trPr>
        <w:tc>
          <w:tcPr>
            <w:tcW w:w="288" w:type="dxa"/>
            <w:tcBorders>
              <w:top w:val="single" w:sz="4" w:space="0" w:color="auto"/>
              <w:left w:val="single" w:sz="4" w:space="0" w:color="auto"/>
              <w:bottom w:val="single" w:sz="4" w:space="0" w:color="auto"/>
              <w:right w:val="single" w:sz="4" w:space="0" w:color="auto"/>
            </w:tcBorders>
          </w:tcPr>
          <w:p w14:paraId="48DB1A79" w14:textId="77777777" w:rsidR="006828A9" w:rsidRDefault="006828A9" w:rsidP="009E1B47"/>
        </w:tc>
        <w:tc>
          <w:tcPr>
            <w:tcW w:w="4860" w:type="dxa"/>
            <w:tcBorders>
              <w:left w:val="single" w:sz="4" w:space="0" w:color="auto"/>
            </w:tcBorders>
          </w:tcPr>
          <w:p w14:paraId="18935FDD" w14:textId="77777777" w:rsidR="006828A9" w:rsidRDefault="006828A9" w:rsidP="009E1B47">
            <w:pPr>
              <w:ind w:left="70"/>
            </w:pPr>
            <w:r>
              <w:t>Other</w:t>
            </w:r>
          </w:p>
        </w:tc>
      </w:tr>
    </w:tbl>
    <w:p w14:paraId="41B06E62" w14:textId="77777777" w:rsidR="006828A9" w:rsidRDefault="006828A9" w:rsidP="006828A9">
      <w:pPr>
        <w:rPr>
          <w:rFonts w:cs="Arial"/>
          <w:i/>
          <w:iCs/>
          <w:color w:val="4472C4"/>
          <w:sz w:val="20"/>
          <w:szCs w:val="20"/>
        </w:rPr>
      </w:pPr>
    </w:p>
    <w:p w14:paraId="28877ADF" w14:textId="77777777" w:rsidR="006828A9" w:rsidRDefault="006828A9" w:rsidP="006828A9">
      <w:pPr>
        <w:rPr>
          <w:rFonts w:cs="Arial"/>
          <w:i/>
          <w:iCs/>
          <w:color w:val="4472C4"/>
          <w:sz w:val="20"/>
          <w:szCs w:val="20"/>
        </w:rPr>
      </w:pPr>
      <w:r>
        <w:rPr>
          <w:rFonts w:cs="Arial"/>
          <w:i/>
          <w:iCs/>
          <w:color w:val="4472C4"/>
          <w:sz w:val="20"/>
          <w:szCs w:val="20"/>
        </w:rPr>
        <w:t>[Annex document</w:t>
      </w:r>
      <w:r w:rsidRPr="00E62DE3">
        <w:rPr>
          <w:rFonts w:cs="Arial"/>
          <w:i/>
          <w:iCs/>
          <w:color w:val="4472C4"/>
          <w:sz w:val="20"/>
          <w:szCs w:val="20"/>
        </w:rPr>
        <w:t xml:space="preserve"> linked to reported minor amendment</w:t>
      </w:r>
      <w:r>
        <w:rPr>
          <w:rFonts w:cs="Arial"/>
          <w:i/>
          <w:iCs/>
          <w:color w:val="4472C4"/>
          <w:sz w:val="20"/>
          <w:szCs w:val="20"/>
        </w:rPr>
        <w:t>]</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08"/>
        <w:gridCol w:w="12862"/>
      </w:tblGrid>
      <w:tr w:rsidR="006828A9" w14:paraId="119A1391" w14:textId="77777777" w:rsidTr="009E1B47">
        <w:tc>
          <w:tcPr>
            <w:tcW w:w="1509" w:type="dxa"/>
            <w:tcBorders>
              <w:top w:val="single" w:sz="4" w:space="0" w:color="auto"/>
              <w:right w:val="single" w:sz="4" w:space="0" w:color="auto"/>
            </w:tcBorders>
          </w:tcPr>
          <w:p w14:paraId="70818B9C" w14:textId="77777777" w:rsidR="006828A9" w:rsidRPr="00300D82" w:rsidRDefault="006828A9" w:rsidP="009E1B47">
            <w:pPr>
              <w:rPr>
                <w:rFonts w:cs="Arial"/>
                <w:b/>
                <w:sz w:val="20"/>
                <w:szCs w:val="20"/>
                <w:lang w:val="en-GB"/>
              </w:rPr>
            </w:pPr>
            <w:r w:rsidRPr="00300D82">
              <w:rPr>
                <w:rFonts w:cs="Arial"/>
                <w:b/>
                <w:sz w:val="20"/>
                <w:szCs w:val="20"/>
                <w:lang w:val="en-GB"/>
              </w:rPr>
              <w:lastRenderedPageBreak/>
              <w:t>Minor amendments</w:t>
            </w:r>
          </w:p>
          <w:p w14:paraId="34D5CE44" w14:textId="77777777" w:rsidR="006828A9" w:rsidRDefault="006828A9" w:rsidP="009E1B47">
            <w:pPr>
              <w:rPr>
                <w:rFonts w:cs="Arial"/>
                <w:color w:val="4472C4"/>
                <w:sz w:val="20"/>
                <w:szCs w:val="20"/>
              </w:rPr>
            </w:pPr>
          </w:p>
          <w:p w14:paraId="0956E471" w14:textId="77777777" w:rsidR="006828A9" w:rsidRDefault="006828A9" w:rsidP="009E1B47">
            <w:pPr>
              <w:rPr>
                <w:rFonts w:cs="Arial"/>
                <w:color w:val="4472C4"/>
                <w:sz w:val="20"/>
                <w:szCs w:val="20"/>
              </w:rPr>
            </w:pPr>
          </w:p>
          <w:p w14:paraId="65867F71" w14:textId="77777777" w:rsidR="006828A9" w:rsidRDefault="006828A9" w:rsidP="009E1B47">
            <w:pPr>
              <w:rPr>
                <w:rFonts w:cs="Arial"/>
                <w:color w:val="4472C4"/>
                <w:sz w:val="20"/>
                <w:szCs w:val="20"/>
              </w:rPr>
            </w:pPr>
          </w:p>
          <w:p w14:paraId="73D3FB52" w14:textId="77777777" w:rsidR="006828A9" w:rsidRDefault="006828A9" w:rsidP="009E1B47">
            <w:pPr>
              <w:rPr>
                <w:rFonts w:cs="Arial"/>
                <w:color w:val="4472C4"/>
                <w:sz w:val="20"/>
                <w:szCs w:val="20"/>
              </w:rPr>
            </w:pPr>
          </w:p>
          <w:p w14:paraId="265D80DC" w14:textId="77777777" w:rsidR="006828A9" w:rsidRDefault="006828A9" w:rsidP="009E1B47">
            <w:pPr>
              <w:rPr>
                <w:rFonts w:cs="Arial"/>
                <w:color w:val="4472C4"/>
                <w:sz w:val="20"/>
                <w:szCs w:val="20"/>
              </w:rPr>
            </w:pPr>
          </w:p>
          <w:p w14:paraId="6C254C5D" w14:textId="77777777" w:rsidR="006828A9" w:rsidRDefault="006828A9" w:rsidP="009E1B47">
            <w:pPr>
              <w:rPr>
                <w:rFonts w:cs="Arial"/>
                <w:color w:val="4472C4"/>
                <w:sz w:val="20"/>
                <w:szCs w:val="20"/>
              </w:rPr>
            </w:pPr>
          </w:p>
        </w:tc>
        <w:tc>
          <w:tcPr>
            <w:tcW w:w="13107" w:type="dxa"/>
            <w:tcBorders>
              <w:top w:val="single" w:sz="4" w:space="0" w:color="auto"/>
              <w:left w:val="single" w:sz="4" w:space="0" w:color="auto"/>
            </w:tcBorders>
          </w:tcPr>
          <w:p w14:paraId="6DEF80D2" w14:textId="74182D34" w:rsidR="006828A9" w:rsidRDefault="00192193" w:rsidP="009E1B47">
            <w:pPr>
              <w:pStyle w:val="InstructionsPM"/>
              <w:rPr>
                <w:color w:val="auto"/>
                <w:lang w:val="en-GB"/>
              </w:rPr>
            </w:pPr>
            <w:r w:rsidRPr="00192193">
              <w:rPr>
                <w:color w:val="auto"/>
                <w:lang w:val="en-GB"/>
              </w:rPr>
              <w:t>Results framework amendment</w:t>
            </w:r>
          </w:p>
          <w:p w14:paraId="1BD1D46F" w14:textId="77777777" w:rsidR="00192193" w:rsidRPr="00192193" w:rsidRDefault="00192193" w:rsidP="00192193">
            <w:pPr>
              <w:pStyle w:val="Default"/>
              <w:rPr>
                <w:rFonts w:ascii="Arial" w:hAnsi="Arial"/>
                <w:i/>
                <w:iCs/>
                <w:color w:val="auto"/>
                <w:sz w:val="20"/>
                <w:szCs w:val="22"/>
                <w:lang w:val="en-GB"/>
              </w:rPr>
            </w:pPr>
            <w:r w:rsidRPr="00192193">
              <w:rPr>
                <w:rFonts w:ascii="Arial" w:hAnsi="Arial"/>
                <w:color w:val="auto"/>
                <w:sz w:val="20"/>
                <w:szCs w:val="22"/>
                <w:lang w:val="en-GB"/>
              </w:rPr>
              <w:t xml:space="preserve">The original indicator of Outcome 2 </w:t>
            </w:r>
            <w:r w:rsidRPr="00192193">
              <w:rPr>
                <w:rFonts w:ascii="Arial" w:hAnsi="Arial"/>
                <w:i/>
                <w:iCs/>
                <w:color w:val="auto"/>
                <w:sz w:val="20"/>
                <w:szCs w:val="22"/>
                <w:lang w:val="en-GB"/>
              </w:rPr>
              <w:t xml:space="preserve">Vulnerability Index as measured by Vulnerability and Impacts Assessments (VIAs) </w:t>
            </w:r>
          </w:p>
          <w:p w14:paraId="5E8B29DC" w14:textId="525998B5" w:rsidR="00192193" w:rsidRDefault="00192193" w:rsidP="00192193">
            <w:pPr>
              <w:pStyle w:val="InstructionsPM"/>
              <w:rPr>
                <w:color w:val="auto"/>
                <w:lang w:val="en-GB"/>
              </w:rPr>
            </w:pPr>
            <w:r w:rsidRPr="00192193">
              <w:rPr>
                <w:color w:val="auto"/>
                <w:lang w:val="en-GB"/>
              </w:rPr>
              <w:t xml:space="preserve">will not be applicable as no Vulnerability Index was computed in the baseline study and the Vulnerable Impact Assessments conducted by the project. An alternative indicator proposed during the MTR is:  </w:t>
            </w:r>
            <w:r w:rsidRPr="00192193">
              <w:rPr>
                <w:i/>
                <w:iCs/>
                <w:color w:val="auto"/>
                <w:lang w:val="en-GB"/>
              </w:rPr>
              <w:t xml:space="preserve">"Number of people (disaggregated by gender) showing uptake of climate-resilient activities as a result of project interventions </w:t>
            </w:r>
            <w:r w:rsidRPr="00192193">
              <w:rPr>
                <w:color w:val="auto"/>
                <w:lang w:val="en-GB"/>
              </w:rPr>
              <w:t>", with a total target: 29,361 people – 50% women, equivalent to the total number of direct beneficiaries.</w:t>
            </w:r>
          </w:p>
          <w:p w14:paraId="524444A0" w14:textId="2128A637" w:rsidR="007944CE" w:rsidRDefault="007944CE" w:rsidP="00192193">
            <w:pPr>
              <w:pStyle w:val="InstructionsPM"/>
              <w:rPr>
                <w:color w:val="auto"/>
                <w:lang w:val="en-GB"/>
              </w:rPr>
            </w:pPr>
            <w:r>
              <w:rPr>
                <w:color w:val="auto"/>
                <w:lang w:val="en-GB"/>
              </w:rPr>
              <w:t>Please refer to Section 3.1 above.</w:t>
            </w:r>
          </w:p>
          <w:p w14:paraId="46E74D63" w14:textId="3290B279" w:rsidR="00192193" w:rsidRDefault="00192193" w:rsidP="00192193">
            <w:pPr>
              <w:pStyle w:val="InstructionsPM"/>
              <w:rPr>
                <w:color w:val="auto"/>
                <w:lang w:val="en-GB"/>
              </w:rPr>
            </w:pPr>
          </w:p>
          <w:p w14:paraId="741B87D2" w14:textId="154F33FE" w:rsidR="00192193" w:rsidRPr="00192193" w:rsidRDefault="00192193" w:rsidP="00192193">
            <w:pPr>
              <w:pStyle w:val="InstructionsPM"/>
              <w:rPr>
                <w:color w:val="auto"/>
                <w:lang w:val="en-GB"/>
              </w:rPr>
            </w:pPr>
            <w:r>
              <w:rPr>
                <w:color w:val="auto"/>
                <w:lang w:val="en-GB"/>
              </w:rPr>
              <w:t>Implementation schedule amendment</w:t>
            </w:r>
          </w:p>
          <w:p w14:paraId="182DEE01" w14:textId="3A716593" w:rsidR="006828A9" w:rsidRPr="00192193" w:rsidRDefault="00192193" w:rsidP="009E1B47">
            <w:pPr>
              <w:pStyle w:val="InstructionsPM"/>
              <w:rPr>
                <w:color w:val="auto"/>
                <w:lang w:val="en-GB"/>
              </w:rPr>
            </w:pPr>
            <w:r w:rsidRPr="00192193">
              <w:rPr>
                <w:color w:val="auto"/>
                <w:lang w:val="en-GB"/>
              </w:rPr>
              <w:t xml:space="preserve">A project extension of 17 months </w:t>
            </w:r>
            <w:r>
              <w:rPr>
                <w:color w:val="auto"/>
                <w:lang w:val="en-GB"/>
              </w:rPr>
              <w:t xml:space="preserve">was </w:t>
            </w:r>
            <w:r w:rsidRPr="00192193">
              <w:rPr>
                <w:color w:val="auto"/>
                <w:lang w:val="en-GB"/>
              </w:rPr>
              <w:t xml:space="preserve">endorsed at the 6th PSC meeting held on 6th May 2022. </w:t>
            </w:r>
            <w:r>
              <w:rPr>
                <w:color w:val="auto"/>
                <w:lang w:val="en-GB"/>
              </w:rPr>
              <w:t>Subsequently the budget and the implementation schedule have been revised considering 31</w:t>
            </w:r>
            <w:r w:rsidR="00CD5CA0">
              <w:rPr>
                <w:color w:val="auto"/>
                <w:lang w:val="en-GB"/>
              </w:rPr>
              <w:t xml:space="preserve"> </w:t>
            </w:r>
            <w:r>
              <w:rPr>
                <w:color w:val="auto"/>
                <w:lang w:val="en-GB"/>
              </w:rPr>
              <w:t xml:space="preserve">January 2024 as the new project end date. </w:t>
            </w:r>
          </w:p>
          <w:p w14:paraId="35105DA0" w14:textId="77777777" w:rsidR="006828A9" w:rsidRPr="00192193" w:rsidRDefault="006828A9" w:rsidP="009E1B47">
            <w:pPr>
              <w:pStyle w:val="InstructionsPM"/>
              <w:rPr>
                <w:color w:val="auto"/>
                <w:lang w:val="en-GB"/>
              </w:rPr>
            </w:pPr>
          </w:p>
          <w:p w14:paraId="4FE4A4FB" w14:textId="77777777" w:rsidR="006828A9" w:rsidRPr="00192193" w:rsidRDefault="006828A9" w:rsidP="009E1B47">
            <w:pPr>
              <w:pStyle w:val="InstructionsPM"/>
              <w:rPr>
                <w:color w:val="auto"/>
                <w:lang w:val="en-GB"/>
              </w:rPr>
            </w:pPr>
          </w:p>
        </w:tc>
      </w:tr>
    </w:tbl>
    <w:p w14:paraId="5EED681B" w14:textId="77777777" w:rsidR="006828A9" w:rsidRPr="00BE427B" w:rsidRDefault="006828A9" w:rsidP="006828A9">
      <w:pPr>
        <w:rPr>
          <w:rFonts w:cs="Arial"/>
          <w:color w:val="4472C4"/>
          <w:sz w:val="20"/>
          <w:szCs w:val="20"/>
        </w:rPr>
      </w:pPr>
    </w:p>
    <w:p w14:paraId="54BFCA1F" w14:textId="77777777" w:rsidR="006828A9" w:rsidRPr="00192193" w:rsidRDefault="006828A9" w:rsidP="006828A9">
      <w:pPr>
        <w:rPr>
          <w:rFonts w:cs="Arial"/>
          <w:i/>
          <w:iCs/>
          <w:color w:val="4472C4"/>
          <w:sz w:val="20"/>
          <w:szCs w:val="20"/>
          <w:lang w:val="en-GB"/>
        </w:rPr>
      </w:pPr>
    </w:p>
    <w:p w14:paraId="5CB9D9D5" w14:textId="77777777" w:rsidR="006828A9" w:rsidRPr="00C63A5D" w:rsidRDefault="006828A9" w:rsidP="006828A9">
      <w:pPr>
        <w:pStyle w:val="NoSpacing"/>
        <w:ind w:left="720"/>
        <w:rPr>
          <w:rFonts w:asciiTheme="minorHAnsi" w:hAnsiTheme="minorHAnsi" w:cstheme="minorHAnsi"/>
          <w:b/>
          <w:color w:val="000000"/>
          <w:sz w:val="24"/>
          <w:szCs w:val="24"/>
          <w:lang w:val="en-US"/>
        </w:rPr>
      </w:pPr>
      <w:r>
        <w:rPr>
          <w:rFonts w:asciiTheme="minorHAnsi" w:hAnsiTheme="minorHAnsi" w:cstheme="minorHAnsi"/>
          <w:b/>
          <w:color w:val="000000"/>
          <w:sz w:val="24"/>
          <w:szCs w:val="24"/>
          <w:lang w:val="en-US"/>
        </w:rPr>
        <w:t>GEO Location Information:</w:t>
      </w:r>
    </w:p>
    <w:p w14:paraId="60E6A0A9" w14:textId="77777777" w:rsidR="006828A9" w:rsidRDefault="006828A9" w:rsidP="006828A9">
      <w:pPr>
        <w:pStyle w:val="NormalWeb"/>
        <w:shd w:val="clear" w:color="auto" w:fill="FCFCFC"/>
        <w:ind w:left="720"/>
        <w:rPr>
          <w:rFonts w:asciiTheme="minorHAnsi" w:hAnsiTheme="minorHAnsi" w:cstheme="minorHAnsi"/>
          <w:color w:val="212529"/>
        </w:rPr>
      </w:pPr>
      <w:r w:rsidRPr="00C63A5D">
        <w:rPr>
          <w:rFonts w:asciiTheme="minorHAnsi" w:hAnsiTheme="minorHAnsi" w:cstheme="minorHAnsi"/>
          <w:color w:val="212529"/>
        </w:rPr>
        <w:t xml:space="preserve">The Location Name, Latitude and Longitude are required fields insofar as an Agency chooses to enter a project location under the set format. The Geo Name ID is required in instances where the location is not exact, such as in the case of a city, as opposed to the exact site of a physical infrastructure. The Location &amp; Activity Description fields are optional. Project longitude and latitude must follow the Decimal Degrees WGS84 format and Agencies are encouraged to use at least four decimal points for greater accuracy. Users may add as many locations as appropriate. Web mapping applications such </w:t>
      </w:r>
      <w:r>
        <w:rPr>
          <w:rFonts w:asciiTheme="minorHAnsi" w:hAnsiTheme="minorHAnsi" w:cstheme="minorHAnsi"/>
          <w:color w:val="212529"/>
        </w:rPr>
        <w:t>as</w:t>
      </w:r>
      <w:r w:rsidRPr="00C63A5D">
        <w:rPr>
          <w:rFonts w:asciiTheme="minorHAnsi" w:hAnsiTheme="minorHAnsi" w:cstheme="minorHAnsi"/>
          <w:color w:val="212529"/>
        </w:rPr>
        <w:t> </w:t>
      </w:r>
      <w:hyperlink r:id="rId14" w:anchor="map=4/21.84/82.79" w:tgtFrame="_blank" w:history="1">
        <w:r w:rsidRPr="00C63A5D">
          <w:rPr>
            <w:rStyle w:val="Hyperlink"/>
            <w:rFonts w:asciiTheme="minorHAnsi" w:hAnsiTheme="minorHAnsi" w:cstheme="minorHAnsi"/>
            <w:color w:val="0A8BBC"/>
          </w:rPr>
          <w:t>OpenStreetMap</w:t>
        </w:r>
      </w:hyperlink>
      <w:r w:rsidRPr="00C63A5D">
        <w:rPr>
          <w:rFonts w:asciiTheme="minorHAnsi" w:hAnsiTheme="minorHAnsi" w:cstheme="minorHAnsi"/>
          <w:color w:val="212529"/>
        </w:rPr>
        <w:t> or </w:t>
      </w:r>
      <w:hyperlink r:id="rId15" w:tgtFrame="_blank" w:history="1">
        <w:r w:rsidRPr="00C63A5D">
          <w:rPr>
            <w:rStyle w:val="Hyperlink"/>
            <w:rFonts w:asciiTheme="minorHAnsi" w:hAnsiTheme="minorHAnsi" w:cstheme="minorHAnsi"/>
            <w:color w:val="0A8BBC"/>
          </w:rPr>
          <w:t>GeoNames</w:t>
        </w:r>
      </w:hyperlink>
      <w:r w:rsidRPr="00C63A5D">
        <w:rPr>
          <w:rFonts w:asciiTheme="minorHAnsi" w:hAnsiTheme="minorHAnsi" w:cstheme="minorHAnsi"/>
          <w:color w:val="212529"/>
        </w:rPr>
        <w:t> use this format. Consider using a conversion tool as needed, such as:</w:t>
      </w:r>
      <w:hyperlink r:id="rId16" w:tgtFrame="_blank" w:history="1">
        <w:r w:rsidRPr="00C63A5D">
          <w:rPr>
            <w:rStyle w:val="Hyperlink"/>
            <w:rFonts w:asciiTheme="minorHAnsi" w:hAnsiTheme="minorHAnsi" w:cstheme="minorHAnsi"/>
            <w:color w:val="0A8BBC"/>
          </w:rPr>
          <w:t> https://coordinates-converter.com</w:t>
        </w:r>
      </w:hyperlink>
      <w:r w:rsidRPr="00C63A5D">
        <w:rPr>
          <w:rFonts w:asciiTheme="minorHAnsi" w:hAnsiTheme="minorHAnsi" w:cstheme="minorHAnsi"/>
          <w:color w:val="212529"/>
        </w:rPr>
        <w:t> Please see the Geocoding User Guide by clicking </w:t>
      </w:r>
      <w:hyperlink r:id="rId17" w:history="1">
        <w:r w:rsidRPr="00C63A5D">
          <w:rPr>
            <w:rStyle w:val="Hyperlink"/>
            <w:rFonts w:asciiTheme="minorHAnsi" w:hAnsiTheme="minorHAnsi" w:cstheme="minorHAnsi"/>
            <w:color w:val="0A8BBC"/>
          </w:rPr>
          <w:t>here</w:t>
        </w:r>
      </w:hyperlink>
    </w:p>
    <w:p w14:paraId="0B817BE2" w14:textId="06F94653" w:rsidR="006828A9" w:rsidRDefault="006828A9" w:rsidP="006828A9">
      <w:pPr>
        <w:rPr>
          <w:rFonts w:cs="Arial"/>
          <w:i/>
          <w:iCs/>
          <w:color w:val="4472C4"/>
          <w:sz w:val="20"/>
          <w:szCs w:val="20"/>
        </w:rPr>
      </w:pPr>
    </w:p>
    <w:p w14:paraId="240B9500" w14:textId="6B5FF957" w:rsidR="006828A9" w:rsidRDefault="006828A9" w:rsidP="006828A9">
      <w:pPr>
        <w:rPr>
          <w:rFonts w:cs="Arial"/>
          <w:i/>
          <w:iCs/>
          <w:color w:val="4472C4"/>
          <w:sz w:val="20"/>
          <w:szCs w:val="20"/>
        </w:rPr>
      </w:pPr>
    </w:p>
    <w:tbl>
      <w:tblPr>
        <w:tblW w:w="5000" w:type="pct"/>
        <w:tblLayout w:type="fixed"/>
        <w:tblLook w:val="04A0" w:firstRow="1" w:lastRow="0" w:firstColumn="1" w:lastColumn="0" w:noHBand="0" w:noVBand="1"/>
      </w:tblPr>
      <w:tblGrid>
        <w:gridCol w:w="2404"/>
        <w:gridCol w:w="1278"/>
        <w:gridCol w:w="1558"/>
        <w:gridCol w:w="1134"/>
        <w:gridCol w:w="1987"/>
        <w:gridCol w:w="6034"/>
      </w:tblGrid>
      <w:tr w:rsidR="006828A9" w:rsidRPr="006828A9" w14:paraId="03C5C050" w14:textId="77777777" w:rsidTr="006828A9">
        <w:trPr>
          <w:trHeight w:val="1110"/>
        </w:trPr>
        <w:tc>
          <w:tcPr>
            <w:tcW w:w="835" w:type="pct"/>
            <w:tcBorders>
              <w:top w:val="single" w:sz="4" w:space="0" w:color="auto"/>
              <w:left w:val="single" w:sz="4" w:space="0" w:color="auto"/>
              <w:bottom w:val="single" w:sz="4" w:space="0" w:color="auto"/>
              <w:right w:val="single" w:sz="4" w:space="0" w:color="auto"/>
            </w:tcBorders>
            <w:shd w:val="clear" w:color="000000" w:fill="F2F2F2"/>
            <w:hideMark/>
          </w:tcPr>
          <w:p w14:paraId="329164DB"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262626"/>
                <w:sz w:val="22"/>
                <w:szCs w:val="22"/>
                <w:lang w:val="en-GB" w:eastAsia="en-GB"/>
              </w:rPr>
              <w:t>Location Name</w:t>
            </w:r>
            <w:r w:rsidRPr="006828A9">
              <w:rPr>
                <w:rFonts w:ascii="Calibri" w:hAnsi="Calibri" w:cs="Calibri"/>
                <w:color w:val="000000"/>
                <w:sz w:val="22"/>
                <w:szCs w:val="22"/>
                <w:lang w:val="en-GB" w:eastAsia="en-GB"/>
              </w:rPr>
              <w:br/>
            </w:r>
            <w:r w:rsidRPr="006828A9">
              <w:rPr>
                <w:rFonts w:ascii="Calibri" w:hAnsi="Calibri" w:cs="Calibri"/>
                <w:color w:val="404040"/>
                <w:szCs w:val="18"/>
                <w:lang w:val="en-GB" w:eastAsia="en-GB"/>
              </w:rPr>
              <w:t>Required field</w:t>
            </w:r>
          </w:p>
        </w:tc>
        <w:tc>
          <w:tcPr>
            <w:tcW w:w="444" w:type="pct"/>
            <w:tcBorders>
              <w:top w:val="single" w:sz="4" w:space="0" w:color="auto"/>
              <w:left w:val="nil"/>
              <w:bottom w:val="single" w:sz="4" w:space="0" w:color="auto"/>
              <w:right w:val="single" w:sz="4" w:space="0" w:color="auto"/>
            </w:tcBorders>
            <w:shd w:val="clear" w:color="000000" w:fill="F2F2F2"/>
            <w:hideMark/>
          </w:tcPr>
          <w:p w14:paraId="0ED6F37D"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262626"/>
                <w:sz w:val="22"/>
                <w:szCs w:val="22"/>
                <w:lang w:val="en-GB" w:eastAsia="en-GB"/>
              </w:rPr>
              <w:t>Latitude</w:t>
            </w:r>
            <w:r w:rsidRPr="006828A9">
              <w:rPr>
                <w:rFonts w:ascii="Calibri" w:hAnsi="Calibri" w:cs="Calibri"/>
                <w:color w:val="000000"/>
                <w:sz w:val="22"/>
                <w:szCs w:val="22"/>
                <w:lang w:val="en-GB" w:eastAsia="en-GB"/>
              </w:rPr>
              <w:br/>
            </w:r>
            <w:r w:rsidRPr="006828A9">
              <w:rPr>
                <w:rFonts w:ascii="Calibri" w:hAnsi="Calibri" w:cs="Calibri"/>
                <w:color w:val="262626"/>
                <w:szCs w:val="18"/>
                <w:lang w:val="en-GB" w:eastAsia="en-GB"/>
              </w:rPr>
              <w:t>Required field</w:t>
            </w:r>
          </w:p>
        </w:tc>
        <w:tc>
          <w:tcPr>
            <w:tcW w:w="541" w:type="pct"/>
            <w:tcBorders>
              <w:top w:val="single" w:sz="4" w:space="0" w:color="auto"/>
              <w:left w:val="nil"/>
              <w:bottom w:val="single" w:sz="4" w:space="0" w:color="auto"/>
              <w:right w:val="single" w:sz="4" w:space="0" w:color="auto"/>
            </w:tcBorders>
            <w:shd w:val="clear" w:color="000000" w:fill="F2F2F2"/>
            <w:hideMark/>
          </w:tcPr>
          <w:p w14:paraId="6747B24A"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262626"/>
                <w:sz w:val="22"/>
                <w:szCs w:val="22"/>
                <w:lang w:val="en-GB" w:eastAsia="en-GB"/>
              </w:rPr>
              <w:t>Longitude</w:t>
            </w:r>
            <w:r w:rsidRPr="006828A9">
              <w:rPr>
                <w:rFonts w:ascii="Calibri" w:hAnsi="Calibri" w:cs="Calibri"/>
                <w:color w:val="000000"/>
                <w:sz w:val="22"/>
                <w:szCs w:val="22"/>
                <w:lang w:val="en-GB" w:eastAsia="en-GB"/>
              </w:rPr>
              <w:br/>
            </w:r>
            <w:r w:rsidRPr="006828A9">
              <w:rPr>
                <w:rFonts w:ascii="Calibri" w:hAnsi="Calibri" w:cs="Calibri"/>
                <w:color w:val="262626"/>
                <w:szCs w:val="18"/>
                <w:lang w:val="en-GB" w:eastAsia="en-GB"/>
              </w:rPr>
              <w:t>Required field</w:t>
            </w:r>
          </w:p>
        </w:tc>
        <w:tc>
          <w:tcPr>
            <w:tcW w:w="394" w:type="pct"/>
            <w:tcBorders>
              <w:top w:val="single" w:sz="4" w:space="0" w:color="auto"/>
              <w:left w:val="nil"/>
              <w:bottom w:val="single" w:sz="4" w:space="0" w:color="auto"/>
              <w:right w:val="single" w:sz="4" w:space="0" w:color="auto"/>
            </w:tcBorders>
            <w:shd w:val="clear" w:color="000000" w:fill="F2F2F2"/>
            <w:hideMark/>
          </w:tcPr>
          <w:p w14:paraId="448F9D58"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262626"/>
                <w:sz w:val="22"/>
                <w:szCs w:val="22"/>
                <w:lang w:val="en-GB" w:eastAsia="en-GB"/>
              </w:rPr>
              <w:t>Geo Name ID</w:t>
            </w:r>
            <w:r w:rsidRPr="006828A9">
              <w:rPr>
                <w:rFonts w:ascii="Calibri" w:hAnsi="Calibri" w:cs="Calibri"/>
                <w:color w:val="000000"/>
                <w:sz w:val="22"/>
                <w:szCs w:val="22"/>
                <w:lang w:val="en-GB" w:eastAsia="en-GB"/>
              </w:rPr>
              <w:br/>
            </w:r>
            <w:r w:rsidRPr="006828A9">
              <w:rPr>
                <w:rFonts w:ascii="Calibri" w:hAnsi="Calibri" w:cs="Calibri"/>
                <w:color w:val="262626"/>
                <w:szCs w:val="18"/>
                <w:lang w:val="en-GB" w:eastAsia="en-GB"/>
              </w:rPr>
              <w:t xml:space="preserve">Required field </w:t>
            </w:r>
            <w:r w:rsidRPr="006828A9">
              <w:rPr>
                <w:rFonts w:ascii="Calibri" w:hAnsi="Calibri" w:cs="Calibri"/>
                <w:color w:val="262626"/>
                <w:szCs w:val="18"/>
                <w:u w:val="single"/>
                <w:lang w:val="en-GB" w:eastAsia="en-GB"/>
              </w:rPr>
              <w:t>if</w:t>
            </w:r>
            <w:r w:rsidRPr="006828A9">
              <w:rPr>
                <w:rFonts w:ascii="Calibri" w:hAnsi="Calibri" w:cs="Calibri"/>
                <w:color w:val="262626"/>
                <w:szCs w:val="18"/>
                <w:lang w:val="en-GB" w:eastAsia="en-GB"/>
              </w:rPr>
              <w:t xml:space="preserve"> the location is not an exact site</w:t>
            </w:r>
          </w:p>
        </w:tc>
        <w:tc>
          <w:tcPr>
            <w:tcW w:w="690" w:type="pct"/>
            <w:tcBorders>
              <w:top w:val="single" w:sz="4" w:space="0" w:color="auto"/>
              <w:left w:val="nil"/>
              <w:bottom w:val="single" w:sz="4" w:space="0" w:color="auto"/>
              <w:right w:val="single" w:sz="4" w:space="0" w:color="auto"/>
            </w:tcBorders>
            <w:shd w:val="clear" w:color="000000" w:fill="F2F2F2"/>
            <w:hideMark/>
          </w:tcPr>
          <w:p w14:paraId="5494185A" w14:textId="77777777" w:rsidR="006828A9" w:rsidRPr="006828A9" w:rsidRDefault="006828A9" w:rsidP="006828A9">
            <w:pPr>
              <w:rPr>
                <w:rFonts w:ascii="Calibri" w:hAnsi="Calibri" w:cs="Calibri"/>
                <w:color w:val="404040"/>
                <w:sz w:val="22"/>
                <w:szCs w:val="22"/>
                <w:lang w:val="en-GB" w:eastAsia="en-GB"/>
              </w:rPr>
            </w:pPr>
            <w:r w:rsidRPr="006828A9">
              <w:rPr>
                <w:rFonts w:ascii="Calibri" w:hAnsi="Calibri" w:cs="Calibri"/>
                <w:color w:val="262626"/>
                <w:sz w:val="22"/>
                <w:szCs w:val="22"/>
                <w:lang w:val="en-GB" w:eastAsia="en-GB"/>
              </w:rPr>
              <w:t>Location Description</w:t>
            </w:r>
            <w:r w:rsidRPr="006828A9">
              <w:rPr>
                <w:rFonts w:ascii="Calibri" w:hAnsi="Calibri" w:cs="Calibri"/>
                <w:color w:val="262626"/>
                <w:szCs w:val="18"/>
                <w:lang w:val="en-GB" w:eastAsia="en-GB"/>
              </w:rPr>
              <w:t xml:space="preserve"> </w:t>
            </w:r>
            <w:r w:rsidRPr="006828A9">
              <w:rPr>
                <w:rFonts w:ascii="Calibri" w:hAnsi="Calibri" w:cs="Calibri"/>
                <w:color w:val="404040"/>
                <w:szCs w:val="18"/>
                <w:lang w:val="en-GB" w:eastAsia="en-GB"/>
              </w:rPr>
              <w:br/>
              <w:t>Optional text field</w:t>
            </w:r>
          </w:p>
        </w:tc>
        <w:tc>
          <w:tcPr>
            <w:tcW w:w="2096" w:type="pct"/>
            <w:tcBorders>
              <w:top w:val="single" w:sz="4" w:space="0" w:color="auto"/>
              <w:left w:val="nil"/>
              <w:bottom w:val="single" w:sz="4" w:space="0" w:color="auto"/>
              <w:right w:val="nil"/>
            </w:tcBorders>
            <w:shd w:val="clear" w:color="000000" w:fill="F2F2F2"/>
            <w:hideMark/>
          </w:tcPr>
          <w:p w14:paraId="5077174D" w14:textId="77777777" w:rsidR="006828A9" w:rsidRPr="006828A9" w:rsidRDefault="006828A9" w:rsidP="006828A9">
            <w:pPr>
              <w:rPr>
                <w:rFonts w:ascii="Calibri" w:hAnsi="Calibri" w:cs="Calibri"/>
                <w:color w:val="404040"/>
                <w:sz w:val="22"/>
                <w:szCs w:val="22"/>
                <w:lang w:val="en-GB" w:eastAsia="en-GB"/>
              </w:rPr>
            </w:pPr>
            <w:r w:rsidRPr="006828A9">
              <w:rPr>
                <w:rFonts w:ascii="Calibri" w:hAnsi="Calibri" w:cs="Calibri"/>
                <w:color w:val="262626"/>
                <w:sz w:val="22"/>
                <w:szCs w:val="22"/>
                <w:lang w:val="en-GB" w:eastAsia="en-GB"/>
              </w:rPr>
              <w:t>Activity Description</w:t>
            </w:r>
            <w:r w:rsidRPr="006828A9">
              <w:rPr>
                <w:rFonts w:ascii="Calibri" w:hAnsi="Calibri" w:cs="Calibri"/>
                <w:color w:val="262626"/>
                <w:szCs w:val="18"/>
                <w:lang w:val="en-GB" w:eastAsia="en-GB"/>
              </w:rPr>
              <w:t xml:space="preserve"> </w:t>
            </w:r>
            <w:r w:rsidRPr="006828A9">
              <w:rPr>
                <w:rFonts w:ascii="Calibri" w:hAnsi="Calibri" w:cs="Calibri"/>
                <w:color w:val="404040"/>
                <w:szCs w:val="18"/>
                <w:lang w:val="en-GB" w:eastAsia="en-GB"/>
              </w:rPr>
              <w:br/>
              <w:t>Optional text field</w:t>
            </w:r>
          </w:p>
        </w:tc>
      </w:tr>
      <w:tr w:rsidR="006828A9" w:rsidRPr="006828A9" w14:paraId="444486EE" w14:textId="77777777" w:rsidTr="006828A9">
        <w:trPr>
          <w:trHeight w:val="3600"/>
        </w:trPr>
        <w:tc>
          <w:tcPr>
            <w:tcW w:w="835" w:type="pct"/>
            <w:tcBorders>
              <w:top w:val="nil"/>
              <w:left w:val="single" w:sz="4" w:space="0" w:color="auto"/>
              <w:bottom w:val="single" w:sz="4" w:space="0" w:color="auto"/>
              <w:right w:val="single" w:sz="4" w:space="0" w:color="auto"/>
            </w:tcBorders>
            <w:shd w:val="clear" w:color="auto" w:fill="auto"/>
            <w:hideMark/>
          </w:tcPr>
          <w:p w14:paraId="546F80A6" w14:textId="77777777" w:rsidR="006828A9" w:rsidRPr="006828A9" w:rsidRDefault="006828A9" w:rsidP="006828A9">
            <w:pPr>
              <w:rPr>
                <w:rFonts w:ascii="Calibri" w:hAnsi="Calibri" w:cs="Calibri"/>
                <w:color w:val="000000"/>
                <w:sz w:val="22"/>
                <w:szCs w:val="22"/>
                <w:lang w:val="fr-FR" w:eastAsia="en-GB"/>
              </w:rPr>
            </w:pPr>
            <w:r w:rsidRPr="006828A9">
              <w:rPr>
                <w:rFonts w:ascii="Calibri" w:hAnsi="Calibri" w:cs="Calibri"/>
                <w:color w:val="000000"/>
                <w:sz w:val="22"/>
                <w:szCs w:val="22"/>
                <w:lang w:val="fr-FR" w:eastAsia="en-GB"/>
              </w:rPr>
              <w:lastRenderedPageBreak/>
              <w:t>Beledi Village, Kishapu District (Tanzania)</w:t>
            </w:r>
          </w:p>
        </w:tc>
        <w:tc>
          <w:tcPr>
            <w:tcW w:w="444" w:type="pct"/>
            <w:tcBorders>
              <w:top w:val="nil"/>
              <w:left w:val="nil"/>
              <w:bottom w:val="single" w:sz="4" w:space="0" w:color="auto"/>
              <w:right w:val="single" w:sz="4" w:space="0" w:color="auto"/>
            </w:tcBorders>
            <w:shd w:val="clear" w:color="auto" w:fill="auto"/>
            <w:hideMark/>
          </w:tcPr>
          <w:p w14:paraId="54A73400"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-3.91561</w:t>
            </w:r>
          </w:p>
        </w:tc>
        <w:tc>
          <w:tcPr>
            <w:tcW w:w="541" w:type="pct"/>
            <w:tcBorders>
              <w:top w:val="nil"/>
              <w:left w:val="nil"/>
              <w:bottom w:val="single" w:sz="4" w:space="0" w:color="auto"/>
              <w:right w:val="single" w:sz="4" w:space="0" w:color="auto"/>
            </w:tcBorders>
            <w:shd w:val="clear" w:color="auto" w:fill="auto"/>
            <w:hideMark/>
          </w:tcPr>
          <w:p w14:paraId="2D82B9B8"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33.87634</w:t>
            </w:r>
          </w:p>
        </w:tc>
        <w:tc>
          <w:tcPr>
            <w:tcW w:w="394" w:type="pct"/>
            <w:tcBorders>
              <w:top w:val="nil"/>
              <w:left w:val="nil"/>
              <w:bottom w:val="single" w:sz="4" w:space="0" w:color="auto"/>
              <w:right w:val="single" w:sz="4" w:space="0" w:color="auto"/>
            </w:tcBorders>
            <w:shd w:val="clear" w:color="auto" w:fill="auto"/>
            <w:noWrap/>
            <w:hideMark/>
          </w:tcPr>
          <w:p w14:paraId="0B1B99E5"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auto"/>
              <w:right w:val="single" w:sz="4" w:space="0" w:color="auto"/>
            </w:tcBorders>
            <w:shd w:val="clear" w:color="auto" w:fill="auto"/>
            <w:noWrap/>
            <w:hideMark/>
          </w:tcPr>
          <w:p w14:paraId="3CEB95B2"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Kishapu District, Shinyanga Region of Tanzania</w:t>
            </w:r>
          </w:p>
        </w:tc>
        <w:tc>
          <w:tcPr>
            <w:tcW w:w="2096" w:type="pct"/>
            <w:tcBorders>
              <w:top w:val="nil"/>
              <w:left w:val="nil"/>
              <w:bottom w:val="single" w:sz="4" w:space="0" w:color="auto"/>
              <w:right w:val="nil"/>
            </w:tcBorders>
            <w:shd w:val="clear" w:color="auto" w:fill="auto"/>
            <w:hideMark/>
          </w:tcPr>
          <w:p w14:paraId="34DAADA6" w14:textId="3418417D"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charcodam for domestic, livestock and micro irrigation purposes</w:t>
            </w:r>
            <w:r w:rsidRPr="006828A9">
              <w:rPr>
                <w:rFonts w:ascii="Calibri" w:hAnsi="Calibri" w:cs="Calibri"/>
                <w:color w:val="000000"/>
                <w:sz w:val="22"/>
                <w:szCs w:val="22"/>
                <w:lang w:val="en-GB" w:eastAsia="en-GB"/>
              </w:rPr>
              <w:br/>
              <w:t>Provision of improved breeds of cattle</w:t>
            </w:r>
            <w:r w:rsidRPr="006828A9">
              <w:rPr>
                <w:rFonts w:ascii="Calibri" w:hAnsi="Calibri" w:cs="Calibri"/>
                <w:color w:val="000000"/>
                <w:sz w:val="22"/>
                <w:szCs w:val="22"/>
                <w:lang w:val="en-GB" w:eastAsia="en-GB"/>
              </w:rPr>
              <w:br/>
              <w:t>Construction cattle dip tank to control livestock diseases</w:t>
            </w:r>
            <w:r w:rsidRPr="006828A9">
              <w:rPr>
                <w:rFonts w:ascii="Calibri" w:hAnsi="Calibri" w:cs="Calibri"/>
                <w:color w:val="000000"/>
                <w:sz w:val="22"/>
                <w:szCs w:val="22"/>
                <w:lang w:val="en-GB" w:eastAsia="en-GB"/>
              </w:rPr>
              <w:br/>
              <w:t>Alternative IGA:</w:t>
            </w:r>
            <w:r w:rsidR="00B45EE3">
              <w:rPr>
                <w:rFonts w:ascii="Calibri" w:hAnsi="Calibri" w:cs="Calibri"/>
                <w:color w:val="000000"/>
                <w:sz w:val="22"/>
                <w:szCs w:val="22"/>
                <w:lang w:val="en-GB" w:eastAsia="en-GB"/>
              </w:rPr>
              <w:t xml:space="preserve"> </w:t>
            </w:r>
            <w:r w:rsidRPr="006828A9">
              <w:rPr>
                <w:rFonts w:ascii="Calibri" w:hAnsi="Calibri" w:cs="Calibri"/>
                <w:color w:val="000000"/>
                <w:sz w:val="22"/>
                <w:szCs w:val="22"/>
                <w:lang w:val="en-GB" w:eastAsia="en-GB"/>
              </w:rPr>
              <w:t>Beekeeping</w:t>
            </w:r>
            <w:r w:rsidRPr="006828A9">
              <w:rPr>
                <w:rFonts w:ascii="Calibri" w:hAnsi="Calibri" w:cs="Calibri"/>
                <w:color w:val="000000"/>
                <w:sz w:val="22"/>
                <w:szCs w:val="22"/>
                <w:lang w:val="en-GB" w:eastAsia="en-GB"/>
              </w:rPr>
              <w:br/>
              <w:t xml:space="preserve">Alternative IGA: FFS for Sisal production                                              Rangeland rehabilitation </w:t>
            </w:r>
            <w:r w:rsidRPr="006828A9">
              <w:rPr>
                <w:rFonts w:ascii="Calibri" w:hAnsi="Calibri" w:cs="Calibri"/>
                <w:color w:val="000000"/>
                <w:sz w:val="22"/>
                <w:szCs w:val="22"/>
                <w:lang w:val="en-GB" w:eastAsia="en-GB"/>
              </w:rPr>
              <w:br/>
              <w:t>Natural regeneration of demarcated areas /rehabilitation of degraded land</w:t>
            </w:r>
            <w:r w:rsidRPr="006828A9">
              <w:rPr>
                <w:rFonts w:ascii="Calibri" w:hAnsi="Calibri" w:cs="Calibri"/>
                <w:color w:val="000000"/>
                <w:sz w:val="22"/>
                <w:szCs w:val="22"/>
                <w:lang w:val="en-GB" w:eastAsia="en-GB"/>
              </w:rPr>
              <w:br/>
              <w:t>Fabrication of energy efficient cook stoves</w:t>
            </w:r>
          </w:p>
        </w:tc>
      </w:tr>
      <w:tr w:rsidR="006828A9" w:rsidRPr="006828A9" w14:paraId="517D8FF9" w14:textId="77777777" w:rsidTr="006828A9">
        <w:trPr>
          <w:trHeight w:val="3600"/>
        </w:trPr>
        <w:tc>
          <w:tcPr>
            <w:tcW w:w="835" w:type="pct"/>
            <w:tcBorders>
              <w:top w:val="nil"/>
              <w:left w:val="single" w:sz="4" w:space="0" w:color="auto"/>
              <w:bottom w:val="single" w:sz="4" w:space="0" w:color="auto"/>
              <w:right w:val="single" w:sz="4" w:space="0" w:color="auto"/>
            </w:tcBorders>
            <w:shd w:val="clear" w:color="auto" w:fill="auto"/>
            <w:noWrap/>
            <w:hideMark/>
          </w:tcPr>
          <w:p w14:paraId="13F93932" w14:textId="77777777" w:rsidR="006828A9" w:rsidRPr="006828A9" w:rsidRDefault="006828A9" w:rsidP="006828A9">
            <w:pPr>
              <w:rPr>
                <w:rFonts w:ascii="Calibri" w:hAnsi="Calibri" w:cs="Calibri"/>
                <w:color w:val="000000"/>
                <w:sz w:val="22"/>
                <w:szCs w:val="22"/>
                <w:lang w:val="fr-FR" w:eastAsia="en-GB"/>
              </w:rPr>
            </w:pPr>
            <w:r w:rsidRPr="006828A9">
              <w:rPr>
                <w:rFonts w:ascii="Calibri" w:hAnsi="Calibri" w:cs="Calibri"/>
                <w:color w:val="000000"/>
                <w:sz w:val="22"/>
                <w:szCs w:val="22"/>
                <w:lang w:val="fr-FR" w:eastAsia="en-GB"/>
              </w:rPr>
              <w:t>Mihama Village, Kishapu District (Tanzania)</w:t>
            </w:r>
          </w:p>
        </w:tc>
        <w:tc>
          <w:tcPr>
            <w:tcW w:w="444" w:type="pct"/>
            <w:tcBorders>
              <w:top w:val="nil"/>
              <w:left w:val="nil"/>
              <w:bottom w:val="single" w:sz="4" w:space="0" w:color="auto"/>
              <w:right w:val="single" w:sz="4" w:space="0" w:color="auto"/>
            </w:tcBorders>
            <w:shd w:val="clear" w:color="auto" w:fill="auto"/>
            <w:noWrap/>
            <w:hideMark/>
          </w:tcPr>
          <w:p w14:paraId="5B13F9BF"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-3.93329</w:t>
            </w:r>
          </w:p>
        </w:tc>
        <w:tc>
          <w:tcPr>
            <w:tcW w:w="541" w:type="pct"/>
            <w:tcBorders>
              <w:top w:val="nil"/>
              <w:left w:val="nil"/>
              <w:bottom w:val="single" w:sz="4" w:space="0" w:color="auto"/>
              <w:right w:val="single" w:sz="4" w:space="0" w:color="auto"/>
            </w:tcBorders>
            <w:shd w:val="clear" w:color="auto" w:fill="auto"/>
            <w:noWrap/>
            <w:hideMark/>
          </w:tcPr>
          <w:p w14:paraId="2860F246"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33.98329</w:t>
            </w:r>
          </w:p>
        </w:tc>
        <w:tc>
          <w:tcPr>
            <w:tcW w:w="394" w:type="pct"/>
            <w:tcBorders>
              <w:top w:val="nil"/>
              <w:left w:val="nil"/>
              <w:bottom w:val="single" w:sz="4" w:space="0" w:color="auto"/>
              <w:right w:val="single" w:sz="4" w:space="0" w:color="auto"/>
            </w:tcBorders>
            <w:shd w:val="clear" w:color="auto" w:fill="auto"/>
            <w:noWrap/>
            <w:hideMark/>
          </w:tcPr>
          <w:p w14:paraId="2A3B31C3"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auto"/>
              <w:right w:val="single" w:sz="4" w:space="0" w:color="auto"/>
            </w:tcBorders>
            <w:shd w:val="clear" w:color="auto" w:fill="auto"/>
            <w:noWrap/>
            <w:hideMark/>
          </w:tcPr>
          <w:p w14:paraId="3BF0C082"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Kishapu District, Shinyanga Region of Tanzania</w:t>
            </w:r>
          </w:p>
        </w:tc>
        <w:tc>
          <w:tcPr>
            <w:tcW w:w="2096" w:type="pct"/>
            <w:tcBorders>
              <w:top w:val="nil"/>
              <w:left w:val="nil"/>
              <w:bottom w:val="single" w:sz="4" w:space="0" w:color="auto"/>
              <w:right w:val="nil"/>
            </w:tcBorders>
            <w:shd w:val="clear" w:color="auto" w:fill="auto"/>
            <w:hideMark/>
          </w:tcPr>
          <w:p w14:paraId="1E161DAF"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charcodam for domestic, livestock and micro irrigation purposes</w:t>
            </w:r>
            <w:r w:rsidRPr="006828A9">
              <w:rPr>
                <w:rFonts w:ascii="Calibri" w:hAnsi="Calibri" w:cs="Calibri"/>
                <w:color w:val="000000"/>
                <w:sz w:val="22"/>
                <w:szCs w:val="22"/>
                <w:lang w:val="en-GB" w:eastAsia="en-GB"/>
              </w:rPr>
              <w:br/>
              <w:t>Provision of improved breeds of cattle</w:t>
            </w:r>
            <w:r w:rsidRPr="006828A9">
              <w:rPr>
                <w:rFonts w:ascii="Calibri" w:hAnsi="Calibri" w:cs="Calibri"/>
                <w:color w:val="000000"/>
                <w:sz w:val="22"/>
                <w:szCs w:val="22"/>
                <w:lang w:val="en-GB" w:eastAsia="en-GB"/>
              </w:rPr>
              <w:br/>
              <w:t>Construction cattle dip tank to control livestock diseases</w:t>
            </w:r>
            <w:r w:rsidRPr="006828A9">
              <w:rPr>
                <w:rFonts w:ascii="Calibri" w:hAnsi="Calibri" w:cs="Calibri"/>
                <w:color w:val="000000"/>
                <w:sz w:val="22"/>
                <w:szCs w:val="22"/>
                <w:lang w:val="en-GB" w:eastAsia="en-GB"/>
              </w:rPr>
              <w:br/>
              <w:t>Alternative IGA: Beekeeping</w:t>
            </w:r>
            <w:r w:rsidRPr="006828A9">
              <w:rPr>
                <w:rFonts w:ascii="Calibri" w:hAnsi="Calibri" w:cs="Calibri"/>
                <w:color w:val="000000"/>
                <w:sz w:val="22"/>
                <w:szCs w:val="22"/>
                <w:lang w:val="en-GB" w:eastAsia="en-GB"/>
              </w:rPr>
              <w:br/>
              <w:t xml:space="preserve">Alternative IGA: FFS for Sisal production                                          Rangeland rehabilitation </w:t>
            </w:r>
            <w:r w:rsidRPr="006828A9">
              <w:rPr>
                <w:rFonts w:ascii="Calibri" w:hAnsi="Calibri" w:cs="Calibri"/>
                <w:color w:val="000000"/>
                <w:sz w:val="22"/>
                <w:szCs w:val="22"/>
                <w:lang w:val="en-GB" w:eastAsia="en-GB"/>
              </w:rPr>
              <w:br/>
              <w:t>Natural regeneration of demarcated areas /rehabilitation of degraded land</w:t>
            </w:r>
            <w:r w:rsidRPr="006828A9">
              <w:rPr>
                <w:rFonts w:ascii="Calibri" w:hAnsi="Calibri" w:cs="Calibri"/>
                <w:color w:val="000000"/>
                <w:sz w:val="22"/>
                <w:szCs w:val="22"/>
                <w:lang w:val="en-GB" w:eastAsia="en-GB"/>
              </w:rPr>
              <w:br/>
              <w:t>Fabrication of energy efficient cook stoves</w:t>
            </w:r>
          </w:p>
        </w:tc>
      </w:tr>
      <w:tr w:rsidR="006828A9" w:rsidRPr="006828A9" w14:paraId="4F5896DE" w14:textId="77777777" w:rsidTr="006828A9">
        <w:trPr>
          <w:trHeight w:val="3900"/>
        </w:trPr>
        <w:tc>
          <w:tcPr>
            <w:tcW w:w="835" w:type="pct"/>
            <w:tcBorders>
              <w:top w:val="nil"/>
              <w:left w:val="single" w:sz="4" w:space="0" w:color="auto"/>
              <w:bottom w:val="single" w:sz="4" w:space="0" w:color="auto"/>
              <w:right w:val="single" w:sz="4" w:space="0" w:color="auto"/>
            </w:tcBorders>
            <w:shd w:val="clear" w:color="auto" w:fill="auto"/>
            <w:noWrap/>
            <w:hideMark/>
          </w:tcPr>
          <w:p w14:paraId="590935A6"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lastRenderedPageBreak/>
              <w:t>Kiloleli Village, Kishapu District (Tanzania)</w:t>
            </w:r>
          </w:p>
        </w:tc>
        <w:tc>
          <w:tcPr>
            <w:tcW w:w="444" w:type="pct"/>
            <w:tcBorders>
              <w:top w:val="nil"/>
              <w:left w:val="nil"/>
              <w:bottom w:val="single" w:sz="4" w:space="0" w:color="auto"/>
              <w:right w:val="single" w:sz="4" w:space="0" w:color="auto"/>
            </w:tcBorders>
            <w:shd w:val="clear" w:color="auto" w:fill="auto"/>
            <w:noWrap/>
            <w:hideMark/>
          </w:tcPr>
          <w:p w14:paraId="515BF440"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-3.83436</w:t>
            </w:r>
          </w:p>
        </w:tc>
        <w:tc>
          <w:tcPr>
            <w:tcW w:w="541" w:type="pct"/>
            <w:tcBorders>
              <w:top w:val="nil"/>
              <w:left w:val="nil"/>
              <w:bottom w:val="single" w:sz="4" w:space="0" w:color="auto"/>
              <w:right w:val="single" w:sz="4" w:space="0" w:color="auto"/>
            </w:tcBorders>
            <w:shd w:val="clear" w:color="auto" w:fill="auto"/>
            <w:noWrap/>
            <w:hideMark/>
          </w:tcPr>
          <w:p w14:paraId="4FB61803"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33.69966</w:t>
            </w:r>
          </w:p>
        </w:tc>
        <w:tc>
          <w:tcPr>
            <w:tcW w:w="394" w:type="pct"/>
            <w:tcBorders>
              <w:top w:val="nil"/>
              <w:left w:val="nil"/>
              <w:bottom w:val="single" w:sz="4" w:space="0" w:color="auto"/>
              <w:right w:val="single" w:sz="4" w:space="0" w:color="auto"/>
            </w:tcBorders>
            <w:shd w:val="clear" w:color="auto" w:fill="auto"/>
            <w:noWrap/>
            <w:hideMark/>
          </w:tcPr>
          <w:p w14:paraId="17C3FFFD"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auto"/>
              <w:right w:val="single" w:sz="4" w:space="0" w:color="auto"/>
            </w:tcBorders>
            <w:shd w:val="clear" w:color="auto" w:fill="auto"/>
            <w:noWrap/>
            <w:hideMark/>
          </w:tcPr>
          <w:p w14:paraId="554038AB"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Kishapu District, Shinyanga Region of Tanzania</w:t>
            </w:r>
          </w:p>
        </w:tc>
        <w:tc>
          <w:tcPr>
            <w:tcW w:w="2096" w:type="pct"/>
            <w:tcBorders>
              <w:top w:val="nil"/>
              <w:left w:val="nil"/>
              <w:bottom w:val="single" w:sz="4" w:space="0" w:color="auto"/>
              <w:right w:val="nil"/>
            </w:tcBorders>
            <w:shd w:val="clear" w:color="auto" w:fill="auto"/>
            <w:hideMark/>
          </w:tcPr>
          <w:p w14:paraId="1BCAD4F6" w14:textId="77F2AE5E"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charcodam for domestic, livestock and micro irrigation purposes</w:t>
            </w:r>
            <w:r w:rsidRPr="006828A9">
              <w:rPr>
                <w:rFonts w:ascii="Calibri" w:hAnsi="Calibri" w:cs="Calibri"/>
                <w:color w:val="000000"/>
                <w:sz w:val="22"/>
                <w:szCs w:val="22"/>
                <w:lang w:val="en-GB" w:eastAsia="en-GB"/>
              </w:rPr>
              <w:br/>
              <w:t>Provision of improved breeds of cattle</w:t>
            </w:r>
            <w:r w:rsidRPr="006828A9">
              <w:rPr>
                <w:rFonts w:ascii="Calibri" w:hAnsi="Calibri" w:cs="Calibri"/>
                <w:color w:val="000000"/>
                <w:sz w:val="22"/>
                <w:szCs w:val="22"/>
                <w:lang w:val="en-GB" w:eastAsia="en-GB"/>
              </w:rPr>
              <w:br/>
              <w:t>Alternative IGA:  Small scale leather products manufacturing facility</w:t>
            </w:r>
            <w:r w:rsidRPr="006828A9">
              <w:rPr>
                <w:rFonts w:ascii="Calibri" w:hAnsi="Calibri" w:cs="Calibri"/>
                <w:color w:val="000000"/>
                <w:sz w:val="22"/>
                <w:szCs w:val="22"/>
                <w:lang w:val="en-GB" w:eastAsia="en-GB"/>
              </w:rPr>
              <w:br/>
              <w:t>Alternative IGA:</w:t>
            </w:r>
            <w:r w:rsidR="00B45EE3">
              <w:rPr>
                <w:rFonts w:ascii="Calibri" w:hAnsi="Calibri" w:cs="Calibri"/>
                <w:color w:val="000000"/>
                <w:sz w:val="22"/>
                <w:szCs w:val="22"/>
                <w:lang w:val="en-GB" w:eastAsia="en-GB"/>
              </w:rPr>
              <w:t xml:space="preserve"> </w:t>
            </w:r>
            <w:r w:rsidRPr="006828A9">
              <w:rPr>
                <w:rFonts w:ascii="Calibri" w:hAnsi="Calibri" w:cs="Calibri"/>
                <w:color w:val="000000"/>
                <w:sz w:val="22"/>
                <w:szCs w:val="22"/>
                <w:lang w:val="en-GB" w:eastAsia="en-GB"/>
              </w:rPr>
              <w:t>Beekeeping</w:t>
            </w:r>
            <w:r w:rsidRPr="006828A9">
              <w:rPr>
                <w:rFonts w:ascii="Calibri" w:hAnsi="Calibri" w:cs="Calibri"/>
                <w:color w:val="000000"/>
                <w:sz w:val="22"/>
                <w:szCs w:val="22"/>
                <w:lang w:val="en-GB" w:eastAsia="en-GB"/>
              </w:rPr>
              <w:br/>
              <w:t>Alternative IGA:FFS for Sisal production                                                  Rangeland rehabilitation</w:t>
            </w:r>
            <w:r w:rsidRPr="006828A9">
              <w:rPr>
                <w:rFonts w:ascii="Calibri" w:hAnsi="Calibri" w:cs="Calibri"/>
                <w:color w:val="000000"/>
                <w:sz w:val="22"/>
                <w:szCs w:val="22"/>
                <w:lang w:val="en-GB" w:eastAsia="en-GB"/>
              </w:rPr>
              <w:br/>
              <w:t>Natural regeneration of demarcated areas /rehabilitation of degraded land</w:t>
            </w:r>
            <w:r w:rsidRPr="006828A9">
              <w:rPr>
                <w:rFonts w:ascii="Calibri" w:hAnsi="Calibri" w:cs="Calibri"/>
                <w:color w:val="000000"/>
                <w:sz w:val="22"/>
                <w:szCs w:val="22"/>
                <w:lang w:val="en-GB" w:eastAsia="en-GB"/>
              </w:rPr>
              <w:br/>
              <w:t>Fabrication of energy efficient cook stoves</w:t>
            </w:r>
          </w:p>
        </w:tc>
      </w:tr>
      <w:tr w:rsidR="006828A9" w:rsidRPr="006828A9" w14:paraId="24169841" w14:textId="77777777" w:rsidTr="006828A9">
        <w:trPr>
          <w:trHeight w:val="3000"/>
        </w:trPr>
        <w:tc>
          <w:tcPr>
            <w:tcW w:w="835" w:type="pct"/>
            <w:tcBorders>
              <w:top w:val="nil"/>
              <w:left w:val="single" w:sz="4" w:space="0" w:color="auto"/>
              <w:bottom w:val="single" w:sz="4" w:space="0" w:color="auto"/>
              <w:right w:val="single" w:sz="4" w:space="0" w:color="auto"/>
            </w:tcBorders>
            <w:shd w:val="clear" w:color="auto" w:fill="auto"/>
            <w:noWrap/>
            <w:hideMark/>
          </w:tcPr>
          <w:p w14:paraId="14A090A7"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Muguda Village, Kishapu District (Tanzania)</w:t>
            </w:r>
          </w:p>
        </w:tc>
        <w:tc>
          <w:tcPr>
            <w:tcW w:w="444" w:type="pct"/>
            <w:tcBorders>
              <w:top w:val="nil"/>
              <w:left w:val="nil"/>
              <w:bottom w:val="single" w:sz="4" w:space="0" w:color="auto"/>
              <w:right w:val="single" w:sz="4" w:space="0" w:color="auto"/>
            </w:tcBorders>
            <w:shd w:val="clear" w:color="auto" w:fill="auto"/>
            <w:noWrap/>
            <w:hideMark/>
          </w:tcPr>
          <w:p w14:paraId="6EDA0D83"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-3.86822</w:t>
            </w:r>
          </w:p>
        </w:tc>
        <w:tc>
          <w:tcPr>
            <w:tcW w:w="541" w:type="pct"/>
            <w:tcBorders>
              <w:top w:val="nil"/>
              <w:left w:val="nil"/>
              <w:bottom w:val="single" w:sz="4" w:space="0" w:color="auto"/>
              <w:right w:val="single" w:sz="4" w:space="0" w:color="auto"/>
            </w:tcBorders>
            <w:shd w:val="clear" w:color="auto" w:fill="auto"/>
            <w:noWrap/>
            <w:hideMark/>
          </w:tcPr>
          <w:p w14:paraId="3E45594B"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33.62099</w:t>
            </w:r>
          </w:p>
        </w:tc>
        <w:tc>
          <w:tcPr>
            <w:tcW w:w="394" w:type="pct"/>
            <w:tcBorders>
              <w:top w:val="nil"/>
              <w:left w:val="nil"/>
              <w:bottom w:val="single" w:sz="4" w:space="0" w:color="auto"/>
              <w:right w:val="single" w:sz="4" w:space="0" w:color="auto"/>
            </w:tcBorders>
            <w:shd w:val="clear" w:color="auto" w:fill="auto"/>
            <w:noWrap/>
            <w:hideMark/>
          </w:tcPr>
          <w:p w14:paraId="057F7215"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auto"/>
              <w:right w:val="single" w:sz="4" w:space="0" w:color="auto"/>
            </w:tcBorders>
            <w:shd w:val="clear" w:color="auto" w:fill="auto"/>
            <w:noWrap/>
            <w:hideMark/>
          </w:tcPr>
          <w:p w14:paraId="05484F52"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Kishapu District, Shinyanga Region of Tanzania</w:t>
            </w:r>
          </w:p>
        </w:tc>
        <w:tc>
          <w:tcPr>
            <w:tcW w:w="2096" w:type="pct"/>
            <w:tcBorders>
              <w:top w:val="nil"/>
              <w:left w:val="nil"/>
              <w:bottom w:val="single" w:sz="4" w:space="0" w:color="auto"/>
              <w:right w:val="nil"/>
            </w:tcBorders>
            <w:shd w:val="clear" w:color="auto" w:fill="auto"/>
            <w:hideMark/>
          </w:tcPr>
          <w:p w14:paraId="4217BF67"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Rainwater harvesting</w:t>
            </w:r>
            <w:r w:rsidRPr="006828A9">
              <w:rPr>
                <w:rFonts w:ascii="Calibri" w:hAnsi="Calibri" w:cs="Calibri"/>
                <w:color w:val="000000"/>
                <w:sz w:val="22"/>
                <w:szCs w:val="22"/>
                <w:lang w:val="en-GB" w:eastAsia="en-GB"/>
              </w:rPr>
              <w:br/>
              <w:t>Provision of improved breeds of cattle</w:t>
            </w:r>
            <w:r w:rsidRPr="006828A9">
              <w:rPr>
                <w:rFonts w:ascii="Calibri" w:hAnsi="Calibri" w:cs="Calibri"/>
                <w:color w:val="000000"/>
                <w:sz w:val="22"/>
                <w:szCs w:val="22"/>
                <w:lang w:val="en-GB" w:eastAsia="en-GB"/>
              </w:rPr>
              <w:br/>
              <w:t>Construction cattle dip tank to control livestock diseases</w:t>
            </w:r>
            <w:r w:rsidRPr="006828A9">
              <w:rPr>
                <w:rFonts w:ascii="Calibri" w:hAnsi="Calibri" w:cs="Calibri"/>
                <w:color w:val="000000"/>
                <w:sz w:val="22"/>
                <w:szCs w:val="22"/>
                <w:lang w:val="en-GB" w:eastAsia="en-GB"/>
              </w:rPr>
              <w:br/>
              <w:t>Alternative IGA: Beekeeping</w:t>
            </w:r>
            <w:r w:rsidRPr="006828A9">
              <w:rPr>
                <w:rFonts w:ascii="Calibri" w:hAnsi="Calibri" w:cs="Calibri"/>
                <w:color w:val="000000"/>
                <w:sz w:val="22"/>
                <w:szCs w:val="22"/>
                <w:lang w:val="en-GB" w:eastAsia="en-GB"/>
              </w:rPr>
              <w:br/>
              <w:t xml:space="preserve">Rangeland rehabilitation </w:t>
            </w:r>
            <w:r w:rsidRPr="006828A9">
              <w:rPr>
                <w:rFonts w:ascii="Calibri" w:hAnsi="Calibri" w:cs="Calibri"/>
                <w:color w:val="000000"/>
                <w:sz w:val="22"/>
                <w:szCs w:val="22"/>
                <w:lang w:val="en-GB" w:eastAsia="en-GB"/>
              </w:rPr>
              <w:br/>
              <w:t>Natural regeneration of demarcated areas /rehabilitation of degraded land</w:t>
            </w:r>
            <w:r w:rsidRPr="006828A9">
              <w:rPr>
                <w:rFonts w:ascii="Calibri" w:hAnsi="Calibri" w:cs="Calibri"/>
                <w:color w:val="000000"/>
                <w:sz w:val="22"/>
                <w:szCs w:val="22"/>
                <w:lang w:val="en-GB" w:eastAsia="en-GB"/>
              </w:rPr>
              <w:br/>
              <w:t>Fabrication of energy efficient cook stoves</w:t>
            </w:r>
          </w:p>
        </w:tc>
      </w:tr>
      <w:tr w:rsidR="006828A9" w:rsidRPr="006828A9" w14:paraId="389B525A" w14:textId="77777777" w:rsidTr="006828A9">
        <w:trPr>
          <w:trHeight w:val="5700"/>
        </w:trPr>
        <w:tc>
          <w:tcPr>
            <w:tcW w:w="835" w:type="pct"/>
            <w:tcBorders>
              <w:top w:val="nil"/>
              <w:left w:val="single" w:sz="4" w:space="0" w:color="auto"/>
              <w:bottom w:val="single" w:sz="4" w:space="0" w:color="auto"/>
              <w:right w:val="single" w:sz="4" w:space="0" w:color="auto"/>
            </w:tcBorders>
            <w:shd w:val="clear" w:color="auto" w:fill="auto"/>
            <w:noWrap/>
            <w:hideMark/>
          </w:tcPr>
          <w:p w14:paraId="11DBB42E" w14:textId="77777777" w:rsidR="006828A9" w:rsidRPr="006828A9" w:rsidRDefault="006828A9" w:rsidP="006828A9">
            <w:pPr>
              <w:rPr>
                <w:rFonts w:ascii="Calibri" w:hAnsi="Calibri" w:cs="Calibri"/>
                <w:color w:val="000000"/>
                <w:sz w:val="22"/>
                <w:szCs w:val="22"/>
                <w:lang w:val="fr-FR" w:eastAsia="en-GB"/>
              </w:rPr>
            </w:pPr>
            <w:r w:rsidRPr="006828A9">
              <w:rPr>
                <w:rFonts w:ascii="Calibri" w:hAnsi="Calibri" w:cs="Calibri"/>
                <w:color w:val="000000"/>
                <w:sz w:val="22"/>
                <w:szCs w:val="22"/>
                <w:lang w:val="fr-FR" w:eastAsia="en-GB"/>
              </w:rPr>
              <w:lastRenderedPageBreak/>
              <w:t>Ng'hambi Village, Mpwapwa District (Tanzania)</w:t>
            </w:r>
          </w:p>
        </w:tc>
        <w:tc>
          <w:tcPr>
            <w:tcW w:w="444" w:type="pct"/>
            <w:tcBorders>
              <w:top w:val="nil"/>
              <w:left w:val="nil"/>
              <w:bottom w:val="single" w:sz="4" w:space="0" w:color="auto"/>
              <w:right w:val="single" w:sz="4" w:space="0" w:color="auto"/>
            </w:tcBorders>
            <w:shd w:val="clear" w:color="auto" w:fill="auto"/>
            <w:noWrap/>
            <w:hideMark/>
          </w:tcPr>
          <w:p w14:paraId="349C15E3"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-6.2239</w:t>
            </w:r>
          </w:p>
        </w:tc>
        <w:tc>
          <w:tcPr>
            <w:tcW w:w="541" w:type="pct"/>
            <w:tcBorders>
              <w:top w:val="nil"/>
              <w:left w:val="nil"/>
              <w:bottom w:val="single" w:sz="4" w:space="0" w:color="auto"/>
              <w:right w:val="single" w:sz="4" w:space="0" w:color="auto"/>
            </w:tcBorders>
            <w:shd w:val="clear" w:color="auto" w:fill="auto"/>
            <w:noWrap/>
            <w:hideMark/>
          </w:tcPr>
          <w:p w14:paraId="630082C0"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36.35436</w:t>
            </w:r>
          </w:p>
        </w:tc>
        <w:tc>
          <w:tcPr>
            <w:tcW w:w="394" w:type="pct"/>
            <w:tcBorders>
              <w:top w:val="nil"/>
              <w:left w:val="nil"/>
              <w:bottom w:val="single" w:sz="4" w:space="0" w:color="auto"/>
              <w:right w:val="single" w:sz="4" w:space="0" w:color="auto"/>
            </w:tcBorders>
            <w:shd w:val="clear" w:color="auto" w:fill="auto"/>
            <w:noWrap/>
            <w:hideMark/>
          </w:tcPr>
          <w:p w14:paraId="25A4DF10"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auto"/>
              <w:right w:val="single" w:sz="4" w:space="0" w:color="auto"/>
            </w:tcBorders>
            <w:shd w:val="clear" w:color="auto" w:fill="auto"/>
            <w:noWrap/>
            <w:hideMark/>
          </w:tcPr>
          <w:p w14:paraId="410E1E16"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Mpwapwa District, Dodoma  Region of Tanzania</w:t>
            </w:r>
          </w:p>
        </w:tc>
        <w:tc>
          <w:tcPr>
            <w:tcW w:w="2096" w:type="pct"/>
            <w:tcBorders>
              <w:top w:val="nil"/>
              <w:left w:val="nil"/>
              <w:bottom w:val="single" w:sz="4" w:space="0" w:color="auto"/>
              <w:right w:val="nil"/>
            </w:tcBorders>
            <w:shd w:val="clear" w:color="auto" w:fill="auto"/>
            <w:hideMark/>
          </w:tcPr>
          <w:p w14:paraId="55A51173" w14:textId="77777777" w:rsidR="006828A9" w:rsidRPr="006828A9" w:rsidRDefault="006828A9" w:rsidP="006828A9">
            <w:pPr>
              <w:spacing w:after="240"/>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charco dam for domestic, livestock and micro irrigation purposes</w:t>
            </w:r>
            <w:r w:rsidRPr="006828A9">
              <w:rPr>
                <w:rFonts w:ascii="Calibri" w:hAnsi="Calibri" w:cs="Calibri"/>
                <w:color w:val="000000"/>
                <w:sz w:val="22"/>
                <w:szCs w:val="22"/>
                <w:lang w:val="en-GB" w:eastAsia="en-GB"/>
              </w:rPr>
              <w:br/>
              <w:t>Construction of borehole for domestic, livestock and micro irrigation purposes</w:t>
            </w:r>
            <w:r w:rsidRPr="006828A9">
              <w:rPr>
                <w:rFonts w:ascii="Calibri" w:hAnsi="Calibri" w:cs="Calibri"/>
                <w:color w:val="000000"/>
                <w:sz w:val="22"/>
                <w:szCs w:val="22"/>
                <w:lang w:val="en-GB" w:eastAsia="en-GB"/>
              </w:rPr>
              <w:br/>
              <w:t>Provision of improved breeds of cattle and goats</w:t>
            </w:r>
            <w:r w:rsidRPr="006828A9">
              <w:rPr>
                <w:rFonts w:ascii="Calibri" w:hAnsi="Calibri" w:cs="Calibri"/>
                <w:color w:val="000000"/>
                <w:sz w:val="22"/>
                <w:szCs w:val="22"/>
                <w:lang w:val="en-GB" w:eastAsia="en-GB"/>
              </w:rPr>
              <w:br/>
              <w:t>Construction of cattle dip tank to control livestock diseases</w:t>
            </w:r>
            <w:r w:rsidRPr="006828A9">
              <w:rPr>
                <w:rFonts w:ascii="Calibri" w:hAnsi="Calibri" w:cs="Calibri"/>
                <w:color w:val="000000"/>
                <w:sz w:val="22"/>
                <w:szCs w:val="22"/>
                <w:lang w:val="en-GB" w:eastAsia="en-GB"/>
              </w:rPr>
              <w:br/>
              <w:t>Establishment of a Veterinary center for livestock services</w:t>
            </w:r>
            <w:r w:rsidRPr="006828A9">
              <w:rPr>
                <w:rFonts w:ascii="Calibri" w:hAnsi="Calibri" w:cs="Calibri"/>
                <w:color w:val="000000"/>
                <w:sz w:val="22"/>
                <w:szCs w:val="22"/>
                <w:lang w:val="en-GB" w:eastAsia="en-GB"/>
              </w:rPr>
              <w:br/>
              <w:t xml:space="preserve">Alternative IGA: FFS for Cashewnut, Sunflower and horticultural production                                                                                                   Alternative IGA: Small scale sunflower oil processing </w:t>
            </w:r>
            <w:r w:rsidRPr="006828A9">
              <w:rPr>
                <w:rFonts w:ascii="Calibri" w:hAnsi="Calibri" w:cs="Calibri"/>
                <w:color w:val="000000"/>
                <w:sz w:val="22"/>
                <w:szCs w:val="22"/>
                <w:lang w:val="en-GB" w:eastAsia="en-GB"/>
              </w:rPr>
              <w:br/>
              <w:t>Alternative IGA: Beekeeping</w:t>
            </w:r>
            <w:r w:rsidRPr="006828A9">
              <w:rPr>
                <w:rFonts w:ascii="Calibri" w:hAnsi="Calibri" w:cs="Calibri"/>
                <w:color w:val="000000"/>
                <w:sz w:val="22"/>
                <w:szCs w:val="22"/>
                <w:lang w:val="en-GB" w:eastAsia="en-GB"/>
              </w:rPr>
              <w:br/>
              <w:t xml:space="preserve">Rangeland rehabilitation </w:t>
            </w:r>
            <w:r w:rsidRPr="006828A9">
              <w:rPr>
                <w:rFonts w:ascii="Calibri" w:hAnsi="Calibri" w:cs="Calibri"/>
                <w:color w:val="000000"/>
                <w:sz w:val="22"/>
                <w:szCs w:val="22"/>
                <w:lang w:val="en-GB" w:eastAsia="en-GB"/>
              </w:rPr>
              <w:br/>
              <w:t>Riverbank rehabilitation</w:t>
            </w:r>
            <w:r w:rsidRPr="006828A9">
              <w:rPr>
                <w:rFonts w:ascii="Calibri" w:hAnsi="Calibri" w:cs="Calibri"/>
                <w:color w:val="000000"/>
                <w:sz w:val="22"/>
                <w:szCs w:val="22"/>
                <w:lang w:val="en-GB" w:eastAsia="en-GB"/>
              </w:rPr>
              <w:br/>
              <w:t>Natural regeneration of demarcated areas /rehabilitation of degraded land</w:t>
            </w:r>
            <w:r w:rsidRPr="006828A9">
              <w:rPr>
                <w:rFonts w:ascii="Calibri" w:hAnsi="Calibri" w:cs="Calibri"/>
                <w:color w:val="000000"/>
                <w:sz w:val="22"/>
                <w:szCs w:val="22"/>
                <w:lang w:val="en-GB" w:eastAsia="en-GB"/>
              </w:rPr>
              <w:br/>
              <w:t>Fabrication of energy efficient cookstoves</w:t>
            </w:r>
          </w:p>
        </w:tc>
      </w:tr>
      <w:tr w:rsidR="006828A9" w:rsidRPr="006828A9" w14:paraId="18174039" w14:textId="77777777" w:rsidTr="006828A9">
        <w:trPr>
          <w:trHeight w:val="4200"/>
        </w:trPr>
        <w:tc>
          <w:tcPr>
            <w:tcW w:w="835" w:type="pct"/>
            <w:tcBorders>
              <w:top w:val="nil"/>
              <w:left w:val="single" w:sz="4" w:space="0" w:color="auto"/>
              <w:bottom w:val="single" w:sz="4" w:space="0" w:color="auto"/>
              <w:right w:val="single" w:sz="4" w:space="0" w:color="auto"/>
            </w:tcBorders>
            <w:shd w:val="clear" w:color="auto" w:fill="auto"/>
            <w:noWrap/>
            <w:hideMark/>
          </w:tcPr>
          <w:p w14:paraId="39B31DEA"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Kazania Village, Mpwapwa District (Tanzania)</w:t>
            </w:r>
          </w:p>
        </w:tc>
        <w:tc>
          <w:tcPr>
            <w:tcW w:w="444" w:type="pct"/>
            <w:tcBorders>
              <w:top w:val="nil"/>
              <w:left w:val="nil"/>
              <w:bottom w:val="single" w:sz="4" w:space="0" w:color="auto"/>
              <w:right w:val="single" w:sz="4" w:space="0" w:color="auto"/>
            </w:tcBorders>
            <w:shd w:val="clear" w:color="auto" w:fill="auto"/>
            <w:noWrap/>
            <w:hideMark/>
          </w:tcPr>
          <w:p w14:paraId="278F5DF8"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-6.19575</w:t>
            </w:r>
          </w:p>
        </w:tc>
        <w:tc>
          <w:tcPr>
            <w:tcW w:w="541" w:type="pct"/>
            <w:tcBorders>
              <w:top w:val="nil"/>
              <w:left w:val="nil"/>
              <w:bottom w:val="single" w:sz="4" w:space="0" w:color="auto"/>
              <w:right w:val="single" w:sz="4" w:space="0" w:color="auto"/>
            </w:tcBorders>
            <w:shd w:val="clear" w:color="auto" w:fill="auto"/>
            <w:noWrap/>
            <w:hideMark/>
          </w:tcPr>
          <w:p w14:paraId="4214C344"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36.25911</w:t>
            </w:r>
          </w:p>
        </w:tc>
        <w:tc>
          <w:tcPr>
            <w:tcW w:w="394" w:type="pct"/>
            <w:tcBorders>
              <w:top w:val="nil"/>
              <w:left w:val="nil"/>
              <w:bottom w:val="single" w:sz="4" w:space="0" w:color="auto"/>
              <w:right w:val="single" w:sz="4" w:space="0" w:color="auto"/>
            </w:tcBorders>
            <w:shd w:val="clear" w:color="auto" w:fill="auto"/>
            <w:noWrap/>
            <w:hideMark/>
          </w:tcPr>
          <w:p w14:paraId="3193EF2E"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auto"/>
              <w:right w:val="single" w:sz="4" w:space="0" w:color="auto"/>
            </w:tcBorders>
            <w:shd w:val="clear" w:color="auto" w:fill="auto"/>
            <w:noWrap/>
            <w:hideMark/>
          </w:tcPr>
          <w:p w14:paraId="134B8BA2"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Mpwapwa District, Dodoma  Region of Tanzania</w:t>
            </w:r>
          </w:p>
        </w:tc>
        <w:tc>
          <w:tcPr>
            <w:tcW w:w="2096" w:type="pct"/>
            <w:tcBorders>
              <w:top w:val="nil"/>
              <w:left w:val="nil"/>
              <w:bottom w:val="single" w:sz="4" w:space="0" w:color="auto"/>
              <w:right w:val="nil"/>
            </w:tcBorders>
            <w:shd w:val="clear" w:color="auto" w:fill="auto"/>
            <w:hideMark/>
          </w:tcPr>
          <w:p w14:paraId="54388A1C" w14:textId="77777777" w:rsidR="006828A9" w:rsidRPr="006828A9" w:rsidRDefault="006828A9" w:rsidP="006828A9">
            <w:pPr>
              <w:spacing w:after="240"/>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borehole for domestic, livestock and micro irrigation purposes</w:t>
            </w:r>
            <w:r w:rsidRPr="006828A9">
              <w:rPr>
                <w:rFonts w:ascii="Calibri" w:hAnsi="Calibri" w:cs="Calibri"/>
                <w:color w:val="000000"/>
                <w:sz w:val="22"/>
                <w:szCs w:val="22"/>
                <w:lang w:val="en-GB" w:eastAsia="en-GB"/>
              </w:rPr>
              <w:br/>
              <w:t>Provision of improved breeds of cattle and goats</w:t>
            </w:r>
            <w:r w:rsidRPr="006828A9">
              <w:rPr>
                <w:rFonts w:ascii="Calibri" w:hAnsi="Calibri" w:cs="Calibri"/>
                <w:color w:val="000000"/>
                <w:sz w:val="22"/>
                <w:szCs w:val="22"/>
                <w:lang w:val="en-GB" w:eastAsia="en-GB"/>
              </w:rPr>
              <w:br/>
              <w:t>Alternative IGA:  FFS for Cashewnut and horticultural production</w:t>
            </w:r>
            <w:r w:rsidRPr="006828A9">
              <w:rPr>
                <w:rFonts w:ascii="Calibri" w:hAnsi="Calibri" w:cs="Calibri"/>
                <w:color w:val="000000"/>
                <w:sz w:val="22"/>
                <w:szCs w:val="22"/>
                <w:lang w:val="en-GB" w:eastAsia="en-GB"/>
              </w:rPr>
              <w:br/>
              <w:t xml:space="preserve">Alternative IGA: Beekeeping                                                               Alternative IGA: Tailoring and handcrafts production </w:t>
            </w:r>
            <w:r w:rsidRPr="006828A9">
              <w:rPr>
                <w:rFonts w:ascii="Calibri" w:hAnsi="Calibri" w:cs="Calibri"/>
                <w:color w:val="000000"/>
                <w:sz w:val="22"/>
                <w:szCs w:val="22"/>
                <w:lang w:val="en-GB" w:eastAsia="en-GB"/>
              </w:rPr>
              <w:br/>
              <w:t xml:space="preserve">Rangeland rehabilitation </w:t>
            </w:r>
            <w:r w:rsidRPr="006828A9">
              <w:rPr>
                <w:rFonts w:ascii="Calibri" w:hAnsi="Calibri" w:cs="Calibri"/>
                <w:color w:val="000000"/>
                <w:sz w:val="22"/>
                <w:szCs w:val="22"/>
                <w:lang w:val="en-GB" w:eastAsia="en-GB"/>
              </w:rPr>
              <w:br/>
              <w:t>Natural regeneration of demarcated areas /rehabilitation of degraded land</w:t>
            </w:r>
            <w:r w:rsidRPr="006828A9">
              <w:rPr>
                <w:rFonts w:ascii="Calibri" w:hAnsi="Calibri" w:cs="Calibri"/>
                <w:color w:val="000000"/>
                <w:sz w:val="22"/>
                <w:szCs w:val="22"/>
                <w:lang w:val="en-GB" w:eastAsia="en-GB"/>
              </w:rPr>
              <w:br/>
              <w:t>Fabrication of energy efficient cookstoves</w:t>
            </w:r>
          </w:p>
        </w:tc>
      </w:tr>
      <w:tr w:rsidR="006828A9" w:rsidRPr="006828A9" w14:paraId="3ABD14FC" w14:textId="77777777" w:rsidTr="006828A9">
        <w:trPr>
          <w:trHeight w:val="4185"/>
        </w:trPr>
        <w:tc>
          <w:tcPr>
            <w:tcW w:w="835" w:type="pct"/>
            <w:tcBorders>
              <w:top w:val="nil"/>
              <w:left w:val="single" w:sz="4" w:space="0" w:color="auto"/>
              <w:bottom w:val="single" w:sz="4" w:space="0" w:color="auto"/>
              <w:right w:val="single" w:sz="4" w:space="0" w:color="auto"/>
            </w:tcBorders>
            <w:shd w:val="clear" w:color="auto" w:fill="auto"/>
            <w:noWrap/>
            <w:hideMark/>
          </w:tcPr>
          <w:p w14:paraId="4F077B56"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lastRenderedPageBreak/>
              <w:t>Kiegea Village, Mpwapwa District (Tanzania)</w:t>
            </w:r>
          </w:p>
        </w:tc>
        <w:tc>
          <w:tcPr>
            <w:tcW w:w="444" w:type="pct"/>
            <w:tcBorders>
              <w:top w:val="nil"/>
              <w:left w:val="nil"/>
              <w:bottom w:val="single" w:sz="4" w:space="0" w:color="auto"/>
              <w:right w:val="single" w:sz="4" w:space="0" w:color="auto"/>
            </w:tcBorders>
            <w:shd w:val="clear" w:color="auto" w:fill="auto"/>
            <w:noWrap/>
            <w:hideMark/>
          </w:tcPr>
          <w:p w14:paraId="6D1367A8"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-6.19235</w:t>
            </w:r>
          </w:p>
        </w:tc>
        <w:tc>
          <w:tcPr>
            <w:tcW w:w="541" w:type="pct"/>
            <w:tcBorders>
              <w:top w:val="nil"/>
              <w:left w:val="nil"/>
              <w:bottom w:val="single" w:sz="4" w:space="0" w:color="auto"/>
              <w:right w:val="single" w:sz="4" w:space="0" w:color="auto"/>
            </w:tcBorders>
            <w:shd w:val="clear" w:color="auto" w:fill="auto"/>
            <w:noWrap/>
            <w:hideMark/>
          </w:tcPr>
          <w:p w14:paraId="1C7C9AEF"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36.25747</w:t>
            </w:r>
          </w:p>
        </w:tc>
        <w:tc>
          <w:tcPr>
            <w:tcW w:w="394" w:type="pct"/>
            <w:tcBorders>
              <w:top w:val="nil"/>
              <w:left w:val="nil"/>
              <w:bottom w:val="single" w:sz="4" w:space="0" w:color="auto"/>
              <w:right w:val="single" w:sz="4" w:space="0" w:color="auto"/>
            </w:tcBorders>
            <w:shd w:val="clear" w:color="auto" w:fill="auto"/>
            <w:noWrap/>
            <w:hideMark/>
          </w:tcPr>
          <w:p w14:paraId="735082E3"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auto"/>
              <w:right w:val="single" w:sz="4" w:space="0" w:color="auto"/>
            </w:tcBorders>
            <w:shd w:val="clear" w:color="auto" w:fill="auto"/>
            <w:noWrap/>
            <w:hideMark/>
          </w:tcPr>
          <w:p w14:paraId="72BA23EA"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Mpwapwa District, Dodoma  Region of Tanzania</w:t>
            </w:r>
          </w:p>
        </w:tc>
        <w:tc>
          <w:tcPr>
            <w:tcW w:w="2096" w:type="pct"/>
            <w:tcBorders>
              <w:top w:val="nil"/>
              <w:left w:val="nil"/>
              <w:bottom w:val="single" w:sz="4" w:space="0" w:color="auto"/>
              <w:right w:val="nil"/>
            </w:tcBorders>
            <w:shd w:val="clear" w:color="auto" w:fill="auto"/>
            <w:hideMark/>
          </w:tcPr>
          <w:p w14:paraId="6A00C61C" w14:textId="77777777" w:rsidR="006828A9" w:rsidRPr="006828A9" w:rsidRDefault="006828A9" w:rsidP="006828A9">
            <w:pPr>
              <w:spacing w:after="240"/>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charco dam for domestic, livestock and micro irrigation purposes</w:t>
            </w:r>
            <w:r w:rsidRPr="006828A9">
              <w:rPr>
                <w:rFonts w:ascii="Calibri" w:hAnsi="Calibri" w:cs="Calibri"/>
                <w:color w:val="000000"/>
                <w:sz w:val="22"/>
                <w:szCs w:val="22"/>
                <w:lang w:val="en-GB" w:eastAsia="en-GB"/>
              </w:rPr>
              <w:br/>
              <w:t>Construction of borehole for domestic, livestock and micro irrigation purposes</w:t>
            </w:r>
            <w:r w:rsidRPr="006828A9">
              <w:rPr>
                <w:rFonts w:ascii="Calibri" w:hAnsi="Calibri" w:cs="Calibri"/>
                <w:color w:val="000000"/>
                <w:sz w:val="22"/>
                <w:szCs w:val="22"/>
                <w:lang w:val="en-GB" w:eastAsia="en-GB"/>
              </w:rPr>
              <w:br/>
              <w:t>Provision of improved breeds of cattle and goats</w:t>
            </w:r>
            <w:r w:rsidRPr="006828A9">
              <w:rPr>
                <w:rFonts w:ascii="Calibri" w:hAnsi="Calibri" w:cs="Calibri"/>
                <w:color w:val="000000"/>
                <w:sz w:val="22"/>
                <w:szCs w:val="22"/>
                <w:lang w:val="en-GB" w:eastAsia="en-GB"/>
              </w:rPr>
              <w:br/>
              <w:t>Construction of cattle dip tank to control livestock diseases</w:t>
            </w:r>
            <w:r w:rsidRPr="006828A9">
              <w:rPr>
                <w:rFonts w:ascii="Calibri" w:hAnsi="Calibri" w:cs="Calibri"/>
                <w:color w:val="000000"/>
                <w:sz w:val="22"/>
                <w:szCs w:val="22"/>
                <w:lang w:val="en-GB" w:eastAsia="en-GB"/>
              </w:rPr>
              <w:br/>
              <w:t>Alternative IGA:  FFS Sunflower and horticultural production</w:t>
            </w:r>
            <w:r w:rsidRPr="006828A9">
              <w:rPr>
                <w:rFonts w:ascii="Calibri" w:hAnsi="Calibri" w:cs="Calibri"/>
                <w:color w:val="000000"/>
                <w:sz w:val="22"/>
                <w:szCs w:val="22"/>
                <w:lang w:val="en-GB" w:eastAsia="en-GB"/>
              </w:rPr>
              <w:br/>
              <w:t xml:space="preserve">Alternative IGA: Small scale sunflower oil processing </w:t>
            </w:r>
            <w:r w:rsidRPr="006828A9">
              <w:rPr>
                <w:rFonts w:ascii="Calibri" w:hAnsi="Calibri" w:cs="Calibri"/>
                <w:color w:val="000000"/>
                <w:sz w:val="22"/>
                <w:szCs w:val="22"/>
                <w:lang w:val="en-GB" w:eastAsia="en-GB"/>
              </w:rPr>
              <w:br/>
              <w:t>Alternative IGA: Beekeeping</w:t>
            </w:r>
            <w:r w:rsidRPr="006828A9">
              <w:rPr>
                <w:rFonts w:ascii="Calibri" w:hAnsi="Calibri" w:cs="Calibri"/>
                <w:color w:val="000000"/>
                <w:sz w:val="22"/>
                <w:szCs w:val="22"/>
                <w:lang w:val="en-GB" w:eastAsia="en-GB"/>
              </w:rPr>
              <w:br/>
              <w:t xml:space="preserve">Rangeland rehabilitation </w:t>
            </w:r>
            <w:r w:rsidRPr="006828A9">
              <w:rPr>
                <w:rFonts w:ascii="Calibri" w:hAnsi="Calibri" w:cs="Calibri"/>
                <w:color w:val="000000"/>
                <w:sz w:val="22"/>
                <w:szCs w:val="22"/>
                <w:lang w:val="en-GB" w:eastAsia="en-GB"/>
              </w:rPr>
              <w:br/>
              <w:t>Natural regeneration of demarcated areas /rehabilitation of degraded land</w:t>
            </w:r>
            <w:r w:rsidRPr="006828A9">
              <w:rPr>
                <w:rFonts w:ascii="Calibri" w:hAnsi="Calibri" w:cs="Calibri"/>
                <w:color w:val="000000"/>
                <w:sz w:val="22"/>
                <w:szCs w:val="22"/>
                <w:lang w:val="en-GB" w:eastAsia="en-GB"/>
              </w:rPr>
              <w:br/>
              <w:t>Fabrication of energy efficient cookstoves</w:t>
            </w:r>
          </w:p>
        </w:tc>
      </w:tr>
      <w:tr w:rsidR="006828A9" w:rsidRPr="006828A9" w14:paraId="5836AADF" w14:textId="77777777" w:rsidTr="006828A9">
        <w:trPr>
          <w:trHeight w:val="3585"/>
        </w:trPr>
        <w:tc>
          <w:tcPr>
            <w:tcW w:w="835" w:type="pct"/>
            <w:tcBorders>
              <w:top w:val="nil"/>
              <w:left w:val="single" w:sz="4" w:space="0" w:color="auto"/>
              <w:bottom w:val="single" w:sz="4" w:space="0" w:color="auto"/>
              <w:right w:val="single" w:sz="4" w:space="0" w:color="auto"/>
            </w:tcBorders>
            <w:shd w:val="clear" w:color="auto" w:fill="auto"/>
            <w:noWrap/>
            <w:hideMark/>
          </w:tcPr>
          <w:p w14:paraId="02DAE835" w14:textId="77777777" w:rsidR="006828A9" w:rsidRPr="006828A9" w:rsidRDefault="006828A9" w:rsidP="006828A9">
            <w:pPr>
              <w:rPr>
                <w:rFonts w:ascii="Calibri" w:hAnsi="Calibri" w:cs="Calibri"/>
                <w:color w:val="000000"/>
                <w:sz w:val="22"/>
                <w:szCs w:val="22"/>
                <w:lang w:val="fr-FR" w:eastAsia="en-GB"/>
              </w:rPr>
            </w:pPr>
            <w:r w:rsidRPr="006828A9">
              <w:rPr>
                <w:rFonts w:ascii="Calibri" w:hAnsi="Calibri" w:cs="Calibri"/>
                <w:color w:val="000000"/>
                <w:sz w:val="22"/>
                <w:szCs w:val="22"/>
                <w:lang w:val="fr-FR" w:eastAsia="en-GB"/>
              </w:rPr>
              <w:t>Mbugani Village, Mpwapwa District (Tanzania)</w:t>
            </w:r>
          </w:p>
        </w:tc>
        <w:tc>
          <w:tcPr>
            <w:tcW w:w="444" w:type="pct"/>
            <w:tcBorders>
              <w:top w:val="nil"/>
              <w:left w:val="nil"/>
              <w:bottom w:val="single" w:sz="4" w:space="0" w:color="auto"/>
              <w:right w:val="single" w:sz="4" w:space="0" w:color="auto"/>
            </w:tcBorders>
            <w:shd w:val="clear" w:color="auto" w:fill="auto"/>
            <w:noWrap/>
            <w:hideMark/>
          </w:tcPr>
          <w:p w14:paraId="230AF8DF"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-6.238306</w:t>
            </w:r>
          </w:p>
        </w:tc>
        <w:tc>
          <w:tcPr>
            <w:tcW w:w="541" w:type="pct"/>
            <w:tcBorders>
              <w:top w:val="nil"/>
              <w:left w:val="nil"/>
              <w:bottom w:val="single" w:sz="4" w:space="0" w:color="auto"/>
              <w:right w:val="single" w:sz="4" w:space="0" w:color="auto"/>
            </w:tcBorders>
            <w:shd w:val="clear" w:color="auto" w:fill="auto"/>
            <w:noWrap/>
            <w:hideMark/>
          </w:tcPr>
          <w:p w14:paraId="76FA3EA7"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36.336999</w:t>
            </w:r>
          </w:p>
        </w:tc>
        <w:tc>
          <w:tcPr>
            <w:tcW w:w="394" w:type="pct"/>
            <w:tcBorders>
              <w:top w:val="nil"/>
              <w:left w:val="nil"/>
              <w:bottom w:val="single" w:sz="4" w:space="0" w:color="auto"/>
              <w:right w:val="single" w:sz="4" w:space="0" w:color="auto"/>
            </w:tcBorders>
            <w:shd w:val="clear" w:color="auto" w:fill="auto"/>
            <w:noWrap/>
            <w:hideMark/>
          </w:tcPr>
          <w:p w14:paraId="794293FC"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auto"/>
              <w:right w:val="single" w:sz="4" w:space="0" w:color="auto"/>
            </w:tcBorders>
            <w:shd w:val="clear" w:color="auto" w:fill="auto"/>
            <w:noWrap/>
            <w:hideMark/>
          </w:tcPr>
          <w:p w14:paraId="0A342C8D"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Mpwapwa District, Dodoma  Region of Tanzania</w:t>
            </w:r>
          </w:p>
        </w:tc>
        <w:tc>
          <w:tcPr>
            <w:tcW w:w="2096" w:type="pct"/>
            <w:tcBorders>
              <w:top w:val="nil"/>
              <w:left w:val="nil"/>
              <w:bottom w:val="single" w:sz="4" w:space="0" w:color="auto"/>
              <w:right w:val="nil"/>
            </w:tcBorders>
            <w:shd w:val="clear" w:color="auto" w:fill="auto"/>
            <w:hideMark/>
          </w:tcPr>
          <w:p w14:paraId="0E9DD665" w14:textId="77777777" w:rsidR="006828A9" w:rsidRPr="006828A9" w:rsidRDefault="006828A9" w:rsidP="006828A9">
            <w:pPr>
              <w:spacing w:after="240"/>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borehole for domestic, livestock and micro irrigation purposes</w:t>
            </w:r>
            <w:r w:rsidRPr="006828A9">
              <w:rPr>
                <w:rFonts w:ascii="Calibri" w:hAnsi="Calibri" w:cs="Calibri"/>
                <w:color w:val="000000"/>
                <w:sz w:val="22"/>
                <w:szCs w:val="22"/>
                <w:lang w:val="en-GB" w:eastAsia="en-GB"/>
              </w:rPr>
              <w:br/>
              <w:t>Provision of improved breeds of cattle and goats</w:t>
            </w:r>
            <w:r w:rsidRPr="006828A9">
              <w:rPr>
                <w:rFonts w:ascii="Calibri" w:hAnsi="Calibri" w:cs="Calibri"/>
                <w:color w:val="000000"/>
                <w:sz w:val="22"/>
                <w:szCs w:val="22"/>
                <w:lang w:val="en-GB" w:eastAsia="en-GB"/>
              </w:rPr>
              <w:br/>
              <w:t>Alternative IGA:  FFS for Cashewnut, sunflower  and horticultural production</w:t>
            </w:r>
            <w:r w:rsidRPr="006828A9">
              <w:rPr>
                <w:rFonts w:ascii="Calibri" w:hAnsi="Calibri" w:cs="Calibri"/>
                <w:color w:val="000000"/>
                <w:sz w:val="22"/>
                <w:szCs w:val="22"/>
                <w:lang w:val="en-GB" w:eastAsia="en-GB"/>
              </w:rPr>
              <w:br/>
              <w:t xml:space="preserve">Alternative IGA: Beekeeping                                                               Alternative IGA: Tailoring and handcrafts production </w:t>
            </w:r>
            <w:r w:rsidRPr="006828A9">
              <w:rPr>
                <w:rFonts w:ascii="Calibri" w:hAnsi="Calibri" w:cs="Calibri"/>
                <w:color w:val="000000"/>
                <w:sz w:val="22"/>
                <w:szCs w:val="22"/>
                <w:lang w:val="en-GB" w:eastAsia="en-GB"/>
              </w:rPr>
              <w:br/>
              <w:t xml:space="preserve">Rangeland rehabilitation </w:t>
            </w:r>
            <w:r w:rsidRPr="006828A9">
              <w:rPr>
                <w:rFonts w:ascii="Calibri" w:hAnsi="Calibri" w:cs="Calibri"/>
                <w:color w:val="000000"/>
                <w:sz w:val="22"/>
                <w:szCs w:val="22"/>
                <w:lang w:val="en-GB" w:eastAsia="en-GB"/>
              </w:rPr>
              <w:br/>
              <w:t>Riverbank rehabilitation                                                                           Natural regeneration of demarcated areas /rehabilitation of degraded land</w:t>
            </w:r>
            <w:r w:rsidRPr="006828A9">
              <w:rPr>
                <w:rFonts w:ascii="Calibri" w:hAnsi="Calibri" w:cs="Calibri"/>
                <w:color w:val="000000"/>
                <w:sz w:val="22"/>
                <w:szCs w:val="22"/>
                <w:lang w:val="en-GB" w:eastAsia="en-GB"/>
              </w:rPr>
              <w:br/>
              <w:t>Fabrication of energy efficient cookstoves</w:t>
            </w:r>
          </w:p>
        </w:tc>
      </w:tr>
      <w:tr w:rsidR="006828A9" w:rsidRPr="006828A9" w14:paraId="3E3145A2" w14:textId="77777777" w:rsidTr="006828A9">
        <w:trPr>
          <w:trHeight w:val="4800"/>
        </w:trPr>
        <w:tc>
          <w:tcPr>
            <w:tcW w:w="835" w:type="pct"/>
            <w:tcBorders>
              <w:top w:val="nil"/>
              <w:left w:val="single" w:sz="4" w:space="0" w:color="auto"/>
              <w:bottom w:val="single" w:sz="4" w:space="0" w:color="auto"/>
              <w:right w:val="single" w:sz="4" w:space="0" w:color="auto"/>
            </w:tcBorders>
            <w:shd w:val="clear" w:color="auto" w:fill="auto"/>
            <w:noWrap/>
            <w:hideMark/>
          </w:tcPr>
          <w:p w14:paraId="4446001B" w14:textId="77777777" w:rsidR="006828A9" w:rsidRPr="006828A9" w:rsidRDefault="006828A9" w:rsidP="006828A9">
            <w:pPr>
              <w:rPr>
                <w:rFonts w:ascii="Calibri" w:hAnsi="Calibri" w:cs="Calibri"/>
                <w:color w:val="000000"/>
                <w:sz w:val="22"/>
                <w:szCs w:val="22"/>
                <w:lang w:val="fr-FR" w:eastAsia="en-GB"/>
              </w:rPr>
            </w:pPr>
            <w:r w:rsidRPr="006828A9">
              <w:rPr>
                <w:rFonts w:ascii="Calibri" w:hAnsi="Calibri" w:cs="Calibri"/>
                <w:color w:val="000000"/>
                <w:sz w:val="22"/>
                <w:szCs w:val="22"/>
                <w:lang w:val="fr-FR" w:eastAsia="en-GB"/>
              </w:rPr>
              <w:lastRenderedPageBreak/>
              <w:t>Irkujit Village, Simanjiro District (Tanzania)</w:t>
            </w:r>
          </w:p>
        </w:tc>
        <w:tc>
          <w:tcPr>
            <w:tcW w:w="444" w:type="pct"/>
            <w:tcBorders>
              <w:top w:val="nil"/>
              <w:left w:val="nil"/>
              <w:bottom w:val="single" w:sz="4" w:space="0" w:color="auto"/>
              <w:right w:val="single" w:sz="4" w:space="0" w:color="auto"/>
            </w:tcBorders>
            <w:shd w:val="clear" w:color="auto" w:fill="auto"/>
            <w:noWrap/>
            <w:hideMark/>
          </w:tcPr>
          <w:p w14:paraId="4C7EF682"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-4.44054</w:t>
            </w:r>
          </w:p>
        </w:tc>
        <w:tc>
          <w:tcPr>
            <w:tcW w:w="541" w:type="pct"/>
            <w:tcBorders>
              <w:top w:val="nil"/>
              <w:left w:val="nil"/>
              <w:bottom w:val="single" w:sz="4" w:space="0" w:color="auto"/>
              <w:right w:val="single" w:sz="4" w:space="0" w:color="auto"/>
            </w:tcBorders>
            <w:shd w:val="clear" w:color="auto" w:fill="auto"/>
            <w:noWrap/>
            <w:hideMark/>
          </w:tcPr>
          <w:p w14:paraId="3DC3A5E1"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37.22497</w:t>
            </w:r>
          </w:p>
        </w:tc>
        <w:tc>
          <w:tcPr>
            <w:tcW w:w="394" w:type="pct"/>
            <w:tcBorders>
              <w:top w:val="nil"/>
              <w:left w:val="nil"/>
              <w:bottom w:val="single" w:sz="4" w:space="0" w:color="auto"/>
              <w:right w:val="single" w:sz="4" w:space="0" w:color="auto"/>
            </w:tcBorders>
            <w:shd w:val="clear" w:color="auto" w:fill="auto"/>
            <w:noWrap/>
            <w:hideMark/>
          </w:tcPr>
          <w:p w14:paraId="15BF7B9D"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auto"/>
              <w:right w:val="single" w:sz="4" w:space="0" w:color="auto"/>
            </w:tcBorders>
            <w:shd w:val="clear" w:color="auto" w:fill="auto"/>
            <w:noWrap/>
            <w:hideMark/>
          </w:tcPr>
          <w:p w14:paraId="6DF5E576"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Simanjiro District, Manyara Region of Tanzania</w:t>
            </w:r>
          </w:p>
        </w:tc>
        <w:tc>
          <w:tcPr>
            <w:tcW w:w="2096" w:type="pct"/>
            <w:tcBorders>
              <w:top w:val="nil"/>
              <w:left w:val="nil"/>
              <w:bottom w:val="single" w:sz="4" w:space="0" w:color="auto"/>
              <w:right w:val="nil"/>
            </w:tcBorders>
            <w:shd w:val="clear" w:color="auto" w:fill="auto"/>
            <w:hideMark/>
          </w:tcPr>
          <w:p w14:paraId="0D70DF40"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charcodam for domestic and livestock purposes</w:t>
            </w:r>
            <w:r w:rsidRPr="006828A9">
              <w:rPr>
                <w:rFonts w:ascii="Calibri" w:hAnsi="Calibri" w:cs="Calibri"/>
                <w:color w:val="000000"/>
                <w:sz w:val="22"/>
                <w:szCs w:val="22"/>
                <w:lang w:val="en-GB" w:eastAsia="en-GB"/>
              </w:rPr>
              <w:br/>
              <w:t>Construction of cattle dip tank to control livestock diseases and Tsetse control</w:t>
            </w:r>
            <w:r w:rsidRPr="006828A9">
              <w:rPr>
                <w:rFonts w:ascii="Calibri" w:hAnsi="Calibri" w:cs="Calibri"/>
                <w:color w:val="000000"/>
                <w:sz w:val="22"/>
                <w:szCs w:val="22"/>
                <w:lang w:val="en-GB" w:eastAsia="en-GB"/>
              </w:rPr>
              <w:br/>
              <w:t>Provision of improved breeds of cattle and goats</w:t>
            </w:r>
            <w:r w:rsidRPr="006828A9">
              <w:rPr>
                <w:rFonts w:ascii="Calibri" w:hAnsi="Calibri" w:cs="Calibri"/>
                <w:color w:val="000000"/>
                <w:sz w:val="22"/>
                <w:szCs w:val="22"/>
                <w:lang w:val="en-GB" w:eastAsia="en-GB"/>
              </w:rPr>
              <w:br/>
              <w:t>Construction of grain storage warehouse</w:t>
            </w:r>
            <w:r w:rsidRPr="006828A9">
              <w:rPr>
                <w:rFonts w:ascii="Calibri" w:hAnsi="Calibri" w:cs="Calibri"/>
                <w:color w:val="000000"/>
                <w:sz w:val="22"/>
                <w:szCs w:val="22"/>
                <w:lang w:val="en-GB" w:eastAsia="en-GB"/>
              </w:rPr>
              <w:br/>
              <w:t>Establishment of small scale milk collection centre</w:t>
            </w:r>
            <w:r w:rsidRPr="006828A9">
              <w:rPr>
                <w:rFonts w:ascii="Calibri" w:hAnsi="Calibri" w:cs="Calibri"/>
                <w:color w:val="000000"/>
                <w:sz w:val="22"/>
                <w:szCs w:val="22"/>
                <w:lang w:val="en-GB" w:eastAsia="en-GB"/>
              </w:rPr>
              <w:br/>
              <w:t>Alternative IGA: FFS for sunflower production                                 Alternative IGA: Fish farming (aquaculture)</w:t>
            </w:r>
            <w:r w:rsidRPr="006828A9">
              <w:rPr>
                <w:rFonts w:ascii="Calibri" w:hAnsi="Calibri" w:cs="Calibri"/>
                <w:color w:val="000000"/>
                <w:sz w:val="22"/>
                <w:szCs w:val="22"/>
                <w:lang w:val="en-GB" w:eastAsia="en-GB"/>
              </w:rPr>
              <w:br/>
              <w:t>Alternative IGA: Maasai bead knitting</w:t>
            </w:r>
            <w:r w:rsidRPr="006828A9">
              <w:rPr>
                <w:rFonts w:ascii="Calibri" w:hAnsi="Calibri" w:cs="Calibri"/>
                <w:color w:val="000000"/>
                <w:sz w:val="22"/>
                <w:szCs w:val="22"/>
                <w:lang w:val="en-GB" w:eastAsia="en-GB"/>
              </w:rPr>
              <w:br/>
              <w:t>Rangeland rehabilitation</w:t>
            </w:r>
            <w:r w:rsidRPr="006828A9">
              <w:rPr>
                <w:rFonts w:ascii="Calibri" w:hAnsi="Calibri" w:cs="Calibri"/>
                <w:color w:val="000000"/>
                <w:sz w:val="22"/>
                <w:szCs w:val="22"/>
                <w:lang w:val="en-GB" w:eastAsia="en-GB"/>
              </w:rPr>
              <w:br/>
              <w:t>Natural regeneration of demarcated areas /rehabilitation of degraded land / Control of invasive plant species</w:t>
            </w:r>
            <w:r w:rsidRPr="006828A9">
              <w:rPr>
                <w:rFonts w:ascii="Calibri" w:hAnsi="Calibri" w:cs="Calibri"/>
                <w:color w:val="000000"/>
                <w:sz w:val="22"/>
                <w:szCs w:val="22"/>
                <w:lang w:val="en-GB" w:eastAsia="en-GB"/>
              </w:rPr>
              <w:br/>
              <w:t>Fabrication of energy efficient cookstoves</w:t>
            </w:r>
          </w:p>
        </w:tc>
      </w:tr>
      <w:tr w:rsidR="006828A9" w:rsidRPr="006828A9" w14:paraId="786EE1DE" w14:textId="77777777" w:rsidTr="006828A9">
        <w:trPr>
          <w:trHeight w:val="3300"/>
        </w:trPr>
        <w:tc>
          <w:tcPr>
            <w:tcW w:w="835" w:type="pct"/>
            <w:tcBorders>
              <w:top w:val="nil"/>
              <w:left w:val="single" w:sz="4" w:space="0" w:color="auto"/>
              <w:bottom w:val="single" w:sz="4" w:space="0" w:color="auto"/>
              <w:right w:val="single" w:sz="4" w:space="0" w:color="auto"/>
            </w:tcBorders>
            <w:shd w:val="clear" w:color="auto" w:fill="auto"/>
            <w:noWrap/>
            <w:hideMark/>
          </w:tcPr>
          <w:p w14:paraId="03493837"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Jitegemee Village, Simanjiro District (Tanzania)</w:t>
            </w:r>
          </w:p>
        </w:tc>
        <w:tc>
          <w:tcPr>
            <w:tcW w:w="444" w:type="pct"/>
            <w:tcBorders>
              <w:top w:val="nil"/>
              <w:left w:val="nil"/>
              <w:bottom w:val="single" w:sz="4" w:space="0" w:color="auto"/>
              <w:right w:val="single" w:sz="4" w:space="0" w:color="auto"/>
            </w:tcBorders>
            <w:shd w:val="clear" w:color="auto" w:fill="auto"/>
            <w:noWrap/>
            <w:hideMark/>
          </w:tcPr>
          <w:p w14:paraId="2AFE39B9"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-4.4609</w:t>
            </w:r>
          </w:p>
        </w:tc>
        <w:tc>
          <w:tcPr>
            <w:tcW w:w="541" w:type="pct"/>
            <w:tcBorders>
              <w:top w:val="nil"/>
              <w:left w:val="nil"/>
              <w:bottom w:val="single" w:sz="4" w:space="0" w:color="auto"/>
              <w:right w:val="single" w:sz="4" w:space="0" w:color="auto"/>
            </w:tcBorders>
            <w:shd w:val="clear" w:color="auto" w:fill="auto"/>
            <w:noWrap/>
            <w:hideMark/>
          </w:tcPr>
          <w:p w14:paraId="75F93A55"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37.20553</w:t>
            </w:r>
          </w:p>
        </w:tc>
        <w:tc>
          <w:tcPr>
            <w:tcW w:w="394" w:type="pct"/>
            <w:tcBorders>
              <w:top w:val="nil"/>
              <w:left w:val="nil"/>
              <w:bottom w:val="single" w:sz="4" w:space="0" w:color="auto"/>
              <w:right w:val="single" w:sz="4" w:space="0" w:color="auto"/>
            </w:tcBorders>
            <w:shd w:val="clear" w:color="auto" w:fill="auto"/>
            <w:noWrap/>
            <w:hideMark/>
          </w:tcPr>
          <w:p w14:paraId="753FD4B3"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auto"/>
              <w:right w:val="single" w:sz="4" w:space="0" w:color="auto"/>
            </w:tcBorders>
            <w:shd w:val="clear" w:color="auto" w:fill="auto"/>
            <w:noWrap/>
            <w:hideMark/>
          </w:tcPr>
          <w:p w14:paraId="2CCFC0C1"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Simanjiro District, Manyara Region of Tanzania</w:t>
            </w:r>
          </w:p>
        </w:tc>
        <w:tc>
          <w:tcPr>
            <w:tcW w:w="2096" w:type="pct"/>
            <w:tcBorders>
              <w:top w:val="nil"/>
              <w:left w:val="nil"/>
              <w:bottom w:val="single" w:sz="4" w:space="0" w:color="auto"/>
              <w:right w:val="nil"/>
            </w:tcBorders>
            <w:shd w:val="clear" w:color="auto" w:fill="auto"/>
            <w:hideMark/>
          </w:tcPr>
          <w:p w14:paraId="39226AFB" w14:textId="420FEC8D"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 xml:space="preserve">Borehole for domestic and micro irrigation </w:t>
            </w:r>
            <w:r w:rsidR="00B45EE3" w:rsidRPr="006828A9">
              <w:rPr>
                <w:rFonts w:ascii="Calibri" w:hAnsi="Calibri" w:cs="Calibri"/>
                <w:color w:val="000000"/>
                <w:sz w:val="22"/>
                <w:szCs w:val="22"/>
                <w:lang w:val="en-GB" w:eastAsia="en-GB"/>
              </w:rPr>
              <w:t>purposes</w:t>
            </w:r>
            <w:r w:rsidRPr="006828A9">
              <w:rPr>
                <w:rFonts w:ascii="Calibri" w:hAnsi="Calibri" w:cs="Calibri"/>
                <w:color w:val="000000"/>
                <w:sz w:val="22"/>
                <w:szCs w:val="22"/>
                <w:lang w:val="en-GB" w:eastAsia="en-GB"/>
              </w:rPr>
              <w:br/>
              <w:t>Provision of improved breeds of cattle and goats</w:t>
            </w:r>
            <w:r w:rsidRPr="006828A9">
              <w:rPr>
                <w:rFonts w:ascii="Calibri" w:hAnsi="Calibri" w:cs="Calibri"/>
                <w:color w:val="000000"/>
                <w:sz w:val="22"/>
                <w:szCs w:val="22"/>
                <w:lang w:val="en-GB" w:eastAsia="en-GB"/>
              </w:rPr>
              <w:br/>
              <w:t>Alternative IGA: Poultry production</w:t>
            </w:r>
            <w:r w:rsidRPr="006828A9">
              <w:rPr>
                <w:rFonts w:ascii="Calibri" w:hAnsi="Calibri" w:cs="Calibri"/>
                <w:color w:val="000000"/>
                <w:sz w:val="22"/>
                <w:szCs w:val="22"/>
                <w:lang w:val="en-GB" w:eastAsia="en-GB"/>
              </w:rPr>
              <w:br/>
              <w:t>Alternative IGA: Fish farming (aquaculture)</w:t>
            </w:r>
            <w:r w:rsidRPr="006828A9">
              <w:rPr>
                <w:rFonts w:ascii="Calibri" w:hAnsi="Calibri" w:cs="Calibri"/>
                <w:color w:val="000000"/>
                <w:sz w:val="22"/>
                <w:szCs w:val="22"/>
                <w:lang w:val="en-GB" w:eastAsia="en-GB"/>
              </w:rPr>
              <w:br/>
              <w:t xml:space="preserve">Alternative IGA: </w:t>
            </w:r>
            <w:r w:rsidR="00B45EE3" w:rsidRPr="006828A9">
              <w:rPr>
                <w:rFonts w:ascii="Calibri" w:hAnsi="Calibri" w:cs="Calibri"/>
                <w:color w:val="000000"/>
                <w:sz w:val="22"/>
                <w:szCs w:val="22"/>
                <w:lang w:val="en-GB" w:eastAsia="en-GB"/>
              </w:rPr>
              <w:t>Establishment</w:t>
            </w:r>
            <w:r w:rsidRPr="006828A9">
              <w:rPr>
                <w:rFonts w:ascii="Calibri" w:hAnsi="Calibri" w:cs="Calibri"/>
                <w:color w:val="000000"/>
                <w:sz w:val="22"/>
                <w:szCs w:val="22"/>
                <w:lang w:val="en-GB" w:eastAsia="en-GB"/>
              </w:rPr>
              <w:t xml:space="preserve"> of small scale leather products manufacturing                                                                                               Natural regeneration of demarcated areas /rehabilitation of degraded land</w:t>
            </w:r>
            <w:r w:rsidRPr="006828A9">
              <w:rPr>
                <w:rFonts w:ascii="Calibri" w:hAnsi="Calibri" w:cs="Calibri"/>
                <w:color w:val="000000"/>
                <w:sz w:val="22"/>
                <w:szCs w:val="22"/>
                <w:lang w:val="en-GB" w:eastAsia="en-GB"/>
              </w:rPr>
              <w:br/>
              <w:t>Fabrication of energy efficient cookstoves</w:t>
            </w:r>
          </w:p>
        </w:tc>
      </w:tr>
      <w:tr w:rsidR="006828A9" w:rsidRPr="006828A9" w14:paraId="0FA46876" w14:textId="77777777" w:rsidTr="006828A9">
        <w:trPr>
          <w:trHeight w:val="4200"/>
        </w:trPr>
        <w:tc>
          <w:tcPr>
            <w:tcW w:w="835" w:type="pct"/>
            <w:tcBorders>
              <w:top w:val="nil"/>
              <w:left w:val="single" w:sz="4" w:space="0" w:color="auto"/>
              <w:bottom w:val="single" w:sz="4" w:space="0" w:color="auto"/>
              <w:right w:val="single" w:sz="4" w:space="0" w:color="auto"/>
            </w:tcBorders>
            <w:shd w:val="clear" w:color="auto" w:fill="auto"/>
            <w:noWrap/>
            <w:hideMark/>
          </w:tcPr>
          <w:p w14:paraId="50DBF4D0" w14:textId="77777777" w:rsidR="006828A9" w:rsidRPr="006828A9" w:rsidRDefault="006828A9" w:rsidP="006828A9">
            <w:pPr>
              <w:rPr>
                <w:rFonts w:ascii="Calibri" w:hAnsi="Calibri" w:cs="Calibri"/>
                <w:color w:val="000000"/>
                <w:sz w:val="22"/>
                <w:szCs w:val="22"/>
                <w:lang w:val="fr-FR" w:eastAsia="en-GB"/>
              </w:rPr>
            </w:pPr>
            <w:r w:rsidRPr="006828A9">
              <w:rPr>
                <w:rFonts w:ascii="Calibri" w:hAnsi="Calibri" w:cs="Calibri"/>
                <w:color w:val="000000"/>
                <w:sz w:val="22"/>
                <w:szCs w:val="22"/>
                <w:lang w:val="fr-FR" w:eastAsia="en-GB"/>
              </w:rPr>
              <w:lastRenderedPageBreak/>
              <w:t>Laangai Village, Simanjiro District (Tanzania)</w:t>
            </w:r>
          </w:p>
        </w:tc>
        <w:tc>
          <w:tcPr>
            <w:tcW w:w="444" w:type="pct"/>
            <w:tcBorders>
              <w:top w:val="nil"/>
              <w:left w:val="nil"/>
              <w:bottom w:val="single" w:sz="4" w:space="0" w:color="auto"/>
              <w:right w:val="single" w:sz="4" w:space="0" w:color="auto"/>
            </w:tcBorders>
            <w:shd w:val="clear" w:color="auto" w:fill="auto"/>
            <w:noWrap/>
            <w:hideMark/>
          </w:tcPr>
          <w:p w14:paraId="214BB072"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-4.283531</w:t>
            </w:r>
          </w:p>
        </w:tc>
        <w:tc>
          <w:tcPr>
            <w:tcW w:w="541" w:type="pct"/>
            <w:tcBorders>
              <w:top w:val="nil"/>
              <w:left w:val="nil"/>
              <w:bottom w:val="single" w:sz="4" w:space="0" w:color="auto"/>
              <w:right w:val="single" w:sz="4" w:space="0" w:color="auto"/>
            </w:tcBorders>
            <w:shd w:val="clear" w:color="auto" w:fill="auto"/>
            <w:noWrap/>
            <w:hideMark/>
          </w:tcPr>
          <w:p w14:paraId="6FBCD9EE"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37.215876</w:t>
            </w:r>
          </w:p>
        </w:tc>
        <w:tc>
          <w:tcPr>
            <w:tcW w:w="394" w:type="pct"/>
            <w:tcBorders>
              <w:top w:val="nil"/>
              <w:left w:val="nil"/>
              <w:bottom w:val="single" w:sz="4" w:space="0" w:color="auto"/>
              <w:right w:val="single" w:sz="4" w:space="0" w:color="auto"/>
            </w:tcBorders>
            <w:shd w:val="clear" w:color="auto" w:fill="auto"/>
            <w:noWrap/>
            <w:hideMark/>
          </w:tcPr>
          <w:p w14:paraId="3B017B78"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auto"/>
              <w:right w:val="single" w:sz="4" w:space="0" w:color="auto"/>
            </w:tcBorders>
            <w:shd w:val="clear" w:color="auto" w:fill="auto"/>
            <w:noWrap/>
            <w:hideMark/>
          </w:tcPr>
          <w:p w14:paraId="42EA75BF"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Simanjiro District, Manyara Region of Tanzania</w:t>
            </w:r>
          </w:p>
        </w:tc>
        <w:tc>
          <w:tcPr>
            <w:tcW w:w="2096" w:type="pct"/>
            <w:tcBorders>
              <w:top w:val="nil"/>
              <w:left w:val="nil"/>
              <w:bottom w:val="single" w:sz="4" w:space="0" w:color="auto"/>
              <w:right w:val="nil"/>
            </w:tcBorders>
            <w:shd w:val="clear" w:color="auto" w:fill="auto"/>
            <w:hideMark/>
          </w:tcPr>
          <w:p w14:paraId="37B40158" w14:textId="173371FC"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Rehabilitation of charcodam for domestic, livestock and mic</w:t>
            </w:r>
            <w:r w:rsidR="00B45EE3">
              <w:rPr>
                <w:rFonts w:ascii="Calibri" w:hAnsi="Calibri" w:cs="Calibri"/>
                <w:color w:val="000000"/>
                <w:sz w:val="22"/>
                <w:szCs w:val="22"/>
                <w:lang w:val="en-GB" w:eastAsia="en-GB"/>
              </w:rPr>
              <w:t>r</w:t>
            </w:r>
            <w:r w:rsidRPr="006828A9">
              <w:rPr>
                <w:rFonts w:ascii="Calibri" w:hAnsi="Calibri" w:cs="Calibri"/>
                <w:color w:val="000000"/>
                <w:sz w:val="22"/>
                <w:szCs w:val="22"/>
                <w:lang w:val="en-GB" w:eastAsia="en-GB"/>
              </w:rPr>
              <w:t xml:space="preserve">o irrigation </w:t>
            </w:r>
            <w:r w:rsidR="00B45EE3" w:rsidRPr="006828A9">
              <w:rPr>
                <w:rFonts w:ascii="Calibri" w:hAnsi="Calibri" w:cs="Calibri"/>
                <w:color w:val="000000"/>
                <w:sz w:val="22"/>
                <w:szCs w:val="22"/>
                <w:lang w:val="en-GB" w:eastAsia="en-GB"/>
              </w:rPr>
              <w:t>purposes</w:t>
            </w:r>
            <w:r w:rsidRPr="006828A9">
              <w:rPr>
                <w:rFonts w:ascii="Calibri" w:hAnsi="Calibri" w:cs="Calibri"/>
                <w:color w:val="000000"/>
                <w:sz w:val="22"/>
                <w:szCs w:val="22"/>
                <w:lang w:val="en-GB" w:eastAsia="en-GB"/>
              </w:rPr>
              <w:br/>
              <w:t xml:space="preserve">Construction od cattle dip tank </w:t>
            </w:r>
            <w:r w:rsidRPr="006828A9">
              <w:rPr>
                <w:rFonts w:ascii="Calibri" w:hAnsi="Calibri" w:cs="Calibri"/>
                <w:color w:val="000000"/>
                <w:sz w:val="22"/>
                <w:szCs w:val="22"/>
                <w:lang w:val="en-GB" w:eastAsia="en-GB"/>
              </w:rPr>
              <w:br/>
              <w:t>Construction of crop storage warehouse</w:t>
            </w:r>
            <w:r w:rsidRPr="006828A9">
              <w:rPr>
                <w:rFonts w:ascii="Calibri" w:hAnsi="Calibri" w:cs="Calibri"/>
                <w:color w:val="000000"/>
                <w:sz w:val="22"/>
                <w:szCs w:val="22"/>
                <w:lang w:val="en-GB" w:eastAsia="en-GB"/>
              </w:rPr>
              <w:br/>
              <w:t>Provision of improved breeds of cattle and goats</w:t>
            </w:r>
            <w:r w:rsidRPr="006828A9">
              <w:rPr>
                <w:rFonts w:ascii="Calibri" w:hAnsi="Calibri" w:cs="Calibri"/>
                <w:color w:val="000000"/>
                <w:sz w:val="22"/>
                <w:szCs w:val="22"/>
                <w:lang w:val="en-GB" w:eastAsia="en-GB"/>
              </w:rPr>
              <w:br/>
              <w:t>Alternative IGA: Beekeeping</w:t>
            </w:r>
            <w:r w:rsidRPr="006828A9">
              <w:rPr>
                <w:rFonts w:ascii="Calibri" w:hAnsi="Calibri" w:cs="Calibri"/>
                <w:color w:val="000000"/>
                <w:sz w:val="22"/>
                <w:szCs w:val="22"/>
                <w:lang w:val="en-GB" w:eastAsia="en-GB"/>
              </w:rPr>
              <w:br/>
              <w:t>Alternative IGA: Maasai bead knitting                                                                                         Alternative IGA: Small scale soap na hygiene products manufacturing</w:t>
            </w:r>
            <w:r w:rsidRPr="006828A9">
              <w:rPr>
                <w:rFonts w:ascii="Calibri" w:hAnsi="Calibri" w:cs="Calibri"/>
                <w:color w:val="000000"/>
                <w:sz w:val="22"/>
                <w:szCs w:val="22"/>
                <w:lang w:val="en-GB" w:eastAsia="en-GB"/>
              </w:rPr>
              <w:br/>
              <w:t>Rangeland rehabilitation</w:t>
            </w:r>
            <w:r w:rsidRPr="006828A9">
              <w:rPr>
                <w:rFonts w:ascii="Calibri" w:hAnsi="Calibri" w:cs="Calibri"/>
                <w:color w:val="000000"/>
                <w:sz w:val="22"/>
                <w:szCs w:val="22"/>
                <w:lang w:val="en-GB" w:eastAsia="en-GB"/>
              </w:rPr>
              <w:br/>
              <w:t>Natural regeneration of demarcated areas /rehabilitation of degraded land</w:t>
            </w:r>
            <w:r w:rsidRPr="006828A9">
              <w:rPr>
                <w:rFonts w:ascii="Calibri" w:hAnsi="Calibri" w:cs="Calibri"/>
                <w:color w:val="000000"/>
                <w:sz w:val="22"/>
                <w:szCs w:val="22"/>
                <w:lang w:val="en-GB" w:eastAsia="en-GB"/>
              </w:rPr>
              <w:br/>
              <w:t>Fabrication of energy efficient cookstoves</w:t>
            </w:r>
          </w:p>
        </w:tc>
      </w:tr>
      <w:tr w:rsidR="006828A9" w:rsidRPr="006828A9" w14:paraId="5FFF59B1" w14:textId="77777777" w:rsidTr="006828A9">
        <w:trPr>
          <w:trHeight w:val="3600"/>
        </w:trPr>
        <w:tc>
          <w:tcPr>
            <w:tcW w:w="835" w:type="pct"/>
            <w:tcBorders>
              <w:top w:val="nil"/>
              <w:left w:val="single" w:sz="4" w:space="0" w:color="auto"/>
              <w:bottom w:val="single" w:sz="4" w:space="0" w:color="auto"/>
              <w:right w:val="single" w:sz="4" w:space="0" w:color="auto"/>
            </w:tcBorders>
            <w:shd w:val="clear" w:color="auto" w:fill="auto"/>
            <w:noWrap/>
            <w:hideMark/>
          </w:tcPr>
          <w:p w14:paraId="31482207"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Mkumbi Village, Simanjiro District (Tanzania)</w:t>
            </w:r>
          </w:p>
        </w:tc>
        <w:tc>
          <w:tcPr>
            <w:tcW w:w="444" w:type="pct"/>
            <w:tcBorders>
              <w:top w:val="nil"/>
              <w:left w:val="nil"/>
              <w:bottom w:val="single" w:sz="4" w:space="0" w:color="auto"/>
              <w:right w:val="single" w:sz="4" w:space="0" w:color="auto"/>
            </w:tcBorders>
            <w:shd w:val="clear" w:color="auto" w:fill="auto"/>
            <w:noWrap/>
            <w:hideMark/>
          </w:tcPr>
          <w:p w14:paraId="374E31FF"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-4.45872</w:t>
            </w:r>
          </w:p>
        </w:tc>
        <w:tc>
          <w:tcPr>
            <w:tcW w:w="541" w:type="pct"/>
            <w:tcBorders>
              <w:top w:val="nil"/>
              <w:left w:val="nil"/>
              <w:bottom w:val="single" w:sz="4" w:space="0" w:color="auto"/>
              <w:right w:val="single" w:sz="4" w:space="0" w:color="auto"/>
            </w:tcBorders>
            <w:shd w:val="clear" w:color="auto" w:fill="auto"/>
            <w:noWrap/>
            <w:hideMark/>
          </w:tcPr>
          <w:p w14:paraId="4DE0DA1A"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37.18469</w:t>
            </w:r>
          </w:p>
        </w:tc>
        <w:tc>
          <w:tcPr>
            <w:tcW w:w="394" w:type="pct"/>
            <w:tcBorders>
              <w:top w:val="nil"/>
              <w:left w:val="nil"/>
              <w:bottom w:val="single" w:sz="4" w:space="0" w:color="auto"/>
              <w:right w:val="single" w:sz="4" w:space="0" w:color="auto"/>
            </w:tcBorders>
            <w:shd w:val="clear" w:color="auto" w:fill="auto"/>
            <w:noWrap/>
            <w:hideMark/>
          </w:tcPr>
          <w:p w14:paraId="461C08D0"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auto"/>
              <w:right w:val="single" w:sz="4" w:space="0" w:color="auto"/>
            </w:tcBorders>
            <w:shd w:val="clear" w:color="auto" w:fill="auto"/>
            <w:noWrap/>
            <w:hideMark/>
          </w:tcPr>
          <w:p w14:paraId="3C8AE695"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Simanjiro District, Manyara Region of Tanzania</w:t>
            </w:r>
          </w:p>
        </w:tc>
        <w:tc>
          <w:tcPr>
            <w:tcW w:w="2096" w:type="pct"/>
            <w:tcBorders>
              <w:top w:val="nil"/>
              <w:left w:val="nil"/>
              <w:bottom w:val="nil"/>
              <w:right w:val="nil"/>
            </w:tcBorders>
            <w:shd w:val="clear" w:color="auto" w:fill="auto"/>
            <w:vAlign w:val="bottom"/>
            <w:hideMark/>
          </w:tcPr>
          <w:p w14:paraId="37BCC5DC"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borehole for domestic and micro irrigation purposes</w:t>
            </w:r>
            <w:r w:rsidRPr="006828A9">
              <w:rPr>
                <w:rFonts w:ascii="Calibri" w:hAnsi="Calibri" w:cs="Calibri"/>
                <w:color w:val="000000"/>
                <w:sz w:val="22"/>
                <w:szCs w:val="22"/>
                <w:lang w:val="en-GB" w:eastAsia="en-GB"/>
              </w:rPr>
              <w:br/>
              <w:t>Provision of improved breeds of cattle and goats                                     Small scale animal feed processing facility                                                  Alternative IGA: FFS for horticultural production</w:t>
            </w:r>
            <w:r w:rsidRPr="006828A9">
              <w:rPr>
                <w:rFonts w:ascii="Calibri" w:hAnsi="Calibri" w:cs="Calibri"/>
                <w:color w:val="000000"/>
                <w:sz w:val="22"/>
                <w:szCs w:val="22"/>
                <w:lang w:val="en-GB" w:eastAsia="en-GB"/>
              </w:rPr>
              <w:br/>
              <w:t>Alternative IGA: Poultry keeping</w:t>
            </w:r>
            <w:r w:rsidRPr="006828A9">
              <w:rPr>
                <w:rFonts w:ascii="Calibri" w:hAnsi="Calibri" w:cs="Calibri"/>
                <w:color w:val="000000"/>
                <w:sz w:val="22"/>
                <w:szCs w:val="22"/>
                <w:lang w:val="en-GB" w:eastAsia="en-GB"/>
              </w:rPr>
              <w:br/>
              <w:t>Rangeland rehabilitation</w:t>
            </w:r>
            <w:r w:rsidRPr="006828A9">
              <w:rPr>
                <w:rFonts w:ascii="Calibri" w:hAnsi="Calibri" w:cs="Calibri"/>
                <w:color w:val="000000"/>
                <w:sz w:val="22"/>
                <w:szCs w:val="22"/>
                <w:lang w:val="en-GB" w:eastAsia="en-GB"/>
              </w:rPr>
              <w:br/>
              <w:t>Natural regeneration of demarcated areas /rehabilitation of degraded land</w:t>
            </w:r>
            <w:r w:rsidRPr="006828A9">
              <w:rPr>
                <w:rFonts w:ascii="Calibri" w:hAnsi="Calibri" w:cs="Calibri"/>
                <w:color w:val="000000"/>
                <w:sz w:val="22"/>
                <w:szCs w:val="22"/>
                <w:lang w:val="en-GB" w:eastAsia="en-GB"/>
              </w:rPr>
              <w:br/>
              <w:t>Fabrication of energy efficient cookstoves</w:t>
            </w:r>
          </w:p>
        </w:tc>
      </w:tr>
      <w:tr w:rsidR="006828A9" w:rsidRPr="006828A9" w14:paraId="2B74B8B5" w14:textId="77777777" w:rsidTr="006828A9">
        <w:trPr>
          <w:trHeight w:val="4200"/>
        </w:trPr>
        <w:tc>
          <w:tcPr>
            <w:tcW w:w="835" w:type="pct"/>
            <w:tcBorders>
              <w:top w:val="nil"/>
              <w:left w:val="single" w:sz="4" w:space="0" w:color="auto"/>
              <w:bottom w:val="single" w:sz="4" w:space="0" w:color="auto"/>
              <w:right w:val="single" w:sz="4" w:space="0" w:color="auto"/>
            </w:tcBorders>
            <w:shd w:val="clear" w:color="auto" w:fill="auto"/>
            <w:noWrap/>
            <w:hideMark/>
          </w:tcPr>
          <w:p w14:paraId="6220D429"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lastRenderedPageBreak/>
              <w:t>Melela Village, Mvomero District (Tanzania)</w:t>
            </w:r>
          </w:p>
        </w:tc>
        <w:tc>
          <w:tcPr>
            <w:tcW w:w="444" w:type="pct"/>
            <w:tcBorders>
              <w:top w:val="nil"/>
              <w:left w:val="nil"/>
              <w:bottom w:val="single" w:sz="4" w:space="0" w:color="auto"/>
              <w:right w:val="single" w:sz="4" w:space="0" w:color="auto"/>
            </w:tcBorders>
            <w:shd w:val="clear" w:color="auto" w:fill="auto"/>
            <w:noWrap/>
            <w:hideMark/>
          </w:tcPr>
          <w:p w14:paraId="20780236"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-6.91907</w:t>
            </w:r>
          </w:p>
        </w:tc>
        <w:tc>
          <w:tcPr>
            <w:tcW w:w="541" w:type="pct"/>
            <w:tcBorders>
              <w:top w:val="nil"/>
              <w:left w:val="nil"/>
              <w:bottom w:val="single" w:sz="4" w:space="0" w:color="auto"/>
              <w:right w:val="single" w:sz="4" w:space="0" w:color="auto"/>
            </w:tcBorders>
            <w:shd w:val="clear" w:color="auto" w:fill="auto"/>
            <w:noWrap/>
            <w:hideMark/>
          </w:tcPr>
          <w:p w14:paraId="36F998E0"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37.42657</w:t>
            </w:r>
          </w:p>
        </w:tc>
        <w:tc>
          <w:tcPr>
            <w:tcW w:w="394" w:type="pct"/>
            <w:tcBorders>
              <w:top w:val="nil"/>
              <w:left w:val="nil"/>
              <w:bottom w:val="single" w:sz="4" w:space="0" w:color="auto"/>
              <w:right w:val="single" w:sz="4" w:space="0" w:color="auto"/>
            </w:tcBorders>
            <w:shd w:val="clear" w:color="auto" w:fill="auto"/>
            <w:noWrap/>
            <w:hideMark/>
          </w:tcPr>
          <w:p w14:paraId="206A9940"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auto"/>
              <w:right w:val="single" w:sz="4" w:space="0" w:color="auto"/>
            </w:tcBorders>
            <w:shd w:val="clear" w:color="auto" w:fill="auto"/>
            <w:noWrap/>
            <w:hideMark/>
          </w:tcPr>
          <w:p w14:paraId="3485F7DB"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Mvomero District, Morogoro  Region of Tanzania</w:t>
            </w:r>
          </w:p>
        </w:tc>
        <w:tc>
          <w:tcPr>
            <w:tcW w:w="2096" w:type="pct"/>
            <w:tcBorders>
              <w:top w:val="single" w:sz="4" w:space="0" w:color="auto"/>
              <w:left w:val="nil"/>
              <w:bottom w:val="single" w:sz="4" w:space="0" w:color="auto"/>
              <w:right w:val="single" w:sz="4" w:space="0" w:color="auto"/>
            </w:tcBorders>
            <w:shd w:val="clear" w:color="auto" w:fill="auto"/>
            <w:vAlign w:val="bottom"/>
            <w:hideMark/>
          </w:tcPr>
          <w:p w14:paraId="12824A9A"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charcodam for domestic, livestock and micro irrigation purposes</w:t>
            </w:r>
            <w:r w:rsidRPr="006828A9">
              <w:rPr>
                <w:rFonts w:ascii="Calibri" w:hAnsi="Calibri" w:cs="Calibri"/>
                <w:color w:val="000000"/>
                <w:sz w:val="22"/>
                <w:szCs w:val="22"/>
                <w:lang w:val="en-GB" w:eastAsia="en-GB"/>
              </w:rPr>
              <w:br/>
              <w:t>FFS for horticultural production</w:t>
            </w:r>
            <w:r w:rsidRPr="006828A9">
              <w:rPr>
                <w:rFonts w:ascii="Calibri" w:hAnsi="Calibri" w:cs="Calibri"/>
                <w:color w:val="000000"/>
                <w:sz w:val="22"/>
                <w:szCs w:val="22"/>
                <w:lang w:val="en-GB" w:eastAsia="en-GB"/>
              </w:rPr>
              <w:br/>
              <w:t>Provision of dairy goat breeds</w:t>
            </w:r>
            <w:r w:rsidRPr="006828A9">
              <w:rPr>
                <w:rFonts w:ascii="Calibri" w:hAnsi="Calibri" w:cs="Calibri"/>
                <w:color w:val="000000"/>
                <w:sz w:val="22"/>
                <w:szCs w:val="22"/>
                <w:lang w:val="en-GB" w:eastAsia="en-GB"/>
              </w:rPr>
              <w:br/>
              <w:t>Alternative IGA: Establishment of small scale leather products manufacturing facility</w:t>
            </w:r>
            <w:r w:rsidRPr="006828A9">
              <w:rPr>
                <w:rFonts w:ascii="Calibri" w:hAnsi="Calibri" w:cs="Calibri"/>
                <w:color w:val="000000"/>
                <w:sz w:val="22"/>
                <w:szCs w:val="22"/>
                <w:lang w:val="en-GB" w:eastAsia="en-GB"/>
              </w:rPr>
              <w:br/>
              <w:t>Alternative IGA: Beekeeping</w:t>
            </w:r>
            <w:r w:rsidRPr="006828A9">
              <w:rPr>
                <w:rFonts w:ascii="Calibri" w:hAnsi="Calibri" w:cs="Calibri"/>
                <w:color w:val="000000"/>
                <w:sz w:val="22"/>
                <w:szCs w:val="22"/>
                <w:lang w:val="en-GB" w:eastAsia="en-GB"/>
              </w:rPr>
              <w:br/>
              <w:t>Riverbank/Watershed rehabilitation</w:t>
            </w:r>
            <w:r w:rsidRPr="006828A9">
              <w:rPr>
                <w:rFonts w:ascii="Calibri" w:hAnsi="Calibri" w:cs="Calibri"/>
                <w:color w:val="000000"/>
                <w:sz w:val="22"/>
                <w:szCs w:val="22"/>
                <w:lang w:val="en-GB" w:eastAsia="en-GB"/>
              </w:rPr>
              <w:br/>
              <w:t>Rangeland rehabilitation</w:t>
            </w:r>
            <w:r w:rsidRPr="006828A9">
              <w:rPr>
                <w:rFonts w:ascii="Calibri" w:hAnsi="Calibri" w:cs="Calibri"/>
                <w:color w:val="000000"/>
                <w:sz w:val="22"/>
                <w:szCs w:val="22"/>
                <w:lang w:val="en-GB" w:eastAsia="en-GB"/>
              </w:rPr>
              <w:br/>
              <w:t>Natural regeneration of demarcated areas /rehabilitation of degraded land</w:t>
            </w:r>
            <w:r w:rsidRPr="006828A9">
              <w:rPr>
                <w:rFonts w:ascii="Calibri" w:hAnsi="Calibri" w:cs="Calibri"/>
                <w:color w:val="000000"/>
                <w:sz w:val="22"/>
                <w:szCs w:val="22"/>
                <w:lang w:val="en-GB" w:eastAsia="en-GB"/>
              </w:rPr>
              <w:br/>
              <w:t>Fabrication of energy efficient cookstoves</w:t>
            </w:r>
          </w:p>
        </w:tc>
      </w:tr>
      <w:tr w:rsidR="006828A9" w:rsidRPr="006828A9" w14:paraId="3D483394" w14:textId="77777777" w:rsidTr="006828A9">
        <w:trPr>
          <w:trHeight w:val="3900"/>
        </w:trPr>
        <w:tc>
          <w:tcPr>
            <w:tcW w:w="835" w:type="pct"/>
            <w:tcBorders>
              <w:top w:val="nil"/>
              <w:left w:val="single" w:sz="4" w:space="0" w:color="auto"/>
              <w:bottom w:val="nil"/>
              <w:right w:val="single" w:sz="4" w:space="0" w:color="auto"/>
            </w:tcBorders>
            <w:shd w:val="clear" w:color="auto" w:fill="auto"/>
            <w:noWrap/>
            <w:hideMark/>
          </w:tcPr>
          <w:p w14:paraId="37DECB86" w14:textId="77777777" w:rsidR="006828A9" w:rsidRPr="006828A9" w:rsidRDefault="006828A9" w:rsidP="006828A9">
            <w:pPr>
              <w:rPr>
                <w:rFonts w:ascii="Calibri" w:hAnsi="Calibri" w:cs="Calibri"/>
                <w:color w:val="000000"/>
                <w:sz w:val="22"/>
                <w:szCs w:val="22"/>
                <w:lang w:val="fr-FR" w:eastAsia="en-GB"/>
              </w:rPr>
            </w:pPr>
            <w:r w:rsidRPr="006828A9">
              <w:rPr>
                <w:rFonts w:ascii="Calibri" w:hAnsi="Calibri" w:cs="Calibri"/>
                <w:color w:val="000000"/>
                <w:sz w:val="22"/>
                <w:szCs w:val="22"/>
                <w:lang w:val="fr-FR" w:eastAsia="en-GB"/>
              </w:rPr>
              <w:t>Magali Village, Mvomero District (Tanzania)</w:t>
            </w:r>
          </w:p>
        </w:tc>
        <w:tc>
          <w:tcPr>
            <w:tcW w:w="444" w:type="pct"/>
            <w:tcBorders>
              <w:top w:val="nil"/>
              <w:left w:val="nil"/>
              <w:bottom w:val="nil"/>
              <w:right w:val="single" w:sz="4" w:space="0" w:color="auto"/>
            </w:tcBorders>
            <w:shd w:val="clear" w:color="auto" w:fill="auto"/>
            <w:noWrap/>
            <w:hideMark/>
          </w:tcPr>
          <w:p w14:paraId="7932B05D"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-7.03046</w:t>
            </w:r>
          </w:p>
        </w:tc>
        <w:tc>
          <w:tcPr>
            <w:tcW w:w="541" w:type="pct"/>
            <w:tcBorders>
              <w:top w:val="nil"/>
              <w:left w:val="nil"/>
              <w:bottom w:val="nil"/>
              <w:right w:val="single" w:sz="4" w:space="0" w:color="auto"/>
            </w:tcBorders>
            <w:shd w:val="clear" w:color="auto" w:fill="auto"/>
            <w:noWrap/>
            <w:hideMark/>
          </w:tcPr>
          <w:p w14:paraId="28A4D413"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37.43922</w:t>
            </w:r>
          </w:p>
        </w:tc>
        <w:tc>
          <w:tcPr>
            <w:tcW w:w="394" w:type="pct"/>
            <w:tcBorders>
              <w:top w:val="nil"/>
              <w:left w:val="nil"/>
              <w:bottom w:val="nil"/>
              <w:right w:val="single" w:sz="4" w:space="0" w:color="auto"/>
            </w:tcBorders>
            <w:shd w:val="clear" w:color="auto" w:fill="auto"/>
            <w:noWrap/>
            <w:hideMark/>
          </w:tcPr>
          <w:p w14:paraId="5668B325"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nil"/>
              <w:right w:val="single" w:sz="4" w:space="0" w:color="auto"/>
            </w:tcBorders>
            <w:shd w:val="clear" w:color="auto" w:fill="auto"/>
            <w:noWrap/>
            <w:hideMark/>
          </w:tcPr>
          <w:p w14:paraId="09AD6EE8"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Mvomero District, Morogoro  Region of Tanzania</w:t>
            </w:r>
          </w:p>
        </w:tc>
        <w:tc>
          <w:tcPr>
            <w:tcW w:w="2096" w:type="pct"/>
            <w:tcBorders>
              <w:top w:val="nil"/>
              <w:left w:val="nil"/>
              <w:bottom w:val="nil"/>
              <w:right w:val="single" w:sz="4" w:space="0" w:color="auto"/>
            </w:tcBorders>
            <w:shd w:val="clear" w:color="auto" w:fill="auto"/>
            <w:vAlign w:val="bottom"/>
            <w:hideMark/>
          </w:tcPr>
          <w:p w14:paraId="5D84734D" w14:textId="63A93594"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Borehole for domestic and micro-irrigation purposes</w:t>
            </w:r>
            <w:r w:rsidRPr="006828A9">
              <w:rPr>
                <w:rFonts w:ascii="Calibri" w:hAnsi="Calibri" w:cs="Calibri"/>
                <w:color w:val="000000"/>
                <w:sz w:val="22"/>
                <w:szCs w:val="22"/>
                <w:lang w:val="en-GB" w:eastAsia="en-GB"/>
              </w:rPr>
              <w:br/>
              <w:t>Provision of dairy goats breed</w:t>
            </w:r>
            <w:r w:rsidRPr="006828A9">
              <w:rPr>
                <w:rFonts w:ascii="Calibri" w:hAnsi="Calibri" w:cs="Calibri"/>
                <w:color w:val="000000"/>
                <w:sz w:val="22"/>
                <w:szCs w:val="22"/>
                <w:lang w:val="en-GB" w:eastAsia="en-GB"/>
              </w:rPr>
              <w:br/>
              <w:t>FFS for horticultural production</w:t>
            </w:r>
            <w:r w:rsidRPr="006828A9">
              <w:rPr>
                <w:rFonts w:ascii="Calibri" w:hAnsi="Calibri" w:cs="Calibri"/>
                <w:color w:val="000000"/>
                <w:sz w:val="22"/>
                <w:szCs w:val="22"/>
                <w:lang w:val="en-GB" w:eastAsia="en-GB"/>
              </w:rPr>
              <w:br/>
              <w:t>Alternative IGA:</w:t>
            </w:r>
            <w:r w:rsidR="00B45EE3">
              <w:rPr>
                <w:rFonts w:ascii="Calibri" w:hAnsi="Calibri" w:cs="Calibri"/>
                <w:color w:val="000000"/>
                <w:sz w:val="22"/>
                <w:szCs w:val="22"/>
                <w:lang w:val="en-GB" w:eastAsia="en-GB"/>
              </w:rPr>
              <w:t xml:space="preserve"> </w:t>
            </w:r>
            <w:r w:rsidRPr="006828A9">
              <w:rPr>
                <w:rFonts w:ascii="Calibri" w:hAnsi="Calibri" w:cs="Calibri"/>
                <w:color w:val="000000"/>
                <w:sz w:val="22"/>
                <w:szCs w:val="22"/>
                <w:lang w:val="en-GB" w:eastAsia="en-GB"/>
              </w:rPr>
              <w:t>Beekeeping</w:t>
            </w:r>
            <w:r w:rsidRPr="006828A9">
              <w:rPr>
                <w:rFonts w:ascii="Calibri" w:hAnsi="Calibri" w:cs="Calibri"/>
                <w:color w:val="000000"/>
                <w:sz w:val="22"/>
                <w:szCs w:val="22"/>
                <w:lang w:val="en-GB" w:eastAsia="en-GB"/>
              </w:rPr>
              <w:br/>
              <w:t>Alternative IGA:</w:t>
            </w:r>
            <w:r w:rsidR="00B45EE3">
              <w:rPr>
                <w:rFonts w:ascii="Calibri" w:hAnsi="Calibri" w:cs="Calibri"/>
                <w:color w:val="000000"/>
                <w:sz w:val="22"/>
                <w:szCs w:val="22"/>
                <w:lang w:val="en-GB" w:eastAsia="en-GB"/>
              </w:rPr>
              <w:t xml:space="preserve"> </w:t>
            </w:r>
            <w:r w:rsidRPr="006828A9">
              <w:rPr>
                <w:rFonts w:ascii="Calibri" w:hAnsi="Calibri" w:cs="Calibri"/>
                <w:color w:val="000000"/>
                <w:sz w:val="22"/>
                <w:szCs w:val="22"/>
                <w:lang w:val="en-GB" w:eastAsia="en-GB"/>
              </w:rPr>
              <w:t>Small scale soap and hygiene products manufacturing</w:t>
            </w:r>
            <w:r w:rsidRPr="006828A9">
              <w:rPr>
                <w:rFonts w:ascii="Calibri" w:hAnsi="Calibri" w:cs="Calibri"/>
                <w:color w:val="000000"/>
                <w:sz w:val="22"/>
                <w:szCs w:val="22"/>
                <w:lang w:val="en-GB" w:eastAsia="en-GB"/>
              </w:rPr>
              <w:br/>
              <w:t>Rangeland rehabilitation/ pasture establishment</w:t>
            </w:r>
            <w:r w:rsidRPr="006828A9">
              <w:rPr>
                <w:rFonts w:ascii="Calibri" w:hAnsi="Calibri" w:cs="Calibri"/>
                <w:color w:val="000000"/>
                <w:sz w:val="22"/>
                <w:szCs w:val="22"/>
                <w:lang w:val="en-GB" w:eastAsia="en-GB"/>
              </w:rPr>
              <w:br/>
              <w:t>Natural regeneration of demarcated areas /rehabilitation of degraded land</w:t>
            </w:r>
            <w:r w:rsidRPr="006828A9">
              <w:rPr>
                <w:rFonts w:ascii="Calibri" w:hAnsi="Calibri" w:cs="Calibri"/>
                <w:color w:val="000000"/>
                <w:sz w:val="22"/>
                <w:szCs w:val="22"/>
                <w:lang w:val="en-GB" w:eastAsia="en-GB"/>
              </w:rPr>
              <w:br/>
              <w:t>Fabrication of energy efficient cookstoves</w:t>
            </w:r>
          </w:p>
        </w:tc>
      </w:tr>
      <w:tr w:rsidR="006828A9" w:rsidRPr="006828A9" w14:paraId="2C3EC858" w14:textId="77777777" w:rsidTr="006828A9">
        <w:trPr>
          <w:trHeight w:val="3900"/>
        </w:trPr>
        <w:tc>
          <w:tcPr>
            <w:tcW w:w="83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5EF901B"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lastRenderedPageBreak/>
              <w:t>Lubungo Village, Mvomero District (Tanzania)</w:t>
            </w:r>
          </w:p>
        </w:tc>
        <w:tc>
          <w:tcPr>
            <w:tcW w:w="444" w:type="pct"/>
            <w:tcBorders>
              <w:top w:val="single" w:sz="4" w:space="0" w:color="000000"/>
              <w:left w:val="nil"/>
              <w:bottom w:val="single" w:sz="4" w:space="0" w:color="000000"/>
              <w:right w:val="single" w:sz="4" w:space="0" w:color="000000"/>
            </w:tcBorders>
            <w:shd w:val="clear" w:color="auto" w:fill="auto"/>
            <w:noWrap/>
            <w:hideMark/>
          </w:tcPr>
          <w:p w14:paraId="22781F65"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-6.83462</w:t>
            </w:r>
          </w:p>
        </w:tc>
        <w:tc>
          <w:tcPr>
            <w:tcW w:w="541" w:type="pct"/>
            <w:tcBorders>
              <w:top w:val="single" w:sz="4" w:space="0" w:color="000000"/>
              <w:left w:val="nil"/>
              <w:bottom w:val="single" w:sz="4" w:space="0" w:color="000000"/>
              <w:right w:val="single" w:sz="4" w:space="0" w:color="000000"/>
            </w:tcBorders>
            <w:shd w:val="clear" w:color="auto" w:fill="auto"/>
            <w:noWrap/>
            <w:hideMark/>
          </w:tcPr>
          <w:p w14:paraId="75593962"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37.49873</w:t>
            </w:r>
          </w:p>
        </w:tc>
        <w:tc>
          <w:tcPr>
            <w:tcW w:w="394" w:type="pct"/>
            <w:tcBorders>
              <w:top w:val="single" w:sz="4" w:space="0" w:color="000000"/>
              <w:left w:val="nil"/>
              <w:bottom w:val="single" w:sz="4" w:space="0" w:color="000000"/>
              <w:right w:val="single" w:sz="4" w:space="0" w:color="000000"/>
            </w:tcBorders>
            <w:shd w:val="clear" w:color="auto" w:fill="auto"/>
            <w:noWrap/>
            <w:hideMark/>
          </w:tcPr>
          <w:p w14:paraId="7AFB60AE"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single" w:sz="4" w:space="0" w:color="000000"/>
              <w:left w:val="nil"/>
              <w:bottom w:val="single" w:sz="4" w:space="0" w:color="000000"/>
              <w:right w:val="single" w:sz="4" w:space="0" w:color="000000"/>
            </w:tcBorders>
            <w:shd w:val="clear" w:color="auto" w:fill="auto"/>
            <w:noWrap/>
            <w:hideMark/>
          </w:tcPr>
          <w:p w14:paraId="18B8EBA0"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Mvomero District, Morogoro  Region of Tanzania</w:t>
            </w:r>
          </w:p>
        </w:tc>
        <w:tc>
          <w:tcPr>
            <w:tcW w:w="2096" w:type="pct"/>
            <w:tcBorders>
              <w:top w:val="single" w:sz="4" w:space="0" w:color="000000"/>
              <w:left w:val="nil"/>
              <w:bottom w:val="single" w:sz="4" w:space="0" w:color="000000"/>
              <w:right w:val="single" w:sz="4" w:space="0" w:color="000000"/>
            </w:tcBorders>
            <w:shd w:val="clear" w:color="auto" w:fill="auto"/>
            <w:vAlign w:val="bottom"/>
            <w:hideMark/>
          </w:tcPr>
          <w:p w14:paraId="093408B5"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borehole for domestic, livestock and micro irrigation</w:t>
            </w:r>
            <w:r w:rsidRPr="006828A9">
              <w:rPr>
                <w:rFonts w:ascii="Calibri" w:hAnsi="Calibri" w:cs="Calibri"/>
                <w:color w:val="000000"/>
                <w:sz w:val="22"/>
                <w:szCs w:val="22"/>
                <w:lang w:val="en-GB" w:eastAsia="en-GB"/>
              </w:rPr>
              <w:br/>
              <w:t>Establishment of small scale milk collection centre</w:t>
            </w:r>
            <w:r w:rsidRPr="006828A9">
              <w:rPr>
                <w:rFonts w:ascii="Calibri" w:hAnsi="Calibri" w:cs="Calibri"/>
                <w:color w:val="000000"/>
                <w:sz w:val="22"/>
                <w:szCs w:val="22"/>
                <w:lang w:val="en-GB" w:eastAsia="en-GB"/>
              </w:rPr>
              <w:br/>
              <w:t>FFS for horticultural production</w:t>
            </w:r>
            <w:r w:rsidRPr="006828A9">
              <w:rPr>
                <w:rFonts w:ascii="Calibri" w:hAnsi="Calibri" w:cs="Calibri"/>
                <w:color w:val="000000"/>
                <w:sz w:val="22"/>
                <w:szCs w:val="22"/>
                <w:lang w:val="en-GB" w:eastAsia="en-GB"/>
              </w:rPr>
              <w:br/>
              <w:t>Alternative IGA: Beekeeping</w:t>
            </w:r>
            <w:r w:rsidRPr="006828A9">
              <w:rPr>
                <w:rFonts w:ascii="Calibri" w:hAnsi="Calibri" w:cs="Calibri"/>
                <w:color w:val="000000"/>
                <w:sz w:val="22"/>
                <w:szCs w:val="22"/>
                <w:lang w:val="en-GB" w:eastAsia="en-GB"/>
              </w:rPr>
              <w:br/>
              <w:t>Alternative IGA: Small scale soap and hygiene products manufacturing</w:t>
            </w:r>
            <w:r w:rsidRPr="006828A9">
              <w:rPr>
                <w:rFonts w:ascii="Calibri" w:hAnsi="Calibri" w:cs="Calibri"/>
                <w:color w:val="000000"/>
                <w:sz w:val="22"/>
                <w:szCs w:val="22"/>
                <w:lang w:val="en-GB" w:eastAsia="en-GB"/>
              </w:rPr>
              <w:br/>
              <w:t>Rangeland rehabilitation/ pasture establishment</w:t>
            </w:r>
            <w:r w:rsidRPr="006828A9">
              <w:rPr>
                <w:rFonts w:ascii="Calibri" w:hAnsi="Calibri" w:cs="Calibri"/>
                <w:color w:val="000000"/>
                <w:sz w:val="22"/>
                <w:szCs w:val="22"/>
                <w:lang w:val="en-GB" w:eastAsia="en-GB"/>
              </w:rPr>
              <w:br/>
              <w:t>Natural regeneration of demarcated areas /rehabilitation of degraded land</w:t>
            </w:r>
            <w:r w:rsidRPr="006828A9">
              <w:rPr>
                <w:rFonts w:ascii="Calibri" w:hAnsi="Calibri" w:cs="Calibri"/>
                <w:color w:val="000000"/>
                <w:sz w:val="22"/>
                <w:szCs w:val="22"/>
                <w:lang w:val="en-GB" w:eastAsia="en-GB"/>
              </w:rPr>
              <w:br/>
              <w:t>Fabrication of energy efficient cookstoves</w:t>
            </w:r>
          </w:p>
        </w:tc>
      </w:tr>
      <w:tr w:rsidR="006828A9" w:rsidRPr="006828A9" w14:paraId="3713F3CA" w14:textId="77777777" w:rsidTr="006828A9">
        <w:trPr>
          <w:trHeight w:val="3600"/>
        </w:trPr>
        <w:tc>
          <w:tcPr>
            <w:tcW w:w="835" w:type="pct"/>
            <w:tcBorders>
              <w:top w:val="nil"/>
              <w:left w:val="single" w:sz="4" w:space="0" w:color="000000"/>
              <w:bottom w:val="single" w:sz="4" w:space="0" w:color="000000"/>
              <w:right w:val="single" w:sz="4" w:space="0" w:color="000000"/>
            </w:tcBorders>
            <w:shd w:val="clear" w:color="auto" w:fill="auto"/>
            <w:noWrap/>
            <w:hideMark/>
          </w:tcPr>
          <w:p w14:paraId="7F98A178" w14:textId="77777777" w:rsidR="006828A9" w:rsidRPr="006828A9" w:rsidRDefault="006828A9" w:rsidP="006828A9">
            <w:pPr>
              <w:rPr>
                <w:rFonts w:ascii="Calibri" w:hAnsi="Calibri" w:cs="Calibri"/>
                <w:color w:val="000000"/>
                <w:sz w:val="22"/>
                <w:szCs w:val="22"/>
                <w:lang w:val="es-ES" w:eastAsia="en-GB"/>
              </w:rPr>
            </w:pPr>
            <w:r w:rsidRPr="006828A9">
              <w:rPr>
                <w:rFonts w:ascii="Calibri" w:hAnsi="Calibri" w:cs="Calibri"/>
                <w:color w:val="000000"/>
                <w:sz w:val="22"/>
                <w:szCs w:val="22"/>
                <w:lang w:val="es-ES" w:eastAsia="en-GB"/>
              </w:rPr>
              <w:t>Mingo Village, Mvomero District (Tanzania)</w:t>
            </w:r>
          </w:p>
        </w:tc>
        <w:tc>
          <w:tcPr>
            <w:tcW w:w="444" w:type="pct"/>
            <w:tcBorders>
              <w:top w:val="nil"/>
              <w:left w:val="nil"/>
              <w:bottom w:val="single" w:sz="4" w:space="0" w:color="000000"/>
              <w:right w:val="single" w:sz="4" w:space="0" w:color="000000"/>
            </w:tcBorders>
            <w:shd w:val="clear" w:color="auto" w:fill="auto"/>
            <w:noWrap/>
            <w:hideMark/>
          </w:tcPr>
          <w:p w14:paraId="1D778011"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-6.83713</w:t>
            </w:r>
          </w:p>
        </w:tc>
        <w:tc>
          <w:tcPr>
            <w:tcW w:w="541" w:type="pct"/>
            <w:tcBorders>
              <w:top w:val="nil"/>
              <w:left w:val="nil"/>
              <w:bottom w:val="single" w:sz="4" w:space="0" w:color="000000"/>
              <w:right w:val="single" w:sz="4" w:space="0" w:color="000000"/>
            </w:tcBorders>
            <w:shd w:val="clear" w:color="auto" w:fill="auto"/>
            <w:noWrap/>
            <w:hideMark/>
          </w:tcPr>
          <w:p w14:paraId="0C78CF3D"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37.502986</w:t>
            </w:r>
          </w:p>
        </w:tc>
        <w:tc>
          <w:tcPr>
            <w:tcW w:w="394" w:type="pct"/>
            <w:tcBorders>
              <w:top w:val="nil"/>
              <w:left w:val="nil"/>
              <w:bottom w:val="single" w:sz="4" w:space="0" w:color="000000"/>
              <w:right w:val="single" w:sz="4" w:space="0" w:color="000000"/>
            </w:tcBorders>
            <w:shd w:val="clear" w:color="auto" w:fill="auto"/>
            <w:noWrap/>
            <w:hideMark/>
          </w:tcPr>
          <w:p w14:paraId="11B32071"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000000"/>
              <w:right w:val="single" w:sz="4" w:space="0" w:color="000000"/>
            </w:tcBorders>
            <w:shd w:val="clear" w:color="auto" w:fill="auto"/>
            <w:noWrap/>
            <w:hideMark/>
          </w:tcPr>
          <w:p w14:paraId="1FF05B41"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Mvomero District, Morogoro  Region of Tanzania</w:t>
            </w:r>
          </w:p>
        </w:tc>
        <w:tc>
          <w:tcPr>
            <w:tcW w:w="2096" w:type="pct"/>
            <w:tcBorders>
              <w:top w:val="nil"/>
              <w:left w:val="nil"/>
              <w:bottom w:val="single" w:sz="4" w:space="0" w:color="000000"/>
              <w:right w:val="single" w:sz="4" w:space="0" w:color="000000"/>
            </w:tcBorders>
            <w:shd w:val="clear" w:color="auto" w:fill="auto"/>
            <w:vAlign w:val="bottom"/>
            <w:hideMark/>
          </w:tcPr>
          <w:p w14:paraId="62E99C09"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borehole for domestic, and micro irrigation</w:t>
            </w:r>
            <w:r w:rsidRPr="006828A9">
              <w:rPr>
                <w:rFonts w:ascii="Calibri" w:hAnsi="Calibri" w:cs="Calibri"/>
                <w:color w:val="000000"/>
                <w:sz w:val="22"/>
                <w:szCs w:val="22"/>
                <w:lang w:val="en-GB" w:eastAsia="en-GB"/>
              </w:rPr>
              <w:br/>
              <w:t>FFS for horticultural production</w:t>
            </w:r>
            <w:r w:rsidRPr="006828A9">
              <w:rPr>
                <w:rFonts w:ascii="Calibri" w:hAnsi="Calibri" w:cs="Calibri"/>
                <w:color w:val="000000"/>
                <w:sz w:val="22"/>
                <w:szCs w:val="22"/>
                <w:lang w:val="en-GB" w:eastAsia="en-GB"/>
              </w:rPr>
              <w:br/>
              <w:t>Alternative IGA: Beekeeping                                                                                                     Alternative IGA: Fish farming (aquaculture)</w:t>
            </w:r>
            <w:r w:rsidRPr="006828A9">
              <w:rPr>
                <w:rFonts w:ascii="Calibri" w:hAnsi="Calibri" w:cs="Calibri"/>
                <w:color w:val="000000"/>
                <w:sz w:val="22"/>
                <w:szCs w:val="22"/>
                <w:lang w:val="en-GB" w:eastAsia="en-GB"/>
              </w:rPr>
              <w:br/>
              <w:t>Rangeland rehabilitation</w:t>
            </w:r>
            <w:r w:rsidRPr="006828A9">
              <w:rPr>
                <w:rFonts w:ascii="Calibri" w:hAnsi="Calibri" w:cs="Calibri"/>
                <w:color w:val="000000"/>
                <w:sz w:val="22"/>
                <w:szCs w:val="22"/>
                <w:lang w:val="en-GB" w:eastAsia="en-GB"/>
              </w:rPr>
              <w:br/>
              <w:t>Beekeeping</w:t>
            </w:r>
            <w:r w:rsidRPr="006828A9">
              <w:rPr>
                <w:rFonts w:ascii="Calibri" w:hAnsi="Calibri" w:cs="Calibri"/>
                <w:color w:val="000000"/>
                <w:sz w:val="22"/>
                <w:szCs w:val="22"/>
                <w:lang w:val="en-GB" w:eastAsia="en-GB"/>
              </w:rPr>
              <w:br/>
              <w:t>Rangeland rehabilitation/ pasture establishment</w:t>
            </w:r>
            <w:r w:rsidRPr="006828A9">
              <w:rPr>
                <w:rFonts w:ascii="Calibri" w:hAnsi="Calibri" w:cs="Calibri"/>
                <w:color w:val="000000"/>
                <w:sz w:val="22"/>
                <w:szCs w:val="22"/>
                <w:lang w:val="en-GB" w:eastAsia="en-GB"/>
              </w:rPr>
              <w:br/>
              <w:t>Natural regeneration of demarcated areas /rehabilitation of degraded land</w:t>
            </w:r>
            <w:r w:rsidRPr="006828A9">
              <w:rPr>
                <w:rFonts w:ascii="Calibri" w:hAnsi="Calibri" w:cs="Calibri"/>
                <w:color w:val="000000"/>
                <w:sz w:val="22"/>
                <w:szCs w:val="22"/>
                <w:lang w:val="en-GB" w:eastAsia="en-GB"/>
              </w:rPr>
              <w:br/>
              <w:t>Fabrication of energy efficient cookstoves</w:t>
            </w:r>
          </w:p>
        </w:tc>
      </w:tr>
      <w:tr w:rsidR="006828A9" w:rsidRPr="006828A9" w14:paraId="77518D7A" w14:textId="77777777" w:rsidTr="006828A9">
        <w:trPr>
          <w:trHeight w:val="1200"/>
        </w:trPr>
        <w:tc>
          <w:tcPr>
            <w:tcW w:w="835" w:type="pct"/>
            <w:tcBorders>
              <w:top w:val="nil"/>
              <w:left w:val="single" w:sz="4" w:space="0" w:color="000000"/>
              <w:bottom w:val="single" w:sz="4" w:space="0" w:color="000000"/>
              <w:right w:val="single" w:sz="4" w:space="0" w:color="000000"/>
            </w:tcBorders>
            <w:shd w:val="clear" w:color="auto" w:fill="auto"/>
            <w:noWrap/>
            <w:hideMark/>
          </w:tcPr>
          <w:p w14:paraId="137C6327"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Lukenge Village, Mvomero District (Tanzania)</w:t>
            </w:r>
          </w:p>
        </w:tc>
        <w:tc>
          <w:tcPr>
            <w:tcW w:w="444" w:type="pct"/>
            <w:tcBorders>
              <w:top w:val="nil"/>
              <w:left w:val="nil"/>
              <w:bottom w:val="single" w:sz="4" w:space="0" w:color="000000"/>
              <w:right w:val="single" w:sz="4" w:space="0" w:color="000000"/>
            </w:tcBorders>
            <w:shd w:val="clear" w:color="auto" w:fill="auto"/>
            <w:noWrap/>
            <w:hideMark/>
          </w:tcPr>
          <w:p w14:paraId="25F48FAF"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-6.241962</w:t>
            </w:r>
          </w:p>
        </w:tc>
        <w:tc>
          <w:tcPr>
            <w:tcW w:w="541" w:type="pct"/>
            <w:tcBorders>
              <w:top w:val="nil"/>
              <w:left w:val="nil"/>
              <w:bottom w:val="single" w:sz="4" w:space="0" w:color="000000"/>
              <w:right w:val="single" w:sz="4" w:space="0" w:color="000000"/>
            </w:tcBorders>
            <w:shd w:val="clear" w:color="auto" w:fill="auto"/>
            <w:noWrap/>
            <w:hideMark/>
          </w:tcPr>
          <w:p w14:paraId="3238EF1D"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37.632143</w:t>
            </w:r>
          </w:p>
        </w:tc>
        <w:tc>
          <w:tcPr>
            <w:tcW w:w="394" w:type="pct"/>
            <w:tcBorders>
              <w:top w:val="nil"/>
              <w:left w:val="nil"/>
              <w:bottom w:val="single" w:sz="4" w:space="0" w:color="000000"/>
              <w:right w:val="single" w:sz="4" w:space="0" w:color="000000"/>
            </w:tcBorders>
            <w:shd w:val="clear" w:color="auto" w:fill="auto"/>
            <w:noWrap/>
            <w:hideMark/>
          </w:tcPr>
          <w:p w14:paraId="4D39EA66"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000000"/>
              <w:right w:val="single" w:sz="4" w:space="0" w:color="000000"/>
            </w:tcBorders>
            <w:shd w:val="clear" w:color="auto" w:fill="auto"/>
            <w:noWrap/>
            <w:hideMark/>
          </w:tcPr>
          <w:p w14:paraId="41E2341B"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Mvomero District, Morogoro  Region of Tanzania</w:t>
            </w:r>
          </w:p>
        </w:tc>
        <w:tc>
          <w:tcPr>
            <w:tcW w:w="2096" w:type="pct"/>
            <w:tcBorders>
              <w:top w:val="nil"/>
              <w:left w:val="nil"/>
              <w:bottom w:val="single" w:sz="4" w:space="0" w:color="000000"/>
              <w:right w:val="single" w:sz="4" w:space="0" w:color="000000"/>
            </w:tcBorders>
            <w:shd w:val="clear" w:color="auto" w:fill="auto"/>
            <w:vAlign w:val="bottom"/>
            <w:hideMark/>
          </w:tcPr>
          <w:p w14:paraId="1DF5BC9D"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the Lukenge Irrigation Scheme</w:t>
            </w:r>
            <w:r w:rsidRPr="006828A9">
              <w:rPr>
                <w:rFonts w:ascii="Calibri" w:hAnsi="Calibri" w:cs="Calibri"/>
                <w:color w:val="000000"/>
                <w:sz w:val="22"/>
                <w:szCs w:val="22"/>
                <w:lang w:val="en-GB" w:eastAsia="en-GB"/>
              </w:rPr>
              <w:br/>
              <w:t>Riverbank rehabilitation</w:t>
            </w:r>
          </w:p>
        </w:tc>
      </w:tr>
      <w:tr w:rsidR="006828A9" w:rsidRPr="006828A9" w14:paraId="15BAB7E9" w14:textId="77777777" w:rsidTr="006828A9">
        <w:trPr>
          <w:trHeight w:val="4200"/>
        </w:trPr>
        <w:tc>
          <w:tcPr>
            <w:tcW w:w="835" w:type="pct"/>
            <w:tcBorders>
              <w:top w:val="nil"/>
              <w:left w:val="single" w:sz="4" w:space="0" w:color="000000"/>
              <w:bottom w:val="single" w:sz="4" w:space="0" w:color="000000"/>
              <w:right w:val="single" w:sz="4" w:space="0" w:color="000000"/>
            </w:tcBorders>
            <w:shd w:val="clear" w:color="auto" w:fill="auto"/>
            <w:noWrap/>
            <w:hideMark/>
          </w:tcPr>
          <w:p w14:paraId="0EAD753D"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lastRenderedPageBreak/>
              <w:t>Matemwe Kijini Village, Kaskazini A District (Tanzania)</w:t>
            </w:r>
          </w:p>
        </w:tc>
        <w:tc>
          <w:tcPr>
            <w:tcW w:w="444" w:type="pct"/>
            <w:tcBorders>
              <w:top w:val="nil"/>
              <w:left w:val="nil"/>
              <w:bottom w:val="single" w:sz="4" w:space="0" w:color="000000"/>
              <w:right w:val="single" w:sz="4" w:space="0" w:color="000000"/>
            </w:tcBorders>
            <w:shd w:val="clear" w:color="auto" w:fill="auto"/>
            <w:noWrap/>
            <w:hideMark/>
          </w:tcPr>
          <w:p w14:paraId="2F7758A3"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-5.87603</w:t>
            </w:r>
          </w:p>
        </w:tc>
        <w:tc>
          <w:tcPr>
            <w:tcW w:w="541" w:type="pct"/>
            <w:tcBorders>
              <w:top w:val="nil"/>
              <w:left w:val="nil"/>
              <w:bottom w:val="single" w:sz="4" w:space="0" w:color="000000"/>
              <w:right w:val="single" w:sz="4" w:space="0" w:color="000000"/>
            </w:tcBorders>
            <w:shd w:val="clear" w:color="auto" w:fill="auto"/>
            <w:noWrap/>
            <w:hideMark/>
          </w:tcPr>
          <w:p w14:paraId="109036E4"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39.35092</w:t>
            </w:r>
          </w:p>
        </w:tc>
        <w:tc>
          <w:tcPr>
            <w:tcW w:w="394" w:type="pct"/>
            <w:tcBorders>
              <w:top w:val="nil"/>
              <w:left w:val="nil"/>
              <w:bottom w:val="single" w:sz="4" w:space="0" w:color="000000"/>
              <w:right w:val="single" w:sz="4" w:space="0" w:color="000000"/>
            </w:tcBorders>
            <w:shd w:val="clear" w:color="auto" w:fill="auto"/>
            <w:noWrap/>
            <w:hideMark/>
          </w:tcPr>
          <w:p w14:paraId="07967BDC"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000000"/>
              <w:right w:val="single" w:sz="4" w:space="0" w:color="000000"/>
            </w:tcBorders>
            <w:shd w:val="clear" w:color="auto" w:fill="auto"/>
            <w:noWrap/>
            <w:hideMark/>
          </w:tcPr>
          <w:p w14:paraId="331A4EC9"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Kaskazini  District, Unguja North Region (Zanzibar)  of Tanzania</w:t>
            </w:r>
          </w:p>
        </w:tc>
        <w:tc>
          <w:tcPr>
            <w:tcW w:w="2096" w:type="pct"/>
            <w:tcBorders>
              <w:top w:val="nil"/>
              <w:left w:val="nil"/>
              <w:bottom w:val="single" w:sz="4" w:space="0" w:color="000000"/>
              <w:right w:val="single" w:sz="4" w:space="0" w:color="000000"/>
            </w:tcBorders>
            <w:shd w:val="clear" w:color="auto" w:fill="auto"/>
            <w:vAlign w:val="bottom"/>
            <w:hideMark/>
          </w:tcPr>
          <w:p w14:paraId="134D40C6" w14:textId="13A6077F"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borehole for domestic and micro irrigation purposes</w:t>
            </w:r>
            <w:r w:rsidRPr="006828A9">
              <w:rPr>
                <w:rFonts w:ascii="Calibri" w:hAnsi="Calibri" w:cs="Calibri"/>
                <w:color w:val="000000"/>
                <w:sz w:val="22"/>
                <w:szCs w:val="22"/>
                <w:lang w:val="en-GB" w:eastAsia="en-GB"/>
              </w:rPr>
              <w:br/>
              <w:t>Provision of improved breeds of cattle and goats                                           FFS for horticultural production</w:t>
            </w:r>
            <w:r w:rsidRPr="006828A9">
              <w:rPr>
                <w:rFonts w:ascii="Calibri" w:hAnsi="Calibri" w:cs="Calibri"/>
                <w:color w:val="000000"/>
                <w:sz w:val="22"/>
                <w:szCs w:val="22"/>
                <w:lang w:val="en-GB" w:eastAsia="en-GB"/>
              </w:rPr>
              <w:br/>
              <w:t>Provision fishing boats to fishing community groups</w:t>
            </w:r>
            <w:r w:rsidRPr="006828A9">
              <w:rPr>
                <w:rFonts w:ascii="Calibri" w:hAnsi="Calibri" w:cs="Calibri"/>
                <w:color w:val="000000"/>
                <w:sz w:val="22"/>
                <w:szCs w:val="22"/>
                <w:lang w:val="en-GB" w:eastAsia="en-GB"/>
              </w:rPr>
              <w:br/>
              <w:t>Poultry keeping</w:t>
            </w:r>
            <w:r w:rsidRPr="006828A9">
              <w:rPr>
                <w:rFonts w:ascii="Calibri" w:hAnsi="Calibri" w:cs="Calibri"/>
                <w:color w:val="000000"/>
                <w:sz w:val="22"/>
                <w:szCs w:val="22"/>
                <w:lang w:val="en-GB" w:eastAsia="en-GB"/>
              </w:rPr>
              <w:br/>
              <w:t>Alternative IGA:  Soap and hygiene products manufacturing</w:t>
            </w:r>
            <w:r w:rsidRPr="006828A9">
              <w:rPr>
                <w:rFonts w:ascii="Calibri" w:hAnsi="Calibri" w:cs="Calibri"/>
                <w:color w:val="000000"/>
                <w:sz w:val="22"/>
                <w:szCs w:val="22"/>
                <w:lang w:val="en-GB" w:eastAsia="en-GB"/>
              </w:rPr>
              <w:br/>
              <w:t>Alternative IGA:  Tailoring and mat knitting</w:t>
            </w:r>
            <w:r w:rsidRPr="006828A9">
              <w:rPr>
                <w:rFonts w:ascii="Calibri" w:hAnsi="Calibri" w:cs="Calibri"/>
                <w:color w:val="000000"/>
                <w:sz w:val="22"/>
                <w:szCs w:val="22"/>
                <w:lang w:val="en-GB" w:eastAsia="en-GB"/>
              </w:rPr>
              <w:br/>
              <w:t>Alternative IGA:  Beekeeping</w:t>
            </w:r>
            <w:r w:rsidRPr="006828A9">
              <w:rPr>
                <w:rFonts w:ascii="Calibri" w:hAnsi="Calibri" w:cs="Calibri"/>
                <w:color w:val="000000"/>
                <w:sz w:val="22"/>
                <w:szCs w:val="22"/>
                <w:lang w:val="en-GB" w:eastAsia="en-GB"/>
              </w:rPr>
              <w:br/>
              <w:t xml:space="preserve">Rehabilitation of degraded land by planting </w:t>
            </w:r>
            <w:r w:rsidR="00B45EE3" w:rsidRPr="006828A9">
              <w:rPr>
                <w:rFonts w:ascii="Calibri" w:hAnsi="Calibri" w:cs="Calibri"/>
                <w:color w:val="000000"/>
                <w:sz w:val="22"/>
                <w:szCs w:val="22"/>
                <w:lang w:val="en-GB" w:eastAsia="en-GB"/>
              </w:rPr>
              <w:t>indigenous</w:t>
            </w:r>
            <w:r w:rsidRPr="006828A9">
              <w:rPr>
                <w:rFonts w:ascii="Calibri" w:hAnsi="Calibri" w:cs="Calibri"/>
                <w:color w:val="000000"/>
                <w:sz w:val="22"/>
                <w:szCs w:val="22"/>
                <w:lang w:val="en-GB" w:eastAsia="en-GB"/>
              </w:rPr>
              <w:t xml:space="preserve"> tree species and natural regeneration</w:t>
            </w:r>
            <w:r w:rsidRPr="006828A9">
              <w:rPr>
                <w:rFonts w:ascii="Calibri" w:hAnsi="Calibri" w:cs="Calibri"/>
                <w:color w:val="000000"/>
                <w:sz w:val="22"/>
                <w:szCs w:val="22"/>
                <w:lang w:val="en-GB" w:eastAsia="en-GB"/>
              </w:rPr>
              <w:br/>
              <w:t>Fabrication of energy efficient cook stoves</w:t>
            </w:r>
          </w:p>
        </w:tc>
      </w:tr>
      <w:tr w:rsidR="006828A9" w:rsidRPr="006828A9" w14:paraId="79C28AFE" w14:textId="77777777" w:rsidTr="006828A9">
        <w:trPr>
          <w:trHeight w:val="4200"/>
        </w:trPr>
        <w:tc>
          <w:tcPr>
            <w:tcW w:w="835" w:type="pct"/>
            <w:tcBorders>
              <w:top w:val="nil"/>
              <w:left w:val="single" w:sz="4" w:space="0" w:color="000000"/>
              <w:bottom w:val="single" w:sz="4" w:space="0" w:color="000000"/>
              <w:right w:val="single" w:sz="4" w:space="0" w:color="000000"/>
            </w:tcBorders>
            <w:shd w:val="clear" w:color="auto" w:fill="auto"/>
            <w:noWrap/>
            <w:hideMark/>
          </w:tcPr>
          <w:p w14:paraId="372E202A"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Matemwe Mbuyutende, Kaskazini A District (Tanzania)</w:t>
            </w:r>
          </w:p>
        </w:tc>
        <w:tc>
          <w:tcPr>
            <w:tcW w:w="444" w:type="pct"/>
            <w:tcBorders>
              <w:top w:val="nil"/>
              <w:left w:val="nil"/>
              <w:bottom w:val="single" w:sz="4" w:space="0" w:color="000000"/>
              <w:right w:val="single" w:sz="4" w:space="0" w:color="000000"/>
            </w:tcBorders>
            <w:shd w:val="clear" w:color="auto" w:fill="auto"/>
            <w:noWrap/>
            <w:hideMark/>
          </w:tcPr>
          <w:p w14:paraId="7F94BFC6"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-5.8686</w:t>
            </w:r>
          </w:p>
        </w:tc>
        <w:tc>
          <w:tcPr>
            <w:tcW w:w="541" w:type="pct"/>
            <w:tcBorders>
              <w:top w:val="nil"/>
              <w:left w:val="nil"/>
              <w:bottom w:val="single" w:sz="4" w:space="0" w:color="000000"/>
              <w:right w:val="single" w:sz="4" w:space="0" w:color="000000"/>
            </w:tcBorders>
            <w:shd w:val="clear" w:color="auto" w:fill="auto"/>
            <w:noWrap/>
            <w:hideMark/>
          </w:tcPr>
          <w:p w14:paraId="088E0AF1"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39.35221</w:t>
            </w:r>
          </w:p>
        </w:tc>
        <w:tc>
          <w:tcPr>
            <w:tcW w:w="394" w:type="pct"/>
            <w:tcBorders>
              <w:top w:val="nil"/>
              <w:left w:val="nil"/>
              <w:bottom w:val="single" w:sz="4" w:space="0" w:color="000000"/>
              <w:right w:val="single" w:sz="4" w:space="0" w:color="000000"/>
            </w:tcBorders>
            <w:shd w:val="clear" w:color="auto" w:fill="auto"/>
            <w:noWrap/>
            <w:hideMark/>
          </w:tcPr>
          <w:p w14:paraId="4C466457"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000000"/>
              <w:right w:val="single" w:sz="4" w:space="0" w:color="000000"/>
            </w:tcBorders>
            <w:shd w:val="clear" w:color="auto" w:fill="auto"/>
            <w:noWrap/>
            <w:hideMark/>
          </w:tcPr>
          <w:p w14:paraId="43843E90"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Kaskazini  District, Unguja North Region (Zanzibar)  of Tanzania</w:t>
            </w:r>
          </w:p>
        </w:tc>
        <w:tc>
          <w:tcPr>
            <w:tcW w:w="2096" w:type="pct"/>
            <w:tcBorders>
              <w:top w:val="nil"/>
              <w:left w:val="nil"/>
              <w:bottom w:val="single" w:sz="4" w:space="0" w:color="000000"/>
              <w:right w:val="single" w:sz="4" w:space="0" w:color="000000"/>
            </w:tcBorders>
            <w:shd w:val="clear" w:color="auto" w:fill="auto"/>
            <w:vAlign w:val="bottom"/>
            <w:hideMark/>
          </w:tcPr>
          <w:p w14:paraId="4360F5CD" w14:textId="6AA6B72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borehole for domestic and micro irrigation purposes</w:t>
            </w:r>
            <w:r w:rsidRPr="006828A9">
              <w:rPr>
                <w:rFonts w:ascii="Calibri" w:hAnsi="Calibri" w:cs="Calibri"/>
                <w:color w:val="000000"/>
                <w:sz w:val="22"/>
                <w:szCs w:val="22"/>
                <w:lang w:val="en-GB" w:eastAsia="en-GB"/>
              </w:rPr>
              <w:br/>
              <w:t>Provision of improved breeds of cattle and goats                                           FFS for horticultural production</w:t>
            </w:r>
            <w:r w:rsidRPr="006828A9">
              <w:rPr>
                <w:rFonts w:ascii="Calibri" w:hAnsi="Calibri" w:cs="Calibri"/>
                <w:color w:val="000000"/>
                <w:sz w:val="22"/>
                <w:szCs w:val="22"/>
                <w:lang w:val="en-GB" w:eastAsia="en-GB"/>
              </w:rPr>
              <w:br/>
              <w:t>Provision fishing boats to fishing community groups</w:t>
            </w:r>
            <w:r w:rsidRPr="006828A9">
              <w:rPr>
                <w:rFonts w:ascii="Calibri" w:hAnsi="Calibri" w:cs="Calibri"/>
                <w:color w:val="000000"/>
                <w:sz w:val="22"/>
                <w:szCs w:val="22"/>
                <w:lang w:val="en-GB" w:eastAsia="en-GB"/>
              </w:rPr>
              <w:br/>
              <w:t>Poultry keeping</w:t>
            </w:r>
            <w:r w:rsidRPr="006828A9">
              <w:rPr>
                <w:rFonts w:ascii="Calibri" w:hAnsi="Calibri" w:cs="Calibri"/>
                <w:color w:val="000000"/>
                <w:sz w:val="22"/>
                <w:szCs w:val="22"/>
                <w:lang w:val="en-GB" w:eastAsia="en-GB"/>
              </w:rPr>
              <w:br/>
              <w:t>Alternative IGA:  Soap and hygiene products manufacturing</w:t>
            </w:r>
            <w:r w:rsidRPr="006828A9">
              <w:rPr>
                <w:rFonts w:ascii="Calibri" w:hAnsi="Calibri" w:cs="Calibri"/>
                <w:color w:val="000000"/>
                <w:sz w:val="22"/>
                <w:szCs w:val="22"/>
                <w:lang w:val="en-GB" w:eastAsia="en-GB"/>
              </w:rPr>
              <w:br/>
              <w:t>Alternative IGA:  Tailoring and mat knitting</w:t>
            </w:r>
            <w:r w:rsidRPr="006828A9">
              <w:rPr>
                <w:rFonts w:ascii="Calibri" w:hAnsi="Calibri" w:cs="Calibri"/>
                <w:color w:val="000000"/>
                <w:sz w:val="22"/>
                <w:szCs w:val="22"/>
                <w:lang w:val="en-GB" w:eastAsia="en-GB"/>
              </w:rPr>
              <w:br/>
              <w:t>Alternative IGA:  Beekeeping</w:t>
            </w:r>
            <w:r w:rsidRPr="006828A9">
              <w:rPr>
                <w:rFonts w:ascii="Calibri" w:hAnsi="Calibri" w:cs="Calibri"/>
                <w:color w:val="000000"/>
                <w:sz w:val="22"/>
                <w:szCs w:val="22"/>
                <w:lang w:val="en-GB" w:eastAsia="en-GB"/>
              </w:rPr>
              <w:br/>
              <w:t xml:space="preserve">Rehabilitation of degraded land by planting </w:t>
            </w:r>
            <w:r w:rsidR="00B45EE3" w:rsidRPr="006828A9">
              <w:rPr>
                <w:rFonts w:ascii="Calibri" w:hAnsi="Calibri" w:cs="Calibri"/>
                <w:color w:val="000000"/>
                <w:sz w:val="22"/>
                <w:szCs w:val="22"/>
                <w:lang w:val="en-GB" w:eastAsia="en-GB"/>
              </w:rPr>
              <w:t>indigenous</w:t>
            </w:r>
            <w:r w:rsidRPr="006828A9">
              <w:rPr>
                <w:rFonts w:ascii="Calibri" w:hAnsi="Calibri" w:cs="Calibri"/>
                <w:color w:val="000000"/>
                <w:sz w:val="22"/>
                <w:szCs w:val="22"/>
                <w:lang w:val="en-GB" w:eastAsia="en-GB"/>
              </w:rPr>
              <w:t xml:space="preserve"> tree species and natural regeneration</w:t>
            </w:r>
            <w:r w:rsidRPr="006828A9">
              <w:rPr>
                <w:rFonts w:ascii="Calibri" w:hAnsi="Calibri" w:cs="Calibri"/>
                <w:color w:val="000000"/>
                <w:sz w:val="22"/>
                <w:szCs w:val="22"/>
                <w:lang w:val="en-GB" w:eastAsia="en-GB"/>
              </w:rPr>
              <w:br/>
              <w:t>Fabrication of energy efficient cook stoves</w:t>
            </w:r>
          </w:p>
        </w:tc>
      </w:tr>
      <w:tr w:rsidR="006828A9" w:rsidRPr="006828A9" w14:paraId="053F852D" w14:textId="77777777" w:rsidTr="006828A9">
        <w:trPr>
          <w:trHeight w:val="4200"/>
        </w:trPr>
        <w:tc>
          <w:tcPr>
            <w:tcW w:w="835" w:type="pct"/>
            <w:tcBorders>
              <w:top w:val="nil"/>
              <w:left w:val="single" w:sz="4" w:space="0" w:color="000000"/>
              <w:bottom w:val="single" w:sz="4" w:space="0" w:color="000000"/>
              <w:right w:val="single" w:sz="4" w:space="0" w:color="000000"/>
            </w:tcBorders>
            <w:shd w:val="clear" w:color="auto" w:fill="auto"/>
            <w:noWrap/>
            <w:hideMark/>
          </w:tcPr>
          <w:p w14:paraId="375B2417"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lastRenderedPageBreak/>
              <w:t>Matemwe Jugakuu, Kaskazini A District (Tanzania)</w:t>
            </w:r>
          </w:p>
        </w:tc>
        <w:tc>
          <w:tcPr>
            <w:tcW w:w="444" w:type="pct"/>
            <w:tcBorders>
              <w:top w:val="nil"/>
              <w:left w:val="nil"/>
              <w:bottom w:val="single" w:sz="4" w:space="0" w:color="000000"/>
              <w:right w:val="single" w:sz="4" w:space="0" w:color="000000"/>
            </w:tcBorders>
            <w:shd w:val="clear" w:color="auto" w:fill="auto"/>
            <w:noWrap/>
            <w:hideMark/>
          </w:tcPr>
          <w:p w14:paraId="3E845CE6"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-5.87347</w:t>
            </w:r>
          </w:p>
        </w:tc>
        <w:tc>
          <w:tcPr>
            <w:tcW w:w="541" w:type="pct"/>
            <w:tcBorders>
              <w:top w:val="nil"/>
              <w:left w:val="nil"/>
              <w:bottom w:val="single" w:sz="4" w:space="0" w:color="000000"/>
              <w:right w:val="single" w:sz="4" w:space="0" w:color="000000"/>
            </w:tcBorders>
            <w:shd w:val="clear" w:color="auto" w:fill="auto"/>
            <w:noWrap/>
            <w:hideMark/>
          </w:tcPr>
          <w:p w14:paraId="76ECB586" w14:textId="77777777" w:rsidR="006828A9" w:rsidRPr="006828A9" w:rsidRDefault="006828A9" w:rsidP="006828A9">
            <w:pPr>
              <w:jc w:val="right"/>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39.3517</w:t>
            </w:r>
          </w:p>
        </w:tc>
        <w:tc>
          <w:tcPr>
            <w:tcW w:w="394" w:type="pct"/>
            <w:tcBorders>
              <w:top w:val="nil"/>
              <w:left w:val="nil"/>
              <w:bottom w:val="single" w:sz="4" w:space="0" w:color="000000"/>
              <w:right w:val="single" w:sz="4" w:space="0" w:color="000000"/>
            </w:tcBorders>
            <w:shd w:val="clear" w:color="auto" w:fill="auto"/>
            <w:noWrap/>
            <w:hideMark/>
          </w:tcPr>
          <w:p w14:paraId="71FCCAF1"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 </w:t>
            </w:r>
          </w:p>
        </w:tc>
        <w:tc>
          <w:tcPr>
            <w:tcW w:w="690" w:type="pct"/>
            <w:tcBorders>
              <w:top w:val="nil"/>
              <w:left w:val="nil"/>
              <w:bottom w:val="single" w:sz="4" w:space="0" w:color="000000"/>
              <w:right w:val="single" w:sz="4" w:space="0" w:color="000000"/>
            </w:tcBorders>
            <w:shd w:val="clear" w:color="auto" w:fill="auto"/>
            <w:noWrap/>
            <w:hideMark/>
          </w:tcPr>
          <w:p w14:paraId="0A0263BC" w14:textId="77777777"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Target village in Kaskazini  District, Unguja North Region (Zanzibar)  of Tanzania</w:t>
            </w:r>
          </w:p>
        </w:tc>
        <w:tc>
          <w:tcPr>
            <w:tcW w:w="2096" w:type="pct"/>
            <w:tcBorders>
              <w:top w:val="nil"/>
              <w:left w:val="nil"/>
              <w:bottom w:val="single" w:sz="4" w:space="0" w:color="000000"/>
              <w:right w:val="single" w:sz="4" w:space="0" w:color="000000"/>
            </w:tcBorders>
            <w:shd w:val="clear" w:color="auto" w:fill="auto"/>
            <w:vAlign w:val="bottom"/>
            <w:hideMark/>
          </w:tcPr>
          <w:p w14:paraId="18B8D13B" w14:textId="6B771D05" w:rsidR="006828A9" w:rsidRPr="006828A9" w:rsidRDefault="006828A9" w:rsidP="006828A9">
            <w:pPr>
              <w:rPr>
                <w:rFonts w:ascii="Calibri" w:hAnsi="Calibri" w:cs="Calibri"/>
                <w:color w:val="000000"/>
                <w:sz w:val="22"/>
                <w:szCs w:val="22"/>
                <w:lang w:val="en-GB" w:eastAsia="en-GB"/>
              </w:rPr>
            </w:pPr>
            <w:r w:rsidRPr="006828A9">
              <w:rPr>
                <w:rFonts w:ascii="Calibri" w:hAnsi="Calibri" w:cs="Calibri"/>
                <w:color w:val="000000"/>
                <w:sz w:val="22"/>
                <w:szCs w:val="22"/>
                <w:lang w:val="en-GB" w:eastAsia="en-GB"/>
              </w:rPr>
              <w:t>Land use planning</w:t>
            </w:r>
            <w:r w:rsidRPr="006828A9">
              <w:rPr>
                <w:rFonts w:ascii="Calibri" w:hAnsi="Calibri" w:cs="Calibri"/>
                <w:color w:val="000000"/>
                <w:sz w:val="22"/>
                <w:szCs w:val="22"/>
                <w:lang w:val="en-GB" w:eastAsia="en-GB"/>
              </w:rPr>
              <w:br/>
              <w:t>Construction of borehole for domestic and micro irrigation purposes</w:t>
            </w:r>
            <w:r w:rsidRPr="006828A9">
              <w:rPr>
                <w:rFonts w:ascii="Calibri" w:hAnsi="Calibri" w:cs="Calibri"/>
                <w:color w:val="000000"/>
                <w:sz w:val="22"/>
                <w:szCs w:val="22"/>
                <w:lang w:val="en-GB" w:eastAsia="en-GB"/>
              </w:rPr>
              <w:br/>
              <w:t>Provision of improved breeds of cattle and goats                                           FFS for horticultural production</w:t>
            </w:r>
            <w:r w:rsidRPr="006828A9">
              <w:rPr>
                <w:rFonts w:ascii="Calibri" w:hAnsi="Calibri" w:cs="Calibri"/>
                <w:color w:val="000000"/>
                <w:sz w:val="22"/>
                <w:szCs w:val="22"/>
                <w:lang w:val="en-GB" w:eastAsia="en-GB"/>
              </w:rPr>
              <w:br/>
              <w:t>Provision fishing boats to fishing community groups</w:t>
            </w:r>
            <w:r w:rsidRPr="006828A9">
              <w:rPr>
                <w:rFonts w:ascii="Calibri" w:hAnsi="Calibri" w:cs="Calibri"/>
                <w:color w:val="000000"/>
                <w:sz w:val="22"/>
                <w:szCs w:val="22"/>
                <w:lang w:val="en-GB" w:eastAsia="en-GB"/>
              </w:rPr>
              <w:br/>
              <w:t>Poultry keeping</w:t>
            </w:r>
            <w:r w:rsidRPr="006828A9">
              <w:rPr>
                <w:rFonts w:ascii="Calibri" w:hAnsi="Calibri" w:cs="Calibri"/>
                <w:color w:val="000000"/>
                <w:sz w:val="22"/>
                <w:szCs w:val="22"/>
                <w:lang w:val="en-GB" w:eastAsia="en-GB"/>
              </w:rPr>
              <w:br/>
              <w:t>Alternative IGA:  Soap and hygiene products manufacturing</w:t>
            </w:r>
            <w:r w:rsidRPr="006828A9">
              <w:rPr>
                <w:rFonts w:ascii="Calibri" w:hAnsi="Calibri" w:cs="Calibri"/>
                <w:color w:val="000000"/>
                <w:sz w:val="22"/>
                <w:szCs w:val="22"/>
                <w:lang w:val="en-GB" w:eastAsia="en-GB"/>
              </w:rPr>
              <w:br/>
              <w:t>Alternative IGA:  Tailoring and mat knitting</w:t>
            </w:r>
            <w:r w:rsidRPr="006828A9">
              <w:rPr>
                <w:rFonts w:ascii="Calibri" w:hAnsi="Calibri" w:cs="Calibri"/>
                <w:color w:val="000000"/>
                <w:sz w:val="22"/>
                <w:szCs w:val="22"/>
                <w:lang w:val="en-GB" w:eastAsia="en-GB"/>
              </w:rPr>
              <w:br/>
              <w:t>Alternative IGA:  Beekeeping</w:t>
            </w:r>
            <w:r w:rsidRPr="006828A9">
              <w:rPr>
                <w:rFonts w:ascii="Calibri" w:hAnsi="Calibri" w:cs="Calibri"/>
                <w:color w:val="000000"/>
                <w:sz w:val="22"/>
                <w:szCs w:val="22"/>
                <w:lang w:val="en-GB" w:eastAsia="en-GB"/>
              </w:rPr>
              <w:br/>
              <w:t xml:space="preserve">Rehabilitation of degraded land by planting </w:t>
            </w:r>
            <w:r w:rsidR="00B45EE3" w:rsidRPr="006828A9">
              <w:rPr>
                <w:rFonts w:ascii="Calibri" w:hAnsi="Calibri" w:cs="Calibri"/>
                <w:color w:val="000000"/>
                <w:sz w:val="22"/>
                <w:szCs w:val="22"/>
                <w:lang w:val="en-GB" w:eastAsia="en-GB"/>
              </w:rPr>
              <w:t>indigenous</w:t>
            </w:r>
            <w:r w:rsidRPr="006828A9">
              <w:rPr>
                <w:rFonts w:ascii="Calibri" w:hAnsi="Calibri" w:cs="Calibri"/>
                <w:color w:val="000000"/>
                <w:sz w:val="22"/>
                <w:szCs w:val="22"/>
                <w:lang w:val="en-GB" w:eastAsia="en-GB"/>
              </w:rPr>
              <w:t xml:space="preserve"> tree species and natural regeneration</w:t>
            </w:r>
            <w:r w:rsidRPr="006828A9">
              <w:rPr>
                <w:rFonts w:ascii="Calibri" w:hAnsi="Calibri" w:cs="Calibri"/>
                <w:color w:val="000000"/>
                <w:sz w:val="22"/>
                <w:szCs w:val="22"/>
                <w:lang w:val="en-GB" w:eastAsia="en-GB"/>
              </w:rPr>
              <w:br/>
              <w:t>Fabrication of energy efficient cook stoves</w:t>
            </w:r>
          </w:p>
        </w:tc>
      </w:tr>
    </w:tbl>
    <w:p w14:paraId="5BED5E5D" w14:textId="77777777" w:rsidR="006828A9" w:rsidRPr="006828A9" w:rsidRDefault="006828A9" w:rsidP="006828A9">
      <w:pPr>
        <w:rPr>
          <w:rFonts w:cs="Arial"/>
          <w:color w:val="4472C4"/>
          <w:sz w:val="20"/>
          <w:szCs w:val="20"/>
        </w:rPr>
      </w:pPr>
    </w:p>
    <w:p w14:paraId="017A4C1F" w14:textId="4187DB6F" w:rsidR="006828A9" w:rsidRDefault="006828A9" w:rsidP="006828A9">
      <w:pPr>
        <w:rPr>
          <w:rFonts w:cs="Arial"/>
          <w:i/>
          <w:iCs/>
          <w:color w:val="4472C4"/>
          <w:sz w:val="20"/>
          <w:szCs w:val="20"/>
        </w:rPr>
      </w:pPr>
    </w:p>
    <w:p w14:paraId="13F9F5E3" w14:textId="775AC0A8" w:rsidR="006828A9" w:rsidRDefault="006828A9" w:rsidP="006828A9">
      <w:pPr>
        <w:rPr>
          <w:rFonts w:cs="Arial"/>
          <w:i/>
          <w:iCs/>
          <w:color w:val="4472C4"/>
          <w:sz w:val="20"/>
          <w:szCs w:val="20"/>
        </w:rPr>
      </w:pPr>
    </w:p>
    <w:p w14:paraId="6F9DD9E6" w14:textId="15BD49EA" w:rsidR="006828A9" w:rsidRDefault="006828A9" w:rsidP="006828A9">
      <w:pPr>
        <w:rPr>
          <w:rFonts w:cs="Arial"/>
          <w:i/>
          <w:iCs/>
          <w:color w:val="4472C4"/>
          <w:sz w:val="20"/>
          <w:szCs w:val="20"/>
        </w:rPr>
      </w:pPr>
    </w:p>
    <w:p w14:paraId="19C94524" w14:textId="596E3338" w:rsidR="006828A9" w:rsidRDefault="006828A9" w:rsidP="006828A9">
      <w:pPr>
        <w:rPr>
          <w:rFonts w:cs="Arial"/>
          <w:i/>
          <w:iCs/>
          <w:color w:val="4472C4"/>
          <w:sz w:val="20"/>
          <w:szCs w:val="20"/>
        </w:rPr>
      </w:pPr>
    </w:p>
    <w:p w14:paraId="73AFCD92" w14:textId="3A6E5F43" w:rsidR="006828A9" w:rsidRDefault="006828A9" w:rsidP="006828A9">
      <w:pPr>
        <w:rPr>
          <w:rFonts w:cs="Arial"/>
          <w:i/>
          <w:iCs/>
          <w:color w:val="4472C4"/>
          <w:sz w:val="20"/>
          <w:szCs w:val="20"/>
        </w:rPr>
      </w:pPr>
    </w:p>
    <w:p w14:paraId="374965AE" w14:textId="77777777" w:rsidR="006828A9" w:rsidRDefault="006828A9" w:rsidP="006828A9">
      <w:pPr>
        <w:rPr>
          <w:rFonts w:cs="Arial"/>
          <w:i/>
          <w:iCs/>
          <w:color w:val="4472C4"/>
          <w:sz w:val="20"/>
          <w:szCs w:val="20"/>
        </w:rPr>
      </w:pPr>
    </w:p>
    <w:p w14:paraId="4BC6EB85" w14:textId="77777777" w:rsidR="006828A9" w:rsidRDefault="006828A9" w:rsidP="006828A9">
      <w:pPr>
        <w:rPr>
          <w:rStyle w:val="asterickicons"/>
          <w:rFonts w:ascii="Roboto" w:hAnsi="Roboto"/>
          <w:b/>
          <w:bCs/>
          <w:color w:val="FF0000"/>
          <w:sz w:val="27"/>
          <w:szCs w:val="27"/>
          <w:shd w:val="clear" w:color="auto" w:fill="FFFFFF"/>
        </w:rPr>
      </w:pPr>
      <w:r>
        <w:rPr>
          <w:rFonts w:ascii="Roboto" w:hAnsi="Roboto"/>
          <w:b/>
          <w:bCs/>
          <w:color w:val="212529"/>
          <w:shd w:val="clear" w:color="auto" w:fill="FFFFFF"/>
        </w:rPr>
        <w:t>Please provide any further geo-referenced information and map where the project interventions is taking place as appropriate.</w:t>
      </w:r>
      <w:r>
        <w:rPr>
          <w:rStyle w:val="asterickicons"/>
          <w:rFonts w:ascii="Roboto" w:hAnsi="Roboto"/>
          <w:b/>
          <w:bCs/>
          <w:color w:val="FF0000"/>
          <w:sz w:val="27"/>
          <w:szCs w:val="27"/>
          <w:shd w:val="clear" w:color="auto" w:fill="FFFFFF"/>
        </w:rPr>
        <w:t xml:space="preserve"> *</w:t>
      </w:r>
    </w:p>
    <w:p w14:paraId="2946383E" w14:textId="77777777" w:rsidR="006828A9" w:rsidRDefault="006828A9" w:rsidP="006828A9">
      <w:pPr>
        <w:rPr>
          <w:rFonts w:cs="Arial"/>
          <w:i/>
          <w:iCs/>
          <w:color w:val="4472C4"/>
          <w:sz w:val="20"/>
          <w:szCs w:val="20"/>
        </w:rPr>
      </w:pPr>
      <w:r>
        <w:rPr>
          <w:rFonts w:cs="Arial"/>
          <w:i/>
          <w:iCs/>
          <w:color w:val="4472C4"/>
          <w:sz w:val="20"/>
          <w:szCs w:val="20"/>
        </w:rPr>
        <w:t>[</w:t>
      </w:r>
      <w:r w:rsidRPr="00E62DE3">
        <w:rPr>
          <w:rFonts w:cs="Arial"/>
          <w:i/>
          <w:iCs/>
          <w:color w:val="4472C4"/>
          <w:sz w:val="20"/>
          <w:szCs w:val="20"/>
        </w:rPr>
        <w:t xml:space="preserve">Annex any </w:t>
      </w:r>
      <w:r>
        <w:rPr>
          <w:rFonts w:cs="Arial"/>
          <w:i/>
          <w:iCs/>
          <w:color w:val="4472C4"/>
          <w:sz w:val="20"/>
          <w:szCs w:val="20"/>
        </w:rPr>
        <w:t xml:space="preserve">linked </w:t>
      </w:r>
      <w:r w:rsidRPr="00E62DE3">
        <w:rPr>
          <w:rFonts w:cs="Arial"/>
          <w:i/>
          <w:iCs/>
          <w:color w:val="4472C4"/>
          <w:sz w:val="20"/>
          <w:szCs w:val="20"/>
        </w:rPr>
        <w:t>geospatial file</w:t>
      </w:r>
      <w:r>
        <w:rPr>
          <w:rFonts w:cs="Arial"/>
          <w:i/>
          <w:iCs/>
          <w:color w:val="4472C4"/>
          <w:sz w:val="20"/>
          <w:szCs w:val="20"/>
        </w:rPr>
        <w:t>]</w:t>
      </w:r>
      <w:r w:rsidRPr="00E62DE3">
        <w:rPr>
          <w:rFonts w:cs="Arial"/>
          <w:i/>
          <w:iCs/>
          <w:color w:val="4472C4"/>
          <w:sz w:val="20"/>
          <w:szCs w:val="20"/>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4370"/>
      </w:tblGrid>
      <w:tr w:rsidR="006828A9" w14:paraId="4EDE7B0E" w14:textId="77777777" w:rsidTr="009E1B47">
        <w:trPr>
          <w:trHeight w:val="1628"/>
        </w:trPr>
        <w:tc>
          <w:tcPr>
            <w:tcW w:w="14616" w:type="dxa"/>
            <w:tcBorders>
              <w:top w:val="single" w:sz="4" w:space="0" w:color="auto"/>
            </w:tcBorders>
          </w:tcPr>
          <w:p w14:paraId="05E8692F" w14:textId="06DC902A" w:rsidR="006828A9" w:rsidRPr="00B45EE3" w:rsidRDefault="00B45EE3" w:rsidP="009E1B47">
            <w:pPr>
              <w:pStyle w:val="InstructionsPM"/>
              <w:rPr>
                <w:color w:val="auto"/>
                <w:lang w:val="en-GB"/>
              </w:rPr>
            </w:pPr>
            <w:r>
              <w:rPr>
                <w:color w:val="auto"/>
                <w:lang w:val="en-GB"/>
              </w:rPr>
              <w:t>Coordinates of</w:t>
            </w:r>
            <w:r w:rsidRPr="00B45EE3">
              <w:rPr>
                <w:color w:val="auto"/>
                <w:lang w:val="en-GB"/>
              </w:rPr>
              <w:t xml:space="preserve"> project sites</w:t>
            </w:r>
            <w:r>
              <w:rPr>
                <w:color w:val="auto"/>
                <w:lang w:val="en-GB"/>
              </w:rPr>
              <w:t xml:space="preserve"> are provided in the KML file</w:t>
            </w:r>
            <w:r w:rsidRPr="00B45EE3">
              <w:rPr>
                <w:color w:val="auto"/>
                <w:lang w:val="en-GB"/>
              </w:rPr>
              <w:t xml:space="preserve"> attached for visualization on Google Earth</w:t>
            </w:r>
          </w:p>
          <w:p w14:paraId="4017EE91" w14:textId="77777777" w:rsidR="006828A9" w:rsidRDefault="006828A9" w:rsidP="009E1B47">
            <w:pPr>
              <w:pStyle w:val="InstructionsPM"/>
              <w:rPr>
                <w:lang w:val="en-GB"/>
              </w:rPr>
            </w:pPr>
          </w:p>
          <w:p w14:paraId="7127F6E2" w14:textId="16C74F17" w:rsidR="006828A9" w:rsidRDefault="000A56CD" w:rsidP="009E1B47">
            <w:pPr>
              <w:pStyle w:val="InstructionsPM"/>
            </w:pPr>
            <w:r>
              <w:object w:dxaOrig="1534" w:dyaOrig="997" w14:anchorId="4AF6E6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8" o:title=""/>
                </v:shape>
                <o:OLEObject Type="Embed" ProgID="Package" ShapeID="_x0000_i1025" DrawAspect="Icon" ObjectID="_1724746050" r:id="rId19"/>
              </w:object>
            </w:r>
          </w:p>
          <w:p w14:paraId="7731E7AA" w14:textId="24E758A0" w:rsidR="009B3475" w:rsidRPr="007242E6" w:rsidRDefault="009B3475" w:rsidP="009E1B47">
            <w:pPr>
              <w:pStyle w:val="InstructionsPM"/>
              <w:rPr>
                <w:lang w:val="en-GB"/>
              </w:rPr>
            </w:pPr>
            <w:r>
              <w:rPr>
                <w:noProof/>
              </w:rPr>
              <w:lastRenderedPageBreak/>
              <w:drawing>
                <wp:inline distT="0" distB="0" distL="0" distR="0" wp14:anchorId="5A3FC0B9" wp14:editId="5AD167CD">
                  <wp:extent cx="9144000" cy="5481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4000" cy="5481320"/>
                          </a:xfrm>
                          <a:prstGeom prst="rect">
                            <a:avLst/>
                          </a:prstGeom>
                        </pic:spPr>
                      </pic:pic>
                    </a:graphicData>
                  </a:graphic>
                </wp:inline>
              </w:drawing>
            </w:r>
          </w:p>
          <w:p w14:paraId="25371D83" w14:textId="77777777" w:rsidR="006828A9" w:rsidRPr="007242E6" w:rsidRDefault="006828A9" w:rsidP="009E1B47">
            <w:pPr>
              <w:pStyle w:val="InstructionsPM"/>
              <w:rPr>
                <w:lang w:val="en-GB"/>
              </w:rPr>
            </w:pPr>
          </w:p>
          <w:p w14:paraId="4E73E329" w14:textId="77777777" w:rsidR="006828A9" w:rsidRPr="007242E6" w:rsidRDefault="006828A9" w:rsidP="009E1B47">
            <w:pPr>
              <w:pStyle w:val="InstructionsPM"/>
              <w:rPr>
                <w:lang w:val="en-GB"/>
              </w:rPr>
            </w:pPr>
          </w:p>
        </w:tc>
      </w:tr>
    </w:tbl>
    <w:p w14:paraId="482395C9" w14:textId="77777777" w:rsidR="006828A9" w:rsidRDefault="006828A9" w:rsidP="006828A9">
      <w:pPr>
        <w:rPr>
          <w:rFonts w:cs="Arial"/>
          <w:i/>
          <w:iCs/>
          <w:color w:val="4472C4"/>
          <w:sz w:val="20"/>
          <w:szCs w:val="20"/>
        </w:rPr>
      </w:pPr>
    </w:p>
    <w:p w14:paraId="183627B9" w14:textId="77777777" w:rsidR="006828A9" w:rsidRDefault="006828A9" w:rsidP="006828A9">
      <w:pPr>
        <w:rPr>
          <w:rFonts w:cs="Arial"/>
          <w:i/>
          <w:iCs/>
          <w:color w:val="4472C4"/>
          <w:sz w:val="20"/>
          <w:szCs w:val="20"/>
        </w:rPr>
      </w:pPr>
    </w:p>
    <w:p w14:paraId="709EA6AA" w14:textId="77777777" w:rsidR="006828A9" w:rsidRDefault="006828A9" w:rsidP="006828A9">
      <w:pPr>
        <w:rPr>
          <w:rFonts w:cs="Arial"/>
          <w:i/>
          <w:iCs/>
          <w:color w:val="4472C4"/>
          <w:sz w:val="20"/>
          <w:szCs w:val="20"/>
        </w:rPr>
      </w:pPr>
    </w:p>
    <w:p w14:paraId="116CCC62" w14:textId="77777777" w:rsidR="006828A9" w:rsidRDefault="006828A9" w:rsidP="006828A9">
      <w:pPr>
        <w:rPr>
          <w:rFonts w:cs="Arial"/>
          <w:i/>
          <w:iCs/>
          <w:color w:val="4472C4"/>
          <w:sz w:val="20"/>
          <w:szCs w:val="20"/>
        </w:rPr>
      </w:pPr>
    </w:p>
    <w:p w14:paraId="393D1891" w14:textId="77777777" w:rsidR="00BB7C9D" w:rsidRPr="002F02C3" w:rsidRDefault="00BB7C9D" w:rsidP="004E1AAA">
      <w:pPr>
        <w:rPr>
          <w:rFonts w:cs="Arial"/>
        </w:rPr>
      </w:pPr>
    </w:p>
    <w:sectPr w:rsidR="00BB7C9D" w:rsidRPr="002F02C3" w:rsidSect="001E16E1">
      <w:pgSz w:w="15840" w:h="122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1C0B0" w14:textId="77777777" w:rsidR="00F22386" w:rsidRDefault="00F22386">
      <w:r>
        <w:separator/>
      </w:r>
    </w:p>
  </w:endnote>
  <w:endnote w:type="continuationSeparator" w:id="0">
    <w:p w14:paraId="0A5A48AC" w14:textId="77777777" w:rsidR="00F22386" w:rsidRDefault="00F22386">
      <w:r>
        <w:continuationSeparator/>
      </w:r>
    </w:p>
  </w:endnote>
  <w:endnote w:type="continuationNotice" w:id="1">
    <w:p w14:paraId="30C70E09" w14:textId="77777777" w:rsidR="00F22386" w:rsidRDefault="00F223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CD7F" w14:textId="77777777" w:rsidR="003E6AFD" w:rsidRDefault="003E6A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A03117" w14:textId="77777777" w:rsidR="003E6AFD" w:rsidRDefault="003E6A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5447" w14:textId="77777777" w:rsidR="003E6AFD" w:rsidRDefault="003E6A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0244">
      <w:rPr>
        <w:rStyle w:val="PageNumber"/>
        <w:noProof/>
      </w:rPr>
      <w:t>4</w:t>
    </w:r>
    <w:r>
      <w:rPr>
        <w:rStyle w:val="PageNumber"/>
      </w:rPr>
      <w:fldChar w:fldCharType="end"/>
    </w:r>
  </w:p>
  <w:p w14:paraId="6ACD3122" w14:textId="77777777" w:rsidR="003E6AFD" w:rsidRDefault="003E6A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18607" w14:textId="77777777" w:rsidR="00F22386" w:rsidRDefault="00F22386">
      <w:r>
        <w:separator/>
      </w:r>
    </w:p>
  </w:footnote>
  <w:footnote w:type="continuationSeparator" w:id="0">
    <w:p w14:paraId="13C8623F" w14:textId="77777777" w:rsidR="00F22386" w:rsidRDefault="00F22386">
      <w:r>
        <w:continuationSeparator/>
      </w:r>
    </w:p>
  </w:footnote>
  <w:footnote w:type="continuationNotice" w:id="1">
    <w:p w14:paraId="52778418" w14:textId="77777777" w:rsidR="00F22386" w:rsidRDefault="00F22386"/>
  </w:footnote>
  <w:footnote w:id="2">
    <w:p w14:paraId="1F42BE15" w14:textId="77777777" w:rsidR="003E6AFD" w:rsidRPr="005C283C" w:rsidRDefault="003E6AFD" w:rsidP="00EC2E45">
      <w:pPr>
        <w:pStyle w:val="FootnoteText"/>
        <w:rPr>
          <w:sz w:val="16"/>
          <w:szCs w:val="16"/>
          <w:lang w:val="en-GB"/>
        </w:rPr>
      </w:pPr>
      <w:r w:rsidRPr="005C283C">
        <w:rPr>
          <w:rStyle w:val="FootnoteReference"/>
          <w:sz w:val="16"/>
          <w:szCs w:val="16"/>
        </w:rPr>
        <w:footnoteRef/>
      </w:r>
      <w:r w:rsidRPr="005C283C">
        <w:rPr>
          <w:sz w:val="16"/>
          <w:szCs w:val="16"/>
        </w:rPr>
        <w:t xml:space="preserve"> </w:t>
      </w:r>
      <w:r w:rsidRPr="005C283C">
        <w:rPr>
          <w:sz w:val="16"/>
          <w:szCs w:val="16"/>
          <w:lang w:val="en-GB"/>
        </w:rPr>
        <w:t>Use GEF Secretariat required six-point scale system</w:t>
      </w:r>
      <w:hyperlink r:id="rId1" w:history="1">
        <w:r w:rsidRPr="005C283C">
          <w:rPr>
            <w:rStyle w:val="Hyperlink"/>
            <w:sz w:val="16"/>
            <w:szCs w:val="16"/>
            <w:lang w:val="en-GB"/>
          </w:rPr>
          <w:t>(GEF/C.52/Inf.06/Rev.01)</w:t>
        </w:r>
      </w:hyperlink>
      <w:r w:rsidRPr="005C283C">
        <w:rPr>
          <w:sz w:val="16"/>
          <w:szCs w:val="16"/>
          <w:lang w:val="en-GB"/>
        </w:rPr>
        <w:t>:  Highly Satisfactory (</w:t>
      </w:r>
      <w:r w:rsidRPr="005C283C">
        <w:rPr>
          <w:b/>
          <w:sz w:val="16"/>
          <w:szCs w:val="16"/>
          <w:lang w:val="en-GB"/>
        </w:rPr>
        <w:t>HS</w:t>
      </w:r>
      <w:r w:rsidRPr="005C283C">
        <w:rPr>
          <w:sz w:val="16"/>
          <w:szCs w:val="16"/>
          <w:lang w:val="en-GB"/>
        </w:rPr>
        <w:t>), Satisfactory (</w:t>
      </w:r>
      <w:r w:rsidRPr="005C283C">
        <w:rPr>
          <w:b/>
          <w:sz w:val="16"/>
          <w:szCs w:val="16"/>
          <w:lang w:val="en-GB"/>
        </w:rPr>
        <w:t>S</w:t>
      </w:r>
      <w:r w:rsidRPr="005C283C">
        <w:rPr>
          <w:sz w:val="16"/>
          <w:szCs w:val="16"/>
          <w:lang w:val="en-GB"/>
        </w:rPr>
        <w:t>), Marginally Satisfactory (</w:t>
      </w:r>
      <w:r w:rsidRPr="005C283C">
        <w:rPr>
          <w:b/>
          <w:sz w:val="16"/>
          <w:szCs w:val="16"/>
          <w:lang w:val="en-GB"/>
        </w:rPr>
        <w:t>MS</w:t>
      </w:r>
      <w:r w:rsidRPr="005C283C">
        <w:rPr>
          <w:sz w:val="16"/>
          <w:szCs w:val="16"/>
          <w:lang w:val="en-GB"/>
        </w:rPr>
        <w:t>), Marginally Unsatisfactory (</w:t>
      </w:r>
      <w:r w:rsidRPr="005C283C">
        <w:rPr>
          <w:b/>
          <w:sz w:val="16"/>
          <w:szCs w:val="16"/>
          <w:lang w:val="en-GB"/>
        </w:rPr>
        <w:t>MU</w:t>
      </w:r>
      <w:r w:rsidRPr="005C283C">
        <w:rPr>
          <w:sz w:val="16"/>
          <w:szCs w:val="16"/>
          <w:lang w:val="en-GB"/>
        </w:rPr>
        <w:t>), Unsatisfactory (</w:t>
      </w:r>
      <w:r w:rsidRPr="005C283C">
        <w:rPr>
          <w:b/>
          <w:sz w:val="16"/>
          <w:szCs w:val="16"/>
          <w:lang w:val="en-GB"/>
        </w:rPr>
        <w:t>U</w:t>
      </w:r>
      <w:r w:rsidRPr="005C283C">
        <w:rPr>
          <w:sz w:val="16"/>
          <w:szCs w:val="16"/>
          <w:lang w:val="en-GB"/>
        </w:rPr>
        <w:t>), and Highly Unsatisfactory (</w:t>
      </w:r>
      <w:r w:rsidRPr="005C283C">
        <w:rPr>
          <w:b/>
          <w:sz w:val="16"/>
          <w:szCs w:val="16"/>
          <w:lang w:val="en-GB"/>
        </w:rPr>
        <w:t>HU</w:t>
      </w:r>
      <w:r w:rsidRPr="005C283C">
        <w:rPr>
          <w:sz w:val="16"/>
          <w:szCs w:val="16"/>
          <w:lang w:val="en-GB"/>
        </w:rPr>
        <w:t xml:space="preserve">) </w:t>
      </w:r>
    </w:p>
  </w:footnote>
  <w:footnote w:id="3">
    <w:p w14:paraId="5E82EBFE" w14:textId="77777777" w:rsidR="003E6AFD" w:rsidRPr="005C283C" w:rsidRDefault="003E6AFD" w:rsidP="00EC2E45">
      <w:pPr>
        <w:pStyle w:val="FootnoteText"/>
        <w:rPr>
          <w:sz w:val="16"/>
          <w:szCs w:val="16"/>
        </w:rPr>
      </w:pPr>
      <w:r w:rsidRPr="005C283C">
        <w:rPr>
          <w:rStyle w:val="FootnoteReference"/>
          <w:sz w:val="16"/>
          <w:szCs w:val="16"/>
        </w:rPr>
        <w:footnoteRef/>
      </w:r>
      <w:r w:rsidRPr="005C283C">
        <w:rPr>
          <w:sz w:val="16"/>
          <w:szCs w:val="16"/>
        </w:rPr>
        <w:t xml:space="preserve"> Target number of users of AKMS to be defined, but initially at least 4 district staff (Director, Deputy, Environment Officer, Agriculture Officer, others such as land use plan committee members) and 2 ward staff in the 5 districts, at least 10 staff from VPO and at least 10 staff from the MoA (50 people). AKMS users will be tracked in the project, including district and municipality staff in other regions. Priority for training will be given for other district staff in the project target districts, and participants of the GIS training (COSMO and DIVA) in the recently concluded adaptation projects.</w:t>
      </w:r>
    </w:p>
  </w:footnote>
  <w:footnote w:id="4">
    <w:p w14:paraId="5FA44A3C" w14:textId="77777777" w:rsidR="003E6AFD" w:rsidRPr="00E8213E" w:rsidRDefault="003E6AFD" w:rsidP="00C7696E">
      <w:pPr>
        <w:pStyle w:val="FootnoteText"/>
        <w:rPr>
          <w:sz w:val="18"/>
          <w:szCs w:val="18"/>
        </w:rPr>
      </w:pPr>
      <w:r w:rsidRPr="00E8213E">
        <w:rPr>
          <w:rStyle w:val="FootnoteReference"/>
          <w:sz w:val="18"/>
          <w:szCs w:val="18"/>
        </w:rPr>
        <w:footnoteRef/>
      </w:r>
      <w:r w:rsidRPr="00E8213E">
        <w:rPr>
          <w:sz w:val="18"/>
          <w:szCs w:val="18"/>
        </w:rPr>
        <w:t xml:space="preserve"> The completion date</w:t>
      </w:r>
      <w:r>
        <w:rPr>
          <w:sz w:val="18"/>
          <w:szCs w:val="18"/>
        </w:rPr>
        <w:t>s</w:t>
      </w:r>
      <w:r w:rsidRPr="00E8213E">
        <w:rPr>
          <w:sz w:val="18"/>
          <w:szCs w:val="18"/>
        </w:rPr>
        <w:t xml:space="preserve"> should be as per latest workplan </w:t>
      </w:r>
      <w:r>
        <w:rPr>
          <w:sz w:val="18"/>
          <w:szCs w:val="18"/>
        </w:rPr>
        <w:t>(latest project revision).</w:t>
      </w:r>
    </w:p>
  </w:footnote>
  <w:footnote w:id="5">
    <w:p w14:paraId="3CC0CD45" w14:textId="77777777" w:rsidR="003E6AFD" w:rsidRDefault="003E6AFD" w:rsidP="006240AE">
      <w:pPr>
        <w:pStyle w:val="FootnoteText"/>
      </w:pPr>
      <w:r>
        <w:rPr>
          <w:rStyle w:val="FootnoteReference"/>
        </w:rPr>
        <w:footnoteRef/>
      </w:r>
      <w:r>
        <w:t xml:space="preserve"> </w:t>
      </w:r>
      <w:r w:rsidRPr="005C283C">
        <w:rPr>
          <w:sz w:val="18"/>
          <w:szCs w:val="18"/>
        </w:rPr>
        <w:t>Variance refers to the difference between the expected and actual progress at the time of reporting.</w:t>
      </w:r>
    </w:p>
  </w:footnote>
  <w:footnote w:id="6">
    <w:p w14:paraId="4B8F9201" w14:textId="77777777" w:rsidR="003E6AFD" w:rsidRPr="00E8213E" w:rsidRDefault="003E6AFD" w:rsidP="0081089D">
      <w:pPr>
        <w:pStyle w:val="FootnoteText"/>
        <w:rPr>
          <w:sz w:val="18"/>
          <w:szCs w:val="18"/>
        </w:rPr>
      </w:pPr>
      <w:r w:rsidRPr="00E8213E">
        <w:rPr>
          <w:rStyle w:val="FootnoteReference"/>
          <w:sz w:val="18"/>
          <w:szCs w:val="18"/>
        </w:rPr>
        <w:footnoteRef/>
      </w:r>
      <w:r w:rsidRPr="00E8213E">
        <w:rPr>
          <w:sz w:val="18"/>
          <w:szCs w:val="18"/>
        </w:rPr>
        <w:t xml:space="preserve"> To be provided by the </w:t>
      </w:r>
      <w:r>
        <w:rPr>
          <w:sz w:val="18"/>
          <w:szCs w:val="18"/>
        </w:rPr>
        <w:t>UNEP</w:t>
      </w:r>
      <w:r w:rsidRPr="00E8213E">
        <w:rPr>
          <w:sz w:val="18"/>
          <w:szCs w:val="18"/>
        </w:rPr>
        <w:t xml:space="preserve"> Task Manager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EFA0" w14:textId="4E22BD41" w:rsidR="003E6AFD" w:rsidRDefault="003E6AFD">
    <w:pPr>
      <w:pStyle w:val="Header"/>
      <w:jc w:val="right"/>
      <w:rPr>
        <w:rFonts w:cs="Arial"/>
        <w:b/>
        <w:bCs/>
        <w:sz w:val="22"/>
      </w:rPr>
    </w:pPr>
    <w:r>
      <w:rPr>
        <w:rFonts w:cs="Arial"/>
        <w:b/>
        <w:bCs/>
        <w:sz w:val="22"/>
      </w:rPr>
      <w:t>PIR FY 202</w:t>
    </w:r>
    <w:r w:rsidR="00A26199">
      <w:rPr>
        <w:rFonts w:cs="Arial"/>
        <w:b/>
        <w:bCs/>
        <w:sz w:val="22"/>
        <w:lang w:val="fr-FR"/>
      </w:rPr>
      <w:t>2</w:t>
    </w:r>
    <w:r>
      <w:rPr>
        <w:rFonts w:cs="Arial"/>
        <w:b/>
        <w:bCs/>
        <w:sz w:val="22"/>
      </w:rPr>
      <w:t xml:space="preserve"> -</w:t>
    </w:r>
    <w:r w:rsidR="00BA6EC6">
      <w:rPr>
        <w:rFonts w:cs="Arial"/>
        <w:b/>
        <w:bCs/>
        <w:sz w:val="22"/>
        <w:lang w:val="en-GB"/>
      </w:rPr>
      <w:t>GEF 5695</w:t>
    </w:r>
    <w:r>
      <w:rPr>
        <w:rFonts w:cs="Arial"/>
        <w:b/>
        <w:bCs/>
        <w:sz w:val="22"/>
      </w:rPr>
      <w:t xml:space="preserve"> EBARR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AE12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2EBF09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A7B5DD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AC4C0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8BB970E7"/>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8CA06EF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8FD4479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9AA890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8BB857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AC0D9F75"/>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AE7CAF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AF7F4EC1"/>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BA0A0F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C27B08C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C2F614B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C9C888C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D0F7A86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D4337E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DD4CB17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DEA9FAF7"/>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DF052089"/>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F1427E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F8EF81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F9DE1770"/>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FB270DE9"/>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56B0B27"/>
    <w:multiLevelType w:val="hybridMultilevel"/>
    <w:tmpl w:val="7C8A4DB0"/>
    <w:lvl w:ilvl="0" w:tplc="292E1A40">
      <w:start w:val="4"/>
      <w:numFmt w:val="bullet"/>
      <w:lvlText w:val="-"/>
      <w:lvlJc w:val="left"/>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5FE0488"/>
    <w:multiLevelType w:val="hybridMultilevel"/>
    <w:tmpl w:val="F6A6E2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0723D1D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8C52CD8"/>
    <w:multiLevelType w:val="hybridMultilevel"/>
    <w:tmpl w:val="1C66C4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A6D2F57"/>
    <w:multiLevelType w:val="hybridMultilevel"/>
    <w:tmpl w:val="13C84616"/>
    <w:lvl w:ilvl="0" w:tplc="407C5B90">
      <w:start w:val="14"/>
      <w:numFmt w:val="bullet"/>
      <w:lvlText w:val="-"/>
      <w:lvlJc w:val="left"/>
      <w:pPr>
        <w:ind w:left="720" w:hanging="360"/>
      </w:pPr>
      <w:rPr>
        <w:rFonts w:ascii="Roboto" w:eastAsia="Times New Roman" w:hAnsi="Robot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BCD7A87"/>
    <w:multiLevelType w:val="hybridMultilevel"/>
    <w:tmpl w:val="2D601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C7069B5"/>
    <w:multiLevelType w:val="hybridMultilevel"/>
    <w:tmpl w:val="AD70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E157230"/>
    <w:multiLevelType w:val="hybridMultilevel"/>
    <w:tmpl w:val="F88A4A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36D5FEA"/>
    <w:multiLevelType w:val="hybridMultilevel"/>
    <w:tmpl w:val="9134DB74"/>
    <w:lvl w:ilvl="0" w:tplc="43DA8E82">
      <w:start w:val="4"/>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A783216"/>
    <w:multiLevelType w:val="hybridMultilevel"/>
    <w:tmpl w:val="5C02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6B6C22"/>
    <w:multiLevelType w:val="hybridMultilevel"/>
    <w:tmpl w:val="2FFE9176"/>
    <w:lvl w:ilvl="0" w:tplc="ECA2AE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F90CB0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1FBE7AD2"/>
    <w:multiLevelType w:val="hybridMultilevel"/>
    <w:tmpl w:val="E6F84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FFCE573"/>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20440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240C1FDA"/>
    <w:multiLevelType w:val="hybridMultilevel"/>
    <w:tmpl w:val="32266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5E4599A"/>
    <w:multiLevelType w:val="hybridMultilevel"/>
    <w:tmpl w:val="7EEE0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6FE0A52"/>
    <w:multiLevelType w:val="hybridMultilevel"/>
    <w:tmpl w:val="6AC0D008"/>
    <w:lvl w:ilvl="0" w:tplc="4B0C7D74">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3" w15:restartNumberingAfterBreak="0">
    <w:nsid w:val="2C9D310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2E33041C"/>
    <w:multiLevelType w:val="hybridMultilevel"/>
    <w:tmpl w:val="8B62B7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30BF0E1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1747413"/>
    <w:multiLevelType w:val="hybridMultilevel"/>
    <w:tmpl w:val="97DEA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3EEDDF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34932F76"/>
    <w:multiLevelType w:val="hybridMultilevel"/>
    <w:tmpl w:val="1E88BE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36FC26DE"/>
    <w:multiLevelType w:val="multilevel"/>
    <w:tmpl w:val="5EC2ADC0"/>
    <w:lvl w:ilvl="0">
      <w:start w:val="1"/>
      <w:numFmt w:val="bullet"/>
      <w:lvlText w:val=""/>
      <w:lvlJc w:val="left"/>
      <w:pPr>
        <w:ind w:left="283" w:hanging="283"/>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0" w15:restartNumberingAfterBreak="0">
    <w:nsid w:val="3C302DC9"/>
    <w:multiLevelType w:val="hybridMultilevel"/>
    <w:tmpl w:val="8F38D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2130D2C"/>
    <w:multiLevelType w:val="hybridMultilevel"/>
    <w:tmpl w:val="173A9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5F107E"/>
    <w:multiLevelType w:val="hybridMultilevel"/>
    <w:tmpl w:val="DBD28086"/>
    <w:lvl w:ilvl="0" w:tplc="B98A5ADA">
      <w:start w:val="1"/>
      <w:numFmt w:val="lowerRoman"/>
      <w:lvlText w:val="(%1)"/>
      <w:lvlJc w:val="left"/>
      <w:pPr>
        <w:ind w:left="720" w:hanging="360"/>
      </w:pPr>
      <w:rPr>
        <w:rFonts w:ascii="Arial" w:hAnsi="Arial" w:cs="Arial" w:hint="default"/>
        <w:b w:val="0"/>
        <w:i/>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5DB06D2"/>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47693F51"/>
    <w:multiLevelType w:val="hybridMultilevel"/>
    <w:tmpl w:val="3B384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779FC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47B6654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49BF6FEC"/>
    <w:multiLevelType w:val="hybridMultilevel"/>
    <w:tmpl w:val="5FB05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B0B1A5B"/>
    <w:multiLevelType w:val="hybridMultilevel"/>
    <w:tmpl w:val="92403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CDA05E8"/>
    <w:multiLevelType w:val="hybridMultilevel"/>
    <w:tmpl w:val="C05653A0"/>
    <w:lvl w:ilvl="0" w:tplc="BAF28FA6">
      <w:start w:val="1"/>
      <w:numFmt w:val="lowerRoman"/>
      <w:lvlText w:val="(%1)"/>
      <w:lvlJc w:val="right"/>
      <w:pPr>
        <w:ind w:left="1080" w:hanging="360"/>
      </w:pPr>
      <w:rPr>
        <w:rFonts w:ascii="Roboto" w:eastAsia="Calibri" w:hAnsi="Roboto" w:cs="Arial" w:hint="default"/>
        <w:b w:val="0"/>
        <w:i w:val="0"/>
        <w:spacing w:val="0"/>
        <w:w w:val="100"/>
        <w:position w:val="0"/>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4F25CBBB"/>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4F3027A2"/>
    <w:multiLevelType w:val="hybridMultilevel"/>
    <w:tmpl w:val="FA7C1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FB0B8F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50505BAD"/>
    <w:multiLevelType w:val="hybridMultilevel"/>
    <w:tmpl w:val="149644D0"/>
    <w:lvl w:ilvl="0" w:tplc="5C405682">
      <w:start w:val="1"/>
      <w:numFmt w:val="bullet"/>
      <w:lvlText w:val=""/>
      <w:lvlJc w:val="left"/>
      <w:pPr>
        <w:ind w:left="720" w:hanging="360"/>
      </w:pPr>
      <w:rPr>
        <w:rFonts w:ascii="Symbol" w:hAnsi="Symbol" w:hint="default"/>
        <w:b/>
        <w:bCs/>
        <w:sz w:val="20"/>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50767322"/>
    <w:multiLevelType w:val="hybridMultilevel"/>
    <w:tmpl w:val="022492D2"/>
    <w:lvl w:ilvl="0" w:tplc="E6D2999E">
      <w:start w:val="1"/>
      <w:numFmt w:val="bullet"/>
      <w:lvlText w:val=""/>
      <w:lvlJc w:val="left"/>
      <w:pPr>
        <w:ind w:left="720" w:hanging="360"/>
      </w:pPr>
      <w:rPr>
        <w:rFonts w:ascii="Symbol" w:hAnsi="Symbol" w:hint="default"/>
        <w:b w:val="0"/>
        <w:i w:val="0"/>
        <w:iCs/>
        <w:sz w:val="20"/>
        <w:szCs w:val="20"/>
      </w:rPr>
    </w:lvl>
    <w:lvl w:ilvl="1" w:tplc="040C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124203C"/>
    <w:multiLevelType w:val="hybridMultilevel"/>
    <w:tmpl w:val="B9CEB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4DD582F"/>
    <w:multiLevelType w:val="hybridMultilevel"/>
    <w:tmpl w:val="71FC5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59C160C"/>
    <w:multiLevelType w:val="hybridMultilevel"/>
    <w:tmpl w:val="943C6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7AD58F7"/>
    <w:multiLevelType w:val="hybridMultilevel"/>
    <w:tmpl w:val="6B864DA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9" w15:restartNumberingAfterBreak="0">
    <w:nsid w:val="5827D65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585F7C96"/>
    <w:multiLevelType w:val="hybridMultilevel"/>
    <w:tmpl w:val="9E06DD8A"/>
    <w:lvl w:ilvl="0" w:tplc="B98A5ADA">
      <w:start w:val="1"/>
      <w:numFmt w:val="lowerRoman"/>
      <w:lvlText w:val="(%1)"/>
      <w:lvlJc w:val="left"/>
      <w:pPr>
        <w:tabs>
          <w:tab w:val="num" w:pos="1080"/>
        </w:tabs>
        <w:ind w:left="1080" w:hanging="720"/>
      </w:pPr>
      <w:rPr>
        <w:rFonts w:ascii="Arial" w:hAnsi="Arial" w:cs="Arial"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8FE49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5B6550D0"/>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5B964944"/>
    <w:multiLevelType w:val="hybridMultilevel"/>
    <w:tmpl w:val="8EF23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D997ED9"/>
    <w:multiLevelType w:val="hybridMultilevel"/>
    <w:tmpl w:val="354852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DB36F60"/>
    <w:multiLevelType w:val="hybridMultilevel"/>
    <w:tmpl w:val="EC1E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E397367"/>
    <w:multiLevelType w:val="hybridMultilevel"/>
    <w:tmpl w:val="8704106E"/>
    <w:lvl w:ilvl="0" w:tplc="D3CCD4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554CE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62121144"/>
    <w:multiLevelType w:val="hybridMultilevel"/>
    <w:tmpl w:val="1728A292"/>
    <w:lvl w:ilvl="0" w:tplc="B98A5ADA">
      <w:start w:val="1"/>
      <w:numFmt w:val="lowerRoman"/>
      <w:lvlText w:val="(%1)"/>
      <w:lvlJc w:val="left"/>
      <w:pPr>
        <w:ind w:left="720" w:hanging="360"/>
      </w:pPr>
      <w:rPr>
        <w:rFonts w:ascii="Arial" w:hAnsi="Arial" w:cs="Arial" w:hint="default"/>
        <w:b w:val="0"/>
        <w:i/>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378BFA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675D3471"/>
    <w:multiLevelType w:val="hybridMultilevel"/>
    <w:tmpl w:val="36B2C7BE"/>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7F30E8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69FE0A64"/>
    <w:multiLevelType w:val="hybridMultilevel"/>
    <w:tmpl w:val="B71E9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AA17435"/>
    <w:multiLevelType w:val="hybridMultilevel"/>
    <w:tmpl w:val="CB88964A"/>
    <w:lvl w:ilvl="0" w:tplc="0E9E2E4C">
      <w:start w:val="3"/>
      <w:numFmt w:val="decimal"/>
      <w:lvlText w:val="%1."/>
      <w:lvlJc w:val="left"/>
      <w:pPr>
        <w:tabs>
          <w:tab w:val="num" w:pos="720"/>
        </w:tabs>
        <w:ind w:left="720" w:hanging="360"/>
      </w:pPr>
      <w:rPr>
        <w:rFonts w:hint="default"/>
      </w:rPr>
    </w:lvl>
    <w:lvl w:ilvl="1" w:tplc="2B9422A4">
      <w:numFmt w:val="none"/>
      <w:pStyle w:val="Tit2"/>
      <w:lvlText w:val=""/>
      <w:lvlJc w:val="left"/>
      <w:pPr>
        <w:tabs>
          <w:tab w:val="num" w:pos="360"/>
        </w:tabs>
      </w:pPr>
    </w:lvl>
    <w:lvl w:ilvl="2" w:tplc="B1F46A0A">
      <w:numFmt w:val="none"/>
      <w:lvlText w:val=""/>
      <w:lvlJc w:val="left"/>
      <w:pPr>
        <w:tabs>
          <w:tab w:val="num" w:pos="360"/>
        </w:tabs>
      </w:pPr>
    </w:lvl>
    <w:lvl w:ilvl="3" w:tplc="60E0DE8E">
      <w:numFmt w:val="none"/>
      <w:lvlText w:val=""/>
      <w:lvlJc w:val="left"/>
      <w:pPr>
        <w:tabs>
          <w:tab w:val="num" w:pos="360"/>
        </w:tabs>
      </w:pPr>
    </w:lvl>
    <w:lvl w:ilvl="4" w:tplc="AC6C4C58">
      <w:numFmt w:val="none"/>
      <w:lvlText w:val=""/>
      <w:lvlJc w:val="left"/>
      <w:pPr>
        <w:tabs>
          <w:tab w:val="num" w:pos="360"/>
        </w:tabs>
      </w:pPr>
    </w:lvl>
    <w:lvl w:ilvl="5" w:tplc="5560A2B6">
      <w:numFmt w:val="none"/>
      <w:lvlText w:val=""/>
      <w:lvlJc w:val="left"/>
      <w:pPr>
        <w:tabs>
          <w:tab w:val="num" w:pos="360"/>
        </w:tabs>
      </w:pPr>
    </w:lvl>
    <w:lvl w:ilvl="6" w:tplc="9250AA34">
      <w:numFmt w:val="none"/>
      <w:lvlText w:val=""/>
      <w:lvlJc w:val="left"/>
      <w:pPr>
        <w:tabs>
          <w:tab w:val="num" w:pos="360"/>
        </w:tabs>
      </w:pPr>
    </w:lvl>
    <w:lvl w:ilvl="7" w:tplc="0A42E5BC">
      <w:numFmt w:val="none"/>
      <w:lvlText w:val=""/>
      <w:lvlJc w:val="left"/>
      <w:pPr>
        <w:tabs>
          <w:tab w:val="num" w:pos="360"/>
        </w:tabs>
      </w:pPr>
    </w:lvl>
    <w:lvl w:ilvl="8" w:tplc="E1C04640">
      <w:numFmt w:val="none"/>
      <w:lvlText w:val=""/>
      <w:lvlJc w:val="left"/>
      <w:pPr>
        <w:tabs>
          <w:tab w:val="num" w:pos="360"/>
        </w:tabs>
      </w:pPr>
    </w:lvl>
  </w:abstractNum>
  <w:abstractNum w:abstractNumId="84" w15:restartNumberingAfterBreak="0">
    <w:nsid w:val="6C5D68BF"/>
    <w:multiLevelType w:val="hybridMultilevel"/>
    <w:tmpl w:val="7BBC5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D3FE6A7"/>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6D7255B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6D7F623A"/>
    <w:multiLevelType w:val="hybridMultilevel"/>
    <w:tmpl w:val="7BE68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DD543FF"/>
    <w:multiLevelType w:val="hybridMultilevel"/>
    <w:tmpl w:val="E5C8F03A"/>
    <w:lvl w:ilvl="0" w:tplc="040C0001">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EAC1B5A"/>
    <w:multiLevelType w:val="hybridMultilevel"/>
    <w:tmpl w:val="27BE13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15:restartNumberingAfterBreak="0">
    <w:nsid w:val="6EBE3457"/>
    <w:multiLevelType w:val="hybridMultilevel"/>
    <w:tmpl w:val="73C85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F18354A"/>
    <w:multiLevelType w:val="hybridMultilevel"/>
    <w:tmpl w:val="33FE0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19827BE"/>
    <w:multiLevelType w:val="hybridMultilevel"/>
    <w:tmpl w:val="DC4A9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1D972D8"/>
    <w:multiLevelType w:val="hybridMultilevel"/>
    <w:tmpl w:val="61C68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25C1539"/>
    <w:multiLevelType w:val="hybridMultilevel"/>
    <w:tmpl w:val="DEE0D3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3E85A44"/>
    <w:multiLevelType w:val="hybridMultilevel"/>
    <w:tmpl w:val="7360BA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532503B"/>
    <w:multiLevelType w:val="hybridMultilevel"/>
    <w:tmpl w:val="35124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712AB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79CF452B"/>
    <w:multiLevelType w:val="hybridMultilevel"/>
    <w:tmpl w:val="84926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BB64936"/>
    <w:multiLevelType w:val="hybridMultilevel"/>
    <w:tmpl w:val="E4FEA1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E8B7F35"/>
    <w:multiLevelType w:val="hybridMultilevel"/>
    <w:tmpl w:val="476E9FEA"/>
    <w:lvl w:ilvl="0" w:tplc="B98A5ADA">
      <w:start w:val="1"/>
      <w:numFmt w:val="lowerRoman"/>
      <w:lvlText w:val="(%1)"/>
      <w:lvlJc w:val="left"/>
      <w:pPr>
        <w:ind w:left="720" w:hanging="360"/>
      </w:pPr>
      <w:rPr>
        <w:rFonts w:ascii="Arial" w:hAnsi="Arial" w:cs="Arial" w:hint="default"/>
        <w:b w:val="0"/>
        <w:i/>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EF01647"/>
    <w:multiLevelType w:val="hybridMultilevel"/>
    <w:tmpl w:val="2AFA478C"/>
    <w:lvl w:ilvl="0" w:tplc="1A54557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1765351">
    <w:abstractNumId w:val="83"/>
  </w:num>
  <w:num w:numId="2" w16cid:durableId="139540518">
    <w:abstractNumId w:val="70"/>
  </w:num>
  <w:num w:numId="3" w16cid:durableId="1220632138">
    <w:abstractNumId w:val="42"/>
  </w:num>
  <w:num w:numId="4" w16cid:durableId="990905848">
    <w:abstractNumId w:val="59"/>
  </w:num>
  <w:num w:numId="5" w16cid:durableId="2061512175">
    <w:abstractNumId w:val="64"/>
  </w:num>
  <w:num w:numId="6" w16cid:durableId="1790858286">
    <w:abstractNumId w:val="78"/>
  </w:num>
  <w:num w:numId="7" w16cid:durableId="1652060980">
    <w:abstractNumId w:val="52"/>
  </w:num>
  <w:num w:numId="8" w16cid:durableId="1157720072">
    <w:abstractNumId w:val="100"/>
  </w:num>
  <w:num w:numId="9" w16cid:durableId="1864049558">
    <w:abstractNumId w:val="75"/>
  </w:num>
  <w:num w:numId="10" w16cid:durableId="189342555">
    <w:abstractNumId w:val="65"/>
  </w:num>
  <w:num w:numId="11" w16cid:durableId="27074904">
    <w:abstractNumId w:val="34"/>
  </w:num>
  <w:num w:numId="12" w16cid:durableId="1350522079">
    <w:abstractNumId w:val="31"/>
  </w:num>
  <w:num w:numId="13" w16cid:durableId="1641643473">
    <w:abstractNumId w:val="73"/>
  </w:num>
  <w:num w:numId="14" w16cid:durableId="2043892826">
    <w:abstractNumId w:val="66"/>
  </w:num>
  <w:num w:numId="15" w16cid:durableId="1405299670">
    <w:abstractNumId w:val="90"/>
  </w:num>
  <w:num w:numId="16" w16cid:durableId="1738019346">
    <w:abstractNumId w:val="35"/>
  </w:num>
  <w:num w:numId="17" w16cid:durableId="13459114">
    <w:abstractNumId w:val="87"/>
  </w:num>
  <w:num w:numId="18" w16cid:durableId="947276003">
    <w:abstractNumId w:val="50"/>
  </w:num>
  <w:num w:numId="19" w16cid:durableId="1738940894">
    <w:abstractNumId w:val="57"/>
  </w:num>
  <w:num w:numId="20" w16cid:durableId="1374500782">
    <w:abstractNumId w:val="61"/>
  </w:num>
  <w:num w:numId="21" w16cid:durableId="434250379">
    <w:abstractNumId w:val="46"/>
  </w:num>
  <w:num w:numId="22" w16cid:durableId="439882800">
    <w:abstractNumId w:val="98"/>
  </w:num>
  <w:num w:numId="23" w16cid:durableId="994794689">
    <w:abstractNumId w:val="76"/>
  </w:num>
  <w:num w:numId="24" w16cid:durableId="902906370">
    <w:abstractNumId w:val="49"/>
  </w:num>
  <w:num w:numId="25" w16cid:durableId="1105659767">
    <w:abstractNumId w:val="94"/>
  </w:num>
  <w:num w:numId="26" w16cid:durableId="668601087">
    <w:abstractNumId w:val="33"/>
  </w:num>
  <w:num w:numId="27" w16cid:durableId="875430148">
    <w:abstractNumId w:val="29"/>
  </w:num>
  <w:num w:numId="28" w16cid:durableId="1453594299">
    <w:abstractNumId w:val="84"/>
  </w:num>
  <w:num w:numId="29" w16cid:durableId="373311095">
    <w:abstractNumId w:val="25"/>
  </w:num>
  <w:num w:numId="30" w16cid:durableId="1783182672">
    <w:abstractNumId w:val="68"/>
  </w:num>
  <w:num w:numId="31" w16cid:durableId="830491478">
    <w:abstractNumId w:val="69"/>
  </w:num>
  <w:num w:numId="32" w16cid:durableId="1629361820">
    <w:abstractNumId w:val="18"/>
  </w:num>
  <w:num w:numId="33" w16cid:durableId="241792264">
    <w:abstractNumId w:val="77"/>
  </w:num>
  <w:num w:numId="34" w16cid:durableId="1306350961">
    <w:abstractNumId w:val="86"/>
  </w:num>
  <w:num w:numId="35" w16cid:durableId="681393907">
    <w:abstractNumId w:val="10"/>
  </w:num>
  <w:num w:numId="36" w16cid:durableId="872838378">
    <w:abstractNumId w:val="2"/>
  </w:num>
  <w:num w:numId="37" w16cid:durableId="419104329">
    <w:abstractNumId w:val="45"/>
  </w:num>
  <w:num w:numId="38" w16cid:durableId="1983775505">
    <w:abstractNumId w:val="24"/>
  </w:num>
  <w:num w:numId="39" w16cid:durableId="1298414768">
    <w:abstractNumId w:val="62"/>
  </w:num>
  <w:num w:numId="40" w16cid:durableId="204605475">
    <w:abstractNumId w:val="43"/>
  </w:num>
  <w:num w:numId="41" w16cid:durableId="1314289386">
    <w:abstractNumId w:val="27"/>
  </w:num>
  <w:num w:numId="42" w16cid:durableId="1428772984">
    <w:abstractNumId w:val="32"/>
  </w:num>
  <w:num w:numId="43" w16cid:durableId="1465924253">
    <w:abstractNumId w:val="58"/>
  </w:num>
  <w:num w:numId="44" w16cid:durableId="2052340891">
    <w:abstractNumId w:val="4"/>
  </w:num>
  <w:num w:numId="45" w16cid:durableId="476454137">
    <w:abstractNumId w:val="9"/>
  </w:num>
  <w:num w:numId="46" w16cid:durableId="1297373395">
    <w:abstractNumId w:val="39"/>
  </w:num>
  <w:num w:numId="47" w16cid:durableId="1187645912">
    <w:abstractNumId w:val="21"/>
  </w:num>
  <w:num w:numId="48" w16cid:durableId="479468279">
    <w:abstractNumId w:val="67"/>
  </w:num>
  <w:num w:numId="49" w16cid:durableId="1165241304">
    <w:abstractNumId w:val="60"/>
  </w:num>
  <w:num w:numId="50" w16cid:durableId="793643266">
    <w:abstractNumId w:val="38"/>
  </w:num>
  <w:num w:numId="51" w16cid:durableId="150760394">
    <w:abstractNumId w:val="19"/>
  </w:num>
  <w:num w:numId="52" w16cid:durableId="1306083093">
    <w:abstractNumId w:val="5"/>
  </w:num>
  <w:num w:numId="53" w16cid:durableId="1329332952">
    <w:abstractNumId w:val="54"/>
  </w:num>
  <w:num w:numId="54" w16cid:durableId="815995749">
    <w:abstractNumId w:val="97"/>
  </w:num>
  <w:num w:numId="55" w16cid:durableId="1488789191">
    <w:abstractNumId w:val="28"/>
  </w:num>
  <w:num w:numId="56" w16cid:durableId="1437215513">
    <w:abstractNumId w:val="81"/>
  </w:num>
  <w:num w:numId="57" w16cid:durableId="1014455801">
    <w:abstractNumId w:val="12"/>
  </w:num>
  <w:num w:numId="58" w16cid:durableId="1221090809">
    <w:abstractNumId w:val="95"/>
  </w:num>
  <w:num w:numId="59" w16cid:durableId="321350069">
    <w:abstractNumId w:val="23"/>
  </w:num>
  <w:num w:numId="60" w16cid:durableId="1569413791">
    <w:abstractNumId w:val="85"/>
  </w:num>
  <w:num w:numId="61" w16cid:durableId="1922982482">
    <w:abstractNumId w:val="55"/>
  </w:num>
  <w:num w:numId="62" w16cid:durableId="188380069">
    <w:abstractNumId w:val="92"/>
  </w:num>
  <w:num w:numId="63" w16cid:durableId="1768887275">
    <w:abstractNumId w:val="8"/>
  </w:num>
  <w:num w:numId="64" w16cid:durableId="1456368498">
    <w:abstractNumId w:val="74"/>
  </w:num>
  <w:num w:numId="65" w16cid:durableId="1192960510">
    <w:abstractNumId w:val="72"/>
  </w:num>
  <w:num w:numId="66" w16cid:durableId="1671130928">
    <w:abstractNumId w:val="40"/>
  </w:num>
  <w:num w:numId="67" w16cid:durableId="1441535110">
    <w:abstractNumId w:val="79"/>
  </w:num>
  <w:num w:numId="68" w16cid:durableId="783429170">
    <w:abstractNumId w:val="20"/>
  </w:num>
  <w:num w:numId="69" w16cid:durableId="1206797426">
    <w:abstractNumId w:val="91"/>
  </w:num>
  <w:num w:numId="70" w16cid:durableId="1545869186">
    <w:abstractNumId w:val="99"/>
  </w:num>
  <w:num w:numId="71" w16cid:durableId="418403325">
    <w:abstractNumId w:val="89"/>
  </w:num>
  <w:num w:numId="72" w16cid:durableId="383604980">
    <w:abstractNumId w:val="93"/>
  </w:num>
  <w:num w:numId="73" w16cid:durableId="857044009">
    <w:abstractNumId w:val="71"/>
  </w:num>
  <w:num w:numId="74" w16cid:durableId="1331761691">
    <w:abstractNumId w:val="17"/>
  </w:num>
  <w:num w:numId="75" w16cid:durableId="506293918">
    <w:abstractNumId w:val="7"/>
  </w:num>
  <w:num w:numId="76" w16cid:durableId="1805852774">
    <w:abstractNumId w:val="37"/>
  </w:num>
  <w:num w:numId="77" w16cid:durableId="1206285218">
    <w:abstractNumId w:val="13"/>
  </w:num>
  <w:num w:numId="78" w16cid:durableId="238516690">
    <w:abstractNumId w:val="15"/>
  </w:num>
  <w:num w:numId="79" w16cid:durableId="241767709">
    <w:abstractNumId w:val="0"/>
  </w:num>
  <w:num w:numId="80" w16cid:durableId="774133464">
    <w:abstractNumId w:val="16"/>
  </w:num>
  <w:num w:numId="81" w16cid:durableId="436561616">
    <w:abstractNumId w:val="6"/>
  </w:num>
  <w:num w:numId="82" w16cid:durableId="113670795">
    <w:abstractNumId w:val="22"/>
  </w:num>
  <w:num w:numId="83" w16cid:durableId="502362000">
    <w:abstractNumId w:val="3"/>
  </w:num>
  <w:num w:numId="84" w16cid:durableId="533427889">
    <w:abstractNumId w:val="88"/>
  </w:num>
  <w:num w:numId="85" w16cid:durableId="1600142974">
    <w:abstractNumId w:val="80"/>
  </w:num>
  <w:num w:numId="86" w16cid:durableId="1539732149">
    <w:abstractNumId w:val="47"/>
  </w:num>
  <w:num w:numId="87" w16cid:durableId="859199591">
    <w:abstractNumId w:val="1"/>
  </w:num>
  <w:num w:numId="88" w16cid:durableId="1656642906">
    <w:abstractNumId w:val="36"/>
  </w:num>
  <w:num w:numId="89" w16cid:durableId="1863980516">
    <w:abstractNumId w:val="14"/>
  </w:num>
  <w:num w:numId="90" w16cid:durableId="1827280262">
    <w:abstractNumId w:val="56"/>
  </w:num>
  <w:num w:numId="91" w16cid:durableId="427041082">
    <w:abstractNumId w:val="11"/>
  </w:num>
  <w:num w:numId="92" w16cid:durableId="2048217593">
    <w:abstractNumId w:val="53"/>
  </w:num>
  <w:num w:numId="93" w16cid:durableId="215549550">
    <w:abstractNumId w:val="48"/>
  </w:num>
  <w:num w:numId="94" w16cid:durableId="1389647261">
    <w:abstractNumId w:val="63"/>
  </w:num>
  <w:num w:numId="95" w16cid:durableId="99688453">
    <w:abstractNumId w:val="26"/>
  </w:num>
  <w:num w:numId="96" w16cid:durableId="2101442200">
    <w:abstractNumId w:val="30"/>
  </w:num>
  <w:num w:numId="97" w16cid:durableId="1102914806">
    <w:abstractNumId w:val="41"/>
  </w:num>
  <w:num w:numId="98" w16cid:durableId="732462091">
    <w:abstractNumId w:val="44"/>
  </w:num>
  <w:num w:numId="99" w16cid:durableId="650600406">
    <w:abstractNumId w:val="101"/>
  </w:num>
  <w:num w:numId="100" w16cid:durableId="2125270906">
    <w:abstractNumId w:val="96"/>
  </w:num>
  <w:num w:numId="101" w16cid:durableId="639506254">
    <w:abstractNumId w:val="82"/>
  </w:num>
  <w:num w:numId="102" w16cid:durableId="864752969">
    <w:abstractNumId w:val="5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7BA"/>
    <w:rsid w:val="00000B20"/>
    <w:rsid w:val="00001A2D"/>
    <w:rsid w:val="00003AEF"/>
    <w:rsid w:val="00005153"/>
    <w:rsid w:val="00005322"/>
    <w:rsid w:val="000066E0"/>
    <w:rsid w:val="000072AF"/>
    <w:rsid w:val="00007B8B"/>
    <w:rsid w:val="00010DE4"/>
    <w:rsid w:val="00011F8B"/>
    <w:rsid w:val="000142AD"/>
    <w:rsid w:val="00014A44"/>
    <w:rsid w:val="00015B98"/>
    <w:rsid w:val="00017771"/>
    <w:rsid w:val="00017795"/>
    <w:rsid w:val="000207AF"/>
    <w:rsid w:val="000223ED"/>
    <w:rsid w:val="000226C1"/>
    <w:rsid w:val="000236A7"/>
    <w:rsid w:val="000246BF"/>
    <w:rsid w:val="00025034"/>
    <w:rsid w:val="00025183"/>
    <w:rsid w:val="00025216"/>
    <w:rsid w:val="000257AE"/>
    <w:rsid w:val="0002637D"/>
    <w:rsid w:val="00026D37"/>
    <w:rsid w:val="000278F4"/>
    <w:rsid w:val="00027F7C"/>
    <w:rsid w:val="000301CB"/>
    <w:rsid w:val="0003045D"/>
    <w:rsid w:val="00030C41"/>
    <w:rsid w:val="00031142"/>
    <w:rsid w:val="000320BE"/>
    <w:rsid w:val="000328E1"/>
    <w:rsid w:val="00032FFE"/>
    <w:rsid w:val="000339B3"/>
    <w:rsid w:val="000344E1"/>
    <w:rsid w:val="00034E26"/>
    <w:rsid w:val="0003685A"/>
    <w:rsid w:val="0003759B"/>
    <w:rsid w:val="0004029C"/>
    <w:rsid w:val="0004092D"/>
    <w:rsid w:val="000411B9"/>
    <w:rsid w:val="00041523"/>
    <w:rsid w:val="000439DB"/>
    <w:rsid w:val="000451BD"/>
    <w:rsid w:val="000451EB"/>
    <w:rsid w:val="00045BE3"/>
    <w:rsid w:val="00047850"/>
    <w:rsid w:val="00047A1F"/>
    <w:rsid w:val="00047BD7"/>
    <w:rsid w:val="00051D66"/>
    <w:rsid w:val="00052475"/>
    <w:rsid w:val="00052588"/>
    <w:rsid w:val="00052DA9"/>
    <w:rsid w:val="00053C2F"/>
    <w:rsid w:val="0005485D"/>
    <w:rsid w:val="000561CF"/>
    <w:rsid w:val="00056533"/>
    <w:rsid w:val="000565D2"/>
    <w:rsid w:val="00056FA4"/>
    <w:rsid w:val="00061778"/>
    <w:rsid w:val="000617FB"/>
    <w:rsid w:val="00061C13"/>
    <w:rsid w:val="000625B4"/>
    <w:rsid w:val="0006274A"/>
    <w:rsid w:val="00062A0E"/>
    <w:rsid w:val="00063374"/>
    <w:rsid w:val="00063758"/>
    <w:rsid w:val="0006457C"/>
    <w:rsid w:val="00065195"/>
    <w:rsid w:val="00065412"/>
    <w:rsid w:val="0006639D"/>
    <w:rsid w:val="00066573"/>
    <w:rsid w:val="0006700A"/>
    <w:rsid w:val="00067E67"/>
    <w:rsid w:val="00070B86"/>
    <w:rsid w:val="00070D84"/>
    <w:rsid w:val="000744B4"/>
    <w:rsid w:val="000745C7"/>
    <w:rsid w:val="00074A39"/>
    <w:rsid w:val="00075A53"/>
    <w:rsid w:val="0007611D"/>
    <w:rsid w:val="00076EE4"/>
    <w:rsid w:val="00080850"/>
    <w:rsid w:val="000830A0"/>
    <w:rsid w:val="00085139"/>
    <w:rsid w:val="0009016E"/>
    <w:rsid w:val="0009100D"/>
    <w:rsid w:val="00096525"/>
    <w:rsid w:val="00096846"/>
    <w:rsid w:val="00096B87"/>
    <w:rsid w:val="00097518"/>
    <w:rsid w:val="000A036B"/>
    <w:rsid w:val="000A07AB"/>
    <w:rsid w:val="000A174A"/>
    <w:rsid w:val="000A2117"/>
    <w:rsid w:val="000A23BD"/>
    <w:rsid w:val="000A2CAE"/>
    <w:rsid w:val="000A2D65"/>
    <w:rsid w:val="000A2F0D"/>
    <w:rsid w:val="000A30D2"/>
    <w:rsid w:val="000A3ED0"/>
    <w:rsid w:val="000A448D"/>
    <w:rsid w:val="000A545F"/>
    <w:rsid w:val="000A56CD"/>
    <w:rsid w:val="000A6E57"/>
    <w:rsid w:val="000A7546"/>
    <w:rsid w:val="000B0119"/>
    <w:rsid w:val="000B012A"/>
    <w:rsid w:val="000B1565"/>
    <w:rsid w:val="000B1FE6"/>
    <w:rsid w:val="000B2973"/>
    <w:rsid w:val="000B37C8"/>
    <w:rsid w:val="000B3DA5"/>
    <w:rsid w:val="000B5E29"/>
    <w:rsid w:val="000B60F6"/>
    <w:rsid w:val="000B63E4"/>
    <w:rsid w:val="000B6503"/>
    <w:rsid w:val="000B6D2F"/>
    <w:rsid w:val="000B6F3E"/>
    <w:rsid w:val="000C0136"/>
    <w:rsid w:val="000C0E9B"/>
    <w:rsid w:val="000C34B0"/>
    <w:rsid w:val="000C3E55"/>
    <w:rsid w:val="000C514E"/>
    <w:rsid w:val="000C5AC4"/>
    <w:rsid w:val="000C5B94"/>
    <w:rsid w:val="000C5CF9"/>
    <w:rsid w:val="000C666F"/>
    <w:rsid w:val="000D5ADA"/>
    <w:rsid w:val="000D62AC"/>
    <w:rsid w:val="000E079A"/>
    <w:rsid w:val="000E09FF"/>
    <w:rsid w:val="000E2047"/>
    <w:rsid w:val="000E3ABE"/>
    <w:rsid w:val="000E3F2C"/>
    <w:rsid w:val="000E5028"/>
    <w:rsid w:val="000E5919"/>
    <w:rsid w:val="000E5B5F"/>
    <w:rsid w:val="000E64F2"/>
    <w:rsid w:val="000E66DA"/>
    <w:rsid w:val="000F0B81"/>
    <w:rsid w:val="000F10F2"/>
    <w:rsid w:val="000F1288"/>
    <w:rsid w:val="000F1761"/>
    <w:rsid w:val="000F17E1"/>
    <w:rsid w:val="000F1D8D"/>
    <w:rsid w:val="000F2185"/>
    <w:rsid w:val="000F2C87"/>
    <w:rsid w:val="000F2EB5"/>
    <w:rsid w:val="000F594C"/>
    <w:rsid w:val="000F647A"/>
    <w:rsid w:val="000F6F9A"/>
    <w:rsid w:val="00101332"/>
    <w:rsid w:val="00101FB6"/>
    <w:rsid w:val="00103834"/>
    <w:rsid w:val="00104845"/>
    <w:rsid w:val="001065EF"/>
    <w:rsid w:val="00107360"/>
    <w:rsid w:val="0010761F"/>
    <w:rsid w:val="001104C8"/>
    <w:rsid w:val="001119BE"/>
    <w:rsid w:val="0011244D"/>
    <w:rsid w:val="00112F65"/>
    <w:rsid w:val="001133A2"/>
    <w:rsid w:val="00114134"/>
    <w:rsid w:val="00114168"/>
    <w:rsid w:val="001144F8"/>
    <w:rsid w:val="0011466F"/>
    <w:rsid w:val="00114FA0"/>
    <w:rsid w:val="001166BB"/>
    <w:rsid w:val="001166FE"/>
    <w:rsid w:val="00116C2E"/>
    <w:rsid w:val="00116C9F"/>
    <w:rsid w:val="00120891"/>
    <w:rsid w:val="001218D3"/>
    <w:rsid w:val="00122736"/>
    <w:rsid w:val="00122EC3"/>
    <w:rsid w:val="00123EAF"/>
    <w:rsid w:val="00124303"/>
    <w:rsid w:val="001265AE"/>
    <w:rsid w:val="001276D2"/>
    <w:rsid w:val="00127940"/>
    <w:rsid w:val="001310C4"/>
    <w:rsid w:val="001313E2"/>
    <w:rsid w:val="00131479"/>
    <w:rsid w:val="00131F68"/>
    <w:rsid w:val="00132643"/>
    <w:rsid w:val="00132D46"/>
    <w:rsid w:val="00132F9D"/>
    <w:rsid w:val="001330F0"/>
    <w:rsid w:val="001345D4"/>
    <w:rsid w:val="0013630D"/>
    <w:rsid w:val="00137ECD"/>
    <w:rsid w:val="0014313E"/>
    <w:rsid w:val="00143609"/>
    <w:rsid w:val="00143B31"/>
    <w:rsid w:val="0014415E"/>
    <w:rsid w:val="00144785"/>
    <w:rsid w:val="00144BA4"/>
    <w:rsid w:val="00144E7C"/>
    <w:rsid w:val="00145872"/>
    <w:rsid w:val="0014602E"/>
    <w:rsid w:val="001510DC"/>
    <w:rsid w:val="00155354"/>
    <w:rsid w:val="00156C58"/>
    <w:rsid w:val="001578DE"/>
    <w:rsid w:val="00160F44"/>
    <w:rsid w:val="0016166E"/>
    <w:rsid w:val="00161CEC"/>
    <w:rsid w:val="00164409"/>
    <w:rsid w:val="001654CC"/>
    <w:rsid w:val="001669D5"/>
    <w:rsid w:val="00167597"/>
    <w:rsid w:val="001706A9"/>
    <w:rsid w:val="00170C51"/>
    <w:rsid w:val="00170C9E"/>
    <w:rsid w:val="00171C8A"/>
    <w:rsid w:val="001747E3"/>
    <w:rsid w:val="00175326"/>
    <w:rsid w:val="00176413"/>
    <w:rsid w:val="00176835"/>
    <w:rsid w:val="001770F3"/>
    <w:rsid w:val="001776AC"/>
    <w:rsid w:val="0018039F"/>
    <w:rsid w:val="001805C9"/>
    <w:rsid w:val="0018163F"/>
    <w:rsid w:val="0018301D"/>
    <w:rsid w:val="001834EC"/>
    <w:rsid w:val="00183605"/>
    <w:rsid w:val="00183BF2"/>
    <w:rsid w:val="0018498E"/>
    <w:rsid w:val="001850A6"/>
    <w:rsid w:val="00186A52"/>
    <w:rsid w:val="0018765D"/>
    <w:rsid w:val="00187B15"/>
    <w:rsid w:val="00187FE7"/>
    <w:rsid w:val="001906DA"/>
    <w:rsid w:val="00192193"/>
    <w:rsid w:val="0019341F"/>
    <w:rsid w:val="00194099"/>
    <w:rsid w:val="00194CF5"/>
    <w:rsid w:val="00195A2E"/>
    <w:rsid w:val="00195F40"/>
    <w:rsid w:val="00197FC1"/>
    <w:rsid w:val="001A0235"/>
    <w:rsid w:val="001A0E22"/>
    <w:rsid w:val="001A0F63"/>
    <w:rsid w:val="001A287E"/>
    <w:rsid w:val="001A28AD"/>
    <w:rsid w:val="001A31BB"/>
    <w:rsid w:val="001A334C"/>
    <w:rsid w:val="001A416C"/>
    <w:rsid w:val="001A5478"/>
    <w:rsid w:val="001A5F20"/>
    <w:rsid w:val="001A5F67"/>
    <w:rsid w:val="001A729D"/>
    <w:rsid w:val="001A780E"/>
    <w:rsid w:val="001A79A1"/>
    <w:rsid w:val="001A7DE7"/>
    <w:rsid w:val="001A7FE4"/>
    <w:rsid w:val="001B0935"/>
    <w:rsid w:val="001B0B2E"/>
    <w:rsid w:val="001B1D64"/>
    <w:rsid w:val="001B396F"/>
    <w:rsid w:val="001B5F04"/>
    <w:rsid w:val="001B67D9"/>
    <w:rsid w:val="001B6CC0"/>
    <w:rsid w:val="001B6D09"/>
    <w:rsid w:val="001B6E0B"/>
    <w:rsid w:val="001B7208"/>
    <w:rsid w:val="001B79C4"/>
    <w:rsid w:val="001C1324"/>
    <w:rsid w:val="001C1372"/>
    <w:rsid w:val="001C1625"/>
    <w:rsid w:val="001C1C6B"/>
    <w:rsid w:val="001C3223"/>
    <w:rsid w:val="001C3861"/>
    <w:rsid w:val="001C5404"/>
    <w:rsid w:val="001C614B"/>
    <w:rsid w:val="001C6BB6"/>
    <w:rsid w:val="001C6CDE"/>
    <w:rsid w:val="001C7BE8"/>
    <w:rsid w:val="001D0A84"/>
    <w:rsid w:val="001D0C60"/>
    <w:rsid w:val="001D19FE"/>
    <w:rsid w:val="001D1C74"/>
    <w:rsid w:val="001D1F97"/>
    <w:rsid w:val="001D2A45"/>
    <w:rsid w:val="001D43CC"/>
    <w:rsid w:val="001D45F0"/>
    <w:rsid w:val="001D48CE"/>
    <w:rsid w:val="001D528F"/>
    <w:rsid w:val="001D5668"/>
    <w:rsid w:val="001D624D"/>
    <w:rsid w:val="001D6C9F"/>
    <w:rsid w:val="001D78D2"/>
    <w:rsid w:val="001E0D8E"/>
    <w:rsid w:val="001E14CC"/>
    <w:rsid w:val="001E15FE"/>
    <w:rsid w:val="001E16E1"/>
    <w:rsid w:val="001E1AA2"/>
    <w:rsid w:val="001E47D6"/>
    <w:rsid w:val="001E4A4D"/>
    <w:rsid w:val="001E4EEF"/>
    <w:rsid w:val="001E620E"/>
    <w:rsid w:val="001F087F"/>
    <w:rsid w:val="001F15E5"/>
    <w:rsid w:val="001F1721"/>
    <w:rsid w:val="001F19C3"/>
    <w:rsid w:val="001F2E89"/>
    <w:rsid w:val="001F5534"/>
    <w:rsid w:val="001F6611"/>
    <w:rsid w:val="001F6F52"/>
    <w:rsid w:val="001F756B"/>
    <w:rsid w:val="001F7650"/>
    <w:rsid w:val="001F7709"/>
    <w:rsid w:val="001F7F82"/>
    <w:rsid w:val="00207B4A"/>
    <w:rsid w:val="002101CE"/>
    <w:rsid w:val="002111DB"/>
    <w:rsid w:val="002116AA"/>
    <w:rsid w:val="00212039"/>
    <w:rsid w:val="002124D1"/>
    <w:rsid w:val="002125F8"/>
    <w:rsid w:val="0021304A"/>
    <w:rsid w:val="002152AC"/>
    <w:rsid w:val="00215ED2"/>
    <w:rsid w:val="0021602A"/>
    <w:rsid w:val="00216F70"/>
    <w:rsid w:val="00217516"/>
    <w:rsid w:val="00217B1E"/>
    <w:rsid w:val="00220113"/>
    <w:rsid w:val="00221827"/>
    <w:rsid w:val="002231F0"/>
    <w:rsid w:val="002240E5"/>
    <w:rsid w:val="002242EF"/>
    <w:rsid w:val="00224F8C"/>
    <w:rsid w:val="0022561F"/>
    <w:rsid w:val="002256EE"/>
    <w:rsid w:val="00225AAA"/>
    <w:rsid w:val="00225DD1"/>
    <w:rsid w:val="00226D35"/>
    <w:rsid w:val="0022743C"/>
    <w:rsid w:val="0023076C"/>
    <w:rsid w:val="00230EC0"/>
    <w:rsid w:val="0023176A"/>
    <w:rsid w:val="00231CE4"/>
    <w:rsid w:val="00232A95"/>
    <w:rsid w:val="00232B8E"/>
    <w:rsid w:val="00232C46"/>
    <w:rsid w:val="00233988"/>
    <w:rsid w:val="00233F4C"/>
    <w:rsid w:val="00234579"/>
    <w:rsid w:val="00235A22"/>
    <w:rsid w:val="00236570"/>
    <w:rsid w:val="00236F7D"/>
    <w:rsid w:val="00237420"/>
    <w:rsid w:val="00240FBD"/>
    <w:rsid w:val="00241162"/>
    <w:rsid w:val="00241317"/>
    <w:rsid w:val="0024161A"/>
    <w:rsid w:val="0024262A"/>
    <w:rsid w:val="00242732"/>
    <w:rsid w:val="00242CC4"/>
    <w:rsid w:val="00243F27"/>
    <w:rsid w:val="00245284"/>
    <w:rsid w:val="002463CC"/>
    <w:rsid w:val="0025047D"/>
    <w:rsid w:val="00250587"/>
    <w:rsid w:val="00250745"/>
    <w:rsid w:val="0025374D"/>
    <w:rsid w:val="00253CAB"/>
    <w:rsid w:val="00253D9E"/>
    <w:rsid w:val="002545D6"/>
    <w:rsid w:val="002558A0"/>
    <w:rsid w:val="002569B3"/>
    <w:rsid w:val="00261481"/>
    <w:rsid w:val="0026681C"/>
    <w:rsid w:val="00266AAF"/>
    <w:rsid w:val="002674CC"/>
    <w:rsid w:val="00267BD6"/>
    <w:rsid w:val="00270028"/>
    <w:rsid w:val="002707F0"/>
    <w:rsid w:val="00270E47"/>
    <w:rsid w:val="00270ECD"/>
    <w:rsid w:val="00272C14"/>
    <w:rsid w:val="00272EAA"/>
    <w:rsid w:val="00273E2F"/>
    <w:rsid w:val="00273FBE"/>
    <w:rsid w:val="00275A4C"/>
    <w:rsid w:val="00276358"/>
    <w:rsid w:val="00280617"/>
    <w:rsid w:val="002806B2"/>
    <w:rsid w:val="00280758"/>
    <w:rsid w:val="0028140D"/>
    <w:rsid w:val="00281432"/>
    <w:rsid w:val="00282D9F"/>
    <w:rsid w:val="0028343B"/>
    <w:rsid w:val="00283A45"/>
    <w:rsid w:val="00286648"/>
    <w:rsid w:val="00286F7C"/>
    <w:rsid w:val="0028724C"/>
    <w:rsid w:val="00287302"/>
    <w:rsid w:val="0029038B"/>
    <w:rsid w:val="002904EE"/>
    <w:rsid w:val="002921BC"/>
    <w:rsid w:val="002932A5"/>
    <w:rsid w:val="002937CE"/>
    <w:rsid w:val="00294180"/>
    <w:rsid w:val="002941B7"/>
    <w:rsid w:val="00294534"/>
    <w:rsid w:val="00294699"/>
    <w:rsid w:val="00294829"/>
    <w:rsid w:val="00294ADC"/>
    <w:rsid w:val="00295C7F"/>
    <w:rsid w:val="00296BC4"/>
    <w:rsid w:val="00297623"/>
    <w:rsid w:val="002A1C74"/>
    <w:rsid w:val="002A1E15"/>
    <w:rsid w:val="002A1F61"/>
    <w:rsid w:val="002A327C"/>
    <w:rsid w:val="002A4C0F"/>
    <w:rsid w:val="002A4ECB"/>
    <w:rsid w:val="002A66AB"/>
    <w:rsid w:val="002A6C30"/>
    <w:rsid w:val="002A73FD"/>
    <w:rsid w:val="002A756F"/>
    <w:rsid w:val="002A7997"/>
    <w:rsid w:val="002A7B70"/>
    <w:rsid w:val="002B5822"/>
    <w:rsid w:val="002B5CE1"/>
    <w:rsid w:val="002B5EEF"/>
    <w:rsid w:val="002B6AE4"/>
    <w:rsid w:val="002B7541"/>
    <w:rsid w:val="002C08F3"/>
    <w:rsid w:val="002C0DE1"/>
    <w:rsid w:val="002C1719"/>
    <w:rsid w:val="002C2B42"/>
    <w:rsid w:val="002C4B05"/>
    <w:rsid w:val="002C4B85"/>
    <w:rsid w:val="002C548B"/>
    <w:rsid w:val="002C593A"/>
    <w:rsid w:val="002C5A9A"/>
    <w:rsid w:val="002C73C3"/>
    <w:rsid w:val="002C75C0"/>
    <w:rsid w:val="002C796C"/>
    <w:rsid w:val="002C7E55"/>
    <w:rsid w:val="002D0A54"/>
    <w:rsid w:val="002D0D0A"/>
    <w:rsid w:val="002D2140"/>
    <w:rsid w:val="002D258E"/>
    <w:rsid w:val="002D2744"/>
    <w:rsid w:val="002D3636"/>
    <w:rsid w:val="002D4184"/>
    <w:rsid w:val="002D4944"/>
    <w:rsid w:val="002D4ADB"/>
    <w:rsid w:val="002D55AD"/>
    <w:rsid w:val="002D5F91"/>
    <w:rsid w:val="002D6B3E"/>
    <w:rsid w:val="002D774B"/>
    <w:rsid w:val="002D7E74"/>
    <w:rsid w:val="002E2B8E"/>
    <w:rsid w:val="002E2FDB"/>
    <w:rsid w:val="002E3E9D"/>
    <w:rsid w:val="002E5379"/>
    <w:rsid w:val="002E5D07"/>
    <w:rsid w:val="002E68DE"/>
    <w:rsid w:val="002E7DDC"/>
    <w:rsid w:val="002F02C3"/>
    <w:rsid w:val="002F2AA9"/>
    <w:rsid w:val="002F32BB"/>
    <w:rsid w:val="002F3DFF"/>
    <w:rsid w:val="002F3FB3"/>
    <w:rsid w:val="002F5268"/>
    <w:rsid w:val="002F61CA"/>
    <w:rsid w:val="002F69B1"/>
    <w:rsid w:val="002F69DD"/>
    <w:rsid w:val="002F6B3B"/>
    <w:rsid w:val="002F7463"/>
    <w:rsid w:val="003011E0"/>
    <w:rsid w:val="003015AF"/>
    <w:rsid w:val="003023B2"/>
    <w:rsid w:val="00302AF0"/>
    <w:rsid w:val="003032A7"/>
    <w:rsid w:val="00306065"/>
    <w:rsid w:val="003067A8"/>
    <w:rsid w:val="00306B5E"/>
    <w:rsid w:val="00306B86"/>
    <w:rsid w:val="00307387"/>
    <w:rsid w:val="00307D6D"/>
    <w:rsid w:val="00310032"/>
    <w:rsid w:val="003102F9"/>
    <w:rsid w:val="003116F2"/>
    <w:rsid w:val="00312EF7"/>
    <w:rsid w:val="00315DF6"/>
    <w:rsid w:val="00315EAE"/>
    <w:rsid w:val="00315F9C"/>
    <w:rsid w:val="0031604A"/>
    <w:rsid w:val="00316054"/>
    <w:rsid w:val="003168EB"/>
    <w:rsid w:val="0032064A"/>
    <w:rsid w:val="003221D3"/>
    <w:rsid w:val="0032271E"/>
    <w:rsid w:val="003227F8"/>
    <w:rsid w:val="00323BC9"/>
    <w:rsid w:val="0032423E"/>
    <w:rsid w:val="003247F9"/>
    <w:rsid w:val="00324D48"/>
    <w:rsid w:val="00324F27"/>
    <w:rsid w:val="00325B63"/>
    <w:rsid w:val="00325C9E"/>
    <w:rsid w:val="003266D0"/>
    <w:rsid w:val="003305FA"/>
    <w:rsid w:val="00333769"/>
    <w:rsid w:val="0033416B"/>
    <w:rsid w:val="00334B66"/>
    <w:rsid w:val="00335F3F"/>
    <w:rsid w:val="003363DE"/>
    <w:rsid w:val="00337658"/>
    <w:rsid w:val="00337DDA"/>
    <w:rsid w:val="00341979"/>
    <w:rsid w:val="00342170"/>
    <w:rsid w:val="00342A0A"/>
    <w:rsid w:val="003432A3"/>
    <w:rsid w:val="00343434"/>
    <w:rsid w:val="00343724"/>
    <w:rsid w:val="003460CC"/>
    <w:rsid w:val="0034652F"/>
    <w:rsid w:val="0034737B"/>
    <w:rsid w:val="003473A8"/>
    <w:rsid w:val="003508D5"/>
    <w:rsid w:val="00350B9E"/>
    <w:rsid w:val="00350FCE"/>
    <w:rsid w:val="003519BC"/>
    <w:rsid w:val="00353691"/>
    <w:rsid w:val="00355821"/>
    <w:rsid w:val="00355DC8"/>
    <w:rsid w:val="00356BA2"/>
    <w:rsid w:val="003573A7"/>
    <w:rsid w:val="00362272"/>
    <w:rsid w:val="003622DC"/>
    <w:rsid w:val="00362E6B"/>
    <w:rsid w:val="00364CAA"/>
    <w:rsid w:val="003654D1"/>
    <w:rsid w:val="0036696A"/>
    <w:rsid w:val="003674E2"/>
    <w:rsid w:val="00367F7D"/>
    <w:rsid w:val="003704BF"/>
    <w:rsid w:val="0037057A"/>
    <w:rsid w:val="0037073B"/>
    <w:rsid w:val="00371A9D"/>
    <w:rsid w:val="00371ED1"/>
    <w:rsid w:val="003728EC"/>
    <w:rsid w:val="00372971"/>
    <w:rsid w:val="0037309F"/>
    <w:rsid w:val="003738CC"/>
    <w:rsid w:val="003738D5"/>
    <w:rsid w:val="0037390E"/>
    <w:rsid w:val="00373DD6"/>
    <w:rsid w:val="00375C3D"/>
    <w:rsid w:val="00375DB1"/>
    <w:rsid w:val="00375DF6"/>
    <w:rsid w:val="00375E40"/>
    <w:rsid w:val="00377EE8"/>
    <w:rsid w:val="00380418"/>
    <w:rsid w:val="00382565"/>
    <w:rsid w:val="003828D5"/>
    <w:rsid w:val="003853A8"/>
    <w:rsid w:val="0038579D"/>
    <w:rsid w:val="003876AA"/>
    <w:rsid w:val="00387F70"/>
    <w:rsid w:val="0039000A"/>
    <w:rsid w:val="003901A3"/>
    <w:rsid w:val="00391EE9"/>
    <w:rsid w:val="0039420D"/>
    <w:rsid w:val="00395556"/>
    <w:rsid w:val="0039612A"/>
    <w:rsid w:val="003961E8"/>
    <w:rsid w:val="00396258"/>
    <w:rsid w:val="00397B41"/>
    <w:rsid w:val="003A04B6"/>
    <w:rsid w:val="003A0747"/>
    <w:rsid w:val="003A3056"/>
    <w:rsid w:val="003A3274"/>
    <w:rsid w:val="003A36B9"/>
    <w:rsid w:val="003A41FE"/>
    <w:rsid w:val="003A59CD"/>
    <w:rsid w:val="003A5F9E"/>
    <w:rsid w:val="003B12A2"/>
    <w:rsid w:val="003B1572"/>
    <w:rsid w:val="003B2696"/>
    <w:rsid w:val="003B2A55"/>
    <w:rsid w:val="003B2E9E"/>
    <w:rsid w:val="003B3BF9"/>
    <w:rsid w:val="003B521C"/>
    <w:rsid w:val="003B5F8B"/>
    <w:rsid w:val="003B6500"/>
    <w:rsid w:val="003B6FA4"/>
    <w:rsid w:val="003B75F7"/>
    <w:rsid w:val="003C1020"/>
    <w:rsid w:val="003C3674"/>
    <w:rsid w:val="003C3B68"/>
    <w:rsid w:val="003C5A08"/>
    <w:rsid w:val="003C5F6B"/>
    <w:rsid w:val="003D194C"/>
    <w:rsid w:val="003D2041"/>
    <w:rsid w:val="003D2771"/>
    <w:rsid w:val="003D27C1"/>
    <w:rsid w:val="003D3227"/>
    <w:rsid w:val="003D4434"/>
    <w:rsid w:val="003D460A"/>
    <w:rsid w:val="003D4735"/>
    <w:rsid w:val="003D5508"/>
    <w:rsid w:val="003D6CE7"/>
    <w:rsid w:val="003E20C5"/>
    <w:rsid w:val="003E27B7"/>
    <w:rsid w:val="003E4C62"/>
    <w:rsid w:val="003E563C"/>
    <w:rsid w:val="003E5718"/>
    <w:rsid w:val="003E5AF8"/>
    <w:rsid w:val="003E6603"/>
    <w:rsid w:val="003E6AFD"/>
    <w:rsid w:val="003E7365"/>
    <w:rsid w:val="003E77FA"/>
    <w:rsid w:val="003F05AD"/>
    <w:rsid w:val="003F112B"/>
    <w:rsid w:val="003F12F4"/>
    <w:rsid w:val="003F1694"/>
    <w:rsid w:val="003F2774"/>
    <w:rsid w:val="003F2E7D"/>
    <w:rsid w:val="003F3072"/>
    <w:rsid w:val="003F373B"/>
    <w:rsid w:val="003F3D6B"/>
    <w:rsid w:val="003F575A"/>
    <w:rsid w:val="003F620E"/>
    <w:rsid w:val="003F7306"/>
    <w:rsid w:val="00400D30"/>
    <w:rsid w:val="00401C0F"/>
    <w:rsid w:val="004021A1"/>
    <w:rsid w:val="00403127"/>
    <w:rsid w:val="00403846"/>
    <w:rsid w:val="0040462A"/>
    <w:rsid w:val="004052EE"/>
    <w:rsid w:val="00405CC9"/>
    <w:rsid w:val="00405D01"/>
    <w:rsid w:val="00411A48"/>
    <w:rsid w:val="004125FC"/>
    <w:rsid w:val="00413D20"/>
    <w:rsid w:val="00413D56"/>
    <w:rsid w:val="004141DD"/>
    <w:rsid w:val="00414DAE"/>
    <w:rsid w:val="00415E3B"/>
    <w:rsid w:val="00416146"/>
    <w:rsid w:val="00416C3A"/>
    <w:rsid w:val="00416C50"/>
    <w:rsid w:val="00417354"/>
    <w:rsid w:val="00420934"/>
    <w:rsid w:val="004213EA"/>
    <w:rsid w:val="00422034"/>
    <w:rsid w:val="00422B98"/>
    <w:rsid w:val="0042332F"/>
    <w:rsid w:val="00423576"/>
    <w:rsid w:val="004245EB"/>
    <w:rsid w:val="0042662C"/>
    <w:rsid w:val="0042689B"/>
    <w:rsid w:val="00426983"/>
    <w:rsid w:val="00427E14"/>
    <w:rsid w:val="00431257"/>
    <w:rsid w:val="00431A56"/>
    <w:rsid w:val="00431A7C"/>
    <w:rsid w:val="00433C63"/>
    <w:rsid w:val="004366D3"/>
    <w:rsid w:val="0044175C"/>
    <w:rsid w:val="00443B5B"/>
    <w:rsid w:val="00443E67"/>
    <w:rsid w:val="00445116"/>
    <w:rsid w:val="00447963"/>
    <w:rsid w:val="00447B9C"/>
    <w:rsid w:val="00451249"/>
    <w:rsid w:val="0045156A"/>
    <w:rsid w:val="00451B3B"/>
    <w:rsid w:val="00451E05"/>
    <w:rsid w:val="00452861"/>
    <w:rsid w:val="00452D7F"/>
    <w:rsid w:val="0045387A"/>
    <w:rsid w:val="00455927"/>
    <w:rsid w:val="0045624B"/>
    <w:rsid w:val="00457EB1"/>
    <w:rsid w:val="00460D19"/>
    <w:rsid w:val="0046184B"/>
    <w:rsid w:val="00461887"/>
    <w:rsid w:val="0046189B"/>
    <w:rsid w:val="00461D6E"/>
    <w:rsid w:val="00463DFB"/>
    <w:rsid w:val="00466124"/>
    <w:rsid w:val="004670E5"/>
    <w:rsid w:val="004673EC"/>
    <w:rsid w:val="00467614"/>
    <w:rsid w:val="00467A98"/>
    <w:rsid w:val="004701F1"/>
    <w:rsid w:val="0047032E"/>
    <w:rsid w:val="004703E8"/>
    <w:rsid w:val="004709AA"/>
    <w:rsid w:val="00470B25"/>
    <w:rsid w:val="00471656"/>
    <w:rsid w:val="00473F4C"/>
    <w:rsid w:val="0047410B"/>
    <w:rsid w:val="00474B92"/>
    <w:rsid w:val="0047519D"/>
    <w:rsid w:val="00476EE4"/>
    <w:rsid w:val="004826A9"/>
    <w:rsid w:val="00482E0A"/>
    <w:rsid w:val="00483364"/>
    <w:rsid w:val="0048434B"/>
    <w:rsid w:val="00486AE7"/>
    <w:rsid w:val="00486CC5"/>
    <w:rsid w:val="0048713F"/>
    <w:rsid w:val="004876CA"/>
    <w:rsid w:val="004904CE"/>
    <w:rsid w:val="00491060"/>
    <w:rsid w:val="00491EE6"/>
    <w:rsid w:val="00492209"/>
    <w:rsid w:val="004922C8"/>
    <w:rsid w:val="0049253D"/>
    <w:rsid w:val="00493386"/>
    <w:rsid w:val="00493A79"/>
    <w:rsid w:val="00493C0C"/>
    <w:rsid w:val="00495CB7"/>
    <w:rsid w:val="00496D80"/>
    <w:rsid w:val="00496F8D"/>
    <w:rsid w:val="00497B6D"/>
    <w:rsid w:val="00497E47"/>
    <w:rsid w:val="004A163D"/>
    <w:rsid w:val="004A2917"/>
    <w:rsid w:val="004A4632"/>
    <w:rsid w:val="004A558D"/>
    <w:rsid w:val="004A62E8"/>
    <w:rsid w:val="004A635E"/>
    <w:rsid w:val="004A7054"/>
    <w:rsid w:val="004A748E"/>
    <w:rsid w:val="004B2E8E"/>
    <w:rsid w:val="004B2EB3"/>
    <w:rsid w:val="004B39AA"/>
    <w:rsid w:val="004B4E01"/>
    <w:rsid w:val="004B58A3"/>
    <w:rsid w:val="004B5AB3"/>
    <w:rsid w:val="004B5DA2"/>
    <w:rsid w:val="004B6249"/>
    <w:rsid w:val="004B66B2"/>
    <w:rsid w:val="004B674B"/>
    <w:rsid w:val="004B67E4"/>
    <w:rsid w:val="004B6962"/>
    <w:rsid w:val="004B6B4C"/>
    <w:rsid w:val="004B6BAA"/>
    <w:rsid w:val="004B74C0"/>
    <w:rsid w:val="004C0568"/>
    <w:rsid w:val="004C09E5"/>
    <w:rsid w:val="004C0B8F"/>
    <w:rsid w:val="004C434E"/>
    <w:rsid w:val="004C4747"/>
    <w:rsid w:val="004C50D9"/>
    <w:rsid w:val="004C5B6A"/>
    <w:rsid w:val="004C6845"/>
    <w:rsid w:val="004C6AC8"/>
    <w:rsid w:val="004D00B2"/>
    <w:rsid w:val="004D1281"/>
    <w:rsid w:val="004D257F"/>
    <w:rsid w:val="004D321F"/>
    <w:rsid w:val="004D4269"/>
    <w:rsid w:val="004D48D4"/>
    <w:rsid w:val="004D4C7F"/>
    <w:rsid w:val="004D56B1"/>
    <w:rsid w:val="004D6CEB"/>
    <w:rsid w:val="004D7058"/>
    <w:rsid w:val="004D72C5"/>
    <w:rsid w:val="004D7ABF"/>
    <w:rsid w:val="004D7B93"/>
    <w:rsid w:val="004D7F81"/>
    <w:rsid w:val="004E11D0"/>
    <w:rsid w:val="004E1AAA"/>
    <w:rsid w:val="004E26C7"/>
    <w:rsid w:val="004E2D34"/>
    <w:rsid w:val="004E4179"/>
    <w:rsid w:val="004E4B23"/>
    <w:rsid w:val="004E5811"/>
    <w:rsid w:val="004E627B"/>
    <w:rsid w:val="004F0793"/>
    <w:rsid w:val="004F0F42"/>
    <w:rsid w:val="004F0FDC"/>
    <w:rsid w:val="004F1097"/>
    <w:rsid w:val="004F1A1E"/>
    <w:rsid w:val="004F1FCC"/>
    <w:rsid w:val="004F4249"/>
    <w:rsid w:val="004F45A3"/>
    <w:rsid w:val="004F581C"/>
    <w:rsid w:val="004F5892"/>
    <w:rsid w:val="004F5D6A"/>
    <w:rsid w:val="004F7501"/>
    <w:rsid w:val="004F751B"/>
    <w:rsid w:val="00500086"/>
    <w:rsid w:val="005002A8"/>
    <w:rsid w:val="0050144C"/>
    <w:rsid w:val="00502467"/>
    <w:rsid w:val="00503393"/>
    <w:rsid w:val="005035EE"/>
    <w:rsid w:val="0050401A"/>
    <w:rsid w:val="0050425E"/>
    <w:rsid w:val="00504618"/>
    <w:rsid w:val="005057C7"/>
    <w:rsid w:val="0050596C"/>
    <w:rsid w:val="00505C3C"/>
    <w:rsid w:val="00505D36"/>
    <w:rsid w:val="00506883"/>
    <w:rsid w:val="0050726E"/>
    <w:rsid w:val="00507757"/>
    <w:rsid w:val="00510510"/>
    <w:rsid w:val="00510CCF"/>
    <w:rsid w:val="005119C3"/>
    <w:rsid w:val="00511E3D"/>
    <w:rsid w:val="0051300F"/>
    <w:rsid w:val="00513038"/>
    <w:rsid w:val="00514840"/>
    <w:rsid w:val="00514A44"/>
    <w:rsid w:val="00515597"/>
    <w:rsid w:val="00515D91"/>
    <w:rsid w:val="00515F66"/>
    <w:rsid w:val="00515FD9"/>
    <w:rsid w:val="005163F9"/>
    <w:rsid w:val="00521395"/>
    <w:rsid w:val="00521813"/>
    <w:rsid w:val="00524780"/>
    <w:rsid w:val="005250CF"/>
    <w:rsid w:val="0052579E"/>
    <w:rsid w:val="00525FA2"/>
    <w:rsid w:val="005264D2"/>
    <w:rsid w:val="005300A8"/>
    <w:rsid w:val="00532EF6"/>
    <w:rsid w:val="00533AE0"/>
    <w:rsid w:val="005367A0"/>
    <w:rsid w:val="005369E1"/>
    <w:rsid w:val="00537BFE"/>
    <w:rsid w:val="005413E2"/>
    <w:rsid w:val="005428C6"/>
    <w:rsid w:val="00547487"/>
    <w:rsid w:val="00550177"/>
    <w:rsid w:val="00550523"/>
    <w:rsid w:val="00551370"/>
    <w:rsid w:val="00551D54"/>
    <w:rsid w:val="005523D1"/>
    <w:rsid w:val="00552BAF"/>
    <w:rsid w:val="005530E1"/>
    <w:rsid w:val="0055355C"/>
    <w:rsid w:val="00553A8B"/>
    <w:rsid w:val="00553D9F"/>
    <w:rsid w:val="00553DAD"/>
    <w:rsid w:val="00553E1B"/>
    <w:rsid w:val="00554273"/>
    <w:rsid w:val="00554AE3"/>
    <w:rsid w:val="00555BBD"/>
    <w:rsid w:val="00557945"/>
    <w:rsid w:val="0056014D"/>
    <w:rsid w:val="005603A4"/>
    <w:rsid w:val="005605EA"/>
    <w:rsid w:val="005613AD"/>
    <w:rsid w:val="00562057"/>
    <w:rsid w:val="005642AF"/>
    <w:rsid w:val="005660AC"/>
    <w:rsid w:val="00566511"/>
    <w:rsid w:val="005666FF"/>
    <w:rsid w:val="00567091"/>
    <w:rsid w:val="00567AB2"/>
    <w:rsid w:val="0057076E"/>
    <w:rsid w:val="00570B1A"/>
    <w:rsid w:val="005711A5"/>
    <w:rsid w:val="00571993"/>
    <w:rsid w:val="00572DF7"/>
    <w:rsid w:val="00573269"/>
    <w:rsid w:val="0057326F"/>
    <w:rsid w:val="00575551"/>
    <w:rsid w:val="00577950"/>
    <w:rsid w:val="00577B29"/>
    <w:rsid w:val="005808D3"/>
    <w:rsid w:val="00583682"/>
    <w:rsid w:val="00583B96"/>
    <w:rsid w:val="005840DB"/>
    <w:rsid w:val="00585489"/>
    <w:rsid w:val="0058691B"/>
    <w:rsid w:val="005878F5"/>
    <w:rsid w:val="00587978"/>
    <w:rsid w:val="00587D39"/>
    <w:rsid w:val="00587EAE"/>
    <w:rsid w:val="0059069A"/>
    <w:rsid w:val="0059258C"/>
    <w:rsid w:val="005928C1"/>
    <w:rsid w:val="00594CA1"/>
    <w:rsid w:val="00595763"/>
    <w:rsid w:val="005968DE"/>
    <w:rsid w:val="00597A63"/>
    <w:rsid w:val="005A04D0"/>
    <w:rsid w:val="005A1144"/>
    <w:rsid w:val="005A1162"/>
    <w:rsid w:val="005A18DD"/>
    <w:rsid w:val="005A1A65"/>
    <w:rsid w:val="005A1F52"/>
    <w:rsid w:val="005A2BC3"/>
    <w:rsid w:val="005A3EF2"/>
    <w:rsid w:val="005A4A72"/>
    <w:rsid w:val="005A727B"/>
    <w:rsid w:val="005B01AE"/>
    <w:rsid w:val="005B0346"/>
    <w:rsid w:val="005B0E67"/>
    <w:rsid w:val="005B0E7E"/>
    <w:rsid w:val="005B2667"/>
    <w:rsid w:val="005B4A7D"/>
    <w:rsid w:val="005B4D10"/>
    <w:rsid w:val="005B52C5"/>
    <w:rsid w:val="005B55E0"/>
    <w:rsid w:val="005B5CDE"/>
    <w:rsid w:val="005B5CFE"/>
    <w:rsid w:val="005B662F"/>
    <w:rsid w:val="005B7B91"/>
    <w:rsid w:val="005C0AD9"/>
    <w:rsid w:val="005C0E4C"/>
    <w:rsid w:val="005C11CC"/>
    <w:rsid w:val="005C283C"/>
    <w:rsid w:val="005C3EAA"/>
    <w:rsid w:val="005C56C4"/>
    <w:rsid w:val="005C66EB"/>
    <w:rsid w:val="005D082C"/>
    <w:rsid w:val="005D28DB"/>
    <w:rsid w:val="005D474A"/>
    <w:rsid w:val="005D4D1C"/>
    <w:rsid w:val="005D5254"/>
    <w:rsid w:val="005D6A6B"/>
    <w:rsid w:val="005D6B08"/>
    <w:rsid w:val="005E0071"/>
    <w:rsid w:val="005E02E3"/>
    <w:rsid w:val="005E0CFC"/>
    <w:rsid w:val="005E1A56"/>
    <w:rsid w:val="005E34A3"/>
    <w:rsid w:val="005E492C"/>
    <w:rsid w:val="005E4A95"/>
    <w:rsid w:val="005E5656"/>
    <w:rsid w:val="005E6035"/>
    <w:rsid w:val="005E7C76"/>
    <w:rsid w:val="005F03BC"/>
    <w:rsid w:val="005F0BD7"/>
    <w:rsid w:val="005F10FA"/>
    <w:rsid w:val="005F1C68"/>
    <w:rsid w:val="005F2434"/>
    <w:rsid w:val="005F27A7"/>
    <w:rsid w:val="005F32A3"/>
    <w:rsid w:val="005F3931"/>
    <w:rsid w:val="005F47B6"/>
    <w:rsid w:val="005F4C65"/>
    <w:rsid w:val="005F53F0"/>
    <w:rsid w:val="00600D63"/>
    <w:rsid w:val="00600E4D"/>
    <w:rsid w:val="006029ED"/>
    <w:rsid w:val="00603E2B"/>
    <w:rsid w:val="006041AE"/>
    <w:rsid w:val="006051B8"/>
    <w:rsid w:val="0060632A"/>
    <w:rsid w:val="00606F72"/>
    <w:rsid w:val="006103FC"/>
    <w:rsid w:val="00611C9A"/>
    <w:rsid w:val="00612353"/>
    <w:rsid w:val="00612720"/>
    <w:rsid w:val="0061273B"/>
    <w:rsid w:val="006127E5"/>
    <w:rsid w:val="00614716"/>
    <w:rsid w:val="0061484C"/>
    <w:rsid w:val="00614F3B"/>
    <w:rsid w:val="006162CD"/>
    <w:rsid w:val="006165AC"/>
    <w:rsid w:val="00616948"/>
    <w:rsid w:val="006177CC"/>
    <w:rsid w:val="00620A3C"/>
    <w:rsid w:val="006211D3"/>
    <w:rsid w:val="00621897"/>
    <w:rsid w:val="006224DF"/>
    <w:rsid w:val="006230E0"/>
    <w:rsid w:val="0062346B"/>
    <w:rsid w:val="006240AE"/>
    <w:rsid w:val="00624474"/>
    <w:rsid w:val="006252A8"/>
    <w:rsid w:val="00625CED"/>
    <w:rsid w:val="006271A4"/>
    <w:rsid w:val="0062766F"/>
    <w:rsid w:val="00627937"/>
    <w:rsid w:val="00627B43"/>
    <w:rsid w:val="00627DAD"/>
    <w:rsid w:val="00627FF5"/>
    <w:rsid w:val="00630510"/>
    <w:rsid w:val="00631BAF"/>
    <w:rsid w:val="00632E70"/>
    <w:rsid w:val="0063358E"/>
    <w:rsid w:val="0063394E"/>
    <w:rsid w:val="00635738"/>
    <w:rsid w:val="006363FC"/>
    <w:rsid w:val="006368D5"/>
    <w:rsid w:val="00637BFB"/>
    <w:rsid w:val="00637F05"/>
    <w:rsid w:val="00640064"/>
    <w:rsid w:val="00640356"/>
    <w:rsid w:val="00640B95"/>
    <w:rsid w:val="006417A1"/>
    <w:rsid w:val="00641A17"/>
    <w:rsid w:val="00642CE0"/>
    <w:rsid w:val="00647938"/>
    <w:rsid w:val="0065193A"/>
    <w:rsid w:val="00651A17"/>
    <w:rsid w:val="00651F75"/>
    <w:rsid w:val="00652312"/>
    <w:rsid w:val="006528F8"/>
    <w:rsid w:val="00653ADE"/>
    <w:rsid w:val="00653E00"/>
    <w:rsid w:val="006559FD"/>
    <w:rsid w:val="00655C32"/>
    <w:rsid w:val="00655EC3"/>
    <w:rsid w:val="006578B0"/>
    <w:rsid w:val="006604D3"/>
    <w:rsid w:val="00660683"/>
    <w:rsid w:val="00660E7D"/>
    <w:rsid w:val="00661349"/>
    <w:rsid w:val="006622E7"/>
    <w:rsid w:val="0066255A"/>
    <w:rsid w:val="00662BD6"/>
    <w:rsid w:val="00663430"/>
    <w:rsid w:val="006638D3"/>
    <w:rsid w:val="00663C7C"/>
    <w:rsid w:val="00664097"/>
    <w:rsid w:val="0066479F"/>
    <w:rsid w:val="00664DAD"/>
    <w:rsid w:val="00664DC4"/>
    <w:rsid w:val="00666281"/>
    <w:rsid w:val="006672F0"/>
    <w:rsid w:val="0066762A"/>
    <w:rsid w:val="006678E0"/>
    <w:rsid w:val="00670EEB"/>
    <w:rsid w:val="00670F41"/>
    <w:rsid w:val="006714CB"/>
    <w:rsid w:val="0067226D"/>
    <w:rsid w:val="00672753"/>
    <w:rsid w:val="0067279A"/>
    <w:rsid w:val="006732E7"/>
    <w:rsid w:val="006732F3"/>
    <w:rsid w:val="00673EDA"/>
    <w:rsid w:val="00674914"/>
    <w:rsid w:val="0067655D"/>
    <w:rsid w:val="0067678C"/>
    <w:rsid w:val="00676981"/>
    <w:rsid w:val="00676F3B"/>
    <w:rsid w:val="006802D0"/>
    <w:rsid w:val="00680D68"/>
    <w:rsid w:val="00680E99"/>
    <w:rsid w:val="00681A28"/>
    <w:rsid w:val="00681D61"/>
    <w:rsid w:val="006828A9"/>
    <w:rsid w:val="006843B5"/>
    <w:rsid w:val="00684F2B"/>
    <w:rsid w:val="006851BC"/>
    <w:rsid w:val="0068547E"/>
    <w:rsid w:val="00686118"/>
    <w:rsid w:val="006873EF"/>
    <w:rsid w:val="00687673"/>
    <w:rsid w:val="006910CE"/>
    <w:rsid w:val="00692D0A"/>
    <w:rsid w:val="0069531B"/>
    <w:rsid w:val="006A0023"/>
    <w:rsid w:val="006A027A"/>
    <w:rsid w:val="006A0EE5"/>
    <w:rsid w:val="006A157B"/>
    <w:rsid w:val="006A1F94"/>
    <w:rsid w:val="006A2ED8"/>
    <w:rsid w:val="006A38DC"/>
    <w:rsid w:val="006A3D80"/>
    <w:rsid w:val="006A60BE"/>
    <w:rsid w:val="006A7198"/>
    <w:rsid w:val="006A769D"/>
    <w:rsid w:val="006A76AB"/>
    <w:rsid w:val="006A7B1C"/>
    <w:rsid w:val="006B3041"/>
    <w:rsid w:val="006B439A"/>
    <w:rsid w:val="006B53AC"/>
    <w:rsid w:val="006B55FA"/>
    <w:rsid w:val="006B5C6E"/>
    <w:rsid w:val="006B7311"/>
    <w:rsid w:val="006B74CB"/>
    <w:rsid w:val="006B7AA4"/>
    <w:rsid w:val="006B7BFE"/>
    <w:rsid w:val="006C114C"/>
    <w:rsid w:val="006C1A3D"/>
    <w:rsid w:val="006C3C1D"/>
    <w:rsid w:val="006C3D63"/>
    <w:rsid w:val="006C46B1"/>
    <w:rsid w:val="006C4749"/>
    <w:rsid w:val="006C4DF2"/>
    <w:rsid w:val="006C5A23"/>
    <w:rsid w:val="006C6806"/>
    <w:rsid w:val="006C6BE3"/>
    <w:rsid w:val="006C74D2"/>
    <w:rsid w:val="006C755D"/>
    <w:rsid w:val="006C7D9D"/>
    <w:rsid w:val="006D31C3"/>
    <w:rsid w:val="006D435C"/>
    <w:rsid w:val="006D4B7C"/>
    <w:rsid w:val="006D50C4"/>
    <w:rsid w:val="006D58D6"/>
    <w:rsid w:val="006D78D4"/>
    <w:rsid w:val="006E23A4"/>
    <w:rsid w:val="006E47BA"/>
    <w:rsid w:val="006E6E86"/>
    <w:rsid w:val="006E7496"/>
    <w:rsid w:val="006E7AB8"/>
    <w:rsid w:val="006F0A09"/>
    <w:rsid w:val="006F164B"/>
    <w:rsid w:val="006F1B22"/>
    <w:rsid w:val="006F2314"/>
    <w:rsid w:val="006F316D"/>
    <w:rsid w:val="006F37C2"/>
    <w:rsid w:val="006F4CCF"/>
    <w:rsid w:val="006F4DDC"/>
    <w:rsid w:val="006F54A3"/>
    <w:rsid w:val="006F5838"/>
    <w:rsid w:val="006F59F5"/>
    <w:rsid w:val="006F6AAE"/>
    <w:rsid w:val="006F6E39"/>
    <w:rsid w:val="006F7003"/>
    <w:rsid w:val="007005BF"/>
    <w:rsid w:val="007024B8"/>
    <w:rsid w:val="007034EE"/>
    <w:rsid w:val="00704A4E"/>
    <w:rsid w:val="00705AA4"/>
    <w:rsid w:val="00710D5E"/>
    <w:rsid w:val="00711006"/>
    <w:rsid w:val="00711A0A"/>
    <w:rsid w:val="00712E0F"/>
    <w:rsid w:val="00713196"/>
    <w:rsid w:val="00713707"/>
    <w:rsid w:val="007158F8"/>
    <w:rsid w:val="00716247"/>
    <w:rsid w:val="007163CD"/>
    <w:rsid w:val="00716748"/>
    <w:rsid w:val="00716C9C"/>
    <w:rsid w:val="00716F0E"/>
    <w:rsid w:val="00720E36"/>
    <w:rsid w:val="00721187"/>
    <w:rsid w:val="00721F8C"/>
    <w:rsid w:val="00722A40"/>
    <w:rsid w:val="007239E7"/>
    <w:rsid w:val="00723C68"/>
    <w:rsid w:val="00724540"/>
    <w:rsid w:val="0072483D"/>
    <w:rsid w:val="00724EE4"/>
    <w:rsid w:val="00725225"/>
    <w:rsid w:val="0072600C"/>
    <w:rsid w:val="0072725A"/>
    <w:rsid w:val="0073217D"/>
    <w:rsid w:val="007323D5"/>
    <w:rsid w:val="00732483"/>
    <w:rsid w:val="00732D5D"/>
    <w:rsid w:val="007332DF"/>
    <w:rsid w:val="007351DA"/>
    <w:rsid w:val="00735637"/>
    <w:rsid w:val="00735732"/>
    <w:rsid w:val="00737A33"/>
    <w:rsid w:val="00737C4B"/>
    <w:rsid w:val="00740C74"/>
    <w:rsid w:val="007413D9"/>
    <w:rsid w:val="00743344"/>
    <w:rsid w:val="00743D13"/>
    <w:rsid w:val="007447E7"/>
    <w:rsid w:val="00746185"/>
    <w:rsid w:val="0074680E"/>
    <w:rsid w:val="00746962"/>
    <w:rsid w:val="00746FA1"/>
    <w:rsid w:val="00747275"/>
    <w:rsid w:val="00750751"/>
    <w:rsid w:val="00753BE2"/>
    <w:rsid w:val="00753E07"/>
    <w:rsid w:val="00754236"/>
    <w:rsid w:val="00754311"/>
    <w:rsid w:val="00760945"/>
    <w:rsid w:val="00761F6F"/>
    <w:rsid w:val="00762B8D"/>
    <w:rsid w:val="00763DFD"/>
    <w:rsid w:val="007649F7"/>
    <w:rsid w:val="00765219"/>
    <w:rsid w:val="007656E8"/>
    <w:rsid w:val="00765ADB"/>
    <w:rsid w:val="00766566"/>
    <w:rsid w:val="00766D8E"/>
    <w:rsid w:val="0076739C"/>
    <w:rsid w:val="00767496"/>
    <w:rsid w:val="00767FED"/>
    <w:rsid w:val="00770301"/>
    <w:rsid w:val="0077184C"/>
    <w:rsid w:val="00771DD4"/>
    <w:rsid w:val="00772187"/>
    <w:rsid w:val="0077230F"/>
    <w:rsid w:val="00772725"/>
    <w:rsid w:val="00773EFC"/>
    <w:rsid w:val="0077438C"/>
    <w:rsid w:val="00774A8F"/>
    <w:rsid w:val="00775121"/>
    <w:rsid w:val="0077604E"/>
    <w:rsid w:val="0077743C"/>
    <w:rsid w:val="007774A5"/>
    <w:rsid w:val="0077752A"/>
    <w:rsid w:val="0078039A"/>
    <w:rsid w:val="00780C15"/>
    <w:rsid w:val="0078125A"/>
    <w:rsid w:val="0078356C"/>
    <w:rsid w:val="00783E68"/>
    <w:rsid w:val="00784D6B"/>
    <w:rsid w:val="007857B3"/>
    <w:rsid w:val="0078594A"/>
    <w:rsid w:val="00785F5D"/>
    <w:rsid w:val="00786D46"/>
    <w:rsid w:val="0078732A"/>
    <w:rsid w:val="007875A5"/>
    <w:rsid w:val="00787A94"/>
    <w:rsid w:val="00787F58"/>
    <w:rsid w:val="00790026"/>
    <w:rsid w:val="007905FE"/>
    <w:rsid w:val="00792028"/>
    <w:rsid w:val="00792656"/>
    <w:rsid w:val="00792988"/>
    <w:rsid w:val="00792AD1"/>
    <w:rsid w:val="00792DEB"/>
    <w:rsid w:val="00793278"/>
    <w:rsid w:val="0079373F"/>
    <w:rsid w:val="007944CE"/>
    <w:rsid w:val="00794714"/>
    <w:rsid w:val="00794876"/>
    <w:rsid w:val="007958B7"/>
    <w:rsid w:val="007960D2"/>
    <w:rsid w:val="00796C7C"/>
    <w:rsid w:val="00797ABD"/>
    <w:rsid w:val="007A0C78"/>
    <w:rsid w:val="007A4FAC"/>
    <w:rsid w:val="007A5E6C"/>
    <w:rsid w:val="007A6112"/>
    <w:rsid w:val="007A626E"/>
    <w:rsid w:val="007A6C93"/>
    <w:rsid w:val="007A7364"/>
    <w:rsid w:val="007A7BA6"/>
    <w:rsid w:val="007B0121"/>
    <w:rsid w:val="007B10FE"/>
    <w:rsid w:val="007B2F09"/>
    <w:rsid w:val="007B3763"/>
    <w:rsid w:val="007B386B"/>
    <w:rsid w:val="007B3992"/>
    <w:rsid w:val="007B4638"/>
    <w:rsid w:val="007B59C2"/>
    <w:rsid w:val="007B6474"/>
    <w:rsid w:val="007B6DA1"/>
    <w:rsid w:val="007B761A"/>
    <w:rsid w:val="007B7959"/>
    <w:rsid w:val="007B7A6C"/>
    <w:rsid w:val="007C0565"/>
    <w:rsid w:val="007C1077"/>
    <w:rsid w:val="007C14AB"/>
    <w:rsid w:val="007C1AA9"/>
    <w:rsid w:val="007C2324"/>
    <w:rsid w:val="007C28BC"/>
    <w:rsid w:val="007C3558"/>
    <w:rsid w:val="007C3A6F"/>
    <w:rsid w:val="007C3EBD"/>
    <w:rsid w:val="007C42A2"/>
    <w:rsid w:val="007C4785"/>
    <w:rsid w:val="007C4A2F"/>
    <w:rsid w:val="007C5175"/>
    <w:rsid w:val="007C51A7"/>
    <w:rsid w:val="007C621E"/>
    <w:rsid w:val="007C6432"/>
    <w:rsid w:val="007C6A2E"/>
    <w:rsid w:val="007D1105"/>
    <w:rsid w:val="007D11C0"/>
    <w:rsid w:val="007D171B"/>
    <w:rsid w:val="007D1801"/>
    <w:rsid w:val="007D2A89"/>
    <w:rsid w:val="007D3906"/>
    <w:rsid w:val="007D3A90"/>
    <w:rsid w:val="007D3DEA"/>
    <w:rsid w:val="007D4A86"/>
    <w:rsid w:val="007D519E"/>
    <w:rsid w:val="007D5DF8"/>
    <w:rsid w:val="007D6155"/>
    <w:rsid w:val="007D65DA"/>
    <w:rsid w:val="007D694A"/>
    <w:rsid w:val="007D6A35"/>
    <w:rsid w:val="007D738D"/>
    <w:rsid w:val="007D7BB4"/>
    <w:rsid w:val="007E1F29"/>
    <w:rsid w:val="007E20A2"/>
    <w:rsid w:val="007E31B1"/>
    <w:rsid w:val="007E38D6"/>
    <w:rsid w:val="007E38DF"/>
    <w:rsid w:val="007E3B9F"/>
    <w:rsid w:val="007E6514"/>
    <w:rsid w:val="007E706E"/>
    <w:rsid w:val="007F0E36"/>
    <w:rsid w:val="007F19F5"/>
    <w:rsid w:val="007F235D"/>
    <w:rsid w:val="007F28FE"/>
    <w:rsid w:val="007F46E6"/>
    <w:rsid w:val="007F47C9"/>
    <w:rsid w:val="007F4F06"/>
    <w:rsid w:val="007F556D"/>
    <w:rsid w:val="007F7BF2"/>
    <w:rsid w:val="007F7F7E"/>
    <w:rsid w:val="008011B5"/>
    <w:rsid w:val="008016BC"/>
    <w:rsid w:val="00801C32"/>
    <w:rsid w:val="00802E67"/>
    <w:rsid w:val="008034D2"/>
    <w:rsid w:val="00803BFA"/>
    <w:rsid w:val="00804719"/>
    <w:rsid w:val="00804CFC"/>
    <w:rsid w:val="00804E0B"/>
    <w:rsid w:val="00805096"/>
    <w:rsid w:val="00806039"/>
    <w:rsid w:val="00806E8E"/>
    <w:rsid w:val="00806F16"/>
    <w:rsid w:val="008100A8"/>
    <w:rsid w:val="00810451"/>
    <w:rsid w:val="0081089D"/>
    <w:rsid w:val="00810B70"/>
    <w:rsid w:val="00811C37"/>
    <w:rsid w:val="00811E9A"/>
    <w:rsid w:val="00812908"/>
    <w:rsid w:val="00812DBA"/>
    <w:rsid w:val="00813B24"/>
    <w:rsid w:val="00814C9D"/>
    <w:rsid w:val="00816B53"/>
    <w:rsid w:val="00816C71"/>
    <w:rsid w:val="00816D2C"/>
    <w:rsid w:val="00817598"/>
    <w:rsid w:val="00817CB5"/>
    <w:rsid w:val="00817E8A"/>
    <w:rsid w:val="00820640"/>
    <w:rsid w:val="00821437"/>
    <w:rsid w:val="008238BD"/>
    <w:rsid w:val="0082395E"/>
    <w:rsid w:val="00824C25"/>
    <w:rsid w:val="008261D5"/>
    <w:rsid w:val="00826231"/>
    <w:rsid w:val="00826964"/>
    <w:rsid w:val="00827C3D"/>
    <w:rsid w:val="0083100E"/>
    <w:rsid w:val="0083133D"/>
    <w:rsid w:val="008315B2"/>
    <w:rsid w:val="00832AAB"/>
    <w:rsid w:val="00832D4E"/>
    <w:rsid w:val="00832F6B"/>
    <w:rsid w:val="00833187"/>
    <w:rsid w:val="008339F7"/>
    <w:rsid w:val="00837624"/>
    <w:rsid w:val="00837F35"/>
    <w:rsid w:val="00837FAD"/>
    <w:rsid w:val="0084171D"/>
    <w:rsid w:val="00841C79"/>
    <w:rsid w:val="00842303"/>
    <w:rsid w:val="00842EE5"/>
    <w:rsid w:val="008432FD"/>
    <w:rsid w:val="00844E89"/>
    <w:rsid w:val="00845189"/>
    <w:rsid w:val="00845C17"/>
    <w:rsid w:val="00845E6A"/>
    <w:rsid w:val="0084609C"/>
    <w:rsid w:val="00846283"/>
    <w:rsid w:val="00846BF9"/>
    <w:rsid w:val="00850CCA"/>
    <w:rsid w:val="00851045"/>
    <w:rsid w:val="00851D75"/>
    <w:rsid w:val="008522DD"/>
    <w:rsid w:val="0085233E"/>
    <w:rsid w:val="00853578"/>
    <w:rsid w:val="00853F00"/>
    <w:rsid w:val="00855FCF"/>
    <w:rsid w:val="008561FE"/>
    <w:rsid w:val="00856B15"/>
    <w:rsid w:val="008606DF"/>
    <w:rsid w:val="00860AF3"/>
    <w:rsid w:val="00862B30"/>
    <w:rsid w:val="008631DE"/>
    <w:rsid w:val="00863947"/>
    <w:rsid w:val="0086503F"/>
    <w:rsid w:val="008652F3"/>
    <w:rsid w:val="008656E4"/>
    <w:rsid w:val="00865EAC"/>
    <w:rsid w:val="00867538"/>
    <w:rsid w:val="0086781E"/>
    <w:rsid w:val="008679D7"/>
    <w:rsid w:val="008705C2"/>
    <w:rsid w:val="00871C8E"/>
    <w:rsid w:val="008724C6"/>
    <w:rsid w:val="00873775"/>
    <w:rsid w:val="008737D3"/>
    <w:rsid w:val="00873CAD"/>
    <w:rsid w:val="008753A9"/>
    <w:rsid w:val="0087618F"/>
    <w:rsid w:val="0088032F"/>
    <w:rsid w:val="00880686"/>
    <w:rsid w:val="00881039"/>
    <w:rsid w:val="00881403"/>
    <w:rsid w:val="008849C9"/>
    <w:rsid w:val="00884AB4"/>
    <w:rsid w:val="00885310"/>
    <w:rsid w:val="00885B4F"/>
    <w:rsid w:val="0088740B"/>
    <w:rsid w:val="008876C8"/>
    <w:rsid w:val="008879AC"/>
    <w:rsid w:val="008910DF"/>
    <w:rsid w:val="008915B3"/>
    <w:rsid w:val="00892ABF"/>
    <w:rsid w:val="00892DFA"/>
    <w:rsid w:val="00893711"/>
    <w:rsid w:val="0089425C"/>
    <w:rsid w:val="008948C2"/>
    <w:rsid w:val="0089622E"/>
    <w:rsid w:val="00896D8E"/>
    <w:rsid w:val="008A053F"/>
    <w:rsid w:val="008A1E14"/>
    <w:rsid w:val="008A21E4"/>
    <w:rsid w:val="008A4F45"/>
    <w:rsid w:val="008A5FD6"/>
    <w:rsid w:val="008B0204"/>
    <w:rsid w:val="008B2C79"/>
    <w:rsid w:val="008B4243"/>
    <w:rsid w:val="008B49FD"/>
    <w:rsid w:val="008B4C12"/>
    <w:rsid w:val="008B4D06"/>
    <w:rsid w:val="008B644C"/>
    <w:rsid w:val="008B6B82"/>
    <w:rsid w:val="008B7B86"/>
    <w:rsid w:val="008B7DDA"/>
    <w:rsid w:val="008C149E"/>
    <w:rsid w:val="008C1BF3"/>
    <w:rsid w:val="008C2F53"/>
    <w:rsid w:val="008C3075"/>
    <w:rsid w:val="008C40CC"/>
    <w:rsid w:val="008C4EAF"/>
    <w:rsid w:val="008C4F6B"/>
    <w:rsid w:val="008C6DE7"/>
    <w:rsid w:val="008D0EE1"/>
    <w:rsid w:val="008D4654"/>
    <w:rsid w:val="008D519E"/>
    <w:rsid w:val="008D58EB"/>
    <w:rsid w:val="008D5D41"/>
    <w:rsid w:val="008D6485"/>
    <w:rsid w:val="008D7077"/>
    <w:rsid w:val="008D7725"/>
    <w:rsid w:val="008D7A28"/>
    <w:rsid w:val="008D7D5C"/>
    <w:rsid w:val="008E0F47"/>
    <w:rsid w:val="008E21FB"/>
    <w:rsid w:val="008E3576"/>
    <w:rsid w:val="008E35F9"/>
    <w:rsid w:val="008E39B1"/>
    <w:rsid w:val="008E5742"/>
    <w:rsid w:val="008E6B9F"/>
    <w:rsid w:val="008E7460"/>
    <w:rsid w:val="008F0C38"/>
    <w:rsid w:val="008F0CD9"/>
    <w:rsid w:val="008F1407"/>
    <w:rsid w:val="008F2F54"/>
    <w:rsid w:val="008F381B"/>
    <w:rsid w:val="008F3B49"/>
    <w:rsid w:val="008F3D73"/>
    <w:rsid w:val="008F3F75"/>
    <w:rsid w:val="008F560E"/>
    <w:rsid w:val="008F675A"/>
    <w:rsid w:val="008F6ECA"/>
    <w:rsid w:val="00900176"/>
    <w:rsid w:val="00900690"/>
    <w:rsid w:val="009009F8"/>
    <w:rsid w:val="00900D35"/>
    <w:rsid w:val="0090204A"/>
    <w:rsid w:val="00902F40"/>
    <w:rsid w:val="0090324F"/>
    <w:rsid w:val="009036A8"/>
    <w:rsid w:val="00903B0C"/>
    <w:rsid w:val="0090625F"/>
    <w:rsid w:val="00907FC2"/>
    <w:rsid w:val="00911224"/>
    <w:rsid w:val="00912ADF"/>
    <w:rsid w:val="0091383A"/>
    <w:rsid w:val="00913B3C"/>
    <w:rsid w:val="00914EAE"/>
    <w:rsid w:val="009151AB"/>
    <w:rsid w:val="00916008"/>
    <w:rsid w:val="00922524"/>
    <w:rsid w:val="009227C0"/>
    <w:rsid w:val="009244BE"/>
    <w:rsid w:val="00925C25"/>
    <w:rsid w:val="009260CA"/>
    <w:rsid w:val="009273FC"/>
    <w:rsid w:val="00927C7E"/>
    <w:rsid w:val="00927FD2"/>
    <w:rsid w:val="00930032"/>
    <w:rsid w:val="009316C5"/>
    <w:rsid w:val="0093174D"/>
    <w:rsid w:val="009334B3"/>
    <w:rsid w:val="00933824"/>
    <w:rsid w:val="00933E1F"/>
    <w:rsid w:val="00933EDC"/>
    <w:rsid w:val="00936014"/>
    <w:rsid w:val="00936045"/>
    <w:rsid w:val="009412C1"/>
    <w:rsid w:val="00942B53"/>
    <w:rsid w:val="009438B0"/>
    <w:rsid w:val="00943D5E"/>
    <w:rsid w:val="00945BCD"/>
    <w:rsid w:val="00945F61"/>
    <w:rsid w:val="0095010F"/>
    <w:rsid w:val="0095047E"/>
    <w:rsid w:val="0095136E"/>
    <w:rsid w:val="009513BE"/>
    <w:rsid w:val="0095197D"/>
    <w:rsid w:val="00952389"/>
    <w:rsid w:val="00952E52"/>
    <w:rsid w:val="009537B3"/>
    <w:rsid w:val="009546D8"/>
    <w:rsid w:val="00955A73"/>
    <w:rsid w:val="00955F83"/>
    <w:rsid w:val="00956B86"/>
    <w:rsid w:val="00956F63"/>
    <w:rsid w:val="00957456"/>
    <w:rsid w:val="00957694"/>
    <w:rsid w:val="00957746"/>
    <w:rsid w:val="00957A64"/>
    <w:rsid w:val="00957E43"/>
    <w:rsid w:val="00960181"/>
    <w:rsid w:val="0096136C"/>
    <w:rsid w:val="00961526"/>
    <w:rsid w:val="00963AC4"/>
    <w:rsid w:val="009640A5"/>
    <w:rsid w:val="0096421F"/>
    <w:rsid w:val="009665CB"/>
    <w:rsid w:val="00966F64"/>
    <w:rsid w:val="00967B58"/>
    <w:rsid w:val="00970D4A"/>
    <w:rsid w:val="00970DC2"/>
    <w:rsid w:val="0097102B"/>
    <w:rsid w:val="00971A8D"/>
    <w:rsid w:val="00973346"/>
    <w:rsid w:val="009744CC"/>
    <w:rsid w:val="00976DB9"/>
    <w:rsid w:val="00977B5B"/>
    <w:rsid w:val="00980D76"/>
    <w:rsid w:val="00982059"/>
    <w:rsid w:val="009824DB"/>
    <w:rsid w:val="009837FD"/>
    <w:rsid w:val="00985818"/>
    <w:rsid w:val="00986206"/>
    <w:rsid w:val="0098622A"/>
    <w:rsid w:val="009865FF"/>
    <w:rsid w:val="0098709F"/>
    <w:rsid w:val="009918C4"/>
    <w:rsid w:val="009936C9"/>
    <w:rsid w:val="00994665"/>
    <w:rsid w:val="00995236"/>
    <w:rsid w:val="00995971"/>
    <w:rsid w:val="009973F8"/>
    <w:rsid w:val="00997695"/>
    <w:rsid w:val="009A04C4"/>
    <w:rsid w:val="009A056A"/>
    <w:rsid w:val="009A06BD"/>
    <w:rsid w:val="009A0F91"/>
    <w:rsid w:val="009A1989"/>
    <w:rsid w:val="009A1C93"/>
    <w:rsid w:val="009A413D"/>
    <w:rsid w:val="009A4895"/>
    <w:rsid w:val="009A4A68"/>
    <w:rsid w:val="009A4FD1"/>
    <w:rsid w:val="009A56BF"/>
    <w:rsid w:val="009A5B51"/>
    <w:rsid w:val="009A646D"/>
    <w:rsid w:val="009A685D"/>
    <w:rsid w:val="009A7AA0"/>
    <w:rsid w:val="009B11AA"/>
    <w:rsid w:val="009B1455"/>
    <w:rsid w:val="009B1F8E"/>
    <w:rsid w:val="009B3475"/>
    <w:rsid w:val="009B386A"/>
    <w:rsid w:val="009B443A"/>
    <w:rsid w:val="009B465A"/>
    <w:rsid w:val="009B4E9D"/>
    <w:rsid w:val="009B5531"/>
    <w:rsid w:val="009B5CCF"/>
    <w:rsid w:val="009B5E44"/>
    <w:rsid w:val="009B6825"/>
    <w:rsid w:val="009B6BDD"/>
    <w:rsid w:val="009B7629"/>
    <w:rsid w:val="009C1916"/>
    <w:rsid w:val="009C258C"/>
    <w:rsid w:val="009C2A05"/>
    <w:rsid w:val="009C3067"/>
    <w:rsid w:val="009C3D7D"/>
    <w:rsid w:val="009C3ED1"/>
    <w:rsid w:val="009C4DFD"/>
    <w:rsid w:val="009C7907"/>
    <w:rsid w:val="009D0016"/>
    <w:rsid w:val="009D0580"/>
    <w:rsid w:val="009D1043"/>
    <w:rsid w:val="009D16D6"/>
    <w:rsid w:val="009D22A9"/>
    <w:rsid w:val="009D25B2"/>
    <w:rsid w:val="009D2EB0"/>
    <w:rsid w:val="009D32D2"/>
    <w:rsid w:val="009D3BD2"/>
    <w:rsid w:val="009D495A"/>
    <w:rsid w:val="009D4B5C"/>
    <w:rsid w:val="009D544E"/>
    <w:rsid w:val="009D5F97"/>
    <w:rsid w:val="009E36DE"/>
    <w:rsid w:val="009E3DBF"/>
    <w:rsid w:val="009E464A"/>
    <w:rsid w:val="009E4F43"/>
    <w:rsid w:val="009E6B48"/>
    <w:rsid w:val="009E6CBE"/>
    <w:rsid w:val="009E6DAA"/>
    <w:rsid w:val="009E72F7"/>
    <w:rsid w:val="009F3262"/>
    <w:rsid w:val="009F4FD5"/>
    <w:rsid w:val="009F5AF4"/>
    <w:rsid w:val="009F5D2B"/>
    <w:rsid w:val="009F5F75"/>
    <w:rsid w:val="009F6C2B"/>
    <w:rsid w:val="009F778C"/>
    <w:rsid w:val="009F7AAC"/>
    <w:rsid w:val="009F7BF5"/>
    <w:rsid w:val="009F7F49"/>
    <w:rsid w:val="00A00177"/>
    <w:rsid w:val="00A0162A"/>
    <w:rsid w:val="00A02FFC"/>
    <w:rsid w:val="00A03076"/>
    <w:rsid w:val="00A03C44"/>
    <w:rsid w:val="00A0407F"/>
    <w:rsid w:val="00A0410F"/>
    <w:rsid w:val="00A0535B"/>
    <w:rsid w:val="00A05F93"/>
    <w:rsid w:val="00A06A35"/>
    <w:rsid w:val="00A07C6D"/>
    <w:rsid w:val="00A12768"/>
    <w:rsid w:val="00A12A51"/>
    <w:rsid w:val="00A1342D"/>
    <w:rsid w:val="00A13E9D"/>
    <w:rsid w:val="00A156E4"/>
    <w:rsid w:val="00A159DB"/>
    <w:rsid w:val="00A16E8E"/>
    <w:rsid w:val="00A1707B"/>
    <w:rsid w:val="00A175B5"/>
    <w:rsid w:val="00A17B43"/>
    <w:rsid w:val="00A17DE8"/>
    <w:rsid w:val="00A203BE"/>
    <w:rsid w:val="00A21D05"/>
    <w:rsid w:val="00A21F14"/>
    <w:rsid w:val="00A227E2"/>
    <w:rsid w:val="00A2334E"/>
    <w:rsid w:val="00A234AE"/>
    <w:rsid w:val="00A237F8"/>
    <w:rsid w:val="00A25F7F"/>
    <w:rsid w:val="00A26199"/>
    <w:rsid w:val="00A26FA9"/>
    <w:rsid w:val="00A27433"/>
    <w:rsid w:val="00A302B1"/>
    <w:rsid w:val="00A30A23"/>
    <w:rsid w:val="00A31453"/>
    <w:rsid w:val="00A327F8"/>
    <w:rsid w:val="00A32E2F"/>
    <w:rsid w:val="00A33454"/>
    <w:rsid w:val="00A338CE"/>
    <w:rsid w:val="00A33E06"/>
    <w:rsid w:val="00A3599A"/>
    <w:rsid w:val="00A404B6"/>
    <w:rsid w:val="00A411E1"/>
    <w:rsid w:val="00A421BB"/>
    <w:rsid w:val="00A43BDA"/>
    <w:rsid w:val="00A43E06"/>
    <w:rsid w:val="00A44EC0"/>
    <w:rsid w:val="00A45B8B"/>
    <w:rsid w:val="00A46139"/>
    <w:rsid w:val="00A467F6"/>
    <w:rsid w:val="00A4696F"/>
    <w:rsid w:val="00A47D53"/>
    <w:rsid w:val="00A500ED"/>
    <w:rsid w:val="00A50704"/>
    <w:rsid w:val="00A51999"/>
    <w:rsid w:val="00A51E88"/>
    <w:rsid w:val="00A52D0D"/>
    <w:rsid w:val="00A53B64"/>
    <w:rsid w:val="00A5502D"/>
    <w:rsid w:val="00A55A91"/>
    <w:rsid w:val="00A56E0E"/>
    <w:rsid w:val="00A57DD4"/>
    <w:rsid w:val="00A57ED2"/>
    <w:rsid w:val="00A60ECB"/>
    <w:rsid w:val="00A611E4"/>
    <w:rsid w:val="00A61C8A"/>
    <w:rsid w:val="00A627D7"/>
    <w:rsid w:val="00A62A11"/>
    <w:rsid w:val="00A62A8C"/>
    <w:rsid w:val="00A63B70"/>
    <w:rsid w:val="00A662A7"/>
    <w:rsid w:val="00A665A4"/>
    <w:rsid w:val="00A66F04"/>
    <w:rsid w:val="00A707AD"/>
    <w:rsid w:val="00A7102D"/>
    <w:rsid w:val="00A71279"/>
    <w:rsid w:val="00A721AE"/>
    <w:rsid w:val="00A72FB5"/>
    <w:rsid w:val="00A73037"/>
    <w:rsid w:val="00A7354F"/>
    <w:rsid w:val="00A73B3A"/>
    <w:rsid w:val="00A74476"/>
    <w:rsid w:val="00A74F1F"/>
    <w:rsid w:val="00A75C60"/>
    <w:rsid w:val="00A76CDF"/>
    <w:rsid w:val="00A77599"/>
    <w:rsid w:val="00A775FF"/>
    <w:rsid w:val="00A777C2"/>
    <w:rsid w:val="00A77804"/>
    <w:rsid w:val="00A77FBB"/>
    <w:rsid w:val="00A80711"/>
    <w:rsid w:val="00A82B75"/>
    <w:rsid w:val="00A82EE2"/>
    <w:rsid w:val="00A8385C"/>
    <w:rsid w:val="00A8414B"/>
    <w:rsid w:val="00A90D24"/>
    <w:rsid w:val="00A923DF"/>
    <w:rsid w:val="00A930B1"/>
    <w:rsid w:val="00A9531A"/>
    <w:rsid w:val="00A95AB4"/>
    <w:rsid w:val="00A95FED"/>
    <w:rsid w:val="00A96A4A"/>
    <w:rsid w:val="00A96ECD"/>
    <w:rsid w:val="00A97B43"/>
    <w:rsid w:val="00AA116F"/>
    <w:rsid w:val="00AA16C8"/>
    <w:rsid w:val="00AA1BB0"/>
    <w:rsid w:val="00AA25BF"/>
    <w:rsid w:val="00AA27D5"/>
    <w:rsid w:val="00AA27DE"/>
    <w:rsid w:val="00AA4483"/>
    <w:rsid w:val="00AA4639"/>
    <w:rsid w:val="00AA488B"/>
    <w:rsid w:val="00AA4BF5"/>
    <w:rsid w:val="00AA5643"/>
    <w:rsid w:val="00AA616A"/>
    <w:rsid w:val="00AA61EB"/>
    <w:rsid w:val="00AA664D"/>
    <w:rsid w:val="00AB040F"/>
    <w:rsid w:val="00AB0ABB"/>
    <w:rsid w:val="00AB27F3"/>
    <w:rsid w:val="00AB2971"/>
    <w:rsid w:val="00AB46A6"/>
    <w:rsid w:val="00AB6516"/>
    <w:rsid w:val="00AB6956"/>
    <w:rsid w:val="00AB7567"/>
    <w:rsid w:val="00AC00B9"/>
    <w:rsid w:val="00AC0121"/>
    <w:rsid w:val="00AC13E1"/>
    <w:rsid w:val="00AC2398"/>
    <w:rsid w:val="00AC2FFC"/>
    <w:rsid w:val="00AC4807"/>
    <w:rsid w:val="00AC7137"/>
    <w:rsid w:val="00AD0795"/>
    <w:rsid w:val="00AD1570"/>
    <w:rsid w:val="00AD1D2D"/>
    <w:rsid w:val="00AD1FF8"/>
    <w:rsid w:val="00AD293F"/>
    <w:rsid w:val="00AD334B"/>
    <w:rsid w:val="00AD38B5"/>
    <w:rsid w:val="00AD526D"/>
    <w:rsid w:val="00AD609C"/>
    <w:rsid w:val="00AD60F5"/>
    <w:rsid w:val="00AD7F23"/>
    <w:rsid w:val="00AE11D0"/>
    <w:rsid w:val="00AE2548"/>
    <w:rsid w:val="00AE32AF"/>
    <w:rsid w:val="00AE7838"/>
    <w:rsid w:val="00AF1742"/>
    <w:rsid w:val="00AF1B5B"/>
    <w:rsid w:val="00AF1F32"/>
    <w:rsid w:val="00AF2B27"/>
    <w:rsid w:val="00AF327E"/>
    <w:rsid w:val="00AF42AD"/>
    <w:rsid w:val="00AF44E6"/>
    <w:rsid w:val="00AF46D8"/>
    <w:rsid w:val="00AF49F5"/>
    <w:rsid w:val="00AF4AAB"/>
    <w:rsid w:val="00AF4D34"/>
    <w:rsid w:val="00AF519D"/>
    <w:rsid w:val="00AF5296"/>
    <w:rsid w:val="00AF5324"/>
    <w:rsid w:val="00AF62AE"/>
    <w:rsid w:val="00AF706A"/>
    <w:rsid w:val="00B00598"/>
    <w:rsid w:val="00B016B3"/>
    <w:rsid w:val="00B03BC3"/>
    <w:rsid w:val="00B055ED"/>
    <w:rsid w:val="00B05E6E"/>
    <w:rsid w:val="00B06562"/>
    <w:rsid w:val="00B07EE1"/>
    <w:rsid w:val="00B12802"/>
    <w:rsid w:val="00B13849"/>
    <w:rsid w:val="00B139B4"/>
    <w:rsid w:val="00B1437B"/>
    <w:rsid w:val="00B14A34"/>
    <w:rsid w:val="00B15A67"/>
    <w:rsid w:val="00B1715D"/>
    <w:rsid w:val="00B1757D"/>
    <w:rsid w:val="00B21295"/>
    <w:rsid w:val="00B216DF"/>
    <w:rsid w:val="00B22387"/>
    <w:rsid w:val="00B2457D"/>
    <w:rsid w:val="00B24FBA"/>
    <w:rsid w:val="00B251B8"/>
    <w:rsid w:val="00B25FD2"/>
    <w:rsid w:val="00B271A2"/>
    <w:rsid w:val="00B27D83"/>
    <w:rsid w:val="00B30AF6"/>
    <w:rsid w:val="00B33CEE"/>
    <w:rsid w:val="00B34437"/>
    <w:rsid w:val="00B35452"/>
    <w:rsid w:val="00B35763"/>
    <w:rsid w:val="00B3598C"/>
    <w:rsid w:val="00B35BB3"/>
    <w:rsid w:val="00B360FE"/>
    <w:rsid w:val="00B36E75"/>
    <w:rsid w:val="00B37C88"/>
    <w:rsid w:val="00B40AF9"/>
    <w:rsid w:val="00B42F00"/>
    <w:rsid w:val="00B44078"/>
    <w:rsid w:val="00B44794"/>
    <w:rsid w:val="00B44E8C"/>
    <w:rsid w:val="00B459E4"/>
    <w:rsid w:val="00B45EC7"/>
    <w:rsid w:val="00B45EE3"/>
    <w:rsid w:val="00B4651D"/>
    <w:rsid w:val="00B47A6A"/>
    <w:rsid w:val="00B47C9E"/>
    <w:rsid w:val="00B47CE8"/>
    <w:rsid w:val="00B50244"/>
    <w:rsid w:val="00B5091B"/>
    <w:rsid w:val="00B50988"/>
    <w:rsid w:val="00B51621"/>
    <w:rsid w:val="00B51706"/>
    <w:rsid w:val="00B52171"/>
    <w:rsid w:val="00B52857"/>
    <w:rsid w:val="00B53BE4"/>
    <w:rsid w:val="00B54428"/>
    <w:rsid w:val="00B55497"/>
    <w:rsid w:val="00B565E9"/>
    <w:rsid w:val="00B56CFB"/>
    <w:rsid w:val="00B57853"/>
    <w:rsid w:val="00B57C50"/>
    <w:rsid w:val="00B600B4"/>
    <w:rsid w:val="00B611A9"/>
    <w:rsid w:val="00B663C1"/>
    <w:rsid w:val="00B66DBD"/>
    <w:rsid w:val="00B6743C"/>
    <w:rsid w:val="00B71DC8"/>
    <w:rsid w:val="00B71E71"/>
    <w:rsid w:val="00B729E7"/>
    <w:rsid w:val="00B73675"/>
    <w:rsid w:val="00B73B65"/>
    <w:rsid w:val="00B73C1A"/>
    <w:rsid w:val="00B73CED"/>
    <w:rsid w:val="00B744AA"/>
    <w:rsid w:val="00B75057"/>
    <w:rsid w:val="00B75B63"/>
    <w:rsid w:val="00B77428"/>
    <w:rsid w:val="00B77C55"/>
    <w:rsid w:val="00B8005B"/>
    <w:rsid w:val="00B806CB"/>
    <w:rsid w:val="00B82A33"/>
    <w:rsid w:val="00B840B6"/>
    <w:rsid w:val="00B843D6"/>
    <w:rsid w:val="00B84A24"/>
    <w:rsid w:val="00B84DBA"/>
    <w:rsid w:val="00B8570F"/>
    <w:rsid w:val="00B85A3E"/>
    <w:rsid w:val="00B861E0"/>
    <w:rsid w:val="00B874E5"/>
    <w:rsid w:val="00B878E5"/>
    <w:rsid w:val="00B87D1F"/>
    <w:rsid w:val="00B9072A"/>
    <w:rsid w:val="00B92216"/>
    <w:rsid w:val="00B9222E"/>
    <w:rsid w:val="00B930FD"/>
    <w:rsid w:val="00B931E7"/>
    <w:rsid w:val="00B938A3"/>
    <w:rsid w:val="00B93ABC"/>
    <w:rsid w:val="00B93E27"/>
    <w:rsid w:val="00B942A2"/>
    <w:rsid w:val="00B9500C"/>
    <w:rsid w:val="00B957CD"/>
    <w:rsid w:val="00BA0060"/>
    <w:rsid w:val="00BA14E9"/>
    <w:rsid w:val="00BA173E"/>
    <w:rsid w:val="00BA2142"/>
    <w:rsid w:val="00BA2C7C"/>
    <w:rsid w:val="00BA32E2"/>
    <w:rsid w:val="00BA384F"/>
    <w:rsid w:val="00BA67D6"/>
    <w:rsid w:val="00BA6A06"/>
    <w:rsid w:val="00BA6A87"/>
    <w:rsid w:val="00BA6A90"/>
    <w:rsid w:val="00BA6EC6"/>
    <w:rsid w:val="00BA7054"/>
    <w:rsid w:val="00BB10E8"/>
    <w:rsid w:val="00BB1455"/>
    <w:rsid w:val="00BB172D"/>
    <w:rsid w:val="00BB3D40"/>
    <w:rsid w:val="00BB3DF1"/>
    <w:rsid w:val="00BB423C"/>
    <w:rsid w:val="00BB4458"/>
    <w:rsid w:val="00BB70CA"/>
    <w:rsid w:val="00BB7130"/>
    <w:rsid w:val="00BB770E"/>
    <w:rsid w:val="00BB7C9D"/>
    <w:rsid w:val="00BC0E6F"/>
    <w:rsid w:val="00BC1422"/>
    <w:rsid w:val="00BC30E5"/>
    <w:rsid w:val="00BC3551"/>
    <w:rsid w:val="00BC37AD"/>
    <w:rsid w:val="00BC38CB"/>
    <w:rsid w:val="00BC3BE9"/>
    <w:rsid w:val="00BC56A6"/>
    <w:rsid w:val="00BD145C"/>
    <w:rsid w:val="00BD2351"/>
    <w:rsid w:val="00BD2639"/>
    <w:rsid w:val="00BD5A10"/>
    <w:rsid w:val="00BD70F2"/>
    <w:rsid w:val="00BE311F"/>
    <w:rsid w:val="00BE478D"/>
    <w:rsid w:val="00BE56BC"/>
    <w:rsid w:val="00BE5D78"/>
    <w:rsid w:val="00BE5FED"/>
    <w:rsid w:val="00BE6453"/>
    <w:rsid w:val="00BE7610"/>
    <w:rsid w:val="00BF0713"/>
    <w:rsid w:val="00BF5BDC"/>
    <w:rsid w:val="00BF655D"/>
    <w:rsid w:val="00C00204"/>
    <w:rsid w:val="00C022FC"/>
    <w:rsid w:val="00C04664"/>
    <w:rsid w:val="00C058D7"/>
    <w:rsid w:val="00C077CE"/>
    <w:rsid w:val="00C07ED3"/>
    <w:rsid w:val="00C10390"/>
    <w:rsid w:val="00C10AA6"/>
    <w:rsid w:val="00C12159"/>
    <w:rsid w:val="00C12A3B"/>
    <w:rsid w:val="00C12B40"/>
    <w:rsid w:val="00C13610"/>
    <w:rsid w:val="00C151E2"/>
    <w:rsid w:val="00C15905"/>
    <w:rsid w:val="00C15E94"/>
    <w:rsid w:val="00C16F6B"/>
    <w:rsid w:val="00C170EF"/>
    <w:rsid w:val="00C17DD8"/>
    <w:rsid w:val="00C21A5B"/>
    <w:rsid w:val="00C2539B"/>
    <w:rsid w:val="00C2675A"/>
    <w:rsid w:val="00C2679D"/>
    <w:rsid w:val="00C30995"/>
    <w:rsid w:val="00C313F3"/>
    <w:rsid w:val="00C32D08"/>
    <w:rsid w:val="00C33DFB"/>
    <w:rsid w:val="00C34372"/>
    <w:rsid w:val="00C349B9"/>
    <w:rsid w:val="00C34E49"/>
    <w:rsid w:val="00C353BF"/>
    <w:rsid w:val="00C36A30"/>
    <w:rsid w:val="00C37A32"/>
    <w:rsid w:val="00C37BA2"/>
    <w:rsid w:val="00C4004E"/>
    <w:rsid w:val="00C40598"/>
    <w:rsid w:val="00C40D04"/>
    <w:rsid w:val="00C42AB8"/>
    <w:rsid w:val="00C42C2C"/>
    <w:rsid w:val="00C44230"/>
    <w:rsid w:val="00C44AEB"/>
    <w:rsid w:val="00C44BFC"/>
    <w:rsid w:val="00C4588D"/>
    <w:rsid w:val="00C46546"/>
    <w:rsid w:val="00C4719D"/>
    <w:rsid w:val="00C50E7F"/>
    <w:rsid w:val="00C5121A"/>
    <w:rsid w:val="00C5158C"/>
    <w:rsid w:val="00C523F2"/>
    <w:rsid w:val="00C52DA7"/>
    <w:rsid w:val="00C52DAA"/>
    <w:rsid w:val="00C5384F"/>
    <w:rsid w:val="00C53C02"/>
    <w:rsid w:val="00C54279"/>
    <w:rsid w:val="00C544AD"/>
    <w:rsid w:val="00C54541"/>
    <w:rsid w:val="00C55A52"/>
    <w:rsid w:val="00C56679"/>
    <w:rsid w:val="00C570DB"/>
    <w:rsid w:val="00C57AE9"/>
    <w:rsid w:val="00C60951"/>
    <w:rsid w:val="00C62116"/>
    <w:rsid w:val="00C6212A"/>
    <w:rsid w:val="00C63496"/>
    <w:rsid w:val="00C6351F"/>
    <w:rsid w:val="00C63EB7"/>
    <w:rsid w:val="00C651A1"/>
    <w:rsid w:val="00C653AE"/>
    <w:rsid w:val="00C65542"/>
    <w:rsid w:val="00C655CB"/>
    <w:rsid w:val="00C65AEF"/>
    <w:rsid w:val="00C67C07"/>
    <w:rsid w:val="00C70A51"/>
    <w:rsid w:val="00C70A7B"/>
    <w:rsid w:val="00C70F5C"/>
    <w:rsid w:val="00C711C4"/>
    <w:rsid w:val="00C71A35"/>
    <w:rsid w:val="00C72431"/>
    <w:rsid w:val="00C73D55"/>
    <w:rsid w:val="00C741CF"/>
    <w:rsid w:val="00C75910"/>
    <w:rsid w:val="00C75CD4"/>
    <w:rsid w:val="00C760A5"/>
    <w:rsid w:val="00C7696E"/>
    <w:rsid w:val="00C82229"/>
    <w:rsid w:val="00C8486A"/>
    <w:rsid w:val="00C85172"/>
    <w:rsid w:val="00C855AE"/>
    <w:rsid w:val="00C86379"/>
    <w:rsid w:val="00C9005F"/>
    <w:rsid w:val="00C91DE5"/>
    <w:rsid w:val="00C92876"/>
    <w:rsid w:val="00C92A03"/>
    <w:rsid w:val="00C94BEE"/>
    <w:rsid w:val="00C94DAC"/>
    <w:rsid w:val="00C97626"/>
    <w:rsid w:val="00C97954"/>
    <w:rsid w:val="00CA013A"/>
    <w:rsid w:val="00CA0DF2"/>
    <w:rsid w:val="00CA1676"/>
    <w:rsid w:val="00CA1E7C"/>
    <w:rsid w:val="00CA21C1"/>
    <w:rsid w:val="00CA23F1"/>
    <w:rsid w:val="00CA2777"/>
    <w:rsid w:val="00CA2B3C"/>
    <w:rsid w:val="00CA3D8D"/>
    <w:rsid w:val="00CA3EB3"/>
    <w:rsid w:val="00CA476A"/>
    <w:rsid w:val="00CA4914"/>
    <w:rsid w:val="00CA7C15"/>
    <w:rsid w:val="00CB0297"/>
    <w:rsid w:val="00CB1A8E"/>
    <w:rsid w:val="00CB28D2"/>
    <w:rsid w:val="00CB37A7"/>
    <w:rsid w:val="00CB3A65"/>
    <w:rsid w:val="00CB49F0"/>
    <w:rsid w:val="00CB63C0"/>
    <w:rsid w:val="00CB6954"/>
    <w:rsid w:val="00CB6988"/>
    <w:rsid w:val="00CB6CF4"/>
    <w:rsid w:val="00CC0ACD"/>
    <w:rsid w:val="00CC1357"/>
    <w:rsid w:val="00CC22FC"/>
    <w:rsid w:val="00CC26D7"/>
    <w:rsid w:val="00CC2FCB"/>
    <w:rsid w:val="00CC3643"/>
    <w:rsid w:val="00CC393E"/>
    <w:rsid w:val="00CC4428"/>
    <w:rsid w:val="00CC4D96"/>
    <w:rsid w:val="00CC5176"/>
    <w:rsid w:val="00CC5BA5"/>
    <w:rsid w:val="00CC7D10"/>
    <w:rsid w:val="00CD1282"/>
    <w:rsid w:val="00CD24E4"/>
    <w:rsid w:val="00CD2DFC"/>
    <w:rsid w:val="00CD37CE"/>
    <w:rsid w:val="00CD3814"/>
    <w:rsid w:val="00CD4E58"/>
    <w:rsid w:val="00CD5CA0"/>
    <w:rsid w:val="00CD625D"/>
    <w:rsid w:val="00CD688E"/>
    <w:rsid w:val="00CD6BCB"/>
    <w:rsid w:val="00CD7B25"/>
    <w:rsid w:val="00CE0740"/>
    <w:rsid w:val="00CE084B"/>
    <w:rsid w:val="00CE10BA"/>
    <w:rsid w:val="00CE1533"/>
    <w:rsid w:val="00CE2A54"/>
    <w:rsid w:val="00CE2B9D"/>
    <w:rsid w:val="00CE2D59"/>
    <w:rsid w:val="00CE5717"/>
    <w:rsid w:val="00CE6DB2"/>
    <w:rsid w:val="00CE7B4A"/>
    <w:rsid w:val="00CF0A94"/>
    <w:rsid w:val="00CF18D6"/>
    <w:rsid w:val="00CF2B3B"/>
    <w:rsid w:val="00CF426E"/>
    <w:rsid w:val="00CF4346"/>
    <w:rsid w:val="00CF497F"/>
    <w:rsid w:val="00CF51E4"/>
    <w:rsid w:val="00CF6041"/>
    <w:rsid w:val="00CF7545"/>
    <w:rsid w:val="00D00B54"/>
    <w:rsid w:val="00D00F5A"/>
    <w:rsid w:val="00D017CC"/>
    <w:rsid w:val="00D0294B"/>
    <w:rsid w:val="00D02BFB"/>
    <w:rsid w:val="00D030E6"/>
    <w:rsid w:val="00D03125"/>
    <w:rsid w:val="00D03B17"/>
    <w:rsid w:val="00D042CC"/>
    <w:rsid w:val="00D05274"/>
    <w:rsid w:val="00D05851"/>
    <w:rsid w:val="00D05D1E"/>
    <w:rsid w:val="00D06414"/>
    <w:rsid w:val="00D0687B"/>
    <w:rsid w:val="00D07F6D"/>
    <w:rsid w:val="00D117F1"/>
    <w:rsid w:val="00D12B82"/>
    <w:rsid w:val="00D14EA3"/>
    <w:rsid w:val="00D1511E"/>
    <w:rsid w:val="00D15AAE"/>
    <w:rsid w:val="00D15C8C"/>
    <w:rsid w:val="00D17E7F"/>
    <w:rsid w:val="00D20780"/>
    <w:rsid w:val="00D2159F"/>
    <w:rsid w:val="00D21683"/>
    <w:rsid w:val="00D21F5D"/>
    <w:rsid w:val="00D224AE"/>
    <w:rsid w:val="00D245C9"/>
    <w:rsid w:val="00D24F01"/>
    <w:rsid w:val="00D25A1F"/>
    <w:rsid w:val="00D264DE"/>
    <w:rsid w:val="00D268E6"/>
    <w:rsid w:val="00D2779F"/>
    <w:rsid w:val="00D27DBB"/>
    <w:rsid w:val="00D31DBC"/>
    <w:rsid w:val="00D32871"/>
    <w:rsid w:val="00D328B9"/>
    <w:rsid w:val="00D33A22"/>
    <w:rsid w:val="00D347E3"/>
    <w:rsid w:val="00D365EF"/>
    <w:rsid w:val="00D3671C"/>
    <w:rsid w:val="00D36EA2"/>
    <w:rsid w:val="00D37F53"/>
    <w:rsid w:val="00D40295"/>
    <w:rsid w:val="00D4080C"/>
    <w:rsid w:val="00D40D1E"/>
    <w:rsid w:val="00D40FDC"/>
    <w:rsid w:val="00D420D2"/>
    <w:rsid w:val="00D42AEB"/>
    <w:rsid w:val="00D42B72"/>
    <w:rsid w:val="00D43367"/>
    <w:rsid w:val="00D43A79"/>
    <w:rsid w:val="00D44BD2"/>
    <w:rsid w:val="00D44FB9"/>
    <w:rsid w:val="00D46157"/>
    <w:rsid w:val="00D4691C"/>
    <w:rsid w:val="00D47D9E"/>
    <w:rsid w:val="00D50512"/>
    <w:rsid w:val="00D50C49"/>
    <w:rsid w:val="00D51017"/>
    <w:rsid w:val="00D51B27"/>
    <w:rsid w:val="00D524B6"/>
    <w:rsid w:val="00D54738"/>
    <w:rsid w:val="00D57016"/>
    <w:rsid w:val="00D61EC6"/>
    <w:rsid w:val="00D63187"/>
    <w:rsid w:val="00D642BA"/>
    <w:rsid w:val="00D65E58"/>
    <w:rsid w:val="00D6613D"/>
    <w:rsid w:val="00D66F9E"/>
    <w:rsid w:val="00D71878"/>
    <w:rsid w:val="00D7339C"/>
    <w:rsid w:val="00D755AA"/>
    <w:rsid w:val="00D75696"/>
    <w:rsid w:val="00D7614A"/>
    <w:rsid w:val="00D7623C"/>
    <w:rsid w:val="00D763EF"/>
    <w:rsid w:val="00D81431"/>
    <w:rsid w:val="00D81BC9"/>
    <w:rsid w:val="00D82E7B"/>
    <w:rsid w:val="00D83CF5"/>
    <w:rsid w:val="00D84DB6"/>
    <w:rsid w:val="00D84DCE"/>
    <w:rsid w:val="00D84E64"/>
    <w:rsid w:val="00D85888"/>
    <w:rsid w:val="00D9127D"/>
    <w:rsid w:val="00D92340"/>
    <w:rsid w:val="00D92560"/>
    <w:rsid w:val="00D928D9"/>
    <w:rsid w:val="00D9305C"/>
    <w:rsid w:val="00D94A59"/>
    <w:rsid w:val="00D94B4E"/>
    <w:rsid w:val="00DA0257"/>
    <w:rsid w:val="00DA0F5A"/>
    <w:rsid w:val="00DA104F"/>
    <w:rsid w:val="00DA3AF3"/>
    <w:rsid w:val="00DA3F9E"/>
    <w:rsid w:val="00DA465D"/>
    <w:rsid w:val="00DA4768"/>
    <w:rsid w:val="00DA5473"/>
    <w:rsid w:val="00DA5B56"/>
    <w:rsid w:val="00DA643E"/>
    <w:rsid w:val="00DA78AF"/>
    <w:rsid w:val="00DB004B"/>
    <w:rsid w:val="00DB0605"/>
    <w:rsid w:val="00DB1042"/>
    <w:rsid w:val="00DB1188"/>
    <w:rsid w:val="00DB39AC"/>
    <w:rsid w:val="00DB41B0"/>
    <w:rsid w:val="00DB4934"/>
    <w:rsid w:val="00DB51C7"/>
    <w:rsid w:val="00DB57F7"/>
    <w:rsid w:val="00DB6B64"/>
    <w:rsid w:val="00DB6EB4"/>
    <w:rsid w:val="00DC0629"/>
    <w:rsid w:val="00DC27FF"/>
    <w:rsid w:val="00DC4AF7"/>
    <w:rsid w:val="00DC6384"/>
    <w:rsid w:val="00DC6B58"/>
    <w:rsid w:val="00DC6E37"/>
    <w:rsid w:val="00DC728A"/>
    <w:rsid w:val="00DC7A17"/>
    <w:rsid w:val="00DC7C77"/>
    <w:rsid w:val="00DD15DD"/>
    <w:rsid w:val="00DD1886"/>
    <w:rsid w:val="00DD1F5B"/>
    <w:rsid w:val="00DD2DC0"/>
    <w:rsid w:val="00DD424C"/>
    <w:rsid w:val="00DD538E"/>
    <w:rsid w:val="00DD5DE8"/>
    <w:rsid w:val="00DD637D"/>
    <w:rsid w:val="00DD752B"/>
    <w:rsid w:val="00DD764A"/>
    <w:rsid w:val="00DD7F59"/>
    <w:rsid w:val="00DE0846"/>
    <w:rsid w:val="00DE38E8"/>
    <w:rsid w:val="00DE3E90"/>
    <w:rsid w:val="00DE4B2F"/>
    <w:rsid w:val="00DE518F"/>
    <w:rsid w:val="00DE5896"/>
    <w:rsid w:val="00DE5D7C"/>
    <w:rsid w:val="00DE63FB"/>
    <w:rsid w:val="00DE650F"/>
    <w:rsid w:val="00DE7721"/>
    <w:rsid w:val="00DF0D6E"/>
    <w:rsid w:val="00DF12F6"/>
    <w:rsid w:val="00DF1660"/>
    <w:rsid w:val="00DF29C3"/>
    <w:rsid w:val="00DF2E36"/>
    <w:rsid w:val="00DF3E01"/>
    <w:rsid w:val="00DF487F"/>
    <w:rsid w:val="00DF7360"/>
    <w:rsid w:val="00DF7C48"/>
    <w:rsid w:val="00E004E1"/>
    <w:rsid w:val="00E0067C"/>
    <w:rsid w:val="00E02992"/>
    <w:rsid w:val="00E03EFD"/>
    <w:rsid w:val="00E04F9D"/>
    <w:rsid w:val="00E04FE9"/>
    <w:rsid w:val="00E10EDA"/>
    <w:rsid w:val="00E114DA"/>
    <w:rsid w:val="00E11636"/>
    <w:rsid w:val="00E11AB7"/>
    <w:rsid w:val="00E12215"/>
    <w:rsid w:val="00E1464B"/>
    <w:rsid w:val="00E14B32"/>
    <w:rsid w:val="00E1511B"/>
    <w:rsid w:val="00E16A8C"/>
    <w:rsid w:val="00E2055B"/>
    <w:rsid w:val="00E2119B"/>
    <w:rsid w:val="00E21231"/>
    <w:rsid w:val="00E2194A"/>
    <w:rsid w:val="00E249D9"/>
    <w:rsid w:val="00E24A15"/>
    <w:rsid w:val="00E254D4"/>
    <w:rsid w:val="00E25518"/>
    <w:rsid w:val="00E25835"/>
    <w:rsid w:val="00E25AB1"/>
    <w:rsid w:val="00E26D71"/>
    <w:rsid w:val="00E27BE4"/>
    <w:rsid w:val="00E32596"/>
    <w:rsid w:val="00E32A42"/>
    <w:rsid w:val="00E33E27"/>
    <w:rsid w:val="00E340AF"/>
    <w:rsid w:val="00E360C0"/>
    <w:rsid w:val="00E36F7E"/>
    <w:rsid w:val="00E37CBD"/>
    <w:rsid w:val="00E4011B"/>
    <w:rsid w:val="00E40C68"/>
    <w:rsid w:val="00E4160E"/>
    <w:rsid w:val="00E4208F"/>
    <w:rsid w:val="00E427C3"/>
    <w:rsid w:val="00E4299D"/>
    <w:rsid w:val="00E43E29"/>
    <w:rsid w:val="00E451D9"/>
    <w:rsid w:val="00E4540A"/>
    <w:rsid w:val="00E46B6E"/>
    <w:rsid w:val="00E46EAB"/>
    <w:rsid w:val="00E46EFC"/>
    <w:rsid w:val="00E50348"/>
    <w:rsid w:val="00E50F69"/>
    <w:rsid w:val="00E51018"/>
    <w:rsid w:val="00E51453"/>
    <w:rsid w:val="00E5195E"/>
    <w:rsid w:val="00E53FA3"/>
    <w:rsid w:val="00E549D5"/>
    <w:rsid w:val="00E54C76"/>
    <w:rsid w:val="00E55942"/>
    <w:rsid w:val="00E55F24"/>
    <w:rsid w:val="00E5644C"/>
    <w:rsid w:val="00E56B43"/>
    <w:rsid w:val="00E56D62"/>
    <w:rsid w:val="00E5706C"/>
    <w:rsid w:val="00E5706E"/>
    <w:rsid w:val="00E57CF1"/>
    <w:rsid w:val="00E6008A"/>
    <w:rsid w:val="00E60223"/>
    <w:rsid w:val="00E60833"/>
    <w:rsid w:val="00E60F6B"/>
    <w:rsid w:val="00E615EF"/>
    <w:rsid w:val="00E617EF"/>
    <w:rsid w:val="00E64094"/>
    <w:rsid w:val="00E64EC5"/>
    <w:rsid w:val="00E65E71"/>
    <w:rsid w:val="00E66DCD"/>
    <w:rsid w:val="00E66F4B"/>
    <w:rsid w:val="00E67C9B"/>
    <w:rsid w:val="00E716E4"/>
    <w:rsid w:val="00E72940"/>
    <w:rsid w:val="00E7499F"/>
    <w:rsid w:val="00E752D1"/>
    <w:rsid w:val="00E76DB3"/>
    <w:rsid w:val="00E76E1C"/>
    <w:rsid w:val="00E77259"/>
    <w:rsid w:val="00E779C1"/>
    <w:rsid w:val="00E81CF1"/>
    <w:rsid w:val="00E826AD"/>
    <w:rsid w:val="00E84E5E"/>
    <w:rsid w:val="00E86003"/>
    <w:rsid w:val="00E929F7"/>
    <w:rsid w:val="00E9342A"/>
    <w:rsid w:val="00E948D7"/>
    <w:rsid w:val="00E96280"/>
    <w:rsid w:val="00E97840"/>
    <w:rsid w:val="00E97D7F"/>
    <w:rsid w:val="00EA0A8E"/>
    <w:rsid w:val="00EA25CA"/>
    <w:rsid w:val="00EA2667"/>
    <w:rsid w:val="00EA2950"/>
    <w:rsid w:val="00EA2FF0"/>
    <w:rsid w:val="00EA31E6"/>
    <w:rsid w:val="00EA3DF7"/>
    <w:rsid w:val="00EA4294"/>
    <w:rsid w:val="00EA632F"/>
    <w:rsid w:val="00EA7246"/>
    <w:rsid w:val="00EA754C"/>
    <w:rsid w:val="00EA7F93"/>
    <w:rsid w:val="00EB1160"/>
    <w:rsid w:val="00EB239D"/>
    <w:rsid w:val="00EB2674"/>
    <w:rsid w:val="00EB2E64"/>
    <w:rsid w:val="00EB2E74"/>
    <w:rsid w:val="00EB32D6"/>
    <w:rsid w:val="00EB424F"/>
    <w:rsid w:val="00EB5CC0"/>
    <w:rsid w:val="00EB670E"/>
    <w:rsid w:val="00EC0B8B"/>
    <w:rsid w:val="00EC0F78"/>
    <w:rsid w:val="00EC12AD"/>
    <w:rsid w:val="00EC15DF"/>
    <w:rsid w:val="00EC2E45"/>
    <w:rsid w:val="00EC2EFF"/>
    <w:rsid w:val="00EC3F69"/>
    <w:rsid w:val="00EC4E9A"/>
    <w:rsid w:val="00EC4FE2"/>
    <w:rsid w:val="00EC54FF"/>
    <w:rsid w:val="00EC69CF"/>
    <w:rsid w:val="00EC6CD7"/>
    <w:rsid w:val="00ED03E2"/>
    <w:rsid w:val="00ED0E93"/>
    <w:rsid w:val="00ED1F82"/>
    <w:rsid w:val="00ED259E"/>
    <w:rsid w:val="00ED2628"/>
    <w:rsid w:val="00ED27B3"/>
    <w:rsid w:val="00ED2C71"/>
    <w:rsid w:val="00ED30EF"/>
    <w:rsid w:val="00ED3E98"/>
    <w:rsid w:val="00ED49E3"/>
    <w:rsid w:val="00ED6549"/>
    <w:rsid w:val="00ED75C1"/>
    <w:rsid w:val="00ED76CB"/>
    <w:rsid w:val="00ED79B7"/>
    <w:rsid w:val="00ED7DD1"/>
    <w:rsid w:val="00EE0840"/>
    <w:rsid w:val="00EE0B84"/>
    <w:rsid w:val="00EE0D71"/>
    <w:rsid w:val="00EE0DF9"/>
    <w:rsid w:val="00EE2919"/>
    <w:rsid w:val="00EE2E40"/>
    <w:rsid w:val="00EE2F67"/>
    <w:rsid w:val="00EE34F3"/>
    <w:rsid w:val="00EE5FFF"/>
    <w:rsid w:val="00EE67DD"/>
    <w:rsid w:val="00EE7673"/>
    <w:rsid w:val="00EE7A37"/>
    <w:rsid w:val="00EF1707"/>
    <w:rsid w:val="00EF1B91"/>
    <w:rsid w:val="00EF235C"/>
    <w:rsid w:val="00EF2C74"/>
    <w:rsid w:val="00EF2D8D"/>
    <w:rsid w:val="00EF3717"/>
    <w:rsid w:val="00EF3C29"/>
    <w:rsid w:val="00EF3EBE"/>
    <w:rsid w:val="00EF4A50"/>
    <w:rsid w:val="00EF6457"/>
    <w:rsid w:val="00EF7D04"/>
    <w:rsid w:val="00F019F0"/>
    <w:rsid w:val="00F01AC7"/>
    <w:rsid w:val="00F0243B"/>
    <w:rsid w:val="00F02D2C"/>
    <w:rsid w:val="00F030A5"/>
    <w:rsid w:val="00F033E3"/>
    <w:rsid w:val="00F03596"/>
    <w:rsid w:val="00F0578C"/>
    <w:rsid w:val="00F05EA8"/>
    <w:rsid w:val="00F1097C"/>
    <w:rsid w:val="00F12603"/>
    <w:rsid w:val="00F12845"/>
    <w:rsid w:val="00F13440"/>
    <w:rsid w:val="00F1354C"/>
    <w:rsid w:val="00F15902"/>
    <w:rsid w:val="00F2018A"/>
    <w:rsid w:val="00F20B8E"/>
    <w:rsid w:val="00F22386"/>
    <w:rsid w:val="00F2668E"/>
    <w:rsid w:val="00F2689E"/>
    <w:rsid w:val="00F268ED"/>
    <w:rsid w:val="00F271DE"/>
    <w:rsid w:val="00F2784C"/>
    <w:rsid w:val="00F3058F"/>
    <w:rsid w:val="00F30928"/>
    <w:rsid w:val="00F31ED6"/>
    <w:rsid w:val="00F34CFB"/>
    <w:rsid w:val="00F34E4F"/>
    <w:rsid w:val="00F3571B"/>
    <w:rsid w:val="00F35F80"/>
    <w:rsid w:val="00F36AFB"/>
    <w:rsid w:val="00F4044A"/>
    <w:rsid w:val="00F40E92"/>
    <w:rsid w:val="00F4134F"/>
    <w:rsid w:val="00F413CE"/>
    <w:rsid w:val="00F41932"/>
    <w:rsid w:val="00F43F32"/>
    <w:rsid w:val="00F46601"/>
    <w:rsid w:val="00F47F2E"/>
    <w:rsid w:val="00F5007A"/>
    <w:rsid w:val="00F50D52"/>
    <w:rsid w:val="00F510AB"/>
    <w:rsid w:val="00F52187"/>
    <w:rsid w:val="00F524B2"/>
    <w:rsid w:val="00F5267F"/>
    <w:rsid w:val="00F5300A"/>
    <w:rsid w:val="00F544FB"/>
    <w:rsid w:val="00F55C97"/>
    <w:rsid w:val="00F56CA8"/>
    <w:rsid w:val="00F603BA"/>
    <w:rsid w:val="00F6060F"/>
    <w:rsid w:val="00F61086"/>
    <w:rsid w:val="00F6283E"/>
    <w:rsid w:val="00F6310B"/>
    <w:rsid w:val="00F6381A"/>
    <w:rsid w:val="00F64795"/>
    <w:rsid w:val="00F64D03"/>
    <w:rsid w:val="00F660AA"/>
    <w:rsid w:val="00F6672F"/>
    <w:rsid w:val="00F66855"/>
    <w:rsid w:val="00F66E0A"/>
    <w:rsid w:val="00F67692"/>
    <w:rsid w:val="00F707EB"/>
    <w:rsid w:val="00F7092C"/>
    <w:rsid w:val="00F70992"/>
    <w:rsid w:val="00F70F29"/>
    <w:rsid w:val="00F715A7"/>
    <w:rsid w:val="00F72286"/>
    <w:rsid w:val="00F73D23"/>
    <w:rsid w:val="00F74251"/>
    <w:rsid w:val="00F747D5"/>
    <w:rsid w:val="00F75D3C"/>
    <w:rsid w:val="00F7699A"/>
    <w:rsid w:val="00F76B0E"/>
    <w:rsid w:val="00F76CFB"/>
    <w:rsid w:val="00F771D7"/>
    <w:rsid w:val="00F7768B"/>
    <w:rsid w:val="00F77A0D"/>
    <w:rsid w:val="00F80D4C"/>
    <w:rsid w:val="00F81226"/>
    <w:rsid w:val="00F82099"/>
    <w:rsid w:val="00F8469D"/>
    <w:rsid w:val="00F85933"/>
    <w:rsid w:val="00F859B6"/>
    <w:rsid w:val="00F85A37"/>
    <w:rsid w:val="00F86B0B"/>
    <w:rsid w:val="00F875D4"/>
    <w:rsid w:val="00F90EBF"/>
    <w:rsid w:val="00F91202"/>
    <w:rsid w:val="00F91EF7"/>
    <w:rsid w:val="00F92DB2"/>
    <w:rsid w:val="00F93A07"/>
    <w:rsid w:val="00F9407C"/>
    <w:rsid w:val="00F95AEF"/>
    <w:rsid w:val="00F9630A"/>
    <w:rsid w:val="00F972AB"/>
    <w:rsid w:val="00F979F3"/>
    <w:rsid w:val="00FA203F"/>
    <w:rsid w:val="00FA21F2"/>
    <w:rsid w:val="00FA25DB"/>
    <w:rsid w:val="00FA2C7B"/>
    <w:rsid w:val="00FA2F97"/>
    <w:rsid w:val="00FA436B"/>
    <w:rsid w:val="00FA49A8"/>
    <w:rsid w:val="00FA5479"/>
    <w:rsid w:val="00FA5FF1"/>
    <w:rsid w:val="00FA68D6"/>
    <w:rsid w:val="00FA6AA2"/>
    <w:rsid w:val="00FA701E"/>
    <w:rsid w:val="00FA758A"/>
    <w:rsid w:val="00FA7CDF"/>
    <w:rsid w:val="00FB0B4A"/>
    <w:rsid w:val="00FB138E"/>
    <w:rsid w:val="00FB1555"/>
    <w:rsid w:val="00FB24E9"/>
    <w:rsid w:val="00FB3B94"/>
    <w:rsid w:val="00FB4012"/>
    <w:rsid w:val="00FB4275"/>
    <w:rsid w:val="00FB57A3"/>
    <w:rsid w:val="00FB62F8"/>
    <w:rsid w:val="00FB6F10"/>
    <w:rsid w:val="00FB7C9D"/>
    <w:rsid w:val="00FC08E8"/>
    <w:rsid w:val="00FC312E"/>
    <w:rsid w:val="00FC3817"/>
    <w:rsid w:val="00FC3A08"/>
    <w:rsid w:val="00FC3F7B"/>
    <w:rsid w:val="00FC456D"/>
    <w:rsid w:val="00FC7E27"/>
    <w:rsid w:val="00FD02DF"/>
    <w:rsid w:val="00FD0985"/>
    <w:rsid w:val="00FD1CFF"/>
    <w:rsid w:val="00FD259E"/>
    <w:rsid w:val="00FD2F03"/>
    <w:rsid w:val="00FD46DB"/>
    <w:rsid w:val="00FD61FF"/>
    <w:rsid w:val="00FD6722"/>
    <w:rsid w:val="00FD765E"/>
    <w:rsid w:val="00FD7A31"/>
    <w:rsid w:val="00FD7DD9"/>
    <w:rsid w:val="00FE1276"/>
    <w:rsid w:val="00FE1676"/>
    <w:rsid w:val="00FE1AB7"/>
    <w:rsid w:val="00FE2B01"/>
    <w:rsid w:val="00FE2B9E"/>
    <w:rsid w:val="00FE409D"/>
    <w:rsid w:val="00FE44B9"/>
    <w:rsid w:val="00FE4D1A"/>
    <w:rsid w:val="00FE64BF"/>
    <w:rsid w:val="00FE681D"/>
    <w:rsid w:val="00FE682C"/>
    <w:rsid w:val="00FE69CF"/>
    <w:rsid w:val="00FE77C5"/>
    <w:rsid w:val="00FF2D5B"/>
    <w:rsid w:val="00FF2E85"/>
    <w:rsid w:val="00FF3B32"/>
    <w:rsid w:val="00FF5170"/>
    <w:rsid w:val="00FF54AF"/>
    <w:rsid w:val="00FF59BA"/>
    <w:rsid w:val="00FF623C"/>
    <w:rsid w:val="00FF7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8DC73"/>
  <w15:chartTrackingRefBased/>
  <w15:docId w15:val="{8A5A3710-8705-43B5-9786-FCFCE4648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6F16"/>
    <w:rPr>
      <w:rFonts w:ascii="Arial" w:hAnsi="Arial"/>
      <w:sz w:val="18"/>
      <w:szCs w:val="24"/>
      <w:lang w:val="en-US" w:eastAsia="en-US"/>
    </w:rPr>
  </w:style>
  <w:style w:type="paragraph" w:styleId="Heading1">
    <w:name w:val="heading 1"/>
    <w:basedOn w:val="Normal"/>
    <w:next w:val="Normal"/>
    <w:link w:val="Heading1Char"/>
    <w:qFormat/>
    <w:rsid w:val="00B9072A"/>
    <w:pPr>
      <w:outlineLvl w:val="0"/>
    </w:pPr>
    <w:rPr>
      <w:b/>
      <w:sz w:val="22"/>
      <w:szCs w:val="22"/>
      <w:lang w:val="en-GB"/>
    </w:rPr>
  </w:style>
  <w:style w:type="paragraph" w:styleId="Heading3">
    <w:name w:val="heading 3"/>
    <w:basedOn w:val="Normal"/>
    <w:next w:val="Normal"/>
    <w:link w:val="Heading3Char"/>
    <w:qFormat/>
    <w:rsid w:val="0081089D"/>
    <w:pPr>
      <w:keepNext/>
      <w:outlineLvl w:val="2"/>
    </w:pPr>
    <w:rPr>
      <w:rFonts w:ascii="Times New Roman" w:hAnsi="Times New Roman"/>
      <w:b/>
      <w:bCs/>
      <w:sz w:val="24"/>
      <w:lang w:val="x-none" w:eastAsia="x-none"/>
    </w:rPr>
  </w:style>
  <w:style w:type="paragraph" w:styleId="Heading7">
    <w:name w:val="heading 7"/>
    <w:basedOn w:val="Normal"/>
    <w:next w:val="Normal"/>
    <w:link w:val="Heading7Char"/>
    <w:semiHidden/>
    <w:unhideWhenUsed/>
    <w:qFormat/>
    <w:rsid w:val="0081089D"/>
    <w:pPr>
      <w:keepNext/>
      <w:keepLines/>
      <w:spacing w:before="40"/>
      <w:outlineLvl w:val="6"/>
    </w:pPr>
    <w:rPr>
      <w:rFonts w:ascii="Calibri Light" w:hAnsi="Calibri Light"/>
      <w:i/>
      <w:iCs/>
      <w:color w:val="1F4D78"/>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2904EE"/>
    <w:pPr>
      <w:spacing w:after="240"/>
      <w:ind w:left="3870" w:hanging="3150"/>
    </w:pPr>
    <w:rPr>
      <w:rFonts w:ascii="Times New Roman" w:hAnsi="Times New Roman"/>
      <w:sz w:val="24"/>
      <w:szCs w:val="20"/>
      <w:lang w:val="x-none" w:eastAsia="x-none"/>
    </w:rPr>
  </w:style>
  <w:style w:type="paragraph" w:styleId="FootnoteText">
    <w:name w:val="footnote text"/>
    <w:aliases w:val="Geneva 9,Font: Geneva 9,Boston 10,f"/>
    <w:basedOn w:val="Normal"/>
    <w:link w:val="FootnoteTextChar"/>
    <w:uiPriority w:val="99"/>
    <w:rsid w:val="00956B86"/>
    <w:rPr>
      <w:sz w:val="20"/>
      <w:szCs w:val="20"/>
    </w:rPr>
  </w:style>
  <w:style w:type="character" w:styleId="FootnoteReference">
    <w:name w:val="footnote reference"/>
    <w:aliases w:val="ftref,16 Point,Superscript 6 Point,BVI fnr"/>
    <w:rsid w:val="00956B86"/>
    <w:rPr>
      <w:vertAlign w:val="superscript"/>
    </w:rPr>
  </w:style>
  <w:style w:type="paragraph" w:styleId="Footer">
    <w:name w:val="footer"/>
    <w:basedOn w:val="Normal"/>
    <w:link w:val="FooterChar"/>
    <w:uiPriority w:val="99"/>
    <w:rsid w:val="00956B86"/>
    <w:pPr>
      <w:tabs>
        <w:tab w:val="center" w:pos="4320"/>
        <w:tab w:val="right" w:pos="8640"/>
      </w:tabs>
    </w:pPr>
    <w:rPr>
      <w:rFonts w:ascii="Times New Roman" w:hAnsi="Times New Roman"/>
      <w:sz w:val="24"/>
      <w:lang w:val="x-none" w:eastAsia="x-none"/>
    </w:rPr>
  </w:style>
  <w:style w:type="character" w:styleId="PageNumber">
    <w:name w:val="page number"/>
    <w:basedOn w:val="DefaultParagraphFont"/>
    <w:rsid w:val="00956B86"/>
  </w:style>
  <w:style w:type="character" w:styleId="CommentReference">
    <w:name w:val="annotation reference"/>
    <w:semiHidden/>
    <w:rsid w:val="00956B86"/>
    <w:rPr>
      <w:sz w:val="16"/>
      <w:szCs w:val="16"/>
    </w:rPr>
  </w:style>
  <w:style w:type="paragraph" w:styleId="CommentText">
    <w:name w:val="annotation text"/>
    <w:basedOn w:val="Normal"/>
    <w:link w:val="CommentTextChar"/>
    <w:semiHidden/>
    <w:rsid w:val="00956B86"/>
    <w:rPr>
      <w:sz w:val="20"/>
      <w:szCs w:val="20"/>
    </w:rPr>
  </w:style>
  <w:style w:type="paragraph" w:styleId="CommentSubject">
    <w:name w:val="annotation subject"/>
    <w:basedOn w:val="CommentText"/>
    <w:next w:val="CommentText"/>
    <w:link w:val="CommentSubjectChar"/>
    <w:semiHidden/>
    <w:rsid w:val="00956B86"/>
    <w:rPr>
      <w:rFonts w:ascii="Times New Roman" w:hAnsi="Times New Roman"/>
      <w:b/>
      <w:bCs/>
      <w:lang w:val="x-none" w:eastAsia="x-none"/>
    </w:rPr>
  </w:style>
  <w:style w:type="paragraph" w:styleId="BalloonText">
    <w:name w:val="Balloon Text"/>
    <w:basedOn w:val="Normal"/>
    <w:link w:val="BalloonTextChar"/>
    <w:semiHidden/>
    <w:rsid w:val="00956B86"/>
    <w:rPr>
      <w:rFonts w:ascii="Tahoma" w:hAnsi="Tahoma"/>
      <w:sz w:val="16"/>
      <w:szCs w:val="16"/>
      <w:lang w:val="x-none" w:eastAsia="x-none"/>
    </w:rPr>
  </w:style>
  <w:style w:type="paragraph" w:styleId="Header">
    <w:name w:val="header"/>
    <w:basedOn w:val="Normal"/>
    <w:link w:val="HeaderChar"/>
    <w:rsid w:val="00956B86"/>
    <w:pPr>
      <w:tabs>
        <w:tab w:val="center" w:pos="4320"/>
        <w:tab w:val="right" w:pos="8640"/>
      </w:tabs>
    </w:pPr>
    <w:rPr>
      <w:rFonts w:ascii="Times New Roman" w:hAnsi="Times New Roman"/>
      <w:sz w:val="24"/>
      <w:lang w:val="x-none" w:eastAsia="x-none"/>
    </w:rPr>
  </w:style>
  <w:style w:type="paragraph" w:styleId="Caption">
    <w:name w:val="caption"/>
    <w:basedOn w:val="Normal"/>
    <w:next w:val="Normal"/>
    <w:qFormat/>
    <w:rsid w:val="002904EE"/>
    <w:rPr>
      <w:b/>
      <w:bCs/>
      <w:sz w:val="28"/>
    </w:rPr>
  </w:style>
  <w:style w:type="paragraph" w:styleId="NormalWeb">
    <w:name w:val="Normal (Web)"/>
    <w:basedOn w:val="Normal"/>
    <w:uiPriority w:val="99"/>
    <w:unhideWhenUsed/>
    <w:rsid w:val="006C6806"/>
    <w:pPr>
      <w:spacing w:before="100" w:beforeAutospacing="1" w:after="100" w:afterAutospacing="1"/>
    </w:pPr>
    <w:rPr>
      <w:sz w:val="20"/>
      <w:szCs w:val="20"/>
    </w:rPr>
  </w:style>
  <w:style w:type="table" w:styleId="TableGrid">
    <w:name w:val="Table Grid"/>
    <w:basedOn w:val="TableNormal"/>
    <w:uiPriority w:val="39"/>
    <w:rsid w:val="00CD2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
    <w:link w:val="FootnoteText"/>
    <w:uiPriority w:val="99"/>
    <w:rsid w:val="00766566"/>
  </w:style>
  <w:style w:type="paragraph" w:styleId="Revision">
    <w:name w:val="Revision"/>
    <w:hidden/>
    <w:uiPriority w:val="99"/>
    <w:rsid w:val="005603A4"/>
    <w:rPr>
      <w:sz w:val="24"/>
      <w:szCs w:val="24"/>
      <w:lang w:val="en-US" w:eastAsia="en-US"/>
    </w:rPr>
  </w:style>
  <w:style w:type="character" w:customStyle="1" w:styleId="Heading3Char">
    <w:name w:val="Heading 3 Char"/>
    <w:link w:val="Heading3"/>
    <w:rsid w:val="0081089D"/>
    <w:rPr>
      <w:b/>
      <w:bCs/>
      <w:sz w:val="24"/>
      <w:szCs w:val="24"/>
      <w:lang w:val="x-none" w:eastAsia="x-none"/>
    </w:rPr>
  </w:style>
  <w:style w:type="character" w:customStyle="1" w:styleId="Heading7Char">
    <w:name w:val="Heading 7 Char"/>
    <w:link w:val="Heading7"/>
    <w:semiHidden/>
    <w:rsid w:val="0081089D"/>
    <w:rPr>
      <w:rFonts w:ascii="Calibri Light" w:hAnsi="Calibri Light"/>
      <w:i/>
      <w:iCs/>
      <w:color w:val="1F4D78"/>
      <w:sz w:val="24"/>
      <w:szCs w:val="24"/>
    </w:rPr>
  </w:style>
  <w:style w:type="character" w:customStyle="1" w:styleId="HeaderChar">
    <w:name w:val="Header Char"/>
    <w:link w:val="Header"/>
    <w:rsid w:val="0081089D"/>
    <w:rPr>
      <w:sz w:val="24"/>
      <w:szCs w:val="24"/>
    </w:rPr>
  </w:style>
  <w:style w:type="paragraph" w:styleId="ListParagraph">
    <w:name w:val="List Paragraph"/>
    <w:basedOn w:val="Normal"/>
    <w:link w:val="ListParagraphChar"/>
    <w:uiPriority w:val="34"/>
    <w:qFormat/>
    <w:rsid w:val="0081089D"/>
    <w:pPr>
      <w:ind w:left="720"/>
      <w:contextualSpacing/>
    </w:pPr>
  </w:style>
  <w:style w:type="character" w:customStyle="1" w:styleId="BodyTextIndentChar">
    <w:name w:val="Body Text Indent Char"/>
    <w:link w:val="BodyTextIndent"/>
    <w:rsid w:val="0081089D"/>
    <w:rPr>
      <w:sz w:val="24"/>
    </w:rPr>
  </w:style>
  <w:style w:type="character" w:customStyle="1" w:styleId="FooterChar">
    <w:name w:val="Footer Char"/>
    <w:link w:val="Footer"/>
    <w:uiPriority w:val="99"/>
    <w:rsid w:val="0081089D"/>
    <w:rPr>
      <w:sz w:val="24"/>
      <w:szCs w:val="24"/>
    </w:rPr>
  </w:style>
  <w:style w:type="character" w:customStyle="1" w:styleId="CommentTextChar">
    <w:name w:val="Comment Text Char"/>
    <w:link w:val="CommentText"/>
    <w:semiHidden/>
    <w:rsid w:val="0081089D"/>
  </w:style>
  <w:style w:type="character" w:customStyle="1" w:styleId="CommentSubjectChar">
    <w:name w:val="Comment Subject Char"/>
    <w:link w:val="CommentSubject"/>
    <w:semiHidden/>
    <w:rsid w:val="0081089D"/>
    <w:rPr>
      <w:b/>
      <w:bCs/>
    </w:rPr>
  </w:style>
  <w:style w:type="character" w:customStyle="1" w:styleId="BalloonTextChar">
    <w:name w:val="Balloon Text Char"/>
    <w:link w:val="BalloonText"/>
    <w:semiHidden/>
    <w:rsid w:val="0081089D"/>
    <w:rPr>
      <w:rFonts w:ascii="Tahoma" w:hAnsi="Tahoma"/>
      <w:sz w:val="16"/>
      <w:szCs w:val="16"/>
    </w:rPr>
  </w:style>
  <w:style w:type="paragraph" w:customStyle="1" w:styleId="GEFQuestion">
    <w:name w:val="GEF Question"/>
    <w:basedOn w:val="Normal"/>
    <w:next w:val="Normal"/>
    <w:qFormat/>
    <w:rsid w:val="0081089D"/>
    <w:pPr>
      <w:ind w:left="-720"/>
    </w:pPr>
    <w:rPr>
      <w:sz w:val="22"/>
    </w:rPr>
  </w:style>
  <w:style w:type="paragraph" w:customStyle="1" w:styleId="GEFFieldtoFillout">
    <w:name w:val="GEF Field to Fill out"/>
    <w:basedOn w:val="Normal"/>
    <w:link w:val="GEFFieldtoFilloutChar"/>
    <w:qFormat/>
    <w:rsid w:val="0081089D"/>
    <w:pPr>
      <w:ind w:left="-720"/>
    </w:pPr>
    <w:rPr>
      <w:rFonts w:ascii="Times New Roman" w:hAnsi="Times New Roman"/>
      <w:color w:val="000000"/>
      <w:sz w:val="22"/>
      <w:szCs w:val="22"/>
      <w:lang w:val="x-none" w:eastAsia="x-none"/>
    </w:rPr>
  </w:style>
  <w:style w:type="character" w:customStyle="1" w:styleId="GEFFieldtoFilloutChar">
    <w:name w:val="GEF Field to Fill out Char"/>
    <w:link w:val="GEFFieldtoFillout"/>
    <w:rsid w:val="0081089D"/>
    <w:rPr>
      <w:color w:val="000000"/>
      <w:sz w:val="22"/>
      <w:szCs w:val="22"/>
    </w:rPr>
  </w:style>
  <w:style w:type="character" w:customStyle="1" w:styleId="Heading1Char">
    <w:name w:val="Heading 1 Char"/>
    <w:link w:val="Heading1"/>
    <w:rsid w:val="00B9072A"/>
    <w:rPr>
      <w:rFonts w:ascii="Arial" w:hAnsi="Arial" w:cs="Arial"/>
      <w:b/>
      <w:sz w:val="22"/>
      <w:szCs w:val="22"/>
      <w:lang w:val="en-GB" w:eastAsia="en-US"/>
    </w:rPr>
  </w:style>
  <w:style w:type="paragraph" w:customStyle="1" w:styleId="Tit2">
    <w:name w:val="Tit2"/>
    <w:basedOn w:val="Normal"/>
    <w:next w:val="Normal"/>
    <w:qFormat/>
    <w:rsid w:val="002C796C"/>
    <w:pPr>
      <w:keepNext/>
      <w:keepLines/>
      <w:numPr>
        <w:ilvl w:val="1"/>
        <w:numId w:val="1"/>
      </w:numPr>
      <w:tabs>
        <w:tab w:val="clear" w:pos="360"/>
        <w:tab w:val="num" w:pos="0"/>
      </w:tabs>
      <w:outlineLvl w:val="1"/>
    </w:pPr>
    <w:rPr>
      <w:rFonts w:cs="Arial"/>
      <w:b/>
      <w:sz w:val="20"/>
      <w:szCs w:val="20"/>
      <w:lang w:val="en-GB"/>
    </w:rPr>
  </w:style>
  <w:style w:type="paragraph" w:customStyle="1" w:styleId="InstructionsTM">
    <w:name w:val="InstructionsTM"/>
    <w:basedOn w:val="Normal"/>
    <w:link w:val="InstructionsTMCar"/>
    <w:qFormat/>
    <w:rsid w:val="006A38DC"/>
    <w:rPr>
      <w:bCs/>
      <w:i/>
      <w:iCs/>
      <w:color w:val="0432FF"/>
      <w:sz w:val="20"/>
      <w:szCs w:val="22"/>
    </w:rPr>
  </w:style>
  <w:style w:type="paragraph" w:customStyle="1" w:styleId="InstructionsPM">
    <w:name w:val="InstructionsPM"/>
    <w:basedOn w:val="InstructionsTM"/>
    <w:link w:val="InstructionsPMCar"/>
    <w:qFormat/>
    <w:rsid w:val="006604D3"/>
    <w:rPr>
      <w:bCs w:val="0"/>
      <w:i w:val="0"/>
      <w:iCs w:val="0"/>
      <w:color w:val="C00000"/>
    </w:rPr>
  </w:style>
  <w:style w:type="character" w:customStyle="1" w:styleId="InstructionsTMCar">
    <w:name w:val="InstructionsTM Car"/>
    <w:link w:val="InstructionsTM"/>
    <w:rsid w:val="006A38DC"/>
    <w:rPr>
      <w:rFonts w:ascii="Arial" w:hAnsi="Arial" w:cs="Arial"/>
      <w:bCs/>
      <w:i/>
      <w:iCs/>
      <w:color w:val="0432FF"/>
      <w:szCs w:val="22"/>
      <w:lang w:val="en-US" w:eastAsia="en-US"/>
    </w:rPr>
  </w:style>
  <w:style w:type="character" w:customStyle="1" w:styleId="InstructionsPMCar">
    <w:name w:val="InstructionsPM Car"/>
    <w:link w:val="InstructionsPM"/>
    <w:rsid w:val="006604D3"/>
    <w:rPr>
      <w:rFonts w:ascii="Arial" w:hAnsi="Arial" w:cs="Arial"/>
      <w:bCs w:val="0"/>
      <w:i w:val="0"/>
      <w:iCs w:val="0"/>
      <w:color w:val="C00000"/>
      <w:szCs w:val="22"/>
      <w:lang w:val="en-US" w:eastAsia="en-US"/>
    </w:rPr>
  </w:style>
  <w:style w:type="character" w:styleId="Hyperlink">
    <w:name w:val="Hyperlink"/>
    <w:rsid w:val="0040462A"/>
    <w:rPr>
      <w:color w:val="0563C1"/>
      <w:u w:val="single"/>
    </w:rPr>
  </w:style>
  <w:style w:type="character" w:customStyle="1" w:styleId="ListParagraphChar">
    <w:name w:val="List Paragraph Char"/>
    <w:link w:val="ListParagraph"/>
    <w:uiPriority w:val="34"/>
    <w:rsid w:val="00DD15DD"/>
    <w:rPr>
      <w:rFonts w:ascii="Arial" w:hAnsi="Arial"/>
      <w:sz w:val="18"/>
      <w:szCs w:val="24"/>
      <w:lang w:val="en-US" w:eastAsia="en-US"/>
    </w:rPr>
  </w:style>
  <w:style w:type="character" w:customStyle="1" w:styleId="e24kjd">
    <w:name w:val="e24kjd"/>
    <w:rsid w:val="004D56B1"/>
  </w:style>
  <w:style w:type="character" w:styleId="FollowedHyperlink">
    <w:name w:val="FollowedHyperlink"/>
    <w:rsid w:val="008A1E14"/>
    <w:rPr>
      <w:color w:val="954F72"/>
      <w:u w:val="single"/>
    </w:rPr>
  </w:style>
  <w:style w:type="paragraph" w:customStyle="1" w:styleId="Default">
    <w:name w:val="Default"/>
    <w:rsid w:val="00B87D1F"/>
    <w:pPr>
      <w:autoSpaceDE w:val="0"/>
      <w:autoSpaceDN w:val="0"/>
      <w:adjustRightInd w:val="0"/>
    </w:pPr>
    <w:rPr>
      <w:color w:val="000000"/>
      <w:sz w:val="24"/>
      <w:szCs w:val="24"/>
      <w:lang w:val="en-US" w:eastAsia="en-US"/>
    </w:rPr>
  </w:style>
  <w:style w:type="character" w:customStyle="1" w:styleId="cf01">
    <w:name w:val="cf01"/>
    <w:rsid w:val="00B73B65"/>
    <w:rPr>
      <w:rFonts w:ascii="Segoe UI" w:hAnsi="Segoe UI" w:cs="Segoe UI" w:hint="default"/>
      <w:sz w:val="18"/>
      <w:szCs w:val="18"/>
    </w:rPr>
  </w:style>
  <w:style w:type="paragraph" w:customStyle="1" w:styleId="pf0">
    <w:name w:val="pf0"/>
    <w:basedOn w:val="Normal"/>
    <w:rsid w:val="007323D5"/>
    <w:pPr>
      <w:spacing w:before="100" w:beforeAutospacing="1" w:after="100" w:afterAutospacing="1"/>
    </w:pPr>
    <w:rPr>
      <w:rFonts w:ascii="Times New Roman" w:hAnsi="Times New Roman"/>
      <w:sz w:val="24"/>
      <w:lang w:val="en-GB" w:eastAsia="en-GB"/>
    </w:rPr>
  </w:style>
  <w:style w:type="paragraph" w:styleId="NoSpacing">
    <w:name w:val="No Spacing"/>
    <w:uiPriority w:val="1"/>
    <w:qFormat/>
    <w:rsid w:val="006828A9"/>
    <w:rPr>
      <w:rFonts w:ascii="Calibri" w:eastAsia="Calibri" w:hAnsi="Calibri"/>
      <w:sz w:val="22"/>
      <w:szCs w:val="22"/>
      <w:lang w:eastAsia="en-US"/>
    </w:rPr>
  </w:style>
  <w:style w:type="character" w:customStyle="1" w:styleId="asterickicons">
    <w:name w:val="asterickicons"/>
    <w:basedOn w:val="DefaultParagraphFont"/>
    <w:rsid w:val="00682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8650">
      <w:bodyDiv w:val="1"/>
      <w:marLeft w:val="0"/>
      <w:marRight w:val="0"/>
      <w:marTop w:val="0"/>
      <w:marBottom w:val="0"/>
      <w:divBdr>
        <w:top w:val="none" w:sz="0" w:space="0" w:color="auto"/>
        <w:left w:val="none" w:sz="0" w:space="0" w:color="auto"/>
        <w:bottom w:val="none" w:sz="0" w:space="0" w:color="auto"/>
        <w:right w:val="none" w:sz="0" w:space="0" w:color="auto"/>
      </w:divBdr>
      <w:divsChild>
        <w:div w:id="1693258803">
          <w:marLeft w:val="0"/>
          <w:marRight w:val="0"/>
          <w:marTop w:val="0"/>
          <w:marBottom w:val="0"/>
          <w:divBdr>
            <w:top w:val="none" w:sz="0" w:space="0" w:color="auto"/>
            <w:left w:val="none" w:sz="0" w:space="0" w:color="auto"/>
            <w:bottom w:val="none" w:sz="0" w:space="0" w:color="auto"/>
            <w:right w:val="none" w:sz="0" w:space="0" w:color="auto"/>
          </w:divBdr>
          <w:divsChild>
            <w:div w:id="2094006308">
              <w:marLeft w:val="0"/>
              <w:marRight w:val="0"/>
              <w:marTop w:val="0"/>
              <w:marBottom w:val="0"/>
              <w:divBdr>
                <w:top w:val="none" w:sz="0" w:space="0" w:color="auto"/>
                <w:left w:val="none" w:sz="0" w:space="0" w:color="auto"/>
                <w:bottom w:val="none" w:sz="0" w:space="0" w:color="auto"/>
                <w:right w:val="none" w:sz="0" w:space="0" w:color="auto"/>
              </w:divBdr>
              <w:divsChild>
                <w:div w:id="16704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5089">
      <w:bodyDiv w:val="1"/>
      <w:marLeft w:val="0"/>
      <w:marRight w:val="0"/>
      <w:marTop w:val="0"/>
      <w:marBottom w:val="0"/>
      <w:divBdr>
        <w:top w:val="none" w:sz="0" w:space="0" w:color="auto"/>
        <w:left w:val="none" w:sz="0" w:space="0" w:color="auto"/>
        <w:bottom w:val="none" w:sz="0" w:space="0" w:color="auto"/>
        <w:right w:val="none" w:sz="0" w:space="0" w:color="auto"/>
      </w:divBdr>
    </w:div>
    <w:div w:id="73092641">
      <w:bodyDiv w:val="1"/>
      <w:marLeft w:val="0"/>
      <w:marRight w:val="0"/>
      <w:marTop w:val="0"/>
      <w:marBottom w:val="0"/>
      <w:divBdr>
        <w:top w:val="none" w:sz="0" w:space="0" w:color="auto"/>
        <w:left w:val="none" w:sz="0" w:space="0" w:color="auto"/>
        <w:bottom w:val="none" w:sz="0" w:space="0" w:color="auto"/>
        <w:right w:val="none" w:sz="0" w:space="0" w:color="auto"/>
      </w:divBdr>
      <w:divsChild>
        <w:div w:id="2075153267">
          <w:marLeft w:val="0"/>
          <w:marRight w:val="0"/>
          <w:marTop w:val="0"/>
          <w:marBottom w:val="0"/>
          <w:divBdr>
            <w:top w:val="none" w:sz="0" w:space="0" w:color="auto"/>
            <w:left w:val="none" w:sz="0" w:space="0" w:color="auto"/>
            <w:bottom w:val="none" w:sz="0" w:space="0" w:color="auto"/>
            <w:right w:val="none" w:sz="0" w:space="0" w:color="auto"/>
          </w:divBdr>
          <w:divsChild>
            <w:div w:id="1866211797">
              <w:marLeft w:val="0"/>
              <w:marRight w:val="0"/>
              <w:marTop w:val="0"/>
              <w:marBottom w:val="0"/>
              <w:divBdr>
                <w:top w:val="none" w:sz="0" w:space="0" w:color="auto"/>
                <w:left w:val="none" w:sz="0" w:space="0" w:color="auto"/>
                <w:bottom w:val="none" w:sz="0" w:space="0" w:color="auto"/>
                <w:right w:val="none" w:sz="0" w:space="0" w:color="auto"/>
              </w:divBdr>
              <w:divsChild>
                <w:div w:id="4791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67514">
      <w:bodyDiv w:val="1"/>
      <w:marLeft w:val="0"/>
      <w:marRight w:val="0"/>
      <w:marTop w:val="0"/>
      <w:marBottom w:val="0"/>
      <w:divBdr>
        <w:top w:val="none" w:sz="0" w:space="0" w:color="auto"/>
        <w:left w:val="none" w:sz="0" w:space="0" w:color="auto"/>
        <w:bottom w:val="none" w:sz="0" w:space="0" w:color="auto"/>
        <w:right w:val="none" w:sz="0" w:space="0" w:color="auto"/>
      </w:divBdr>
    </w:div>
    <w:div w:id="410927991">
      <w:bodyDiv w:val="1"/>
      <w:marLeft w:val="0"/>
      <w:marRight w:val="0"/>
      <w:marTop w:val="0"/>
      <w:marBottom w:val="0"/>
      <w:divBdr>
        <w:top w:val="none" w:sz="0" w:space="0" w:color="auto"/>
        <w:left w:val="none" w:sz="0" w:space="0" w:color="auto"/>
        <w:bottom w:val="none" w:sz="0" w:space="0" w:color="auto"/>
        <w:right w:val="none" w:sz="0" w:space="0" w:color="auto"/>
      </w:divBdr>
      <w:divsChild>
        <w:div w:id="567616945">
          <w:marLeft w:val="0"/>
          <w:marRight w:val="0"/>
          <w:marTop w:val="0"/>
          <w:marBottom w:val="0"/>
          <w:divBdr>
            <w:top w:val="none" w:sz="0" w:space="0" w:color="auto"/>
            <w:left w:val="none" w:sz="0" w:space="0" w:color="auto"/>
            <w:bottom w:val="none" w:sz="0" w:space="0" w:color="auto"/>
            <w:right w:val="none" w:sz="0" w:space="0" w:color="auto"/>
          </w:divBdr>
          <w:divsChild>
            <w:div w:id="619918170">
              <w:marLeft w:val="0"/>
              <w:marRight w:val="0"/>
              <w:marTop w:val="0"/>
              <w:marBottom w:val="0"/>
              <w:divBdr>
                <w:top w:val="none" w:sz="0" w:space="0" w:color="auto"/>
                <w:left w:val="none" w:sz="0" w:space="0" w:color="auto"/>
                <w:bottom w:val="none" w:sz="0" w:space="0" w:color="auto"/>
                <w:right w:val="none" w:sz="0" w:space="0" w:color="auto"/>
              </w:divBdr>
              <w:divsChild>
                <w:div w:id="97795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9257">
      <w:bodyDiv w:val="1"/>
      <w:marLeft w:val="0"/>
      <w:marRight w:val="0"/>
      <w:marTop w:val="0"/>
      <w:marBottom w:val="0"/>
      <w:divBdr>
        <w:top w:val="none" w:sz="0" w:space="0" w:color="auto"/>
        <w:left w:val="none" w:sz="0" w:space="0" w:color="auto"/>
        <w:bottom w:val="none" w:sz="0" w:space="0" w:color="auto"/>
        <w:right w:val="none" w:sz="0" w:space="0" w:color="auto"/>
      </w:divBdr>
    </w:div>
    <w:div w:id="557978597">
      <w:bodyDiv w:val="1"/>
      <w:marLeft w:val="0"/>
      <w:marRight w:val="0"/>
      <w:marTop w:val="0"/>
      <w:marBottom w:val="0"/>
      <w:divBdr>
        <w:top w:val="none" w:sz="0" w:space="0" w:color="auto"/>
        <w:left w:val="none" w:sz="0" w:space="0" w:color="auto"/>
        <w:bottom w:val="none" w:sz="0" w:space="0" w:color="auto"/>
        <w:right w:val="none" w:sz="0" w:space="0" w:color="auto"/>
      </w:divBdr>
    </w:div>
    <w:div w:id="585306414">
      <w:bodyDiv w:val="1"/>
      <w:marLeft w:val="0"/>
      <w:marRight w:val="0"/>
      <w:marTop w:val="0"/>
      <w:marBottom w:val="0"/>
      <w:divBdr>
        <w:top w:val="none" w:sz="0" w:space="0" w:color="auto"/>
        <w:left w:val="none" w:sz="0" w:space="0" w:color="auto"/>
        <w:bottom w:val="none" w:sz="0" w:space="0" w:color="auto"/>
        <w:right w:val="none" w:sz="0" w:space="0" w:color="auto"/>
      </w:divBdr>
    </w:div>
    <w:div w:id="919408461">
      <w:bodyDiv w:val="1"/>
      <w:marLeft w:val="0"/>
      <w:marRight w:val="0"/>
      <w:marTop w:val="0"/>
      <w:marBottom w:val="0"/>
      <w:divBdr>
        <w:top w:val="none" w:sz="0" w:space="0" w:color="auto"/>
        <w:left w:val="none" w:sz="0" w:space="0" w:color="auto"/>
        <w:bottom w:val="none" w:sz="0" w:space="0" w:color="auto"/>
        <w:right w:val="none" w:sz="0" w:space="0" w:color="auto"/>
      </w:divBdr>
    </w:div>
    <w:div w:id="1062681336">
      <w:bodyDiv w:val="1"/>
      <w:marLeft w:val="0"/>
      <w:marRight w:val="0"/>
      <w:marTop w:val="0"/>
      <w:marBottom w:val="0"/>
      <w:divBdr>
        <w:top w:val="none" w:sz="0" w:space="0" w:color="auto"/>
        <w:left w:val="none" w:sz="0" w:space="0" w:color="auto"/>
        <w:bottom w:val="none" w:sz="0" w:space="0" w:color="auto"/>
        <w:right w:val="none" w:sz="0" w:space="0" w:color="auto"/>
      </w:divBdr>
    </w:div>
    <w:div w:id="1099642134">
      <w:bodyDiv w:val="1"/>
      <w:marLeft w:val="0"/>
      <w:marRight w:val="0"/>
      <w:marTop w:val="0"/>
      <w:marBottom w:val="0"/>
      <w:divBdr>
        <w:top w:val="none" w:sz="0" w:space="0" w:color="auto"/>
        <w:left w:val="none" w:sz="0" w:space="0" w:color="auto"/>
        <w:bottom w:val="none" w:sz="0" w:space="0" w:color="auto"/>
        <w:right w:val="none" w:sz="0" w:space="0" w:color="auto"/>
      </w:divBdr>
    </w:div>
    <w:div w:id="1146245689">
      <w:bodyDiv w:val="1"/>
      <w:marLeft w:val="0"/>
      <w:marRight w:val="0"/>
      <w:marTop w:val="0"/>
      <w:marBottom w:val="0"/>
      <w:divBdr>
        <w:top w:val="none" w:sz="0" w:space="0" w:color="auto"/>
        <w:left w:val="none" w:sz="0" w:space="0" w:color="auto"/>
        <w:bottom w:val="none" w:sz="0" w:space="0" w:color="auto"/>
        <w:right w:val="none" w:sz="0" w:space="0" w:color="auto"/>
      </w:divBdr>
    </w:div>
    <w:div w:id="1354651303">
      <w:bodyDiv w:val="1"/>
      <w:marLeft w:val="0"/>
      <w:marRight w:val="0"/>
      <w:marTop w:val="0"/>
      <w:marBottom w:val="0"/>
      <w:divBdr>
        <w:top w:val="none" w:sz="0" w:space="0" w:color="auto"/>
        <w:left w:val="none" w:sz="0" w:space="0" w:color="auto"/>
        <w:bottom w:val="none" w:sz="0" w:space="0" w:color="auto"/>
        <w:right w:val="none" w:sz="0" w:space="0" w:color="auto"/>
      </w:divBdr>
      <w:divsChild>
        <w:div w:id="1003584686">
          <w:marLeft w:val="0"/>
          <w:marRight w:val="0"/>
          <w:marTop w:val="0"/>
          <w:marBottom w:val="0"/>
          <w:divBdr>
            <w:top w:val="none" w:sz="0" w:space="0" w:color="auto"/>
            <w:left w:val="none" w:sz="0" w:space="0" w:color="auto"/>
            <w:bottom w:val="none" w:sz="0" w:space="0" w:color="auto"/>
            <w:right w:val="none" w:sz="0" w:space="0" w:color="auto"/>
          </w:divBdr>
          <w:divsChild>
            <w:div w:id="1684629383">
              <w:marLeft w:val="0"/>
              <w:marRight w:val="0"/>
              <w:marTop w:val="0"/>
              <w:marBottom w:val="0"/>
              <w:divBdr>
                <w:top w:val="none" w:sz="0" w:space="0" w:color="auto"/>
                <w:left w:val="none" w:sz="0" w:space="0" w:color="auto"/>
                <w:bottom w:val="none" w:sz="0" w:space="0" w:color="auto"/>
                <w:right w:val="none" w:sz="0" w:space="0" w:color="auto"/>
              </w:divBdr>
              <w:divsChild>
                <w:div w:id="61371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565021">
      <w:bodyDiv w:val="1"/>
      <w:marLeft w:val="0"/>
      <w:marRight w:val="0"/>
      <w:marTop w:val="0"/>
      <w:marBottom w:val="0"/>
      <w:divBdr>
        <w:top w:val="none" w:sz="0" w:space="0" w:color="auto"/>
        <w:left w:val="none" w:sz="0" w:space="0" w:color="auto"/>
        <w:bottom w:val="none" w:sz="0" w:space="0" w:color="auto"/>
        <w:right w:val="none" w:sz="0" w:space="0" w:color="auto"/>
      </w:divBdr>
    </w:div>
    <w:div w:id="1502697295">
      <w:bodyDiv w:val="1"/>
      <w:marLeft w:val="0"/>
      <w:marRight w:val="0"/>
      <w:marTop w:val="0"/>
      <w:marBottom w:val="0"/>
      <w:divBdr>
        <w:top w:val="none" w:sz="0" w:space="0" w:color="auto"/>
        <w:left w:val="none" w:sz="0" w:space="0" w:color="auto"/>
        <w:bottom w:val="none" w:sz="0" w:space="0" w:color="auto"/>
        <w:right w:val="none" w:sz="0" w:space="0" w:color="auto"/>
      </w:divBdr>
    </w:div>
    <w:div w:id="1727991437">
      <w:bodyDiv w:val="1"/>
      <w:marLeft w:val="0"/>
      <w:marRight w:val="0"/>
      <w:marTop w:val="0"/>
      <w:marBottom w:val="0"/>
      <w:divBdr>
        <w:top w:val="none" w:sz="0" w:space="0" w:color="auto"/>
        <w:left w:val="none" w:sz="0" w:space="0" w:color="auto"/>
        <w:bottom w:val="none" w:sz="0" w:space="0" w:color="auto"/>
        <w:right w:val="none" w:sz="0" w:space="0" w:color="auto"/>
      </w:divBdr>
      <w:divsChild>
        <w:div w:id="1604920669">
          <w:marLeft w:val="0"/>
          <w:marRight w:val="0"/>
          <w:marTop w:val="0"/>
          <w:marBottom w:val="0"/>
          <w:divBdr>
            <w:top w:val="none" w:sz="0" w:space="0" w:color="auto"/>
            <w:left w:val="none" w:sz="0" w:space="0" w:color="auto"/>
            <w:bottom w:val="none" w:sz="0" w:space="0" w:color="auto"/>
            <w:right w:val="none" w:sz="0" w:space="0" w:color="auto"/>
          </w:divBdr>
          <w:divsChild>
            <w:div w:id="1907177221">
              <w:marLeft w:val="0"/>
              <w:marRight w:val="0"/>
              <w:marTop w:val="0"/>
              <w:marBottom w:val="0"/>
              <w:divBdr>
                <w:top w:val="none" w:sz="0" w:space="0" w:color="auto"/>
                <w:left w:val="none" w:sz="0" w:space="0" w:color="auto"/>
                <w:bottom w:val="none" w:sz="0" w:space="0" w:color="auto"/>
                <w:right w:val="none" w:sz="0" w:space="0" w:color="auto"/>
              </w:divBdr>
              <w:divsChild>
                <w:div w:id="6994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03524">
      <w:bodyDiv w:val="1"/>
      <w:marLeft w:val="0"/>
      <w:marRight w:val="0"/>
      <w:marTop w:val="0"/>
      <w:marBottom w:val="0"/>
      <w:divBdr>
        <w:top w:val="none" w:sz="0" w:space="0" w:color="auto"/>
        <w:left w:val="none" w:sz="0" w:space="0" w:color="auto"/>
        <w:bottom w:val="none" w:sz="0" w:space="0" w:color="auto"/>
        <w:right w:val="none" w:sz="0" w:space="0" w:color="auto"/>
      </w:divBdr>
    </w:div>
    <w:div w:id="1933777502">
      <w:bodyDiv w:val="1"/>
      <w:marLeft w:val="0"/>
      <w:marRight w:val="0"/>
      <w:marTop w:val="0"/>
      <w:marBottom w:val="0"/>
      <w:divBdr>
        <w:top w:val="none" w:sz="0" w:space="0" w:color="auto"/>
        <w:left w:val="none" w:sz="0" w:space="0" w:color="auto"/>
        <w:bottom w:val="none" w:sz="0" w:space="0" w:color="auto"/>
        <w:right w:val="none" w:sz="0" w:space="0" w:color="auto"/>
      </w:divBdr>
      <w:divsChild>
        <w:div w:id="1962684979">
          <w:marLeft w:val="0"/>
          <w:marRight w:val="0"/>
          <w:marTop w:val="0"/>
          <w:marBottom w:val="0"/>
          <w:divBdr>
            <w:top w:val="none" w:sz="0" w:space="0" w:color="auto"/>
            <w:left w:val="none" w:sz="0" w:space="0" w:color="auto"/>
            <w:bottom w:val="none" w:sz="0" w:space="0" w:color="auto"/>
            <w:right w:val="none" w:sz="0" w:space="0" w:color="auto"/>
          </w:divBdr>
          <w:divsChild>
            <w:div w:id="1155880058">
              <w:marLeft w:val="0"/>
              <w:marRight w:val="0"/>
              <w:marTop w:val="0"/>
              <w:marBottom w:val="0"/>
              <w:divBdr>
                <w:top w:val="none" w:sz="0" w:space="0" w:color="auto"/>
                <w:left w:val="none" w:sz="0" w:space="0" w:color="auto"/>
                <w:bottom w:val="none" w:sz="0" w:space="0" w:color="auto"/>
                <w:right w:val="none" w:sz="0" w:space="0" w:color="auto"/>
              </w:divBdr>
              <w:divsChild>
                <w:div w:id="11260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gefportal.worldbank.org/App/assets/general/Geocoding%20User%20Guide.docx" TargetMode="External"/><Relationship Id="rId2" Type="http://schemas.openxmlformats.org/officeDocument/2006/relationships/customXml" Target="../customXml/item2.xml"/><Relationship Id="rId16" Type="http://schemas.openxmlformats.org/officeDocument/2006/relationships/hyperlink" Target="http://www.geonames.org/"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geonames.org/" TargetMode="Externa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enstreetmap.org/"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hegef.org/sites/default/files/documents/EN_GEF.C.52.Inf_.06.Rev_.01_Guidelines_on_the_Project_and_Program_Cycle_Polic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GEFCountry xmlns="ceb00776-aa5c-4fc8-b6fe-5f035152e4b6">Tanzania</GEFCountry>
    <Classification xmlns="ceb00776-aa5c-4fc8-b6fe-5f035152e4b6">Public</Classification>
    <Country1 xmlns="ceb00776-aa5c-4fc8-b6fe-5f035152e4b6" xsi:nil="true"/>
    <DocPrefix xmlns="ceb00776-aa5c-4fc8-b6fe-5f035152e4b6">Project Implementation Report (PIR)</DocPrefix>
    <GEFID xmlns="ceb00776-aa5c-4fc8-b6fe-5f035152e4b6">5695</GEFID>
    <ProjectType xmlns="ceb00776-aa5c-4fc8-b6fe-5f035152e4b6">FSP</ProjectType>
    <GEFProjectID xmlns="ceb00776-aa5c-4fc8-b6fe-5f035152e4b6">8eb8c62b-df7c-e811-8124-3863bb2e1360</GEFProjectID>
    <DocActive xmlns="ceb00776-aa5c-4fc8-b6fe-5f035152e4b6">No</DocActive>
    <DocCategory xmlns="ceb00776-aa5c-4fc8-b6fe-5f035152e4b6">M and E Document</DocCategory>
    <FocalArea xmlns="ceb00776-aa5c-4fc8-b6fe-5f035152e4b6">Climate Change</FocalArea>
    <DocType xmlns="ceb00776-aa5c-4fc8-b6fe-5f035152e4b6">PIR 4</DocType>
    <ProjectTitle xmlns="ceb00776-aa5c-4fc8-b6fe-5f035152e4b6">Ecosystem-Based Adaptation for Rural Resilience </ProjectTitle>
    <TrustFundType xmlns="ceb00776-aa5c-4fc8-b6fe-5f035152e4b6">LDCF</TrustFundType>
    <TaxCatchAll xmlns="3e02667f-0271-471b-bd6e-11a2e16def1d" xsi:nil="true"/>
    <DocumentTitle xmlns="ceb00776-aa5c-4fc8-b6fe-5f035152e4b6">GEF_CCA_5695_Tanzania_PIR2022</DocumentTitle>
    <lcf76f155ced4ddcb4097134ff3c332f xmlns="ff57b53f-0493-42a0-86f6-b9b1333ab06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22" ma:contentTypeDescription="" ma:contentTypeScope="" ma:versionID="bee140fb871872f83564e945d1f77986">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c98b0c1d666dd2dfe839214dde1a8970"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element ref="ns5:lcf76f155ced4ddcb4097134ff3c332f"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No" ma:format="Dropdown" ma:internalName="DocActive">
      <xsd:simpleType>
        <xsd:restriction base="dms:Choice">
          <xsd:enumeration value="Yes"/>
          <xsd:enumeration value="No"/>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LengthInSeconds" ma:index="3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65D7A1-FB3F-4311-AB23-4D318B559F40}">
  <ds:schemaRefs>
    <ds:schemaRef ds:uri="http://schemas.openxmlformats.org/officeDocument/2006/bibliography"/>
  </ds:schemaRefs>
</ds:datastoreItem>
</file>

<file path=customXml/itemProps2.xml><?xml version="1.0" encoding="utf-8"?>
<ds:datastoreItem xmlns:ds="http://schemas.openxmlformats.org/officeDocument/2006/customXml" ds:itemID="{BF72ECA7-5EB9-4643-8633-7118E09A71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2354B1-1E92-4FC0-B171-6CD9F6A0411D}">
  <ds:schemaRefs>
    <ds:schemaRef ds:uri="http://schemas.microsoft.com/sharepoint/v3/contenttype/forms"/>
  </ds:schemaRefs>
</ds:datastoreItem>
</file>

<file path=customXml/itemProps4.xml><?xml version="1.0" encoding="utf-8"?>
<ds:datastoreItem xmlns:ds="http://schemas.openxmlformats.org/officeDocument/2006/customXml" ds:itemID="{081620AF-0DAD-48C5-B4BC-FFA31A95BB01}"/>
</file>

<file path=docProps/app.xml><?xml version="1.0" encoding="utf-8"?>
<Properties xmlns="http://schemas.openxmlformats.org/officeDocument/2006/extended-properties" xmlns:vt="http://schemas.openxmlformats.org/officeDocument/2006/docPropsVTypes">
  <Template>Normal</Template>
  <TotalTime>33</TotalTime>
  <Pages>39</Pages>
  <Words>10561</Words>
  <Characters>60203</Characters>
  <Application>Microsoft Office Word</Application>
  <DocSecurity>0</DocSecurity>
  <Lines>501</Lines>
  <Paragraphs>141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UNEP GEF PIR FY 06</vt:lpstr>
      <vt:lpstr>UNEP GEF PIR FY 06</vt:lpstr>
    </vt:vector>
  </TitlesOfParts>
  <Company/>
  <LinksUpToDate>false</LinksUpToDate>
  <CharactersWithSpaces>70623</CharactersWithSpaces>
  <SharedDoc>false</SharedDoc>
  <HLinks>
    <vt:vector size="6" baseType="variant">
      <vt:variant>
        <vt:i4>2949205</vt:i4>
      </vt:variant>
      <vt:variant>
        <vt:i4>0</vt:i4>
      </vt:variant>
      <vt:variant>
        <vt:i4>0</vt:i4>
      </vt:variant>
      <vt:variant>
        <vt:i4>5</vt:i4>
      </vt:variant>
      <vt:variant>
        <vt:lpwstr>https://www.thegef.org/sites/default/files/documents/EN_GEF.C.52.Inf_.06.Rev_.01_Guidelines_on_the_Project_and_Program_Cycle_Policy.pdf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UNEP GEF PIR FY 06</dc:title>
  <dc:subject/>
  <dc:creator>Carmen Tavera</dc:creator>
  <cp:keywords/>
  <cp:lastModifiedBy>Paz Lopez-Rey Simon</cp:lastModifiedBy>
  <cp:revision>9</cp:revision>
  <cp:lastPrinted>2021-08-24T06:56:00Z</cp:lastPrinted>
  <dcterms:created xsi:type="dcterms:W3CDTF">2022-09-14T13:47:00Z</dcterms:created>
  <dcterms:modified xsi:type="dcterms:W3CDTF">2022-09-15T08:21:00Z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ies>
</file>