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F7BEDD" w14:textId="77777777" w:rsidR="00854618" w:rsidRPr="00C81DD5" w:rsidRDefault="00854618" w:rsidP="006F39EA">
      <w:pPr>
        <w:pStyle w:val="Corpsdetexte"/>
        <w:ind w:left="360"/>
        <w:jc w:val="both"/>
        <w:rPr>
          <w:rFonts w:ascii="Times New Roman" w:hAnsi="Times New Roman" w:cs="Times New Roman"/>
          <w:b/>
        </w:rPr>
      </w:pPr>
    </w:p>
    <w:p w14:paraId="10620A6A" w14:textId="1E10657B" w:rsidR="00854618" w:rsidRPr="003320DA" w:rsidRDefault="00854618" w:rsidP="006F39EA">
      <w:pPr>
        <w:pStyle w:val="Corpsdetexte"/>
        <w:ind w:left="360"/>
        <w:jc w:val="both"/>
        <w:rPr>
          <w:rFonts w:ascii="Times New Roman" w:hAnsi="Times New Roman" w:cs="Times New Roman"/>
          <w:b/>
          <w:lang w:val="fr-SN"/>
        </w:rPr>
      </w:pPr>
      <w:r w:rsidRPr="003320DA">
        <w:rPr>
          <w:rFonts w:ascii="Times New Roman" w:hAnsi="Times New Roman" w:cs="Times New Roman"/>
          <w:b/>
          <w:lang w:val="fr-SN"/>
        </w:rPr>
        <w:t xml:space="preserve">  </w:t>
      </w:r>
      <w:r w:rsidR="00451D18" w:rsidRPr="00C81DD5">
        <w:rPr>
          <w:rFonts w:ascii="Times New Roman" w:hAnsi="Times New Roman" w:cs="Times New Roman"/>
          <w:noProof/>
          <w:lang w:val="fr-FR" w:eastAsia="fr-FR"/>
        </w:rPr>
        <w:drawing>
          <wp:inline distT="0" distB="0" distL="0" distR="0" wp14:anchorId="7611E657" wp14:editId="27BE7C76">
            <wp:extent cx="1020961" cy="972344"/>
            <wp:effectExtent l="0" t="0" r="8255" b="0"/>
            <wp:docPr id="5" name="Picture 1" descr="C:\Users\saurac\AppData\Local\Microsoft\Windows\Temporary Internet Files\Content.Word\iucn_med_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 descr="C:\Users\saurac\AppData\Local\Microsoft\Windows\Temporary Internet Files\Content.Word\iucn_med_res.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20961" cy="9723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r w:rsidRPr="003320DA">
        <w:rPr>
          <w:rFonts w:ascii="Times New Roman" w:hAnsi="Times New Roman" w:cs="Times New Roman"/>
          <w:b/>
          <w:lang w:val="fr-SN"/>
        </w:rPr>
        <w:t xml:space="preserve">                                                             </w:t>
      </w:r>
      <w:r w:rsidR="00E9156A" w:rsidRPr="003320DA">
        <w:rPr>
          <w:rFonts w:ascii="Times New Roman" w:hAnsi="Times New Roman" w:cs="Times New Roman"/>
          <w:b/>
          <w:lang w:val="fr-SN"/>
        </w:rPr>
        <w:t xml:space="preserve">                       </w:t>
      </w:r>
      <w:r w:rsidRPr="003320DA">
        <w:rPr>
          <w:rFonts w:ascii="Times New Roman" w:hAnsi="Times New Roman" w:cs="Times New Roman"/>
          <w:b/>
          <w:lang w:val="fr-SN"/>
        </w:rPr>
        <w:t xml:space="preserve">   </w:t>
      </w:r>
      <w:r w:rsidR="00E9156A" w:rsidRPr="003320DA">
        <w:rPr>
          <w:rFonts w:ascii="Times New Roman" w:hAnsi="Times New Roman" w:cs="Times New Roman"/>
          <w:b/>
          <w:lang w:val="fr-SN"/>
        </w:rPr>
        <w:t xml:space="preserve">       </w:t>
      </w:r>
      <w:r w:rsidRPr="003320DA">
        <w:rPr>
          <w:rFonts w:ascii="Times New Roman" w:hAnsi="Times New Roman" w:cs="Times New Roman"/>
          <w:b/>
          <w:lang w:val="fr-SN"/>
        </w:rPr>
        <w:t xml:space="preserve">             </w:t>
      </w:r>
      <w:r w:rsidR="00451D18" w:rsidRPr="00C81DD5">
        <w:rPr>
          <w:rFonts w:ascii="Times New Roman" w:hAnsi="Times New Roman" w:cs="Times New Roman"/>
          <w:b/>
          <w:noProof/>
          <w:lang w:val="fr-FR" w:eastAsia="fr-FR"/>
        </w:rPr>
        <w:drawing>
          <wp:inline distT="0" distB="0" distL="0" distR="0" wp14:anchorId="4B4C6BEA" wp14:editId="4DD4BB29">
            <wp:extent cx="1018456" cy="1059180"/>
            <wp:effectExtent l="0" t="0" r="0" b="7620"/>
            <wp:docPr id="4" name="Picture 1"/>
            <wp:cNvGraphicFramePr/>
            <a:graphic xmlns:a="http://schemas.openxmlformats.org/drawingml/2006/main">
              <a:graphicData uri="http://schemas.openxmlformats.org/drawingml/2006/picture">
                <pic:pic xmlns:pic="http://schemas.openxmlformats.org/drawingml/2006/picture">
                  <pic:nvPicPr>
                    <pic:cNvPr id="4" name="Picture 1"/>
                    <pic:cNvPicPr/>
                  </pic:nvPicPr>
                  <pic:blipFill>
                    <a:blip r:embed="rId12"/>
                    <a:stretch>
                      <a:fillRect/>
                    </a:stretch>
                  </pic:blipFill>
                  <pic:spPr>
                    <a:xfrm>
                      <a:off x="0" y="0"/>
                      <a:ext cx="1018456" cy="1059180"/>
                    </a:xfrm>
                    <a:prstGeom prst="rect">
                      <a:avLst/>
                    </a:prstGeom>
                  </pic:spPr>
                </pic:pic>
              </a:graphicData>
            </a:graphic>
          </wp:inline>
        </w:drawing>
      </w:r>
      <w:r w:rsidRPr="003320DA">
        <w:rPr>
          <w:rFonts w:ascii="Times New Roman" w:hAnsi="Times New Roman" w:cs="Times New Roman"/>
          <w:b/>
          <w:lang w:val="fr-SN"/>
        </w:rPr>
        <w:t xml:space="preserve">                  </w:t>
      </w:r>
    </w:p>
    <w:p w14:paraId="1C364E17" w14:textId="77777777" w:rsidR="00854618" w:rsidRPr="003320DA" w:rsidRDefault="00854618" w:rsidP="006F39EA">
      <w:pPr>
        <w:pStyle w:val="Corpsdetexte"/>
        <w:ind w:left="360"/>
        <w:jc w:val="both"/>
        <w:rPr>
          <w:rFonts w:ascii="Times New Roman" w:hAnsi="Times New Roman" w:cs="Times New Roman"/>
          <w:b/>
          <w:lang w:val="fr-SN"/>
        </w:rPr>
      </w:pPr>
    </w:p>
    <w:p w14:paraId="6A5E8A11" w14:textId="77777777" w:rsidR="00854618" w:rsidRPr="003320DA" w:rsidRDefault="00854618" w:rsidP="006F39EA">
      <w:pPr>
        <w:pStyle w:val="Corpsdetexte"/>
        <w:ind w:left="360"/>
        <w:jc w:val="both"/>
        <w:rPr>
          <w:rFonts w:ascii="Times New Roman" w:hAnsi="Times New Roman" w:cs="Times New Roman"/>
          <w:b/>
          <w:lang w:val="fr-SN"/>
        </w:rPr>
      </w:pPr>
    </w:p>
    <w:p w14:paraId="47E3937B" w14:textId="77777777" w:rsidR="00854618" w:rsidRPr="003320DA" w:rsidRDefault="00854618" w:rsidP="006F39EA">
      <w:pPr>
        <w:pStyle w:val="Corpsdetexte"/>
        <w:ind w:left="360"/>
        <w:jc w:val="both"/>
        <w:rPr>
          <w:rFonts w:ascii="Times New Roman" w:hAnsi="Times New Roman" w:cs="Times New Roman"/>
          <w:b/>
          <w:lang w:val="fr-SN"/>
        </w:rPr>
      </w:pPr>
    </w:p>
    <w:p w14:paraId="009D9F58" w14:textId="77777777" w:rsidR="00B90FF1" w:rsidRPr="003320DA" w:rsidRDefault="00B90FF1" w:rsidP="006F39EA">
      <w:pPr>
        <w:pStyle w:val="Corpsdetexte"/>
        <w:ind w:left="360"/>
        <w:jc w:val="center"/>
        <w:rPr>
          <w:rFonts w:ascii="Times New Roman" w:hAnsi="Times New Roman" w:cs="Times New Roman"/>
          <w:b/>
          <w:lang w:val="fr-SN"/>
        </w:rPr>
      </w:pPr>
      <w:r w:rsidRPr="003320DA">
        <w:rPr>
          <w:rFonts w:ascii="Times New Roman" w:hAnsi="Times New Roman" w:cs="Times New Roman"/>
          <w:b/>
          <w:lang w:val="fr-SN"/>
        </w:rPr>
        <w:t>Project Implementation Report (PIR)</w:t>
      </w:r>
    </w:p>
    <w:p w14:paraId="39F69549" w14:textId="77777777" w:rsidR="00B90FF1" w:rsidRPr="003320DA" w:rsidRDefault="00B90FF1" w:rsidP="00E9156A">
      <w:pPr>
        <w:spacing w:after="0" w:line="240" w:lineRule="auto"/>
        <w:rPr>
          <w:rFonts w:ascii="Times New Roman" w:hAnsi="Times New Roman" w:cs="Times New Roman"/>
          <w:b/>
          <w:sz w:val="24"/>
          <w:szCs w:val="24"/>
          <w:lang w:val="fr-SN"/>
        </w:rPr>
      </w:pPr>
    </w:p>
    <w:p w14:paraId="43C9F2B4" w14:textId="1E523ADD" w:rsidR="00B90FF1" w:rsidRPr="003320DA" w:rsidRDefault="003C7445" w:rsidP="006F39EA">
      <w:pPr>
        <w:pStyle w:val="Corpsdetexte"/>
        <w:ind w:left="360"/>
        <w:jc w:val="center"/>
        <w:rPr>
          <w:rFonts w:ascii="Times New Roman" w:hAnsi="Times New Roman" w:cs="Times New Roman"/>
          <w:b/>
          <w:lang w:val="fr-SN"/>
        </w:rPr>
      </w:pPr>
      <w:r w:rsidRPr="003320DA">
        <w:rPr>
          <w:rFonts w:ascii="Times New Roman" w:hAnsi="Times New Roman" w:cs="Times New Roman"/>
          <w:b/>
          <w:lang w:val="fr-SN"/>
        </w:rPr>
        <w:t>01</w:t>
      </w:r>
      <w:r w:rsidR="00B36628" w:rsidRPr="003320DA">
        <w:rPr>
          <w:rFonts w:ascii="Times New Roman" w:hAnsi="Times New Roman" w:cs="Times New Roman"/>
          <w:b/>
          <w:lang w:val="fr-SN"/>
        </w:rPr>
        <w:t>/</w:t>
      </w:r>
      <w:r w:rsidRPr="003320DA">
        <w:rPr>
          <w:rFonts w:ascii="Times New Roman" w:hAnsi="Times New Roman" w:cs="Times New Roman"/>
          <w:b/>
          <w:lang w:val="fr-SN"/>
        </w:rPr>
        <w:t>07</w:t>
      </w:r>
      <w:r w:rsidR="00D05ADD" w:rsidRPr="003320DA">
        <w:rPr>
          <w:rFonts w:ascii="Times New Roman" w:hAnsi="Times New Roman" w:cs="Times New Roman"/>
          <w:b/>
          <w:lang w:val="fr-SN"/>
        </w:rPr>
        <w:t>/</w:t>
      </w:r>
      <w:r w:rsidR="00785D9A" w:rsidRPr="003320DA">
        <w:rPr>
          <w:rFonts w:ascii="Times New Roman" w:hAnsi="Times New Roman" w:cs="Times New Roman"/>
          <w:b/>
          <w:lang w:val="fr-SN"/>
        </w:rPr>
        <w:t>202</w:t>
      </w:r>
      <w:r w:rsidR="008D4D4C" w:rsidRPr="003320DA">
        <w:rPr>
          <w:rFonts w:ascii="Times New Roman" w:hAnsi="Times New Roman" w:cs="Times New Roman"/>
          <w:b/>
          <w:lang w:val="fr-SN"/>
        </w:rPr>
        <w:t>4</w:t>
      </w:r>
      <w:r w:rsidRPr="003320DA">
        <w:rPr>
          <w:rFonts w:ascii="Times New Roman" w:hAnsi="Times New Roman" w:cs="Times New Roman"/>
          <w:b/>
          <w:lang w:val="fr-SN"/>
        </w:rPr>
        <w:t>– 30</w:t>
      </w:r>
      <w:r w:rsidR="00B36628" w:rsidRPr="003320DA">
        <w:rPr>
          <w:rFonts w:ascii="Times New Roman" w:hAnsi="Times New Roman" w:cs="Times New Roman"/>
          <w:b/>
          <w:lang w:val="fr-SN"/>
        </w:rPr>
        <w:t>/</w:t>
      </w:r>
      <w:r w:rsidRPr="003320DA">
        <w:rPr>
          <w:rFonts w:ascii="Times New Roman" w:hAnsi="Times New Roman" w:cs="Times New Roman"/>
          <w:b/>
          <w:lang w:val="fr-SN"/>
        </w:rPr>
        <w:t>06</w:t>
      </w:r>
      <w:r w:rsidR="00D05ADD" w:rsidRPr="003320DA">
        <w:rPr>
          <w:rFonts w:ascii="Times New Roman" w:hAnsi="Times New Roman" w:cs="Times New Roman"/>
          <w:b/>
          <w:lang w:val="fr-SN"/>
        </w:rPr>
        <w:t>/</w:t>
      </w:r>
      <w:r w:rsidR="008D4D4C" w:rsidRPr="003320DA">
        <w:rPr>
          <w:rFonts w:ascii="Times New Roman" w:hAnsi="Times New Roman" w:cs="Times New Roman"/>
          <w:b/>
          <w:lang w:val="fr-SN"/>
        </w:rPr>
        <w:t>2025</w:t>
      </w:r>
    </w:p>
    <w:p w14:paraId="3570B8E3" w14:textId="77777777" w:rsidR="00B90FF1" w:rsidRPr="003320DA" w:rsidRDefault="00B90FF1" w:rsidP="006F39EA">
      <w:pPr>
        <w:pStyle w:val="Corpsdetexte"/>
        <w:ind w:left="360"/>
        <w:jc w:val="center"/>
        <w:rPr>
          <w:rFonts w:ascii="Times New Roman" w:hAnsi="Times New Roman" w:cs="Times New Roman"/>
          <w:lang w:val="fr-SN"/>
        </w:rPr>
      </w:pPr>
    </w:p>
    <w:p w14:paraId="73564E0A" w14:textId="44F85D54" w:rsidR="00EB13FE" w:rsidRPr="003320DA" w:rsidRDefault="00EB13FE" w:rsidP="00451D18">
      <w:pPr>
        <w:pStyle w:val="Corpsdetexte"/>
        <w:ind w:left="360"/>
        <w:jc w:val="center"/>
        <w:rPr>
          <w:rFonts w:ascii="Times New Roman" w:hAnsi="Times New Roman" w:cs="Times New Roman"/>
          <w:b/>
          <w:lang w:val="fr-SN"/>
        </w:rPr>
      </w:pPr>
      <w:r w:rsidRPr="003320DA">
        <w:rPr>
          <w:rFonts w:ascii="Times New Roman" w:hAnsi="Times New Roman" w:cs="Times New Roman"/>
          <w:b/>
          <w:lang w:val="fr-SN"/>
        </w:rPr>
        <w:t xml:space="preserve">Renforcement de la coopération transfrontalière pour une meilleure gestion et restauration des écosystèmes dans le delta du Sénégal </w:t>
      </w:r>
    </w:p>
    <w:p w14:paraId="7C87CC88" w14:textId="5E72C0AB" w:rsidR="00451D18" w:rsidRPr="003320DA" w:rsidRDefault="00EB13FE" w:rsidP="00451D18">
      <w:pPr>
        <w:pStyle w:val="Corpsdetexte"/>
        <w:ind w:left="360"/>
        <w:jc w:val="center"/>
        <w:rPr>
          <w:rFonts w:ascii="Times New Roman" w:hAnsi="Times New Roman" w:cs="Times New Roman"/>
          <w:lang w:val="fr-SN"/>
        </w:rPr>
      </w:pPr>
      <w:r w:rsidRPr="003320DA">
        <w:rPr>
          <w:rFonts w:ascii="Times New Roman" w:hAnsi="Times New Roman" w:cs="Times New Roman"/>
          <w:b/>
          <w:lang w:val="fr-SN"/>
        </w:rPr>
        <w:t>(Mauritanie et Sénégal)</w:t>
      </w:r>
    </w:p>
    <w:p w14:paraId="4071999B" w14:textId="6F67485D" w:rsidR="00B90FF1" w:rsidRPr="003320DA" w:rsidRDefault="00423A40" w:rsidP="006F39EA">
      <w:pPr>
        <w:pStyle w:val="Corpsdetexte"/>
        <w:ind w:left="360"/>
        <w:jc w:val="center"/>
        <w:rPr>
          <w:rFonts w:ascii="Times New Roman" w:hAnsi="Times New Roman" w:cs="Times New Roman"/>
          <w:lang w:val="fr-SN"/>
        </w:rPr>
      </w:pPr>
      <w:hyperlink r:id="rId13" w:history="1">
        <w:r w:rsidRPr="003320DA">
          <w:rPr>
            <w:rStyle w:val="Lienhypertexte"/>
            <w:rFonts w:ascii="Times New Roman" w:hAnsi="Times New Roman" w:cs="Times New Roman"/>
            <w:lang w:val="fr-SN"/>
          </w:rPr>
          <w:t>www.rbtds.org</w:t>
        </w:r>
      </w:hyperlink>
    </w:p>
    <w:p w14:paraId="63C4ED6D" w14:textId="77777777" w:rsidR="00423A40" w:rsidRPr="003320DA" w:rsidRDefault="00423A40" w:rsidP="006F39EA">
      <w:pPr>
        <w:pStyle w:val="Corpsdetexte"/>
        <w:ind w:left="360"/>
        <w:jc w:val="center"/>
        <w:rPr>
          <w:rFonts w:ascii="Times New Roman" w:hAnsi="Times New Roman" w:cs="Times New Roman"/>
          <w:lang w:val="fr-SN"/>
        </w:rPr>
      </w:pPr>
    </w:p>
    <w:p w14:paraId="69F0BD76" w14:textId="1376B675" w:rsidR="00854618" w:rsidRPr="003320DA" w:rsidRDefault="00854618" w:rsidP="00451D18">
      <w:pPr>
        <w:spacing w:after="0" w:line="240" w:lineRule="auto"/>
        <w:jc w:val="both"/>
        <w:rPr>
          <w:rFonts w:ascii="Times New Roman" w:hAnsi="Times New Roman" w:cs="Times New Roman"/>
          <w:sz w:val="24"/>
          <w:szCs w:val="24"/>
          <w:lang w:val="fr-SN"/>
        </w:rPr>
      </w:pPr>
    </w:p>
    <w:sdt>
      <w:sdtPr>
        <w:rPr>
          <w:rFonts w:ascii="Times New Roman" w:hAnsi="Times New Roman" w:cs="Times New Roman"/>
          <w:sz w:val="24"/>
          <w:szCs w:val="24"/>
        </w:rPr>
        <w:id w:val="-974437799"/>
        <w:docPartObj>
          <w:docPartGallery w:val="Table of Contents"/>
          <w:docPartUnique/>
        </w:docPartObj>
      </w:sdtPr>
      <w:sdtEndPr>
        <w:rPr>
          <w:b/>
          <w:bCs/>
          <w:noProof/>
        </w:rPr>
      </w:sdtEndPr>
      <w:sdtContent>
        <w:p w14:paraId="53A15020" w14:textId="77777777" w:rsidR="00854618" w:rsidRPr="00C81DD5" w:rsidRDefault="00854618" w:rsidP="006F39EA">
          <w:pPr>
            <w:pStyle w:val="TM1"/>
            <w:spacing w:line="240" w:lineRule="auto"/>
            <w:jc w:val="both"/>
            <w:rPr>
              <w:rFonts w:ascii="Times New Roman" w:hAnsi="Times New Roman" w:cs="Times New Roman"/>
              <w:sz w:val="24"/>
              <w:szCs w:val="24"/>
            </w:rPr>
          </w:pPr>
          <w:r w:rsidRPr="00C81DD5">
            <w:rPr>
              <w:rFonts w:ascii="Times New Roman" w:hAnsi="Times New Roman" w:cs="Times New Roman"/>
              <w:sz w:val="24"/>
              <w:szCs w:val="24"/>
            </w:rPr>
            <w:t>Table of Contents</w:t>
          </w:r>
        </w:p>
        <w:p w14:paraId="6E8BC9EB" w14:textId="77777777" w:rsidR="00F64E5F" w:rsidRPr="00C81DD5" w:rsidRDefault="00F64E5F" w:rsidP="006F39EA">
          <w:pPr>
            <w:jc w:val="both"/>
            <w:rPr>
              <w:rFonts w:ascii="Times New Roman" w:hAnsi="Times New Roman" w:cs="Times New Roman"/>
              <w:sz w:val="24"/>
              <w:szCs w:val="24"/>
              <w:lang w:val="en-US"/>
            </w:rPr>
          </w:pPr>
        </w:p>
        <w:p w14:paraId="6071FCDE" w14:textId="6F8E1270" w:rsidR="00B01CC3" w:rsidRPr="00C81DD5" w:rsidRDefault="00854618">
          <w:pPr>
            <w:pStyle w:val="TM2"/>
            <w:tabs>
              <w:tab w:val="left" w:pos="440"/>
              <w:tab w:val="right" w:leader="dot" w:pos="9016"/>
            </w:tabs>
            <w:rPr>
              <w:rFonts w:ascii="Times New Roman" w:eastAsiaTheme="minorEastAsia" w:hAnsi="Times New Roman" w:cs="Times New Roman"/>
              <w:noProof/>
              <w:sz w:val="24"/>
              <w:szCs w:val="24"/>
              <w:lang w:eastAsia="en-GB"/>
            </w:rPr>
          </w:pPr>
          <w:r w:rsidRPr="00C81DD5">
            <w:rPr>
              <w:rFonts w:ascii="Times New Roman" w:hAnsi="Times New Roman" w:cs="Times New Roman"/>
              <w:b/>
              <w:bCs/>
              <w:noProof/>
              <w:sz w:val="24"/>
              <w:szCs w:val="24"/>
            </w:rPr>
            <w:fldChar w:fldCharType="begin"/>
          </w:r>
          <w:r w:rsidRPr="00C81DD5">
            <w:rPr>
              <w:rFonts w:ascii="Times New Roman" w:hAnsi="Times New Roman" w:cs="Times New Roman"/>
              <w:b/>
              <w:bCs/>
              <w:noProof/>
              <w:sz w:val="24"/>
              <w:szCs w:val="24"/>
            </w:rPr>
            <w:instrText xml:space="preserve"> TOC \o "1-3" \h \z \u </w:instrText>
          </w:r>
          <w:r w:rsidRPr="00C81DD5">
            <w:rPr>
              <w:rFonts w:ascii="Times New Roman" w:hAnsi="Times New Roman" w:cs="Times New Roman"/>
              <w:b/>
              <w:bCs/>
              <w:noProof/>
              <w:sz w:val="24"/>
              <w:szCs w:val="24"/>
            </w:rPr>
            <w:fldChar w:fldCharType="separate"/>
          </w:r>
          <w:hyperlink w:anchor="_Toc134609655" w:history="1">
            <w:r w:rsidR="00D07DB1">
              <w:rPr>
                <w:rStyle w:val="Marquedecommentaire"/>
                <w:rFonts w:ascii="Times New Roman" w:hAnsi="Times New Roman" w:cs="Times New Roman"/>
                <w:noProof/>
                <w:sz w:val="24"/>
                <w:szCs w:val="24"/>
              </w:rPr>
              <w:t>A</w:t>
            </w:r>
            <w:r w:rsidR="00B01CC3" w:rsidRPr="00C81DD5">
              <w:rPr>
                <w:rFonts w:ascii="Times New Roman" w:eastAsiaTheme="minorEastAsia" w:hAnsi="Times New Roman" w:cs="Times New Roman"/>
                <w:noProof/>
                <w:sz w:val="24"/>
                <w:szCs w:val="24"/>
                <w:lang w:eastAsia="en-GB"/>
              </w:rPr>
              <w:tab/>
            </w:r>
            <w:r w:rsidR="00B01CC3" w:rsidRPr="00C81DD5">
              <w:rPr>
                <w:rStyle w:val="Marquedecommentaire"/>
                <w:rFonts w:ascii="Times New Roman" w:hAnsi="Times New Roman" w:cs="Times New Roman"/>
                <w:noProof/>
                <w:sz w:val="24"/>
                <w:szCs w:val="24"/>
              </w:rPr>
              <w:t>Basic Data</w:t>
            </w:r>
            <w:r w:rsidR="00B01CC3" w:rsidRPr="00C81DD5">
              <w:rPr>
                <w:rFonts w:ascii="Times New Roman" w:hAnsi="Times New Roman" w:cs="Times New Roman"/>
                <w:noProof/>
                <w:webHidden/>
                <w:sz w:val="24"/>
                <w:szCs w:val="24"/>
              </w:rPr>
              <w:tab/>
            </w:r>
            <w:r w:rsidR="00B01CC3" w:rsidRPr="00C81DD5">
              <w:rPr>
                <w:rFonts w:ascii="Times New Roman" w:hAnsi="Times New Roman" w:cs="Times New Roman"/>
                <w:noProof/>
                <w:webHidden/>
                <w:sz w:val="24"/>
                <w:szCs w:val="24"/>
              </w:rPr>
              <w:fldChar w:fldCharType="begin"/>
            </w:r>
            <w:r w:rsidR="00B01CC3" w:rsidRPr="00C81DD5">
              <w:rPr>
                <w:rFonts w:ascii="Times New Roman" w:hAnsi="Times New Roman" w:cs="Times New Roman"/>
                <w:noProof/>
                <w:webHidden/>
                <w:sz w:val="24"/>
                <w:szCs w:val="24"/>
              </w:rPr>
              <w:instrText xml:space="preserve"> PAGEREF _Toc134609655 \h </w:instrText>
            </w:r>
            <w:r w:rsidR="00B01CC3" w:rsidRPr="00C81DD5">
              <w:rPr>
                <w:rFonts w:ascii="Times New Roman" w:hAnsi="Times New Roman" w:cs="Times New Roman"/>
                <w:noProof/>
                <w:webHidden/>
                <w:sz w:val="24"/>
                <w:szCs w:val="24"/>
              </w:rPr>
            </w:r>
            <w:r w:rsidR="00B01CC3" w:rsidRPr="00C81DD5">
              <w:rPr>
                <w:rFonts w:ascii="Times New Roman" w:hAnsi="Times New Roman" w:cs="Times New Roman"/>
                <w:noProof/>
                <w:webHidden/>
                <w:sz w:val="24"/>
                <w:szCs w:val="24"/>
              </w:rPr>
              <w:fldChar w:fldCharType="separate"/>
            </w:r>
            <w:r w:rsidR="00DC175D">
              <w:rPr>
                <w:rFonts w:ascii="Times New Roman" w:hAnsi="Times New Roman" w:cs="Times New Roman"/>
                <w:noProof/>
                <w:webHidden/>
                <w:sz w:val="24"/>
                <w:szCs w:val="24"/>
              </w:rPr>
              <w:t>2</w:t>
            </w:r>
            <w:r w:rsidR="00B01CC3" w:rsidRPr="00C81DD5">
              <w:rPr>
                <w:rFonts w:ascii="Times New Roman" w:hAnsi="Times New Roman" w:cs="Times New Roman"/>
                <w:noProof/>
                <w:webHidden/>
                <w:sz w:val="24"/>
                <w:szCs w:val="24"/>
              </w:rPr>
              <w:fldChar w:fldCharType="end"/>
            </w:r>
          </w:hyperlink>
        </w:p>
        <w:p w14:paraId="0FFEB3EF" w14:textId="228C3395" w:rsidR="00B01CC3" w:rsidRPr="00C81DD5" w:rsidRDefault="00B01CC3">
          <w:pPr>
            <w:pStyle w:val="TM2"/>
            <w:tabs>
              <w:tab w:val="left" w:pos="440"/>
              <w:tab w:val="right" w:leader="dot" w:pos="9016"/>
            </w:tabs>
            <w:rPr>
              <w:rFonts w:ascii="Times New Roman" w:eastAsiaTheme="minorEastAsia" w:hAnsi="Times New Roman" w:cs="Times New Roman"/>
              <w:noProof/>
              <w:sz w:val="24"/>
              <w:szCs w:val="24"/>
              <w:lang w:eastAsia="en-GB"/>
            </w:rPr>
          </w:pPr>
          <w:hyperlink w:anchor="_Toc134609656" w:history="1">
            <w:r w:rsidRPr="00C81DD5">
              <w:rPr>
                <w:rStyle w:val="Marquedecommentaire"/>
                <w:rFonts w:ascii="Times New Roman" w:hAnsi="Times New Roman" w:cs="Times New Roman"/>
                <w:noProof/>
                <w:sz w:val="24"/>
                <w:szCs w:val="24"/>
              </w:rPr>
              <w:t>B.</w:t>
            </w:r>
            <w:r w:rsidR="00D07DB1">
              <w:rPr>
                <w:rFonts w:ascii="Times New Roman" w:eastAsiaTheme="minorEastAsia" w:hAnsi="Times New Roman" w:cs="Times New Roman"/>
                <w:noProof/>
                <w:sz w:val="24"/>
                <w:szCs w:val="24"/>
                <w:lang w:eastAsia="en-GB"/>
              </w:rPr>
              <w:t xml:space="preserve"> </w:t>
            </w:r>
            <w:r w:rsidRPr="00C81DD5">
              <w:rPr>
                <w:rStyle w:val="Marquedecommentaire"/>
                <w:rFonts w:ascii="Times New Roman" w:hAnsi="Times New Roman" w:cs="Times New Roman"/>
                <w:noProof/>
                <w:sz w:val="24"/>
                <w:szCs w:val="24"/>
              </w:rPr>
              <w:t>Overall Ratings</w:t>
            </w:r>
            <w:r w:rsidRPr="00C81DD5">
              <w:rPr>
                <w:rFonts w:ascii="Times New Roman" w:hAnsi="Times New Roman" w:cs="Times New Roman"/>
                <w:noProof/>
                <w:webHidden/>
                <w:sz w:val="24"/>
                <w:szCs w:val="24"/>
              </w:rPr>
              <w:tab/>
            </w:r>
            <w:r w:rsidRPr="00C81DD5">
              <w:rPr>
                <w:rFonts w:ascii="Times New Roman" w:hAnsi="Times New Roman" w:cs="Times New Roman"/>
                <w:noProof/>
                <w:webHidden/>
                <w:sz w:val="24"/>
                <w:szCs w:val="24"/>
              </w:rPr>
              <w:fldChar w:fldCharType="begin"/>
            </w:r>
            <w:r w:rsidRPr="00C81DD5">
              <w:rPr>
                <w:rFonts w:ascii="Times New Roman" w:hAnsi="Times New Roman" w:cs="Times New Roman"/>
                <w:noProof/>
                <w:webHidden/>
                <w:sz w:val="24"/>
                <w:szCs w:val="24"/>
              </w:rPr>
              <w:instrText xml:space="preserve"> PAGEREF _Toc134609656 \h </w:instrText>
            </w:r>
            <w:r w:rsidRPr="00C81DD5">
              <w:rPr>
                <w:rFonts w:ascii="Times New Roman" w:hAnsi="Times New Roman" w:cs="Times New Roman"/>
                <w:noProof/>
                <w:webHidden/>
                <w:sz w:val="24"/>
                <w:szCs w:val="24"/>
              </w:rPr>
            </w:r>
            <w:r w:rsidRPr="00C81DD5">
              <w:rPr>
                <w:rFonts w:ascii="Times New Roman" w:hAnsi="Times New Roman" w:cs="Times New Roman"/>
                <w:noProof/>
                <w:webHidden/>
                <w:sz w:val="24"/>
                <w:szCs w:val="24"/>
              </w:rPr>
              <w:fldChar w:fldCharType="separate"/>
            </w:r>
            <w:r w:rsidR="00DC175D">
              <w:rPr>
                <w:rFonts w:ascii="Times New Roman" w:hAnsi="Times New Roman" w:cs="Times New Roman"/>
                <w:noProof/>
                <w:webHidden/>
                <w:sz w:val="24"/>
                <w:szCs w:val="24"/>
              </w:rPr>
              <w:t>3</w:t>
            </w:r>
            <w:r w:rsidRPr="00C81DD5">
              <w:rPr>
                <w:rFonts w:ascii="Times New Roman" w:hAnsi="Times New Roman" w:cs="Times New Roman"/>
                <w:noProof/>
                <w:webHidden/>
                <w:sz w:val="24"/>
                <w:szCs w:val="24"/>
              </w:rPr>
              <w:fldChar w:fldCharType="end"/>
            </w:r>
          </w:hyperlink>
        </w:p>
        <w:p w14:paraId="39497ECA" w14:textId="5DA3ED2E" w:rsidR="00B01CC3" w:rsidRPr="00C81DD5" w:rsidRDefault="00B01CC3">
          <w:pPr>
            <w:pStyle w:val="TM2"/>
            <w:tabs>
              <w:tab w:val="left" w:pos="440"/>
              <w:tab w:val="right" w:leader="dot" w:pos="9016"/>
            </w:tabs>
            <w:rPr>
              <w:rFonts w:ascii="Times New Roman" w:eastAsiaTheme="minorEastAsia" w:hAnsi="Times New Roman" w:cs="Times New Roman"/>
              <w:noProof/>
              <w:sz w:val="24"/>
              <w:szCs w:val="24"/>
              <w:lang w:eastAsia="en-GB"/>
            </w:rPr>
          </w:pPr>
          <w:hyperlink w:anchor="_Toc134609657" w:history="1">
            <w:r w:rsidRPr="00C81DD5">
              <w:rPr>
                <w:rStyle w:val="Marquedecommentaire"/>
                <w:rFonts w:ascii="Times New Roman" w:hAnsi="Times New Roman" w:cs="Times New Roman"/>
                <w:noProof/>
                <w:sz w:val="24"/>
                <w:szCs w:val="24"/>
              </w:rPr>
              <w:t>C.</w:t>
            </w:r>
            <w:r w:rsidR="00D07DB1">
              <w:rPr>
                <w:rFonts w:ascii="Times New Roman" w:eastAsiaTheme="minorEastAsia" w:hAnsi="Times New Roman" w:cs="Times New Roman"/>
                <w:noProof/>
                <w:sz w:val="24"/>
                <w:szCs w:val="24"/>
                <w:lang w:eastAsia="en-GB"/>
              </w:rPr>
              <w:t xml:space="preserve"> </w:t>
            </w:r>
            <w:r w:rsidRPr="00C81DD5">
              <w:rPr>
                <w:rStyle w:val="Marquedecommentaire"/>
                <w:rFonts w:ascii="Times New Roman" w:hAnsi="Times New Roman" w:cs="Times New Roman"/>
                <w:noProof/>
                <w:sz w:val="24"/>
                <w:szCs w:val="24"/>
              </w:rPr>
              <w:t>Outcomes achievements and outputs delivery</w:t>
            </w:r>
            <w:r w:rsidRPr="00C81DD5">
              <w:rPr>
                <w:rFonts w:ascii="Times New Roman" w:hAnsi="Times New Roman" w:cs="Times New Roman"/>
                <w:noProof/>
                <w:webHidden/>
                <w:sz w:val="24"/>
                <w:szCs w:val="24"/>
              </w:rPr>
              <w:tab/>
            </w:r>
            <w:r w:rsidRPr="00C81DD5">
              <w:rPr>
                <w:rFonts w:ascii="Times New Roman" w:hAnsi="Times New Roman" w:cs="Times New Roman"/>
                <w:noProof/>
                <w:webHidden/>
                <w:sz w:val="24"/>
                <w:szCs w:val="24"/>
              </w:rPr>
              <w:fldChar w:fldCharType="begin"/>
            </w:r>
            <w:r w:rsidRPr="00C81DD5">
              <w:rPr>
                <w:rFonts w:ascii="Times New Roman" w:hAnsi="Times New Roman" w:cs="Times New Roman"/>
                <w:noProof/>
                <w:webHidden/>
                <w:sz w:val="24"/>
                <w:szCs w:val="24"/>
              </w:rPr>
              <w:instrText xml:space="preserve"> PAGEREF _Toc134609657 \h </w:instrText>
            </w:r>
            <w:r w:rsidRPr="00C81DD5">
              <w:rPr>
                <w:rFonts w:ascii="Times New Roman" w:hAnsi="Times New Roman" w:cs="Times New Roman"/>
                <w:noProof/>
                <w:webHidden/>
                <w:sz w:val="24"/>
                <w:szCs w:val="24"/>
              </w:rPr>
            </w:r>
            <w:r w:rsidRPr="00C81DD5">
              <w:rPr>
                <w:rFonts w:ascii="Times New Roman" w:hAnsi="Times New Roman" w:cs="Times New Roman"/>
                <w:noProof/>
                <w:webHidden/>
                <w:sz w:val="24"/>
                <w:szCs w:val="24"/>
              </w:rPr>
              <w:fldChar w:fldCharType="separate"/>
            </w:r>
            <w:r w:rsidR="00DC175D">
              <w:rPr>
                <w:rFonts w:ascii="Times New Roman" w:hAnsi="Times New Roman" w:cs="Times New Roman"/>
                <w:b/>
                <w:bCs/>
                <w:noProof/>
                <w:webHidden/>
                <w:sz w:val="24"/>
                <w:szCs w:val="24"/>
                <w:lang w:val="fr-FR"/>
              </w:rPr>
              <w:t>Erreur ! Signet non défini.</w:t>
            </w:r>
            <w:r w:rsidRPr="00C81DD5">
              <w:rPr>
                <w:rFonts w:ascii="Times New Roman" w:hAnsi="Times New Roman" w:cs="Times New Roman"/>
                <w:noProof/>
                <w:webHidden/>
                <w:sz w:val="24"/>
                <w:szCs w:val="24"/>
              </w:rPr>
              <w:fldChar w:fldCharType="end"/>
            </w:r>
          </w:hyperlink>
        </w:p>
        <w:p w14:paraId="5391D03E" w14:textId="3F947DDC" w:rsidR="00B01CC3" w:rsidRPr="00C81DD5" w:rsidRDefault="00B01CC3">
          <w:pPr>
            <w:pStyle w:val="TM2"/>
            <w:tabs>
              <w:tab w:val="left" w:pos="440"/>
              <w:tab w:val="right" w:leader="dot" w:pos="9016"/>
            </w:tabs>
            <w:rPr>
              <w:rFonts w:ascii="Times New Roman" w:eastAsiaTheme="minorEastAsia" w:hAnsi="Times New Roman" w:cs="Times New Roman"/>
              <w:noProof/>
              <w:sz w:val="24"/>
              <w:szCs w:val="24"/>
              <w:lang w:eastAsia="en-GB"/>
            </w:rPr>
          </w:pPr>
          <w:hyperlink w:anchor="_Toc134609658" w:history="1">
            <w:r w:rsidRPr="00C81DD5">
              <w:rPr>
                <w:rStyle w:val="Marquedecommentaire"/>
                <w:rFonts w:ascii="Times New Roman" w:hAnsi="Times New Roman" w:cs="Times New Roman"/>
                <w:noProof/>
                <w:sz w:val="24"/>
                <w:szCs w:val="24"/>
              </w:rPr>
              <w:t>D.</w:t>
            </w:r>
            <w:r w:rsidR="00D07DB1">
              <w:rPr>
                <w:rFonts w:ascii="Times New Roman" w:eastAsiaTheme="minorEastAsia" w:hAnsi="Times New Roman" w:cs="Times New Roman"/>
                <w:noProof/>
                <w:sz w:val="24"/>
                <w:szCs w:val="24"/>
                <w:lang w:eastAsia="en-GB"/>
              </w:rPr>
              <w:t xml:space="preserve"> </w:t>
            </w:r>
            <w:r w:rsidRPr="00C81DD5">
              <w:rPr>
                <w:rStyle w:val="Marquedecommentaire"/>
                <w:rFonts w:ascii="Times New Roman" w:hAnsi="Times New Roman" w:cs="Times New Roman"/>
                <w:noProof/>
                <w:sz w:val="24"/>
                <w:szCs w:val="24"/>
              </w:rPr>
              <w:t>Ratings and Overall Assessments</w:t>
            </w:r>
            <w:r w:rsidRPr="00C81DD5">
              <w:rPr>
                <w:rFonts w:ascii="Times New Roman" w:hAnsi="Times New Roman" w:cs="Times New Roman"/>
                <w:noProof/>
                <w:webHidden/>
                <w:sz w:val="24"/>
                <w:szCs w:val="24"/>
              </w:rPr>
              <w:tab/>
            </w:r>
            <w:r w:rsidRPr="00C81DD5">
              <w:rPr>
                <w:rFonts w:ascii="Times New Roman" w:hAnsi="Times New Roman" w:cs="Times New Roman"/>
                <w:noProof/>
                <w:webHidden/>
                <w:sz w:val="24"/>
                <w:szCs w:val="24"/>
              </w:rPr>
              <w:fldChar w:fldCharType="begin"/>
            </w:r>
            <w:r w:rsidRPr="00C81DD5">
              <w:rPr>
                <w:rFonts w:ascii="Times New Roman" w:hAnsi="Times New Roman" w:cs="Times New Roman"/>
                <w:noProof/>
                <w:webHidden/>
                <w:sz w:val="24"/>
                <w:szCs w:val="24"/>
              </w:rPr>
              <w:instrText xml:space="preserve"> PAGEREF _Toc134609658 \h </w:instrText>
            </w:r>
            <w:r w:rsidRPr="00C81DD5">
              <w:rPr>
                <w:rFonts w:ascii="Times New Roman" w:hAnsi="Times New Roman" w:cs="Times New Roman"/>
                <w:noProof/>
                <w:webHidden/>
                <w:sz w:val="24"/>
                <w:szCs w:val="24"/>
              </w:rPr>
            </w:r>
            <w:r w:rsidRPr="00C81DD5">
              <w:rPr>
                <w:rFonts w:ascii="Times New Roman" w:hAnsi="Times New Roman" w:cs="Times New Roman"/>
                <w:noProof/>
                <w:webHidden/>
                <w:sz w:val="24"/>
                <w:szCs w:val="24"/>
              </w:rPr>
              <w:fldChar w:fldCharType="separate"/>
            </w:r>
            <w:r w:rsidR="00DC175D">
              <w:rPr>
                <w:rFonts w:ascii="Times New Roman" w:hAnsi="Times New Roman" w:cs="Times New Roman"/>
                <w:noProof/>
                <w:webHidden/>
                <w:sz w:val="24"/>
                <w:szCs w:val="24"/>
              </w:rPr>
              <w:t>46</w:t>
            </w:r>
            <w:r w:rsidRPr="00C81DD5">
              <w:rPr>
                <w:rFonts w:ascii="Times New Roman" w:hAnsi="Times New Roman" w:cs="Times New Roman"/>
                <w:noProof/>
                <w:webHidden/>
                <w:sz w:val="24"/>
                <w:szCs w:val="24"/>
              </w:rPr>
              <w:fldChar w:fldCharType="end"/>
            </w:r>
          </w:hyperlink>
        </w:p>
        <w:p w14:paraId="1BEEB198" w14:textId="14D1323E" w:rsidR="00B01CC3" w:rsidRPr="00C81DD5" w:rsidRDefault="00B01CC3">
          <w:pPr>
            <w:pStyle w:val="TM2"/>
            <w:tabs>
              <w:tab w:val="left" w:pos="440"/>
              <w:tab w:val="right" w:leader="dot" w:pos="9016"/>
            </w:tabs>
            <w:rPr>
              <w:rFonts w:ascii="Times New Roman" w:eastAsiaTheme="minorEastAsia" w:hAnsi="Times New Roman" w:cs="Times New Roman"/>
              <w:noProof/>
              <w:sz w:val="24"/>
              <w:szCs w:val="24"/>
              <w:lang w:eastAsia="en-GB"/>
            </w:rPr>
          </w:pPr>
          <w:hyperlink w:anchor="_Toc134609659" w:history="1">
            <w:r w:rsidRPr="00C81DD5">
              <w:rPr>
                <w:rStyle w:val="Marquedecommentaire"/>
                <w:rFonts w:ascii="Times New Roman" w:hAnsi="Times New Roman" w:cs="Times New Roman"/>
                <w:noProof/>
                <w:sz w:val="24"/>
                <w:szCs w:val="24"/>
              </w:rPr>
              <w:t>E.</w:t>
            </w:r>
            <w:r w:rsidRPr="00C81DD5">
              <w:rPr>
                <w:rFonts w:ascii="Times New Roman" w:eastAsiaTheme="minorEastAsia" w:hAnsi="Times New Roman" w:cs="Times New Roman"/>
                <w:noProof/>
                <w:sz w:val="24"/>
                <w:szCs w:val="24"/>
                <w:lang w:eastAsia="en-GB"/>
              </w:rPr>
              <w:tab/>
            </w:r>
            <w:r w:rsidRPr="00C81DD5">
              <w:rPr>
                <w:rStyle w:val="Marquedecommentaire"/>
                <w:rFonts w:ascii="Times New Roman" w:hAnsi="Times New Roman" w:cs="Times New Roman"/>
                <w:noProof/>
                <w:sz w:val="24"/>
                <w:szCs w:val="24"/>
              </w:rPr>
              <w:t>Adjustments</w:t>
            </w:r>
            <w:r w:rsidRPr="00C81DD5">
              <w:rPr>
                <w:rFonts w:ascii="Times New Roman" w:hAnsi="Times New Roman" w:cs="Times New Roman"/>
                <w:noProof/>
                <w:webHidden/>
                <w:sz w:val="24"/>
                <w:szCs w:val="24"/>
              </w:rPr>
              <w:tab/>
            </w:r>
            <w:r w:rsidRPr="00C81DD5">
              <w:rPr>
                <w:rFonts w:ascii="Times New Roman" w:hAnsi="Times New Roman" w:cs="Times New Roman"/>
                <w:noProof/>
                <w:webHidden/>
                <w:sz w:val="24"/>
                <w:szCs w:val="24"/>
              </w:rPr>
              <w:fldChar w:fldCharType="begin"/>
            </w:r>
            <w:r w:rsidRPr="00C81DD5">
              <w:rPr>
                <w:rFonts w:ascii="Times New Roman" w:hAnsi="Times New Roman" w:cs="Times New Roman"/>
                <w:noProof/>
                <w:webHidden/>
                <w:sz w:val="24"/>
                <w:szCs w:val="24"/>
              </w:rPr>
              <w:instrText xml:space="preserve"> PAGEREF _Toc134609659 \h </w:instrText>
            </w:r>
            <w:r w:rsidRPr="00C81DD5">
              <w:rPr>
                <w:rFonts w:ascii="Times New Roman" w:hAnsi="Times New Roman" w:cs="Times New Roman"/>
                <w:noProof/>
                <w:webHidden/>
                <w:sz w:val="24"/>
                <w:szCs w:val="24"/>
              </w:rPr>
            </w:r>
            <w:r w:rsidRPr="00C81DD5">
              <w:rPr>
                <w:rFonts w:ascii="Times New Roman" w:hAnsi="Times New Roman" w:cs="Times New Roman"/>
                <w:noProof/>
                <w:webHidden/>
                <w:sz w:val="24"/>
                <w:szCs w:val="24"/>
              </w:rPr>
              <w:fldChar w:fldCharType="separate"/>
            </w:r>
            <w:r w:rsidR="00DC175D">
              <w:rPr>
                <w:rFonts w:ascii="Times New Roman" w:hAnsi="Times New Roman" w:cs="Times New Roman"/>
                <w:noProof/>
                <w:webHidden/>
                <w:sz w:val="24"/>
                <w:szCs w:val="24"/>
              </w:rPr>
              <w:t>46</w:t>
            </w:r>
            <w:r w:rsidRPr="00C81DD5">
              <w:rPr>
                <w:rFonts w:ascii="Times New Roman" w:hAnsi="Times New Roman" w:cs="Times New Roman"/>
                <w:noProof/>
                <w:webHidden/>
                <w:sz w:val="24"/>
                <w:szCs w:val="24"/>
              </w:rPr>
              <w:fldChar w:fldCharType="end"/>
            </w:r>
          </w:hyperlink>
        </w:p>
        <w:p w14:paraId="2F1FCA3E" w14:textId="4E1C1758" w:rsidR="00B01CC3" w:rsidRPr="00C81DD5" w:rsidRDefault="00B01CC3">
          <w:pPr>
            <w:pStyle w:val="TM2"/>
            <w:tabs>
              <w:tab w:val="left" w:pos="440"/>
              <w:tab w:val="right" w:leader="dot" w:pos="9016"/>
            </w:tabs>
            <w:rPr>
              <w:rFonts w:ascii="Times New Roman" w:eastAsiaTheme="minorEastAsia" w:hAnsi="Times New Roman" w:cs="Times New Roman"/>
              <w:noProof/>
              <w:sz w:val="24"/>
              <w:szCs w:val="24"/>
              <w:lang w:eastAsia="en-GB"/>
            </w:rPr>
          </w:pPr>
          <w:hyperlink w:anchor="_Toc134609660" w:history="1">
            <w:r w:rsidRPr="00C81DD5">
              <w:rPr>
                <w:rStyle w:val="Marquedecommentaire"/>
                <w:rFonts w:ascii="Times New Roman" w:hAnsi="Times New Roman" w:cs="Times New Roman"/>
                <w:noProof/>
                <w:sz w:val="24"/>
                <w:szCs w:val="24"/>
                <w:lang w:val="fr-FR"/>
              </w:rPr>
              <w:t>F.</w:t>
            </w:r>
            <w:r w:rsidRPr="00C81DD5">
              <w:rPr>
                <w:rFonts w:ascii="Times New Roman" w:eastAsiaTheme="minorEastAsia" w:hAnsi="Times New Roman" w:cs="Times New Roman"/>
                <w:noProof/>
                <w:sz w:val="24"/>
                <w:szCs w:val="24"/>
                <w:lang w:eastAsia="en-GB"/>
              </w:rPr>
              <w:tab/>
            </w:r>
            <w:r w:rsidRPr="00C81DD5">
              <w:rPr>
                <w:rStyle w:val="Marquedecommentaire"/>
                <w:rFonts w:ascii="Times New Roman" w:hAnsi="Times New Roman" w:cs="Times New Roman"/>
                <w:noProof/>
                <w:sz w:val="24"/>
                <w:szCs w:val="24"/>
                <w:lang w:val="fr-FR"/>
              </w:rPr>
              <w:t>Implementation Progress</w:t>
            </w:r>
            <w:r w:rsidRPr="00C81DD5">
              <w:rPr>
                <w:rFonts w:ascii="Times New Roman" w:hAnsi="Times New Roman" w:cs="Times New Roman"/>
                <w:noProof/>
                <w:webHidden/>
                <w:sz w:val="24"/>
                <w:szCs w:val="24"/>
              </w:rPr>
              <w:tab/>
            </w:r>
            <w:r w:rsidRPr="00C81DD5">
              <w:rPr>
                <w:rFonts w:ascii="Times New Roman" w:hAnsi="Times New Roman" w:cs="Times New Roman"/>
                <w:noProof/>
                <w:webHidden/>
                <w:sz w:val="24"/>
                <w:szCs w:val="24"/>
              </w:rPr>
              <w:fldChar w:fldCharType="begin"/>
            </w:r>
            <w:r w:rsidRPr="00C81DD5">
              <w:rPr>
                <w:rFonts w:ascii="Times New Roman" w:hAnsi="Times New Roman" w:cs="Times New Roman"/>
                <w:noProof/>
                <w:webHidden/>
                <w:sz w:val="24"/>
                <w:szCs w:val="24"/>
              </w:rPr>
              <w:instrText xml:space="preserve"> PAGEREF _Toc134609660 \h </w:instrText>
            </w:r>
            <w:r w:rsidRPr="00C81DD5">
              <w:rPr>
                <w:rFonts w:ascii="Times New Roman" w:hAnsi="Times New Roman" w:cs="Times New Roman"/>
                <w:noProof/>
                <w:webHidden/>
                <w:sz w:val="24"/>
                <w:szCs w:val="24"/>
              </w:rPr>
            </w:r>
            <w:r w:rsidRPr="00C81DD5">
              <w:rPr>
                <w:rFonts w:ascii="Times New Roman" w:hAnsi="Times New Roman" w:cs="Times New Roman"/>
                <w:noProof/>
                <w:webHidden/>
                <w:sz w:val="24"/>
                <w:szCs w:val="24"/>
              </w:rPr>
              <w:fldChar w:fldCharType="separate"/>
            </w:r>
            <w:r w:rsidR="00DC175D">
              <w:rPr>
                <w:rFonts w:ascii="Times New Roman" w:hAnsi="Times New Roman" w:cs="Times New Roman"/>
                <w:noProof/>
                <w:webHidden/>
                <w:sz w:val="24"/>
                <w:szCs w:val="24"/>
              </w:rPr>
              <w:t>47</w:t>
            </w:r>
            <w:r w:rsidRPr="00C81DD5">
              <w:rPr>
                <w:rFonts w:ascii="Times New Roman" w:hAnsi="Times New Roman" w:cs="Times New Roman"/>
                <w:noProof/>
                <w:webHidden/>
                <w:sz w:val="24"/>
                <w:szCs w:val="24"/>
              </w:rPr>
              <w:fldChar w:fldCharType="end"/>
            </w:r>
          </w:hyperlink>
        </w:p>
        <w:p w14:paraId="719E84F0" w14:textId="0B50A741" w:rsidR="00B01CC3" w:rsidRPr="00C81DD5" w:rsidRDefault="00B01CC3">
          <w:pPr>
            <w:pStyle w:val="TM2"/>
            <w:tabs>
              <w:tab w:val="left" w:pos="440"/>
              <w:tab w:val="right" w:leader="dot" w:pos="9016"/>
            </w:tabs>
            <w:rPr>
              <w:rFonts w:ascii="Times New Roman" w:eastAsiaTheme="minorEastAsia" w:hAnsi="Times New Roman" w:cs="Times New Roman"/>
              <w:noProof/>
              <w:sz w:val="24"/>
              <w:szCs w:val="24"/>
              <w:lang w:eastAsia="en-GB"/>
            </w:rPr>
          </w:pPr>
          <w:hyperlink w:anchor="_Toc134609661" w:history="1">
            <w:r w:rsidRPr="00C81DD5">
              <w:rPr>
                <w:rStyle w:val="Marquedecommentaire"/>
                <w:rFonts w:ascii="Times New Roman" w:hAnsi="Times New Roman" w:cs="Times New Roman"/>
                <w:noProof/>
                <w:sz w:val="24"/>
                <w:szCs w:val="24"/>
              </w:rPr>
              <w:t>G.</w:t>
            </w:r>
            <w:r w:rsidR="00D07DB1">
              <w:rPr>
                <w:rFonts w:ascii="Times New Roman" w:eastAsiaTheme="minorEastAsia" w:hAnsi="Times New Roman" w:cs="Times New Roman"/>
                <w:noProof/>
                <w:sz w:val="24"/>
                <w:szCs w:val="24"/>
                <w:lang w:eastAsia="en-GB"/>
              </w:rPr>
              <w:t xml:space="preserve"> </w:t>
            </w:r>
            <w:r w:rsidRPr="00C81DD5">
              <w:rPr>
                <w:rStyle w:val="Marquedecommentaire"/>
                <w:rFonts w:ascii="Times New Roman" w:hAnsi="Times New Roman" w:cs="Times New Roman"/>
                <w:noProof/>
                <w:sz w:val="24"/>
                <w:szCs w:val="24"/>
              </w:rPr>
              <w:t>Critical Risk Management</w:t>
            </w:r>
            <w:r w:rsidRPr="00C81DD5">
              <w:rPr>
                <w:rFonts w:ascii="Times New Roman" w:hAnsi="Times New Roman" w:cs="Times New Roman"/>
                <w:noProof/>
                <w:webHidden/>
                <w:sz w:val="24"/>
                <w:szCs w:val="24"/>
              </w:rPr>
              <w:tab/>
            </w:r>
            <w:r w:rsidRPr="00C81DD5">
              <w:rPr>
                <w:rFonts w:ascii="Times New Roman" w:hAnsi="Times New Roman" w:cs="Times New Roman"/>
                <w:noProof/>
                <w:webHidden/>
                <w:sz w:val="24"/>
                <w:szCs w:val="24"/>
              </w:rPr>
              <w:fldChar w:fldCharType="begin"/>
            </w:r>
            <w:r w:rsidRPr="00C81DD5">
              <w:rPr>
                <w:rFonts w:ascii="Times New Roman" w:hAnsi="Times New Roman" w:cs="Times New Roman"/>
                <w:noProof/>
                <w:webHidden/>
                <w:sz w:val="24"/>
                <w:szCs w:val="24"/>
              </w:rPr>
              <w:instrText xml:space="preserve"> PAGEREF _Toc134609661 \h </w:instrText>
            </w:r>
            <w:r w:rsidRPr="00C81DD5">
              <w:rPr>
                <w:rFonts w:ascii="Times New Roman" w:hAnsi="Times New Roman" w:cs="Times New Roman"/>
                <w:noProof/>
                <w:webHidden/>
                <w:sz w:val="24"/>
                <w:szCs w:val="24"/>
              </w:rPr>
            </w:r>
            <w:r w:rsidRPr="00C81DD5">
              <w:rPr>
                <w:rFonts w:ascii="Times New Roman" w:hAnsi="Times New Roman" w:cs="Times New Roman"/>
                <w:noProof/>
                <w:webHidden/>
                <w:sz w:val="24"/>
                <w:szCs w:val="24"/>
              </w:rPr>
              <w:fldChar w:fldCharType="separate"/>
            </w:r>
            <w:r w:rsidR="00DC175D">
              <w:rPr>
                <w:rFonts w:ascii="Times New Roman" w:hAnsi="Times New Roman" w:cs="Times New Roman"/>
                <w:noProof/>
                <w:webHidden/>
                <w:sz w:val="24"/>
                <w:szCs w:val="24"/>
              </w:rPr>
              <w:t>49</w:t>
            </w:r>
            <w:r w:rsidRPr="00C81DD5">
              <w:rPr>
                <w:rFonts w:ascii="Times New Roman" w:hAnsi="Times New Roman" w:cs="Times New Roman"/>
                <w:noProof/>
                <w:webHidden/>
                <w:sz w:val="24"/>
                <w:szCs w:val="24"/>
              </w:rPr>
              <w:fldChar w:fldCharType="end"/>
            </w:r>
          </w:hyperlink>
        </w:p>
        <w:p w14:paraId="695ED1E9" w14:textId="4D7EB152" w:rsidR="00B01CC3" w:rsidRPr="00C81DD5" w:rsidRDefault="00B01CC3">
          <w:pPr>
            <w:pStyle w:val="TM2"/>
            <w:tabs>
              <w:tab w:val="left" w:pos="440"/>
              <w:tab w:val="right" w:leader="dot" w:pos="9016"/>
            </w:tabs>
            <w:rPr>
              <w:rFonts w:ascii="Times New Roman" w:eastAsiaTheme="minorEastAsia" w:hAnsi="Times New Roman" w:cs="Times New Roman"/>
              <w:noProof/>
              <w:sz w:val="24"/>
              <w:szCs w:val="24"/>
              <w:lang w:eastAsia="en-GB"/>
            </w:rPr>
          </w:pPr>
          <w:hyperlink w:anchor="_Toc134609662" w:history="1">
            <w:r w:rsidRPr="00C81DD5">
              <w:rPr>
                <w:rStyle w:val="Marquedecommentaire"/>
                <w:rFonts w:ascii="Times New Roman" w:hAnsi="Times New Roman" w:cs="Times New Roman"/>
                <w:noProof/>
                <w:sz w:val="24"/>
                <w:szCs w:val="24"/>
              </w:rPr>
              <w:t>H.</w:t>
            </w:r>
            <w:r w:rsidR="00D07DB1">
              <w:rPr>
                <w:rFonts w:ascii="Times New Roman" w:eastAsiaTheme="minorEastAsia" w:hAnsi="Times New Roman" w:cs="Times New Roman"/>
                <w:noProof/>
                <w:sz w:val="24"/>
                <w:szCs w:val="24"/>
                <w:lang w:eastAsia="en-GB"/>
              </w:rPr>
              <w:t xml:space="preserve"> </w:t>
            </w:r>
            <w:r w:rsidRPr="00C81DD5">
              <w:rPr>
                <w:rStyle w:val="Marquedecommentaire"/>
                <w:rFonts w:ascii="Times New Roman" w:hAnsi="Times New Roman" w:cs="Times New Roman"/>
                <w:noProof/>
                <w:sz w:val="24"/>
                <w:szCs w:val="24"/>
              </w:rPr>
              <w:t>Gender</w:t>
            </w:r>
            <w:r w:rsidRPr="00C81DD5">
              <w:rPr>
                <w:rFonts w:ascii="Times New Roman" w:hAnsi="Times New Roman" w:cs="Times New Roman"/>
                <w:noProof/>
                <w:webHidden/>
                <w:sz w:val="24"/>
                <w:szCs w:val="24"/>
              </w:rPr>
              <w:tab/>
            </w:r>
            <w:r w:rsidRPr="00C81DD5">
              <w:rPr>
                <w:rFonts w:ascii="Times New Roman" w:hAnsi="Times New Roman" w:cs="Times New Roman"/>
                <w:noProof/>
                <w:webHidden/>
                <w:sz w:val="24"/>
                <w:szCs w:val="24"/>
              </w:rPr>
              <w:fldChar w:fldCharType="begin"/>
            </w:r>
            <w:r w:rsidRPr="00C81DD5">
              <w:rPr>
                <w:rFonts w:ascii="Times New Roman" w:hAnsi="Times New Roman" w:cs="Times New Roman"/>
                <w:noProof/>
                <w:webHidden/>
                <w:sz w:val="24"/>
                <w:szCs w:val="24"/>
              </w:rPr>
              <w:instrText xml:space="preserve"> PAGEREF _Toc134609662 \h </w:instrText>
            </w:r>
            <w:r w:rsidRPr="00C81DD5">
              <w:rPr>
                <w:rFonts w:ascii="Times New Roman" w:hAnsi="Times New Roman" w:cs="Times New Roman"/>
                <w:noProof/>
                <w:webHidden/>
                <w:sz w:val="24"/>
                <w:szCs w:val="24"/>
              </w:rPr>
            </w:r>
            <w:r w:rsidRPr="00C81DD5">
              <w:rPr>
                <w:rFonts w:ascii="Times New Roman" w:hAnsi="Times New Roman" w:cs="Times New Roman"/>
                <w:noProof/>
                <w:webHidden/>
                <w:sz w:val="24"/>
                <w:szCs w:val="24"/>
              </w:rPr>
              <w:fldChar w:fldCharType="separate"/>
            </w:r>
            <w:r w:rsidR="00DC175D">
              <w:rPr>
                <w:rFonts w:ascii="Times New Roman" w:hAnsi="Times New Roman" w:cs="Times New Roman"/>
                <w:noProof/>
                <w:webHidden/>
                <w:sz w:val="24"/>
                <w:szCs w:val="24"/>
              </w:rPr>
              <w:t>50</w:t>
            </w:r>
            <w:r w:rsidRPr="00C81DD5">
              <w:rPr>
                <w:rFonts w:ascii="Times New Roman" w:hAnsi="Times New Roman" w:cs="Times New Roman"/>
                <w:noProof/>
                <w:webHidden/>
                <w:sz w:val="24"/>
                <w:szCs w:val="24"/>
              </w:rPr>
              <w:fldChar w:fldCharType="end"/>
            </w:r>
          </w:hyperlink>
        </w:p>
        <w:p w14:paraId="75A7D90B" w14:textId="1EFA9E06" w:rsidR="00B01CC3" w:rsidRPr="00C81DD5" w:rsidRDefault="00B01CC3">
          <w:pPr>
            <w:pStyle w:val="TM2"/>
            <w:tabs>
              <w:tab w:val="left" w:pos="440"/>
              <w:tab w:val="right" w:leader="dot" w:pos="9016"/>
            </w:tabs>
            <w:rPr>
              <w:rFonts w:ascii="Times New Roman" w:eastAsiaTheme="minorEastAsia" w:hAnsi="Times New Roman" w:cs="Times New Roman"/>
              <w:noProof/>
              <w:sz w:val="24"/>
              <w:szCs w:val="24"/>
              <w:lang w:eastAsia="en-GB"/>
            </w:rPr>
          </w:pPr>
          <w:hyperlink w:anchor="_Toc134609663" w:history="1">
            <w:r w:rsidRPr="00C81DD5">
              <w:rPr>
                <w:rStyle w:val="Marquedecommentaire"/>
                <w:rFonts w:ascii="Times New Roman" w:hAnsi="Times New Roman" w:cs="Times New Roman"/>
                <w:noProof/>
                <w:sz w:val="24"/>
                <w:szCs w:val="24"/>
              </w:rPr>
              <w:t>I.</w:t>
            </w:r>
            <w:r w:rsidRPr="00C81DD5">
              <w:rPr>
                <w:rFonts w:ascii="Times New Roman" w:eastAsiaTheme="minorEastAsia" w:hAnsi="Times New Roman" w:cs="Times New Roman"/>
                <w:noProof/>
                <w:sz w:val="24"/>
                <w:szCs w:val="24"/>
                <w:lang w:eastAsia="en-GB"/>
              </w:rPr>
              <w:tab/>
            </w:r>
            <w:r w:rsidRPr="00C81DD5">
              <w:rPr>
                <w:rStyle w:val="Marquedecommentaire"/>
                <w:rFonts w:ascii="Times New Roman" w:hAnsi="Times New Roman" w:cs="Times New Roman"/>
                <w:noProof/>
                <w:sz w:val="24"/>
                <w:szCs w:val="24"/>
              </w:rPr>
              <w:t>Implementing the Stakeholder Engagement Plan</w:t>
            </w:r>
            <w:r w:rsidRPr="00C81DD5">
              <w:rPr>
                <w:rFonts w:ascii="Times New Roman" w:hAnsi="Times New Roman" w:cs="Times New Roman"/>
                <w:noProof/>
                <w:webHidden/>
                <w:sz w:val="24"/>
                <w:szCs w:val="24"/>
              </w:rPr>
              <w:tab/>
            </w:r>
            <w:r w:rsidRPr="00C81DD5">
              <w:rPr>
                <w:rFonts w:ascii="Times New Roman" w:hAnsi="Times New Roman" w:cs="Times New Roman"/>
                <w:noProof/>
                <w:webHidden/>
                <w:sz w:val="24"/>
                <w:szCs w:val="24"/>
              </w:rPr>
              <w:fldChar w:fldCharType="begin"/>
            </w:r>
            <w:r w:rsidRPr="00C81DD5">
              <w:rPr>
                <w:rFonts w:ascii="Times New Roman" w:hAnsi="Times New Roman" w:cs="Times New Roman"/>
                <w:noProof/>
                <w:webHidden/>
                <w:sz w:val="24"/>
                <w:szCs w:val="24"/>
              </w:rPr>
              <w:instrText xml:space="preserve"> PAGEREF _Toc134609663 \h </w:instrText>
            </w:r>
            <w:r w:rsidRPr="00C81DD5">
              <w:rPr>
                <w:rFonts w:ascii="Times New Roman" w:hAnsi="Times New Roman" w:cs="Times New Roman"/>
                <w:noProof/>
                <w:webHidden/>
                <w:sz w:val="24"/>
                <w:szCs w:val="24"/>
              </w:rPr>
            </w:r>
            <w:r w:rsidRPr="00C81DD5">
              <w:rPr>
                <w:rFonts w:ascii="Times New Roman" w:hAnsi="Times New Roman" w:cs="Times New Roman"/>
                <w:noProof/>
                <w:webHidden/>
                <w:sz w:val="24"/>
                <w:szCs w:val="24"/>
              </w:rPr>
              <w:fldChar w:fldCharType="separate"/>
            </w:r>
            <w:r w:rsidR="00DC175D">
              <w:rPr>
                <w:rFonts w:ascii="Times New Roman" w:hAnsi="Times New Roman" w:cs="Times New Roman"/>
                <w:noProof/>
                <w:webHidden/>
                <w:sz w:val="24"/>
                <w:szCs w:val="24"/>
              </w:rPr>
              <w:t>51</w:t>
            </w:r>
            <w:r w:rsidRPr="00C81DD5">
              <w:rPr>
                <w:rFonts w:ascii="Times New Roman" w:hAnsi="Times New Roman" w:cs="Times New Roman"/>
                <w:noProof/>
                <w:webHidden/>
                <w:sz w:val="24"/>
                <w:szCs w:val="24"/>
              </w:rPr>
              <w:fldChar w:fldCharType="end"/>
            </w:r>
          </w:hyperlink>
        </w:p>
        <w:p w14:paraId="433E6F6F" w14:textId="32633D3C" w:rsidR="00B01CC3" w:rsidRPr="00C81DD5" w:rsidRDefault="00B01CC3">
          <w:pPr>
            <w:pStyle w:val="TM2"/>
            <w:tabs>
              <w:tab w:val="left" w:pos="440"/>
              <w:tab w:val="right" w:leader="dot" w:pos="9016"/>
            </w:tabs>
            <w:rPr>
              <w:rFonts w:ascii="Times New Roman" w:eastAsiaTheme="minorEastAsia" w:hAnsi="Times New Roman" w:cs="Times New Roman"/>
              <w:noProof/>
              <w:sz w:val="24"/>
              <w:szCs w:val="24"/>
              <w:lang w:eastAsia="en-GB"/>
            </w:rPr>
          </w:pPr>
          <w:hyperlink w:anchor="_Toc134609664" w:history="1">
            <w:r w:rsidRPr="00C81DD5">
              <w:rPr>
                <w:rStyle w:val="Marquedecommentaire"/>
                <w:rFonts w:ascii="Times New Roman" w:hAnsi="Times New Roman" w:cs="Times New Roman"/>
                <w:noProof/>
                <w:sz w:val="24"/>
                <w:szCs w:val="24"/>
              </w:rPr>
              <w:t>J.</w:t>
            </w:r>
            <w:r w:rsidRPr="00C81DD5">
              <w:rPr>
                <w:rFonts w:ascii="Times New Roman" w:eastAsiaTheme="minorEastAsia" w:hAnsi="Times New Roman" w:cs="Times New Roman"/>
                <w:noProof/>
                <w:sz w:val="24"/>
                <w:szCs w:val="24"/>
                <w:lang w:eastAsia="en-GB"/>
              </w:rPr>
              <w:tab/>
            </w:r>
            <w:r w:rsidRPr="00C81DD5">
              <w:rPr>
                <w:rStyle w:val="Marquedecommentaire"/>
                <w:rFonts w:ascii="Times New Roman" w:hAnsi="Times New Roman" w:cs="Times New Roman"/>
                <w:noProof/>
                <w:sz w:val="24"/>
                <w:szCs w:val="24"/>
              </w:rPr>
              <w:t>Environmental and Social Safeguards</w:t>
            </w:r>
            <w:r w:rsidRPr="00C81DD5">
              <w:rPr>
                <w:rFonts w:ascii="Times New Roman" w:hAnsi="Times New Roman" w:cs="Times New Roman"/>
                <w:noProof/>
                <w:webHidden/>
                <w:sz w:val="24"/>
                <w:szCs w:val="24"/>
              </w:rPr>
              <w:tab/>
            </w:r>
            <w:r w:rsidRPr="00C81DD5">
              <w:rPr>
                <w:rFonts w:ascii="Times New Roman" w:hAnsi="Times New Roman" w:cs="Times New Roman"/>
                <w:noProof/>
                <w:webHidden/>
                <w:sz w:val="24"/>
                <w:szCs w:val="24"/>
              </w:rPr>
              <w:fldChar w:fldCharType="begin"/>
            </w:r>
            <w:r w:rsidRPr="00C81DD5">
              <w:rPr>
                <w:rFonts w:ascii="Times New Roman" w:hAnsi="Times New Roman" w:cs="Times New Roman"/>
                <w:noProof/>
                <w:webHidden/>
                <w:sz w:val="24"/>
                <w:szCs w:val="24"/>
              </w:rPr>
              <w:instrText xml:space="preserve"> PAGEREF _Toc134609664 \h </w:instrText>
            </w:r>
            <w:r w:rsidRPr="00C81DD5">
              <w:rPr>
                <w:rFonts w:ascii="Times New Roman" w:hAnsi="Times New Roman" w:cs="Times New Roman"/>
                <w:noProof/>
                <w:webHidden/>
                <w:sz w:val="24"/>
                <w:szCs w:val="24"/>
              </w:rPr>
            </w:r>
            <w:r w:rsidRPr="00C81DD5">
              <w:rPr>
                <w:rFonts w:ascii="Times New Roman" w:hAnsi="Times New Roman" w:cs="Times New Roman"/>
                <w:noProof/>
                <w:webHidden/>
                <w:sz w:val="24"/>
                <w:szCs w:val="24"/>
              </w:rPr>
              <w:fldChar w:fldCharType="separate"/>
            </w:r>
            <w:r w:rsidR="00DC175D">
              <w:rPr>
                <w:rFonts w:ascii="Times New Roman" w:hAnsi="Times New Roman" w:cs="Times New Roman"/>
                <w:noProof/>
                <w:webHidden/>
                <w:sz w:val="24"/>
                <w:szCs w:val="24"/>
              </w:rPr>
              <w:t>53</w:t>
            </w:r>
            <w:r w:rsidRPr="00C81DD5">
              <w:rPr>
                <w:rFonts w:ascii="Times New Roman" w:hAnsi="Times New Roman" w:cs="Times New Roman"/>
                <w:noProof/>
                <w:webHidden/>
                <w:sz w:val="24"/>
                <w:szCs w:val="24"/>
              </w:rPr>
              <w:fldChar w:fldCharType="end"/>
            </w:r>
          </w:hyperlink>
        </w:p>
        <w:p w14:paraId="4D45D9A7" w14:textId="0531D311" w:rsidR="00B01CC3" w:rsidRPr="00C81DD5" w:rsidRDefault="00B01CC3">
          <w:pPr>
            <w:pStyle w:val="TM2"/>
            <w:tabs>
              <w:tab w:val="left" w:pos="440"/>
              <w:tab w:val="right" w:leader="dot" w:pos="9016"/>
            </w:tabs>
            <w:rPr>
              <w:rFonts w:ascii="Times New Roman" w:eastAsiaTheme="minorEastAsia" w:hAnsi="Times New Roman" w:cs="Times New Roman"/>
              <w:noProof/>
              <w:sz w:val="24"/>
              <w:szCs w:val="24"/>
              <w:lang w:eastAsia="en-GB"/>
            </w:rPr>
          </w:pPr>
          <w:hyperlink w:anchor="_Toc134609665" w:history="1">
            <w:r w:rsidRPr="00C81DD5">
              <w:rPr>
                <w:rStyle w:val="Marquedecommentaire"/>
                <w:rFonts w:ascii="Times New Roman" w:hAnsi="Times New Roman" w:cs="Times New Roman"/>
                <w:noProof/>
                <w:sz w:val="24"/>
                <w:szCs w:val="24"/>
              </w:rPr>
              <w:t>K.</w:t>
            </w:r>
            <w:r w:rsidR="00D07DB1">
              <w:rPr>
                <w:rFonts w:ascii="Times New Roman" w:eastAsiaTheme="minorEastAsia" w:hAnsi="Times New Roman" w:cs="Times New Roman"/>
                <w:noProof/>
                <w:sz w:val="24"/>
                <w:szCs w:val="24"/>
                <w:lang w:eastAsia="en-GB"/>
              </w:rPr>
              <w:t>K</w:t>
            </w:r>
            <w:r w:rsidRPr="00C81DD5">
              <w:rPr>
                <w:rStyle w:val="Marquedecommentaire"/>
                <w:rFonts w:ascii="Times New Roman" w:hAnsi="Times New Roman" w:cs="Times New Roman"/>
                <w:noProof/>
                <w:sz w:val="24"/>
                <w:szCs w:val="24"/>
              </w:rPr>
              <w:t>nowledge management</w:t>
            </w:r>
            <w:r w:rsidRPr="00C81DD5">
              <w:rPr>
                <w:rFonts w:ascii="Times New Roman" w:hAnsi="Times New Roman" w:cs="Times New Roman"/>
                <w:noProof/>
                <w:webHidden/>
                <w:sz w:val="24"/>
                <w:szCs w:val="24"/>
              </w:rPr>
              <w:tab/>
            </w:r>
            <w:r w:rsidRPr="00C81DD5">
              <w:rPr>
                <w:rFonts w:ascii="Times New Roman" w:hAnsi="Times New Roman" w:cs="Times New Roman"/>
                <w:noProof/>
                <w:webHidden/>
                <w:sz w:val="24"/>
                <w:szCs w:val="24"/>
              </w:rPr>
              <w:fldChar w:fldCharType="begin"/>
            </w:r>
            <w:r w:rsidRPr="00C81DD5">
              <w:rPr>
                <w:rFonts w:ascii="Times New Roman" w:hAnsi="Times New Roman" w:cs="Times New Roman"/>
                <w:noProof/>
                <w:webHidden/>
                <w:sz w:val="24"/>
                <w:szCs w:val="24"/>
              </w:rPr>
              <w:instrText xml:space="preserve"> PAGEREF _Toc134609665 \h </w:instrText>
            </w:r>
            <w:r w:rsidRPr="00C81DD5">
              <w:rPr>
                <w:rFonts w:ascii="Times New Roman" w:hAnsi="Times New Roman" w:cs="Times New Roman"/>
                <w:noProof/>
                <w:webHidden/>
                <w:sz w:val="24"/>
                <w:szCs w:val="24"/>
              </w:rPr>
            </w:r>
            <w:r w:rsidRPr="00C81DD5">
              <w:rPr>
                <w:rFonts w:ascii="Times New Roman" w:hAnsi="Times New Roman" w:cs="Times New Roman"/>
                <w:noProof/>
                <w:webHidden/>
                <w:sz w:val="24"/>
                <w:szCs w:val="24"/>
              </w:rPr>
              <w:fldChar w:fldCharType="separate"/>
            </w:r>
            <w:r w:rsidR="00DC175D">
              <w:rPr>
                <w:rFonts w:ascii="Times New Roman" w:hAnsi="Times New Roman" w:cs="Times New Roman"/>
                <w:noProof/>
                <w:webHidden/>
                <w:sz w:val="24"/>
                <w:szCs w:val="24"/>
              </w:rPr>
              <w:t>59</w:t>
            </w:r>
            <w:r w:rsidRPr="00C81DD5">
              <w:rPr>
                <w:rFonts w:ascii="Times New Roman" w:hAnsi="Times New Roman" w:cs="Times New Roman"/>
                <w:noProof/>
                <w:webHidden/>
                <w:sz w:val="24"/>
                <w:szCs w:val="24"/>
              </w:rPr>
              <w:fldChar w:fldCharType="end"/>
            </w:r>
          </w:hyperlink>
        </w:p>
        <w:p w14:paraId="0BBBBDD4" w14:textId="7B79B726" w:rsidR="00B01CC3" w:rsidRPr="00C81DD5" w:rsidRDefault="00B01CC3">
          <w:pPr>
            <w:pStyle w:val="TM2"/>
            <w:tabs>
              <w:tab w:val="right" w:leader="dot" w:pos="9016"/>
            </w:tabs>
            <w:rPr>
              <w:rFonts w:ascii="Times New Roman" w:eastAsiaTheme="minorEastAsia" w:hAnsi="Times New Roman" w:cs="Times New Roman"/>
              <w:noProof/>
              <w:sz w:val="24"/>
              <w:szCs w:val="24"/>
              <w:lang w:eastAsia="en-GB"/>
            </w:rPr>
          </w:pPr>
          <w:hyperlink w:anchor="_Toc134609666" w:history="1">
            <w:r w:rsidRPr="00C81DD5">
              <w:rPr>
                <w:rStyle w:val="Marquedecommentaire"/>
                <w:rFonts w:ascii="Times New Roman" w:hAnsi="Times New Roman" w:cs="Times New Roman"/>
                <w:noProof/>
                <w:sz w:val="24"/>
                <w:szCs w:val="24"/>
              </w:rPr>
              <w:t>Annex -  Ratings definitions</w:t>
            </w:r>
            <w:r w:rsidRPr="00C81DD5">
              <w:rPr>
                <w:rFonts w:ascii="Times New Roman" w:hAnsi="Times New Roman" w:cs="Times New Roman"/>
                <w:noProof/>
                <w:webHidden/>
                <w:sz w:val="24"/>
                <w:szCs w:val="24"/>
              </w:rPr>
              <w:tab/>
            </w:r>
            <w:r w:rsidRPr="00C81DD5">
              <w:rPr>
                <w:rFonts w:ascii="Times New Roman" w:hAnsi="Times New Roman" w:cs="Times New Roman"/>
                <w:noProof/>
                <w:webHidden/>
                <w:sz w:val="24"/>
                <w:szCs w:val="24"/>
              </w:rPr>
              <w:fldChar w:fldCharType="begin"/>
            </w:r>
            <w:r w:rsidRPr="00C81DD5">
              <w:rPr>
                <w:rFonts w:ascii="Times New Roman" w:hAnsi="Times New Roman" w:cs="Times New Roman"/>
                <w:noProof/>
                <w:webHidden/>
                <w:sz w:val="24"/>
                <w:szCs w:val="24"/>
              </w:rPr>
              <w:instrText xml:space="preserve"> PAGEREF _Toc134609666 \h </w:instrText>
            </w:r>
            <w:r w:rsidRPr="00C81DD5">
              <w:rPr>
                <w:rFonts w:ascii="Times New Roman" w:hAnsi="Times New Roman" w:cs="Times New Roman"/>
                <w:noProof/>
                <w:webHidden/>
                <w:sz w:val="24"/>
                <w:szCs w:val="24"/>
              </w:rPr>
            </w:r>
            <w:r w:rsidRPr="00C81DD5">
              <w:rPr>
                <w:rFonts w:ascii="Times New Roman" w:hAnsi="Times New Roman" w:cs="Times New Roman"/>
                <w:noProof/>
                <w:webHidden/>
                <w:sz w:val="24"/>
                <w:szCs w:val="24"/>
              </w:rPr>
              <w:fldChar w:fldCharType="separate"/>
            </w:r>
            <w:r w:rsidR="00DC175D">
              <w:rPr>
                <w:rFonts w:ascii="Times New Roman" w:hAnsi="Times New Roman" w:cs="Times New Roman"/>
                <w:noProof/>
                <w:webHidden/>
                <w:sz w:val="24"/>
                <w:szCs w:val="24"/>
              </w:rPr>
              <w:t>64</w:t>
            </w:r>
            <w:r w:rsidRPr="00C81DD5">
              <w:rPr>
                <w:rFonts w:ascii="Times New Roman" w:hAnsi="Times New Roman" w:cs="Times New Roman"/>
                <w:noProof/>
                <w:webHidden/>
                <w:sz w:val="24"/>
                <w:szCs w:val="24"/>
              </w:rPr>
              <w:fldChar w:fldCharType="end"/>
            </w:r>
          </w:hyperlink>
        </w:p>
        <w:p w14:paraId="7C65D0B4" w14:textId="5BD6533E" w:rsidR="00854618" w:rsidRPr="00C81DD5" w:rsidRDefault="00854618" w:rsidP="006F39EA">
          <w:pPr>
            <w:jc w:val="both"/>
            <w:rPr>
              <w:rFonts w:ascii="Times New Roman" w:hAnsi="Times New Roman" w:cs="Times New Roman"/>
              <w:sz w:val="24"/>
              <w:szCs w:val="24"/>
            </w:rPr>
          </w:pPr>
          <w:r w:rsidRPr="00C81DD5">
            <w:rPr>
              <w:rFonts w:ascii="Times New Roman" w:hAnsi="Times New Roman" w:cs="Times New Roman"/>
              <w:b/>
              <w:bCs/>
              <w:noProof/>
              <w:sz w:val="24"/>
              <w:szCs w:val="24"/>
            </w:rPr>
            <w:fldChar w:fldCharType="end"/>
          </w:r>
        </w:p>
      </w:sdtContent>
    </w:sdt>
    <w:p w14:paraId="69049521" w14:textId="77777777" w:rsidR="00854618" w:rsidRPr="00C81DD5" w:rsidRDefault="00854618" w:rsidP="006F39EA">
      <w:pPr>
        <w:pStyle w:val="Corpsdetexte"/>
        <w:ind w:left="360"/>
        <w:jc w:val="both"/>
        <w:rPr>
          <w:rFonts w:ascii="Times New Roman" w:hAnsi="Times New Roman" w:cs="Times New Roman"/>
        </w:rPr>
      </w:pPr>
    </w:p>
    <w:p w14:paraId="6FDA0A0C" w14:textId="77777777" w:rsidR="00B90FF1" w:rsidRPr="00C81DD5" w:rsidRDefault="00B90FF1" w:rsidP="006F39EA">
      <w:pPr>
        <w:pStyle w:val="Corpsdetexte"/>
        <w:ind w:left="360"/>
        <w:jc w:val="both"/>
        <w:rPr>
          <w:rFonts w:ascii="Times New Roman" w:hAnsi="Times New Roman" w:cs="Times New Roman"/>
        </w:rPr>
      </w:pPr>
    </w:p>
    <w:p w14:paraId="1AC06041" w14:textId="70B715EC" w:rsidR="00B90FF1" w:rsidRPr="00C81DD5" w:rsidRDefault="00B90FF1" w:rsidP="006F39EA">
      <w:pPr>
        <w:pStyle w:val="Corpsdetexte"/>
        <w:ind w:left="360"/>
        <w:jc w:val="both"/>
        <w:rPr>
          <w:rFonts w:ascii="Times New Roman" w:hAnsi="Times New Roman" w:cs="Times New Roman"/>
        </w:rPr>
      </w:pPr>
    </w:p>
    <w:p w14:paraId="3AD0EAB5" w14:textId="602BE779" w:rsidR="00451D18" w:rsidRPr="00C81DD5" w:rsidRDefault="00451D18" w:rsidP="006F39EA">
      <w:pPr>
        <w:pStyle w:val="Corpsdetexte"/>
        <w:ind w:left="360"/>
        <w:jc w:val="both"/>
        <w:rPr>
          <w:rFonts w:ascii="Times New Roman" w:hAnsi="Times New Roman" w:cs="Times New Roman"/>
        </w:rPr>
      </w:pPr>
    </w:p>
    <w:p w14:paraId="0F5BF184" w14:textId="36D498E0" w:rsidR="00B01CC3" w:rsidRPr="00C81DD5" w:rsidRDefault="00B01CC3" w:rsidP="006F39EA">
      <w:pPr>
        <w:pStyle w:val="Corpsdetexte"/>
        <w:ind w:left="360"/>
        <w:jc w:val="both"/>
        <w:rPr>
          <w:rFonts w:ascii="Times New Roman" w:hAnsi="Times New Roman" w:cs="Times New Roman"/>
        </w:rPr>
      </w:pPr>
    </w:p>
    <w:p w14:paraId="14F9A816" w14:textId="1FCA0291" w:rsidR="00B01CC3" w:rsidRPr="00C81DD5" w:rsidRDefault="00B01CC3" w:rsidP="006F39EA">
      <w:pPr>
        <w:pStyle w:val="Corpsdetexte"/>
        <w:ind w:left="360"/>
        <w:jc w:val="both"/>
        <w:rPr>
          <w:rFonts w:ascii="Times New Roman" w:hAnsi="Times New Roman" w:cs="Times New Roman"/>
        </w:rPr>
      </w:pPr>
    </w:p>
    <w:p w14:paraId="23D1299D" w14:textId="77777777" w:rsidR="00B01CC3" w:rsidRPr="00C81DD5" w:rsidRDefault="00B01CC3" w:rsidP="006F39EA">
      <w:pPr>
        <w:pStyle w:val="Corpsdetexte"/>
        <w:ind w:left="360"/>
        <w:jc w:val="both"/>
        <w:rPr>
          <w:rFonts w:ascii="Times New Roman" w:hAnsi="Times New Roman" w:cs="Times New Roman"/>
        </w:rPr>
      </w:pPr>
    </w:p>
    <w:p w14:paraId="0BE9D2DC" w14:textId="77777777" w:rsidR="00B90FF1" w:rsidRPr="00C81DD5" w:rsidRDefault="00B90FF1" w:rsidP="00074EB8">
      <w:pPr>
        <w:pStyle w:val="Corpsdetexte"/>
        <w:ind w:left="0"/>
        <w:jc w:val="both"/>
        <w:rPr>
          <w:rFonts w:ascii="Times New Roman" w:hAnsi="Times New Roman" w:cs="Times New Roman"/>
        </w:rPr>
      </w:pPr>
    </w:p>
    <w:p w14:paraId="244B050F" w14:textId="77777777" w:rsidR="007B09A3" w:rsidRPr="00C81DD5" w:rsidRDefault="007B09A3" w:rsidP="006F39EA">
      <w:pPr>
        <w:pStyle w:val="Corpsdetexte"/>
        <w:ind w:left="360"/>
        <w:jc w:val="both"/>
        <w:rPr>
          <w:rFonts w:ascii="Times New Roman" w:hAnsi="Times New Roman" w:cs="Times New Roman"/>
        </w:rPr>
        <w:sectPr w:rsidR="007B09A3" w:rsidRPr="00C81DD5" w:rsidSect="009632E0">
          <w:footerReference w:type="default" r:id="rId14"/>
          <w:type w:val="continuous"/>
          <w:pgSz w:w="11906" w:h="16838"/>
          <w:pgMar w:top="1440" w:right="1440" w:bottom="1440" w:left="1440" w:header="708" w:footer="708" w:gutter="0"/>
          <w:cols w:space="708"/>
          <w:docGrid w:linePitch="360"/>
        </w:sectPr>
      </w:pPr>
    </w:p>
    <w:p w14:paraId="6D0DE0B2" w14:textId="77777777" w:rsidR="00C224F8" w:rsidRPr="00C81DD5" w:rsidRDefault="009C2255" w:rsidP="006F39EA">
      <w:pPr>
        <w:pStyle w:val="Titre1"/>
        <w:jc w:val="both"/>
        <w:rPr>
          <w:rFonts w:ascii="Times New Roman" w:hAnsi="Times New Roman" w:cs="Times New Roman"/>
          <w:sz w:val="24"/>
        </w:rPr>
      </w:pPr>
      <w:bookmarkStart w:id="0" w:name="_Toc134609655"/>
      <w:r w:rsidRPr="00C81DD5">
        <w:rPr>
          <w:rFonts w:ascii="Times New Roman" w:hAnsi="Times New Roman" w:cs="Times New Roman"/>
          <w:sz w:val="24"/>
        </w:rPr>
        <w:lastRenderedPageBreak/>
        <w:t>Basic Data</w:t>
      </w:r>
      <w:bookmarkEnd w:id="0"/>
    </w:p>
    <w:p w14:paraId="4871FB1C" w14:textId="77777777" w:rsidR="009C2255" w:rsidRPr="00C81DD5" w:rsidRDefault="009C2255" w:rsidP="006F39EA">
      <w:pPr>
        <w:spacing w:after="0" w:line="240" w:lineRule="auto"/>
        <w:jc w:val="both"/>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4508"/>
        <w:gridCol w:w="4508"/>
      </w:tblGrid>
      <w:tr w:rsidR="009C2255" w:rsidRPr="00C81DD5" w14:paraId="435844D5" w14:textId="77777777" w:rsidTr="009C2255">
        <w:tc>
          <w:tcPr>
            <w:tcW w:w="9016" w:type="dxa"/>
            <w:gridSpan w:val="2"/>
            <w:shd w:val="clear" w:color="auto" w:fill="BFBFBF" w:themeFill="background1" w:themeFillShade="BF"/>
          </w:tcPr>
          <w:p w14:paraId="57BB311F" w14:textId="77777777" w:rsidR="009C2255" w:rsidRPr="00C81DD5" w:rsidRDefault="009C2255" w:rsidP="006F39EA">
            <w:pPr>
              <w:jc w:val="both"/>
              <w:rPr>
                <w:rFonts w:ascii="Times New Roman" w:hAnsi="Times New Roman" w:cs="Times New Roman"/>
                <w:sz w:val="24"/>
                <w:szCs w:val="24"/>
              </w:rPr>
            </w:pPr>
            <w:r w:rsidRPr="00C81DD5">
              <w:rPr>
                <w:rFonts w:ascii="Times New Roman" w:hAnsi="Times New Roman" w:cs="Times New Roman"/>
                <w:sz w:val="24"/>
                <w:szCs w:val="24"/>
              </w:rPr>
              <w:t>Project Information</w:t>
            </w:r>
          </w:p>
        </w:tc>
      </w:tr>
      <w:tr w:rsidR="009C2255" w:rsidRPr="00C81DD5" w14:paraId="53DEA470" w14:textId="77777777" w:rsidTr="009C2255">
        <w:tc>
          <w:tcPr>
            <w:tcW w:w="4508" w:type="dxa"/>
          </w:tcPr>
          <w:p w14:paraId="2C557FAA" w14:textId="77777777" w:rsidR="009C2255" w:rsidRPr="00C81DD5" w:rsidRDefault="009C2255" w:rsidP="006F39EA">
            <w:pPr>
              <w:jc w:val="both"/>
              <w:rPr>
                <w:rFonts w:ascii="Times New Roman" w:hAnsi="Times New Roman" w:cs="Times New Roman"/>
                <w:sz w:val="24"/>
                <w:szCs w:val="24"/>
              </w:rPr>
            </w:pPr>
            <w:r w:rsidRPr="00C81DD5">
              <w:rPr>
                <w:rFonts w:ascii="Times New Roman" w:hAnsi="Times New Roman" w:cs="Times New Roman"/>
                <w:sz w:val="24"/>
                <w:szCs w:val="24"/>
              </w:rPr>
              <w:t>IUCN Project ID</w:t>
            </w:r>
          </w:p>
        </w:tc>
        <w:tc>
          <w:tcPr>
            <w:tcW w:w="4508" w:type="dxa"/>
          </w:tcPr>
          <w:p w14:paraId="670F5FE4" w14:textId="43F0E471" w:rsidR="009C2255" w:rsidRPr="00C81DD5" w:rsidRDefault="004C0303" w:rsidP="006F39EA">
            <w:pPr>
              <w:jc w:val="both"/>
              <w:rPr>
                <w:rFonts w:ascii="Times New Roman" w:hAnsi="Times New Roman" w:cs="Times New Roman"/>
                <w:sz w:val="24"/>
                <w:szCs w:val="24"/>
              </w:rPr>
            </w:pPr>
            <w:r w:rsidRPr="00C81DD5">
              <w:rPr>
                <w:rFonts w:ascii="Times New Roman" w:hAnsi="Times New Roman" w:cs="Times New Roman"/>
                <w:sz w:val="24"/>
                <w:szCs w:val="24"/>
              </w:rPr>
              <w:t>ID UICN P0 3248</w:t>
            </w:r>
          </w:p>
        </w:tc>
      </w:tr>
      <w:tr w:rsidR="009C2255" w:rsidRPr="00C81DD5" w14:paraId="1BECC7CE" w14:textId="77777777" w:rsidTr="009C2255">
        <w:tc>
          <w:tcPr>
            <w:tcW w:w="4508" w:type="dxa"/>
          </w:tcPr>
          <w:p w14:paraId="1F574B22" w14:textId="77777777" w:rsidR="009C2255" w:rsidRPr="00C81DD5" w:rsidRDefault="009C2255" w:rsidP="006F39EA">
            <w:pPr>
              <w:jc w:val="both"/>
              <w:rPr>
                <w:rFonts w:ascii="Times New Roman" w:hAnsi="Times New Roman" w:cs="Times New Roman"/>
                <w:sz w:val="24"/>
                <w:szCs w:val="24"/>
              </w:rPr>
            </w:pPr>
            <w:r w:rsidRPr="00C81DD5">
              <w:rPr>
                <w:rFonts w:ascii="Times New Roman" w:hAnsi="Times New Roman" w:cs="Times New Roman"/>
                <w:sz w:val="24"/>
                <w:szCs w:val="24"/>
              </w:rPr>
              <w:t>GEF ID</w:t>
            </w:r>
          </w:p>
        </w:tc>
        <w:tc>
          <w:tcPr>
            <w:tcW w:w="4508" w:type="dxa"/>
          </w:tcPr>
          <w:p w14:paraId="72EA2726" w14:textId="45F3036B" w:rsidR="009C2255" w:rsidRPr="00C81DD5" w:rsidRDefault="004C0303" w:rsidP="004C0303">
            <w:pPr>
              <w:rPr>
                <w:rFonts w:ascii="Times New Roman" w:hAnsi="Times New Roman" w:cs="Times New Roman"/>
                <w:sz w:val="24"/>
                <w:szCs w:val="24"/>
              </w:rPr>
            </w:pPr>
            <w:r w:rsidRPr="00C81DD5">
              <w:rPr>
                <w:rFonts w:ascii="Times New Roman" w:hAnsi="Times New Roman" w:cs="Times New Roman"/>
                <w:sz w:val="24"/>
                <w:szCs w:val="24"/>
              </w:rPr>
              <w:t>ID GEF: 9594</w:t>
            </w:r>
          </w:p>
        </w:tc>
      </w:tr>
      <w:tr w:rsidR="009C2255" w:rsidRPr="00287DF0" w14:paraId="09C07343" w14:textId="77777777" w:rsidTr="009C2255">
        <w:tc>
          <w:tcPr>
            <w:tcW w:w="4508" w:type="dxa"/>
          </w:tcPr>
          <w:p w14:paraId="65B9EBFF" w14:textId="77777777" w:rsidR="009C2255" w:rsidRPr="00C81DD5" w:rsidRDefault="009C2255" w:rsidP="006F39EA">
            <w:pPr>
              <w:jc w:val="both"/>
              <w:rPr>
                <w:rFonts w:ascii="Times New Roman" w:hAnsi="Times New Roman" w:cs="Times New Roman"/>
                <w:sz w:val="24"/>
                <w:szCs w:val="24"/>
              </w:rPr>
            </w:pPr>
            <w:r w:rsidRPr="00C81DD5">
              <w:rPr>
                <w:rFonts w:ascii="Times New Roman" w:hAnsi="Times New Roman" w:cs="Times New Roman"/>
                <w:sz w:val="24"/>
                <w:szCs w:val="24"/>
              </w:rPr>
              <w:t>Title</w:t>
            </w:r>
          </w:p>
        </w:tc>
        <w:tc>
          <w:tcPr>
            <w:tcW w:w="4508" w:type="dxa"/>
          </w:tcPr>
          <w:p w14:paraId="289F7E63" w14:textId="0B48B6E7" w:rsidR="009C2255" w:rsidRPr="00440433" w:rsidRDefault="004436DE" w:rsidP="00D345A0">
            <w:pPr>
              <w:jc w:val="both"/>
              <w:rPr>
                <w:rFonts w:ascii="Times New Roman" w:hAnsi="Times New Roman" w:cs="Times New Roman"/>
                <w:sz w:val="24"/>
                <w:szCs w:val="24"/>
                <w:lang w:val="en-US"/>
              </w:rPr>
            </w:pPr>
            <w:r w:rsidRPr="00440433">
              <w:rPr>
                <w:rFonts w:ascii="Times New Roman" w:hAnsi="Times New Roman" w:cs="Times New Roman"/>
                <w:sz w:val="24"/>
                <w:szCs w:val="24"/>
                <w:lang w:val="en-US"/>
              </w:rPr>
              <w:t>Strengthening transboundary cooperation for improved ecosystem management and restoration in the Senegal Delta (Mauritania and Senegal)</w:t>
            </w:r>
          </w:p>
        </w:tc>
      </w:tr>
      <w:tr w:rsidR="009C2255" w:rsidRPr="00C81DD5" w14:paraId="339FD1BB" w14:textId="77777777" w:rsidTr="009C2255">
        <w:tc>
          <w:tcPr>
            <w:tcW w:w="4508" w:type="dxa"/>
          </w:tcPr>
          <w:p w14:paraId="371275E8" w14:textId="77777777" w:rsidR="009C2255" w:rsidRPr="00C81DD5" w:rsidRDefault="009C2255" w:rsidP="006F39EA">
            <w:pPr>
              <w:jc w:val="both"/>
              <w:rPr>
                <w:rFonts w:ascii="Times New Roman" w:hAnsi="Times New Roman" w:cs="Times New Roman"/>
                <w:sz w:val="24"/>
                <w:szCs w:val="24"/>
              </w:rPr>
            </w:pPr>
            <w:r w:rsidRPr="00C81DD5">
              <w:rPr>
                <w:rFonts w:ascii="Times New Roman" w:hAnsi="Times New Roman" w:cs="Times New Roman"/>
                <w:sz w:val="24"/>
                <w:szCs w:val="24"/>
              </w:rPr>
              <w:t>Country(ies)</w:t>
            </w:r>
          </w:p>
        </w:tc>
        <w:tc>
          <w:tcPr>
            <w:tcW w:w="4508" w:type="dxa"/>
          </w:tcPr>
          <w:p w14:paraId="5A421155" w14:textId="0866B357" w:rsidR="009C2255" w:rsidRPr="00C81DD5" w:rsidRDefault="004436DE" w:rsidP="006F39EA">
            <w:pPr>
              <w:jc w:val="both"/>
              <w:rPr>
                <w:rFonts w:ascii="Times New Roman" w:hAnsi="Times New Roman" w:cs="Times New Roman"/>
                <w:sz w:val="24"/>
                <w:szCs w:val="24"/>
              </w:rPr>
            </w:pPr>
            <w:r w:rsidRPr="004436DE">
              <w:rPr>
                <w:rFonts w:ascii="Times New Roman" w:hAnsi="Times New Roman" w:cs="Times New Roman"/>
                <w:sz w:val="24"/>
                <w:szCs w:val="24"/>
              </w:rPr>
              <w:t>Mauritania and Senegal</w:t>
            </w:r>
          </w:p>
        </w:tc>
      </w:tr>
      <w:tr w:rsidR="009C2255" w:rsidRPr="00C81DD5" w14:paraId="029A641E" w14:textId="77777777" w:rsidTr="009C2255">
        <w:tc>
          <w:tcPr>
            <w:tcW w:w="4508" w:type="dxa"/>
          </w:tcPr>
          <w:p w14:paraId="153DC356" w14:textId="77777777" w:rsidR="009C2255" w:rsidRPr="00C81DD5" w:rsidRDefault="009C2255" w:rsidP="006F39EA">
            <w:pPr>
              <w:jc w:val="both"/>
              <w:rPr>
                <w:rFonts w:ascii="Times New Roman" w:hAnsi="Times New Roman" w:cs="Times New Roman"/>
                <w:sz w:val="24"/>
                <w:szCs w:val="24"/>
              </w:rPr>
            </w:pPr>
            <w:r w:rsidRPr="00C81DD5">
              <w:rPr>
                <w:rFonts w:ascii="Times New Roman" w:hAnsi="Times New Roman" w:cs="Times New Roman"/>
                <w:sz w:val="24"/>
                <w:szCs w:val="24"/>
              </w:rPr>
              <w:t>Regional Programme</w:t>
            </w:r>
          </w:p>
        </w:tc>
        <w:tc>
          <w:tcPr>
            <w:tcW w:w="4508" w:type="dxa"/>
          </w:tcPr>
          <w:p w14:paraId="7D7B69E5" w14:textId="558516C7" w:rsidR="009C2255" w:rsidRPr="00C81DD5" w:rsidRDefault="004436DE" w:rsidP="006F39EA">
            <w:pPr>
              <w:jc w:val="both"/>
              <w:rPr>
                <w:rFonts w:ascii="Times New Roman" w:hAnsi="Times New Roman" w:cs="Times New Roman"/>
                <w:sz w:val="24"/>
                <w:szCs w:val="24"/>
              </w:rPr>
            </w:pPr>
            <w:r w:rsidRPr="004436DE">
              <w:rPr>
                <w:rFonts w:ascii="Times New Roman" w:hAnsi="Times New Roman" w:cs="Times New Roman"/>
                <w:sz w:val="24"/>
                <w:szCs w:val="24"/>
              </w:rPr>
              <w:t>Water</w:t>
            </w:r>
          </w:p>
        </w:tc>
      </w:tr>
      <w:tr w:rsidR="009C2255" w:rsidRPr="00C81DD5" w14:paraId="2A798311" w14:textId="77777777" w:rsidTr="009C2255">
        <w:tc>
          <w:tcPr>
            <w:tcW w:w="4508" w:type="dxa"/>
          </w:tcPr>
          <w:p w14:paraId="77FF71FE" w14:textId="77777777" w:rsidR="009C2255" w:rsidRPr="00C81DD5" w:rsidRDefault="009C2255" w:rsidP="006F39EA">
            <w:pPr>
              <w:jc w:val="both"/>
              <w:rPr>
                <w:rFonts w:ascii="Times New Roman" w:hAnsi="Times New Roman" w:cs="Times New Roman"/>
                <w:sz w:val="24"/>
                <w:szCs w:val="24"/>
              </w:rPr>
            </w:pPr>
            <w:r w:rsidRPr="00C81DD5">
              <w:rPr>
                <w:rFonts w:ascii="Times New Roman" w:hAnsi="Times New Roman" w:cs="Times New Roman"/>
                <w:sz w:val="24"/>
                <w:szCs w:val="24"/>
              </w:rPr>
              <w:t>Global Thematic Programme</w:t>
            </w:r>
          </w:p>
        </w:tc>
        <w:tc>
          <w:tcPr>
            <w:tcW w:w="4508" w:type="dxa"/>
          </w:tcPr>
          <w:p w14:paraId="1DC505BA" w14:textId="3DA3055B" w:rsidR="009C2255" w:rsidRPr="00C81DD5" w:rsidRDefault="004436DE" w:rsidP="006F39EA">
            <w:pPr>
              <w:rPr>
                <w:rFonts w:ascii="Times New Roman" w:hAnsi="Times New Roman" w:cs="Times New Roman"/>
                <w:sz w:val="24"/>
                <w:szCs w:val="24"/>
              </w:rPr>
            </w:pPr>
            <w:r w:rsidRPr="004436DE">
              <w:rPr>
                <w:rFonts w:ascii="Times New Roman" w:hAnsi="Times New Roman" w:cs="Times New Roman"/>
                <w:sz w:val="24"/>
                <w:szCs w:val="24"/>
              </w:rPr>
              <w:t>International Waters</w:t>
            </w:r>
          </w:p>
        </w:tc>
      </w:tr>
      <w:tr w:rsidR="009C2255" w:rsidRPr="00C81DD5" w14:paraId="5C0343C7" w14:textId="77777777" w:rsidTr="009C2255">
        <w:tc>
          <w:tcPr>
            <w:tcW w:w="4508" w:type="dxa"/>
          </w:tcPr>
          <w:p w14:paraId="12A5FC7E" w14:textId="77777777" w:rsidR="009C2255" w:rsidRPr="00C81DD5" w:rsidRDefault="009C2255" w:rsidP="006F39EA">
            <w:pPr>
              <w:jc w:val="both"/>
              <w:rPr>
                <w:rFonts w:ascii="Times New Roman" w:hAnsi="Times New Roman" w:cs="Times New Roman"/>
                <w:sz w:val="24"/>
                <w:szCs w:val="24"/>
              </w:rPr>
            </w:pPr>
            <w:r w:rsidRPr="00C81DD5">
              <w:rPr>
                <w:rFonts w:ascii="Times New Roman" w:hAnsi="Times New Roman" w:cs="Times New Roman"/>
                <w:sz w:val="24"/>
                <w:szCs w:val="24"/>
              </w:rPr>
              <w:t>Joint Agency (if relevant)</w:t>
            </w:r>
          </w:p>
        </w:tc>
        <w:tc>
          <w:tcPr>
            <w:tcW w:w="4508" w:type="dxa"/>
          </w:tcPr>
          <w:p w14:paraId="04D43509" w14:textId="77777777" w:rsidR="009C2255" w:rsidRPr="00C81DD5" w:rsidRDefault="009C2255" w:rsidP="006F39EA">
            <w:pPr>
              <w:jc w:val="both"/>
              <w:rPr>
                <w:rFonts w:ascii="Times New Roman" w:hAnsi="Times New Roman" w:cs="Times New Roman"/>
                <w:sz w:val="24"/>
                <w:szCs w:val="24"/>
              </w:rPr>
            </w:pPr>
          </w:p>
        </w:tc>
      </w:tr>
      <w:tr w:rsidR="009C2255" w:rsidRPr="0030614B" w14:paraId="08C24D5E" w14:textId="77777777" w:rsidTr="00761AFA">
        <w:trPr>
          <w:trHeight w:val="165"/>
        </w:trPr>
        <w:tc>
          <w:tcPr>
            <w:tcW w:w="4508" w:type="dxa"/>
          </w:tcPr>
          <w:p w14:paraId="044C1B43" w14:textId="77777777" w:rsidR="009C2255" w:rsidRPr="00C81DD5" w:rsidRDefault="009C2255" w:rsidP="006F39EA">
            <w:pPr>
              <w:jc w:val="both"/>
              <w:rPr>
                <w:rFonts w:ascii="Times New Roman" w:hAnsi="Times New Roman" w:cs="Times New Roman"/>
                <w:sz w:val="24"/>
                <w:szCs w:val="24"/>
              </w:rPr>
            </w:pPr>
            <w:r w:rsidRPr="00C81DD5">
              <w:rPr>
                <w:rFonts w:ascii="Times New Roman" w:hAnsi="Times New Roman" w:cs="Times New Roman"/>
                <w:sz w:val="24"/>
                <w:szCs w:val="24"/>
              </w:rPr>
              <w:t xml:space="preserve">Executing Agency(ies) </w:t>
            </w:r>
          </w:p>
        </w:tc>
        <w:tc>
          <w:tcPr>
            <w:tcW w:w="4508" w:type="dxa"/>
          </w:tcPr>
          <w:p w14:paraId="76BE9761" w14:textId="7DEB440F" w:rsidR="009C2255" w:rsidRPr="003320DA" w:rsidRDefault="004C0303" w:rsidP="00761AFA">
            <w:pPr>
              <w:tabs>
                <w:tab w:val="left" w:pos="1428"/>
              </w:tabs>
              <w:rPr>
                <w:rFonts w:ascii="Times New Roman" w:hAnsi="Times New Roman" w:cs="Times New Roman"/>
                <w:sz w:val="24"/>
                <w:szCs w:val="24"/>
                <w:lang w:val="fr-SN"/>
              </w:rPr>
            </w:pPr>
            <w:r w:rsidRPr="003320DA">
              <w:rPr>
                <w:rFonts w:ascii="Times New Roman" w:hAnsi="Times New Roman" w:cs="Times New Roman"/>
                <w:sz w:val="24"/>
                <w:szCs w:val="24"/>
                <w:lang w:val="fr-SN"/>
              </w:rPr>
              <w:t>Direction du Parc National du Diawling en Mauritanie et Direction des Parcs Nationaux</w:t>
            </w:r>
            <w:r w:rsidR="005C10AE" w:rsidRPr="003320DA">
              <w:rPr>
                <w:rFonts w:ascii="Times New Roman" w:hAnsi="Times New Roman" w:cs="Times New Roman"/>
                <w:sz w:val="24"/>
                <w:szCs w:val="24"/>
                <w:lang w:val="fr-SN"/>
              </w:rPr>
              <w:t xml:space="preserve"> du Sénégal</w:t>
            </w:r>
          </w:p>
        </w:tc>
      </w:tr>
      <w:tr w:rsidR="009C2255" w:rsidRPr="00C81DD5" w14:paraId="6C0A653E" w14:textId="77777777" w:rsidTr="009C2255">
        <w:tc>
          <w:tcPr>
            <w:tcW w:w="4508" w:type="dxa"/>
          </w:tcPr>
          <w:p w14:paraId="211EBCA2" w14:textId="77777777" w:rsidR="009C2255" w:rsidRPr="00C81DD5" w:rsidRDefault="009C2255" w:rsidP="006F39EA">
            <w:pPr>
              <w:jc w:val="both"/>
              <w:rPr>
                <w:rFonts w:ascii="Times New Roman" w:hAnsi="Times New Roman" w:cs="Times New Roman"/>
                <w:sz w:val="24"/>
                <w:szCs w:val="24"/>
              </w:rPr>
            </w:pPr>
            <w:r w:rsidRPr="00C81DD5">
              <w:rPr>
                <w:rFonts w:ascii="Times New Roman" w:hAnsi="Times New Roman" w:cs="Times New Roman"/>
                <w:sz w:val="24"/>
                <w:szCs w:val="24"/>
              </w:rPr>
              <w:t xml:space="preserve">Project Type </w:t>
            </w:r>
          </w:p>
        </w:tc>
        <w:tc>
          <w:tcPr>
            <w:tcW w:w="4508" w:type="dxa"/>
          </w:tcPr>
          <w:p w14:paraId="33375025" w14:textId="4C37E2B4" w:rsidR="009C2255" w:rsidRPr="00C81DD5" w:rsidRDefault="004C0303" w:rsidP="006F39EA">
            <w:pPr>
              <w:jc w:val="both"/>
              <w:rPr>
                <w:rFonts w:ascii="Times New Roman" w:hAnsi="Times New Roman" w:cs="Times New Roman"/>
                <w:sz w:val="24"/>
                <w:szCs w:val="24"/>
              </w:rPr>
            </w:pPr>
            <w:r w:rsidRPr="00C81DD5">
              <w:rPr>
                <w:rFonts w:ascii="Times New Roman" w:hAnsi="Times New Roman" w:cs="Times New Roman"/>
                <w:sz w:val="24"/>
                <w:szCs w:val="24"/>
              </w:rPr>
              <w:t>FSP</w:t>
            </w:r>
          </w:p>
        </w:tc>
      </w:tr>
    </w:tbl>
    <w:p w14:paraId="65DAF880" w14:textId="77777777" w:rsidR="009C2255" w:rsidRPr="00C81DD5" w:rsidRDefault="009C2255" w:rsidP="006F39EA">
      <w:pPr>
        <w:spacing w:after="0" w:line="240" w:lineRule="auto"/>
        <w:jc w:val="both"/>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9016"/>
      </w:tblGrid>
      <w:tr w:rsidR="009C2255" w:rsidRPr="00C81DD5" w14:paraId="668EBA9D" w14:textId="77777777" w:rsidTr="00E7487D">
        <w:tc>
          <w:tcPr>
            <w:tcW w:w="13320" w:type="dxa"/>
            <w:shd w:val="clear" w:color="auto" w:fill="BFBFBF" w:themeFill="background1" w:themeFillShade="BF"/>
          </w:tcPr>
          <w:p w14:paraId="1C7C45CE" w14:textId="77777777" w:rsidR="009C2255" w:rsidRPr="00C81DD5" w:rsidRDefault="009C2255" w:rsidP="006F39EA">
            <w:pPr>
              <w:jc w:val="both"/>
              <w:rPr>
                <w:rFonts w:ascii="Times New Roman" w:hAnsi="Times New Roman" w:cs="Times New Roman"/>
                <w:sz w:val="24"/>
                <w:szCs w:val="24"/>
              </w:rPr>
            </w:pPr>
            <w:r w:rsidRPr="00C81DD5">
              <w:rPr>
                <w:rFonts w:ascii="Times New Roman" w:hAnsi="Times New Roman" w:cs="Times New Roman"/>
                <w:sz w:val="24"/>
                <w:szCs w:val="24"/>
              </w:rPr>
              <w:t>Project Description</w:t>
            </w:r>
          </w:p>
        </w:tc>
      </w:tr>
      <w:tr w:rsidR="009C2255" w:rsidRPr="00287DF0" w14:paraId="5DE276C4" w14:textId="77777777" w:rsidTr="00E7487D">
        <w:trPr>
          <w:trHeight w:val="4480"/>
        </w:trPr>
        <w:tc>
          <w:tcPr>
            <w:tcW w:w="13320" w:type="dxa"/>
          </w:tcPr>
          <w:p w14:paraId="68F48AA3" w14:textId="77777777" w:rsidR="00FC3279" w:rsidRPr="00440433" w:rsidDel="00400B1C" w:rsidRDefault="00FC3279" w:rsidP="00B36628">
            <w:pPr>
              <w:jc w:val="both"/>
              <w:rPr>
                <w:rFonts w:ascii="Times New Roman" w:hAnsi="Times New Roman" w:cs="Times New Roman"/>
                <w:i/>
                <w:sz w:val="24"/>
                <w:szCs w:val="24"/>
                <w:lang w:val="en-US"/>
              </w:rPr>
            </w:pPr>
          </w:p>
          <w:p w14:paraId="471EB0AA" w14:textId="77777777" w:rsidR="00C84C55" w:rsidRPr="00440433" w:rsidRDefault="00C84C55" w:rsidP="00C84C55">
            <w:pPr>
              <w:jc w:val="both"/>
              <w:rPr>
                <w:rFonts w:ascii="Times New Roman" w:hAnsi="Times New Roman" w:cs="Times New Roman"/>
                <w:sz w:val="24"/>
                <w:szCs w:val="24"/>
                <w:lang w:val="en-US"/>
              </w:rPr>
            </w:pPr>
            <w:r w:rsidRPr="00440433">
              <w:rPr>
                <w:rFonts w:ascii="Times New Roman" w:hAnsi="Times New Roman" w:cs="Times New Roman"/>
                <w:sz w:val="24"/>
                <w:szCs w:val="24"/>
                <w:lang w:val="en-US"/>
              </w:rPr>
              <w:t>The GEF-funded project "Strengthening Transboundary Cooperation for Better Ecosystem Management and Restoration in the Senegal Delta (Mauritania and Senegal)" is implemented by the Ministries of Environment and Sustainable Development of Senegal and Mauritania (MEDD-SN and MEDD-MR, respectively) in close coordination with the International Union for Conservation of Nature (IUCN).</w:t>
            </w:r>
          </w:p>
          <w:p w14:paraId="7F6C52E1" w14:textId="77777777" w:rsidR="00C84C55" w:rsidRPr="00440433" w:rsidRDefault="00C84C55" w:rsidP="00C84C55">
            <w:pPr>
              <w:jc w:val="both"/>
              <w:rPr>
                <w:rFonts w:ascii="Times New Roman" w:hAnsi="Times New Roman" w:cs="Times New Roman"/>
                <w:sz w:val="24"/>
                <w:szCs w:val="24"/>
                <w:lang w:val="en-US"/>
              </w:rPr>
            </w:pPr>
          </w:p>
          <w:p w14:paraId="79B47BDE" w14:textId="77777777" w:rsidR="00C84C55" w:rsidRPr="00440433" w:rsidRDefault="00C84C55" w:rsidP="00C84C55">
            <w:pPr>
              <w:jc w:val="both"/>
              <w:rPr>
                <w:rFonts w:ascii="Times New Roman" w:hAnsi="Times New Roman" w:cs="Times New Roman"/>
                <w:sz w:val="24"/>
                <w:szCs w:val="24"/>
                <w:lang w:val="en-US"/>
              </w:rPr>
            </w:pPr>
            <w:r w:rsidRPr="00440433">
              <w:rPr>
                <w:rFonts w:ascii="Times New Roman" w:hAnsi="Times New Roman" w:cs="Times New Roman"/>
                <w:sz w:val="24"/>
                <w:szCs w:val="24"/>
                <w:lang w:val="en-US"/>
              </w:rPr>
              <w:t>The project's objective is to "support improved governance, socioeconomic development, and ecosystem management in the Senegal Delta Transboundary Biosphere Reserve (SDTBR)."</w:t>
            </w:r>
          </w:p>
          <w:p w14:paraId="1C00F6DA" w14:textId="77777777" w:rsidR="00C84C55" w:rsidRPr="00440433" w:rsidRDefault="00C84C55" w:rsidP="00C84C55">
            <w:pPr>
              <w:jc w:val="both"/>
              <w:rPr>
                <w:rFonts w:ascii="Times New Roman" w:hAnsi="Times New Roman" w:cs="Times New Roman"/>
                <w:sz w:val="24"/>
                <w:szCs w:val="24"/>
                <w:lang w:val="en-US"/>
              </w:rPr>
            </w:pPr>
          </w:p>
          <w:p w14:paraId="6DFE4ADB" w14:textId="6C0ABEC4" w:rsidR="00126C0A" w:rsidRPr="00440433" w:rsidRDefault="00C84C55" w:rsidP="00C84C55">
            <w:pPr>
              <w:jc w:val="both"/>
              <w:rPr>
                <w:rFonts w:ascii="Times New Roman" w:hAnsi="Times New Roman" w:cs="Times New Roman"/>
                <w:sz w:val="24"/>
                <w:szCs w:val="24"/>
                <w:lang w:val="en-US"/>
              </w:rPr>
            </w:pPr>
            <w:r w:rsidRPr="00440433">
              <w:rPr>
                <w:rFonts w:ascii="Times New Roman" w:hAnsi="Times New Roman" w:cs="Times New Roman"/>
                <w:sz w:val="24"/>
                <w:szCs w:val="24"/>
                <w:lang w:val="en-US"/>
              </w:rPr>
              <w:t>To achieve this objective, the project was designed taking into account the national priorities of Mauritania and Senegal, and the findings of the most recent Transboundary Diagnostic Analysis (TDA) for the Senegal River Basin. The project responds directly to the priority measures carried out in the Strategic Action Program (SAP) 2017-2037 of the Organization for the Development of the Senegal River (OMVS) and to the strategic actions described in the Strategy of the Man and the Biosphere Program (MAB) for 2015 to 2025.</w:t>
            </w:r>
          </w:p>
          <w:p w14:paraId="1C308501" w14:textId="1AA85DA1" w:rsidR="00C84C55" w:rsidRPr="00440433" w:rsidRDefault="00C84C55" w:rsidP="00C84C55">
            <w:pPr>
              <w:jc w:val="both"/>
              <w:rPr>
                <w:rFonts w:ascii="Times New Roman" w:hAnsi="Times New Roman" w:cs="Times New Roman"/>
                <w:sz w:val="24"/>
                <w:szCs w:val="24"/>
                <w:lang w:val="en-US"/>
              </w:rPr>
            </w:pPr>
            <w:r w:rsidRPr="00440433">
              <w:rPr>
                <w:rFonts w:ascii="Times New Roman" w:hAnsi="Times New Roman" w:cs="Times New Roman"/>
                <w:sz w:val="24"/>
                <w:szCs w:val="24"/>
                <w:lang w:val="en-US"/>
              </w:rPr>
              <w:t xml:space="preserve">To achieve the project objective, it will be implemented through three (3) main </w:t>
            </w:r>
            <w:r w:rsidR="00B2707A" w:rsidRPr="00440433">
              <w:rPr>
                <w:rFonts w:ascii="Times New Roman" w:hAnsi="Times New Roman" w:cs="Times New Roman"/>
                <w:sz w:val="24"/>
                <w:szCs w:val="24"/>
                <w:lang w:val="en-US"/>
              </w:rPr>
              <w:t>components:</w:t>
            </w:r>
          </w:p>
          <w:p w14:paraId="5125AE2A" w14:textId="0360BF0B" w:rsidR="00C84C55" w:rsidRPr="00440433" w:rsidRDefault="00C84C55" w:rsidP="00C84C55">
            <w:pPr>
              <w:jc w:val="both"/>
              <w:rPr>
                <w:rFonts w:ascii="Times New Roman" w:hAnsi="Times New Roman" w:cs="Times New Roman"/>
                <w:sz w:val="24"/>
                <w:szCs w:val="24"/>
                <w:lang w:val="en-US"/>
              </w:rPr>
            </w:pPr>
            <w:r w:rsidRPr="00440433">
              <w:rPr>
                <w:rFonts w:ascii="Times New Roman" w:hAnsi="Times New Roman" w:cs="Times New Roman"/>
                <w:sz w:val="24"/>
                <w:szCs w:val="24"/>
                <w:lang w:val="en-US"/>
              </w:rPr>
              <w:t xml:space="preserve">Component </w:t>
            </w:r>
            <w:r w:rsidR="00B2707A" w:rsidRPr="00440433">
              <w:rPr>
                <w:rFonts w:ascii="Times New Roman" w:hAnsi="Times New Roman" w:cs="Times New Roman"/>
                <w:sz w:val="24"/>
                <w:szCs w:val="24"/>
                <w:lang w:val="en-US"/>
              </w:rPr>
              <w:t>1 :</w:t>
            </w:r>
            <w:r w:rsidRPr="00440433">
              <w:rPr>
                <w:rFonts w:ascii="Times New Roman" w:hAnsi="Times New Roman" w:cs="Times New Roman"/>
                <w:sz w:val="24"/>
                <w:szCs w:val="24"/>
                <w:lang w:val="en-US"/>
              </w:rPr>
              <w:t xml:space="preserve"> RBTDS Governance, which aims to strengthen and operationalize the governance and management of the RBTDS.</w:t>
            </w:r>
          </w:p>
          <w:p w14:paraId="4A568A2C" w14:textId="3A553F24" w:rsidR="00C84C55" w:rsidRPr="00440433" w:rsidRDefault="00C84C55" w:rsidP="00C84C55">
            <w:pPr>
              <w:jc w:val="both"/>
              <w:rPr>
                <w:rFonts w:ascii="Times New Roman" w:hAnsi="Times New Roman" w:cs="Times New Roman"/>
                <w:sz w:val="24"/>
                <w:szCs w:val="24"/>
                <w:lang w:val="en-US"/>
              </w:rPr>
            </w:pPr>
            <w:r w:rsidRPr="00440433">
              <w:rPr>
                <w:rFonts w:ascii="Times New Roman" w:hAnsi="Times New Roman" w:cs="Times New Roman"/>
                <w:sz w:val="24"/>
                <w:szCs w:val="24"/>
                <w:lang w:val="en-US"/>
              </w:rPr>
              <w:t>Component 2 : Integrated Ecosystem Management and Restoration in the Lower Senegal River Delta, which aims to advance ecosystem restoration and integrated ecosystem management in the Lower Senegal River Delta.</w:t>
            </w:r>
          </w:p>
          <w:p w14:paraId="74FF8EE0" w14:textId="6914365A" w:rsidR="00C84C55" w:rsidRPr="00440433" w:rsidRDefault="00C84C55" w:rsidP="00C84C55">
            <w:pPr>
              <w:jc w:val="both"/>
              <w:rPr>
                <w:rFonts w:ascii="Times New Roman" w:hAnsi="Times New Roman" w:cs="Times New Roman"/>
                <w:sz w:val="24"/>
                <w:szCs w:val="24"/>
                <w:lang w:val="en-US"/>
              </w:rPr>
            </w:pPr>
            <w:r w:rsidRPr="00440433">
              <w:rPr>
                <w:rFonts w:ascii="Times New Roman" w:hAnsi="Times New Roman" w:cs="Times New Roman"/>
                <w:sz w:val="24"/>
                <w:szCs w:val="24"/>
                <w:lang w:val="en-US"/>
              </w:rPr>
              <w:t>Component 3 : Scientific Cooperation, Knowledge Acquisition and Sharing, and Ecosystem Monitoring and Assessment, which recognizes the importance of promoting an integrated problem-solving approach to addressing the challenges facing the RBTDS. By supporting knowledge acquisition, scientific cooperation, and information sharing among stakeholders, it aims to ensure that sustainability science is applied to improve the effectiveness of RBTDS management.</w:t>
            </w:r>
          </w:p>
          <w:p w14:paraId="0B191FDD" w14:textId="77777777" w:rsidR="00C84C55" w:rsidRPr="00440433" w:rsidRDefault="00C84C55" w:rsidP="00C84C55">
            <w:pPr>
              <w:jc w:val="both"/>
              <w:rPr>
                <w:rFonts w:ascii="Times New Roman" w:hAnsi="Times New Roman" w:cs="Times New Roman"/>
                <w:sz w:val="24"/>
                <w:szCs w:val="24"/>
                <w:lang w:val="en-US"/>
              </w:rPr>
            </w:pPr>
          </w:p>
          <w:p w14:paraId="75FC3D3A" w14:textId="77777777" w:rsidR="00C84C55" w:rsidRPr="00440433" w:rsidRDefault="00C84C55" w:rsidP="00C84C55">
            <w:pPr>
              <w:jc w:val="both"/>
              <w:rPr>
                <w:rFonts w:ascii="Times New Roman" w:hAnsi="Times New Roman" w:cs="Times New Roman"/>
                <w:sz w:val="24"/>
                <w:szCs w:val="24"/>
                <w:lang w:val="en-US"/>
              </w:rPr>
            </w:pPr>
            <w:r w:rsidRPr="00440433">
              <w:rPr>
                <w:rFonts w:ascii="Times New Roman" w:hAnsi="Times New Roman" w:cs="Times New Roman"/>
                <w:sz w:val="24"/>
                <w:szCs w:val="24"/>
                <w:lang w:val="en-US"/>
              </w:rPr>
              <w:lastRenderedPageBreak/>
              <w:t>As part of this process, the project ensures a shared understanding and formal recognition of a contemporary vision, mandate, and legal framework for the RBTDS, and will support the development and implementation of a scientifically sound management plan for the RBTDS. The management plan is accompanied by frameworks for advancing applied research and learning, capacity building, communications, and financial sustainability.</w:t>
            </w:r>
          </w:p>
          <w:p w14:paraId="39359B59" w14:textId="77777777" w:rsidR="00C84C55" w:rsidRPr="00440433" w:rsidRDefault="00C84C55" w:rsidP="00C84C55">
            <w:pPr>
              <w:jc w:val="both"/>
              <w:rPr>
                <w:rFonts w:ascii="Times New Roman" w:hAnsi="Times New Roman" w:cs="Times New Roman"/>
                <w:sz w:val="24"/>
                <w:szCs w:val="24"/>
                <w:lang w:val="en-US"/>
              </w:rPr>
            </w:pPr>
          </w:p>
          <w:p w14:paraId="4A332A5D" w14:textId="77777777" w:rsidR="00C84C55" w:rsidRPr="00440433" w:rsidRDefault="00C84C55" w:rsidP="00C84C55">
            <w:pPr>
              <w:jc w:val="both"/>
              <w:rPr>
                <w:rFonts w:ascii="Times New Roman" w:hAnsi="Times New Roman" w:cs="Times New Roman"/>
                <w:sz w:val="24"/>
                <w:szCs w:val="24"/>
                <w:lang w:val="en-US"/>
              </w:rPr>
            </w:pPr>
            <w:r w:rsidRPr="00440433">
              <w:rPr>
                <w:rFonts w:ascii="Times New Roman" w:hAnsi="Times New Roman" w:cs="Times New Roman"/>
                <w:sz w:val="24"/>
                <w:szCs w:val="24"/>
                <w:lang w:val="en-US"/>
              </w:rPr>
              <w:t>The project works with stakeholders to design and implement interventions aimed at restoring ecosystems, improving the sustainability of resource use, and advancing sustainable income-generating initiatives. These interventions address priority environmental issues affecting the Senegal River Delta ecosystems and help ensure that critical ecosystems and key habitats within the RBTDS are restored and sustainably managed to protect water resources, forests, and fisheries, and enhance ecosystem services.</w:t>
            </w:r>
          </w:p>
          <w:p w14:paraId="30D01B88" w14:textId="77777777" w:rsidR="004436DE" w:rsidRPr="00440433" w:rsidRDefault="00C84C55" w:rsidP="00C84C55">
            <w:pPr>
              <w:jc w:val="both"/>
              <w:rPr>
                <w:rFonts w:ascii="Times New Roman" w:hAnsi="Times New Roman" w:cs="Times New Roman"/>
                <w:sz w:val="24"/>
                <w:szCs w:val="24"/>
                <w:lang w:val="en-US"/>
              </w:rPr>
            </w:pPr>
            <w:r w:rsidRPr="00440433">
              <w:rPr>
                <w:rFonts w:ascii="Times New Roman" w:hAnsi="Times New Roman" w:cs="Times New Roman"/>
                <w:sz w:val="24"/>
                <w:szCs w:val="24"/>
                <w:lang w:val="en-US"/>
              </w:rPr>
              <w:t>The interventions also increase the resilience of ecosystems and local communities and provide important biodiversity benefits.</w:t>
            </w:r>
          </w:p>
          <w:p w14:paraId="23325B3A" w14:textId="4ABC31D2" w:rsidR="00C84C55" w:rsidRPr="00440433" w:rsidRDefault="00C84C55" w:rsidP="00C84C55">
            <w:pPr>
              <w:jc w:val="both"/>
              <w:rPr>
                <w:rFonts w:ascii="Times New Roman" w:hAnsi="Times New Roman" w:cs="Times New Roman"/>
                <w:sz w:val="24"/>
                <w:szCs w:val="24"/>
                <w:lang w:val="en-US"/>
              </w:rPr>
            </w:pPr>
          </w:p>
        </w:tc>
      </w:tr>
    </w:tbl>
    <w:p w14:paraId="53F32DF8" w14:textId="77777777" w:rsidR="009C2255" w:rsidRPr="00440433" w:rsidRDefault="009C2255" w:rsidP="006F39EA">
      <w:pPr>
        <w:spacing w:after="0" w:line="240" w:lineRule="auto"/>
        <w:jc w:val="both"/>
        <w:rPr>
          <w:rFonts w:ascii="Times New Roman" w:hAnsi="Times New Roman" w:cs="Times New Roman"/>
          <w:sz w:val="24"/>
          <w:szCs w:val="24"/>
          <w:lang w:val="en-US"/>
        </w:rPr>
      </w:pPr>
    </w:p>
    <w:tbl>
      <w:tblPr>
        <w:tblStyle w:val="Grilledutableau"/>
        <w:tblW w:w="0" w:type="auto"/>
        <w:tblLook w:val="04A0" w:firstRow="1" w:lastRow="0" w:firstColumn="1" w:lastColumn="0" w:noHBand="0" w:noVBand="1"/>
      </w:tblPr>
      <w:tblGrid>
        <w:gridCol w:w="4815"/>
        <w:gridCol w:w="4201"/>
      </w:tblGrid>
      <w:tr w:rsidR="009C2255" w:rsidRPr="00C81DD5" w14:paraId="573624DC" w14:textId="77777777" w:rsidTr="0081748A">
        <w:tc>
          <w:tcPr>
            <w:tcW w:w="4815" w:type="dxa"/>
            <w:shd w:val="clear" w:color="auto" w:fill="BFBFBF" w:themeFill="background1" w:themeFillShade="BF"/>
          </w:tcPr>
          <w:p w14:paraId="33376B18" w14:textId="77777777" w:rsidR="009C2255" w:rsidRPr="00C81DD5" w:rsidRDefault="009C2255" w:rsidP="006F39EA">
            <w:pPr>
              <w:jc w:val="both"/>
              <w:rPr>
                <w:rFonts w:ascii="Times New Roman" w:hAnsi="Times New Roman" w:cs="Times New Roman"/>
                <w:sz w:val="24"/>
                <w:szCs w:val="24"/>
              </w:rPr>
            </w:pPr>
            <w:r w:rsidRPr="00C81DD5">
              <w:rPr>
                <w:rFonts w:ascii="Times New Roman" w:hAnsi="Times New Roman" w:cs="Times New Roman"/>
                <w:sz w:val="24"/>
                <w:szCs w:val="24"/>
              </w:rPr>
              <w:t>Project Contacts</w:t>
            </w:r>
          </w:p>
        </w:tc>
        <w:tc>
          <w:tcPr>
            <w:tcW w:w="4201" w:type="dxa"/>
            <w:shd w:val="clear" w:color="auto" w:fill="BFBFBF" w:themeFill="background1" w:themeFillShade="BF"/>
          </w:tcPr>
          <w:p w14:paraId="7014560D" w14:textId="77777777" w:rsidR="009C2255" w:rsidRPr="00C81DD5" w:rsidRDefault="009C2255" w:rsidP="006F39EA">
            <w:pPr>
              <w:jc w:val="both"/>
              <w:rPr>
                <w:rFonts w:ascii="Times New Roman" w:hAnsi="Times New Roman" w:cs="Times New Roman"/>
                <w:sz w:val="24"/>
                <w:szCs w:val="24"/>
              </w:rPr>
            </w:pPr>
          </w:p>
        </w:tc>
      </w:tr>
      <w:tr w:rsidR="009C2255" w:rsidRPr="00C81DD5" w14:paraId="195ABB5E" w14:textId="77777777" w:rsidTr="0081748A">
        <w:tc>
          <w:tcPr>
            <w:tcW w:w="4815" w:type="dxa"/>
          </w:tcPr>
          <w:p w14:paraId="5330FABD" w14:textId="77777777" w:rsidR="009C2255" w:rsidRPr="00C81DD5" w:rsidRDefault="0081748A" w:rsidP="006F39EA">
            <w:pPr>
              <w:jc w:val="both"/>
              <w:rPr>
                <w:rFonts w:ascii="Times New Roman" w:hAnsi="Times New Roman" w:cs="Times New Roman"/>
                <w:sz w:val="24"/>
                <w:szCs w:val="24"/>
              </w:rPr>
            </w:pPr>
            <w:r w:rsidRPr="00C81DD5">
              <w:rPr>
                <w:rFonts w:ascii="Times New Roman" w:hAnsi="Times New Roman" w:cs="Times New Roman"/>
                <w:sz w:val="24"/>
                <w:szCs w:val="24"/>
              </w:rPr>
              <w:t>Task Manager (Implementing Agency)</w:t>
            </w:r>
          </w:p>
        </w:tc>
        <w:tc>
          <w:tcPr>
            <w:tcW w:w="4201" w:type="dxa"/>
          </w:tcPr>
          <w:p w14:paraId="1910174E" w14:textId="77777777" w:rsidR="009C2255" w:rsidRPr="00C81DD5" w:rsidRDefault="009C2255" w:rsidP="002D292C">
            <w:pPr>
              <w:jc w:val="both"/>
              <w:rPr>
                <w:rFonts w:ascii="Times New Roman" w:hAnsi="Times New Roman" w:cs="Times New Roman"/>
                <w:sz w:val="24"/>
                <w:szCs w:val="24"/>
                <w:lang w:val="fr-FR"/>
              </w:rPr>
            </w:pPr>
          </w:p>
        </w:tc>
      </w:tr>
      <w:tr w:rsidR="009C2255" w:rsidRPr="00C81DD5" w14:paraId="27BF0C56" w14:textId="77777777" w:rsidTr="0081748A">
        <w:tc>
          <w:tcPr>
            <w:tcW w:w="4815" w:type="dxa"/>
          </w:tcPr>
          <w:p w14:paraId="48D2C92F" w14:textId="77777777" w:rsidR="009C2255" w:rsidRPr="00C81DD5" w:rsidRDefault="0081748A" w:rsidP="006F39EA">
            <w:pPr>
              <w:jc w:val="both"/>
              <w:rPr>
                <w:rFonts w:ascii="Times New Roman" w:hAnsi="Times New Roman" w:cs="Times New Roman"/>
                <w:sz w:val="24"/>
                <w:szCs w:val="24"/>
              </w:rPr>
            </w:pPr>
            <w:r w:rsidRPr="00C81DD5">
              <w:rPr>
                <w:rFonts w:ascii="Times New Roman" w:hAnsi="Times New Roman" w:cs="Times New Roman"/>
                <w:sz w:val="24"/>
                <w:szCs w:val="24"/>
              </w:rPr>
              <w:t>Global Thematic Lead (Implementing Agency)</w:t>
            </w:r>
          </w:p>
        </w:tc>
        <w:tc>
          <w:tcPr>
            <w:tcW w:w="4201" w:type="dxa"/>
          </w:tcPr>
          <w:p w14:paraId="597CE737" w14:textId="63641301" w:rsidR="009C2255" w:rsidRPr="00C81DD5" w:rsidRDefault="00E81014" w:rsidP="006F39EA">
            <w:pPr>
              <w:jc w:val="both"/>
              <w:rPr>
                <w:rFonts w:ascii="Times New Roman" w:hAnsi="Times New Roman" w:cs="Times New Roman"/>
                <w:sz w:val="24"/>
                <w:szCs w:val="24"/>
              </w:rPr>
            </w:pPr>
            <w:r w:rsidRPr="00C81DD5">
              <w:rPr>
                <w:rFonts w:ascii="Times New Roman" w:hAnsi="Times New Roman" w:cs="Times New Roman"/>
                <w:sz w:val="24"/>
                <w:szCs w:val="24"/>
              </w:rPr>
              <w:t>UICN</w:t>
            </w:r>
          </w:p>
        </w:tc>
      </w:tr>
      <w:tr w:rsidR="009C2255" w:rsidRPr="00C81DD5" w14:paraId="250E2374" w14:textId="77777777" w:rsidTr="0081748A">
        <w:tc>
          <w:tcPr>
            <w:tcW w:w="4815" w:type="dxa"/>
          </w:tcPr>
          <w:p w14:paraId="67491389" w14:textId="77777777" w:rsidR="009C2255" w:rsidRPr="00C81DD5" w:rsidRDefault="0081748A" w:rsidP="006F39EA">
            <w:pPr>
              <w:jc w:val="both"/>
              <w:rPr>
                <w:rFonts w:ascii="Times New Roman" w:hAnsi="Times New Roman" w:cs="Times New Roman"/>
                <w:sz w:val="24"/>
                <w:szCs w:val="24"/>
              </w:rPr>
            </w:pPr>
            <w:r w:rsidRPr="00C81DD5">
              <w:rPr>
                <w:rFonts w:ascii="Times New Roman" w:hAnsi="Times New Roman" w:cs="Times New Roman"/>
                <w:sz w:val="24"/>
                <w:szCs w:val="24"/>
              </w:rPr>
              <w:t>Project Manager (Executing Agency)</w:t>
            </w:r>
          </w:p>
        </w:tc>
        <w:tc>
          <w:tcPr>
            <w:tcW w:w="4201" w:type="dxa"/>
          </w:tcPr>
          <w:p w14:paraId="797F55DE" w14:textId="10374EEB" w:rsidR="009C2255" w:rsidRPr="00C81DD5" w:rsidRDefault="00E81014" w:rsidP="006F39EA">
            <w:pPr>
              <w:jc w:val="both"/>
              <w:rPr>
                <w:rFonts w:ascii="Times New Roman" w:hAnsi="Times New Roman" w:cs="Times New Roman"/>
                <w:sz w:val="24"/>
                <w:szCs w:val="24"/>
              </w:rPr>
            </w:pPr>
            <w:r w:rsidRPr="00C81DD5">
              <w:rPr>
                <w:rFonts w:ascii="Times New Roman" w:hAnsi="Times New Roman" w:cs="Times New Roman"/>
                <w:sz w:val="24"/>
                <w:szCs w:val="24"/>
              </w:rPr>
              <w:t>PND- DPN</w:t>
            </w:r>
          </w:p>
        </w:tc>
      </w:tr>
      <w:tr w:rsidR="009C2255" w:rsidRPr="00C81DD5" w14:paraId="598D5011" w14:textId="77777777" w:rsidTr="0081748A">
        <w:tc>
          <w:tcPr>
            <w:tcW w:w="4815" w:type="dxa"/>
          </w:tcPr>
          <w:p w14:paraId="2A72F215" w14:textId="77777777" w:rsidR="009C2255" w:rsidRPr="00C81DD5" w:rsidRDefault="0081748A" w:rsidP="006F39EA">
            <w:pPr>
              <w:jc w:val="both"/>
              <w:rPr>
                <w:rFonts w:ascii="Times New Roman" w:hAnsi="Times New Roman" w:cs="Times New Roman"/>
                <w:sz w:val="24"/>
                <w:szCs w:val="24"/>
              </w:rPr>
            </w:pPr>
            <w:r w:rsidRPr="00C81DD5">
              <w:rPr>
                <w:rFonts w:ascii="Times New Roman" w:hAnsi="Times New Roman" w:cs="Times New Roman"/>
                <w:sz w:val="24"/>
                <w:szCs w:val="24"/>
              </w:rPr>
              <w:t>GEF Operational Focal Point</w:t>
            </w:r>
          </w:p>
        </w:tc>
        <w:tc>
          <w:tcPr>
            <w:tcW w:w="4201" w:type="dxa"/>
          </w:tcPr>
          <w:p w14:paraId="16BDDA69" w14:textId="77777777" w:rsidR="002362EB" w:rsidRPr="00C81DD5" w:rsidRDefault="002362EB" w:rsidP="00B36628">
            <w:pPr>
              <w:jc w:val="both"/>
              <w:rPr>
                <w:rFonts w:ascii="Times New Roman" w:hAnsi="Times New Roman" w:cs="Times New Roman"/>
                <w:sz w:val="24"/>
                <w:szCs w:val="24"/>
              </w:rPr>
            </w:pPr>
          </w:p>
          <w:p w14:paraId="0C70AC43" w14:textId="77777777" w:rsidR="009C2255" w:rsidRPr="00C81DD5" w:rsidRDefault="009C2255" w:rsidP="006F39EA">
            <w:pPr>
              <w:jc w:val="both"/>
              <w:rPr>
                <w:rFonts w:ascii="Times New Roman" w:hAnsi="Times New Roman" w:cs="Times New Roman"/>
                <w:sz w:val="24"/>
                <w:szCs w:val="24"/>
              </w:rPr>
            </w:pPr>
          </w:p>
        </w:tc>
      </w:tr>
    </w:tbl>
    <w:p w14:paraId="1D459231" w14:textId="77777777" w:rsidR="009C2255" w:rsidRPr="00C81DD5" w:rsidRDefault="009C2255" w:rsidP="006F39EA">
      <w:pPr>
        <w:spacing w:after="0" w:line="240" w:lineRule="auto"/>
        <w:jc w:val="both"/>
        <w:rPr>
          <w:rFonts w:ascii="Times New Roman" w:hAnsi="Times New Roman" w:cs="Times New Roman"/>
          <w:sz w:val="24"/>
          <w:szCs w:val="24"/>
        </w:rPr>
      </w:pPr>
    </w:p>
    <w:p w14:paraId="11061880" w14:textId="04877F2A" w:rsidR="0081748A" w:rsidRPr="00C81DD5" w:rsidRDefault="0081748A" w:rsidP="006F39EA">
      <w:pPr>
        <w:pStyle w:val="Titre1"/>
        <w:jc w:val="both"/>
        <w:rPr>
          <w:rFonts w:ascii="Times New Roman" w:hAnsi="Times New Roman" w:cs="Times New Roman"/>
          <w:sz w:val="24"/>
        </w:rPr>
      </w:pPr>
      <w:bookmarkStart w:id="1" w:name="_Toc134609656"/>
      <w:r w:rsidRPr="00C81DD5">
        <w:rPr>
          <w:rFonts w:ascii="Times New Roman" w:hAnsi="Times New Roman" w:cs="Times New Roman"/>
          <w:sz w:val="24"/>
        </w:rPr>
        <w:t>Overall Ratings</w:t>
      </w:r>
      <w:bookmarkEnd w:id="1"/>
    </w:p>
    <w:p w14:paraId="31E6B0E8" w14:textId="77777777" w:rsidR="0081748A" w:rsidRPr="00C81DD5" w:rsidRDefault="0081748A" w:rsidP="006F39EA">
      <w:pPr>
        <w:spacing w:after="0" w:line="240" w:lineRule="auto"/>
        <w:jc w:val="both"/>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4508"/>
        <w:gridCol w:w="4508"/>
      </w:tblGrid>
      <w:tr w:rsidR="0059731F" w:rsidRPr="00C81DD5" w14:paraId="172C27E2" w14:textId="77777777" w:rsidTr="00FB23CE">
        <w:tc>
          <w:tcPr>
            <w:tcW w:w="4508" w:type="dxa"/>
          </w:tcPr>
          <w:p w14:paraId="0F497B4E" w14:textId="76B7E729" w:rsidR="0059731F" w:rsidRPr="00C81DD5" w:rsidRDefault="0059731F" w:rsidP="00FB23CE">
            <w:pPr>
              <w:rPr>
                <w:rFonts w:ascii="Times New Roman" w:hAnsi="Times New Roman" w:cs="Times New Roman"/>
                <w:sz w:val="24"/>
                <w:szCs w:val="24"/>
              </w:rPr>
            </w:pPr>
            <w:r w:rsidRPr="00C81DD5">
              <w:rPr>
                <w:rFonts w:ascii="Times New Roman" w:hAnsi="Times New Roman" w:cs="Times New Roman"/>
                <w:sz w:val="24"/>
                <w:szCs w:val="24"/>
              </w:rPr>
              <w:t>Overall Development Outcomes Rating</w:t>
            </w:r>
            <w:r w:rsidRPr="00C81DD5">
              <w:rPr>
                <w:rStyle w:val="PieddepageCar"/>
                <w:rFonts w:ascii="Times New Roman" w:hAnsi="Times New Roman" w:cs="Times New Roman"/>
                <w:sz w:val="24"/>
                <w:szCs w:val="24"/>
              </w:rPr>
              <w:footnoteReference w:id="1"/>
            </w:r>
          </w:p>
        </w:tc>
        <w:tc>
          <w:tcPr>
            <w:tcW w:w="4508" w:type="dxa"/>
          </w:tcPr>
          <w:p w14:paraId="110C1271" w14:textId="77777777" w:rsidR="0059731F" w:rsidRPr="00C81DD5" w:rsidRDefault="0059731F" w:rsidP="00FB23CE">
            <w:pPr>
              <w:rPr>
                <w:rFonts w:ascii="Times New Roman" w:hAnsi="Times New Roman" w:cs="Times New Roman"/>
                <w:sz w:val="24"/>
                <w:szCs w:val="24"/>
              </w:rPr>
            </w:pPr>
          </w:p>
        </w:tc>
      </w:tr>
      <w:tr w:rsidR="0059731F" w:rsidRPr="00C81DD5" w14:paraId="079D25AB" w14:textId="77777777" w:rsidTr="00FB23CE">
        <w:tc>
          <w:tcPr>
            <w:tcW w:w="4508" w:type="dxa"/>
          </w:tcPr>
          <w:p w14:paraId="1402D0BC" w14:textId="77777777" w:rsidR="0059731F" w:rsidRPr="00C81DD5" w:rsidRDefault="0059731F" w:rsidP="00FB23CE">
            <w:pPr>
              <w:rPr>
                <w:rFonts w:ascii="Times New Roman" w:hAnsi="Times New Roman" w:cs="Times New Roman"/>
                <w:sz w:val="24"/>
                <w:szCs w:val="24"/>
              </w:rPr>
            </w:pPr>
            <w:r w:rsidRPr="00C81DD5">
              <w:rPr>
                <w:rFonts w:ascii="Times New Roman" w:hAnsi="Times New Roman" w:cs="Times New Roman"/>
                <w:sz w:val="24"/>
                <w:szCs w:val="24"/>
              </w:rPr>
              <w:t>Overall Implementation Rating</w:t>
            </w:r>
            <w:r w:rsidRPr="00C81DD5">
              <w:rPr>
                <w:rStyle w:val="PieddepageCar"/>
                <w:rFonts w:ascii="Times New Roman" w:hAnsi="Times New Roman" w:cs="Times New Roman"/>
                <w:sz w:val="24"/>
                <w:szCs w:val="24"/>
              </w:rPr>
              <w:footnoteReference w:id="2"/>
            </w:r>
          </w:p>
        </w:tc>
        <w:tc>
          <w:tcPr>
            <w:tcW w:w="4508" w:type="dxa"/>
          </w:tcPr>
          <w:p w14:paraId="4B0E88A6" w14:textId="77777777" w:rsidR="0059731F" w:rsidRPr="00C81DD5" w:rsidRDefault="0059731F" w:rsidP="00FB23CE">
            <w:pPr>
              <w:rPr>
                <w:rFonts w:ascii="Times New Roman" w:hAnsi="Times New Roman" w:cs="Times New Roman"/>
                <w:sz w:val="24"/>
                <w:szCs w:val="24"/>
              </w:rPr>
            </w:pPr>
          </w:p>
        </w:tc>
      </w:tr>
      <w:tr w:rsidR="0059731F" w:rsidRPr="00C81DD5" w14:paraId="3A6D87DA" w14:textId="77777777" w:rsidTr="00FB23CE">
        <w:tc>
          <w:tcPr>
            <w:tcW w:w="4508" w:type="dxa"/>
          </w:tcPr>
          <w:p w14:paraId="32BAD109" w14:textId="77777777" w:rsidR="0059731F" w:rsidRPr="00C81DD5" w:rsidRDefault="0059731F" w:rsidP="00FB23CE">
            <w:pPr>
              <w:rPr>
                <w:rFonts w:ascii="Times New Roman" w:hAnsi="Times New Roman" w:cs="Times New Roman"/>
                <w:sz w:val="24"/>
                <w:szCs w:val="24"/>
              </w:rPr>
            </w:pPr>
            <w:r w:rsidRPr="00C81DD5">
              <w:rPr>
                <w:rFonts w:ascii="Times New Roman" w:hAnsi="Times New Roman" w:cs="Times New Roman"/>
                <w:sz w:val="24"/>
                <w:szCs w:val="24"/>
              </w:rPr>
              <w:t>Overall Risk Rating</w:t>
            </w:r>
            <w:r w:rsidRPr="00C81DD5">
              <w:rPr>
                <w:rStyle w:val="PieddepageCar"/>
                <w:rFonts w:ascii="Times New Roman" w:hAnsi="Times New Roman" w:cs="Times New Roman"/>
                <w:sz w:val="24"/>
                <w:szCs w:val="24"/>
              </w:rPr>
              <w:footnoteReference w:id="3"/>
            </w:r>
          </w:p>
        </w:tc>
        <w:tc>
          <w:tcPr>
            <w:tcW w:w="4508" w:type="dxa"/>
          </w:tcPr>
          <w:p w14:paraId="43F21DC9" w14:textId="77777777" w:rsidR="0059731F" w:rsidRPr="00C81DD5" w:rsidRDefault="0059731F" w:rsidP="00FB23CE">
            <w:pPr>
              <w:rPr>
                <w:rFonts w:ascii="Times New Roman" w:hAnsi="Times New Roman" w:cs="Times New Roman"/>
                <w:sz w:val="24"/>
                <w:szCs w:val="24"/>
              </w:rPr>
            </w:pPr>
          </w:p>
        </w:tc>
      </w:tr>
    </w:tbl>
    <w:p w14:paraId="526F5232" w14:textId="62596200" w:rsidR="00507691" w:rsidRPr="00C81DD5" w:rsidRDefault="00507691" w:rsidP="00507691">
      <w:pPr>
        <w:rPr>
          <w:rFonts w:ascii="Times New Roman" w:hAnsi="Times New Roman" w:cs="Times New Roman"/>
          <w:sz w:val="24"/>
          <w:szCs w:val="24"/>
        </w:rPr>
      </w:pPr>
    </w:p>
    <w:p w14:paraId="13B12C0C" w14:textId="56C53E97" w:rsidR="00507691" w:rsidRPr="003320DA" w:rsidRDefault="00507691" w:rsidP="001E563B">
      <w:pPr>
        <w:rPr>
          <w:rFonts w:ascii="Times New Roman" w:hAnsi="Times New Roman" w:cs="Times New Roman"/>
          <w:color w:val="5B9BD5" w:themeColor="accent1"/>
          <w:sz w:val="24"/>
          <w:szCs w:val="24"/>
          <w:lang w:val="fr-SN"/>
        </w:rPr>
      </w:pPr>
    </w:p>
    <w:p w14:paraId="30E84B2C" w14:textId="170D3BDE" w:rsidR="00AA6B25" w:rsidRPr="001E563B" w:rsidRDefault="00AA6B25" w:rsidP="001E563B">
      <w:pPr>
        <w:rPr>
          <w:rFonts w:ascii="Times New Roman" w:hAnsi="Times New Roman" w:cs="Times New Roman"/>
          <w:color w:val="5B9BD5" w:themeColor="accent1"/>
          <w:sz w:val="24"/>
          <w:szCs w:val="24"/>
          <w:lang w:val="fr-SN"/>
        </w:rPr>
        <w:sectPr w:rsidR="00AA6B25" w:rsidRPr="001E563B" w:rsidSect="009632E0">
          <w:type w:val="continuous"/>
          <w:pgSz w:w="11906" w:h="16838"/>
          <w:pgMar w:top="1440" w:right="1440" w:bottom="1440" w:left="1440" w:header="708" w:footer="708" w:gutter="0"/>
          <w:cols w:space="708"/>
          <w:docGrid w:linePitch="360"/>
        </w:sectPr>
      </w:pPr>
    </w:p>
    <w:p w14:paraId="74A9EED7" w14:textId="59B897E6" w:rsidR="00133932" w:rsidRDefault="002F0D65" w:rsidP="002F0D65">
      <w:pPr>
        <w:pStyle w:val="Titre1"/>
        <w:numPr>
          <w:ilvl w:val="0"/>
          <w:numId w:val="0"/>
        </w:numPr>
        <w:jc w:val="both"/>
        <w:rPr>
          <w:rFonts w:ascii="Times New Roman" w:hAnsi="Times New Roman" w:cs="Times New Roman"/>
          <w:sz w:val="24"/>
        </w:rPr>
      </w:pPr>
      <w:r>
        <w:rPr>
          <w:rFonts w:ascii="Times New Roman" w:hAnsi="Times New Roman" w:cs="Times New Roman"/>
          <w:sz w:val="24"/>
        </w:rPr>
        <w:lastRenderedPageBreak/>
        <w:t xml:space="preserve">    </w:t>
      </w:r>
      <w:r w:rsidRPr="002F0D65">
        <w:rPr>
          <w:rFonts w:ascii="Times New Roman" w:hAnsi="Times New Roman" w:cs="Times New Roman"/>
          <w:sz w:val="24"/>
        </w:rPr>
        <w:t>C.</w:t>
      </w:r>
      <w:r w:rsidR="00133932" w:rsidRPr="00133932">
        <w:rPr>
          <w:rFonts w:ascii="Times New Roman" w:hAnsi="Times New Roman" w:cs="Times New Roman"/>
          <w:sz w:val="24"/>
        </w:rPr>
        <w:t xml:space="preserve"> Outcomes achievements and outputs delivery</w:t>
      </w:r>
    </w:p>
    <w:p w14:paraId="7E53F895" w14:textId="77777777" w:rsidR="002F0D65" w:rsidRPr="00133932" w:rsidRDefault="002F0D65" w:rsidP="002F0D65">
      <w:pPr>
        <w:pStyle w:val="Titre1"/>
        <w:numPr>
          <w:ilvl w:val="0"/>
          <w:numId w:val="0"/>
        </w:numPr>
        <w:jc w:val="both"/>
        <w:rPr>
          <w:rFonts w:ascii="Times New Roman" w:hAnsi="Times New Roman" w:cs="Times New Roman"/>
          <w:sz w:val="24"/>
        </w:rPr>
      </w:pPr>
    </w:p>
    <w:p w14:paraId="363CAAB6" w14:textId="77777777" w:rsidR="00133932" w:rsidRPr="00133932" w:rsidRDefault="00133932" w:rsidP="00133932">
      <w:pPr>
        <w:widowControl w:val="0"/>
        <w:autoSpaceDE w:val="0"/>
        <w:autoSpaceDN w:val="0"/>
        <w:spacing w:after="0" w:line="240" w:lineRule="auto"/>
        <w:ind w:left="1418"/>
        <w:rPr>
          <w:rFonts w:ascii="Calibri" w:eastAsia="Calibri" w:hAnsi="Calibri" w:cs="Times New Roman"/>
          <w:lang w:val="en-US"/>
        </w:rPr>
      </w:pPr>
      <w:r w:rsidRPr="00133932">
        <w:rPr>
          <w:rFonts w:ascii="Calibri" w:eastAsia="Calibri" w:hAnsi="Calibri" w:cs="Times New Roman"/>
          <w:noProof/>
          <w:lang w:val="fr-FR" w:eastAsia="fr-FR"/>
        </w:rPr>
        <mc:AlternateContent>
          <mc:Choice Requires="wps">
            <w:drawing>
              <wp:inline distT="0" distB="0" distL="0" distR="0" wp14:anchorId="22E9C106" wp14:editId="7C9EBB4C">
                <wp:extent cx="8639175" cy="1090930"/>
                <wp:effectExtent l="9525" t="0" r="0" b="4444"/>
                <wp:docPr id="88"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639175" cy="1090930"/>
                        </a:xfrm>
                        <a:prstGeom prst="rect">
                          <a:avLst/>
                        </a:prstGeom>
                        <a:ln w="6096">
                          <a:solidFill>
                            <a:srgbClr val="000000"/>
                          </a:solidFill>
                          <a:prstDash val="solid"/>
                        </a:ln>
                      </wps:spPr>
                      <wps:txbx>
                        <w:txbxContent>
                          <w:p w14:paraId="7C7FEA12" w14:textId="77777777" w:rsidR="00C85C8A" w:rsidRDefault="00C85C8A" w:rsidP="00133932">
                            <w:pPr>
                              <w:pStyle w:val="Corpsdetexte"/>
                              <w:numPr>
                                <w:ilvl w:val="0"/>
                                <w:numId w:val="45"/>
                              </w:numPr>
                              <w:tabs>
                                <w:tab w:val="left" w:pos="463"/>
                              </w:tabs>
                              <w:autoSpaceDE w:val="0"/>
                              <w:autoSpaceDN w:val="0"/>
                              <w:spacing w:line="293" w:lineRule="exact"/>
                            </w:pPr>
                            <w:r>
                              <w:t>Provide</w:t>
                            </w:r>
                            <w:r>
                              <w:rPr>
                                <w:spacing w:val="-2"/>
                              </w:rPr>
                              <w:t xml:space="preserve"> </w:t>
                            </w:r>
                            <w:r>
                              <w:t>an</w:t>
                            </w:r>
                            <w:r>
                              <w:rPr>
                                <w:spacing w:val="-3"/>
                              </w:rPr>
                              <w:t xml:space="preserve"> </w:t>
                            </w:r>
                            <w:r>
                              <w:t>overview</w:t>
                            </w:r>
                            <w:r>
                              <w:rPr>
                                <w:spacing w:val="-2"/>
                              </w:rPr>
                              <w:t xml:space="preserve"> </w:t>
                            </w:r>
                            <w:r>
                              <w:t>of</w:t>
                            </w:r>
                            <w:r>
                              <w:rPr>
                                <w:spacing w:val="-3"/>
                              </w:rPr>
                              <w:t xml:space="preserve"> </w:t>
                            </w:r>
                            <w:r>
                              <w:t>high</w:t>
                            </w:r>
                            <w:r>
                              <w:rPr>
                                <w:spacing w:val="-1"/>
                              </w:rPr>
                              <w:t xml:space="preserve"> </w:t>
                            </w:r>
                            <w:r>
                              <w:t>level</w:t>
                            </w:r>
                            <w:r>
                              <w:rPr>
                                <w:spacing w:val="-1"/>
                              </w:rPr>
                              <w:t xml:space="preserve"> </w:t>
                            </w:r>
                            <w:r>
                              <w:t>outcomes</w:t>
                            </w:r>
                            <w:r>
                              <w:rPr>
                                <w:spacing w:val="-3"/>
                              </w:rPr>
                              <w:t xml:space="preserve"> </w:t>
                            </w:r>
                            <w:r>
                              <w:t xml:space="preserve">achieved </w:t>
                            </w:r>
                            <w:r>
                              <w:rPr>
                                <w:b/>
                              </w:rPr>
                              <w:t>since</w:t>
                            </w:r>
                            <w:r>
                              <w:rPr>
                                <w:b/>
                                <w:spacing w:val="-1"/>
                              </w:rPr>
                              <w:t xml:space="preserve"> </w:t>
                            </w:r>
                            <w:r>
                              <w:rPr>
                                <w:b/>
                              </w:rPr>
                              <w:t>project</w:t>
                            </w:r>
                            <w:r>
                              <w:rPr>
                                <w:b/>
                                <w:spacing w:val="-2"/>
                              </w:rPr>
                              <w:t xml:space="preserve"> </w:t>
                            </w:r>
                            <w:r>
                              <w:rPr>
                                <w:b/>
                              </w:rPr>
                              <w:t>started</w:t>
                            </w:r>
                            <w:r>
                              <w:rPr>
                                <w:b/>
                                <w:spacing w:val="-1"/>
                              </w:rPr>
                              <w:t xml:space="preserve"> </w:t>
                            </w:r>
                            <w:r>
                              <w:t>against</w:t>
                            </w:r>
                            <w:r>
                              <w:rPr>
                                <w:spacing w:val="-1"/>
                              </w:rPr>
                              <w:t xml:space="preserve"> </w:t>
                            </w:r>
                            <w:r>
                              <w:t>overall</w:t>
                            </w:r>
                            <w:r>
                              <w:rPr>
                                <w:spacing w:val="-2"/>
                              </w:rPr>
                              <w:t xml:space="preserve"> </w:t>
                            </w:r>
                            <w:r>
                              <w:t>objective</w:t>
                            </w:r>
                            <w:r>
                              <w:rPr>
                                <w:spacing w:val="-1"/>
                              </w:rPr>
                              <w:t xml:space="preserve"> </w:t>
                            </w:r>
                            <w:r>
                              <w:t>and</w:t>
                            </w:r>
                            <w:r>
                              <w:rPr>
                                <w:spacing w:val="-1"/>
                              </w:rPr>
                              <w:t xml:space="preserve"> </w:t>
                            </w:r>
                            <w:r>
                              <w:rPr>
                                <w:spacing w:val="-2"/>
                              </w:rPr>
                              <w:t>targets.</w:t>
                            </w:r>
                          </w:p>
                          <w:p w14:paraId="5243BF4E" w14:textId="77777777" w:rsidR="00C85C8A" w:rsidRDefault="00C85C8A" w:rsidP="00133932">
                            <w:pPr>
                              <w:widowControl w:val="0"/>
                              <w:numPr>
                                <w:ilvl w:val="0"/>
                                <w:numId w:val="45"/>
                              </w:numPr>
                              <w:tabs>
                                <w:tab w:val="left" w:pos="463"/>
                              </w:tabs>
                              <w:autoSpaceDE w:val="0"/>
                              <w:autoSpaceDN w:val="0"/>
                              <w:spacing w:after="0" w:line="293" w:lineRule="exact"/>
                              <w:rPr>
                                <w:i/>
                                <w:sz w:val="24"/>
                              </w:rPr>
                            </w:pPr>
                            <w:r>
                              <w:rPr>
                                <w:i/>
                                <w:sz w:val="24"/>
                              </w:rPr>
                              <w:t>Provide</w:t>
                            </w:r>
                            <w:r>
                              <w:rPr>
                                <w:i/>
                                <w:spacing w:val="-2"/>
                                <w:sz w:val="24"/>
                              </w:rPr>
                              <w:t xml:space="preserve"> </w:t>
                            </w:r>
                            <w:r>
                              <w:rPr>
                                <w:i/>
                                <w:sz w:val="24"/>
                              </w:rPr>
                              <w:t>an</w:t>
                            </w:r>
                            <w:r>
                              <w:rPr>
                                <w:i/>
                                <w:spacing w:val="-4"/>
                                <w:sz w:val="24"/>
                              </w:rPr>
                              <w:t xml:space="preserve"> </w:t>
                            </w:r>
                            <w:r>
                              <w:rPr>
                                <w:i/>
                                <w:sz w:val="24"/>
                              </w:rPr>
                              <w:t>overview</w:t>
                            </w:r>
                            <w:r>
                              <w:rPr>
                                <w:i/>
                                <w:spacing w:val="-3"/>
                                <w:sz w:val="24"/>
                              </w:rPr>
                              <w:t xml:space="preserve"> </w:t>
                            </w:r>
                            <w:r>
                              <w:rPr>
                                <w:i/>
                                <w:sz w:val="24"/>
                              </w:rPr>
                              <w:t>of</w:t>
                            </w:r>
                            <w:r>
                              <w:rPr>
                                <w:i/>
                                <w:spacing w:val="-3"/>
                                <w:sz w:val="24"/>
                              </w:rPr>
                              <w:t xml:space="preserve"> </w:t>
                            </w:r>
                            <w:r>
                              <w:rPr>
                                <w:i/>
                                <w:sz w:val="24"/>
                              </w:rPr>
                              <w:t>outcomes</w:t>
                            </w:r>
                            <w:r>
                              <w:rPr>
                                <w:i/>
                                <w:spacing w:val="-3"/>
                                <w:sz w:val="24"/>
                              </w:rPr>
                              <w:t xml:space="preserve"> </w:t>
                            </w:r>
                            <w:r>
                              <w:rPr>
                                <w:i/>
                                <w:sz w:val="24"/>
                              </w:rPr>
                              <w:t>achieved</w:t>
                            </w:r>
                            <w:r>
                              <w:rPr>
                                <w:i/>
                                <w:spacing w:val="-1"/>
                                <w:sz w:val="24"/>
                              </w:rPr>
                              <w:t xml:space="preserve"> </w:t>
                            </w:r>
                            <w:r>
                              <w:rPr>
                                <w:b/>
                                <w:i/>
                                <w:sz w:val="24"/>
                              </w:rPr>
                              <w:t>during</w:t>
                            </w:r>
                            <w:r>
                              <w:rPr>
                                <w:b/>
                                <w:i/>
                                <w:spacing w:val="-2"/>
                                <w:sz w:val="24"/>
                              </w:rPr>
                              <w:t xml:space="preserve"> </w:t>
                            </w:r>
                            <w:r>
                              <w:rPr>
                                <w:b/>
                                <w:i/>
                                <w:sz w:val="24"/>
                              </w:rPr>
                              <w:t>this</w:t>
                            </w:r>
                            <w:r>
                              <w:rPr>
                                <w:b/>
                                <w:i/>
                                <w:spacing w:val="-3"/>
                                <w:sz w:val="24"/>
                              </w:rPr>
                              <w:t xml:space="preserve"> </w:t>
                            </w:r>
                            <w:r>
                              <w:rPr>
                                <w:b/>
                                <w:i/>
                                <w:sz w:val="24"/>
                              </w:rPr>
                              <w:t>reporting</w:t>
                            </w:r>
                            <w:r>
                              <w:rPr>
                                <w:b/>
                                <w:i/>
                                <w:spacing w:val="-2"/>
                                <w:sz w:val="24"/>
                              </w:rPr>
                              <w:t xml:space="preserve"> </w:t>
                            </w:r>
                            <w:r>
                              <w:rPr>
                                <w:i/>
                                <w:sz w:val="24"/>
                              </w:rPr>
                              <w:t>period</w:t>
                            </w:r>
                            <w:r>
                              <w:rPr>
                                <w:i/>
                                <w:spacing w:val="-3"/>
                                <w:sz w:val="24"/>
                              </w:rPr>
                              <w:t xml:space="preserve"> </w:t>
                            </w:r>
                            <w:r>
                              <w:rPr>
                                <w:i/>
                                <w:sz w:val="24"/>
                              </w:rPr>
                              <w:t>against</w:t>
                            </w:r>
                            <w:r>
                              <w:rPr>
                                <w:i/>
                                <w:spacing w:val="-2"/>
                                <w:sz w:val="24"/>
                              </w:rPr>
                              <w:t xml:space="preserve"> </w:t>
                            </w:r>
                            <w:r>
                              <w:rPr>
                                <w:i/>
                                <w:sz w:val="24"/>
                              </w:rPr>
                              <w:t>overall</w:t>
                            </w:r>
                            <w:r>
                              <w:rPr>
                                <w:i/>
                                <w:spacing w:val="-2"/>
                                <w:sz w:val="24"/>
                              </w:rPr>
                              <w:t xml:space="preserve"> </w:t>
                            </w:r>
                            <w:r>
                              <w:rPr>
                                <w:i/>
                                <w:sz w:val="24"/>
                              </w:rPr>
                              <w:t>objective</w:t>
                            </w:r>
                            <w:r>
                              <w:rPr>
                                <w:i/>
                                <w:spacing w:val="-2"/>
                                <w:sz w:val="24"/>
                              </w:rPr>
                              <w:t xml:space="preserve"> </w:t>
                            </w:r>
                            <w:r>
                              <w:rPr>
                                <w:i/>
                                <w:sz w:val="24"/>
                              </w:rPr>
                              <w:t>and</w:t>
                            </w:r>
                            <w:r>
                              <w:rPr>
                                <w:i/>
                                <w:spacing w:val="-1"/>
                                <w:sz w:val="24"/>
                              </w:rPr>
                              <w:t xml:space="preserve"> </w:t>
                            </w:r>
                            <w:r>
                              <w:rPr>
                                <w:i/>
                                <w:spacing w:val="-2"/>
                                <w:sz w:val="24"/>
                              </w:rPr>
                              <w:t>targets.</w:t>
                            </w:r>
                          </w:p>
                          <w:p w14:paraId="0C0EFC77" w14:textId="77777777" w:rsidR="00C85C8A" w:rsidRDefault="00C85C8A" w:rsidP="00133932">
                            <w:pPr>
                              <w:pStyle w:val="Corpsdetexte"/>
                              <w:numPr>
                                <w:ilvl w:val="0"/>
                                <w:numId w:val="45"/>
                              </w:numPr>
                              <w:tabs>
                                <w:tab w:val="left" w:pos="463"/>
                              </w:tabs>
                              <w:autoSpaceDE w:val="0"/>
                              <w:autoSpaceDN w:val="0"/>
                              <w:ind w:right="291"/>
                            </w:pPr>
                            <w:r>
                              <w:t>In</w:t>
                            </w:r>
                            <w:r>
                              <w:rPr>
                                <w:spacing w:val="-2"/>
                              </w:rPr>
                              <w:t xml:space="preserve"> </w:t>
                            </w:r>
                            <w:r>
                              <w:t>case</w:t>
                            </w:r>
                            <w:r>
                              <w:rPr>
                                <w:spacing w:val="-2"/>
                              </w:rPr>
                              <w:t xml:space="preserve"> </w:t>
                            </w:r>
                            <w:r>
                              <w:t>of</w:t>
                            </w:r>
                            <w:r>
                              <w:rPr>
                                <w:spacing w:val="-2"/>
                              </w:rPr>
                              <w:t xml:space="preserve"> </w:t>
                            </w:r>
                            <w:r>
                              <w:t>deviation</w:t>
                            </w:r>
                            <w:r>
                              <w:rPr>
                                <w:spacing w:val="-2"/>
                              </w:rPr>
                              <w:t xml:space="preserve"> </w:t>
                            </w:r>
                            <w:r>
                              <w:t>from</w:t>
                            </w:r>
                            <w:r>
                              <w:rPr>
                                <w:spacing w:val="-4"/>
                              </w:rPr>
                              <w:t xml:space="preserve"> </w:t>
                            </w:r>
                            <w:r>
                              <w:t>the</w:t>
                            </w:r>
                            <w:r>
                              <w:rPr>
                                <w:spacing w:val="-2"/>
                              </w:rPr>
                              <w:t xml:space="preserve"> </w:t>
                            </w:r>
                            <w:r>
                              <w:t>intended</w:t>
                            </w:r>
                            <w:r>
                              <w:rPr>
                                <w:spacing w:val="-2"/>
                              </w:rPr>
                              <w:t xml:space="preserve"> </w:t>
                            </w:r>
                            <w:r>
                              <w:t>outcomes,</w:t>
                            </w:r>
                            <w:r>
                              <w:rPr>
                                <w:spacing w:val="-2"/>
                              </w:rPr>
                              <w:t xml:space="preserve"> </w:t>
                            </w:r>
                            <w:r>
                              <w:t>provide</w:t>
                            </w:r>
                            <w:r>
                              <w:rPr>
                                <w:spacing w:val="-2"/>
                              </w:rPr>
                              <w:t xml:space="preserve"> </w:t>
                            </w:r>
                            <w:r>
                              <w:t>(a)</w:t>
                            </w:r>
                            <w:r>
                              <w:rPr>
                                <w:spacing w:val="-4"/>
                              </w:rPr>
                              <w:t xml:space="preserve"> </w:t>
                            </w:r>
                            <w:r>
                              <w:t>a</w:t>
                            </w:r>
                            <w:r>
                              <w:rPr>
                                <w:spacing w:val="-2"/>
                              </w:rPr>
                              <w:t xml:space="preserve"> </w:t>
                            </w:r>
                            <w:r>
                              <w:t>short</w:t>
                            </w:r>
                            <w:r>
                              <w:rPr>
                                <w:spacing w:val="-2"/>
                              </w:rPr>
                              <w:t xml:space="preserve"> </w:t>
                            </w:r>
                            <w:r>
                              <w:t>description</w:t>
                            </w:r>
                            <w:r>
                              <w:rPr>
                                <w:spacing w:val="-2"/>
                              </w:rPr>
                              <w:t xml:space="preserve"> </w:t>
                            </w:r>
                            <w:r>
                              <w:t>of</w:t>
                            </w:r>
                            <w:r>
                              <w:rPr>
                                <w:spacing w:val="-2"/>
                              </w:rPr>
                              <w:t xml:space="preserve"> </w:t>
                            </w:r>
                            <w:r>
                              <w:t>the</w:t>
                            </w:r>
                            <w:r>
                              <w:rPr>
                                <w:spacing w:val="-2"/>
                              </w:rPr>
                              <w:t xml:space="preserve"> </w:t>
                            </w:r>
                            <w:r>
                              <w:t>challenge</w:t>
                            </w:r>
                            <w:r>
                              <w:rPr>
                                <w:spacing w:val="-4"/>
                              </w:rPr>
                              <w:t xml:space="preserve"> </w:t>
                            </w:r>
                            <w:r>
                              <w:t>encountered</w:t>
                            </w:r>
                            <w:r>
                              <w:rPr>
                                <w:spacing w:val="-3"/>
                              </w:rPr>
                              <w:t xml:space="preserve"> </w:t>
                            </w:r>
                            <w:r>
                              <w:t>and</w:t>
                            </w:r>
                            <w:r>
                              <w:rPr>
                                <w:spacing w:val="-2"/>
                              </w:rPr>
                              <w:t xml:space="preserve"> </w:t>
                            </w:r>
                            <w:r>
                              <w:t>(b)</w:t>
                            </w:r>
                            <w:r>
                              <w:rPr>
                                <w:spacing w:val="-4"/>
                              </w:rPr>
                              <w:t xml:space="preserve"> </w:t>
                            </w:r>
                            <w:r>
                              <w:t>a</w:t>
                            </w:r>
                            <w:r>
                              <w:rPr>
                                <w:spacing w:val="-2"/>
                              </w:rPr>
                              <w:t xml:space="preserve"> </w:t>
                            </w:r>
                            <w:r>
                              <w:t>description</w:t>
                            </w:r>
                            <w:r>
                              <w:rPr>
                                <w:spacing w:val="-2"/>
                              </w:rPr>
                              <w:t xml:space="preserve"> </w:t>
                            </w:r>
                            <w:r>
                              <w:t>of the solutions applied to mitigate their impact</w:t>
                            </w:r>
                          </w:p>
                          <w:p w14:paraId="35F80EA3" w14:textId="77777777" w:rsidR="00C85C8A" w:rsidRDefault="00C85C8A" w:rsidP="00133932">
                            <w:pPr>
                              <w:pStyle w:val="Corpsdetexte"/>
                              <w:spacing w:line="275" w:lineRule="exact"/>
                              <w:ind w:left="103"/>
                            </w:pPr>
                            <w:r>
                              <w:t>(Delete</w:t>
                            </w:r>
                            <w:r>
                              <w:rPr>
                                <w:spacing w:val="-1"/>
                              </w:rPr>
                              <w:t xml:space="preserve"> </w:t>
                            </w:r>
                            <w:r>
                              <w:t>the</w:t>
                            </w:r>
                            <w:r>
                              <w:rPr>
                                <w:spacing w:val="-2"/>
                              </w:rPr>
                              <w:t xml:space="preserve"> </w:t>
                            </w:r>
                            <w:r>
                              <w:t>above</w:t>
                            </w:r>
                            <w:r>
                              <w:rPr>
                                <w:spacing w:val="-1"/>
                              </w:rPr>
                              <w:t xml:space="preserve"> </w:t>
                            </w:r>
                            <w:r>
                              <w:t>guidance after</w:t>
                            </w:r>
                            <w:r>
                              <w:rPr>
                                <w:spacing w:val="-2"/>
                              </w:rPr>
                              <w:t xml:space="preserve"> </w:t>
                            </w:r>
                            <w:r>
                              <w:t>reporting</w:t>
                            </w:r>
                            <w:r>
                              <w:rPr>
                                <w:spacing w:val="-1"/>
                              </w:rPr>
                              <w:t xml:space="preserve"> </w:t>
                            </w:r>
                            <w:r>
                              <w:t>-</w:t>
                            </w:r>
                            <w:r>
                              <w:rPr>
                                <w:spacing w:val="-1"/>
                              </w:rPr>
                              <w:t xml:space="preserve"> </w:t>
                            </w:r>
                            <w:r>
                              <w:t>max</w:t>
                            </w:r>
                            <w:r>
                              <w:rPr>
                                <w:spacing w:val="-3"/>
                              </w:rPr>
                              <w:t xml:space="preserve"> </w:t>
                            </w:r>
                            <w:r>
                              <w:t xml:space="preserve">500 </w:t>
                            </w:r>
                            <w:r>
                              <w:rPr>
                                <w:spacing w:val="-2"/>
                              </w:rPr>
                              <w:t>words)</w:t>
                            </w:r>
                          </w:p>
                        </w:txbxContent>
                      </wps:txbx>
                      <wps:bodyPr wrap="square" lIns="0" tIns="0" rIns="0" bIns="0" rtlCol="0">
                        <a:noAutofit/>
                      </wps:bodyPr>
                    </wps:wsp>
                  </a:graphicData>
                </a:graphic>
              </wp:inline>
            </w:drawing>
          </mc:Choice>
          <mc:Fallback>
            <w:pict>
              <v:shapetype w14:anchorId="22E9C106" id="_x0000_t202" coordsize="21600,21600" o:spt="202" path="m,l,21600r21600,l21600,xe">
                <v:stroke joinstyle="miter"/>
                <v:path gradientshapeok="t" o:connecttype="rect"/>
              </v:shapetype>
              <v:shape id="Textbox 1" o:spid="_x0000_s1026" type="#_x0000_t202" style="width:680.25pt;height:85.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" filled="f" strokeweight=".48pt">
                <v:path arrowok="t"/>
                <v:textbox inset="0,0,0,0">
                  <w:txbxContent>
                    <w:p w14:paraId="7C7FEA12" w14:textId="77777777" w:rsidR="00C85C8A" w:rsidRDefault="00C85C8A" w:rsidP="00133932">
                      <w:pPr>
                        <w:pStyle w:val="BodyText"/>
                        <w:numPr>
                          <w:ilvl w:val="0"/>
                          <w:numId w:val="45"/>
                        </w:numPr>
                        <w:tabs>
                          <w:tab w:val="left" w:pos="463"/>
                        </w:tabs>
                        <w:autoSpaceDE w:val="0"/>
                        <w:autoSpaceDN w:val="0"/>
                        <w:spacing w:line="293" w:lineRule="exact"/>
                      </w:pPr>
                      <w:r>
                        <w:t>Provide</w:t>
                      </w:r>
                      <w:r>
                        <w:rPr>
                          <w:spacing w:val="-2"/>
                        </w:rPr>
                        <w:t xml:space="preserve"> </w:t>
                      </w:r>
                      <w:r>
                        <w:t>an</w:t>
                      </w:r>
                      <w:r>
                        <w:rPr>
                          <w:spacing w:val="-3"/>
                        </w:rPr>
                        <w:t xml:space="preserve"> </w:t>
                      </w:r>
                      <w:r>
                        <w:t>overview</w:t>
                      </w:r>
                      <w:r>
                        <w:rPr>
                          <w:spacing w:val="-2"/>
                        </w:rPr>
                        <w:t xml:space="preserve"> </w:t>
                      </w:r>
                      <w:r>
                        <w:t>of</w:t>
                      </w:r>
                      <w:r>
                        <w:rPr>
                          <w:spacing w:val="-3"/>
                        </w:rPr>
                        <w:t xml:space="preserve"> </w:t>
                      </w:r>
                      <w:r>
                        <w:t>high</w:t>
                      </w:r>
                      <w:r>
                        <w:rPr>
                          <w:spacing w:val="-1"/>
                        </w:rPr>
                        <w:t xml:space="preserve"> </w:t>
                      </w:r>
                      <w:r>
                        <w:t>level</w:t>
                      </w:r>
                      <w:r>
                        <w:rPr>
                          <w:spacing w:val="-1"/>
                        </w:rPr>
                        <w:t xml:space="preserve"> </w:t>
                      </w:r>
                      <w:r>
                        <w:t>outcomes</w:t>
                      </w:r>
                      <w:r>
                        <w:rPr>
                          <w:spacing w:val="-3"/>
                        </w:rPr>
                        <w:t xml:space="preserve"> </w:t>
                      </w:r>
                      <w:r>
                        <w:t xml:space="preserve">achieved </w:t>
                      </w:r>
                      <w:r>
                        <w:rPr>
                          <w:b/>
                        </w:rPr>
                        <w:t>since</w:t>
                      </w:r>
                      <w:r>
                        <w:rPr>
                          <w:b/>
                          <w:spacing w:val="-1"/>
                        </w:rPr>
                        <w:t xml:space="preserve"> </w:t>
                      </w:r>
                      <w:r>
                        <w:rPr>
                          <w:b/>
                        </w:rPr>
                        <w:t>project</w:t>
                      </w:r>
                      <w:r>
                        <w:rPr>
                          <w:b/>
                          <w:spacing w:val="-2"/>
                        </w:rPr>
                        <w:t xml:space="preserve"> </w:t>
                      </w:r>
                      <w:r>
                        <w:rPr>
                          <w:b/>
                        </w:rPr>
                        <w:t>started</w:t>
                      </w:r>
                      <w:r>
                        <w:rPr>
                          <w:b/>
                          <w:spacing w:val="-1"/>
                        </w:rPr>
                        <w:t xml:space="preserve"> </w:t>
                      </w:r>
                      <w:r>
                        <w:t>against</w:t>
                      </w:r>
                      <w:r>
                        <w:rPr>
                          <w:spacing w:val="-1"/>
                        </w:rPr>
                        <w:t xml:space="preserve"> </w:t>
                      </w:r>
                      <w:r>
                        <w:t>overall</w:t>
                      </w:r>
                      <w:r>
                        <w:rPr>
                          <w:spacing w:val="-2"/>
                        </w:rPr>
                        <w:t xml:space="preserve"> </w:t>
                      </w:r>
                      <w:r>
                        <w:t>objective</w:t>
                      </w:r>
                      <w:r>
                        <w:rPr>
                          <w:spacing w:val="-1"/>
                        </w:rPr>
                        <w:t xml:space="preserve"> </w:t>
                      </w:r>
                      <w:r>
                        <w:t>and</w:t>
                      </w:r>
                      <w:r>
                        <w:rPr>
                          <w:spacing w:val="-1"/>
                        </w:rPr>
                        <w:t xml:space="preserve"> </w:t>
                      </w:r>
                      <w:r>
                        <w:rPr>
                          <w:spacing w:val="-2"/>
                        </w:rPr>
                        <w:t>targets.</w:t>
                      </w:r>
                    </w:p>
                    <w:p w14:paraId="5243BF4E" w14:textId="77777777" w:rsidR="00C85C8A" w:rsidRDefault="00C85C8A" w:rsidP="00133932">
                      <w:pPr>
                        <w:widowControl w:val="0"/>
                        <w:numPr>
                          <w:ilvl w:val="0"/>
                          <w:numId w:val="45"/>
                        </w:numPr>
                        <w:tabs>
                          <w:tab w:val="left" w:pos="463"/>
                        </w:tabs>
                        <w:autoSpaceDE w:val="0"/>
                        <w:autoSpaceDN w:val="0"/>
                        <w:spacing w:after="0" w:line="293" w:lineRule="exact"/>
                        <w:rPr>
                          <w:i/>
                          <w:sz w:val="24"/>
                        </w:rPr>
                      </w:pPr>
                      <w:r>
                        <w:rPr>
                          <w:i/>
                          <w:sz w:val="24"/>
                        </w:rPr>
                        <w:t>Provide</w:t>
                      </w:r>
                      <w:r>
                        <w:rPr>
                          <w:i/>
                          <w:spacing w:val="-2"/>
                          <w:sz w:val="24"/>
                        </w:rPr>
                        <w:t xml:space="preserve"> </w:t>
                      </w:r>
                      <w:r>
                        <w:rPr>
                          <w:i/>
                          <w:sz w:val="24"/>
                        </w:rPr>
                        <w:t>an</w:t>
                      </w:r>
                      <w:r>
                        <w:rPr>
                          <w:i/>
                          <w:spacing w:val="-4"/>
                          <w:sz w:val="24"/>
                        </w:rPr>
                        <w:t xml:space="preserve"> </w:t>
                      </w:r>
                      <w:r>
                        <w:rPr>
                          <w:i/>
                          <w:sz w:val="24"/>
                        </w:rPr>
                        <w:t>overview</w:t>
                      </w:r>
                      <w:r>
                        <w:rPr>
                          <w:i/>
                          <w:spacing w:val="-3"/>
                          <w:sz w:val="24"/>
                        </w:rPr>
                        <w:t xml:space="preserve"> </w:t>
                      </w:r>
                      <w:r>
                        <w:rPr>
                          <w:i/>
                          <w:sz w:val="24"/>
                        </w:rPr>
                        <w:t>of</w:t>
                      </w:r>
                      <w:r>
                        <w:rPr>
                          <w:i/>
                          <w:spacing w:val="-3"/>
                          <w:sz w:val="24"/>
                        </w:rPr>
                        <w:t xml:space="preserve"> </w:t>
                      </w:r>
                      <w:r>
                        <w:rPr>
                          <w:i/>
                          <w:sz w:val="24"/>
                        </w:rPr>
                        <w:t>outcomes</w:t>
                      </w:r>
                      <w:r>
                        <w:rPr>
                          <w:i/>
                          <w:spacing w:val="-3"/>
                          <w:sz w:val="24"/>
                        </w:rPr>
                        <w:t xml:space="preserve"> </w:t>
                      </w:r>
                      <w:r>
                        <w:rPr>
                          <w:i/>
                          <w:sz w:val="24"/>
                        </w:rPr>
                        <w:t>achieved</w:t>
                      </w:r>
                      <w:r>
                        <w:rPr>
                          <w:i/>
                          <w:spacing w:val="-1"/>
                          <w:sz w:val="24"/>
                        </w:rPr>
                        <w:t xml:space="preserve"> </w:t>
                      </w:r>
                      <w:r>
                        <w:rPr>
                          <w:b/>
                          <w:i/>
                          <w:sz w:val="24"/>
                        </w:rPr>
                        <w:t>during</w:t>
                      </w:r>
                      <w:r>
                        <w:rPr>
                          <w:b/>
                          <w:i/>
                          <w:spacing w:val="-2"/>
                          <w:sz w:val="24"/>
                        </w:rPr>
                        <w:t xml:space="preserve"> </w:t>
                      </w:r>
                      <w:r>
                        <w:rPr>
                          <w:b/>
                          <w:i/>
                          <w:sz w:val="24"/>
                        </w:rPr>
                        <w:t>this</w:t>
                      </w:r>
                      <w:r>
                        <w:rPr>
                          <w:b/>
                          <w:i/>
                          <w:spacing w:val="-3"/>
                          <w:sz w:val="24"/>
                        </w:rPr>
                        <w:t xml:space="preserve"> </w:t>
                      </w:r>
                      <w:r>
                        <w:rPr>
                          <w:b/>
                          <w:i/>
                          <w:sz w:val="24"/>
                        </w:rPr>
                        <w:t>reporting</w:t>
                      </w:r>
                      <w:r>
                        <w:rPr>
                          <w:b/>
                          <w:i/>
                          <w:spacing w:val="-2"/>
                          <w:sz w:val="24"/>
                        </w:rPr>
                        <w:t xml:space="preserve"> </w:t>
                      </w:r>
                      <w:r>
                        <w:rPr>
                          <w:i/>
                          <w:sz w:val="24"/>
                        </w:rPr>
                        <w:t>period</w:t>
                      </w:r>
                      <w:r>
                        <w:rPr>
                          <w:i/>
                          <w:spacing w:val="-3"/>
                          <w:sz w:val="24"/>
                        </w:rPr>
                        <w:t xml:space="preserve"> </w:t>
                      </w:r>
                      <w:r>
                        <w:rPr>
                          <w:i/>
                          <w:sz w:val="24"/>
                        </w:rPr>
                        <w:t>against</w:t>
                      </w:r>
                      <w:r>
                        <w:rPr>
                          <w:i/>
                          <w:spacing w:val="-2"/>
                          <w:sz w:val="24"/>
                        </w:rPr>
                        <w:t xml:space="preserve"> </w:t>
                      </w:r>
                      <w:r>
                        <w:rPr>
                          <w:i/>
                          <w:sz w:val="24"/>
                        </w:rPr>
                        <w:t>overall</w:t>
                      </w:r>
                      <w:r>
                        <w:rPr>
                          <w:i/>
                          <w:spacing w:val="-2"/>
                          <w:sz w:val="24"/>
                        </w:rPr>
                        <w:t xml:space="preserve"> </w:t>
                      </w:r>
                      <w:r>
                        <w:rPr>
                          <w:i/>
                          <w:sz w:val="24"/>
                        </w:rPr>
                        <w:t>objective</w:t>
                      </w:r>
                      <w:r>
                        <w:rPr>
                          <w:i/>
                          <w:spacing w:val="-2"/>
                          <w:sz w:val="24"/>
                        </w:rPr>
                        <w:t xml:space="preserve"> </w:t>
                      </w:r>
                      <w:r>
                        <w:rPr>
                          <w:i/>
                          <w:sz w:val="24"/>
                        </w:rPr>
                        <w:t>and</w:t>
                      </w:r>
                      <w:r>
                        <w:rPr>
                          <w:i/>
                          <w:spacing w:val="-1"/>
                          <w:sz w:val="24"/>
                        </w:rPr>
                        <w:t xml:space="preserve"> </w:t>
                      </w:r>
                      <w:r>
                        <w:rPr>
                          <w:i/>
                          <w:spacing w:val="-2"/>
                          <w:sz w:val="24"/>
                        </w:rPr>
                        <w:t>targets.</w:t>
                      </w:r>
                    </w:p>
                    <w:p w14:paraId="0C0EFC77" w14:textId="77777777" w:rsidR="00C85C8A" w:rsidRDefault="00C85C8A" w:rsidP="00133932">
                      <w:pPr>
                        <w:pStyle w:val="BodyText"/>
                        <w:numPr>
                          <w:ilvl w:val="0"/>
                          <w:numId w:val="45"/>
                        </w:numPr>
                        <w:tabs>
                          <w:tab w:val="left" w:pos="463"/>
                        </w:tabs>
                        <w:autoSpaceDE w:val="0"/>
                        <w:autoSpaceDN w:val="0"/>
                        <w:ind w:right="291"/>
                      </w:pPr>
                      <w:r>
                        <w:t>In</w:t>
                      </w:r>
                      <w:r>
                        <w:rPr>
                          <w:spacing w:val="-2"/>
                        </w:rPr>
                        <w:t xml:space="preserve"> </w:t>
                      </w:r>
                      <w:r>
                        <w:t>case</w:t>
                      </w:r>
                      <w:r>
                        <w:rPr>
                          <w:spacing w:val="-2"/>
                        </w:rPr>
                        <w:t xml:space="preserve"> </w:t>
                      </w:r>
                      <w:r>
                        <w:t>of</w:t>
                      </w:r>
                      <w:r>
                        <w:rPr>
                          <w:spacing w:val="-2"/>
                        </w:rPr>
                        <w:t xml:space="preserve"> </w:t>
                      </w:r>
                      <w:r>
                        <w:t>deviation</w:t>
                      </w:r>
                      <w:r>
                        <w:rPr>
                          <w:spacing w:val="-2"/>
                        </w:rPr>
                        <w:t xml:space="preserve"> </w:t>
                      </w:r>
                      <w:r>
                        <w:t>from</w:t>
                      </w:r>
                      <w:r>
                        <w:rPr>
                          <w:spacing w:val="-4"/>
                        </w:rPr>
                        <w:t xml:space="preserve"> </w:t>
                      </w:r>
                      <w:r>
                        <w:t>the</w:t>
                      </w:r>
                      <w:r>
                        <w:rPr>
                          <w:spacing w:val="-2"/>
                        </w:rPr>
                        <w:t xml:space="preserve"> </w:t>
                      </w:r>
                      <w:r>
                        <w:t>intended</w:t>
                      </w:r>
                      <w:r>
                        <w:rPr>
                          <w:spacing w:val="-2"/>
                        </w:rPr>
                        <w:t xml:space="preserve"> </w:t>
                      </w:r>
                      <w:r>
                        <w:t>outcomes,</w:t>
                      </w:r>
                      <w:r>
                        <w:rPr>
                          <w:spacing w:val="-2"/>
                        </w:rPr>
                        <w:t xml:space="preserve"> </w:t>
                      </w:r>
                      <w:r>
                        <w:t>provide</w:t>
                      </w:r>
                      <w:r>
                        <w:rPr>
                          <w:spacing w:val="-2"/>
                        </w:rPr>
                        <w:t xml:space="preserve"> </w:t>
                      </w:r>
                      <w:r>
                        <w:t>(a)</w:t>
                      </w:r>
                      <w:r>
                        <w:rPr>
                          <w:spacing w:val="-4"/>
                        </w:rPr>
                        <w:t xml:space="preserve"> </w:t>
                      </w:r>
                      <w:r>
                        <w:t>a</w:t>
                      </w:r>
                      <w:r>
                        <w:rPr>
                          <w:spacing w:val="-2"/>
                        </w:rPr>
                        <w:t xml:space="preserve"> </w:t>
                      </w:r>
                      <w:r>
                        <w:t>short</w:t>
                      </w:r>
                      <w:r>
                        <w:rPr>
                          <w:spacing w:val="-2"/>
                        </w:rPr>
                        <w:t xml:space="preserve"> </w:t>
                      </w:r>
                      <w:r>
                        <w:t>description</w:t>
                      </w:r>
                      <w:r>
                        <w:rPr>
                          <w:spacing w:val="-2"/>
                        </w:rPr>
                        <w:t xml:space="preserve"> </w:t>
                      </w:r>
                      <w:r>
                        <w:t>of</w:t>
                      </w:r>
                      <w:r>
                        <w:rPr>
                          <w:spacing w:val="-2"/>
                        </w:rPr>
                        <w:t xml:space="preserve"> </w:t>
                      </w:r>
                      <w:r>
                        <w:t>the</w:t>
                      </w:r>
                      <w:r>
                        <w:rPr>
                          <w:spacing w:val="-2"/>
                        </w:rPr>
                        <w:t xml:space="preserve"> </w:t>
                      </w:r>
                      <w:r>
                        <w:t>challenge</w:t>
                      </w:r>
                      <w:r>
                        <w:rPr>
                          <w:spacing w:val="-4"/>
                        </w:rPr>
                        <w:t xml:space="preserve"> </w:t>
                      </w:r>
                      <w:r>
                        <w:t>encountered</w:t>
                      </w:r>
                      <w:r>
                        <w:rPr>
                          <w:spacing w:val="-3"/>
                        </w:rPr>
                        <w:t xml:space="preserve"> </w:t>
                      </w:r>
                      <w:r>
                        <w:t>and</w:t>
                      </w:r>
                      <w:r>
                        <w:rPr>
                          <w:spacing w:val="-2"/>
                        </w:rPr>
                        <w:t xml:space="preserve"> </w:t>
                      </w:r>
                      <w:r>
                        <w:t>(b)</w:t>
                      </w:r>
                      <w:r>
                        <w:rPr>
                          <w:spacing w:val="-4"/>
                        </w:rPr>
                        <w:t xml:space="preserve"> </w:t>
                      </w:r>
                      <w:r>
                        <w:t>a</w:t>
                      </w:r>
                      <w:r>
                        <w:rPr>
                          <w:spacing w:val="-2"/>
                        </w:rPr>
                        <w:t xml:space="preserve"> </w:t>
                      </w:r>
                      <w:r>
                        <w:t>description</w:t>
                      </w:r>
                      <w:r>
                        <w:rPr>
                          <w:spacing w:val="-2"/>
                        </w:rPr>
                        <w:t xml:space="preserve"> </w:t>
                      </w:r>
                      <w:r>
                        <w:t>of the solutions applied to mitigate their impact</w:t>
                      </w:r>
                    </w:p>
                    <w:p w14:paraId="35F80EA3" w14:textId="77777777" w:rsidR="00C85C8A" w:rsidRDefault="00C85C8A" w:rsidP="00133932">
                      <w:pPr>
                        <w:pStyle w:val="BodyText"/>
                        <w:spacing w:line="275" w:lineRule="exact"/>
                        <w:ind w:left="103"/>
                      </w:pPr>
                      <w:r>
                        <w:t>(Delete</w:t>
                      </w:r>
                      <w:r>
                        <w:rPr>
                          <w:spacing w:val="-1"/>
                        </w:rPr>
                        <w:t xml:space="preserve"> </w:t>
                      </w:r>
                      <w:r>
                        <w:t>the</w:t>
                      </w:r>
                      <w:r>
                        <w:rPr>
                          <w:spacing w:val="-2"/>
                        </w:rPr>
                        <w:t xml:space="preserve"> </w:t>
                      </w:r>
                      <w:r>
                        <w:t>above</w:t>
                      </w:r>
                      <w:r>
                        <w:rPr>
                          <w:spacing w:val="-1"/>
                        </w:rPr>
                        <w:t xml:space="preserve"> </w:t>
                      </w:r>
                      <w:r>
                        <w:t>guidance after</w:t>
                      </w:r>
                      <w:r>
                        <w:rPr>
                          <w:spacing w:val="-2"/>
                        </w:rPr>
                        <w:t xml:space="preserve"> </w:t>
                      </w:r>
                      <w:r>
                        <w:t>reporting</w:t>
                      </w:r>
                      <w:r>
                        <w:rPr>
                          <w:spacing w:val="-1"/>
                        </w:rPr>
                        <w:t xml:space="preserve"> </w:t>
                      </w:r>
                      <w:r>
                        <w:t>-</w:t>
                      </w:r>
                      <w:r>
                        <w:rPr>
                          <w:spacing w:val="-1"/>
                        </w:rPr>
                        <w:t xml:space="preserve"> </w:t>
                      </w:r>
                      <w:r>
                        <w:t>max</w:t>
                      </w:r>
                      <w:r>
                        <w:rPr>
                          <w:spacing w:val="-3"/>
                        </w:rPr>
                        <w:t xml:space="preserve"> </w:t>
                      </w:r>
                      <w:r>
                        <w:t xml:space="preserve">500 </w:t>
                      </w:r>
                      <w:r>
                        <w:rPr>
                          <w:spacing w:val="-2"/>
                        </w:rPr>
                        <w:t>words)</w:t>
                      </w:r>
                    </w:p>
                  </w:txbxContent>
                </v:textbox>
                <w10:anchorlock/>
              </v:shape>
            </w:pict>
          </mc:Fallback>
        </mc:AlternateContent>
      </w:r>
    </w:p>
    <w:p w14:paraId="2DC406C5" w14:textId="708454AF" w:rsidR="00762C7C" w:rsidRDefault="00133932" w:rsidP="00133932">
      <w:pPr>
        <w:pStyle w:val="Corpsdetexte"/>
        <w:spacing w:before="238"/>
        <w:ind w:left="142" w:firstLine="1418"/>
        <w:rPr>
          <w:rFonts w:cs="Times New Roman"/>
          <w:i/>
        </w:rPr>
      </w:pPr>
      <w:r w:rsidRPr="00133932">
        <w:rPr>
          <w:rFonts w:cs="Times New Roman"/>
          <w:sz w:val="22"/>
          <w:szCs w:val="22"/>
        </w:rPr>
        <w:t>Please</w:t>
      </w:r>
      <w:r w:rsidRPr="00133932">
        <w:rPr>
          <w:rFonts w:cs="Times New Roman"/>
          <w:spacing w:val="-4"/>
          <w:sz w:val="22"/>
          <w:szCs w:val="22"/>
        </w:rPr>
        <w:t xml:space="preserve"> </w:t>
      </w:r>
      <w:r w:rsidRPr="00133932">
        <w:rPr>
          <w:rFonts w:cs="Times New Roman"/>
          <w:sz w:val="22"/>
          <w:szCs w:val="22"/>
        </w:rPr>
        <w:t>fill</w:t>
      </w:r>
      <w:r w:rsidRPr="00133932">
        <w:rPr>
          <w:rFonts w:cs="Times New Roman"/>
          <w:spacing w:val="-1"/>
          <w:sz w:val="22"/>
          <w:szCs w:val="22"/>
        </w:rPr>
        <w:t xml:space="preserve"> </w:t>
      </w:r>
      <w:r w:rsidRPr="00133932">
        <w:rPr>
          <w:rFonts w:cs="Times New Roman"/>
          <w:sz w:val="22"/>
          <w:szCs w:val="22"/>
        </w:rPr>
        <w:t>in</w:t>
      </w:r>
      <w:r w:rsidRPr="00133932">
        <w:rPr>
          <w:rFonts w:cs="Times New Roman"/>
          <w:spacing w:val="-3"/>
          <w:sz w:val="22"/>
          <w:szCs w:val="22"/>
        </w:rPr>
        <w:t xml:space="preserve"> </w:t>
      </w:r>
      <w:r w:rsidRPr="00133932">
        <w:rPr>
          <w:rFonts w:cs="Times New Roman"/>
          <w:sz w:val="22"/>
          <w:szCs w:val="22"/>
        </w:rPr>
        <w:t>the</w:t>
      </w:r>
      <w:r w:rsidRPr="00133932">
        <w:rPr>
          <w:rFonts w:cs="Times New Roman"/>
          <w:spacing w:val="-1"/>
          <w:sz w:val="22"/>
          <w:szCs w:val="22"/>
        </w:rPr>
        <w:t xml:space="preserve"> </w:t>
      </w:r>
      <w:r w:rsidRPr="00133932">
        <w:rPr>
          <w:rFonts w:cs="Times New Roman"/>
          <w:sz w:val="22"/>
          <w:szCs w:val="22"/>
        </w:rPr>
        <w:t>table</w:t>
      </w:r>
      <w:r w:rsidRPr="00133932">
        <w:rPr>
          <w:rFonts w:cs="Times New Roman"/>
          <w:spacing w:val="-1"/>
          <w:sz w:val="22"/>
          <w:szCs w:val="22"/>
        </w:rPr>
        <w:t xml:space="preserve"> </w:t>
      </w:r>
      <w:r w:rsidRPr="00133932">
        <w:rPr>
          <w:rFonts w:cs="Times New Roman"/>
          <w:sz w:val="22"/>
          <w:szCs w:val="22"/>
        </w:rPr>
        <w:t>below</w:t>
      </w:r>
      <w:r w:rsidRPr="00133932">
        <w:rPr>
          <w:rFonts w:cs="Times New Roman"/>
          <w:spacing w:val="-1"/>
          <w:sz w:val="22"/>
          <w:szCs w:val="22"/>
        </w:rPr>
        <w:t xml:space="preserve"> </w:t>
      </w:r>
      <w:r w:rsidRPr="00133932">
        <w:rPr>
          <w:rFonts w:cs="Times New Roman"/>
          <w:sz w:val="22"/>
          <w:szCs w:val="22"/>
        </w:rPr>
        <w:t>building</w:t>
      </w:r>
      <w:r w:rsidRPr="00133932">
        <w:rPr>
          <w:rFonts w:cs="Times New Roman"/>
          <w:spacing w:val="-2"/>
          <w:sz w:val="22"/>
          <w:szCs w:val="22"/>
        </w:rPr>
        <w:t xml:space="preserve"> </w:t>
      </w:r>
      <w:r w:rsidRPr="00133932">
        <w:rPr>
          <w:rFonts w:cs="Times New Roman"/>
          <w:sz w:val="22"/>
          <w:szCs w:val="22"/>
        </w:rPr>
        <w:t>on</w:t>
      </w:r>
      <w:r w:rsidRPr="00133932">
        <w:rPr>
          <w:rFonts w:cs="Times New Roman"/>
          <w:spacing w:val="-1"/>
          <w:sz w:val="22"/>
          <w:szCs w:val="22"/>
        </w:rPr>
        <w:t xml:space="preserve"> </w:t>
      </w:r>
      <w:r w:rsidRPr="00133932">
        <w:rPr>
          <w:rFonts w:cs="Times New Roman"/>
          <w:sz w:val="22"/>
          <w:szCs w:val="22"/>
        </w:rPr>
        <w:t>your</w:t>
      </w:r>
      <w:r w:rsidRPr="00133932">
        <w:rPr>
          <w:rFonts w:cs="Times New Roman"/>
          <w:spacing w:val="-2"/>
          <w:sz w:val="22"/>
          <w:szCs w:val="22"/>
        </w:rPr>
        <w:t xml:space="preserve"> </w:t>
      </w:r>
      <w:r w:rsidRPr="00133932">
        <w:rPr>
          <w:rFonts w:cs="Times New Roman"/>
          <w:sz w:val="22"/>
          <w:szCs w:val="22"/>
        </w:rPr>
        <w:t>result</w:t>
      </w:r>
      <w:r w:rsidRPr="00133932">
        <w:rPr>
          <w:rFonts w:cs="Times New Roman"/>
          <w:spacing w:val="-1"/>
          <w:sz w:val="22"/>
          <w:szCs w:val="22"/>
        </w:rPr>
        <w:t xml:space="preserve"> </w:t>
      </w:r>
      <w:r w:rsidRPr="00133932">
        <w:rPr>
          <w:rFonts w:cs="Times New Roman"/>
          <w:spacing w:val="-2"/>
          <w:sz w:val="22"/>
          <w:szCs w:val="22"/>
        </w:rPr>
        <w:t>framework</w:t>
      </w:r>
      <w:r>
        <w:t xml:space="preserve"> </w:t>
      </w:r>
      <w:r w:rsidR="00976577">
        <w:t>Please</w:t>
      </w:r>
      <w:r w:rsidR="00976577">
        <w:rPr>
          <w:spacing w:val="-4"/>
        </w:rPr>
        <w:t xml:space="preserve"> </w:t>
      </w:r>
      <w:r w:rsidR="00976577">
        <w:t>fill</w:t>
      </w:r>
      <w:r w:rsidR="00976577">
        <w:rPr>
          <w:spacing w:val="-1"/>
        </w:rPr>
        <w:t xml:space="preserve"> </w:t>
      </w:r>
      <w:r w:rsidR="00976577">
        <w:t>in</w:t>
      </w:r>
      <w:r w:rsidR="00976577">
        <w:rPr>
          <w:spacing w:val="-3"/>
        </w:rPr>
        <w:t xml:space="preserve"> </w:t>
      </w:r>
      <w:r w:rsidR="00976577">
        <w:t>the</w:t>
      </w:r>
      <w:r w:rsidR="00976577">
        <w:rPr>
          <w:spacing w:val="-1"/>
        </w:rPr>
        <w:t xml:space="preserve"> </w:t>
      </w:r>
      <w:r w:rsidR="00976577">
        <w:t>table</w:t>
      </w:r>
      <w:r w:rsidR="00976577">
        <w:rPr>
          <w:spacing w:val="-1"/>
        </w:rPr>
        <w:t xml:space="preserve"> </w:t>
      </w:r>
      <w:r w:rsidR="00976577">
        <w:t>below</w:t>
      </w:r>
      <w:r w:rsidR="00976577">
        <w:rPr>
          <w:spacing w:val="-1"/>
        </w:rPr>
        <w:t xml:space="preserve"> </w:t>
      </w:r>
      <w:r w:rsidR="00976577">
        <w:t>building</w:t>
      </w:r>
      <w:r w:rsidR="00976577">
        <w:rPr>
          <w:spacing w:val="-2"/>
        </w:rPr>
        <w:t xml:space="preserve"> </w:t>
      </w:r>
      <w:r w:rsidR="00976577">
        <w:t>on</w:t>
      </w:r>
      <w:r w:rsidR="00976577">
        <w:rPr>
          <w:spacing w:val="-1"/>
        </w:rPr>
        <w:t xml:space="preserve"> </w:t>
      </w:r>
      <w:r w:rsidR="00976577">
        <w:t>your</w:t>
      </w:r>
      <w:r w:rsidR="00976577">
        <w:rPr>
          <w:spacing w:val="-2"/>
        </w:rPr>
        <w:t xml:space="preserve"> </w:t>
      </w:r>
      <w:r w:rsidR="00976577">
        <w:t>result</w:t>
      </w:r>
      <w:r w:rsidR="00976577">
        <w:rPr>
          <w:spacing w:val="-1"/>
        </w:rPr>
        <w:t xml:space="preserve"> </w:t>
      </w:r>
      <w:r w:rsidR="00976577">
        <w:rPr>
          <w:spacing w:val="-2"/>
        </w:rPr>
        <w:t>framework.</w:t>
      </w:r>
    </w:p>
    <w:p w14:paraId="7B734C62" w14:textId="77777777" w:rsidR="00762C7C" w:rsidRPr="00762C7C" w:rsidRDefault="00762C7C" w:rsidP="00762C7C">
      <w:pPr>
        <w:widowControl w:val="0"/>
        <w:autoSpaceDE w:val="0"/>
        <w:autoSpaceDN w:val="0"/>
        <w:spacing w:after="0" w:line="240" w:lineRule="auto"/>
        <w:rPr>
          <w:rFonts w:ascii="Calibri" w:eastAsia="Calibri" w:hAnsi="Calibri" w:cs="Times New Roman"/>
          <w:i/>
          <w:lang w:val="en-US"/>
        </w:rPr>
      </w:pPr>
    </w:p>
    <w:p w14:paraId="60D36890" w14:textId="77777777" w:rsidR="00762C7C" w:rsidRPr="00762C7C" w:rsidRDefault="00762C7C" w:rsidP="00762C7C">
      <w:pPr>
        <w:widowControl w:val="0"/>
        <w:autoSpaceDE w:val="0"/>
        <w:autoSpaceDN w:val="0"/>
        <w:spacing w:before="62" w:after="1" w:line="240" w:lineRule="auto"/>
        <w:rPr>
          <w:rFonts w:ascii="Times New Roman" w:eastAsia="Calibri" w:hAnsi="Calibri" w:cs="Times New Roman"/>
          <w:lang w:val="en-US"/>
        </w:rPr>
      </w:pPr>
    </w:p>
    <w:tbl>
      <w:tblPr>
        <w:tblStyle w:val="TableNormal1"/>
        <w:tblW w:w="0" w:type="auto"/>
        <w:tblInd w:w="1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3"/>
        <w:gridCol w:w="2410"/>
        <w:gridCol w:w="1273"/>
        <w:gridCol w:w="1278"/>
        <w:gridCol w:w="1422"/>
        <w:gridCol w:w="3400"/>
        <w:gridCol w:w="978"/>
        <w:gridCol w:w="1213"/>
      </w:tblGrid>
      <w:tr w:rsidR="00762C7C" w:rsidRPr="00762C7C" w14:paraId="46E66E3C" w14:textId="77777777" w:rsidTr="001140B9">
        <w:trPr>
          <w:trHeight w:val="1199"/>
        </w:trPr>
        <w:tc>
          <w:tcPr>
            <w:tcW w:w="13957" w:type="dxa"/>
            <w:gridSpan w:val="8"/>
            <w:shd w:val="clear" w:color="auto" w:fill="EC7C30"/>
          </w:tcPr>
          <w:p w14:paraId="295F44FD" w14:textId="77777777" w:rsidR="00762C7C" w:rsidRPr="00762C7C" w:rsidRDefault="00762C7C" w:rsidP="00762C7C">
            <w:pPr>
              <w:spacing w:line="237" w:lineRule="auto"/>
              <w:ind w:right="663"/>
              <w:rPr>
                <w:rFonts w:ascii="Times New Roman" w:eastAsia="Times New Roman" w:hAnsi="Times New Roman" w:cs="Times New Roman"/>
                <w:b/>
                <w:sz w:val="24"/>
              </w:rPr>
            </w:pPr>
            <w:r w:rsidRPr="00762C7C">
              <w:rPr>
                <w:rFonts w:ascii="Times New Roman" w:eastAsia="Times New Roman" w:hAnsi="Times New Roman" w:cs="Times New Roman"/>
                <w:b/>
                <w:sz w:val="24"/>
              </w:rPr>
              <w:t>Objective:</w:t>
            </w:r>
            <w:r w:rsidRPr="00762C7C">
              <w:rPr>
                <w:rFonts w:ascii="Times New Roman" w:eastAsia="Times New Roman" w:hAnsi="Times New Roman" w:cs="Times New Roman"/>
                <w:b/>
                <w:spacing w:val="-3"/>
                <w:sz w:val="24"/>
              </w:rPr>
              <w:t xml:space="preserve"> </w:t>
            </w:r>
            <w:r w:rsidRPr="00762C7C">
              <w:rPr>
                <w:rFonts w:ascii="Times New Roman" w:eastAsia="Times New Roman" w:hAnsi="Times New Roman" w:cs="Times New Roman"/>
                <w:b/>
                <w:sz w:val="24"/>
              </w:rPr>
              <w:t>Improving</w:t>
            </w:r>
            <w:r w:rsidRPr="00762C7C">
              <w:rPr>
                <w:rFonts w:ascii="Times New Roman" w:eastAsia="Times New Roman" w:hAnsi="Times New Roman" w:cs="Times New Roman"/>
                <w:b/>
                <w:spacing w:val="-3"/>
                <w:sz w:val="24"/>
              </w:rPr>
              <w:t xml:space="preserve"> </w:t>
            </w:r>
            <w:r w:rsidRPr="00762C7C">
              <w:rPr>
                <w:rFonts w:ascii="Times New Roman" w:eastAsia="Times New Roman" w:hAnsi="Times New Roman" w:cs="Times New Roman"/>
                <w:b/>
                <w:sz w:val="24"/>
              </w:rPr>
              <w:t>governance,</w:t>
            </w:r>
            <w:r w:rsidRPr="00762C7C">
              <w:rPr>
                <w:rFonts w:ascii="Times New Roman" w:eastAsia="Times New Roman" w:hAnsi="Times New Roman" w:cs="Times New Roman"/>
                <w:b/>
                <w:spacing w:val="-3"/>
                <w:sz w:val="24"/>
              </w:rPr>
              <w:t xml:space="preserve"> </w:t>
            </w:r>
            <w:r w:rsidRPr="00762C7C">
              <w:rPr>
                <w:rFonts w:ascii="Times New Roman" w:eastAsia="Times New Roman" w:hAnsi="Times New Roman" w:cs="Times New Roman"/>
                <w:b/>
                <w:sz w:val="24"/>
              </w:rPr>
              <w:t>ecosystem</w:t>
            </w:r>
            <w:r w:rsidRPr="00762C7C">
              <w:rPr>
                <w:rFonts w:ascii="Times New Roman" w:eastAsia="Times New Roman" w:hAnsi="Times New Roman" w:cs="Times New Roman"/>
                <w:b/>
                <w:spacing w:val="-3"/>
                <w:sz w:val="24"/>
              </w:rPr>
              <w:t xml:space="preserve"> </w:t>
            </w:r>
            <w:r w:rsidRPr="00762C7C">
              <w:rPr>
                <w:rFonts w:ascii="Times New Roman" w:eastAsia="Times New Roman" w:hAnsi="Times New Roman" w:cs="Times New Roman"/>
                <w:b/>
                <w:sz w:val="24"/>
              </w:rPr>
              <w:t>management</w:t>
            </w:r>
            <w:r w:rsidRPr="00762C7C">
              <w:rPr>
                <w:rFonts w:ascii="Times New Roman" w:eastAsia="Times New Roman" w:hAnsi="Times New Roman" w:cs="Times New Roman"/>
                <w:b/>
                <w:spacing w:val="-3"/>
                <w:sz w:val="24"/>
              </w:rPr>
              <w:t xml:space="preserve"> </w:t>
            </w:r>
            <w:r w:rsidRPr="00762C7C">
              <w:rPr>
                <w:rFonts w:ascii="Times New Roman" w:eastAsia="Times New Roman" w:hAnsi="Times New Roman" w:cs="Times New Roman"/>
                <w:b/>
                <w:sz w:val="24"/>
              </w:rPr>
              <w:t>and</w:t>
            </w:r>
            <w:r w:rsidRPr="00762C7C">
              <w:rPr>
                <w:rFonts w:ascii="Times New Roman" w:eastAsia="Times New Roman" w:hAnsi="Times New Roman" w:cs="Times New Roman"/>
                <w:b/>
                <w:spacing w:val="-3"/>
                <w:sz w:val="24"/>
              </w:rPr>
              <w:t xml:space="preserve"> </w:t>
            </w:r>
            <w:r w:rsidRPr="00762C7C">
              <w:rPr>
                <w:rFonts w:ascii="Times New Roman" w:eastAsia="Times New Roman" w:hAnsi="Times New Roman" w:cs="Times New Roman"/>
                <w:b/>
                <w:sz w:val="24"/>
              </w:rPr>
              <w:t>socio-economic</w:t>
            </w:r>
            <w:r w:rsidRPr="00762C7C">
              <w:rPr>
                <w:rFonts w:ascii="Times New Roman" w:eastAsia="Times New Roman" w:hAnsi="Times New Roman" w:cs="Times New Roman"/>
                <w:b/>
                <w:spacing w:val="-3"/>
                <w:sz w:val="24"/>
              </w:rPr>
              <w:t xml:space="preserve"> </w:t>
            </w:r>
            <w:r w:rsidRPr="00762C7C">
              <w:rPr>
                <w:rFonts w:ascii="Times New Roman" w:eastAsia="Times New Roman" w:hAnsi="Times New Roman" w:cs="Times New Roman"/>
                <w:b/>
                <w:sz w:val="24"/>
              </w:rPr>
              <w:t>development</w:t>
            </w:r>
            <w:r w:rsidRPr="00762C7C">
              <w:rPr>
                <w:rFonts w:ascii="Times New Roman" w:eastAsia="Times New Roman" w:hAnsi="Times New Roman" w:cs="Times New Roman"/>
                <w:b/>
                <w:spacing w:val="-3"/>
                <w:sz w:val="24"/>
              </w:rPr>
              <w:t xml:space="preserve"> </w:t>
            </w:r>
            <w:r w:rsidRPr="00762C7C">
              <w:rPr>
                <w:rFonts w:ascii="Times New Roman" w:eastAsia="Times New Roman" w:hAnsi="Times New Roman" w:cs="Times New Roman"/>
                <w:b/>
                <w:sz w:val="24"/>
              </w:rPr>
              <w:t>in</w:t>
            </w:r>
            <w:r w:rsidRPr="00762C7C">
              <w:rPr>
                <w:rFonts w:ascii="Times New Roman" w:eastAsia="Times New Roman" w:hAnsi="Times New Roman" w:cs="Times New Roman"/>
                <w:b/>
                <w:spacing w:val="-4"/>
                <w:sz w:val="24"/>
              </w:rPr>
              <w:t xml:space="preserve"> </w:t>
            </w:r>
            <w:r w:rsidRPr="00762C7C">
              <w:rPr>
                <w:rFonts w:ascii="Times New Roman" w:eastAsia="Times New Roman" w:hAnsi="Times New Roman" w:cs="Times New Roman"/>
                <w:b/>
                <w:sz w:val="24"/>
              </w:rPr>
              <w:t>the</w:t>
            </w:r>
            <w:r w:rsidRPr="00762C7C">
              <w:rPr>
                <w:rFonts w:ascii="Times New Roman" w:eastAsia="Times New Roman" w:hAnsi="Times New Roman" w:cs="Times New Roman"/>
                <w:b/>
                <w:spacing w:val="-3"/>
                <w:sz w:val="24"/>
              </w:rPr>
              <w:t xml:space="preserve"> </w:t>
            </w:r>
            <w:r w:rsidRPr="00762C7C">
              <w:rPr>
                <w:rFonts w:ascii="Times New Roman" w:eastAsia="Times New Roman" w:hAnsi="Times New Roman" w:cs="Times New Roman"/>
                <w:b/>
                <w:sz w:val="24"/>
              </w:rPr>
              <w:t>Senegal</w:t>
            </w:r>
            <w:r w:rsidRPr="00762C7C">
              <w:rPr>
                <w:rFonts w:ascii="Times New Roman" w:eastAsia="Times New Roman" w:hAnsi="Times New Roman" w:cs="Times New Roman"/>
                <w:b/>
                <w:spacing w:val="-3"/>
                <w:sz w:val="24"/>
              </w:rPr>
              <w:t xml:space="preserve"> </w:t>
            </w:r>
            <w:r w:rsidRPr="00762C7C">
              <w:rPr>
                <w:rFonts w:ascii="Times New Roman" w:eastAsia="Times New Roman" w:hAnsi="Times New Roman" w:cs="Times New Roman"/>
                <w:b/>
                <w:sz w:val="24"/>
              </w:rPr>
              <w:t>Delta</w:t>
            </w:r>
            <w:r w:rsidRPr="00762C7C">
              <w:rPr>
                <w:rFonts w:ascii="Times New Roman" w:eastAsia="Times New Roman" w:hAnsi="Times New Roman" w:cs="Times New Roman"/>
                <w:b/>
                <w:spacing w:val="-3"/>
                <w:sz w:val="24"/>
              </w:rPr>
              <w:t xml:space="preserve"> </w:t>
            </w:r>
            <w:r w:rsidRPr="00762C7C">
              <w:rPr>
                <w:rFonts w:ascii="Times New Roman" w:eastAsia="Times New Roman" w:hAnsi="Times New Roman" w:cs="Times New Roman"/>
                <w:b/>
                <w:sz w:val="24"/>
              </w:rPr>
              <w:t>Transboundary Biosphere Reserve (RBTDS)</w:t>
            </w:r>
          </w:p>
        </w:tc>
      </w:tr>
      <w:tr w:rsidR="00762C7C" w:rsidRPr="00762C7C" w14:paraId="37E6E140" w14:textId="77777777" w:rsidTr="00C85C8A">
        <w:trPr>
          <w:trHeight w:val="3015"/>
        </w:trPr>
        <w:tc>
          <w:tcPr>
            <w:tcW w:w="1983" w:type="dxa"/>
            <w:shd w:val="clear" w:color="auto" w:fill="E7E6E6"/>
          </w:tcPr>
          <w:p w14:paraId="111FC2D9" w14:textId="77777777" w:rsidR="00762C7C" w:rsidRPr="00762C7C" w:rsidRDefault="00762C7C" w:rsidP="00762C7C">
            <w:pPr>
              <w:spacing w:line="265" w:lineRule="exact"/>
              <w:rPr>
                <w:rFonts w:ascii="Times New Roman" w:eastAsia="Times New Roman" w:hAnsi="Times New Roman" w:cs="Times New Roman"/>
                <w:b/>
                <w:sz w:val="24"/>
              </w:rPr>
            </w:pPr>
            <w:r w:rsidRPr="00762C7C">
              <w:rPr>
                <w:rFonts w:ascii="Times New Roman" w:eastAsia="Times New Roman" w:hAnsi="Times New Roman" w:cs="Times New Roman"/>
                <w:b/>
                <w:spacing w:val="-2"/>
                <w:sz w:val="24"/>
              </w:rPr>
              <w:t>Outcomes</w:t>
            </w:r>
          </w:p>
          <w:p w14:paraId="0A82CA83" w14:textId="77777777" w:rsidR="00762C7C" w:rsidRPr="00762C7C" w:rsidRDefault="00762C7C" w:rsidP="00762C7C">
            <w:pPr>
              <w:spacing w:line="274" w:lineRule="exact"/>
              <w:rPr>
                <w:rFonts w:ascii="Times New Roman" w:eastAsia="Times New Roman" w:hAnsi="Times New Roman" w:cs="Times New Roman"/>
                <w:i/>
                <w:sz w:val="24"/>
              </w:rPr>
            </w:pPr>
            <w:r w:rsidRPr="00762C7C">
              <w:rPr>
                <w:rFonts w:ascii="Times New Roman" w:eastAsia="Times New Roman" w:hAnsi="Times New Roman" w:cs="Times New Roman"/>
                <w:i/>
                <w:spacing w:val="-2"/>
                <w:sz w:val="24"/>
              </w:rPr>
              <w:t>Results</w:t>
            </w:r>
          </w:p>
          <w:p w14:paraId="569FC899" w14:textId="64B09868" w:rsidR="00753F36" w:rsidRPr="00762C7C" w:rsidRDefault="00762C7C" w:rsidP="00753F36">
            <w:pPr>
              <w:tabs>
                <w:tab w:val="left" w:pos="1424"/>
              </w:tabs>
              <w:spacing w:before="4"/>
              <w:ind w:right="104"/>
              <w:rPr>
                <w:rFonts w:ascii="Times New Roman" w:eastAsia="Times New Roman" w:hAnsi="Times New Roman" w:cs="Times New Roman"/>
                <w:i/>
                <w:sz w:val="24"/>
              </w:rPr>
            </w:pPr>
            <w:r w:rsidRPr="00762C7C">
              <w:rPr>
                <w:rFonts w:ascii="Times New Roman" w:eastAsia="Times New Roman" w:hAnsi="Times New Roman" w:cs="Times New Roman"/>
                <w:i/>
                <w:sz w:val="24"/>
              </w:rPr>
              <w:t xml:space="preserve">(Copy and paste </w:t>
            </w:r>
            <w:r w:rsidRPr="00762C7C">
              <w:rPr>
                <w:rFonts w:ascii="Times New Roman" w:eastAsia="Times New Roman" w:hAnsi="Times New Roman" w:cs="Times New Roman"/>
                <w:i/>
                <w:spacing w:val="-2"/>
                <w:sz w:val="24"/>
              </w:rPr>
              <w:t>outcomes</w:t>
            </w:r>
            <w:r w:rsidRPr="00762C7C">
              <w:rPr>
                <w:rFonts w:ascii="Times New Roman" w:eastAsia="Times New Roman" w:hAnsi="Times New Roman" w:cs="Times New Roman"/>
                <w:i/>
                <w:sz w:val="24"/>
              </w:rPr>
              <w:tab/>
            </w:r>
            <w:r w:rsidRPr="00762C7C">
              <w:rPr>
                <w:rFonts w:ascii="Times New Roman" w:eastAsia="Times New Roman" w:hAnsi="Times New Roman" w:cs="Times New Roman"/>
                <w:i/>
                <w:spacing w:val="-6"/>
                <w:sz w:val="24"/>
              </w:rPr>
              <w:t xml:space="preserve">from </w:t>
            </w:r>
            <w:r w:rsidRPr="00762C7C">
              <w:rPr>
                <w:rFonts w:ascii="Times New Roman" w:eastAsia="Times New Roman" w:hAnsi="Times New Roman" w:cs="Times New Roman"/>
                <w:i/>
                <w:spacing w:val="-2"/>
                <w:sz w:val="24"/>
              </w:rPr>
              <w:t>Result Framework)</w:t>
            </w:r>
            <w:r w:rsidRPr="00762C7C">
              <w:rPr>
                <w:rFonts w:ascii="Times New Roman" w:eastAsia="Times New Roman" w:hAnsi="Times New Roman" w:cs="Times New Roman"/>
                <w:i/>
                <w:spacing w:val="-13"/>
                <w:sz w:val="24"/>
              </w:rPr>
              <w:t xml:space="preserve"> </w:t>
            </w:r>
          </w:p>
          <w:p w14:paraId="7A6EA0A2" w14:textId="02AB3D2F" w:rsidR="00762C7C" w:rsidRPr="00762C7C" w:rsidRDefault="00762C7C" w:rsidP="00762C7C">
            <w:pPr>
              <w:spacing w:line="264" w:lineRule="exact"/>
              <w:ind w:right="380"/>
              <w:rPr>
                <w:rFonts w:ascii="Times New Roman" w:eastAsia="Times New Roman" w:hAnsi="Times New Roman" w:cs="Times New Roman"/>
                <w:i/>
                <w:sz w:val="24"/>
              </w:rPr>
            </w:pPr>
          </w:p>
        </w:tc>
        <w:tc>
          <w:tcPr>
            <w:tcW w:w="2410" w:type="dxa"/>
            <w:shd w:val="clear" w:color="auto" w:fill="E7E6E6"/>
          </w:tcPr>
          <w:p w14:paraId="01156662" w14:textId="25703B8A" w:rsidR="00762C7C" w:rsidRPr="00762C7C" w:rsidRDefault="00762C7C" w:rsidP="00753F36">
            <w:pPr>
              <w:spacing w:line="266" w:lineRule="exact"/>
              <w:rPr>
                <w:rFonts w:ascii="Times New Roman" w:eastAsia="Times New Roman" w:hAnsi="Times New Roman" w:cs="Times New Roman"/>
                <w:i/>
                <w:sz w:val="24"/>
              </w:rPr>
            </w:pPr>
            <w:r w:rsidRPr="00762C7C">
              <w:rPr>
                <w:rFonts w:ascii="Times New Roman" w:eastAsia="Times New Roman" w:hAnsi="Times New Roman" w:cs="Times New Roman"/>
                <w:b/>
                <w:spacing w:val="-2"/>
                <w:sz w:val="24"/>
              </w:rPr>
              <w:t>Indicators</w:t>
            </w:r>
            <w:r w:rsidRPr="00762C7C">
              <w:rPr>
                <w:rFonts w:ascii="Times New Roman" w:eastAsia="Times New Roman" w:hAnsi="Times New Roman" w:cs="Times New Roman"/>
                <w:b/>
                <w:spacing w:val="-5"/>
                <w:sz w:val="24"/>
              </w:rPr>
              <w:t xml:space="preserve"> </w:t>
            </w:r>
          </w:p>
        </w:tc>
        <w:tc>
          <w:tcPr>
            <w:tcW w:w="1273" w:type="dxa"/>
            <w:shd w:val="clear" w:color="auto" w:fill="E7E6E6"/>
          </w:tcPr>
          <w:p w14:paraId="2D057713" w14:textId="77777777" w:rsidR="00762C7C" w:rsidRPr="00762C7C" w:rsidRDefault="00762C7C" w:rsidP="00762C7C">
            <w:pPr>
              <w:spacing w:line="265" w:lineRule="exact"/>
              <w:rPr>
                <w:rFonts w:ascii="Times New Roman" w:eastAsia="Times New Roman" w:hAnsi="Times New Roman" w:cs="Times New Roman"/>
                <w:b/>
                <w:sz w:val="24"/>
              </w:rPr>
            </w:pPr>
            <w:r w:rsidRPr="00762C7C">
              <w:rPr>
                <w:rFonts w:ascii="Times New Roman" w:eastAsia="Times New Roman" w:hAnsi="Times New Roman" w:cs="Times New Roman"/>
                <w:b/>
                <w:spacing w:val="-2"/>
                <w:sz w:val="24"/>
              </w:rPr>
              <w:t>Baseline</w:t>
            </w:r>
          </w:p>
          <w:p w14:paraId="45B5D398" w14:textId="62A0D48D" w:rsidR="00762C7C" w:rsidRPr="00762C7C" w:rsidRDefault="00762C7C" w:rsidP="00762C7C">
            <w:pPr>
              <w:spacing w:line="274" w:lineRule="exact"/>
              <w:rPr>
                <w:rFonts w:ascii="Times New Roman" w:eastAsia="Times New Roman" w:hAnsi="Times New Roman" w:cs="Times New Roman"/>
                <w:i/>
                <w:sz w:val="24"/>
              </w:rPr>
            </w:pPr>
          </w:p>
        </w:tc>
        <w:tc>
          <w:tcPr>
            <w:tcW w:w="1278" w:type="dxa"/>
            <w:shd w:val="clear" w:color="auto" w:fill="E7E6E6"/>
          </w:tcPr>
          <w:p w14:paraId="6B833C54" w14:textId="4A52CBE0" w:rsidR="00762C7C" w:rsidRPr="00762C7C" w:rsidRDefault="00762C7C" w:rsidP="00753F36">
            <w:pPr>
              <w:ind w:right="182"/>
              <w:rPr>
                <w:rFonts w:ascii="Times New Roman" w:eastAsia="Times New Roman" w:hAnsi="Times New Roman" w:cs="Times New Roman"/>
                <w:i/>
                <w:sz w:val="24"/>
              </w:rPr>
            </w:pPr>
            <w:r w:rsidRPr="00762C7C">
              <w:rPr>
                <w:rFonts w:ascii="Times New Roman" w:eastAsia="Times New Roman" w:hAnsi="Times New Roman" w:cs="Times New Roman"/>
                <w:b/>
                <w:spacing w:val="-4"/>
                <w:sz w:val="24"/>
              </w:rPr>
              <w:t xml:space="preserve">Midterm </w:t>
            </w:r>
            <w:r w:rsidRPr="00762C7C">
              <w:rPr>
                <w:rFonts w:ascii="Times New Roman" w:eastAsia="Times New Roman" w:hAnsi="Times New Roman" w:cs="Times New Roman"/>
                <w:b/>
                <w:spacing w:val="-2"/>
                <w:sz w:val="24"/>
              </w:rPr>
              <w:t xml:space="preserve">Target </w:t>
            </w:r>
          </w:p>
        </w:tc>
        <w:tc>
          <w:tcPr>
            <w:tcW w:w="1422" w:type="dxa"/>
            <w:shd w:val="clear" w:color="auto" w:fill="E7E6E6"/>
          </w:tcPr>
          <w:p w14:paraId="24AE5D66" w14:textId="58666E2D" w:rsidR="00762C7C" w:rsidRPr="00762C7C" w:rsidRDefault="00762C7C" w:rsidP="00753F36">
            <w:pPr>
              <w:ind w:right="122"/>
              <w:rPr>
                <w:rFonts w:ascii="Times New Roman" w:eastAsia="Times New Roman" w:hAnsi="Times New Roman" w:cs="Times New Roman"/>
                <w:i/>
                <w:sz w:val="24"/>
              </w:rPr>
            </w:pPr>
            <w:r w:rsidRPr="00762C7C">
              <w:rPr>
                <w:rFonts w:ascii="Times New Roman" w:eastAsia="Times New Roman" w:hAnsi="Times New Roman" w:cs="Times New Roman"/>
                <w:b/>
                <w:sz w:val="24"/>
              </w:rPr>
              <w:t xml:space="preserve">End of </w:t>
            </w:r>
            <w:r w:rsidRPr="00762C7C">
              <w:rPr>
                <w:rFonts w:ascii="Times New Roman" w:eastAsia="Times New Roman" w:hAnsi="Times New Roman" w:cs="Times New Roman"/>
                <w:b/>
                <w:spacing w:val="-2"/>
                <w:sz w:val="24"/>
              </w:rPr>
              <w:t xml:space="preserve">project Target </w:t>
            </w:r>
          </w:p>
        </w:tc>
        <w:tc>
          <w:tcPr>
            <w:tcW w:w="3400" w:type="dxa"/>
            <w:shd w:val="clear" w:color="auto" w:fill="E7E6E6"/>
          </w:tcPr>
          <w:p w14:paraId="5041E7B2" w14:textId="77777777" w:rsidR="00762C7C" w:rsidRPr="00762C7C" w:rsidRDefault="00762C7C" w:rsidP="00762C7C">
            <w:pPr>
              <w:spacing w:line="237" w:lineRule="auto"/>
              <w:ind w:right="103"/>
              <w:rPr>
                <w:rFonts w:ascii="Times New Roman" w:eastAsia="Times New Roman" w:hAnsi="Times New Roman" w:cs="Times New Roman"/>
                <w:b/>
                <w:sz w:val="24"/>
              </w:rPr>
            </w:pPr>
            <w:r w:rsidRPr="00762C7C">
              <w:rPr>
                <w:rFonts w:ascii="Times New Roman" w:eastAsia="Times New Roman" w:hAnsi="Times New Roman" w:cs="Times New Roman"/>
                <w:b/>
                <w:sz w:val="24"/>
              </w:rPr>
              <w:t>Periodic</w:t>
            </w:r>
            <w:r w:rsidRPr="00762C7C">
              <w:rPr>
                <w:rFonts w:ascii="Times New Roman" w:eastAsia="Times New Roman" w:hAnsi="Times New Roman" w:cs="Times New Roman"/>
                <w:b/>
                <w:spacing w:val="-15"/>
                <w:sz w:val="24"/>
              </w:rPr>
              <w:t xml:space="preserve"> </w:t>
            </w:r>
            <w:r w:rsidRPr="00762C7C">
              <w:rPr>
                <w:rFonts w:ascii="Times New Roman" w:eastAsia="Times New Roman" w:hAnsi="Times New Roman" w:cs="Times New Roman"/>
                <w:b/>
                <w:sz w:val="24"/>
              </w:rPr>
              <w:t>Result</w:t>
            </w:r>
            <w:r w:rsidRPr="00762C7C">
              <w:rPr>
                <w:rFonts w:ascii="Times New Roman" w:eastAsia="Times New Roman" w:hAnsi="Times New Roman" w:cs="Times New Roman"/>
                <w:b/>
                <w:spacing w:val="-15"/>
                <w:sz w:val="24"/>
              </w:rPr>
              <w:t xml:space="preserve"> </w:t>
            </w:r>
            <w:r w:rsidRPr="00762C7C">
              <w:rPr>
                <w:rFonts w:ascii="Times New Roman" w:eastAsia="Times New Roman" w:hAnsi="Times New Roman" w:cs="Times New Roman"/>
                <w:b/>
                <w:sz w:val="24"/>
              </w:rPr>
              <w:t xml:space="preserve">(01/07/2024- </w:t>
            </w:r>
            <w:r w:rsidRPr="00762C7C">
              <w:rPr>
                <w:rFonts w:ascii="Times New Roman" w:eastAsia="Times New Roman" w:hAnsi="Times New Roman" w:cs="Times New Roman"/>
                <w:b/>
                <w:spacing w:val="-2"/>
                <w:sz w:val="24"/>
              </w:rPr>
              <w:t>30/06/2025)</w:t>
            </w:r>
          </w:p>
        </w:tc>
        <w:tc>
          <w:tcPr>
            <w:tcW w:w="978" w:type="dxa"/>
            <w:shd w:val="clear" w:color="auto" w:fill="E7E6E6"/>
          </w:tcPr>
          <w:p w14:paraId="0B62891C" w14:textId="77777777" w:rsidR="00762C7C" w:rsidRPr="00762C7C" w:rsidRDefault="00762C7C" w:rsidP="00762C7C">
            <w:pPr>
              <w:ind w:right="238"/>
              <w:rPr>
                <w:rFonts w:ascii="Times New Roman" w:eastAsia="Times New Roman" w:hAnsi="Times New Roman" w:cs="Times New Roman"/>
                <w:b/>
                <w:sz w:val="24"/>
              </w:rPr>
            </w:pPr>
            <w:r w:rsidRPr="00762C7C">
              <w:rPr>
                <w:rFonts w:ascii="Times New Roman" w:eastAsia="Times New Roman" w:hAnsi="Times New Roman" w:cs="Times New Roman"/>
                <w:b/>
                <w:sz w:val="24"/>
              </w:rPr>
              <w:t>Result</w:t>
            </w:r>
            <w:r w:rsidRPr="00762C7C">
              <w:rPr>
                <w:rFonts w:ascii="Times New Roman" w:eastAsia="Times New Roman" w:hAnsi="Times New Roman" w:cs="Times New Roman"/>
                <w:b/>
                <w:spacing w:val="-15"/>
                <w:sz w:val="24"/>
              </w:rPr>
              <w:t xml:space="preserve"> </w:t>
            </w:r>
            <w:r w:rsidRPr="00762C7C">
              <w:rPr>
                <w:rFonts w:ascii="Times New Roman" w:eastAsia="Times New Roman" w:hAnsi="Times New Roman" w:cs="Times New Roman"/>
                <w:b/>
                <w:sz w:val="24"/>
              </w:rPr>
              <w:t xml:space="preserve">to </w:t>
            </w:r>
            <w:r w:rsidRPr="00762C7C">
              <w:rPr>
                <w:rFonts w:ascii="Times New Roman" w:eastAsia="Times New Roman" w:hAnsi="Times New Roman" w:cs="Times New Roman"/>
                <w:b/>
                <w:spacing w:val="-4"/>
                <w:sz w:val="24"/>
              </w:rPr>
              <w:t xml:space="preserve">Date </w:t>
            </w:r>
            <w:r w:rsidRPr="00762C7C">
              <w:rPr>
                <w:rFonts w:ascii="Times New Roman" w:eastAsia="Times New Roman" w:hAnsi="Times New Roman" w:cs="Times New Roman"/>
                <w:b/>
                <w:spacing w:val="-2"/>
                <w:sz w:val="24"/>
              </w:rPr>
              <w:t>(from project start)</w:t>
            </w:r>
          </w:p>
        </w:tc>
        <w:tc>
          <w:tcPr>
            <w:tcW w:w="1213" w:type="dxa"/>
            <w:shd w:val="clear" w:color="auto" w:fill="E7E6E6"/>
          </w:tcPr>
          <w:p w14:paraId="5E32AACC" w14:textId="77777777" w:rsidR="00762C7C" w:rsidRPr="00762C7C" w:rsidRDefault="00762C7C" w:rsidP="00762C7C">
            <w:pPr>
              <w:ind w:right="169"/>
              <w:rPr>
                <w:rFonts w:ascii="Times New Roman" w:eastAsia="Times New Roman" w:hAnsi="Times New Roman" w:cs="Times New Roman"/>
                <w:b/>
                <w:sz w:val="24"/>
              </w:rPr>
            </w:pPr>
            <w:r w:rsidRPr="00762C7C">
              <w:rPr>
                <w:rFonts w:ascii="Times New Roman" w:eastAsia="Times New Roman" w:hAnsi="Times New Roman" w:cs="Times New Roman"/>
                <w:b/>
                <w:spacing w:val="-2"/>
                <w:sz w:val="24"/>
              </w:rPr>
              <w:t xml:space="preserve">Progr </w:t>
            </w:r>
            <w:r w:rsidRPr="00762C7C">
              <w:rPr>
                <w:rFonts w:ascii="Times New Roman" w:eastAsia="Times New Roman" w:hAnsi="Times New Roman" w:cs="Times New Roman"/>
                <w:b/>
                <w:spacing w:val="-4"/>
                <w:sz w:val="24"/>
              </w:rPr>
              <w:t>ess rating (HS,</w:t>
            </w:r>
          </w:p>
          <w:p w14:paraId="58CF33B7" w14:textId="77777777" w:rsidR="00762C7C" w:rsidRPr="00762C7C" w:rsidRDefault="00762C7C" w:rsidP="00762C7C">
            <w:pPr>
              <w:spacing w:line="272" w:lineRule="exact"/>
              <w:rPr>
                <w:rFonts w:ascii="Times New Roman" w:eastAsia="Times New Roman" w:hAnsi="Times New Roman" w:cs="Times New Roman"/>
                <w:b/>
                <w:sz w:val="24"/>
              </w:rPr>
            </w:pPr>
            <w:r w:rsidRPr="00762C7C">
              <w:rPr>
                <w:rFonts w:ascii="Times New Roman" w:eastAsia="Times New Roman" w:hAnsi="Times New Roman" w:cs="Times New Roman"/>
                <w:b/>
                <w:spacing w:val="-2"/>
                <w:sz w:val="24"/>
              </w:rPr>
              <w:t>S,MS,</w:t>
            </w:r>
          </w:p>
          <w:p w14:paraId="147E32E2" w14:textId="77777777" w:rsidR="00762C7C" w:rsidRDefault="00762C7C" w:rsidP="00762C7C">
            <w:pPr>
              <w:spacing w:before="3" w:line="242" w:lineRule="auto"/>
              <w:ind w:right="98"/>
              <w:rPr>
                <w:rFonts w:ascii="Times New Roman" w:eastAsia="Times New Roman" w:hAnsi="Times New Roman" w:cs="Times New Roman"/>
                <w:b/>
                <w:spacing w:val="-4"/>
                <w:sz w:val="24"/>
              </w:rPr>
            </w:pPr>
            <w:r w:rsidRPr="00762C7C">
              <w:rPr>
                <w:rFonts w:ascii="Times New Roman" w:eastAsia="Times New Roman" w:hAnsi="Times New Roman" w:cs="Times New Roman"/>
                <w:b/>
                <w:spacing w:val="-4"/>
                <w:sz w:val="24"/>
              </w:rPr>
              <w:t>MU,U, SU)</w:t>
            </w:r>
          </w:p>
          <w:p w14:paraId="257010C4" w14:textId="77777777" w:rsidR="00C85C8A" w:rsidRDefault="00C85C8A" w:rsidP="00762C7C">
            <w:pPr>
              <w:spacing w:before="3" w:line="242" w:lineRule="auto"/>
              <w:ind w:right="98"/>
              <w:rPr>
                <w:rFonts w:ascii="Times New Roman" w:eastAsia="Times New Roman" w:hAnsi="Times New Roman" w:cs="Times New Roman"/>
                <w:b/>
                <w:spacing w:val="-4"/>
                <w:sz w:val="24"/>
              </w:rPr>
            </w:pPr>
          </w:p>
          <w:p w14:paraId="74437D9B" w14:textId="77777777" w:rsidR="00C85C8A" w:rsidRDefault="00C85C8A" w:rsidP="00762C7C">
            <w:pPr>
              <w:spacing w:before="3" w:line="242" w:lineRule="auto"/>
              <w:ind w:right="98"/>
              <w:rPr>
                <w:rFonts w:ascii="Times New Roman" w:eastAsia="Times New Roman" w:hAnsi="Times New Roman" w:cs="Times New Roman"/>
                <w:b/>
                <w:spacing w:val="-4"/>
                <w:sz w:val="24"/>
              </w:rPr>
            </w:pPr>
          </w:p>
          <w:p w14:paraId="1FFFEAFE" w14:textId="20CDB247" w:rsidR="00C85C8A" w:rsidRPr="00762C7C" w:rsidRDefault="00C85C8A" w:rsidP="00762C7C">
            <w:pPr>
              <w:spacing w:before="3" w:line="242" w:lineRule="auto"/>
              <w:ind w:right="98"/>
              <w:rPr>
                <w:rFonts w:ascii="Times New Roman" w:eastAsia="Times New Roman" w:hAnsi="Times New Roman" w:cs="Times New Roman"/>
                <w:b/>
                <w:sz w:val="24"/>
              </w:rPr>
            </w:pPr>
          </w:p>
        </w:tc>
      </w:tr>
      <w:tr w:rsidR="00762C7C" w:rsidRPr="00762C7C" w14:paraId="4303358B" w14:textId="77777777" w:rsidTr="00C85C8A">
        <w:trPr>
          <w:trHeight w:val="4417"/>
        </w:trPr>
        <w:tc>
          <w:tcPr>
            <w:tcW w:w="1983" w:type="dxa"/>
          </w:tcPr>
          <w:p w14:paraId="2F5C18F6" w14:textId="77777777" w:rsidR="00762C7C" w:rsidRPr="00762C7C" w:rsidRDefault="00762C7C" w:rsidP="00762C7C">
            <w:pPr>
              <w:ind w:right="287"/>
              <w:rPr>
                <w:rFonts w:ascii="Times New Roman" w:eastAsia="Times New Roman" w:hAnsi="Times New Roman" w:cs="Times New Roman"/>
                <w:sz w:val="24"/>
              </w:rPr>
            </w:pPr>
            <w:r w:rsidRPr="00762C7C">
              <w:rPr>
                <w:rFonts w:ascii="Times New Roman" w:eastAsia="Times New Roman" w:hAnsi="Times New Roman" w:cs="Times New Roman"/>
                <w:sz w:val="24"/>
                <w:u w:val="single"/>
              </w:rPr>
              <w:lastRenderedPageBreak/>
              <w:t>Outcome 1.1</w:t>
            </w:r>
            <w:r w:rsidRPr="00762C7C">
              <w:rPr>
                <w:rFonts w:ascii="Times New Roman" w:eastAsia="Times New Roman" w:hAnsi="Times New Roman" w:cs="Times New Roman"/>
                <w:sz w:val="24"/>
              </w:rPr>
              <w:t>: Governance</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 xml:space="preserve">and </w:t>
            </w:r>
            <w:r w:rsidRPr="00762C7C">
              <w:rPr>
                <w:rFonts w:ascii="Times New Roman" w:eastAsia="Times New Roman" w:hAnsi="Times New Roman" w:cs="Times New Roman"/>
                <w:spacing w:val="-2"/>
                <w:sz w:val="24"/>
              </w:rPr>
              <w:t xml:space="preserve">management </w:t>
            </w:r>
            <w:r w:rsidRPr="00762C7C">
              <w:rPr>
                <w:rFonts w:ascii="Times New Roman" w:eastAsia="Times New Roman" w:hAnsi="Times New Roman" w:cs="Times New Roman"/>
                <w:sz w:val="24"/>
              </w:rPr>
              <w:t xml:space="preserve">structures and </w:t>
            </w:r>
            <w:r w:rsidRPr="00762C7C">
              <w:rPr>
                <w:rFonts w:ascii="Times New Roman" w:eastAsia="Times New Roman" w:hAnsi="Times New Roman" w:cs="Times New Roman"/>
                <w:spacing w:val="-2"/>
                <w:sz w:val="24"/>
              </w:rPr>
              <w:t xml:space="preserve">institutional planning processes </w:t>
            </w:r>
            <w:r w:rsidRPr="00762C7C">
              <w:rPr>
                <w:rFonts w:ascii="Times New Roman" w:eastAsia="Times New Roman" w:hAnsi="Times New Roman" w:cs="Times New Roman"/>
                <w:sz w:val="24"/>
              </w:rPr>
              <w:t xml:space="preserve">established and </w:t>
            </w:r>
            <w:r w:rsidRPr="00762C7C">
              <w:rPr>
                <w:rFonts w:ascii="Times New Roman" w:eastAsia="Times New Roman" w:hAnsi="Times New Roman" w:cs="Times New Roman"/>
                <w:spacing w:val="-2"/>
                <w:sz w:val="24"/>
              </w:rPr>
              <w:t>operational</w:t>
            </w:r>
          </w:p>
        </w:tc>
        <w:tc>
          <w:tcPr>
            <w:tcW w:w="2410" w:type="dxa"/>
          </w:tcPr>
          <w:p w14:paraId="7B365E7E" w14:textId="77777777" w:rsidR="00762C7C" w:rsidRPr="00762C7C" w:rsidRDefault="00762C7C" w:rsidP="00762C7C">
            <w:pPr>
              <w:rPr>
                <w:rFonts w:ascii="Times New Roman" w:eastAsia="Times New Roman" w:hAnsi="Times New Roman" w:cs="Times New Roman"/>
                <w:sz w:val="24"/>
              </w:rPr>
            </w:pPr>
            <w:r w:rsidRPr="00762C7C">
              <w:rPr>
                <w:rFonts w:ascii="Times New Roman" w:eastAsia="Times New Roman" w:hAnsi="Times New Roman" w:cs="Times New Roman"/>
                <w:sz w:val="24"/>
              </w:rPr>
              <w:t>1.1.a: Number of hectares</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of</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the</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 xml:space="preserve">Senegal River delta under improved integrated water resource </w:t>
            </w:r>
            <w:r w:rsidRPr="00762C7C">
              <w:rPr>
                <w:rFonts w:ascii="Times New Roman" w:eastAsia="Times New Roman" w:hAnsi="Times New Roman" w:cs="Times New Roman"/>
                <w:spacing w:val="-2"/>
                <w:sz w:val="24"/>
              </w:rPr>
              <w:t>management</w:t>
            </w:r>
          </w:p>
        </w:tc>
        <w:tc>
          <w:tcPr>
            <w:tcW w:w="1273" w:type="dxa"/>
          </w:tcPr>
          <w:p w14:paraId="6FD412C3" w14:textId="77777777" w:rsidR="00762C7C" w:rsidRPr="00762C7C" w:rsidRDefault="00762C7C" w:rsidP="00762C7C">
            <w:pPr>
              <w:spacing w:line="264" w:lineRule="exact"/>
              <w:rPr>
                <w:rFonts w:ascii="Times New Roman" w:eastAsia="Times New Roman" w:hAnsi="Times New Roman" w:cs="Times New Roman"/>
                <w:sz w:val="24"/>
              </w:rPr>
            </w:pPr>
            <w:r w:rsidRPr="00762C7C">
              <w:rPr>
                <w:rFonts w:ascii="Times New Roman" w:eastAsia="Times New Roman" w:hAnsi="Times New Roman" w:cs="Times New Roman"/>
                <w:spacing w:val="-2"/>
                <w:sz w:val="24"/>
              </w:rPr>
              <w:t>1.1.a:</w:t>
            </w:r>
          </w:p>
          <w:p w14:paraId="35E0C0F2" w14:textId="77777777" w:rsidR="00762C7C" w:rsidRPr="00762C7C" w:rsidRDefault="00762C7C" w:rsidP="00762C7C">
            <w:pPr>
              <w:spacing w:line="275"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52,000 </w:t>
            </w:r>
            <w:r w:rsidRPr="00762C7C">
              <w:rPr>
                <w:rFonts w:ascii="Times New Roman" w:eastAsia="Times New Roman" w:hAnsi="Times New Roman" w:cs="Times New Roman"/>
                <w:spacing w:val="-5"/>
                <w:sz w:val="24"/>
              </w:rPr>
              <w:t>ha</w:t>
            </w:r>
          </w:p>
        </w:tc>
        <w:tc>
          <w:tcPr>
            <w:tcW w:w="1278" w:type="dxa"/>
          </w:tcPr>
          <w:p w14:paraId="0A56D25E" w14:textId="77777777" w:rsidR="00762C7C" w:rsidRPr="00762C7C" w:rsidRDefault="00762C7C" w:rsidP="00762C7C">
            <w:pPr>
              <w:rPr>
                <w:rFonts w:ascii="Times New Roman" w:eastAsia="Times New Roman" w:hAnsi="Times New Roman" w:cs="Times New Roman"/>
                <w:sz w:val="22"/>
              </w:rPr>
            </w:pPr>
          </w:p>
        </w:tc>
        <w:tc>
          <w:tcPr>
            <w:tcW w:w="1422" w:type="dxa"/>
          </w:tcPr>
          <w:p w14:paraId="3FD11A71" w14:textId="77777777" w:rsidR="00762C7C" w:rsidRPr="00762C7C" w:rsidRDefault="00762C7C" w:rsidP="00762C7C">
            <w:pPr>
              <w:spacing w:line="264" w:lineRule="exact"/>
              <w:rPr>
                <w:rFonts w:ascii="Times New Roman" w:eastAsia="Times New Roman" w:hAnsi="Times New Roman" w:cs="Times New Roman"/>
                <w:sz w:val="24"/>
              </w:rPr>
            </w:pPr>
            <w:r w:rsidRPr="00762C7C">
              <w:rPr>
                <w:rFonts w:ascii="Times New Roman" w:eastAsia="Times New Roman" w:hAnsi="Times New Roman" w:cs="Times New Roman"/>
                <w:spacing w:val="-2"/>
                <w:sz w:val="24"/>
              </w:rPr>
              <w:t>1.1.a:</w:t>
            </w:r>
          </w:p>
          <w:p w14:paraId="53F04707" w14:textId="77777777" w:rsidR="00762C7C" w:rsidRPr="00762C7C" w:rsidRDefault="00762C7C" w:rsidP="00762C7C">
            <w:pPr>
              <w:spacing w:line="275"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562,470 </w:t>
            </w:r>
            <w:r w:rsidRPr="00762C7C">
              <w:rPr>
                <w:rFonts w:ascii="Times New Roman" w:eastAsia="Times New Roman" w:hAnsi="Times New Roman" w:cs="Times New Roman"/>
                <w:spacing w:val="-5"/>
                <w:sz w:val="24"/>
              </w:rPr>
              <w:t>ha</w:t>
            </w:r>
          </w:p>
        </w:tc>
        <w:tc>
          <w:tcPr>
            <w:tcW w:w="3400" w:type="dxa"/>
          </w:tcPr>
          <w:p w14:paraId="43E1B98D" w14:textId="77777777" w:rsidR="00762C7C" w:rsidRPr="00762C7C" w:rsidRDefault="00762C7C" w:rsidP="00762C7C">
            <w:pPr>
              <w:ind w:right="103"/>
              <w:rPr>
                <w:rFonts w:ascii="Times New Roman" w:eastAsia="Times New Roman" w:hAnsi="Times New Roman" w:cs="Times New Roman"/>
                <w:sz w:val="24"/>
              </w:rPr>
            </w:pPr>
            <w:r w:rsidRPr="00762C7C">
              <w:rPr>
                <w:rFonts w:ascii="Times New Roman" w:eastAsia="Times New Roman" w:hAnsi="Times New Roman" w:cs="Times New Roman"/>
                <w:sz w:val="24"/>
              </w:rPr>
              <w:t>We consider that 562,470 hectares</w:t>
            </w:r>
            <w:r w:rsidRPr="00762C7C">
              <w:rPr>
                <w:rFonts w:ascii="Times New Roman" w:eastAsia="Times New Roman" w:hAnsi="Times New Roman" w:cs="Times New Roman"/>
                <w:spacing w:val="-10"/>
                <w:sz w:val="24"/>
              </w:rPr>
              <w:t xml:space="preserve"> </w:t>
            </w:r>
            <w:r w:rsidRPr="00762C7C">
              <w:rPr>
                <w:rFonts w:ascii="Times New Roman" w:eastAsia="Times New Roman" w:hAnsi="Times New Roman" w:cs="Times New Roman"/>
                <w:sz w:val="24"/>
              </w:rPr>
              <w:t>of</w:t>
            </w:r>
            <w:r w:rsidRPr="00762C7C">
              <w:rPr>
                <w:rFonts w:ascii="Times New Roman" w:eastAsia="Times New Roman" w:hAnsi="Times New Roman" w:cs="Times New Roman"/>
                <w:spacing w:val="-9"/>
                <w:sz w:val="24"/>
              </w:rPr>
              <w:t xml:space="preserve"> </w:t>
            </w:r>
            <w:r w:rsidRPr="00762C7C">
              <w:rPr>
                <w:rFonts w:ascii="Times New Roman" w:eastAsia="Times New Roman" w:hAnsi="Times New Roman" w:cs="Times New Roman"/>
                <w:sz w:val="24"/>
              </w:rPr>
              <w:t>the</w:t>
            </w:r>
            <w:r w:rsidRPr="00762C7C">
              <w:rPr>
                <w:rFonts w:ascii="Times New Roman" w:eastAsia="Times New Roman" w:hAnsi="Times New Roman" w:cs="Times New Roman"/>
                <w:spacing w:val="-9"/>
                <w:sz w:val="24"/>
              </w:rPr>
              <w:t xml:space="preserve"> </w:t>
            </w:r>
            <w:r w:rsidRPr="00762C7C">
              <w:rPr>
                <w:rFonts w:ascii="Times New Roman" w:eastAsia="Times New Roman" w:hAnsi="Times New Roman" w:cs="Times New Roman"/>
                <w:sz w:val="24"/>
              </w:rPr>
              <w:t>Senegal</w:t>
            </w:r>
            <w:r w:rsidRPr="00762C7C">
              <w:rPr>
                <w:rFonts w:ascii="Times New Roman" w:eastAsia="Times New Roman" w:hAnsi="Times New Roman" w:cs="Times New Roman"/>
                <w:spacing w:val="-9"/>
                <w:sz w:val="24"/>
              </w:rPr>
              <w:t xml:space="preserve"> </w:t>
            </w:r>
            <w:r w:rsidRPr="00762C7C">
              <w:rPr>
                <w:rFonts w:ascii="Times New Roman" w:eastAsia="Times New Roman" w:hAnsi="Times New Roman" w:cs="Times New Roman"/>
                <w:sz w:val="24"/>
              </w:rPr>
              <w:t xml:space="preserve">River delta are under improved integrated water resource </w:t>
            </w:r>
            <w:r w:rsidRPr="00762C7C">
              <w:rPr>
                <w:rFonts w:ascii="Times New Roman" w:eastAsia="Times New Roman" w:hAnsi="Times New Roman" w:cs="Times New Roman"/>
                <w:spacing w:val="-2"/>
                <w:sz w:val="24"/>
              </w:rPr>
              <w:t>management.</w:t>
            </w:r>
          </w:p>
          <w:p w14:paraId="4598202D" w14:textId="77777777" w:rsidR="00762C7C" w:rsidRPr="00762C7C" w:rsidRDefault="00762C7C" w:rsidP="00762C7C">
            <w:pPr>
              <w:ind w:right="103"/>
              <w:rPr>
                <w:rFonts w:ascii="Times New Roman" w:eastAsia="Times New Roman" w:hAnsi="Times New Roman" w:cs="Times New Roman"/>
                <w:sz w:val="24"/>
              </w:rPr>
            </w:pPr>
            <w:r w:rsidRPr="00762C7C">
              <w:rPr>
                <w:rFonts w:ascii="Times New Roman" w:eastAsia="Times New Roman" w:hAnsi="Times New Roman" w:cs="Times New Roman"/>
                <w:sz w:val="24"/>
              </w:rPr>
              <w:t>The</w:t>
            </w:r>
            <w:r w:rsidRPr="00762C7C">
              <w:rPr>
                <w:rFonts w:ascii="Times New Roman" w:eastAsia="Times New Roman" w:hAnsi="Times New Roman" w:cs="Times New Roman"/>
                <w:spacing w:val="-4"/>
                <w:sz w:val="24"/>
              </w:rPr>
              <w:t xml:space="preserve"> </w:t>
            </w:r>
            <w:r w:rsidRPr="00762C7C">
              <w:rPr>
                <w:rFonts w:ascii="Times New Roman" w:eastAsia="Times New Roman" w:hAnsi="Times New Roman" w:cs="Times New Roman"/>
                <w:sz w:val="24"/>
              </w:rPr>
              <w:t>project</w:t>
            </w:r>
            <w:r w:rsidRPr="00762C7C">
              <w:rPr>
                <w:rFonts w:ascii="Times New Roman" w:eastAsia="Times New Roman" w:hAnsi="Times New Roman" w:cs="Times New Roman"/>
                <w:spacing w:val="-4"/>
                <w:sz w:val="24"/>
              </w:rPr>
              <w:t xml:space="preserve"> </w:t>
            </w:r>
            <w:r w:rsidRPr="00762C7C">
              <w:rPr>
                <w:rFonts w:ascii="Times New Roman" w:eastAsia="Times New Roman" w:hAnsi="Times New Roman" w:cs="Times New Roman"/>
                <w:sz w:val="24"/>
              </w:rPr>
              <w:t>has</w:t>
            </w:r>
            <w:r w:rsidRPr="00762C7C">
              <w:rPr>
                <w:rFonts w:ascii="Times New Roman" w:eastAsia="Times New Roman" w:hAnsi="Times New Roman" w:cs="Times New Roman"/>
                <w:spacing w:val="-5"/>
                <w:sz w:val="24"/>
              </w:rPr>
              <w:t xml:space="preserve"> </w:t>
            </w:r>
            <w:r w:rsidRPr="00762C7C">
              <w:rPr>
                <w:rFonts w:ascii="Times New Roman" w:eastAsia="Times New Roman" w:hAnsi="Times New Roman" w:cs="Times New Roman"/>
                <w:sz w:val="24"/>
              </w:rPr>
              <w:t>revitalised</w:t>
            </w:r>
            <w:r w:rsidRPr="00762C7C">
              <w:rPr>
                <w:rFonts w:ascii="Times New Roman" w:eastAsia="Times New Roman" w:hAnsi="Times New Roman" w:cs="Times New Roman"/>
                <w:spacing w:val="-4"/>
                <w:sz w:val="24"/>
              </w:rPr>
              <w:t xml:space="preserve"> </w:t>
            </w:r>
            <w:r w:rsidRPr="00762C7C">
              <w:rPr>
                <w:rFonts w:ascii="Times New Roman" w:eastAsia="Times New Roman" w:hAnsi="Times New Roman" w:cs="Times New Roman"/>
                <w:sz w:val="24"/>
              </w:rPr>
              <w:t>the governance and management bodies for the RBTDS and developed the RBTDS Transboundary Management Plan. These poses provide an important framework for stakeholders</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to</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consider</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water needs and how to</w:t>
            </w:r>
          </w:p>
          <w:p w14:paraId="781742E6" w14:textId="77777777" w:rsidR="00762C7C" w:rsidRPr="00762C7C" w:rsidRDefault="00762C7C" w:rsidP="00762C7C">
            <w:pPr>
              <w:spacing w:line="274" w:lineRule="exact"/>
              <w:ind w:right="103"/>
              <w:rPr>
                <w:rFonts w:ascii="Times New Roman" w:eastAsia="Times New Roman" w:hAnsi="Times New Roman" w:cs="Times New Roman"/>
                <w:sz w:val="24"/>
              </w:rPr>
            </w:pPr>
            <w:r w:rsidRPr="00762C7C">
              <w:rPr>
                <w:rFonts w:ascii="Times New Roman" w:eastAsia="Times New Roman" w:hAnsi="Times New Roman" w:cs="Times New Roman"/>
                <w:sz w:val="24"/>
              </w:rPr>
              <w:t>conservation of water resources and</w:t>
            </w:r>
            <w:r w:rsidRPr="00762C7C">
              <w:rPr>
                <w:rFonts w:ascii="Times New Roman" w:eastAsia="Times New Roman" w:hAnsi="Times New Roman" w:cs="Times New Roman"/>
                <w:spacing w:val="-8"/>
                <w:sz w:val="24"/>
              </w:rPr>
              <w:t xml:space="preserve"> </w:t>
            </w:r>
            <w:r w:rsidRPr="00762C7C">
              <w:rPr>
                <w:rFonts w:ascii="Times New Roman" w:eastAsia="Times New Roman" w:hAnsi="Times New Roman" w:cs="Times New Roman"/>
                <w:sz w:val="24"/>
              </w:rPr>
              <w:t>the</w:t>
            </w:r>
            <w:r w:rsidRPr="00762C7C">
              <w:rPr>
                <w:rFonts w:ascii="Times New Roman" w:eastAsia="Times New Roman" w:hAnsi="Times New Roman" w:cs="Times New Roman"/>
                <w:spacing w:val="-8"/>
                <w:sz w:val="24"/>
              </w:rPr>
              <w:t xml:space="preserve"> </w:t>
            </w:r>
            <w:r w:rsidRPr="00762C7C">
              <w:rPr>
                <w:rFonts w:ascii="Times New Roman" w:eastAsia="Times New Roman" w:hAnsi="Times New Roman" w:cs="Times New Roman"/>
                <w:sz w:val="24"/>
              </w:rPr>
              <w:t>maintenance</w:t>
            </w:r>
            <w:r w:rsidRPr="00762C7C">
              <w:rPr>
                <w:rFonts w:ascii="Times New Roman" w:eastAsia="Times New Roman" w:hAnsi="Times New Roman" w:cs="Times New Roman"/>
                <w:spacing w:val="-8"/>
                <w:sz w:val="24"/>
              </w:rPr>
              <w:t xml:space="preserve"> </w:t>
            </w:r>
            <w:r w:rsidRPr="00762C7C">
              <w:rPr>
                <w:rFonts w:ascii="Times New Roman" w:eastAsia="Times New Roman" w:hAnsi="Times New Roman" w:cs="Times New Roman"/>
                <w:sz w:val="24"/>
              </w:rPr>
              <w:t>of</w:t>
            </w:r>
            <w:r w:rsidRPr="00762C7C">
              <w:rPr>
                <w:rFonts w:ascii="Times New Roman" w:eastAsia="Times New Roman" w:hAnsi="Times New Roman" w:cs="Times New Roman"/>
                <w:spacing w:val="-8"/>
                <w:sz w:val="24"/>
              </w:rPr>
              <w:t xml:space="preserve"> </w:t>
            </w:r>
            <w:r w:rsidRPr="00762C7C">
              <w:rPr>
                <w:rFonts w:ascii="Times New Roman" w:eastAsia="Times New Roman" w:hAnsi="Times New Roman" w:cs="Times New Roman"/>
                <w:sz w:val="24"/>
              </w:rPr>
              <w:t>the</w:t>
            </w:r>
            <w:r w:rsidRPr="00762C7C">
              <w:rPr>
                <w:rFonts w:ascii="Times New Roman" w:eastAsia="Times New Roman" w:hAnsi="Times New Roman" w:cs="Times New Roman"/>
                <w:spacing w:val="-8"/>
                <w:sz w:val="24"/>
              </w:rPr>
              <w:t xml:space="preserve"> </w:t>
            </w:r>
            <w:r w:rsidRPr="00762C7C">
              <w:rPr>
                <w:rFonts w:ascii="Times New Roman" w:eastAsia="Times New Roman" w:hAnsi="Times New Roman" w:cs="Times New Roman"/>
                <w:sz w:val="24"/>
              </w:rPr>
              <w:t>water</w:t>
            </w:r>
          </w:p>
        </w:tc>
        <w:tc>
          <w:tcPr>
            <w:tcW w:w="978" w:type="dxa"/>
          </w:tcPr>
          <w:p w14:paraId="2F6E689E" w14:textId="7E86854F" w:rsidR="00762C7C" w:rsidRPr="00762C7C" w:rsidRDefault="00762C7C" w:rsidP="00762C7C">
            <w:pPr>
              <w:rPr>
                <w:rFonts w:ascii="Times New Roman" w:eastAsia="Times New Roman" w:hAnsi="Times New Roman" w:cs="Times New Roman"/>
                <w:sz w:val="22"/>
              </w:rPr>
            </w:pPr>
          </w:p>
        </w:tc>
        <w:tc>
          <w:tcPr>
            <w:tcW w:w="1213" w:type="dxa"/>
          </w:tcPr>
          <w:p w14:paraId="39BA8168" w14:textId="775969BF" w:rsidR="00762C7C" w:rsidRPr="00762C7C" w:rsidRDefault="00C85C8A" w:rsidP="00762C7C">
            <w:pPr>
              <w:spacing w:line="20" w:lineRule="exact"/>
              <w:rPr>
                <w:rFonts w:ascii="Times New Roman" w:eastAsia="Times New Roman" w:hAnsi="Times New Roman" w:cs="Times New Roman"/>
                <w:sz w:val="2"/>
              </w:rPr>
            </w:pPr>
            <w:r w:rsidRPr="00C85C8A">
              <w:rPr>
                <w:rFonts w:ascii="Times New Roman" w:eastAsia="Times New Roman" w:hAnsi="Times New Roman" w:cs="Times New Roman"/>
                <w:sz w:val="2"/>
              </w:rPr>
              <w:t>S</w:t>
            </w:r>
            <w:r>
              <w:rPr>
                <w:rFonts w:ascii="Times New Roman" w:eastAsia="Times New Roman" w:hAnsi="Times New Roman" w:cs="Times New Roman"/>
                <w:sz w:val="2"/>
              </w:rPr>
              <w:t>S</w:t>
            </w:r>
          </w:p>
        </w:tc>
      </w:tr>
    </w:tbl>
    <w:p w14:paraId="6D29E943" w14:textId="77777777" w:rsidR="00762C7C" w:rsidRPr="00762C7C" w:rsidRDefault="00762C7C" w:rsidP="00762C7C">
      <w:pPr>
        <w:widowControl w:val="0"/>
        <w:autoSpaceDE w:val="0"/>
        <w:autoSpaceDN w:val="0"/>
        <w:spacing w:after="0" w:line="20" w:lineRule="exact"/>
        <w:rPr>
          <w:rFonts w:ascii="Times New Roman" w:eastAsia="Times New Roman" w:hAnsi="Times New Roman" w:cs="Times New Roman"/>
          <w:sz w:val="2"/>
          <w:lang w:val="en-US"/>
        </w:rPr>
        <w:sectPr w:rsidR="00762C7C" w:rsidRPr="00762C7C" w:rsidSect="00762C7C">
          <w:pgSz w:w="16840" w:h="11910" w:orient="landscape"/>
          <w:pgMar w:top="0" w:right="0" w:bottom="280" w:left="0" w:header="720" w:footer="720" w:gutter="0"/>
          <w:cols w:space="720"/>
        </w:sectPr>
      </w:pPr>
    </w:p>
    <w:p w14:paraId="7BE6B263" w14:textId="77777777" w:rsidR="00762C7C" w:rsidRPr="00762C7C" w:rsidRDefault="00762C7C" w:rsidP="00762C7C">
      <w:pPr>
        <w:widowControl w:val="0"/>
        <w:autoSpaceDE w:val="0"/>
        <w:autoSpaceDN w:val="0"/>
        <w:spacing w:before="4" w:after="0" w:line="240" w:lineRule="auto"/>
        <w:rPr>
          <w:rFonts w:ascii="Times New Roman" w:eastAsia="Calibri" w:hAnsi="Calibri" w:cs="Times New Roman"/>
          <w:sz w:val="5"/>
          <w:lang w:val="en-US"/>
        </w:rPr>
      </w:pPr>
    </w:p>
    <w:tbl>
      <w:tblPr>
        <w:tblStyle w:val="TableNormal1"/>
        <w:tblW w:w="0" w:type="auto"/>
        <w:tblInd w:w="1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3"/>
        <w:gridCol w:w="2410"/>
        <w:gridCol w:w="1273"/>
        <w:gridCol w:w="1278"/>
        <w:gridCol w:w="1422"/>
        <w:gridCol w:w="3400"/>
        <w:gridCol w:w="1278"/>
        <w:gridCol w:w="913"/>
      </w:tblGrid>
      <w:tr w:rsidR="00762C7C" w:rsidRPr="00762C7C" w14:paraId="02428056" w14:textId="77777777" w:rsidTr="001140B9">
        <w:trPr>
          <w:trHeight w:val="1040"/>
        </w:trPr>
        <w:tc>
          <w:tcPr>
            <w:tcW w:w="1983" w:type="dxa"/>
            <w:vMerge w:val="restart"/>
          </w:tcPr>
          <w:p w14:paraId="5C567454" w14:textId="77777777" w:rsidR="00762C7C" w:rsidRPr="00762C7C" w:rsidRDefault="00762C7C" w:rsidP="00762C7C">
            <w:pPr>
              <w:rPr>
                <w:rFonts w:ascii="Times New Roman" w:eastAsia="Times New Roman" w:hAnsi="Times New Roman" w:cs="Times New Roman"/>
                <w:sz w:val="24"/>
              </w:rPr>
            </w:pPr>
          </w:p>
        </w:tc>
        <w:tc>
          <w:tcPr>
            <w:tcW w:w="2410" w:type="dxa"/>
          </w:tcPr>
          <w:p w14:paraId="7BB997CC" w14:textId="77777777" w:rsidR="00762C7C" w:rsidRPr="00762C7C" w:rsidRDefault="00762C7C" w:rsidP="00762C7C">
            <w:pPr>
              <w:rPr>
                <w:rFonts w:ascii="Times New Roman" w:eastAsia="Times New Roman" w:hAnsi="Times New Roman" w:cs="Times New Roman"/>
                <w:sz w:val="24"/>
              </w:rPr>
            </w:pPr>
          </w:p>
        </w:tc>
        <w:tc>
          <w:tcPr>
            <w:tcW w:w="1273" w:type="dxa"/>
          </w:tcPr>
          <w:p w14:paraId="1A0172C9" w14:textId="77777777" w:rsidR="00762C7C" w:rsidRPr="00762C7C" w:rsidRDefault="00762C7C" w:rsidP="00762C7C">
            <w:pPr>
              <w:rPr>
                <w:rFonts w:ascii="Times New Roman" w:eastAsia="Times New Roman" w:hAnsi="Times New Roman" w:cs="Times New Roman"/>
                <w:sz w:val="24"/>
              </w:rPr>
            </w:pPr>
          </w:p>
        </w:tc>
        <w:tc>
          <w:tcPr>
            <w:tcW w:w="1278" w:type="dxa"/>
          </w:tcPr>
          <w:p w14:paraId="449D3E4B" w14:textId="77777777" w:rsidR="00762C7C" w:rsidRPr="00762C7C" w:rsidRDefault="00762C7C" w:rsidP="00762C7C">
            <w:pPr>
              <w:rPr>
                <w:rFonts w:ascii="Times New Roman" w:eastAsia="Times New Roman" w:hAnsi="Times New Roman" w:cs="Times New Roman"/>
                <w:sz w:val="24"/>
              </w:rPr>
            </w:pPr>
          </w:p>
        </w:tc>
        <w:tc>
          <w:tcPr>
            <w:tcW w:w="1422" w:type="dxa"/>
          </w:tcPr>
          <w:p w14:paraId="5F6BA2B4" w14:textId="77777777" w:rsidR="00762C7C" w:rsidRPr="00762C7C" w:rsidRDefault="00762C7C" w:rsidP="00762C7C">
            <w:pPr>
              <w:rPr>
                <w:rFonts w:ascii="Times New Roman" w:eastAsia="Times New Roman" w:hAnsi="Times New Roman" w:cs="Times New Roman"/>
                <w:sz w:val="24"/>
              </w:rPr>
            </w:pPr>
          </w:p>
        </w:tc>
        <w:tc>
          <w:tcPr>
            <w:tcW w:w="3400" w:type="dxa"/>
          </w:tcPr>
          <w:p w14:paraId="3F4DBCF7" w14:textId="77777777" w:rsidR="00762C7C" w:rsidRPr="00762C7C" w:rsidRDefault="00762C7C" w:rsidP="00762C7C">
            <w:pPr>
              <w:spacing w:line="242" w:lineRule="auto"/>
              <w:ind w:right="261"/>
              <w:rPr>
                <w:rFonts w:ascii="Times New Roman" w:eastAsia="Times New Roman" w:hAnsi="Times New Roman" w:cs="Times New Roman"/>
                <w:sz w:val="24"/>
              </w:rPr>
            </w:pPr>
            <w:r w:rsidRPr="00762C7C">
              <w:rPr>
                <w:rFonts w:ascii="Times New Roman" w:eastAsia="Times New Roman" w:hAnsi="Times New Roman" w:cs="Times New Roman"/>
                <w:sz w:val="24"/>
              </w:rPr>
              <w:t>cycle</w:t>
            </w:r>
            <w:r w:rsidRPr="00762C7C">
              <w:rPr>
                <w:rFonts w:ascii="Times New Roman" w:eastAsia="Times New Roman" w:hAnsi="Times New Roman" w:cs="Times New Roman"/>
                <w:spacing w:val="-10"/>
                <w:sz w:val="24"/>
              </w:rPr>
              <w:t xml:space="preserve"> </w:t>
            </w:r>
            <w:r w:rsidRPr="00762C7C">
              <w:rPr>
                <w:rFonts w:ascii="Times New Roman" w:eastAsia="Times New Roman" w:hAnsi="Times New Roman" w:cs="Times New Roman"/>
                <w:sz w:val="24"/>
              </w:rPr>
              <w:t>can</w:t>
            </w:r>
            <w:r w:rsidRPr="00762C7C">
              <w:rPr>
                <w:rFonts w:ascii="Times New Roman" w:eastAsia="Times New Roman" w:hAnsi="Times New Roman" w:cs="Times New Roman"/>
                <w:spacing w:val="-9"/>
                <w:sz w:val="24"/>
              </w:rPr>
              <w:t xml:space="preserve"> </w:t>
            </w:r>
            <w:r w:rsidRPr="00762C7C">
              <w:rPr>
                <w:rFonts w:ascii="Times New Roman" w:eastAsia="Times New Roman" w:hAnsi="Times New Roman" w:cs="Times New Roman"/>
                <w:sz w:val="24"/>
              </w:rPr>
              <w:t>be</w:t>
            </w:r>
            <w:r w:rsidRPr="00762C7C">
              <w:rPr>
                <w:rFonts w:ascii="Times New Roman" w:eastAsia="Times New Roman" w:hAnsi="Times New Roman" w:cs="Times New Roman"/>
                <w:spacing w:val="-9"/>
                <w:sz w:val="24"/>
              </w:rPr>
              <w:t xml:space="preserve"> </w:t>
            </w:r>
            <w:r w:rsidRPr="00762C7C">
              <w:rPr>
                <w:rFonts w:ascii="Times New Roman" w:eastAsia="Times New Roman" w:hAnsi="Times New Roman" w:cs="Times New Roman"/>
                <w:sz w:val="24"/>
              </w:rPr>
              <w:t>managed</w:t>
            </w:r>
            <w:r w:rsidRPr="00762C7C">
              <w:rPr>
                <w:rFonts w:ascii="Times New Roman" w:eastAsia="Times New Roman" w:hAnsi="Times New Roman" w:cs="Times New Roman"/>
                <w:spacing w:val="-9"/>
                <w:sz w:val="24"/>
              </w:rPr>
              <w:t xml:space="preserve"> </w:t>
            </w:r>
            <w:r w:rsidRPr="00762C7C">
              <w:rPr>
                <w:rFonts w:ascii="Times New Roman" w:eastAsia="Times New Roman" w:hAnsi="Times New Roman" w:cs="Times New Roman"/>
                <w:sz w:val="24"/>
              </w:rPr>
              <w:t>within the RBTDS.</w:t>
            </w:r>
          </w:p>
        </w:tc>
        <w:tc>
          <w:tcPr>
            <w:tcW w:w="1278" w:type="dxa"/>
          </w:tcPr>
          <w:p w14:paraId="245726F3" w14:textId="77777777" w:rsidR="00762C7C" w:rsidRPr="00762C7C" w:rsidRDefault="00762C7C" w:rsidP="00762C7C">
            <w:pPr>
              <w:rPr>
                <w:rFonts w:ascii="Times New Roman" w:eastAsia="Times New Roman" w:hAnsi="Times New Roman" w:cs="Times New Roman"/>
                <w:sz w:val="24"/>
              </w:rPr>
            </w:pPr>
          </w:p>
        </w:tc>
        <w:tc>
          <w:tcPr>
            <w:tcW w:w="913" w:type="dxa"/>
          </w:tcPr>
          <w:p w14:paraId="3E7DFC3D" w14:textId="53D44157" w:rsidR="00762C7C" w:rsidRPr="00762C7C" w:rsidRDefault="00C85C8A" w:rsidP="00762C7C">
            <w:pPr>
              <w:rPr>
                <w:rFonts w:ascii="Times New Roman" w:eastAsia="Times New Roman" w:hAnsi="Times New Roman" w:cs="Times New Roman"/>
                <w:sz w:val="24"/>
              </w:rPr>
            </w:pPr>
            <w:r>
              <w:rPr>
                <w:rFonts w:ascii="Times New Roman" w:eastAsia="Times New Roman" w:hAnsi="Times New Roman" w:cs="Times New Roman"/>
                <w:sz w:val="24"/>
              </w:rPr>
              <w:t>S</w:t>
            </w:r>
          </w:p>
        </w:tc>
      </w:tr>
      <w:tr w:rsidR="00762C7C" w:rsidRPr="00762C7C" w14:paraId="3EE878B4" w14:textId="77777777" w:rsidTr="001140B9">
        <w:trPr>
          <w:trHeight w:val="2207"/>
        </w:trPr>
        <w:tc>
          <w:tcPr>
            <w:tcW w:w="1983" w:type="dxa"/>
            <w:vMerge/>
            <w:tcBorders>
              <w:top w:val="nil"/>
            </w:tcBorders>
          </w:tcPr>
          <w:p w14:paraId="4C42245B" w14:textId="77777777" w:rsidR="00762C7C" w:rsidRPr="00762C7C" w:rsidRDefault="00762C7C" w:rsidP="00762C7C">
            <w:pPr>
              <w:rPr>
                <w:rFonts w:ascii="Calibri" w:eastAsia="Calibri" w:hAnsi="Calibri" w:cs="Times New Roman"/>
                <w:sz w:val="2"/>
                <w:szCs w:val="2"/>
              </w:rPr>
            </w:pPr>
          </w:p>
        </w:tc>
        <w:tc>
          <w:tcPr>
            <w:tcW w:w="2410" w:type="dxa"/>
          </w:tcPr>
          <w:p w14:paraId="20798AFC" w14:textId="77777777" w:rsidR="00762C7C" w:rsidRPr="00762C7C" w:rsidRDefault="00762C7C" w:rsidP="00762C7C">
            <w:pPr>
              <w:ind w:right="189"/>
              <w:rPr>
                <w:rFonts w:ascii="Times New Roman" w:eastAsia="Times New Roman" w:hAnsi="Times New Roman" w:cs="Times New Roman"/>
                <w:sz w:val="24"/>
              </w:rPr>
            </w:pPr>
            <w:r w:rsidRPr="00762C7C">
              <w:rPr>
                <w:rFonts w:ascii="Times New Roman" w:eastAsia="Times New Roman" w:hAnsi="Times New Roman" w:cs="Times New Roman"/>
                <w:sz w:val="24"/>
              </w:rPr>
              <w:t>1.1.b: Effectiveness of</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the</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management</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 xml:space="preserve">of the RBTDS (to be measured using the additional PR and PAME indicators) </w:t>
            </w:r>
            <w:r w:rsidRPr="00762C7C">
              <w:rPr>
                <w:rFonts w:ascii="Times New Roman" w:eastAsia="Times New Roman" w:hAnsi="Times New Roman" w:cs="Times New Roman"/>
                <w:spacing w:val="-2"/>
                <w:sz w:val="24"/>
              </w:rPr>
              <w:t>indicators)</w:t>
            </w:r>
          </w:p>
        </w:tc>
        <w:tc>
          <w:tcPr>
            <w:tcW w:w="1273" w:type="dxa"/>
          </w:tcPr>
          <w:p w14:paraId="71D59A72" w14:textId="77777777" w:rsidR="00762C7C" w:rsidRPr="00762C7C" w:rsidRDefault="00762C7C" w:rsidP="00762C7C">
            <w:pPr>
              <w:spacing w:before="268"/>
              <w:rPr>
                <w:rFonts w:ascii="Times New Roman" w:eastAsia="Times New Roman" w:hAnsi="Times New Roman" w:cs="Times New Roman"/>
                <w:sz w:val="24"/>
              </w:rPr>
            </w:pPr>
          </w:p>
          <w:p w14:paraId="2A92EA65" w14:textId="77777777" w:rsidR="00762C7C" w:rsidRPr="00762C7C" w:rsidRDefault="00762C7C" w:rsidP="00762C7C">
            <w:pPr>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1.1.b: </w:t>
            </w:r>
            <w:r w:rsidRPr="00762C7C">
              <w:rPr>
                <w:rFonts w:ascii="Times New Roman" w:eastAsia="Times New Roman" w:hAnsi="Times New Roman" w:cs="Times New Roman"/>
                <w:spacing w:val="-5"/>
                <w:sz w:val="24"/>
              </w:rPr>
              <w:t>N/A</w:t>
            </w:r>
          </w:p>
        </w:tc>
        <w:tc>
          <w:tcPr>
            <w:tcW w:w="1278" w:type="dxa"/>
          </w:tcPr>
          <w:p w14:paraId="6136FC95" w14:textId="77777777" w:rsidR="00762C7C" w:rsidRPr="00762C7C" w:rsidRDefault="00762C7C" w:rsidP="00762C7C">
            <w:pPr>
              <w:rPr>
                <w:rFonts w:ascii="Times New Roman" w:eastAsia="Times New Roman" w:hAnsi="Times New Roman" w:cs="Times New Roman"/>
                <w:sz w:val="24"/>
              </w:rPr>
            </w:pPr>
          </w:p>
        </w:tc>
        <w:tc>
          <w:tcPr>
            <w:tcW w:w="1422" w:type="dxa"/>
          </w:tcPr>
          <w:p w14:paraId="1584BC72" w14:textId="77777777" w:rsidR="00762C7C" w:rsidRPr="00762C7C" w:rsidRDefault="00762C7C" w:rsidP="00762C7C">
            <w:pPr>
              <w:jc w:val="both"/>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1.1.b: </w:t>
            </w:r>
            <w:r w:rsidRPr="00762C7C">
              <w:rPr>
                <w:rFonts w:ascii="Times New Roman" w:eastAsia="Times New Roman" w:hAnsi="Times New Roman" w:cs="Times New Roman"/>
                <w:spacing w:val="-5"/>
                <w:sz w:val="24"/>
              </w:rPr>
              <w:t>An</w:t>
            </w:r>
          </w:p>
          <w:p w14:paraId="203E0C80" w14:textId="77777777" w:rsidR="00762C7C" w:rsidRPr="00762C7C" w:rsidRDefault="00762C7C" w:rsidP="00762C7C">
            <w:pPr>
              <w:spacing w:before="2" w:line="242" w:lineRule="auto"/>
              <w:ind w:right="271"/>
              <w:jc w:val="both"/>
              <w:rPr>
                <w:rFonts w:ascii="Times New Roman" w:eastAsia="Times New Roman" w:hAnsi="Times New Roman" w:cs="Times New Roman"/>
                <w:sz w:val="24"/>
              </w:rPr>
            </w:pPr>
            <w:r w:rsidRPr="00762C7C">
              <w:rPr>
                <w:rFonts w:ascii="Times New Roman" w:eastAsia="Times New Roman" w:hAnsi="Times New Roman" w:cs="Times New Roman"/>
                <w:spacing w:val="-2"/>
                <w:sz w:val="24"/>
              </w:rPr>
              <w:t>effectively effectively managed</w:t>
            </w:r>
          </w:p>
          <w:p w14:paraId="07724EFD" w14:textId="77777777" w:rsidR="00762C7C" w:rsidRPr="00762C7C" w:rsidRDefault="00762C7C" w:rsidP="00762C7C">
            <w:pPr>
              <w:spacing w:before="258"/>
              <w:jc w:val="both"/>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1.1.b: </w:t>
            </w:r>
            <w:r w:rsidRPr="00762C7C">
              <w:rPr>
                <w:rFonts w:ascii="Times New Roman" w:eastAsia="Times New Roman" w:hAnsi="Times New Roman" w:cs="Times New Roman"/>
                <w:spacing w:val="-5"/>
                <w:sz w:val="24"/>
              </w:rPr>
              <w:t>TBD</w:t>
            </w:r>
          </w:p>
        </w:tc>
        <w:tc>
          <w:tcPr>
            <w:tcW w:w="3400" w:type="dxa"/>
          </w:tcPr>
          <w:p w14:paraId="474CF423" w14:textId="77777777" w:rsidR="00762C7C" w:rsidRPr="00762C7C" w:rsidRDefault="00762C7C" w:rsidP="00762C7C">
            <w:pPr>
              <w:spacing w:before="268"/>
              <w:rPr>
                <w:rFonts w:ascii="Times New Roman" w:eastAsia="Times New Roman" w:hAnsi="Times New Roman" w:cs="Times New Roman"/>
                <w:sz w:val="24"/>
              </w:rPr>
            </w:pPr>
          </w:p>
          <w:p w14:paraId="6E3EAD57" w14:textId="77777777" w:rsidR="00762C7C" w:rsidRPr="00762C7C" w:rsidRDefault="00762C7C" w:rsidP="00762C7C">
            <w:pPr>
              <w:ind w:right="103"/>
              <w:rPr>
                <w:rFonts w:ascii="Times New Roman" w:eastAsia="Times New Roman" w:hAnsi="Times New Roman" w:cs="Times New Roman"/>
                <w:sz w:val="24"/>
              </w:rPr>
            </w:pPr>
            <w:r w:rsidRPr="00762C7C">
              <w:rPr>
                <w:rFonts w:ascii="Times New Roman" w:eastAsia="Times New Roman" w:hAnsi="Times New Roman" w:cs="Times New Roman"/>
                <w:sz w:val="24"/>
              </w:rPr>
              <w:t>The</w:t>
            </w:r>
            <w:r w:rsidRPr="00762C7C">
              <w:rPr>
                <w:rFonts w:ascii="Times New Roman" w:eastAsia="Times New Roman" w:hAnsi="Times New Roman" w:cs="Times New Roman"/>
                <w:spacing w:val="-9"/>
                <w:sz w:val="24"/>
              </w:rPr>
              <w:t xml:space="preserve"> </w:t>
            </w:r>
            <w:r w:rsidRPr="00762C7C">
              <w:rPr>
                <w:rFonts w:ascii="Times New Roman" w:eastAsia="Times New Roman" w:hAnsi="Times New Roman" w:cs="Times New Roman"/>
                <w:sz w:val="24"/>
              </w:rPr>
              <w:t>RBTDS</w:t>
            </w:r>
            <w:r w:rsidRPr="00762C7C">
              <w:rPr>
                <w:rFonts w:ascii="Times New Roman" w:eastAsia="Times New Roman" w:hAnsi="Times New Roman" w:cs="Times New Roman"/>
                <w:spacing w:val="-10"/>
                <w:sz w:val="24"/>
              </w:rPr>
              <w:t xml:space="preserve"> </w:t>
            </w:r>
            <w:r w:rsidRPr="00762C7C">
              <w:rPr>
                <w:rFonts w:ascii="Times New Roman" w:eastAsia="Times New Roman" w:hAnsi="Times New Roman" w:cs="Times New Roman"/>
                <w:sz w:val="24"/>
              </w:rPr>
              <w:t>periodAic</w:t>
            </w:r>
            <w:r w:rsidRPr="00762C7C">
              <w:rPr>
                <w:rFonts w:ascii="Times New Roman" w:eastAsia="Times New Roman" w:hAnsi="Times New Roman" w:cs="Times New Roman"/>
                <w:spacing w:val="-9"/>
                <w:sz w:val="24"/>
              </w:rPr>
              <w:t xml:space="preserve"> </w:t>
            </w:r>
            <w:r w:rsidRPr="00762C7C">
              <w:rPr>
                <w:rFonts w:ascii="Times New Roman" w:eastAsia="Times New Roman" w:hAnsi="Times New Roman" w:cs="Times New Roman"/>
                <w:sz w:val="24"/>
              </w:rPr>
              <w:t>report</w:t>
            </w:r>
            <w:r w:rsidRPr="00762C7C">
              <w:rPr>
                <w:rFonts w:ascii="Times New Roman" w:eastAsia="Times New Roman" w:hAnsi="Times New Roman" w:cs="Times New Roman"/>
                <w:spacing w:val="-9"/>
                <w:sz w:val="24"/>
              </w:rPr>
              <w:t xml:space="preserve"> </w:t>
            </w:r>
            <w:r w:rsidRPr="00762C7C">
              <w:rPr>
                <w:rFonts w:ascii="Times New Roman" w:eastAsia="Times New Roman" w:hAnsi="Times New Roman" w:cs="Times New Roman"/>
                <w:sz w:val="24"/>
              </w:rPr>
              <w:t>is produced and validated in September 2023.</w:t>
            </w:r>
          </w:p>
        </w:tc>
        <w:tc>
          <w:tcPr>
            <w:tcW w:w="1278" w:type="dxa"/>
          </w:tcPr>
          <w:p w14:paraId="758CDF82" w14:textId="77777777" w:rsidR="00762C7C" w:rsidRPr="00762C7C" w:rsidRDefault="00762C7C" w:rsidP="00762C7C">
            <w:pPr>
              <w:rPr>
                <w:rFonts w:ascii="Times New Roman" w:eastAsia="Times New Roman" w:hAnsi="Times New Roman" w:cs="Times New Roman"/>
                <w:sz w:val="24"/>
              </w:rPr>
            </w:pPr>
          </w:p>
        </w:tc>
        <w:tc>
          <w:tcPr>
            <w:tcW w:w="913" w:type="dxa"/>
          </w:tcPr>
          <w:p w14:paraId="386776A3" w14:textId="5C5C4DAA" w:rsidR="00762C7C" w:rsidRPr="00762C7C" w:rsidRDefault="00C85C8A" w:rsidP="00762C7C">
            <w:pPr>
              <w:rPr>
                <w:rFonts w:ascii="Times New Roman" w:eastAsia="Times New Roman" w:hAnsi="Times New Roman" w:cs="Times New Roman"/>
              </w:rPr>
            </w:pPr>
            <w:r>
              <w:rPr>
                <w:rFonts w:ascii="Times New Roman" w:eastAsia="Times New Roman" w:hAnsi="Times New Roman" w:cs="Times New Roman"/>
              </w:rPr>
              <w:t>HS</w:t>
            </w:r>
          </w:p>
          <w:p w14:paraId="743F2128" w14:textId="77777777" w:rsidR="00762C7C" w:rsidRPr="00762C7C" w:rsidRDefault="00762C7C" w:rsidP="00762C7C">
            <w:pPr>
              <w:spacing w:before="64"/>
              <w:rPr>
                <w:rFonts w:ascii="Times New Roman" w:eastAsia="Times New Roman" w:hAnsi="Times New Roman" w:cs="Times New Roman"/>
              </w:rPr>
            </w:pPr>
          </w:p>
          <w:p w14:paraId="34E7E27C" w14:textId="41C4C2A1" w:rsidR="00762C7C" w:rsidRPr="00762C7C" w:rsidRDefault="00762C7C" w:rsidP="00762C7C">
            <w:pPr>
              <w:spacing w:line="20" w:lineRule="exact"/>
              <w:rPr>
                <w:rFonts w:ascii="Times New Roman" w:eastAsia="Times New Roman" w:hAnsi="Times New Roman" w:cs="Times New Roman"/>
                <w:sz w:val="2"/>
              </w:rPr>
            </w:pPr>
            <w:r w:rsidRPr="00762C7C">
              <w:rPr>
                <w:rFonts w:ascii="Times New Roman" w:eastAsia="Times New Roman" w:hAnsi="Times New Roman" w:cs="Times New Roman"/>
                <w:noProof/>
                <w:sz w:val="2"/>
                <w:lang w:val="fr-FR" w:eastAsia="fr-FR"/>
              </w:rPr>
              <mc:AlternateContent>
                <mc:Choice Requires="wpg">
                  <w:drawing>
                    <wp:inline distT="0" distB="0" distL="0" distR="0" wp14:anchorId="598327AC" wp14:editId="1795D6B7">
                      <wp:extent cx="36830" cy="6350"/>
                      <wp:effectExtent l="0" t="0" r="0" b="0"/>
                      <wp:docPr id="9"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830" cy="6350"/>
                                <a:chOff x="0" y="0"/>
                                <a:chExt cx="36830" cy="6350"/>
                              </a:xfrm>
                            </wpg:grpSpPr>
                            <wps:wsp>
                              <wps:cNvPr id="10" name="Graphic 7"/>
                              <wps:cNvSpPr/>
                              <wps:spPr>
                                <a:xfrm>
                                  <a:off x="0" y="0"/>
                                  <a:ext cx="36830" cy="6350"/>
                                </a:xfrm>
                                <a:custGeom>
                                  <a:avLst/>
                                  <a:gdLst/>
                                  <a:ahLst/>
                                  <a:cxnLst/>
                                  <a:rect l="l" t="t" r="r" b="b"/>
                                  <a:pathLst>
                                    <a:path w="36830" h="6350">
                                      <a:moveTo>
                                        <a:pt x="36574" y="0"/>
                                      </a:moveTo>
                                      <a:lnTo>
                                        <a:pt x="0" y="0"/>
                                      </a:lnTo>
                                      <a:lnTo>
                                        <a:pt x="0" y="6096"/>
                                      </a:lnTo>
                                      <a:lnTo>
                                        <a:pt x="36574" y="6096"/>
                                      </a:lnTo>
                                      <a:lnTo>
                                        <a:pt x="3657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7D18163" id="Group 6" o:spid="_x0000_s1026" style="width:2.9pt;height:.5pt;mso-position-horizontal-relative:char;mso-position-vertical-relative:line" coordsize="368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">
                      <v:shape id="Graphic 7" o:spid="_x0000_s1027" style="position:absolute;width:36830;height:6350;visibility:visible;mso-wrap-style:square;v-text-anchor:top" coordsize="368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" path="m36574,l,,,6096r36574,l36574,xe" fillcolor="black" stroked="f">
                        <v:path arrowok="t"/>
                      </v:shape>
                      <w10:anchorlock/>
                    </v:group>
                  </w:pict>
                </mc:Fallback>
              </mc:AlternateContent>
            </w:r>
            <w:r w:rsidR="00C85C8A">
              <w:rPr>
                <w:rFonts w:ascii="Times New Roman" w:eastAsia="Times New Roman" w:hAnsi="Times New Roman" w:cs="Times New Roman"/>
                <w:sz w:val="2"/>
              </w:rPr>
              <w:t>H</w:t>
            </w:r>
          </w:p>
        </w:tc>
      </w:tr>
      <w:tr w:rsidR="00762C7C" w:rsidRPr="00762C7C" w14:paraId="79013B59" w14:textId="77777777" w:rsidTr="001140B9">
        <w:trPr>
          <w:trHeight w:val="1656"/>
        </w:trPr>
        <w:tc>
          <w:tcPr>
            <w:tcW w:w="1983" w:type="dxa"/>
            <w:vMerge w:val="restart"/>
          </w:tcPr>
          <w:p w14:paraId="776B5A11" w14:textId="77777777" w:rsidR="00762C7C" w:rsidRPr="00762C7C" w:rsidRDefault="00762C7C" w:rsidP="00762C7C">
            <w:pPr>
              <w:ind w:right="151"/>
              <w:rPr>
                <w:rFonts w:ascii="Times New Roman" w:eastAsia="Times New Roman" w:hAnsi="Times New Roman" w:cs="Times New Roman"/>
                <w:i/>
                <w:sz w:val="24"/>
              </w:rPr>
            </w:pPr>
            <w:r w:rsidRPr="00762C7C">
              <w:rPr>
                <w:rFonts w:ascii="Times New Roman" w:eastAsia="Times New Roman" w:hAnsi="Times New Roman" w:cs="Times New Roman"/>
                <w:i/>
                <w:sz w:val="24"/>
              </w:rPr>
              <w:t>Outcome 1.1.1 - The vision, mandate and legal framework of</w:t>
            </w:r>
            <w:r w:rsidRPr="00762C7C">
              <w:rPr>
                <w:rFonts w:ascii="Times New Roman" w:eastAsia="Times New Roman" w:hAnsi="Times New Roman" w:cs="Times New Roman"/>
                <w:i/>
                <w:spacing w:val="-13"/>
                <w:sz w:val="24"/>
              </w:rPr>
              <w:t xml:space="preserve"> </w:t>
            </w:r>
            <w:r w:rsidRPr="00762C7C">
              <w:rPr>
                <w:rFonts w:ascii="Times New Roman" w:eastAsia="Times New Roman" w:hAnsi="Times New Roman" w:cs="Times New Roman"/>
                <w:i/>
                <w:sz w:val="24"/>
              </w:rPr>
              <w:t>the</w:t>
            </w:r>
            <w:r w:rsidRPr="00762C7C">
              <w:rPr>
                <w:rFonts w:ascii="Times New Roman" w:eastAsia="Times New Roman" w:hAnsi="Times New Roman" w:cs="Times New Roman"/>
                <w:i/>
                <w:spacing w:val="-14"/>
                <w:sz w:val="24"/>
              </w:rPr>
              <w:t xml:space="preserve"> </w:t>
            </w:r>
            <w:r w:rsidRPr="00762C7C">
              <w:rPr>
                <w:rFonts w:ascii="Times New Roman" w:eastAsia="Times New Roman" w:hAnsi="Times New Roman" w:cs="Times New Roman"/>
                <w:i/>
                <w:sz w:val="24"/>
              </w:rPr>
              <w:t>RBTDS</w:t>
            </w:r>
            <w:r w:rsidRPr="00762C7C">
              <w:rPr>
                <w:rFonts w:ascii="Times New Roman" w:eastAsia="Times New Roman" w:hAnsi="Times New Roman" w:cs="Times New Roman"/>
                <w:i/>
                <w:spacing w:val="-13"/>
                <w:sz w:val="24"/>
              </w:rPr>
              <w:t xml:space="preserve"> </w:t>
            </w:r>
            <w:r w:rsidRPr="00762C7C">
              <w:rPr>
                <w:rFonts w:ascii="Times New Roman" w:eastAsia="Times New Roman" w:hAnsi="Times New Roman" w:cs="Times New Roman"/>
                <w:i/>
                <w:sz w:val="24"/>
              </w:rPr>
              <w:t xml:space="preserve">are reviewed and the governance and </w:t>
            </w:r>
            <w:r w:rsidRPr="00762C7C">
              <w:rPr>
                <w:rFonts w:ascii="Times New Roman" w:eastAsia="Times New Roman" w:hAnsi="Times New Roman" w:cs="Times New Roman"/>
                <w:i/>
                <w:spacing w:val="-2"/>
                <w:sz w:val="24"/>
              </w:rPr>
              <w:t xml:space="preserve">management </w:t>
            </w:r>
            <w:r w:rsidRPr="00762C7C">
              <w:rPr>
                <w:rFonts w:ascii="Times New Roman" w:eastAsia="Times New Roman" w:hAnsi="Times New Roman" w:cs="Times New Roman"/>
                <w:i/>
                <w:sz w:val="24"/>
              </w:rPr>
              <w:t xml:space="preserve">bodies are </w:t>
            </w:r>
            <w:r w:rsidRPr="00762C7C">
              <w:rPr>
                <w:rFonts w:ascii="Times New Roman" w:eastAsia="Times New Roman" w:hAnsi="Times New Roman" w:cs="Times New Roman"/>
                <w:i/>
                <w:spacing w:val="-2"/>
                <w:sz w:val="24"/>
              </w:rPr>
              <w:t>functional.</w:t>
            </w:r>
          </w:p>
        </w:tc>
        <w:tc>
          <w:tcPr>
            <w:tcW w:w="2410" w:type="dxa"/>
          </w:tcPr>
          <w:p w14:paraId="6C6B45B8" w14:textId="77777777" w:rsidR="00762C7C" w:rsidRPr="00762C7C" w:rsidRDefault="00762C7C" w:rsidP="00762C7C">
            <w:pPr>
              <w:ind w:right="312"/>
              <w:rPr>
                <w:rFonts w:ascii="Times New Roman" w:eastAsia="Times New Roman" w:hAnsi="Times New Roman" w:cs="Times New Roman"/>
                <w:sz w:val="24"/>
              </w:rPr>
            </w:pPr>
            <w:r w:rsidRPr="00762C7C">
              <w:rPr>
                <w:rFonts w:ascii="Times New Roman" w:eastAsia="Times New Roman" w:hAnsi="Times New Roman" w:cs="Times New Roman"/>
                <w:sz w:val="24"/>
              </w:rPr>
              <w:t>1.1.c: Number of legal</w:t>
            </w:r>
            <w:r w:rsidRPr="00762C7C">
              <w:rPr>
                <w:rFonts w:ascii="Times New Roman" w:eastAsia="Times New Roman" w:hAnsi="Times New Roman" w:cs="Times New Roman"/>
                <w:spacing w:val="-14"/>
                <w:sz w:val="24"/>
              </w:rPr>
              <w:t xml:space="preserve"> </w:t>
            </w:r>
            <w:r w:rsidRPr="00762C7C">
              <w:rPr>
                <w:rFonts w:ascii="Times New Roman" w:eastAsia="Times New Roman" w:hAnsi="Times New Roman" w:cs="Times New Roman"/>
                <w:sz w:val="24"/>
              </w:rPr>
              <w:t>texts</w:t>
            </w:r>
            <w:r w:rsidRPr="00762C7C">
              <w:rPr>
                <w:rFonts w:ascii="Times New Roman" w:eastAsia="Times New Roman" w:hAnsi="Times New Roman" w:cs="Times New Roman"/>
                <w:spacing w:val="-14"/>
                <w:sz w:val="24"/>
              </w:rPr>
              <w:t xml:space="preserve"> </w:t>
            </w:r>
            <w:r w:rsidRPr="00762C7C">
              <w:rPr>
                <w:rFonts w:ascii="Times New Roman" w:eastAsia="Times New Roman" w:hAnsi="Times New Roman" w:cs="Times New Roman"/>
                <w:sz w:val="24"/>
              </w:rPr>
              <w:t xml:space="preserve">formally recognising the </w:t>
            </w:r>
            <w:r w:rsidRPr="00762C7C">
              <w:rPr>
                <w:rFonts w:ascii="Times New Roman" w:eastAsia="Times New Roman" w:hAnsi="Times New Roman" w:cs="Times New Roman"/>
                <w:spacing w:val="-2"/>
                <w:sz w:val="24"/>
              </w:rPr>
              <w:t>RBTDS</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pacing w:val="-2"/>
                <w:sz w:val="24"/>
              </w:rPr>
              <w:t>framework</w:t>
            </w:r>
          </w:p>
        </w:tc>
        <w:tc>
          <w:tcPr>
            <w:tcW w:w="1273" w:type="dxa"/>
          </w:tcPr>
          <w:p w14:paraId="6A5E944F"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1.1.c: </w:t>
            </w:r>
            <w:r w:rsidRPr="00762C7C">
              <w:rPr>
                <w:rFonts w:ascii="Times New Roman" w:eastAsia="Times New Roman" w:hAnsi="Times New Roman" w:cs="Times New Roman"/>
                <w:spacing w:val="-10"/>
                <w:sz w:val="24"/>
              </w:rPr>
              <w:t>0</w:t>
            </w:r>
          </w:p>
        </w:tc>
        <w:tc>
          <w:tcPr>
            <w:tcW w:w="1278" w:type="dxa"/>
          </w:tcPr>
          <w:p w14:paraId="496C8D44" w14:textId="77777777" w:rsidR="00762C7C" w:rsidRPr="00762C7C" w:rsidRDefault="00762C7C" w:rsidP="00762C7C">
            <w:pPr>
              <w:rPr>
                <w:rFonts w:ascii="Times New Roman" w:eastAsia="Times New Roman" w:hAnsi="Times New Roman" w:cs="Times New Roman"/>
                <w:sz w:val="24"/>
              </w:rPr>
            </w:pPr>
          </w:p>
        </w:tc>
        <w:tc>
          <w:tcPr>
            <w:tcW w:w="1422" w:type="dxa"/>
          </w:tcPr>
          <w:p w14:paraId="64743920" w14:textId="77777777" w:rsidR="00762C7C" w:rsidRPr="00762C7C" w:rsidRDefault="00762C7C" w:rsidP="00762C7C">
            <w:pPr>
              <w:spacing w:line="242" w:lineRule="auto"/>
              <w:ind w:right="122"/>
              <w:rPr>
                <w:rFonts w:ascii="Times New Roman" w:eastAsia="Times New Roman" w:hAnsi="Times New Roman" w:cs="Times New Roman"/>
                <w:sz w:val="24"/>
              </w:rPr>
            </w:pPr>
            <w:r w:rsidRPr="00762C7C">
              <w:rPr>
                <w:rFonts w:ascii="Times New Roman" w:eastAsia="Times New Roman" w:hAnsi="Times New Roman" w:cs="Times New Roman"/>
                <w:sz w:val="24"/>
              </w:rPr>
              <w:t>1.1.c:</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Up</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 xml:space="preserve">to </w:t>
            </w:r>
            <w:r w:rsidRPr="00762C7C">
              <w:rPr>
                <w:rFonts w:ascii="Times New Roman" w:eastAsia="Times New Roman" w:hAnsi="Times New Roman" w:cs="Times New Roman"/>
                <w:spacing w:val="-10"/>
                <w:sz w:val="24"/>
              </w:rPr>
              <w:t>3</w:t>
            </w:r>
          </w:p>
        </w:tc>
        <w:tc>
          <w:tcPr>
            <w:tcW w:w="3400" w:type="dxa"/>
          </w:tcPr>
          <w:p w14:paraId="59C06F25" w14:textId="77777777" w:rsidR="00762C7C" w:rsidRPr="00762C7C" w:rsidRDefault="00762C7C" w:rsidP="00762C7C">
            <w:pPr>
              <w:spacing w:line="242" w:lineRule="auto"/>
              <w:ind w:right="261"/>
              <w:rPr>
                <w:rFonts w:ascii="Times New Roman" w:eastAsia="Times New Roman" w:hAnsi="Times New Roman" w:cs="Times New Roman"/>
                <w:sz w:val="24"/>
              </w:rPr>
            </w:pPr>
            <w:r w:rsidRPr="00762C7C">
              <w:rPr>
                <w:rFonts w:ascii="Times New Roman" w:eastAsia="Times New Roman" w:hAnsi="Times New Roman" w:cs="Times New Roman"/>
                <w:sz w:val="24"/>
              </w:rPr>
              <w:t>The</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legal</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framework</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document is finalised.</w:t>
            </w:r>
          </w:p>
          <w:p w14:paraId="4674B535" w14:textId="77777777" w:rsidR="00762C7C" w:rsidRPr="00762C7C" w:rsidRDefault="00762C7C" w:rsidP="00762C7C">
            <w:pPr>
              <w:ind w:right="103"/>
              <w:rPr>
                <w:rFonts w:ascii="Times New Roman" w:eastAsia="Times New Roman" w:hAnsi="Times New Roman" w:cs="Times New Roman"/>
                <w:sz w:val="24"/>
              </w:rPr>
            </w:pPr>
            <w:r w:rsidRPr="00762C7C">
              <w:rPr>
                <w:rFonts w:ascii="Times New Roman" w:eastAsia="Times New Roman" w:hAnsi="Times New Roman" w:cs="Times New Roman"/>
                <w:sz w:val="24"/>
              </w:rPr>
              <w:t>Texts</w:t>
            </w:r>
            <w:r w:rsidRPr="00762C7C">
              <w:rPr>
                <w:rFonts w:ascii="Times New Roman" w:eastAsia="Times New Roman" w:hAnsi="Times New Roman" w:cs="Times New Roman"/>
                <w:spacing w:val="-10"/>
                <w:sz w:val="24"/>
              </w:rPr>
              <w:t xml:space="preserve"> </w:t>
            </w:r>
            <w:r w:rsidRPr="00762C7C">
              <w:rPr>
                <w:rFonts w:ascii="Times New Roman" w:eastAsia="Times New Roman" w:hAnsi="Times New Roman" w:cs="Times New Roman"/>
                <w:sz w:val="24"/>
              </w:rPr>
              <w:t>for</w:t>
            </w:r>
            <w:r w:rsidRPr="00762C7C">
              <w:rPr>
                <w:rFonts w:ascii="Times New Roman" w:eastAsia="Times New Roman" w:hAnsi="Times New Roman" w:cs="Times New Roman"/>
                <w:spacing w:val="-10"/>
                <w:sz w:val="24"/>
              </w:rPr>
              <w:t xml:space="preserve"> </w:t>
            </w:r>
            <w:r w:rsidRPr="00762C7C">
              <w:rPr>
                <w:rFonts w:ascii="Times New Roman" w:eastAsia="Times New Roman" w:hAnsi="Times New Roman" w:cs="Times New Roman"/>
                <w:sz w:val="24"/>
              </w:rPr>
              <w:t>formal</w:t>
            </w:r>
            <w:r w:rsidRPr="00762C7C">
              <w:rPr>
                <w:rFonts w:ascii="Times New Roman" w:eastAsia="Times New Roman" w:hAnsi="Times New Roman" w:cs="Times New Roman"/>
                <w:spacing w:val="-10"/>
                <w:sz w:val="24"/>
              </w:rPr>
              <w:t xml:space="preserve"> </w:t>
            </w:r>
            <w:r w:rsidRPr="00762C7C">
              <w:rPr>
                <w:rFonts w:ascii="Times New Roman" w:eastAsia="Times New Roman" w:hAnsi="Times New Roman" w:cs="Times New Roman"/>
                <w:sz w:val="24"/>
              </w:rPr>
              <w:t>recognition</w:t>
            </w:r>
            <w:r w:rsidRPr="00762C7C">
              <w:rPr>
                <w:rFonts w:ascii="Times New Roman" w:eastAsia="Times New Roman" w:hAnsi="Times New Roman" w:cs="Times New Roman"/>
                <w:spacing w:val="-10"/>
                <w:sz w:val="24"/>
              </w:rPr>
              <w:t xml:space="preserve"> </w:t>
            </w:r>
            <w:r w:rsidRPr="00762C7C">
              <w:rPr>
                <w:rFonts w:ascii="Times New Roman" w:eastAsia="Times New Roman" w:hAnsi="Times New Roman" w:cs="Times New Roman"/>
                <w:sz w:val="24"/>
              </w:rPr>
              <w:t>are proposed and will be signed.</w:t>
            </w:r>
          </w:p>
        </w:tc>
        <w:tc>
          <w:tcPr>
            <w:tcW w:w="1278" w:type="dxa"/>
          </w:tcPr>
          <w:p w14:paraId="06589922" w14:textId="77777777" w:rsidR="00762C7C" w:rsidRPr="00762C7C" w:rsidRDefault="00762C7C" w:rsidP="00762C7C">
            <w:pPr>
              <w:rPr>
                <w:rFonts w:ascii="Times New Roman" w:eastAsia="Times New Roman" w:hAnsi="Times New Roman" w:cs="Times New Roman"/>
                <w:sz w:val="24"/>
              </w:rPr>
            </w:pPr>
          </w:p>
        </w:tc>
        <w:tc>
          <w:tcPr>
            <w:tcW w:w="913" w:type="dxa"/>
          </w:tcPr>
          <w:p w14:paraId="0FF76FE4" w14:textId="09BA7084" w:rsidR="00762C7C" w:rsidRPr="00762C7C" w:rsidRDefault="00C85C8A" w:rsidP="00762C7C">
            <w:pPr>
              <w:spacing w:before="16"/>
              <w:rPr>
                <w:rFonts w:ascii="Times New Roman" w:eastAsia="Times New Roman" w:hAnsi="Times New Roman" w:cs="Times New Roman"/>
              </w:rPr>
            </w:pPr>
            <w:r>
              <w:rPr>
                <w:rFonts w:ascii="Times New Roman" w:eastAsia="Times New Roman" w:hAnsi="Times New Roman" w:cs="Times New Roman"/>
              </w:rPr>
              <w:t>MS</w:t>
            </w:r>
          </w:p>
          <w:p w14:paraId="228C3CB2" w14:textId="72D4EB6D" w:rsidR="00762C7C" w:rsidRPr="00762C7C" w:rsidRDefault="00762C7C" w:rsidP="00762C7C">
            <w:pPr>
              <w:spacing w:line="20" w:lineRule="exact"/>
              <w:rPr>
                <w:rFonts w:ascii="Times New Roman" w:eastAsia="Times New Roman" w:hAnsi="Times New Roman" w:cs="Times New Roman"/>
                <w:sz w:val="2"/>
              </w:rPr>
            </w:pPr>
            <w:r w:rsidRPr="00762C7C">
              <w:rPr>
                <w:rFonts w:ascii="Times New Roman" w:eastAsia="Times New Roman" w:hAnsi="Times New Roman" w:cs="Times New Roman"/>
                <w:noProof/>
                <w:sz w:val="2"/>
                <w:lang w:val="fr-FR" w:eastAsia="fr-FR"/>
              </w:rPr>
              <mc:AlternateContent>
                <mc:Choice Requires="wpg">
                  <w:drawing>
                    <wp:inline distT="0" distB="0" distL="0" distR="0" wp14:anchorId="6A5AED2A" wp14:editId="3D49576C">
                      <wp:extent cx="36830" cy="6350"/>
                      <wp:effectExtent l="0" t="0" r="0" b="0"/>
                      <wp:docPr id="11"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830" cy="6350"/>
                                <a:chOff x="0" y="0"/>
                                <a:chExt cx="36830" cy="6350"/>
                              </a:xfrm>
                            </wpg:grpSpPr>
                            <wps:wsp>
                              <wps:cNvPr id="12" name="Graphic 9"/>
                              <wps:cNvSpPr/>
                              <wps:spPr>
                                <a:xfrm>
                                  <a:off x="0" y="0"/>
                                  <a:ext cx="36830" cy="6350"/>
                                </a:xfrm>
                                <a:custGeom>
                                  <a:avLst/>
                                  <a:gdLst/>
                                  <a:ahLst/>
                                  <a:cxnLst/>
                                  <a:rect l="l" t="t" r="r" b="b"/>
                                  <a:pathLst>
                                    <a:path w="36830" h="6350">
                                      <a:moveTo>
                                        <a:pt x="36574" y="0"/>
                                      </a:moveTo>
                                      <a:lnTo>
                                        <a:pt x="0" y="0"/>
                                      </a:lnTo>
                                      <a:lnTo>
                                        <a:pt x="0" y="6096"/>
                                      </a:lnTo>
                                      <a:lnTo>
                                        <a:pt x="36574" y="6096"/>
                                      </a:lnTo>
                                      <a:lnTo>
                                        <a:pt x="3657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61D4696" id="Group 8" o:spid="_x0000_s1026" style="width:2.9pt;height:.5pt;mso-position-horizontal-relative:char;mso-position-vertical-relative:line" coordsize="368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">
                      <v:shape id="Graphic 9" o:spid="_x0000_s1027" style="position:absolute;width:36830;height:6350;visibility:visible;mso-wrap-style:square;v-text-anchor:top" coordsize="368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" path="m36574,l,,,6096r36574,l36574,xe" fillcolor="black" stroked="f">
                        <v:path arrowok="t"/>
                      </v:shape>
                      <w10:anchorlock/>
                    </v:group>
                  </w:pict>
                </mc:Fallback>
              </mc:AlternateContent>
            </w:r>
          </w:p>
        </w:tc>
      </w:tr>
      <w:tr w:rsidR="00762C7C" w:rsidRPr="00762C7C" w14:paraId="709AE41A" w14:textId="77777777" w:rsidTr="001140B9">
        <w:trPr>
          <w:trHeight w:val="3345"/>
        </w:trPr>
        <w:tc>
          <w:tcPr>
            <w:tcW w:w="1983" w:type="dxa"/>
            <w:vMerge/>
            <w:tcBorders>
              <w:top w:val="nil"/>
            </w:tcBorders>
          </w:tcPr>
          <w:p w14:paraId="3F4EB87F" w14:textId="77777777" w:rsidR="00762C7C" w:rsidRPr="00762C7C" w:rsidRDefault="00762C7C" w:rsidP="00762C7C">
            <w:pPr>
              <w:rPr>
                <w:rFonts w:ascii="Calibri" w:eastAsia="Calibri" w:hAnsi="Calibri" w:cs="Times New Roman"/>
                <w:sz w:val="2"/>
                <w:szCs w:val="2"/>
              </w:rPr>
            </w:pPr>
          </w:p>
        </w:tc>
        <w:tc>
          <w:tcPr>
            <w:tcW w:w="2410" w:type="dxa"/>
          </w:tcPr>
          <w:p w14:paraId="4A08C105" w14:textId="77777777" w:rsidR="00762C7C" w:rsidRPr="00762C7C" w:rsidRDefault="00762C7C" w:rsidP="00762C7C">
            <w:pPr>
              <w:ind w:right="312"/>
              <w:rPr>
                <w:rFonts w:ascii="Times New Roman" w:eastAsia="Times New Roman" w:hAnsi="Times New Roman" w:cs="Times New Roman"/>
                <w:sz w:val="24"/>
              </w:rPr>
            </w:pPr>
            <w:r w:rsidRPr="00762C7C">
              <w:rPr>
                <w:rFonts w:ascii="Times New Roman" w:eastAsia="Times New Roman" w:hAnsi="Times New Roman" w:cs="Times New Roman"/>
                <w:sz w:val="24"/>
              </w:rPr>
              <w:t>1.1.d: Number of functional RBTDS governance and management</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bodies.</w:t>
            </w:r>
          </w:p>
        </w:tc>
        <w:tc>
          <w:tcPr>
            <w:tcW w:w="1273" w:type="dxa"/>
          </w:tcPr>
          <w:p w14:paraId="4CE1B156" w14:textId="77777777" w:rsidR="00762C7C" w:rsidRPr="00762C7C" w:rsidRDefault="00762C7C" w:rsidP="00762C7C">
            <w:pPr>
              <w:spacing w:before="270"/>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1.1.d: </w:t>
            </w:r>
            <w:r w:rsidRPr="00762C7C">
              <w:rPr>
                <w:rFonts w:ascii="Times New Roman" w:eastAsia="Times New Roman" w:hAnsi="Times New Roman" w:cs="Times New Roman"/>
                <w:spacing w:val="-10"/>
                <w:sz w:val="24"/>
              </w:rPr>
              <w:t>0</w:t>
            </w:r>
          </w:p>
        </w:tc>
        <w:tc>
          <w:tcPr>
            <w:tcW w:w="1278" w:type="dxa"/>
          </w:tcPr>
          <w:p w14:paraId="095D05E4" w14:textId="77777777" w:rsidR="00762C7C" w:rsidRPr="00762C7C" w:rsidRDefault="00762C7C" w:rsidP="00762C7C">
            <w:pPr>
              <w:rPr>
                <w:rFonts w:ascii="Times New Roman" w:eastAsia="Times New Roman" w:hAnsi="Times New Roman" w:cs="Times New Roman"/>
                <w:sz w:val="24"/>
              </w:rPr>
            </w:pPr>
          </w:p>
        </w:tc>
        <w:tc>
          <w:tcPr>
            <w:tcW w:w="1422" w:type="dxa"/>
          </w:tcPr>
          <w:p w14:paraId="50B7A08B" w14:textId="77777777" w:rsidR="00762C7C" w:rsidRPr="00762C7C" w:rsidRDefault="00762C7C" w:rsidP="00762C7C">
            <w:pPr>
              <w:spacing w:before="270"/>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1.1.d: </w:t>
            </w:r>
            <w:r w:rsidRPr="00762C7C">
              <w:rPr>
                <w:rFonts w:ascii="Times New Roman" w:eastAsia="Times New Roman" w:hAnsi="Times New Roman" w:cs="Times New Roman"/>
                <w:spacing w:val="-10"/>
                <w:sz w:val="24"/>
              </w:rPr>
              <w:t>5</w:t>
            </w:r>
          </w:p>
        </w:tc>
        <w:tc>
          <w:tcPr>
            <w:tcW w:w="3400" w:type="dxa"/>
          </w:tcPr>
          <w:p w14:paraId="2F96CE7C" w14:textId="77777777" w:rsidR="00762C7C" w:rsidRPr="00762C7C" w:rsidRDefault="00762C7C" w:rsidP="00762C7C">
            <w:pPr>
              <w:ind w:right="261"/>
              <w:rPr>
                <w:rFonts w:ascii="Times New Roman" w:eastAsia="Times New Roman" w:hAnsi="Times New Roman" w:cs="Times New Roman"/>
                <w:sz w:val="24"/>
              </w:rPr>
            </w:pPr>
            <w:r w:rsidRPr="00762C7C">
              <w:rPr>
                <w:rFonts w:ascii="Times New Roman" w:eastAsia="Times New Roman" w:hAnsi="Times New Roman" w:cs="Times New Roman"/>
                <w:sz w:val="24"/>
              </w:rPr>
              <w:t>The governance and management</w:t>
            </w:r>
            <w:r w:rsidRPr="00762C7C">
              <w:rPr>
                <w:rFonts w:ascii="Times New Roman" w:eastAsia="Times New Roman" w:hAnsi="Times New Roman" w:cs="Times New Roman"/>
                <w:spacing w:val="-12"/>
                <w:sz w:val="24"/>
              </w:rPr>
              <w:t xml:space="preserve"> </w:t>
            </w:r>
            <w:r w:rsidRPr="00762C7C">
              <w:rPr>
                <w:rFonts w:ascii="Times New Roman" w:eastAsia="Times New Roman" w:hAnsi="Times New Roman" w:cs="Times New Roman"/>
                <w:sz w:val="24"/>
              </w:rPr>
              <w:t>bodies</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have</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been set up on a provisional basis pending</w:t>
            </w:r>
            <w:r w:rsidRPr="00762C7C">
              <w:rPr>
                <w:rFonts w:ascii="Times New Roman" w:eastAsia="Times New Roman" w:hAnsi="Times New Roman" w:cs="Times New Roman"/>
                <w:spacing w:val="-17"/>
                <w:sz w:val="24"/>
              </w:rPr>
              <w:t xml:space="preserve"> </w:t>
            </w:r>
            <w:r w:rsidRPr="00762C7C">
              <w:rPr>
                <w:rFonts w:ascii="Times New Roman" w:eastAsia="Times New Roman" w:hAnsi="Times New Roman" w:cs="Times New Roman"/>
                <w:sz w:val="24"/>
              </w:rPr>
              <w:t>formalisation.</w:t>
            </w:r>
          </w:p>
          <w:p w14:paraId="477C4AA8" w14:textId="77777777" w:rsidR="00762C7C" w:rsidRPr="00762C7C" w:rsidRDefault="00762C7C" w:rsidP="00762C7C">
            <w:pPr>
              <w:rPr>
                <w:rFonts w:ascii="Times New Roman" w:eastAsia="Times New Roman" w:hAnsi="Times New Roman" w:cs="Times New Roman"/>
                <w:sz w:val="24"/>
              </w:rPr>
            </w:pPr>
            <w:r w:rsidRPr="00762C7C">
              <w:rPr>
                <w:rFonts w:ascii="Times New Roman" w:eastAsia="Times New Roman" w:hAnsi="Times New Roman" w:cs="Times New Roman"/>
                <w:sz w:val="24"/>
              </w:rPr>
              <w:t xml:space="preserve">However, </w:t>
            </w:r>
            <w:r w:rsidRPr="00762C7C">
              <w:rPr>
                <w:rFonts w:ascii="Times New Roman" w:eastAsia="Times New Roman" w:hAnsi="Times New Roman" w:cs="Times New Roman"/>
                <w:spacing w:val="-5"/>
                <w:sz w:val="24"/>
              </w:rPr>
              <w:t>the</w:t>
            </w:r>
          </w:p>
          <w:p w14:paraId="0648E02F" w14:textId="77777777" w:rsidR="00762C7C" w:rsidRPr="00762C7C" w:rsidRDefault="00762C7C" w:rsidP="00762C7C">
            <w:pPr>
              <w:numPr>
                <w:ilvl w:val="0"/>
                <w:numId w:val="44"/>
              </w:numPr>
              <w:tabs>
                <w:tab w:val="left" w:pos="467"/>
              </w:tabs>
              <w:spacing w:before="30" w:line="218" w:lineRule="auto"/>
              <w:ind w:left="467" w:right="433"/>
              <w:rPr>
                <w:rFonts w:ascii="Times New Roman" w:eastAsia="Times New Roman" w:hAnsi="Times New Roman" w:cs="Times New Roman"/>
                <w:sz w:val="24"/>
              </w:rPr>
            </w:pPr>
            <w:r w:rsidRPr="00762C7C">
              <w:rPr>
                <w:rFonts w:ascii="Times New Roman" w:eastAsia="Times New Roman" w:hAnsi="Times New Roman" w:cs="Times New Roman"/>
                <w:sz w:val="24"/>
              </w:rPr>
              <w:t>Transnational Steering Committee</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is</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operational,</w:t>
            </w:r>
          </w:p>
          <w:p w14:paraId="34CD13B0" w14:textId="77777777" w:rsidR="00762C7C" w:rsidRPr="00762C7C" w:rsidRDefault="00762C7C" w:rsidP="00762C7C">
            <w:pPr>
              <w:numPr>
                <w:ilvl w:val="0"/>
                <w:numId w:val="44"/>
              </w:numPr>
              <w:tabs>
                <w:tab w:val="left" w:pos="467"/>
                <w:tab w:val="left" w:pos="529"/>
              </w:tabs>
              <w:spacing w:before="25" w:line="230" w:lineRule="auto"/>
              <w:ind w:left="467" w:right="340"/>
              <w:rPr>
                <w:rFonts w:ascii="Times New Roman" w:eastAsia="Times New Roman" w:hAnsi="Times New Roman" w:cs="Times New Roman"/>
                <w:sz w:val="24"/>
              </w:rPr>
            </w:pPr>
            <w:r w:rsidRPr="00762C7C">
              <w:rPr>
                <w:rFonts w:ascii="Calibri" w:eastAsia="Times New Roman" w:hAnsi="Calibri" w:cs="Times New Roman"/>
                <w:sz w:val="24"/>
              </w:rPr>
              <w:tab/>
            </w:r>
            <w:r w:rsidRPr="00762C7C">
              <w:rPr>
                <w:rFonts w:ascii="Times New Roman" w:eastAsia="Times New Roman" w:hAnsi="Times New Roman" w:cs="Times New Roman"/>
                <w:sz w:val="24"/>
              </w:rPr>
              <w:t>The two national committees</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in</w:t>
            </w:r>
            <w:r w:rsidRPr="00762C7C">
              <w:rPr>
                <w:rFonts w:ascii="Times New Roman" w:eastAsia="Times New Roman" w:hAnsi="Times New Roman" w:cs="Times New Roman"/>
                <w:spacing w:val="-12"/>
                <w:sz w:val="24"/>
              </w:rPr>
              <w:t xml:space="preserve"> </w:t>
            </w:r>
            <w:r w:rsidRPr="00762C7C">
              <w:rPr>
                <w:rFonts w:ascii="Times New Roman" w:eastAsia="Times New Roman" w:hAnsi="Times New Roman" w:cs="Times New Roman"/>
                <w:sz w:val="24"/>
              </w:rPr>
              <w:t>Senegal</w:t>
            </w:r>
            <w:r w:rsidRPr="00762C7C">
              <w:rPr>
                <w:rFonts w:ascii="Times New Roman" w:eastAsia="Times New Roman" w:hAnsi="Times New Roman" w:cs="Times New Roman"/>
                <w:spacing w:val="-12"/>
                <w:sz w:val="24"/>
              </w:rPr>
              <w:t xml:space="preserve"> </w:t>
            </w:r>
            <w:r w:rsidRPr="00762C7C">
              <w:rPr>
                <w:rFonts w:ascii="Times New Roman" w:eastAsia="Times New Roman" w:hAnsi="Times New Roman" w:cs="Times New Roman"/>
                <w:sz w:val="24"/>
              </w:rPr>
              <w:t>and Mauritania</w:t>
            </w:r>
            <w:r w:rsidRPr="00762C7C">
              <w:rPr>
                <w:rFonts w:ascii="Times New Roman" w:eastAsia="Times New Roman" w:hAnsi="Times New Roman" w:cs="Times New Roman"/>
                <w:spacing w:val="-2"/>
                <w:sz w:val="24"/>
              </w:rPr>
              <w:t xml:space="preserve"> </w:t>
            </w:r>
            <w:r w:rsidRPr="00762C7C">
              <w:rPr>
                <w:rFonts w:ascii="Times New Roman" w:eastAsia="Times New Roman" w:hAnsi="Times New Roman" w:cs="Times New Roman"/>
                <w:sz w:val="24"/>
              </w:rPr>
              <w:t>are</w:t>
            </w:r>
            <w:r w:rsidRPr="00762C7C">
              <w:rPr>
                <w:rFonts w:ascii="Times New Roman" w:eastAsia="Times New Roman" w:hAnsi="Times New Roman" w:cs="Times New Roman"/>
                <w:spacing w:val="-2"/>
                <w:sz w:val="24"/>
              </w:rPr>
              <w:t xml:space="preserve"> </w:t>
            </w:r>
            <w:r w:rsidRPr="00762C7C">
              <w:rPr>
                <w:rFonts w:ascii="Times New Roman" w:eastAsia="Times New Roman" w:hAnsi="Times New Roman" w:cs="Times New Roman"/>
                <w:sz w:val="24"/>
              </w:rPr>
              <w:t xml:space="preserve">operational and meet regularly. </w:t>
            </w:r>
            <w:r w:rsidRPr="00762C7C">
              <w:rPr>
                <w:rFonts w:ascii="Times New Roman" w:eastAsia="Times New Roman" w:hAnsi="Times New Roman" w:cs="Times New Roman"/>
                <w:spacing w:val="-2"/>
                <w:sz w:val="24"/>
              </w:rPr>
              <w:t>meetings,</w:t>
            </w:r>
          </w:p>
        </w:tc>
        <w:tc>
          <w:tcPr>
            <w:tcW w:w="1278" w:type="dxa"/>
          </w:tcPr>
          <w:p w14:paraId="3A790BA6" w14:textId="77777777" w:rsidR="00762C7C" w:rsidRPr="00762C7C" w:rsidRDefault="00762C7C" w:rsidP="00762C7C">
            <w:pPr>
              <w:rPr>
                <w:rFonts w:ascii="Times New Roman" w:eastAsia="Times New Roman" w:hAnsi="Times New Roman" w:cs="Times New Roman"/>
                <w:sz w:val="24"/>
              </w:rPr>
            </w:pPr>
          </w:p>
        </w:tc>
        <w:tc>
          <w:tcPr>
            <w:tcW w:w="913" w:type="dxa"/>
          </w:tcPr>
          <w:p w14:paraId="50C0A86F" w14:textId="76325064" w:rsidR="00762C7C" w:rsidRPr="00762C7C" w:rsidRDefault="00C85C8A" w:rsidP="00762C7C">
            <w:pPr>
              <w:rPr>
                <w:rFonts w:ascii="Times New Roman" w:eastAsia="Times New Roman" w:hAnsi="Times New Roman" w:cs="Times New Roman"/>
              </w:rPr>
            </w:pPr>
            <w:r>
              <w:rPr>
                <w:rFonts w:ascii="Times New Roman" w:eastAsia="Times New Roman" w:hAnsi="Times New Roman" w:cs="Times New Roman"/>
              </w:rPr>
              <w:t>HS</w:t>
            </w:r>
          </w:p>
          <w:p w14:paraId="0A0A8EF5" w14:textId="77777777" w:rsidR="00762C7C" w:rsidRPr="00762C7C" w:rsidRDefault="00762C7C" w:rsidP="00762C7C">
            <w:pPr>
              <w:spacing w:before="63"/>
              <w:rPr>
                <w:rFonts w:ascii="Times New Roman" w:eastAsia="Times New Roman" w:hAnsi="Times New Roman" w:cs="Times New Roman"/>
              </w:rPr>
            </w:pPr>
          </w:p>
          <w:p w14:paraId="521AFE4E" w14:textId="77777777" w:rsidR="00762C7C" w:rsidRPr="00762C7C" w:rsidRDefault="00762C7C" w:rsidP="00762C7C">
            <w:pPr>
              <w:spacing w:line="20" w:lineRule="exact"/>
              <w:rPr>
                <w:rFonts w:ascii="Times New Roman" w:eastAsia="Times New Roman" w:hAnsi="Times New Roman" w:cs="Times New Roman"/>
                <w:sz w:val="2"/>
              </w:rPr>
            </w:pPr>
            <w:r w:rsidRPr="00762C7C">
              <w:rPr>
                <w:rFonts w:ascii="Times New Roman" w:eastAsia="Times New Roman" w:hAnsi="Times New Roman" w:cs="Times New Roman"/>
                <w:noProof/>
                <w:sz w:val="2"/>
                <w:lang w:val="fr-FR" w:eastAsia="fr-FR"/>
              </w:rPr>
              <mc:AlternateContent>
                <mc:Choice Requires="wpg">
                  <w:drawing>
                    <wp:inline distT="0" distB="0" distL="0" distR="0" wp14:anchorId="41ABAB0B" wp14:editId="71CD928B">
                      <wp:extent cx="36830" cy="6985"/>
                      <wp:effectExtent l="0" t="0" r="0" b="0"/>
                      <wp:docPr id="13"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830" cy="6985"/>
                                <a:chOff x="0" y="0"/>
                                <a:chExt cx="36830" cy="6985"/>
                              </a:xfrm>
                            </wpg:grpSpPr>
                            <wps:wsp>
                              <wps:cNvPr id="14" name="Graphic 11"/>
                              <wps:cNvSpPr/>
                              <wps:spPr>
                                <a:xfrm>
                                  <a:off x="0" y="0"/>
                                  <a:ext cx="36830" cy="6985"/>
                                </a:xfrm>
                                <a:custGeom>
                                  <a:avLst/>
                                  <a:gdLst/>
                                  <a:ahLst/>
                                  <a:cxnLst/>
                                  <a:rect l="l" t="t" r="r" b="b"/>
                                  <a:pathLst>
                                    <a:path w="36830" h="6985">
                                      <a:moveTo>
                                        <a:pt x="36574" y="0"/>
                                      </a:moveTo>
                                      <a:lnTo>
                                        <a:pt x="0" y="0"/>
                                      </a:lnTo>
                                      <a:lnTo>
                                        <a:pt x="0" y="6400"/>
                                      </a:lnTo>
                                      <a:lnTo>
                                        <a:pt x="36574" y="6400"/>
                                      </a:lnTo>
                                      <a:lnTo>
                                        <a:pt x="3657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A08FFD9" id="Group 10" o:spid="_x0000_s1026" style="width:2.9pt;height:.55pt;mso-position-horizontal-relative:char;mso-position-vertical-relative:line" coordsize="36830,6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">
                      <v:shape id="Graphic 11" o:spid="_x0000_s1027" style="position:absolute;width:36830;height:6985;visibility:visible;mso-wrap-style:square;v-text-anchor:top" coordsize="36830,69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" path="m36574,l,,,6400r36574,l36574,xe" fillcolor="black" stroked="f">
                        <v:path arrowok="t"/>
                      </v:shape>
                      <w10:anchorlock/>
                    </v:group>
                  </w:pict>
                </mc:Fallback>
              </mc:AlternateContent>
            </w:r>
          </w:p>
        </w:tc>
      </w:tr>
    </w:tbl>
    <w:p w14:paraId="012DBD9F" w14:textId="77777777" w:rsidR="00762C7C" w:rsidRPr="00762C7C" w:rsidRDefault="00762C7C" w:rsidP="00762C7C">
      <w:pPr>
        <w:widowControl w:val="0"/>
        <w:autoSpaceDE w:val="0"/>
        <w:autoSpaceDN w:val="0"/>
        <w:spacing w:after="0" w:line="20" w:lineRule="exact"/>
        <w:rPr>
          <w:rFonts w:ascii="Times New Roman" w:eastAsia="Times New Roman" w:hAnsi="Times New Roman" w:cs="Times New Roman"/>
          <w:sz w:val="2"/>
          <w:lang w:val="en-US"/>
        </w:rPr>
        <w:sectPr w:rsidR="00762C7C" w:rsidRPr="00762C7C">
          <w:pgSz w:w="16840" w:h="11910" w:orient="landscape"/>
          <w:pgMar w:top="1340" w:right="0" w:bottom="280" w:left="0" w:header="720" w:footer="720" w:gutter="0"/>
          <w:cols w:space="720"/>
        </w:sectPr>
      </w:pPr>
    </w:p>
    <w:p w14:paraId="52D0401F" w14:textId="77777777" w:rsidR="00762C7C" w:rsidRPr="00762C7C" w:rsidRDefault="00762C7C" w:rsidP="00762C7C">
      <w:pPr>
        <w:widowControl w:val="0"/>
        <w:autoSpaceDE w:val="0"/>
        <w:autoSpaceDN w:val="0"/>
        <w:spacing w:before="4" w:after="0" w:line="240" w:lineRule="auto"/>
        <w:rPr>
          <w:rFonts w:ascii="Times New Roman" w:eastAsia="Calibri" w:hAnsi="Calibri" w:cs="Times New Roman"/>
          <w:sz w:val="5"/>
          <w:lang w:val="en-US"/>
        </w:rPr>
      </w:pPr>
    </w:p>
    <w:tbl>
      <w:tblPr>
        <w:tblStyle w:val="TableNormal1"/>
        <w:tblW w:w="0" w:type="auto"/>
        <w:tblInd w:w="1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3"/>
        <w:gridCol w:w="2410"/>
        <w:gridCol w:w="1273"/>
        <w:gridCol w:w="1278"/>
        <w:gridCol w:w="1422"/>
        <w:gridCol w:w="3400"/>
        <w:gridCol w:w="1278"/>
        <w:gridCol w:w="913"/>
      </w:tblGrid>
      <w:tr w:rsidR="00762C7C" w:rsidRPr="00762C7C" w14:paraId="33A4CE90" w14:textId="77777777" w:rsidTr="001140B9">
        <w:trPr>
          <w:trHeight w:val="3567"/>
        </w:trPr>
        <w:tc>
          <w:tcPr>
            <w:tcW w:w="1983" w:type="dxa"/>
            <w:vMerge w:val="restart"/>
          </w:tcPr>
          <w:p w14:paraId="1A38CA6B" w14:textId="77777777" w:rsidR="00762C7C" w:rsidRPr="00762C7C" w:rsidRDefault="00762C7C" w:rsidP="00762C7C">
            <w:pPr>
              <w:rPr>
                <w:rFonts w:ascii="Times New Roman" w:eastAsia="Times New Roman" w:hAnsi="Times New Roman" w:cs="Times New Roman"/>
                <w:sz w:val="24"/>
              </w:rPr>
            </w:pPr>
          </w:p>
        </w:tc>
        <w:tc>
          <w:tcPr>
            <w:tcW w:w="2410" w:type="dxa"/>
          </w:tcPr>
          <w:p w14:paraId="0FBA320E" w14:textId="77777777" w:rsidR="00762C7C" w:rsidRPr="00762C7C" w:rsidRDefault="00762C7C" w:rsidP="00762C7C">
            <w:pPr>
              <w:rPr>
                <w:rFonts w:ascii="Times New Roman" w:eastAsia="Times New Roman" w:hAnsi="Times New Roman" w:cs="Times New Roman"/>
                <w:sz w:val="24"/>
              </w:rPr>
            </w:pPr>
          </w:p>
        </w:tc>
        <w:tc>
          <w:tcPr>
            <w:tcW w:w="1273" w:type="dxa"/>
          </w:tcPr>
          <w:p w14:paraId="751F0BFD" w14:textId="77777777" w:rsidR="00762C7C" w:rsidRPr="00762C7C" w:rsidRDefault="00762C7C" w:rsidP="00762C7C">
            <w:pPr>
              <w:rPr>
                <w:rFonts w:ascii="Times New Roman" w:eastAsia="Times New Roman" w:hAnsi="Times New Roman" w:cs="Times New Roman"/>
                <w:sz w:val="24"/>
              </w:rPr>
            </w:pPr>
          </w:p>
        </w:tc>
        <w:tc>
          <w:tcPr>
            <w:tcW w:w="1278" w:type="dxa"/>
          </w:tcPr>
          <w:p w14:paraId="431BDEFF" w14:textId="77777777" w:rsidR="00762C7C" w:rsidRPr="00762C7C" w:rsidRDefault="00762C7C" w:rsidP="00762C7C">
            <w:pPr>
              <w:rPr>
                <w:rFonts w:ascii="Times New Roman" w:eastAsia="Times New Roman" w:hAnsi="Times New Roman" w:cs="Times New Roman"/>
                <w:sz w:val="24"/>
              </w:rPr>
            </w:pPr>
          </w:p>
        </w:tc>
        <w:tc>
          <w:tcPr>
            <w:tcW w:w="1422" w:type="dxa"/>
          </w:tcPr>
          <w:p w14:paraId="1F46C0AB" w14:textId="77777777" w:rsidR="00762C7C" w:rsidRPr="00762C7C" w:rsidRDefault="00762C7C" w:rsidP="00762C7C">
            <w:pPr>
              <w:rPr>
                <w:rFonts w:ascii="Times New Roman" w:eastAsia="Times New Roman" w:hAnsi="Times New Roman" w:cs="Times New Roman"/>
                <w:sz w:val="24"/>
              </w:rPr>
            </w:pPr>
          </w:p>
        </w:tc>
        <w:tc>
          <w:tcPr>
            <w:tcW w:w="3400" w:type="dxa"/>
          </w:tcPr>
          <w:p w14:paraId="785A2667" w14:textId="77777777" w:rsidR="00762C7C" w:rsidRPr="00762C7C" w:rsidRDefault="00762C7C" w:rsidP="00762C7C">
            <w:pPr>
              <w:numPr>
                <w:ilvl w:val="0"/>
                <w:numId w:val="43"/>
              </w:numPr>
              <w:tabs>
                <w:tab w:val="left" w:pos="467"/>
                <w:tab w:val="left" w:pos="529"/>
              </w:tabs>
              <w:spacing w:before="15" w:line="230" w:lineRule="auto"/>
              <w:ind w:left="467" w:right="414"/>
              <w:rPr>
                <w:rFonts w:ascii="Times New Roman" w:eastAsia="Times New Roman" w:hAnsi="Times New Roman" w:cs="Times New Roman"/>
                <w:sz w:val="24"/>
              </w:rPr>
            </w:pPr>
            <w:r w:rsidRPr="00762C7C">
              <w:rPr>
                <w:rFonts w:ascii="Calibri" w:eastAsia="Times New Roman" w:hAnsi="Calibri" w:cs="Times New Roman"/>
                <w:sz w:val="24"/>
              </w:rPr>
              <w:tab/>
            </w:r>
            <w:r w:rsidRPr="00762C7C">
              <w:rPr>
                <w:rFonts w:ascii="Times New Roman" w:eastAsia="Times New Roman" w:hAnsi="Times New Roman" w:cs="Times New Roman"/>
                <w:sz w:val="24"/>
              </w:rPr>
              <w:t>The Scientific and Technical</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Committee</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was set up in July 2024.</w:t>
            </w:r>
          </w:p>
          <w:p w14:paraId="358025CB" w14:textId="77777777" w:rsidR="00762C7C" w:rsidRPr="00762C7C" w:rsidRDefault="00762C7C" w:rsidP="00762C7C">
            <w:pPr>
              <w:numPr>
                <w:ilvl w:val="0"/>
                <w:numId w:val="43"/>
              </w:numPr>
              <w:tabs>
                <w:tab w:val="left" w:pos="467"/>
              </w:tabs>
              <w:spacing w:before="21" w:line="230" w:lineRule="auto"/>
              <w:ind w:left="467" w:right="407"/>
              <w:rPr>
                <w:rFonts w:ascii="Times New Roman" w:eastAsia="Times New Roman" w:hAnsi="Times New Roman" w:cs="Times New Roman"/>
                <w:sz w:val="24"/>
              </w:rPr>
            </w:pPr>
            <w:r w:rsidRPr="00762C7C">
              <w:rPr>
                <w:rFonts w:ascii="Times New Roman" w:eastAsia="Times New Roman" w:hAnsi="Times New Roman" w:cs="Times New Roman"/>
                <w:sz w:val="24"/>
              </w:rPr>
              <w:t>The Transfrontier Management Unit of the project</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currently</w:t>
            </w:r>
            <w:r w:rsidRPr="00762C7C">
              <w:rPr>
                <w:rFonts w:ascii="Times New Roman" w:eastAsia="Times New Roman" w:hAnsi="Times New Roman" w:cs="Times New Roman"/>
                <w:spacing w:val="-12"/>
                <w:sz w:val="24"/>
              </w:rPr>
              <w:t xml:space="preserve"> </w:t>
            </w:r>
            <w:r w:rsidRPr="00762C7C">
              <w:rPr>
                <w:rFonts w:ascii="Times New Roman" w:eastAsia="Times New Roman" w:hAnsi="Times New Roman" w:cs="Times New Roman"/>
                <w:sz w:val="24"/>
              </w:rPr>
              <w:t>plays</w:t>
            </w:r>
            <w:r w:rsidRPr="00762C7C">
              <w:rPr>
                <w:rFonts w:ascii="Times New Roman" w:eastAsia="Times New Roman" w:hAnsi="Times New Roman" w:cs="Times New Roman"/>
                <w:spacing w:val="-12"/>
                <w:sz w:val="24"/>
              </w:rPr>
              <w:t xml:space="preserve"> </w:t>
            </w:r>
            <w:r w:rsidRPr="00762C7C">
              <w:rPr>
                <w:rFonts w:ascii="Times New Roman" w:eastAsia="Times New Roman" w:hAnsi="Times New Roman" w:cs="Times New Roman"/>
                <w:sz w:val="24"/>
              </w:rPr>
              <w:t>the role of</w:t>
            </w:r>
          </w:p>
          <w:p w14:paraId="1036B7A3" w14:textId="77777777" w:rsidR="00762C7C" w:rsidRPr="00762C7C" w:rsidRDefault="00762C7C" w:rsidP="00762C7C">
            <w:pPr>
              <w:spacing w:before="5" w:line="242" w:lineRule="auto"/>
              <w:ind w:right="261"/>
              <w:rPr>
                <w:rFonts w:ascii="Times New Roman" w:eastAsia="Times New Roman" w:hAnsi="Times New Roman" w:cs="Times New Roman"/>
                <w:sz w:val="24"/>
              </w:rPr>
            </w:pPr>
            <w:r w:rsidRPr="00762C7C">
              <w:rPr>
                <w:rFonts w:ascii="Times New Roman" w:eastAsia="Times New Roman" w:hAnsi="Times New Roman" w:cs="Times New Roman"/>
                <w:sz w:val="24"/>
              </w:rPr>
              <w:t>the</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RBTDS</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 xml:space="preserve">Management </w:t>
            </w:r>
            <w:r w:rsidRPr="00762C7C">
              <w:rPr>
                <w:rFonts w:ascii="Times New Roman" w:eastAsia="Times New Roman" w:hAnsi="Times New Roman" w:cs="Times New Roman"/>
                <w:spacing w:val="-4"/>
                <w:sz w:val="24"/>
              </w:rPr>
              <w:t>Unit</w:t>
            </w:r>
          </w:p>
          <w:p w14:paraId="1E2FA85B" w14:textId="77777777" w:rsidR="00762C7C" w:rsidRPr="00762C7C" w:rsidRDefault="00762C7C" w:rsidP="00762C7C">
            <w:pPr>
              <w:numPr>
                <w:ilvl w:val="0"/>
                <w:numId w:val="43"/>
              </w:numPr>
              <w:tabs>
                <w:tab w:val="left" w:pos="467"/>
              </w:tabs>
              <w:spacing w:before="19" w:line="225" w:lineRule="auto"/>
              <w:ind w:left="467" w:right="424"/>
              <w:rPr>
                <w:rFonts w:ascii="Times New Roman" w:eastAsia="Times New Roman" w:hAnsi="Times New Roman" w:cs="Times New Roman"/>
                <w:sz w:val="24"/>
              </w:rPr>
            </w:pPr>
            <w:r w:rsidRPr="00762C7C">
              <w:rPr>
                <w:rFonts w:ascii="Times New Roman" w:eastAsia="Times New Roman" w:hAnsi="Times New Roman" w:cs="Times New Roman"/>
                <w:sz w:val="24"/>
              </w:rPr>
              <w:t>The</w:t>
            </w:r>
            <w:r w:rsidRPr="00762C7C">
              <w:rPr>
                <w:rFonts w:ascii="Times New Roman" w:eastAsia="Times New Roman" w:hAnsi="Times New Roman" w:cs="Times New Roman"/>
                <w:spacing w:val="-12"/>
                <w:sz w:val="24"/>
              </w:rPr>
              <w:t xml:space="preserve"> </w:t>
            </w:r>
            <w:r w:rsidRPr="00762C7C">
              <w:rPr>
                <w:rFonts w:ascii="Times New Roman" w:eastAsia="Times New Roman" w:hAnsi="Times New Roman" w:cs="Times New Roman"/>
                <w:sz w:val="24"/>
              </w:rPr>
              <w:t>project's</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GTU,</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which acts as the permanent secretariat of the</w:t>
            </w:r>
          </w:p>
          <w:p w14:paraId="255A711E" w14:textId="77777777" w:rsidR="00762C7C" w:rsidRPr="00762C7C" w:rsidRDefault="00762C7C" w:rsidP="00762C7C">
            <w:pPr>
              <w:spacing w:line="247"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of the </w:t>
            </w:r>
            <w:r w:rsidRPr="00762C7C">
              <w:rPr>
                <w:rFonts w:ascii="Times New Roman" w:eastAsia="Times New Roman" w:hAnsi="Times New Roman" w:cs="Times New Roman"/>
                <w:spacing w:val="-2"/>
                <w:sz w:val="24"/>
              </w:rPr>
              <w:t>RBTDS</w:t>
            </w:r>
          </w:p>
        </w:tc>
        <w:tc>
          <w:tcPr>
            <w:tcW w:w="1278" w:type="dxa"/>
          </w:tcPr>
          <w:p w14:paraId="19B25F5F" w14:textId="77777777" w:rsidR="00762C7C" w:rsidRPr="00762C7C" w:rsidRDefault="00762C7C" w:rsidP="00762C7C">
            <w:pPr>
              <w:rPr>
                <w:rFonts w:ascii="Times New Roman" w:eastAsia="Times New Roman" w:hAnsi="Times New Roman" w:cs="Times New Roman"/>
                <w:sz w:val="24"/>
              </w:rPr>
            </w:pPr>
          </w:p>
        </w:tc>
        <w:tc>
          <w:tcPr>
            <w:tcW w:w="913" w:type="dxa"/>
          </w:tcPr>
          <w:p w14:paraId="6B018053" w14:textId="77777777" w:rsidR="00762C7C" w:rsidRPr="00762C7C" w:rsidRDefault="00762C7C" w:rsidP="00762C7C">
            <w:pPr>
              <w:rPr>
                <w:rFonts w:ascii="Times New Roman" w:eastAsia="Times New Roman" w:hAnsi="Times New Roman" w:cs="Times New Roman"/>
                <w:sz w:val="24"/>
              </w:rPr>
            </w:pPr>
          </w:p>
        </w:tc>
      </w:tr>
      <w:tr w:rsidR="00762C7C" w:rsidRPr="00762C7C" w14:paraId="1AE2E7E9" w14:textId="77777777" w:rsidTr="008433C9">
        <w:trPr>
          <w:trHeight w:val="2156"/>
        </w:trPr>
        <w:tc>
          <w:tcPr>
            <w:tcW w:w="1983" w:type="dxa"/>
            <w:vMerge/>
            <w:tcBorders>
              <w:top w:val="nil"/>
            </w:tcBorders>
          </w:tcPr>
          <w:p w14:paraId="54953F0E" w14:textId="77777777" w:rsidR="00762C7C" w:rsidRPr="00762C7C" w:rsidRDefault="00762C7C" w:rsidP="00762C7C">
            <w:pPr>
              <w:rPr>
                <w:rFonts w:ascii="Calibri" w:eastAsia="Calibri" w:hAnsi="Calibri" w:cs="Times New Roman"/>
                <w:sz w:val="2"/>
                <w:szCs w:val="2"/>
              </w:rPr>
            </w:pPr>
          </w:p>
        </w:tc>
        <w:tc>
          <w:tcPr>
            <w:tcW w:w="2410" w:type="dxa"/>
          </w:tcPr>
          <w:p w14:paraId="7CA0E6A1" w14:textId="77777777" w:rsidR="00762C7C" w:rsidRPr="00762C7C" w:rsidRDefault="00762C7C" w:rsidP="00762C7C">
            <w:pPr>
              <w:ind w:right="252"/>
              <w:rPr>
                <w:rFonts w:ascii="Times New Roman" w:eastAsia="Times New Roman" w:hAnsi="Times New Roman" w:cs="Times New Roman"/>
                <w:sz w:val="24"/>
              </w:rPr>
            </w:pPr>
            <w:r w:rsidRPr="00762C7C">
              <w:rPr>
                <w:rFonts w:ascii="Times New Roman" w:eastAsia="Times New Roman" w:hAnsi="Times New Roman" w:cs="Times New Roman"/>
                <w:sz w:val="24"/>
              </w:rPr>
              <w:t>1.1.e:</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of</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members of individual management and governance bodies who are women and/or members of vulnerable groups</w:t>
            </w:r>
          </w:p>
        </w:tc>
        <w:tc>
          <w:tcPr>
            <w:tcW w:w="1273" w:type="dxa"/>
          </w:tcPr>
          <w:p w14:paraId="43BCB9EE" w14:textId="77777777" w:rsidR="00762C7C" w:rsidRPr="00762C7C" w:rsidRDefault="00762C7C" w:rsidP="00762C7C">
            <w:pPr>
              <w:rPr>
                <w:rFonts w:ascii="Times New Roman" w:eastAsia="Times New Roman" w:hAnsi="Times New Roman" w:cs="Times New Roman"/>
                <w:sz w:val="24"/>
              </w:rPr>
            </w:pPr>
          </w:p>
          <w:p w14:paraId="3A35BAA6" w14:textId="77777777" w:rsidR="00762C7C" w:rsidRPr="00762C7C" w:rsidRDefault="00762C7C" w:rsidP="00762C7C">
            <w:pPr>
              <w:spacing w:before="265"/>
              <w:rPr>
                <w:rFonts w:ascii="Times New Roman" w:eastAsia="Times New Roman" w:hAnsi="Times New Roman" w:cs="Times New Roman"/>
                <w:sz w:val="24"/>
              </w:rPr>
            </w:pPr>
          </w:p>
          <w:p w14:paraId="3A464E51" w14:textId="77777777" w:rsidR="00762C7C" w:rsidRPr="00762C7C" w:rsidRDefault="00762C7C" w:rsidP="00762C7C">
            <w:pPr>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1.1.e: </w:t>
            </w:r>
            <w:r w:rsidRPr="00762C7C">
              <w:rPr>
                <w:rFonts w:ascii="Times New Roman" w:eastAsia="Times New Roman" w:hAnsi="Times New Roman" w:cs="Times New Roman"/>
                <w:spacing w:val="-5"/>
                <w:sz w:val="24"/>
              </w:rPr>
              <w:t>N/A</w:t>
            </w:r>
          </w:p>
        </w:tc>
        <w:tc>
          <w:tcPr>
            <w:tcW w:w="1278" w:type="dxa"/>
          </w:tcPr>
          <w:p w14:paraId="3637555D" w14:textId="77777777" w:rsidR="00762C7C" w:rsidRPr="00762C7C" w:rsidRDefault="00762C7C" w:rsidP="00762C7C">
            <w:pPr>
              <w:rPr>
                <w:rFonts w:ascii="Times New Roman" w:eastAsia="Times New Roman" w:hAnsi="Times New Roman" w:cs="Times New Roman"/>
                <w:sz w:val="24"/>
              </w:rPr>
            </w:pPr>
          </w:p>
        </w:tc>
        <w:tc>
          <w:tcPr>
            <w:tcW w:w="1422" w:type="dxa"/>
          </w:tcPr>
          <w:p w14:paraId="03D2A5C2" w14:textId="77777777" w:rsidR="00762C7C" w:rsidRPr="00762C7C" w:rsidRDefault="00762C7C" w:rsidP="00762C7C">
            <w:pPr>
              <w:rPr>
                <w:rFonts w:ascii="Times New Roman" w:eastAsia="Times New Roman" w:hAnsi="Times New Roman" w:cs="Times New Roman"/>
                <w:sz w:val="24"/>
              </w:rPr>
            </w:pPr>
          </w:p>
          <w:p w14:paraId="432DB634" w14:textId="77777777" w:rsidR="00762C7C" w:rsidRPr="00762C7C" w:rsidRDefault="00762C7C" w:rsidP="00762C7C">
            <w:pPr>
              <w:spacing w:before="265"/>
              <w:rPr>
                <w:rFonts w:ascii="Times New Roman" w:eastAsia="Times New Roman" w:hAnsi="Times New Roman" w:cs="Times New Roman"/>
                <w:sz w:val="24"/>
              </w:rPr>
            </w:pPr>
          </w:p>
          <w:p w14:paraId="4BB3C19B" w14:textId="77777777" w:rsidR="00762C7C" w:rsidRPr="00762C7C" w:rsidRDefault="00762C7C" w:rsidP="00762C7C">
            <w:pPr>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1.1.e: </w:t>
            </w:r>
            <w:r w:rsidRPr="00762C7C">
              <w:rPr>
                <w:rFonts w:ascii="Times New Roman" w:eastAsia="Times New Roman" w:hAnsi="Times New Roman" w:cs="Times New Roman"/>
                <w:spacing w:val="-5"/>
                <w:sz w:val="24"/>
              </w:rPr>
              <w:t>50%</w:t>
            </w:r>
          </w:p>
        </w:tc>
        <w:tc>
          <w:tcPr>
            <w:tcW w:w="3400" w:type="dxa"/>
          </w:tcPr>
          <w:p w14:paraId="4A17338C" w14:textId="77777777" w:rsidR="00762C7C" w:rsidRPr="00762C7C" w:rsidRDefault="00762C7C" w:rsidP="00762C7C">
            <w:pPr>
              <w:rPr>
                <w:rFonts w:ascii="Times New Roman" w:eastAsia="Times New Roman" w:hAnsi="Times New Roman" w:cs="Times New Roman"/>
                <w:sz w:val="24"/>
              </w:rPr>
            </w:pPr>
          </w:p>
        </w:tc>
        <w:tc>
          <w:tcPr>
            <w:tcW w:w="1278" w:type="dxa"/>
          </w:tcPr>
          <w:p w14:paraId="77214C56" w14:textId="77777777" w:rsidR="00762C7C" w:rsidRPr="00762C7C" w:rsidRDefault="00762C7C" w:rsidP="00762C7C">
            <w:pPr>
              <w:rPr>
                <w:rFonts w:ascii="Times New Roman" w:eastAsia="Times New Roman" w:hAnsi="Times New Roman" w:cs="Times New Roman"/>
                <w:sz w:val="24"/>
              </w:rPr>
            </w:pPr>
          </w:p>
        </w:tc>
        <w:tc>
          <w:tcPr>
            <w:tcW w:w="913" w:type="dxa"/>
          </w:tcPr>
          <w:p w14:paraId="537A6E36" w14:textId="2B811842" w:rsidR="00762C7C" w:rsidRPr="00762C7C" w:rsidRDefault="00C85C8A" w:rsidP="00762C7C">
            <w:pPr>
              <w:rPr>
                <w:rFonts w:ascii="Times New Roman" w:eastAsia="Times New Roman" w:hAnsi="Times New Roman" w:cs="Times New Roman"/>
                <w:sz w:val="24"/>
              </w:rPr>
            </w:pPr>
            <w:r>
              <w:rPr>
                <w:rFonts w:ascii="Times New Roman" w:eastAsia="Times New Roman" w:hAnsi="Times New Roman" w:cs="Times New Roman"/>
                <w:sz w:val="24"/>
              </w:rPr>
              <w:t>MS</w:t>
            </w:r>
          </w:p>
        </w:tc>
      </w:tr>
      <w:tr w:rsidR="00762C7C" w:rsidRPr="00762C7C" w14:paraId="409CE566" w14:textId="77777777" w:rsidTr="001140B9">
        <w:trPr>
          <w:trHeight w:val="2207"/>
        </w:trPr>
        <w:tc>
          <w:tcPr>
            <w:tcW w:w="1983" w:type="dxa"/>
          </w:tcPr>
          <w:p w14:paraId="0DE78467" w14:textId="77777777" w:rsidR="00762C7C" w:rsidRPr="00762C7C" w:rsidRDefault="00762C7C" w:rsidP="00762C7C">
            <w:pPr>
              <w:rPr>
                <w:rFonts w:ascii="Times New Roman" w:eastAsia="Times New Roman" w:hAnsi="Times New Roman" w:cs="Times New Roman"/>
                <w:i/>
                <w:sz w:val="24"/>
              </w:rPr>
            </w:pPr>
            <w:r w:rsidRPr="00762C7C">
              <w:rPr>
                <w:rFonts w:ascii="Times New Roman" w:eastAsia="Times New Roman" w:hAnsi="Times New Roman" w:cs="Times New Roman"/>
                <w:i/>
                <w:sz w:val="24"/>
              </w:rPr>
              <w:t>Outcome</w:t>
            </w:r>
            <w:r w:rsidRPr="00762C7C">
              <w:rPr>
                <w:rFonts w:ascii="Times New Roman" w:eastAsia="Times New Roman" w:hAnsi="Times New Roman" w:cs="Times New Roman"/>
                <w:i/>
                <w:spacing w:val="-15"/>
                <w:sz w:val="24"/>
              </w:rPr>
              <w:t xml:space="preserve"> </w:t>
            </w:r>
            <w:r w:rsidRPr="00762C7C">
              <w:rPr>
                <w:rFonts w:ascii="Times New Roman" w:eastAsia="Times New Roman" w:hAnsi="Times New Roman" w:cs="Times New Roman"/>
                <w:i/>
                <w:sz w:val="24"/>
              </w:rPr>
              <w:t>1.1.2.</w:t>
            </w:r>
            <w:r w:rsidRPr="00762C7C">
              <w:rPr>
                <w:rFonts w:ascii="Times New Roman" w:eastAsia="Times New Roman" w:hAnsi="Times New Roman" w:cs="Times New Roman"/>
                <w:i/>
                <w:spacing w:val="-15"/>
                <w:sz w:val="24"/>
              </w:rPr>
              <w:t xml:space="preserve"> </w:t>
            </w:r>
            <w:r w:rsidRPr="00762C7C">
              <w:rPr>
                <w:rFonts w:ascii="Times New Roman" w:eastAsia="Times New Roman" w:hAnsi="Times New Roman" w:cs="Times New Roman"/>
                <w:i/>
                <w:sz w:val="24"/>
              </w:rPr>
              <w:t>- The RBTDS</w:t>
            </w:r>
          </w:p>
          <w:p w14:paraId="05CF2416" w14:textId="77777777" w:rsidR="00762C7C" w:rsidRPr="00762C7C" w:rsidRDefault="00762C7C" w:rsidP="00762C7C">
            <w:pPr>
              <w:ind w:right="242"/>
              <w:rPr>
                <w:rFonts w:ascii="Times New Roman" w:eastAsia="Times New Roman" w:hAnsi="Times New Roman" w:cs="Times New Roman"/>
                <w:i/>
                <w:sz w:val="24"/>
              </w:rPr>
            </w:pPr>
            <w:r w:rsidRPr="00762C7C">
              <w:rPr>
                <w:rFonts w:ascii="Times New Roman" w:eastAsia="Times New Roman" w:hAnsi="Times New Roman" w:cs="Times New Roman"/>
                <w:i/>
                <w:spacing w:val="-2"/>
                <w:sz w:val="24"/>
              </w:rPr>
              <w:t xml:space="preserve">management </w:t>
            </w:r>
            <w:r w:rsidRPr="00762C7C">
              <w:rPr>
                <w:rFonts w:ascii="Times New Roman" w:eastAsia="Times New Roman" w:hAnsi="Times New Roman" w:cs="Times New Roman"/>
                <w:i/>
                <w:sz w:val="24"/>
              </w:rPr>
              <w:t>plan</w:t>
            </w:r>
            <w:r w:rsidRPr="00762C7C">
              <w:rPr>
                <w:rFonts w:ascii="Times New Roman" w:eastAsia="Times New Roman" w:hAnsi="Times New Roman" w:cs="Times New Roman"/>
                <w:i/>
                <w:spacing w:val="-15"/>
                <w:sz w:val="24"/>
              </w:rPr>
              <w:t xml:space="preserve"> </w:t>
            </w:r>
            <w:r w:rsidRPr="00762C7C">
              <w:rPr>
                <w:rFonts w:ascii="Times New Roman" w:eastAsia="Times New Roman" w:hAnsi="Times New Roman" w:cs="Times New Roman"/>
                <w:i/>
                <w:sz w:val="24"/>
              </w:rPr>
              <w:t>is</w:t>
            </w:r>
            <w:r w:rsidRPr="00762C7C">
              <w:rPr>
                <w:rFonts w:ascii="Times New Roman" w:eastAsia="Times New Roman" w:hAnsi="Times New Roman" w:cs="Times New Roman"/>
                <w:i/>
                <w:spacing w:val="-15"/>
                <w:sz w:val="24"/>
              </w:rPr>
              <w:t xml:space="preserve"> </w:t>
            </w:r>
            <w:r w:rsidRPr="00762C7C">
              <w:rPr>
                <w:rFonts w:ascii="Times New Roman" w:eastAsia="Times New Roman" w:hAnsi="Times New Roman" w:cs="Times New Roman"/>
                <w:i/>
                <w:sz w:val="24"/>
              </w:rPr>
              <w:t xml:space="preserve">produced and being </w:t>
            </w:r>
            <w:r w:rsidRPr="00762C7C">
              <w:rPr>
                <w:rFonts w:ascii="Times New Roman" w:eastAsia="Times New Roman" w:hAnsi="Times New Roman" w:cs="Times New Roman"/>
                <w:i/>
                <w:spacing w:val="-2"/>
                <w:sz w:val="24"/>
              </w:rPr>
              <w:t>implemented</w:t>
            </w:r>
          </w:p>
        </w:tc>
        <w:tc>
          <w:tcPr>
            <w:tcW w:w="2410" w:type="dxa"/>
          </w:tcPr>
          <w:p w14:paraId="76A80A19" w14:textId="77777777" w:rsidR="00762C7C" w:rsidRPr="00762C7C" w:rsidRDefault="00762C7C" w:rsidP="00762C7C">
            <w:pPr>
              <w:ind w:right="345"/>
              <w:rPr>
                <w:rFonts w:ascii="Times New Roman" w:eastAsia="Times New Roman" w:hAnsi="Times New Roman" w:cs="Times New Roman"/>
                <w:sz w:val="24"/>
              </w:rPr>
            </w:pPr>
            <w:r w:rsidRPr="00762C7C">
              <w:rPr>
                <w:rFonts w:ascii="Times New Roman" w:eastAsia="Times New Roman" w:hAnsi="Times New Roman" w:cs="Times New Roman"/>
                <w:sz w:val="24"/>
              </w:rPr>
              <w:t>1.1.f: Number of management plans produced and approved</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 xml:space="preserve">(including explicit objectives, strategies and </w:t>
            </w:r>
            <w:r w:rsidRPr="00762C7C">
              <w:rPr>
                <w:rFonts w:ascii="Times New Roman" w:eastAsia="Times New Roman" w:hAnsi="Times New Roman" w:cs="Times New Roman"/>
                <w:spacing w:val="-2"/>
                <w:sz w:val="24"/>
              </w:rPr>
              <w:t>actions)</w:t>
            </w:r>
          </w:p>
        </w:tc>
        <w:tc>
          <w:tcPr>
            <w:tcW w:w="1273" w:type="dxa"/>
          </w:tcPr>
          <w:p w14:paraId="2798646F"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1.1.f: </w:t>
            </w:r>
            <w:r w:rsidRPr="00762C7C">
              <w:rPr>
                <w:rFonts w:ascii="Times New Roman" w:eastAsia="Times New Roman" w:hAnsi="Times New Roman" w:cs="Times New Roman"/>
                <w:spacing w:val="-10"/>
                <w:sz w:val="24"/>
              </w:rPr>
              <w:t>0</w:t>
            </w:r>
          </w:p>
        </w:tc>
        <w:tc>
          <w:tcPr>
            <w:tcW w:w="1278" w:type="dxa"/>
          </w:tcPr>
          <w:p w14:paraId="1C51B9D6" w14:textId="77777777" w:rsidR="00762C7C" w:rsidRPr="00762C7C" w:rsidRDefault="00762C7C" w:rsidP="00762C7C">
            <w:pPr>
              <w:rPr>
                <w:rFonts w:ascii="Times New Roman" w:eastAsia="Times New Roman" w:hAnsi="Times New Roman" w:cs="Times New Roman"/>
                <w:sz w:val="24"/>
              </w:rPr>
            </w:pPr>
          </w:p>
        </w:tc>
        <w:tc>
          <w:tcPr>
            <w:tcW w:w="1422" w:type="dxa"/>
          </w:tcPr>
          <w:p w14:paraId="06531379"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1.1.f: </w:t>
            </w:r>
            <w:r w:rsidRPr="00762C7C">
              <w:rPr>
                <w:rFonts w:ascii="Times New Roman" w:eastAsia="Times New Roman" w:hAnsi="Times New Roman" w:cs="Times New Roman"/>
                <w:spacing w:val="-10"/>
                <w:sz w:val="24"/>
              </w:rPr>
              <w:t>1</w:t>
            </w:r>
          </w:p>
        </w:tc>
        <w:tc>
          <w:tcPr>
            <w:tcW w:w="3400" w:type="dxa"/>
          </w:tcPr>
          <w:p w14:paraId="3C1EBC6F" w14:textId="77777777" w:rsidR="00762C7C" w:rsidRPr="00762C7C" w:rsidRDefault="00762C7C" w:rsidP="00762C7C">
            <w:pPr>
              <w:ind w:right="103"/>
              <w:rPr>
                <w:rFonts w:ascii="Times New Roman" w:eastAsia="Times New Roman" w:hAnsi="Times New Roman" w:cs="Times New Roman"/>
                <w:sz w:val="24"/>
              </w:rPr>
            </w:pPr>
            <w:r w:rsidRPr="00762C7C">
              <w:rPr>
                <w:rFonts w:ascii="Times New Roman" w:eastAsia="Times New Roman" w:hAnsi="Times New Roman" w:cs="Times New Roman"/>
                <w:sz w:val="24"/>
              </w:rPr>
              <w:t>The RBTDS management plan has</w:t>
            </w:r>
            <w:r w:rsidRPr="00762C7C">
              <w:rPr>
                <w:rFonts w:ascii="Times New Roman" w:eastAsia="Times New Roman" w:hAnsi="Times New Roman" w:cs="Times New Roman"/>
                <w:spacing w:val="-10"/>
                <w:sz w:val="24"/>
              </w:rPr>
              <w:t xml:space="preserve"> </w:t>
            </w:r>
            <w:r w:rsidRPr="00762C7C">
              <w:rPr>
                <w:rFonts w:ascii="Times New Roman" w:eastAsia="Times New Roman" w:hAnsi="Times New Roman" w:cs="Times New Roman"/>
                <w:sz w:val="24"/>
              </w:rPr>
              <w:t>been</w:t>
            </w:r>
            <w:r w:rsidRPr="00762C7C">
              <w:rPr>
                <w:rFonts w:ascii="Times New Roman" w:eastAsia="Times New Roman" w:hAnsi="Times New Roman" w:cs="Times New Roman"/>
                <w:spacing w:val="-9"/>
                <w:sz w:val="24"/>
              </w:rPr>
              <w:t xml:space="preserve"> </w:t>
            </w:r>
            <w:r w:rsidRPr="00762C7C">
              <w:rPr>
                <w:rFonts w:ascii="Times New Roman" w:eastAsia="Times New Roman" w:hAnsi="Times New Roman" w:cs="Times New Roman"/>
                <w:sz w:val="24"/>
              </w:rPr>
              <w:t>produced</w:t>
            </w:r>
            <w:r w:rsidRPr="00762C7C">
              <w:rPr>
                <w:rFonts w:ascii="Times New Roman" w:eastAsia="Times New Roman" w:hAnsi="Times New Roman" w:cs="Times New Roman"/>
                <w:spacing w:val="-9"/>
                <w:sz w:val="24"/>
              </w:rPr>
              <w:t xml:space="preserve"> </w:t>
            </w:r>
            <w:r w:rsidRPr="00762C7C">
              <w:rPr>
                <w:rFonts w:ascii="Times New Roman" w:eastAsia="Times New Roman" w:hAnsi="Times New Roman" w:cs="Times New Roman"/>
                <w:sz w:val="24"/>
              </w:rPr>
              <w:t>and</w:t>
            </w:r>
            <w:r w:rsidRPr="00762C7C">
              <w:rPr>
                <w:rFonts w:ascii="Times New Roman" w:eastAsia="Times New Roman" w:hAnsi="Times New Roman" w:cs="Times New Roman"/>
                <w:spacing w:val="-9"/>
                <w:sz w:val="24"/>
              </w:rPr>
              <w:t xml:space="preserve"> </w:t>
            </w:r>
            <w:r w:rsidRPr="00762C7C">
              <w:rPr>
                <w:rFonts w:ascii="Times New Roman" w:eastAsia="Times New Roman" w:hAnsi="Times New Roman" w:cs="Times New Roman"/>
                <w:sz w:val="24"/>
              </w:rPr>
              <w:t>validated in a participatory manner since December 2023.</w:t>
            </w:r>
          </w:p>
        </w:tc>
        <w:tc>
          <w:tcPr>
            <w:tcW w:w="1278" w:type="dxa"/>
          </w:tcPr>
          <w:p w14:paraId="022FC000" w14:textId="77777777" w:rsidR="00762C7C" w:rsidRPr="00762C7C" w:rsidRDefault="00762C7C" w:rsidP="00762C7C">
            <w:pPr>
              <w:rPr>
                <w:rFonts w:ascii="Times New Roman" w:eastAsia="Times New Roman" w:hAnsi="Times New Roman" w:cs="Times New Roman"/>
                <w:sz w:val="24"/>
              </w:rPr>
            </w:pPr>
          </w:p>
        </w:tc>
        <w:tc>
          <w:tcPr>
            <w:tcW w:w="913" w:type="dxa"/>
          </w:tcPr>
          <w:p w14:paraId="7CE57306" w14:textId="51959237" w:rsidR="00762C7C" w:rsidRPr="00762C7C" w:rsidRDefault="00C85C8A" w:rsidP="00762C7C">
            <w:pPr>
              <w:spacing w:before="16"/>
              <w:rPr>
                <w:rFonts w:ascii="Times New Roman" w:eastAsia="Times New Roman" w:hAnsi="Times New Roman" w:cs="Times New Roman"/>
              </w:rPr>
            </w:pPr>
            <w:r>
              <w:rPr>
                <w:rFonts w:ascii="Times New Roman" w:eastAsia="Times New Roman" w:hAnsi="Times New Roman" w:cs="Times New Roman"/>
              </w:rPr>
              <w:t>HS</w:t>
            </w:r>
          </w:p>
          <w:p w14:paraId="097AA1C6" w14:textId="1B16F049" w:rsidR="00762C7C" w:rsidRPr="00762C7C" w:rsidRDefault="004C4D6A" w:rsidP="00762C7C">
            <w:pPr>
              <w:spacing w:line="20" w:lineRule="exact"/>
              <w:rPr>
                <w:rFonts w:ascii="Times New Roman" w:eastAsia="Times New Roman" w:hAnsi="Times New Roman" w:cs="Times New Roman"/>
                <w:sz w:val="2"/>
              </w:rPr>
            </w:pPr>
            <w:r>
              <w:rPr>
                <w:rFonts w:ascii="Times New Roman" w:eastAsia="Times New Roman" w:hAnsi="Times New Roman" w:cs="Times New Roman"/>
                <w:sz w:val="2"/>
              </w:rPr>
              <w:t>S</w:t>
            </w:r>
          </w:p>
        </w:tc>
      </w:tr>
    </w:tbl>
    <w:p w14:paraId="5E1943EF" w14:textId="77777777" w:rsidR="00762C7C" w:rsidRPr="00762C7C" w:rsidRDefault="00762C7C" w:rsidP="00762C7C">
      <w:pPr>
        <w:widowControl w:val="0"/>
        <w:autoSpaceDE w:val="0"/>
        <w:autoSpaceDN w:val="0"/>
        <w:spacing w:after="0" w:line="20" w:lineRule="exact"/>
        <w:rPr>
          <w:rFonts w:ascii="Times New Roman" w:eastAsia="Times New Roman" w:hAnsi="Times New Roman" w:cs="Times New Roman"/>
          <w:sz w:val="2"/>
          <w:lang w:val="en-US"/>
        </w:rPr>
        <w:sectPr w:rsidR="00762C7C" w:rsidRPr="00762C7C">
          <w:pgSz w:w="16840" w:h="11910" w:orient="landscape"/>
          <w:pgMar w:top="1340" w:right="0" w:bottom="280" w:left="0" w:header="720" w:footer="720" w:gutter="0"/>
          <w:cols w:space="720"/>
        </w:sectPr>
      </w:pPr>
    </w:p>
    <w:p w14:paraId="0A50056A" w14:textId="77777777" w:rsidR="00762C7C" w:rsidRPr="00762C7C" w:rsidRDefault="00762C7C" w:rsidP="00762C7C">
      <w:pPr>
        <w:widowControl w:val="0"/>
        <w:autoSpaceDE w:val="0"/>
        <w:autoSpaceDN w:val="0"/>
        <w:spacing w:before="4" w:after="0" w:line="240" w:lineRule="auto"/>
        <w:rPr>
          <w:rFonts w:ascii="Times New Roman" w:eastAsia="Calibri" w:hAnsi="Calibri" w:cs="Times New Roman"/>
          <w:sz w:val="5"/>
          <w:lang w:val="en-US"/>
        </w:rPr>
      </w:pPr>
    </w:p>
    <w:tbl>
      <w:tblPr>
        <w:tblStyle w:val="TableNormal1"/>
        <w:tblW w:w="0" w:type="auto"/>
        <w:tblInd w:w="1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3"/>
        <w:gridCol w:w="2410"/>
        <w:gridCol w:w="1273"/>
        <w:gridCol w:w="1278"/>
        <w:gridCol w:w="1422"/>
        <w:gridCol w:w="3400"/>
        <w:gridCol w:w="1278"/>
        <w:gridCol w:w="913"/>
      </w:tblGrid>
      <w:tr w:rsidR="00762C7C" w:rsidRPr="00762C7C" w14:paraId="50B7DDCB" w14:textId="77777777" w:rsidTr="001140B9">
        <w:trPr>
          <w:trHeight w:val="1104"/>
        </w:trPr>
        <w:tc>
          <w:tcPr>
            <w:tcW w:w="1983" w:type="dxa"/>
            <w:vMerge w:val="restart"/>
          </w:tcPr>
          <w:p w14:paraId="3AEC61F7" w14:textId="77777777" w:rsidR="00762C7C" w:rsidRPr="00762C7C" w:rsidRDefault="00762C7C" w:rsidP="00762C7C">
            <w:pPr>
              <w:rPr>
                <w:rFonts w:ascii="Times New Roman" w:eastAsia="Times New Roman" w:hAnsi="Times New Roman" w:cs="Times New Roman"/>
                <w:sz w:val="24"/>
              </w:rPr>
            </w:pPr>
          </w:p>
        </w:tc>
        <w:tc>
          <w:tcPr>
            <w:tcW w:w="2410" w:type="dxa"/>
          </w:tcPr>
          <w:p w14:paraId="19770BE3" w14:textId="77777777" w:rsidR="00762C7C" w:rsidRPr="00762C7C" w:rsidRDefault="00762C7C" w:rsidP="00762C7C">
            <w:pPr>
              <w:spacing w:line="270" w:lineRule="atLeast"/>
              <w:ind w:right="398"/>
              <w:rPr>
                <w:rFonts w:ascii="Times New Roman" w:eastAsia="Times New Roman" w:hAnsi="Times New Roman" w:cs="Times New Roman"/>
                <w:sz w:val="24"/>
              </w:rPr>
            </w:pPr>
            <w:r w:rsidRPr="00762C7C">
              <w:rPr>
                <w:rFonts w:ascii="Times New Roman" w:eastAsia="Times New Roman" w:hAnsi="Times New Roman" w:cs="Times New Roman"/>
                <w:sz w:val="24"/>
              </w:rPr>
              <w:t>1.1.g: Number of targeted social assessments</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 xml:space="preserve">carried </w:t>
            </w:r>
            <w:r w:rsidRPr="00762C7C">
              <w:rPr>
                <w:rFonts w:ascii="Times New Roman" w:eastAsia="Times New Roman" w:hAnsi="Times New Roman" w:cs="Times New Roman"/>
                <w:spacing w:val="-4"/>
                <w:sz w:val="24"/>
              </w:rPr>
              <w:t>out</w:t>
            </w:r>
          </w:p>
        </w:tc>
        <w:tc>
          <w:tcPr>
            <w:tcW w:w="1273" w:type="dxa"/>
          </w:tcPr>
          <w:p w14:paraId="070FBE10"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1.1.g: </w:t>
            </w:r>
            <w:r w:rsidRPr="00762C7C">
              <w:rPr>
                <w:rFonts w:ascii="Times New Roman" w:eastAsia="Times New Roman" w:hAnsi="Times New Roman" w:cs="Times New Roman"/>
                <w:spacing w:val="-10"/>
                <w:sz w:val="24"/>
              </w:rPr>
              <w:t>0</w:t>
            </w:r>
          </w:p>
        </w:tc>
        <w:tc>
          <w:tcPr>
            <w:tcW w:w="1278" w:type="dxa"/>
          </w:tcPr>
          <w:p w14:paraId="01FB20F1" w14:textId="77777777" w:rsidR="00762C7C" w:rsidRPr="00762C7C" w:rsidRDefault="00762C7C" w:rsidP="00762C7C">
            <w:pPr>
              <w:rPr>
                <w:rFonts w:ascii="Times New Roman" w:eastAsia="Times New Roman" w:hAnsi="Times New Roman" w:cs="Times New Roman"/>
                <w:sz w:val="24"/>
              </w:rPr>
            </w:pPr>
          </w:p>
        </w:tc>
        <w:tc>
          <w:tcPr>
            <w:tcW w:w="1422" w:type="dxa"/>
          </w:tcPr>
          <w:p w14:paraId="1A2B68B6" w14:textId="77777777" w:rsidR="00762C7C" w:rsidRPr="00762C7C" w:rsidRDefault="00762C7C" w:rsidP="00762C7C">
            <w:pPr>
              <w:spacing w:line="262"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1.1.g: </w:t>
            </w:r>
            <w:r w:rsidRPr="00762C7C">
              <w:rPr>
                <w:rFonts w:ascii="Times New Roman" w:eastAsia="Times New Roman" w:hAnsi="Times New Roman" w:cs="Times New Roman"/>
                <w:spacing w:val="-5"/>
                <w:sz w:val="24"/>
              </w:rPr>
              <w:t>At</w:t>
            </w:r>
          </w:p>
          <w:p w14:paraId="0E5CD993" w14:textId="77777777" w:rsidR="00762C7C" w:rsidRPr="00762C7C" w:rsidRDefault="00762C7C" w:rsidP="00762C7C">
            <w:pPr>
              <w:spacing w:line="272" w:lineRule="exact"/>
              <w:rPr>
                <w:rFonts w:ascii="Times New Roman" w:eastAsia="Times New Roman" w:hAnsi="Times New Roman" w:cs="Times New Roman"/>
                <w:sz w:val="24"/>
              </w:rPr>
            </w:pPr>
            <w:r w:rsidRPr="00762C7C">
              <w:rPr>
                <w:rFonts w:ascii="Times New Roman" w:eastAsia="Times New Roman" w:hAnsi="Times New Roman" w:cs="Times New Roman"/>
                <w:spacing w:val="-2"/>
                <w:sz w:val="24"/>
              </w:rPr>
              <w:t>least</w:t>
            </w:r>
          </w:p>
          <w:p w14:paraId="1B13A383" w14:textId="77777777" w:rsidR="00762C7C" w:rsidRPr="00762C7C" w:rsidRDefault="00762C7C" w:rsidP="00762C7C">
            <w:pPr>
              <w:spacing w:before="4"/>
              <w:rPr>
                <w:rFonts w:ascii="Times New Roman" w:eastAsia="Times New Roman" w:hAnsi="Times New Roman" w:cs="Times New Roman"/>
                <w:sz w:val="24"/>
              </w:rPr>
            </w:pPr>
            <w:r w:rsidRPr="00762C7C">
              <w:rPr>
                <w:rFonts w:ascii="Times New Roman" w:eastAsia="Times New Roman" w:hAnsi="Times New Roman" w:cs="Times New Roman"/>
                <w:sz w:val="24"/>
              </w:rPr>
              <w:t>at</w:t>
            </w:r>
            <w:r w:rsidRPr="00762C7C">
              <w:rPr>
                <w:rFonts w:ascii="Times New Roman" w:eastAsia="Times New Roman" w:hAnsi="Times New Roman" w:cs="Times New Roman"/>
                <w:spacing w:val="-1"/>
                <w:sz w:val="24"/>
              </w:rPr>
              <w:t xml:space="preserve"> </w:t>
            </w:r>
            <w:r w:rsidRPr="00762C7C">
              <w:rPr>
                <w:rFonts w:ascii="Times New Roman" w:eastAsia="Times New Roman" w:hAnsi="Times New Roman" w:cs="Times New Roman"/>
                <w:sz w:val="24"/>
              </w:rPr>
              <w:t xml:space="preserve">least </w:t>
            </w:r>
            <w:r w:rsidRPr="00762C7C">
              <w:rPr>
                <w:rFonts w:ascii="Times New Roman" w:eastAsia="Times New Roman" w:hAnsi="Times New Roman" w:cs="Times New Roman"/>
                <w:spacing w:val="-10"/>
                <w:sz w:val="24"/>
              </w:rPr>
              <w:t>3</w:t>
            </w:r>
          </w:p>
        </w:tc>
        <w:tc>
          <w:tcPr>
            <w:tcW w:w="3400" w:type="dxa"/>
          </w:tcPr>
          <w:p w14:paraId="5B749A87" w14:textId="77777777" w:rsidR="00762C7C" w:rsidRPr="00762C7C" w:rsidRDefault="00762C7C" w:rsidP="00762C7C">
            <w:pPr>
              <w:rPr>
                <w:rFonts w:ascii="Times New Roman" w:eastAsia="Times New Roman" w:hAnsi="Times New Roman" w:cs="Times New Roman"/>
                <w:sz w:val="24"/>
              </w:rPr>
            </w:pPr>
          </w:p>
        </w:tc>
        <w:tc>
          <w:tcPr>
            <w:tcW w:w="1278" w:type="dxa"/>
          </w:tcPr>
          <w:p w14:paraId="235900E4" w14:textId="77777777" w:rsidR="00762C7C" w:rsidRPr="00762C7C" w:rsidRDefault="00762C7C" w:rsidP="00762C7C">
            <w:pPr>
              <w:rPr>
                <w:rFonts w:ascii="Times New Roman" w:eastAsia="Times New Roman" w:hAnsi="Times New Roman" w:cs="Times New Roman"/>
                <w:sz w:val="24"/>
              </w:rPr>
            </w:pPr>
          </w:p>
        </w:tc>
        <w:tc>
          <w:tcPr>
            <w:tcW w:w="913" w:type="dxa"/>
          </w:tcPr>
          <w:p w14:paraId="2883E81F" w14:textId="3EEFBEF3" w:rsidR="00762C7C" w:rsidRPr="00762C7C" w:rsidRDefault="004C4D6A" w:rsidP="00762C7C">
            <w:pPr>
              <w:spacing w:before="16"/>
              <w:rPr>
                <w:rFonts w:ascii="Times New Roman" w:eastAsia="Times New Roman" w:hAnsi="Times New Roman" w:cs="Times New Roman"/>
              </w:rPr>
            </w:pPr>
            <w:r>
              <w:rPr>
                <w:rFonts w:ascii="Times New Roman" w:eastAsia="Times New Roman" w:hAnsi="Times New Roman" w:cs="Times New Roman"/>
              </w:rPr>
              <w:t>S</w:t>
            </w:r>
          </w:p>
          <w:p w14:paraId="676CB710" w14:textId="77777777" w:rsidR="00762C7C" w:rsidRPr="00762C7C" w:rsidRDefault="00762C7C" w:rsidP="00762C7C">
            <w:pPr>
              <w:spacing w:line="20" w:lineRule="exact"/>
              <w:rPr>
                <w:rFonts w:ascii="Times New Roman" w:eastAsia="Times New Roman" w:hAnsi="Times New Roman" w:cs="Times New Roman"/>
                <w:sz w:val="2"/>
              </w:rPr>
            </w:pPr>
            <w:r w:rsidRPr="00762C7C">
              <w:rPr>
                <w:rFonts w:ascii="Times New Roman" w:eastAsia="Times New Roman" w:hAnsi="Times New Roman" w:cs="Times New Roman"/>
                <w:noProof/>
                <w:sz w:val="2"/>
                <w:lang w:val="fr-FR" w:eastAsia="fr-FR"/>
              </w:rPr>
              <mc:AlternateContent>
                <mc:Choice Requires="wpg">
                  <w:drawing>
                    <wp:inline distT="0" distB="0" distL="0" distR="0" wp14:anchorId="08CCE459" wp14:editId="3760D08C">
                      <wp:extent cx="36830" cy="6350"/>
                      <wp:effectExtent l="0" t="0" r="0" b="0"/>
                      <wp:docPr id="17"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830" cy="6350"/>
                                <a:chOff x="0" y="0"/>
                                <a:chExt cx="36830" cy="6350"/>
                              </a:xfrm>
                            </wpg:grpSpPr>
                            <wps:wsp>
                              <wps:cNvPr id="18" name="Graphic 15"/>
                              <wps:cNvSpPr/>
                              <wps:spPr>
                                <a:xfrm>
                                  <a:off x="0" y="0"/>
                                  <a:ext cx="36830" cy="6350"/>
                                </a:xfrm>
                                <a:custGeom>
                                  <a:avLst/>
                                  <a:gdLst/>
                                  <a:ahLst/>
                                  <a:cxnLst/>
                                  <a:rect l="l" t="t" r="r" b="b"/>
                                  <a:pathLst>
                                    <a:path w="36830" h="6350">
                                      <a:moveTo>
                                        <a:pt x="36574" y="0"/>
                                      </a:moveTo>
                                      <a:lnTo>
                                        <a:pt x="0" y="0"/>
                                      </a:lnTo>
                                      <a:lnTo>
                                        <a:pt x="0" y="6096"/>
                                      </a:lnTo>
                                      <a:lnTo>
                                        <a:pt x="36574" y="6096"/>
                                      </a:lnTo>
                                      <a:lnTo>
                                        <a:pt x="3657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441C5D07" id="Group 14" o:spid="_x0000_s1026" style="width:2.9pt;height:.5pt;mso-position-horizontal-relative:char;mso-position-vertical-relative:line" coordsize="368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">
                      <v:shape id="Graphic 15" o:spid="_x0000_s1027" style="position:absolute;width:36830;height:6350;visibility:visible;mso-wrap-style:square;v-text-anchor:top" coordsize="368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" path="m36574,l,,,6096r36574,l36574,xe" fillcolor="black" stroked="f">
                        <v:path arrowok="t"/>
                      </v:shape>
                      <w10:anchorlock/>
                    </v:group>
                  </w:pict>
                </mc:Fallback>
              </mc:AlternateContent>
            </w:r>
          </w:p>
        </w:tc>
      </w:tr>
      <w:tr w:rsidR="00762C7C" w:rsidRPr="00762C7C" w14:paraId="52868AF8" w14:textId="77777777" w:rsidTr="008433C9">
        <w:trPr>
          <w:trHeight w:val="945"/>
        </w:trPr>
        <w:tc>
          <w:tcPr>
            <w:tcW w:w="1983" w:type="dxa"/>
            <w:vMerge/>
            <w:tcBorders>
              <w:top w:val="nil"/>
            </w:tcBorders>
          </w:tcPr>
          <w:p w14:paraId="38C48DB0" w14:textId="77777777" w:rsidR="00762C7C" w:rsidRPr="00762C7C" w:rsidRDefault="00762C7C" w:rsidP="00762C7C">
            <w:pPr>
              <w:rPr>
                <w:rFonts w:ascii="Calibri" w:eastAsia="Calibri" w:hAnsi="Calibri" w:cs="Times New Roman"/>
                <w:sz w:val="2"/>
                <w:szCs w:val="2"/>
              </w:rPr>
            </w:pPr>
          </w:p>
        </w:tc>
        <w:tc>
          <w:tcPr>
            <w:tcW w:w="2410" w:type="dxa"/>
          </w:tcPr>
          <w:p w14:paraId="677C63B7" w14:textId="77777777" w:rsidR="00762C7C" w:rsidRPr="00762C7C" w:rsidRDefault="00762C7C" w:rsidP="00762C7C">
            <w:pPr>
              <w:ind w:right="135"/>
              <w:jc w:val="both"/>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1.1.h: % completion of planned annual </w:t>
            </w:r>
            <w:r w:rsidRPr="00762C7C">
              <w:rPr>
                <w:rFonts w:ascii="Times New Roman" w:eastAsia="Times New Roman" w:hAnsi="Times New Roman" w:cs="Times New Roman"/>
                <w:spacing w:val="-2"/>
                <w:sz w:val="24"/>
              </w:rPr>
              <w:t>activities</w:t>
            </w:r>
          </w:p>
        </w:tc>
        <w:tc>
          <w:tcPr>
            <w:tcW w:w="1273" w:type="dxa"/>
          </w:tcPr>
          <w:p w14:paraId="2A0A47F6"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pacing w:val="-2"/>
                <w:sz w:val="24"/>
              </w:rPr>
              <w:t>1.1.h:</w:t>
            </w:r>
          </w:p>
          <w:p w14:paraId="67777218" w14:textId="77777777" w:rsidR="00762C7C" w:rsidRPr="00762C7C" w:rsidRDefault="00762C7C" w:rsidP="00762C7C">
            <w:pPr>
              <w:spacing w:before="3"/>
              <w:rPr>
                <w:rFonts w:ascii="Times New Roman" w:eastAsia="Times New Roman" w:hAnsi="Times New Roman" w:cs="Times New Roman"/>
                <w:sz w:val="24"/>
              </w:rPr>
            </w:pPr>
            <w:r w:rsidRPr="00762C7C">
              <w:rPr>
                <w:rFonts w:ascii="Times New Roman" w:eastAsia="Times New Roman" w:hAnsi="Times New Roman" w:cs="Times New Roman"/>
                <w:spacing w:val="-5"/>
                <w:sz w:val="24"/>
              </w:rPr>
              <w:t>N/A</w:t>
            </w:r>
          </w:p>
        </w:tc>
        <w:tc>
          <w:tcPr>
            <w:tcW w:w="1278" w:type="dxa"/>
          </w:tcPr>
          <w:p w14:paraId="6C60F8BA" w14:textId="77777777" w:rsidR="00762C7C" w:rsidRPr="00762C7C" w:rsidRDefault="00762C7C" w:rsidP="00762C7C">
            <w:pPr>
              <w:rPr>
                <w:rFonts w:ascii="Times New Roman" w:eastAsia="Times New Roman" w:hAnsi="Times New Roman" w:cs="Times New Roman"/>
                <w:sz w:val="24"/>
              </w:rPr>
            </w:pPr>
          </w:p>
        </w:tc>
        <w:tc>
          <w:tcPr>
            <w:tcW w:w="1422" w:type="dxa"/>
          </w:tcPr>
          <w:p w14:paraId="5F32FAFE"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pacing w:val="-2"/>
                <w:sz w:val="24"/>
              </w:rPr>
              <w:t>1.1.h:</w:t>
            </w:r>
          </w:p>
          <w:p w14:paraId="41D3D331" w14:textId="77777777" w:rsidR="00762C7C" w:rsidRPr="00762C7C" w:rsidRDefault="00762C7C" w:rsidP="00762C7C">
            <w:pPr>
              <w:spacing w:before="3"/>
              <w:rPr>
                <w:rFonts w:ascii="Times New Roman" w:eastAsia="Times New Roman" w:hAnsi="Times New Roman" w:cs="Times New Roman"/>
                <w:sz w:val="24"/>
              </w:rPr>
            </w:pPr>
            <w:r w:rsidRPr="00762C7C">
              <w:rPr>
                <w:rFonts w:ascii="Times New Roman" w:eastAsia="Times New Roman" w:hAnsi="Times New Roman" w:cs="Times New Roman"/>
                <w:spacing w:val="-4"/>
                <w:sz w:val="24"/>
              </w:rPr>
              <w:t>100%</w:t>
            </w:r>
          </w:p>
        </w:tc>
        <w:tc>
          <w:tcPr>
            <w:tcW w:w="3400" w:type="dxa"/>
          </w:tcPr>
          <w:p w14:paraId="7659CE5F" w14:textId="77777777" w:rsidR="00762C7C" w:rsidRPr="00762C7C" w:rsidRDefault="00762C7C" w:rsidP="00762C7C">
            <w:pPr>
              <w:rPr>
                <w:rFonts w:ascii="Times New Roman" w:eastAsia="Times New Roman" w:hAnsi="Times New Roman" w:cs="Times New Roman"/>
                <w:sz w:val="24"/>
              </w:rPr>
            </w:pPr>
          </w:p>
        </w:tc>
        <w:tc>
          <w:tcPr>
            <w:tcW w:w="1278" w:type="dxa"/>
          </w:tcPr>
          <w:p w14:paraId="6E4F0EF7" w14:textId="77777777" w:rsidR="00762C7C" w:rsidRPr="00762C7C" w:rsidRDefault="00762C7C" w:rsidP="00762C7C">
            <w:pPr>
              <w:rPr>
                <w:rFonts w:ascii="Times New Roman" w:eastAsia="Times New Roman" w:hAnsi="Times New Roman" w:cs="Times New Roman"/>
                <w:sz w:val="24"/>
              </w:rPr>
            </w:pPr>
          </w:p>
        </w:tc>
        <w:tc>
          <w:tcPr>
            <w:tcW w:w="913" w:type="dxa"/>
          </w:tcPr>
          <w:p w14:paraId="69FE0EB1" w14:textId="3D88DFD8" w:rsidR="00762C7C" w:rsidRPr="00762C7C" w:rsidRDefault="004C4D6A" w:rsidP="00762C7C">
            <w:pPr>
              <w:rPr>
                <w:rFonts w:ascii="Times New Roman" w:eastAsia="Times New Roman" w:hAnsi="Times New Roman" w:cs="Times New Roman"/>
                <w:sz w:val="24"/>
              </w:rPr>
            </w:pPr>
            <w:r>
              <w:rPr>
                <w:rFonts w:ascii="Times New Roman" w:eastAsia="Times New Roman" w:hAnsi="Times New Roman" w:cs="Times New Roman"/>
                <w:sz w:val="24"/>
              </w:rPr>
              <w:t>S</w:t>
            </w:r>
          </w:p>
        </w:tc>
      </w:tr>
      <w:tr w:rsidR="00762C7C" w:rsidRPr="00762C7C" w14:paraId="6B20F722" w14:textId="77777777" w:rsidTr="008433C9">
        <w:trPr>
          <w:trHeight w:val="2094"/>
        </w:trPr>
        <w:tc>
          <w:tcPr>
            <w:tcW w:w="1983" w:type="dxa"/>
            <w:vMerge/>
            <w:tcBorders>
              <w:top w:val="nil"/>
            </w:tcBorders>
          </w:tcPr>
          <w:p w14:paraId="0E8E30CD" w14:textId="77777777" w:rsidR="00762C7C" w:rsidRPr="00762C7C" w:rsidRDefault="00762C7C" w:rsidP="00762C7C">
            <w:pPr>
              <w:rPr>
                <w:rFonts w:ascii="Calibri" w:eastAsia="Calibri" w:hAnsi="Calibri" w:cs="Times New Roman"/>
                <w:sz w:val="2"/>
                <w:szCs w:val="2"/>
              </w:rPr>
            </w:pPr>
          </w:p>
        </w:tc>
        <w:tc>
          <w:tcPr>
            <w:tcW w:w="2410" w:type="dxa"/>
          </w:tcPr>
          <w:p w14:paraId="7FF2E0BD" w14:textId="77777777" w:rsidR="00762C7C" w:rsidRPr="00762C7C" w:rsidRDefault="00762C7C" w:rsidP="00762C7C">
            <w:pPr>
              <w:ind w:right="118"/>
              <w:rPr>
                <w:rFonts w:ascii="Times New Roman" w:eastAsia="Times New Roman" w:hAnsi="Times New Roman" w:cs="Times New Roman"/>
                <w:sz w:val="24"/>
              </w:rPr>
            </w:pPr>
            <w:r w:rsidRPr="00762C7C">
              <w:rPr>
                <w:rFonts w:ascii="Times New Roman" w:eastAsia="Times New Roman" w:hAnsi="Times New Roman" w:cs="Times New Roman"/>
                <w:sz w:val="24"/>
              </w:rPr>
              <w:t>1.1.i: Number of grievance mediation and</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conflict</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 xml:space="preserve">resolution mechanisms put in place in collaboration with RBTDS </w:t>
            </w:r>
            <w:r w:rsidRPr="00762C7C">
              <w:rPr>
                <w:rFonts w:ascii="Times New Roman" w:eastAsia="Times New Roman" w:hAnsi="Times New Roman" w:cs="Times New Roman"/>
                <w:spacing w:val="-2"/>
                <w:sz w:val="24"/>
              </w:rPr>
              <w:t>management.</w:t>
            </w:r>
          </w:p>
        </w:tc>
        <w:tc>
          <w:tcPr>
            <w:tcW w:w="1273" w:type="dxa"/>
          </w:tcPr>
          <w:p w14:paraId="23A4C2AD" w14:textId="77777777" w:rsidR="00762C7C" w:rsidRPr="00762C7C" w:rsidRDefault="00762C7C" w:rsidP="00762C7C">
            <w:pPr>
              <w:rPr>
                <w:rFonts w:ascii="Times New Roman" w:eastAsia="Times New Roman" w:hAnsi="Times New Roman" w:cs="Times New Roman"/>
                <w:sz w:val="24"/>
              </w:rPr>
            </w:pPr>
          </w:p>
          <w:p w14:paraId="02CD1ED3" w14:textId="77777777" w:rsidR="00762C7C" w:rsidRPr="00762C7C" w:rsidRDefault="00762C7C" w:rsidP="00762C7C">
            <w:pPr>
              <w:rPr>
                <w:rFonts w:ascii="Times New Roman" w:eastAsia="Times New Roman" w:hAnsi="Times New Roman" w:cs="Times New Roman"/>
                <w:sz w:val="24"/>
              </w:rPr>
            </w:pPr>
          </w:p>
          <w:p w14:paraId="12242C11" w14:textId="77777777" w:rsidR="00762C7C" w:rsidRPr="00762C7C" w:rsidRDefault="00762C7C" w:rsidP="00762C7C">
            <w:pPr>
              <w:spacing w:before="268"/>
              <w:rPr>
                <w:rFonts w:ascii="Times New Roman" w:eastAsia="Times New Roman" w:hAnsi="Times New Roman" w:cs="Times New Roman"/>
                <w:sz w:val="24"/>
              </w:rPr>
            </w:pPr>
          </w:p>
          <w:p w14:paraId="10BB507D" w14:textId="77777777" w:rsidR="00762C7C" w:rsidRPr="00762C7C" w:rsidRDefault="00762C7C" w:rsidP="00762C7C">
            <w:pPr>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1.1.i: </w:t>
            </w:r>
            <w:r w:rsidRPr="00762C7C">
              <w:rPr>
                <w:rFonts w:ascii="Times New Roman" w:eastAsia="Times New Roman" w:hAnsi="Times New Roman" w:cs="Times New Roman"/>
                <w:spacing w:val="-10"/>
                <w:sz w:val="24"/>
              </w:rPr>
              <w:t>0</w:t>
            </w:r>
          </w:p>
        </w:tc>
        <w:tc>
          <w:tcPr>
            <w:tcW w:w="1278" w:type="dxa"/>
          </w:tcPr>
          <w:p w14:paraId="7D0B7A63" w14:textId="77777777" w:rsidR="00762C7C" w:rsidRPr="00762C7C" w:rsidRDefault="00762C7C" w:rsidP="00762C7C">
            <w:pPr>
              <w:rPr>
                <w:rFonts w:ascii="Times New Roman" w:eastAsia="Times New Roman" w:hAnsi="Times New Roman" w:cs="Times New Roman"/>
                <w:sz w:val="24"/>
              </w:rPr>
            </w:pPr>
          </w:p>
        </w:tc>
        <w:tc>
          <w:tcPr>
            <w:tcW w:w="1422" w:type="dxa"/>
          </w:tcPr>
          <w:p w14:paraId="3C6323E6" w14:textId="77777777" w:rsidR="00762C7C" w:rsidRPr="00762C7C" w:rsidRDefault="00762C7C" w:rsidP="00762C7C">
            <w:pPr>
              <w:rPr>
                <w:rFonts w:ascii="Times New Roman" w:eastAsia="Times New Roman" w:hAnsi="Times New Roman" w:cs="Times New Roman"/>
                <w:sz w:val="24"/>
              </w:rPr>
            </w:pPr>
          </w:p>
          <w:p w14:paraId="4264F2D1" w14:textId="77777777" w:rsidR="00762C7C" w:rsidRPr="00762C7C" w:rsidRDefault="00762C7C" w:rsidP="00762C7C">
            <w:pPr>
              <w:rPr>
                <w:rFonts w:ascii="Times New Roman" w:eastAsia="Times New Roman" w:hAnsi="Times New Roman" w:cs="Times New Roman"/>
                <w:sz w:val="24"/>
              </w:rPr>
            </w:pPr>
          </w:p>
          <w:p w14:paraId="35C4019C" w14:textId="77777777" w:rsidR="00762C7C" w:rsidRPr="00762C7C" w:rsidRDefault="00762C7C" w:rsidP="00762C7C">
            <w:pPr>
              <w:spacing w:before="268"/>
              <w:rPr>
                <w:rFonts w:ascii="Times New Roman" w:eastAsia="Times New Roman" w:hAnsi="Times New Roman" w:cs="Times New Roman"/>
                <w:sz w:val="24"/>
              </w:rPr>
            </w:pPr>
          </w:p>
          <w:p w14:paraId="3B7E94AA" w14:textId="77777777" w:rsidR="00762C7C" w:rsidRPr="00762C7C" w:rsidRDefault="00762C7C" w:rsidP="00762C7C">
            <w:pPr>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1.1.i: </w:t>
            </w:r>
            <w:r w:rsidRPr="00762C7C">
              <w:rPr>
                <w:rFonts w:ascii="Times New Roman" w:eastAsia="Times New Roman" w:hAnsi="Times New Roman" w:cs="Times New Roman"/>
                <w:spacing w:val="-10"/>
                <w:sz w:val="24"/>
              </w:rPr>
              <w:t>1</w:t>
            </w:r>
          </w:p>
        </w:tc>
        <w:tc>
          <w:tcPr>
            <w:tcW w:w="3400" w:type="dxa"/>
          </w:tcPr>
          <w:p w14:paraId="021A132E" w14:textId="77777777" w:rsidR="00762C7C" w:rsidRPr="00762C7C" w:rsidRDefault="00762C7C" w:rsidP="00762C7C">
            <w:pPr>
              <w:spacing w:before="270"/>
              <w:ind w:right="103"/>
              <w:rPr>
                <w:rFonts w:ascii="Times New Roman" w:eastAsia="Times New Roman" w:hAnsi="Times New Roman" w:cs="Times New Roman"/>
                <w:sz w:val="24"/>
              </w:rPr>
            </w:pPr>
            <w:r w:rsidRPr="00762C7C">
              <w:rPr>
                <w:rFonts w:ascii="Times New Roman" w:eastAsia="Times New Roman" w:hAnsi="Times New Roman" w:cs="Times New Roman"/>
                <w:sz w:val="24"/>
              </w:rPr>
              <w:t>A grievance mediation and conflict</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resolution</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mechanism</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is proposed in the RBTDS management plan.</w:t>
            </w:r>
          </w:p>
          <w:p w14:paraId="3D5E81E2" w14:textId="77777777" w:rsidR="00762C7C" w:rsidRPr="00762C7C" w:rsidRDefault="00762C7C" w:rsidP="00762C7C">
            <w:pPr>
              <w:spacing w:before="1"/>
              <w:rPr>
                <w:rFonts w:ascii="Times New Roman" w:eastAsia="Times New Roman" w:hAnsi="Times New Roman" w:cs="Times New Roman"/>
                <w:sz w:val="24"/>
              </w:rPr>
            </w:pPr>
            <w:r w:rsidRPr="00762C7C">
              <w:rPr>
                <w:rFonts w:ascii="Times New Roman" w:eastAsia="Times New Roman" w:hAnsi="Times New Roman" w:cs="Times New Roman"/>
                <w:sz w:val="24"/>
              </w:rPr>
              <w:t>It</w:t>
            </w:r>
            <w:r w:rsidRPr="00762C7C">
              <w:rPr>
                <w:rFonts w:ascii="Times New Roman" w:eastAsia="Times New Roman" w:hAnsi="Times New Roman" w:cs="Times New Roman"/>
                <w:spacing w:val="-1"/>
                <w:sz w:val="24"/>
              </w:rPr>
              <w:t xml:space="preserve"> </w:t>
            </w:r>
            <w:r w:rsidRPr="00762C7C">
              <w:rPr>
                <w:rFonts w:ascii="Times New Roman" w:eastAsia="Times New Roman" w:hAnsi="Times New Roman" w:cs="Times New Roman"/>
                <w:sz w:val="24"/>
              </w:rPr>
              <w:t>has</w:t>
            </w:r>
            <w:r w:rsidRPr="00762C7C">
              <w:rPr>
                <w:rFonts w:ascii="Times New Roman" w:eastAsia="Times New Roman" w:hAnsi="Times New Roman" w:cs="Times New Roman"/>
                <w:spacing w:val="-2"/>
                <w:sz w:val="24"/>
              </w:rPr>
              <w:t xml:space="preserve"> </w:t>
            </w:r>
            <w:r w:rsidRPr="00762C7C">
              <w:rPr>
                <w:rFonts w:ascii="Times New Roman" w:eastAsia="Times New Roman" w:hAnsi="Times New Roman" w:cs="Times New Roman"/>
                <w:sz w:val="24"/>
              </w:rPr>
              <w:t>yet to</w:t>
            </w:r>
            <w:r w:rsidRPr="00762C7C">
              <w:rPr>
                <w:rFonts w:ascii="Times New Roman" w:eastAsia="Times New Roman" w:hAnsi="Times New Roman" w:cs="Times New Roman"/>
                <w:spacing w:val="-1"/>
                <w:sz w:val="24"/>
              </w:rPr>
              <w:t xml:space="preserve"> </w:t>
            </w:r>
            <w:r w:rsidRPr="00762C7C">
              <w:rPr>
                <w:rFonts w:ascii="Times New Roman" w:eastAsia="Times New Roman" w:hAnsi="Times New Roman" w:cs="Times New Roman"/>
                <w:sz w:val="24"/>
              </w:rPr>
              <w:t xml:space="preserve">be </w:t>
            </w:r>
            <w:r w:rsidRPr="00762C7C">
              <w:rPr>
                <w:rFonts w:ascii="Times New Roman" w:eastAsia="Times New Roman" w:hAnsi="Times New Roman" w:cs="Times New Roman"/>
                <w:spacing w:val="-2"/>
                <w:sz w:val="24"/>
              </w:rPr>
              <w:t>implemented.</w:t>
            </w:r>
          </w:p>
        </w:tc>
        <w:tc>
          <w:tcPr>
            <w:tcW w:w="1278" w:type="dxa"/>
          </w:tcPr>
          <w:p w14:paraId="6DA9A174" w14:textId="77777777" w:rsidR="00762C7C" w:rsidRPr="00762C7C" w:rsidRDefault="00762C7C" w:rsidP="00762C7C">
            <w:pPr>
              <w:rPr>
                <w:rFonts w:ascii="Times New Roman" w:eastAsia="Times New Roman" w:hAnsi="Times New Roman" w:cs="Times New Roman"/>
                <w:sz w:val="24"/>
              </w:rPr>
            </w:pPr>
          </w:p>
        </w:tc>
        <w:tc>
          <w:tcPr>
            <w:tcW w:w="913" w:type="dxa"/>
          </w:tcPr>
          <w:p w14:paraId="1FA3D4A1" w14:textId="6E873963" w:rsidR="00762C7C" w:rsidRPr="00762C7C" w:rsidRDefault="004C4D6A" w:rsidP="00762C7C">
            <w:pPr>
              <w:rPr>
                <w:rFonts w:ascii="Times New Roman" w:eastAsia="Times New Roman" w:hAnsi="Times New Roman" w:cs="Times New Roman"/>
                <w:sz w:val="24"/>
              </w:rPr>
            </w:pPr>
            <w:r>
              <w:rPr>
                <w:rFonts w:ascii="Times New Roman" w:eastAsia="Times New Roman" w:hAnsi="Times New Roman" w:cs="Times New Roman"/>
                <w:sz w:val="24"/>
              </w:rPr>
              <w:t>MS</w:t>
            </w:r>
          </w:p>
        </w:tc>
      </w:tr>
      <w:tr w:rsidR="00762C7C" w:rsidRPr="00762C7C" w14:paraId="29EDC24C" w14:textId="77777777" w:rsidTr="001140B9">
        <w:trPr>
          <w:trHeight w:val="1929"/>
        </w:trPr>
        <w:tc>
          <w:tcPr>
            <w:tcW w:w="1983" w:type="dxa"/>
          </w:tcPr>
          <w:p w14:paraId="6AB5BA9A" w14:textId="77777777" w:rsidR="00762C7C" w:rsidRPr="00762C7C" w:rsidRDefault="00762C7C" w:rsidP="00762C7C">
            <w:pPr>
              <w:spacing w:before="2" w:line="237" w:lineRule="auto"/>
              <w:ind w:right="309"/>
              <w:rPr>
                <w:rFonts w:ascii="Times New Roman" w:eastAsia="Times New Roman" w:hAnsi="Times New Roman" w:cs="Times New Roman"/>
                <w:i/>
                <w:sz w:val="24"/>
              </w:rPr>
            </w:pPr>
            <w:r w:rsidRPr="00762C7C">
              <w:rPr>
                <w:rFonts w:ascii="Times New Roman" w:eastAsia="Times New Roman" w:hAnsi="Times New Roman" w:cs="Times New Roman"/>
                <w:i/>
                <w:sz w:val="24"/>
              </w:rPr>
              <w:t>Outcome</w:t>
            </w:r>
            <w:r w:rsidRPr="00762C7C">
              <w:rPr>
                <w:rFonts w:ascii="Times New Roman" w:eastAsia="Times New Roman" w:hAnsi="Times New Roman" w:cs="Times New Roman"/>
                <w:i/>
                <w:spacing w:val="-15"/>
                <w:sz w:val="24"/>
              </w:rPr>
              <w:t xml:space="preserve"> </w:t>
            </w:r>
            <w:r w:rsidRPr="00762C7C">
              <w:rPr>
                <w:rFonts w:ascii="Times New Roman" w:eastAsia="Times New Roman" w:hAnsi="Times New Roman" w:cs="Times New Roman"/>
                <w:i/>
                <w:sz w:val="24"/>
              </w:rPr>
              <w:t>1.1.3</w:t>
            </w:r>
            <w:r w:rsidRPr="00762C7C">
              <w:rPr>
                <w:rFonts w:ascii="Times New Roman" w:eastAsia="Times New Roman" w:hAnsi="Times New Roman" w:cs="Times New Roman"/>
                <w:i/>
                <w:spacing w:val="-15"/>
                <w:sz w:val="24"/>
              </w:rPr>
              <w:t xml:space="preserve"> </w:t>
            </w:r>
            <w:r w:rsidRPr="00762C7C">
              <w:rPr>
                <w:rFonts w:ascii="Times New Roman" w:eastAsia="Times New Roman" w:hAnsi="Times New Roman" w:cs="Times New Roman"/>
                <w:i/>
                <w:sz w:val="24"/>
              </w:rPr>
              <w:t xml:space="preserve">- </w:t>
            </w:r>
            <w:r w:rsidRPr="00762C7C">
              <w:rPr>
                <w:rFonts w:ascii="Times New Roman" w:eastAsia="Times New Roman" w:hAnsi="Times New Roman" w:cs="Times New Roman"/>
                <w:i/>
                <w:spacing w:val="-2"/>
                <w:sz w:val="24"/>
              </w:rPr>
              <w:t xml:space="preserve">Cross-border coordination </w:t>
            </w:r>
            <w:r w:rsidRPr="00762C7C">
              <w:rPr>
                <w:rFonts w:ascii="Times New Roman" w:eastAsia="Times New Roman" w:hAnsi="Times New Roman" w:cs="Times New Roman"/>
                <w:i/>
                <w:sz w:val="24"/>
              </w:rPr>
              <w:t xml:space="preserve">between local platforms is </w:t>
            </w:r>
            <w:r w:rsidRPr="00762C7C">
              <w:rPr>
                <w:rFonts w:ascii="Times New Roman" w:eastAsia="Times New Roman" w:hAnsi="Times New Roman" w:cs="Times New Roman"/>
                <w:i/>
                <w:spacing w:val="-2"/>
                <w:sz w:val="24"/>
              </w:rPr>
              <w:t>functional</w:t>
            </w:r>
          </w:p>
        </w:tc>
        <w:tc>
          <w:tcPr>
            <w:tcW w:w="2410" w:type="dxa"/>
          </w:tcPr>
          <w:p w14:paraId="58C48B79" w14:textId="77777777" w:rsidR="00762C7C" w:rsidRPr="00762C7C" w:rsidRDefault="00762C7C" w:rsidP="00762C7C">
            <w:pPr>
              <w:ind w:right="411"/>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1.1.j: Number of opportunities for </w:t>
            </w:r>
            <w:r w:rsidRPr="00762C7C">
              <w:rPr>
                <w:rFonts w:ascii="Times New Roman" w:eastAsia="Times New Roman" w:hAnsi="Times New Roman" w:cs="Times New Roman"/>
                <w:spacing w:val="-2"/>
                <w:sz w:val="24"/>
              </w:rPr>
              <w:t xml:space="preserve">cross-border coordination </w:t>
            </w:r>
            <w:r w:rsidRPr="00762C7C">
              <w:rPr>
                <w:rFonts w:ascii="Times New Roman" w:eastAsia="Times New Roman" w:hAnsi="Times New Roman" w:cs="Times New Roman"/>
                <w:sz w:val="24"/>
              </w:rPr>
              <w:t xml:space="preserve">between local </w:t>
            </w:r>
            <w:r w:rsidRPr="00762C7C">
              <w:rPr>
                <w:rFonts w:ascii="Times New Roman" w:eastAsia="Times New Roman" w:hAnsi="Times New Roman" w:cs="Times New Roman"/>
                <w:spacing w:val="-2"/>
                <w:sz w:val="24"/>
              </w:rPr>
              <w:t>platforms</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pacing w:val="-2"/>
                <w:sz w:val="24"/>
              </w:rPr>
              <w:t>achieved.</w:t>
            </w:r>
          </w:p>
        </w:tc>
        <w:tc>
          <w:tcPr>
            <w:tcW w:w="1273" w:type="dxa"/>
          </w:tcPr>
          <w:p w14:paraId="07277F85"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1.1.j: </w:t>
            </w:r>
            <w:r w:rsidRPr="00762C7C">
              <w:rPr>
                <w:rFonts w:ascii="Times New Roman" w:eastAsia="Times New Roman" w:hAnsi="Times New Roman" w:cs="Times New Roman"/>
                <w:spacing w:val="-10"/>
                <w:sz w:val="24"/>
              </w:rPr>
              <w:t>0</w:t>
            </w:r>
          </w:p>
        </w:tc>
        <w:tc>
          <w:tcPr>
            <w:tcW w:w="1278" w:type="dxa"/>
          </w:tcPr>
          <w:p w14:paraId="1153CDA3" w14:textId="77777777" w:rsidR="00762C7C" w:rsidRPr="00762C7C" w:rsidRDefault="00762C7C" w:rsidP="00762C7C">
            <w:pPr>
              <w:rPr>
                <w:rFonts w:ascii="Times New Roman" w:eastAsia="Times New Roman" w:hAnsi="Times New Roman" w:cs="Times New Roman"/>
                <w:sz w:val="24"/>
              </w:rPr>
            </w:pPr>
          </w:p>
        </w:tc>
        <w:tc>
          <w:tcPr>
            <w:tcW w:w="1422" w:type="dxa"/>
          </w:tcPr>
          <w:p w14:paraId="5704A228"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1.1.j: </w:t>
            </w:r>
            <w:r w:rsidRPr="00762C7C">
              <w:rPr>
                <w:rFonts w:ascii="Times New Roman" w:eastAsia="Times New Roman" w:hAnsi="Times New Roman" w:cs="Times New Roman"/>
                <w:spacing w:val="-10"/>
                <w:sz w:val="24"/>
              </w:rPr>
              <w:t>9</w:t>
            </w:r>
          </w:p>
        </w:tc>
        <w:tc>
          <w:tcPr>
            <w:tcW w:w="3400" w:type="dxa"/>
          </w:tcPr>
          <w:p w14:paraId="67CDBE5B" w14:textId="77777777" w:rsidR="00762C7C" w:rsidRPr="00762C7C" w:rsidRDefault="00762C7C" w:rsidP="00762C7C">
            <w:pPr>
              <w:ind w:right="327"/>
              <w:jc w:val="both"/>
              <w:rPr>
                <w:rFonts w:ascii="Times New Roman" w:eastAsia="Times New Roman" w:hAnsi="Times New Roman" w:cs="Times New Roman"/>
                <w:sz w:val="24"/>
              </w:rPr>
            </w:pPr>
            <w:r w:rsidRPr="00762C7C">
              <w:rPr>
                <w:rFonts w:ascii="Times New Roman" w:eastAsia="Times New Roman" w:hAnsi="Times New Roman" w:cs="Times New Roman"/>
                <w:sz w:val="24"/>
              </w:rPr>
              <w:t>The coordination mechanism between local platforms is being developed</w:t>
            </w:r>
          </w:p>
        </w:tc>
        <w:tc>
          <w:tcPr>
            <w:tcW w:w="1278" w:type="dxa"/>
          </w:tcPr>
          <w:p w14:paraId="5B0CA37D" w14:textId="77777777" w:rsidR="00762C7C" w:rsidRPr="00762C7C" w:rsidRDefault="00762C7C" w:rsidP="00762C7C">
            <w:pPr>
              <w:rPr>
                <w:rFonts w:ascii="Times New Roman" w:eastAsia="Times New Roman" w:hAnsi="Times New Roman" w:cs="Times New Roman"/>
                <w:sz w:val="24"/>
              </w:rPr>
            </w:pPr>
          </w:p>
        </w:tc>
        <w:tc>
          <w:tcPr>
            <w:tcW w:w="913" w:type="dxa"/>
          </w:tcPr>
          <w:p w14:paraId="0EE8EAF9" w14:textId="4C234B44" w:rsidR="00762C7C" w:rsidRPr="00762C7C" w:rsidRDefault="004C4D6A" w:rsidP="00762C7C">
            <w:pPr>
              <w:spacing w:before="16"/>
              <w:rPr>
                <w:rFonts w:ascii="Times New Roman" w:eastAsia="Times New Roman" w:hAnsi="Times New Roman" w:cs="Times New Roman"/>
              </w:rPr>
            </w:pPr>
            <w:r>
              <w:rPr>
                <w:rFonts w:ascii="Times New Roman" w:eastAsia="Times New Roman" w:hAnsi="Times New Roman" w:cs="Times New Roman"/>
              </w:rPr>
              <w:t>S</w:t>
            </w:r>
          </w:p>
          <w:p w14:paraId="188B0FE7" w14:textId="77777777" w:rsidR="00762C7C" w:rsidRPr="00762C7C" w:rsidRDefault="00762C7C" w:rsidP="00762C7C">
            <w:pPr>
              <w:spacing w:line="20" w:lineRule="exact"/>
              <w:rPr>
                <w:rFonts w:ascii="Times New Roman" w:eastAsia="Times New Roman" w:hAnsi="Times New Roman" w:cs="Times New Roman"/>
                <w:sz w:val="2"/>
              </w:rPr>
            </w:pPr>
            <w:r w:rsidRPr="00762C7C">
              <w:rPr>
                <w:rFonts w:ascii="Times New Roman" w:eastAsia="Times New Roman" w:hAnsi="Times New Roman" w:cs="Times New Roman"/>
                <w:noProof/>
                <w:sz w:val="2"/>
                <w:lang w:val="fr-FR" w:eastAsia="fr-FR"/>
              </w:rPr>
              <mc:AlternateContent>
                <mc:Choice Requires="wpg">
                  <w:drawing>
                    <wp:inline distT="0" distB="0" distL="0" distR="0" wp14:anchorId="182D56C4" wp14:editId="1E6650C2">
                      <wp:extent cx="36830" cy="6350"/>
                      <wp:effectExtent l="0" t="0" r="0" b="0"/>
                      <wp:docPr id="19"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830" cy="6350"/>
                                <a:chOff x="0" y="0"/>
                                <a:chExt cx="36830" cy="6350"/>
                              </a:xfrm>
                            </wpg:grpSpPr>
                            <wps:wsp>
                              <wps:cNvPr id="20" name="Graphic 17"/>
                              <wps:cNvSpPr/>
                              <wps:spPr>
                                <a:xfrm>
                                  <a:off x="0" y="0"/>
                                  <a:ext cx="36830" cy="6350"/>
                                </a:xfrm>
                                <a:custGeom>
                                  <a:avLst/>
                                  <a:gdLst/>
                                  <a:ahLst/>
                                  <a:cxnLst/>
                                  <a:rect l="l" t="t" r="r" b="b"/>
                                  <a:pathLst>
                                    <a:path w="36830" h="6350">
                                      <a:moveTo>
                                        <a:pt x="36574" y="0"/>
                                      </a:moveTo>
                                      <a:lnTo>
                                        <a:pt x="0" y="0"/>
                                      </a:lnTo>
                                      <a:lnTo>
                                        <a:pt x="0" y="6096"/>
                                      </a:lnTo>
                                      <a:lnTo>
                                        <a:pt x="36574" y="6096"/>
                                      </a:lnTo>
                                      <a:lnTo>
                                        <a:pt x="3657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C161088" id="Group 16" o:spid="_x0000_s1026" style="width:2.9pt;height:.5pt;mso-position-horizontal-relative:char;mso-position-vertical-relative:line" coordsize="368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">
                      <v:shape id="Graphic 17" o:spid="_x0000_s1027" style="position:absolute;width:36830;height:6350;visibility:visible;mso-wrap-style:square;v-text-anchor:top" coordsize="368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" path="m36574,l,,,6096r36574,l36574,xe" fillcolor="black" stroked="f">
                        <v:path arrowok="t"/>
                      </v:shape>
                      <w10:anchorlock/>
                    </v:group>
                  </w:pict>
                </mc:Fallback>
              </mc:AlternateContent>
            </w:r>
          </w:p>
        </w:tc>
      </w:tr>
    </w:tbl>
    <w:p w14:paraId="2143ABFD" w14:textId="77777777" w:rsidR="00762C7C" w:rsidRPr="00762C7C" w:rsidRDefault="00762C7C" w:rsidP="00762C7C">
      <w:pPr>
        <w:widowControl w:val="0"/>
        <w:autoSpaceDE w:val="0"/>
        <w:autoSpaceDN w:val="0"/>
        <w:spacing w:after="0" w:line="20" w:lineRule="exact"/>
        <w:rPr>
          <w:rFonts w:ascii="Times New Roman" w:eastAsia="Times New Roman" w:hAnsi="Times New Roman" w:cs="Times New Roman"/>
          <w:sz w:val="2"/>
          <w:lang w:val="en-US"/>
        </w:rPr>
        <w:sectPr w:rsidR="00762C7C" w:rsidRPr="00762C7C">
          <w:pgSz w:w="16840" w:h="11910" w:orient="landscape"/>
          <w:pgMar w:top="1340" w:right="0" w:bottom="280" w:left="0" w:header="720" w:footer="720" w:gutter="0"/>
          <w:cols w:space="720"/>
        </w:sectPr>
      </w:pPr>
    </w:p>
    <w:p w14:paraId="3C29BC3D" w14:textId="77777777" w:rsidR="00762C7C" w:rsidRPr="00762C7C" w:rsidRDefault="00762C7C" w:rsidP="00762C7C">
      <w:pPr>
        <w:widowControl w:val="0"/>
        <w:autoSpaceDE w:val="0"/>
        <w:autoSpaceDN w:val="0"/>
        <w:spacing w:before="4" w:after="0" w:line="240" w:lineRule="auto"/>
        <w:rPr>
          <w:rFonts w:ascii="Times New Roman" w:eastAsia="Calibri" w:hAnsi="Calibri" w:cs="Times New Roman"/>
          <w:sz w:val="5"/>
          <w:lang w:val="en-US"/>
        </w:rPr>
      </w:pPr>
    </w:p>
    <w:tbl>
      <w:tblPr>
        <w:tblStyle w:val="TableNormal1"/>
        <w:tblW w:w="0" w:type="auto"/>
        <w:tblInd w:w="1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3"/>
        <w:gridCol w:w="2410"/>
        <w:gridCol w:w="1273"/>
        <w:gridCol w:w="1278"/>
        <w:gridCol w:w="1422"/>
        <w:gridCol w:w="3400"/>
        <w:gridCol w:w="1278"/>
        <w:gridCol w:w="913"/>
      </w:tblGrid>
      <w:tr w:rsidR="00762C7C" w:rsidRPr="00762C7C" w14:paraId="2209441D" w14:textId="77777777" w:rsidTr="001140B9">
        <w:trPr>
          <w:trHeight w:hRule="exact" w:val="1945"/>
        </w:trPr>
        <w:tc>
          <w:tcPr>
            <w:tcW w:w="1983" w:type="dxa"/>
          </w:tcPr>
          <w:p w14:paraId="282733E6" w14:textId="77777777" w:rsidR="00762C7C" w:rsidRPr="00762C7C" w:rsidRDefault="00762C7C" w:rsidP="00762C7C">
            <w:pPr>
              <w:rPr>
                <w:rFonts w:ascii="Times New Roman" w:eastAsia="Times New Roman" w:hAnsi="Times New Roman" w:cs="Times New Roman"/>
                <w:sz w:val="24"/>
              </w:rPr>
            </w:pPr>
          </w:p>
        </w:tc>
        <w:tc>
          <w:tcPr>
            <w:tcW w:w="2410" w:type="dxa"/>
          </w:tcPr>
          <w:p w14:paraId="02FEB9D4" w14:textId="77777777" w:rsidR="00762C7C" w:rsidRPr="00762C7C" w:rsidRDefault="00762C7C" w:rsidP="00762C7C">
            <w:pPr>
              <w:ind w:right="312"/>
              <w:rPr>
                <w:rFonts w:ascii="Times New Roman" w:eastAsia="Times New Roman" w:hAnsi="Times New Roman" w:cs="Times New Roman"/>
                <w:sz w:val="24"/>
              </w:rPr>
            </w:pPr>
            <w:r w:rsidRPr="00762C7C">
              <w:rPr>
                <w:rFonts w:ascii="Times New Roman" w:eastAsia="Times New Roman" w:hAnsi="Times New Roman" w:cs="Times New Roman"/>
                <w:sz w:val="24"/>
              </w:rPr>
              <w:t>1.1.k: % of participants</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who</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are GEFmes and/or members of vulnerable groups</w:t>
            </w:r>
          </w:p>
        </w:tc>
        <w:tc>
          <w:tcPr>
            <w:tcW w:w="1273" w:type="dxa"/>
          </w:tcPr>
          <w:p w14:paraId="012BA122" w14:textId="77777777" w:rsidR="00762C7C" w:rsidRPr="00762C7C" w:rsidRDefault="00762C7C" w:rsidP="00762C7C">
            <w:pPr>
              <w:spacing w:before="268"/>
              <w:rPr>
                <w:rFonts w:ascii="Times New Roman" w:eastAsia="Times New Roman" w:hAnsi="Times New Roman" w:cs="Times New Roman"/>
                <w:sz w:val="24"/>
              </w:rPr>
            </w:pPr>
          </w:p>
          <w:p w14:paraId="01D141CA" w14:textId="77777777" w:rsidR="00762C7C" w:rsidRPr="00762C7C" w:rsidRDefault="00762C7C" w:rsidP="00762C7C">
            <w:pPr>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1.1.k: </w:t>
            </w:r>
            <w:r w:rsidRPr="00762C7C">
              <w:rPr>
                <w:rFonts w:ascii="Times New Roman" w:eastAsia="Times New Roman" w:hAnsi="Times New Roman" w:cs="Times New Roman"/>
                <w:spacing w:val="-10"/>
                <w:sz w:val="24"/>
              </w:rPr>
              <w:t>0</w:t>
            </w:r>
          </w:p>
        </w:tc>
        <w:tc>
          <w:tcPr>
            <w:tcW w:w="1278" w:type="dxa"/>
          </w:tcPr>
          <w:p w14:paraId="53D5A1D7" w14:textId="77777777" w:rsidR="00762C7C" w:rsidRPr="00762C7C" w:rsidRDefault="00762C7C" w:rsidP="00762C7C">
            <w:pPr>
              <w:rPr>
                <w:rFonts w:ascii="Times New Roman" w:eastAsia="Times New Roman" w:hAnsi="Times New Roman" w:cs="Times New Roman"/>
                <w:sz w:val="24"/>
              </w:rPr>
            </w:pPr>
          </w:p>
        </w:tc>
        <w:tc>
          <w:tcPr>
            <w:tcW w:w="1422" w:type="dxa"/>
          </w:tcPr>
          <w:p w14:paraId="45AE9C6A" w14:textId="77777777" w:rsidR="00762C7C" w:rsidRPr="00762C7C" w:rsidRDefault="00762C7C" w:rsidP="00762C7C">
            <w:pPr>
              <w:spacing w:before="268"/>
              <w:rPr>
                <w:rFonts w:ascii="Times New Roman" w:eastAsia="Times New Roman" w:hAnsi="Times New Roman" w:cs="Times New Roman"/>
                <w:sz w:val="24"/>
              </w:rPr>
            </w:pPr>
          </w:p>
          <w:p w14:paraId="56B3735C" w14:textId="77777777" w:rsidR="00762C7C" w:rsidRPr="00762C7C" w:rsidRDefault="00762C7C" w:rsidP="00762C7C">
            <w:pPr>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1.1.k: </w:t>
            </w:r>
            <w:r w:rsidRPr="00762C7C">
              <w:rPr>
                <w:rFonts w:ascii="Times New Roman" w:eastAsia="Times New Roman" w:hAnsi="Times New Roman" w:cs="Times New Roman"/>
                <w:spacing w:val="-5"/>
                <w:sz w:val="24"/>
              </w:rPr>
              <w:t>60%</w:t>
            </w:r>
          </w:p>
        </w:tc>
        <w:tc>
          <w:tcPr>
            <w:tcW w:w="3400" w:type="dxa"/>
          </w:tcPr>
          <w:p w14:paraId="3D5D7CFE" w14:textId="77777777" w:rsidR="00762C7C" w:rsidRPr="00762C7C" w:rsidRDefault="00762C7C" w:rsidP="00762C7C">
            <w:pPr>
              <w:ind w:right="177"/>
              <w:rPr>
                <w:rFonts w:ascii="Times New Roman" w:eastAsia="Times New Roman" w:hAnsi="Times New Roman" w:cs="Times New Roman"/>
                <w:sz w:val="24"/>
              </w:rPr>
            </w:pPr>
            <w:r w:rsidRPr="00762C7C">
              <w:rPr>
                <w:rFonts w:ascii="Times New Roman" w:eastAsia="Times New Roman" w:hAnsi="Times New Roman" w:cs="Times New Roman"/>
                <w:sz w:val="24"/>
              </w:rPr>
              <w:t>60%</w:t>
            </w:r>
            <w:r w:rsidRPr="00762C7C">
              <w:rPr>
                <w:rFonts w:ascii="Times New Roman" w:eastAsia="Times New Roman" w:hAnsi="Times New Roman" w:cs="Times New Roman"/>
                <w:spacing w:val="-5"/>
                <w:sz w:val="24"/>
              </w:rPr>
              <w:t xml:space="preserve"> </w:t>
            </w:r>
            <w:r w:rsidRPr="00762C7C">
              <w:rPr>
                <w:rFonts w:ascii="Times New Roman" w:eastAsia="Times New Roman" w:hAnsi="Times New Roman" w:cs="Times New Roman"/>
                <w:sz w:val="24"/>
              </w:rPr>
              <w:t>of</w:t>
            </w:r>
            <w:r w:rsidRPr="00762C7C">
              <w:rPr>
                <w:rFonts w:ascii="Times New Roman" w:eastAsia="Times New Roman" w:hAnsi="Times New Roman" w:cs="Times New Roman"/>
                <w:spacing w:val="-5"/>
                <w:sz w:val="24"/>
              </w:rPr>
              <w:t xml:space="preserve"> </w:t>
            </w:r>
            <w:r w:rsidRPr="00762C7C">
              <w:rPr>
                <w:rFonts w:ascii="Times New Roman" w:eastAsia="Times New Roman" w:hAnsi="Times New Roman" w:cs="Times New Roman"/>
                <w:sz w:val="24"/>
              </w:rPr>
              <w:t>women</w:t>
            </w:r>
            <w:r w:rsidRPr="00762C7C">
              <w:rPr>
                <w:rFonts w:ascii="Times New Roman" w:eastAsia="Times New Roman" w:hAnsi="Times New Roman" w:cs="Times New Roman"/>
                <w:spacing w:val="-5"/>
                <w:sz w:val="24"/>
              </w:rPr>
              <w:t xml:space="preserve"> </w:t>
            </w:r>
            <w:r w:rsidRPr="00762C7C">
              <w:rPr>
                <w:rFonts w:ascii="Times New Roman" w:eastAsia="Times New Roman" w:hAnsi="Times New Roman" w:cs="Times New Roman"/>
                <w:sz w:val="24"/>
              </w:rPr>
              <w:t>and</w:t>
            </w:r>
            <w:r w:rsidRPr="00762C7C">
              <w:rPr>
                <w:rFonts w:ascii="Times New Roman" w:eastAsia="Times New Roman" w:hAnsi="Times New Roman" w:cs="Times New Roman"/>
                <w:spacing w:val="-5"/>
                <w:sz w:val="24"/>
              </w:rPr>
              <w:t xml:space="preserve"> </w:t>
            </w:r>
            <w:r w:rsidRPr="00762C7C">
              <w:rPr>
                <w:rFonts w:ascii="Times New Roman" w:eastAsia="Times New Roman" w:hAnsi="Times New Roman" w:cs="Times New Roman"/>
                <w:sz w:val="24"/>
              </w:rPr>
              <w:t>members</w:t>
            </w:r>
            <w:r w:rsidRPr="00762C7C">
              <w:rPr>
                <w:rFonts w:ascii="Times New Roman" w:eastAsia="Times New Roman" w:hAnsi="Times New Roman" w:cs="Times New Roman"/>
                <w:spacing w:val="-6"/>
                <w:sz w:val="24"/>
              </w:rPr>
              <w:t xml:space="preserve"> </w:t>
            </w:r>
            <w:r w:rsidRPr="00762C7C">
              <w:rPr>
                <w:rFonts w:ascii="Times New Roman" w:eastAsia="Times New Roman" w:hAnsi="Times New Roman" w:cs="Times New Roman"/>
                <w:sz w:val="24"/>
              </w:rPr>
              <w:t>of vulnerable groups took part in the</w:t>
            </w:r>
            <w:r w:rsidRPr="00762C7C">
              <w:rPr>
                <w:rFonts w:ascii="Times New Roman" w:eastAsia="Times New Roman" w:hAnsi="Times New Roman" w:cs="Times New Roman"/>
                <w:spacing w:val="-8"/>
                <w:sz w:val="24"/>
              </w:rPr>
              <w:t xml:space="preserve"> </w:t>
            </w:r>
            <w:r w:rsidRPr="00762C7C">
              <w:rPr>
                <w:rFonts w:ascii="Times New Roman" w:eastAsia="Times New Roman" w:hAnsi="Times New Roman" w:cs="Times New Roman"/>
                <w:sz w:val="24"/>
              </w:rPr>
              <w:t>meetings</w:t>
            </w:r>
            <w:r w:rsidRPr="00762C7C">
              <w:rPr>
                <w:rFonts w:ascii="Times New Roman" w:eastAsia="Times New Roman" w:hAnsi="Times New Roman" w:cs="Times New Roman"/>
                <w:spacing w:val="-8"/>
                <w:sz w:val="24"/>
              </w:rPr>
              <w:t xml:space="preserve"> </w:t>
            </w:r>
            <w:r w:rsidRPr="00762C7C">
              <w:rPr>
                <w:rFonts w:ascii="Times New Roman" w:eastAsia="Times New Roman" w:hAnsi="Times New Roman" w:cs="Times New Roman"/>
                <w:sz w:val="24"/>
              </w:rPr>
              <w:t>the</w:t>
            </w:r>
            <w:r w:rsidRPr="00762C7C">
              <w:rPr>
                <w:rFonts w:ascii="Times New Roman" w:eastAsia="Times New Roman" w:hAnsi="Times New Roman" w:cs="Times New Roman"/>
                <w:spacing w:val="-8"/>
                <w:sz w:val="24"/>
              </w:rPr>
              <w:t xml:space="preserve"> </w:t>
            </w:r>
            <w:r w:rsidRPr="00762C7C">
              <w:rPr>
                <w:rFonts w:ascii="Times New Roman" w:eastAsia="Times New Roman" w:hAnsi="Times New Roman" w:cs="Times New Roman"/>
                <w:sz w:val="24"/>
              </w:rPr>
              <w:t>UGT</w:t>
            </w:r>
            <w:r w:rsidRPr="00762C7C">
              <w:rPr>
                <w:rFonts w:ascii="Times New Roman" w:eastAsia="Times New Roman" w:hAnsi="Times New Roman" w:cs="Times New Roman"/>
                <w:spacing w:val="-8"/>
                <w:sz w:val="24"/>
              </w:rPr>
              <w:t xml:space="preserve"> </w:t>
            </w:r>
            <w:r w:rsidRPr="00762C7C">
              <w:rPr>
                <w:rFonts w:ascii="Times New Roman" w:eastAsia="Times New Roman" w:hAnsi="Times New Roman" w:cs="Times New Roman"/>
                <w:sz w:val="24"/>
              </w:rPr>
              <w:t>held</w:t>
            </w:r>
            <w:r w:rsidRPr="00762C7C">
              <w:rPr>
                <w:rFonts w:ascii="Times New Roman" w:eastAsia="Times New Roman" w:hAnsi="Times New Roman" w:cs="Times New Roman"/>
                <w:spacing w:val="-8"/>
                <w:sz w:val="24"/>
              </w:rPr>
              <w:t xml:space="preserve"> </w:t>
            </w:r>
            <w:r w:rsidRPr="00762C7C">
              <w:rPr>
                <w:rFonts w:ascii="Times New Roman" w:eastAsia="Times New Roman" w:hAnsi="Times New Roman" w:cs="Times New Roman"/>
                <w:sz w:val="24"/>
              </w:rPr>
              <w:t>with organisations in the RBTDS during the period July 2024 to June 2025</w:t>
            </w:r>
          </w:p>
        </w:tc>
        <w:tc>
          <w:tcPr>
            <w:tcW w:w="1278" w:type="dxa"/>
            <w:vMerge w:val="restart"/>
          </w:tcPr>
          <w:p w14:paraId="4690FDAE" w14:textId="77777777" w:rsidR="00762C7C" w:rsidRPr="00762C7C" w:rsidRDefault="00762C7C" w:rsidP="00762C7C">
            <w:pPr>
              <w:rPr>
                <w:rFonts w:ascii="Times New Roman" w:eastAsia="Times New Roman" w:hAnsi="Times New Roman" w:cs="Times New Roman"/>
                <w:sz w:val="24"/>
              </w:rPr>
            </w:pPr>
          </w:p>
        </w:tc>
        <w:tc>
          <w:tcPr>
            <w:tcW w:w="913" w:type="dxa"/>
            <w:vMerge w:val="restart"/>
          </w:tcPr>
          <w:p w14:paraId="4360DB25" w14:textId="2D38263A" w:rsidR="00762C7C" w:rsidRPr="00762C7C" w:rsidRDefault="004C4D6A" w:rsidP="00762C7C">
            <w:pPr>
              <w:spacing w:before="16"/>
              <w:rPr>
                <w:rFonts w:ascii="Times New Roman" w:eastAsia="Times New Roman" w:hAnsi="Times New Roman" w:cs="Times New Roman"/>
              </w:rPr>
            </w:pPr>
            <w:r>
              <w:rPr>
                <w:rFonts w:ascii="Times New Roman" w:eastAsia="Times New Roman" w:hAnsi="Times New Roman" w:cs="Times New Roman"/>
              </w:rPr>
              <w:t>MS</w:t>
            </w:r>
          </w:p>
          <w:p w14:paraId="75C3F999" w14:textId="77777777" w:rsidR="00762C7C" w:rsidRPr="00762C7C" w:rsidRDefault="00762C7C" w:rsidP="00762C7C">
            <w:pPr>
              <w:spacing w:line="20" w:lineRule="exact"/>
              <w:rPr>
                <w:rFonts w:ascii="Times New Roman" w:eastAsia="Times New Roman" w:hAnsi="Times New Roman" w:cs="Times New Roman"/>
                <w:sz w:val="2"/>
              </w:rPr>
            </w:pPr>
            <w:r w:rsidRPr="00762C7C">
              <w:rPr>
                <w:rFonts w:ascii="Times New Roman" w:eastAsia="Times New Roman" w:hAnsi="Times New Roman" w:cs="Times New Roman"/>
                <w:noProof/>
                <w:sz w:val="2"/>
                <w:lang w:val="fr-FR" w:eastAsia="fr-FR"/>
              </w:rPr>
              <mc:AlternateContent>
                <mc:Choice Requires="wpg">
                  <w:drawing>
                    <wp:inline distT="0" distB="0" distL="0" distR="0" wp14:anchorId="5634D4C1" wp14:editId="43D2C562">
                      <wp:extent cx="36830" cy="6350"/>
                      <wp:effectExtent l="0" t="0" r="0" b="0"/>
                      <wp:docPr id="21"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830" cy="6350"/>
                                <a:chOff x="0" y="0"/>
                                <a:chExt cx="36830" cy="6350"/>
                              </a:xfrm>
                            </wpg:grpSpPr>
                            <wps:wsp>
                              <wps:cNvPr id="22" name="Graphic 19"/>
                              <wps:cNvSpPr/>
                              <wps:spPr>
                                <a:xfrm>
                                  <a:off x="0" y="0"/>
                                  <a:ext cx="36830" cy="6350"/>
                                </a:xfrm>
                                <a:custGeom>
                                  <a:avLst/>
                                  <a:gdLst/>
                                  <a:ahLst/>
                                  <a:cxnLst/>
                                  <a:rect l="l" t="t" r="r" b="b"/>
                                  <a:pathLst>
                                    <a:path w="36830" h="6350">
                                      <a:moveTo>
                                        <a:pt x="36574" y="0"/>
                                      </a:moveTo>
                                      <a:lnTo>
                                        <a:pt x="0" y="0"/>
                                      </a:lnTo>
                                      <a:lnTo>
                                        <a:pt x="0" y="6096"/>
                                      </a:lnTo>
                                      <a:lnTo>
                                        <a:pt x="36574" y="6096"/>
                                      </a:lnTo>
                                      <a:lnTo>
                                        <a:pt x="3657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4A7013F7" id="Group 18" o:spid="_x0000_s1026" style="width:2.9pt;height:.5pt;mso-position-horizontal-relative:char;mso-position-vertical-relative:line" coordsize="368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">
                      <v:shape id="Graphic 19" o:spid="_x0000_s1027" style="position:absolute;width:36830;height:6350;visibility:visible;mso-wrap-style:square;v-text-anchor:top" coordsize="368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" path="m36574,l,,,6096r36574,l36574,xe" fillcolor="black" stroked="f">
                        <v:path arrowok="t"/>
                      </v:shape>
                      <w10:anchorlock/>
                    </v:group>
                  </w:pict>
                </mc:Fallback>
              </mc:AlternateContent>
            </w:r>
          </w:p>
          <w:p w14:paraId="7A4B56A5" w14:textId="77777777" w:rsidR="00762C7C" w:rsidRPr="00762C7C" w:rsidRDefault="00762C7C" w:rsidP="00762C7C">
            <w:pPr>
              <w:rPr>
                <w:rFonts w:ascii="Times New Roman" w:eastAsia="Times New Roman" w:hAnsi="Times New Roman" w:cs="Times New Roman"/>
              </w:rPr>
            </w:pPr>
          </w:p>
          <w:p w14:paraId="3747DFB8" w14:textId="77777777" w:rsidR="00762C7C" w:rsidRPr="00762C7C" w:rsidRDefault="00762C7C" w:rsidP="00762C7C">
            <w:pPr>
              <w:rPr>
                <w:rFonts w:ascii="Times New Roman" w:eastAsia="Times New Roman" w:hAnsi="Times New Roman" w:cs="Times New Roman"/>
              </w:rPr>
            </w:pPr>
          </w:p>
          <w:p w14:paraId="5B5E5F59" w14:textId="77777777" w:rsidR="00762C7C" w:rsidRPr="00762C7C" w:rsidRDefault="00762C7C" w:rsidP="00762C7C">
            <w:pPr>
              <w:spacing w:before="121"/>
              <w:rPr>
                <w:rFonts w:ascii="Times New Roman" w:eastAsia="Times New Roman" w:hAnsi="Times New Roman" w:cs="Times New Roman"/>
              </w:rPr>
            </w:pPr>
          </w:p>
          <w:p w14:paraId="4E7CBA70" w14:textId="77777777" w:rsidR="00762C7C" w:rsidRPr="00762C7C" w:rsidRDefault="00762C7C" w:rsidP="00762C7C">
            <w:pPr>
              <w:spacing w:line="20" w:lineRule="exact"/>
              <w:rPr>
                <w:rFonts w:ascii="Times New Roman" w:eastAsia="Times New Roman" w:hAnsi="Times New Roman" w:cs="Times New Roman"/>
                <w:sz w:val="2"/>
              </w:rPr>
            </w:pPr>
            <w:r w:rsidRPr="00762C7C">
              <w:rPr>
                <w:rFonts w:ascii="Times New Roman" w:eastAsia="Times New Roman" w:hAnsi="Times New Roman" w:cs="Times New Roman"/>
                <w:noProof/>
                <w:sz w:val="2"/>
                <w:lang w:val="fr-FR" w:eastAsia="fr-FR"/>
              </w:rPr>
              <mc:AlternateContent>
                <mc:Choice Requires="wpg">
                  <w:drawing>
                    <wp:inline distT="0" distB="0" distL="0" distR="0" wp14:anchorId="07EB0F35" wp14:editId="5FB3061F">
                      <wp:extent cx="36830" cy="6350"/>
                      <wp:effectExtent l="0" t="0" r="0" b="0"/>
                      <wp:docPr id="23"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830" cy="6350"/>
                                <a:chOff x="0" y="0"/>
                                <a:chExt cx="36830" cy="6350"/>
                              </a:xfrm>
                            </wpg:grpSpPr>
                            <wps:wsp>
                              <wps:cNvPr id="24" name="Graphic 21"/>
                              <wps:cNvSpPr/>
                              <wps:spPr>
                                <a:xfrm>
                                  <a:off x="0" y="0"/>
                                  <a:ext cx="36830" cy="6350"/>
                                </a:xfrm>
                                <a:custGeom>
                                  <a:avLst/>
                                  <a:gdLst/>
                                  <a:ahLst/>
                                  <a:cxnLst/>
                                  <a:rect l="l" t="t" r="r" b="b"/>
                                  <a:pathLst>
                                    <a:path w="36830" h="6350">
                                      <a:moveTo>
                                        <a:pt x="36574" y="0"/>
                                      </a:moveTo>
                                      <a:lnTo>
                                        <a:pt x="0" y="0"/>
                                      </a:lnTo>
                                      <a:lnTo>
                                        <a:pt x="0" y="6096"/>
                                      </a:lnTo>
                                      <a:lnTo>
                                        <a:pt x="36574" y="6096"/>
                                      </a:lnTo>
                                      <a:lnTo>
                                        <a:pt x="3657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7C357C0A" id="Group 20" o:spid="_x0000_s1026" style="width:2.9pt;height:.5pt;mso-position-horizontal-relative:char;mso-position-vertical-relative:line" coordsize="368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">
                      <v:shape id="Graphic 21" o:spid="_x0000_s1027" style="position:absolute;width:36830;height:6350;visibility:visible;mso-wrap-style:square;v-text-anchor:top" coordsize="368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" path="m36574,l,,,6096r36574,l36574,xe" fillcolor="black" stroked="f">
                        <v:path arrowok="t"/>
                      </v:shape>
                      <w10:anchorlock/>
                    </v:group>
                  </w:pict>
                </mc:Fallback>
              </mc:AlternateContent>
            </w:r>
          </w:p>
        </w:tc>
      </w:tr>
      <w:tr w:rsidR="00762C7C" w:rsidRPr="00762C7C" w14:paraId="14A3D6F2" w14:textId="77777777" w:rsidTr="001140B9">
        <w:trPr>
          <w:trHeight w:hRule="exact" w:val="283"/>
        </w:trPr>
        <w:tc>
          <w:tcPr>
            <w:tcW w:w="1983" w:type="dxa"/>
            <w:vMerge w:val="restart"/>
          </w:tcPr>
          <w:p w14:paraId="5886D5D0" w14:textId="77777777" w:rsidR="00762C7C" w:rsidRPr="00762C7C" w:rsidRDefault="00762C7C" w:rsidP="00762C7C">
            <w:pPr>
              <w:ind w:right="149"/>
              <w:rPr>
                <w:rFonts w:ascii="Times New Roman" w:eastAsia="Times New Roman" w:hAnsi="Times New Roman" w:cs="Times New Roman"/>
                <w:i/>
                <w:sz w:val="24"/>
              </w:rPr>
            </w:pPr>
            <w:r w:rsidRPr="00762C7C">
              <w:rPr>
                <w:rFonts w:ascii="Times New Roman" w:eastAsia="Times New Roman" w:hAnsi="Times New Roman" w:cs="Times New Roman"/>
                <w:i/>
                <w:sz w:val="24"/>
              </w:rPr>
              <w:t>Outcome 1.1.4 - Partnerships</w:t>
            </w:r>
            <w:r w:rsidRPr="00762C7C">
              <w:rPr>
                <w:rFonts w:ascii="Times New Roman" w:eastAsia="Times New Roman" w:hAnsi="Times New Roman" w:cs="Times New Roman"/>
                <w:i/>
                <w:spacing w:val="-15"/>
                <w:sz w:val="24"/>
              </w:rPr>
              <w:t xml:space="preserve"> </w:t>
            </w:r>
            <w:r w:rsidRPr="00762C7C">
              <w:rPr>
                <w:rFonts w:ascii="Times New Roman" w:eastAsia="Times New Roman" w:hAnsi="Times New Roman" w:cs="Times New Roman"/>
                <w:i/>
                <w:sz w:val="24"/>
              </w:rPr>
              <w:t>with the</w:t>
            </w:r>
            <w:r w:rsidRPr="00762C7C">
              <w:rPr>
                <w:rFonts w:ascii="Times New Roman" w:eastAsia="Times New Roman" w:hAnsi="Times New Roman" w:cs="Times New Roman"/>
                <w:i/>
                <w:spacing w:val="-2"/>
                <w:sz w:val="24"/>
              </w:rPr>
              <w:t xml:space="preserve"> </w:t>
            </w:r>
            <w:r w:rsidRPr="00762C7C">
              <w:rPr>
                <w:rFonts w:ascii="Times New Roman" w:eastAsia="Times New Roman" w:hAnsi="Times New Roman" w:cs="Times New Roman"/>
                <w:i/>
                <w:sz w:val="24"/>
              </w:rPr>
              <w:t>private</w:t>
            </w:r>
            <w:r w:rsidRPr="00762C7C">
              <w:rPr>
                <w:rFonts w:ascii="Times New Roman" w:eastAsia="Times New Roman" w:hAnsi="Times New Roman" w:cs="Times New Roman"/>
                <w:i/>
                <w:spacing w:val="-2"/>
                <w:sz w:val="24"/>
              </w:rPr>
              <w:t xml:space="preserve"> </w:t>
            </w:r>
            <w:r w:rsidRPr="00762C7C">
              <w:rPr>
                <w:rFonts w:ascii="Times New Roman" w:eastAsia="Times New Roman" w:hAnsi="Times New Roman" w:cs="Times New Roman"/>
                <w:i/>
                <w:sz w:val="24"/>
              </w:rPr>
              <w:t xml:space="preserve">sector support the objectives of the </w:t>
            </w:r>
            <w:r w:rsidRPr="00762C7C">
              <w:rPr>
                <w:rFonts w:ascii="Times New Roman" w:eastAsia="Times New Roman" w:hAnsi="Times New Roman" w:cs="Times New Roman"/>
                <w:i/>
                <w:spacing w:val="-2"/>
                <w:sz w:val="24"/>
              </w:rPr>
              <w:t>RBTDS</w:t>
            </w:r>
          </w:p>
        </w:tc>
        <w:tc>
          <w:tcPr>
            <w:tcW w:w="2410" w:type="dxa"/>
            <w:vMerge w:val="restart"/>
          </w:tcPr>
          <w:p w14:paraId="47C57F21" w14:textId="77777777" w:rsidR="00762C7C" w:rsidRPr="00762C7C" w:rsidRDefault="00762C7C" w:rsidP="00762C7C">
            <w:pPr>
              <w:spacing w:line="270" w:lineRule="atLeast"/>
              <w:ind w:right="252"/>
              <w:rPr>
                <w:rFonts w:ascii="Times New Roman" w:eastAsia="Times New Roman" w:hAnsi="Times New Roman" w:cs="Times New Roman"/>
                <w:sz w:val="24"/>
              </w:rPr>
            </w:pPr>
            <w:r w:rsidRPr="00762C7C">
              <w:rPr>
                <w:rFonts w:ascii="Times New Roman" w:eastAsia="Times New Roman" w:hAnsi="Times New Roman" w:cs="Times New Roman"/>
                <w:sz w:val="24"/>
              </w:rPr>
              <w:t>1.1.l: Number of partnerships with private sector actors that</w:t>
            </w:r>
            <w:r w:rsidRPr="00762C7C">
              <w:rPr>
                <w:rFonts w:ascii="Times New Roman" w:eastAsia="Times New Roman" w:hAnsi="Times New Roman" w:cs="Times New Roman"/>
                <w:spacing w:val="-14"/>
                <w:sz w:val="24"/>
              </w:rPr>
              <w:t xml:space="preserve"> </w:t>
            </w:r>
            <w:r w:rsidRPr="00762C7C">
              <w:rPr>
                <w:rFonts w:ascii="Times New Roman" w:eastAsia="Times New Roman" w:hAnsi="Times New Roman" w:cs="Times New Roman"/>
                <w:sz w:val="24"/>
              </w:rPr>
              <w:t>contribute</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to</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 xml:space="preserve">the conservation and </w:t>
            </w:r>
            <w:r w:rsidRPr="00762C7C">
              <w:rPr>
                <w:rFonts w:ascii="Times New Roman" w:eastAsia="Times New Roman" w:hAnsi="Times New Roman" w:cs="Times New Roman"/>
                <w:spacing w:val="-2"/>
                <w:sz w:val="24"/>
              </w:rPr>
              <w:t xml:space="preserve">sustainable development </w:t>
            </w:r>
            <w:r w:rsidRPr="00762C7C">
              <w:rPr>
                <w:rFonts w:ascii="Times New Roman" w:eastAsia="Times New Roman" w:hAnsi="Times New Roman" w:cs="Times New Roman"/>
                <w:sz w:val="24"/>
              </w:rPr>
              <w:t xml:space="preserve">objectives of the RBTDS or to its </w:t>
            </w:r>
            <w:r w:rsidRPr="00762C7C">
              <w:rPr>
                <w:rFonts w:ascii="Times New Roman" w:eastAsia="Times New Roman" w:hAnsi="Times New Roman" w:cs="Times New Roman"/>
                <w:spacing w:val="-2"/>
                <w:sz w:val="24"/>
              </w:rPr>
              <w:t>sustainability</w:t>
            </w:r>
          </w:p>
        </w:tc>
        <w:tc>
          <w:tcPr>
            <w:tcW w:w="1273" w:type="dxa"/>
            <w:vMerge w:val="restart"/>
          </w:tcPr>
          <w:p w14:paraId="7EAAE469"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1.1.l: </w:t>
            </w:r>
            <w:r w:rsidRPr="00762C7C">
              <w:rPr>
                <w:rFonts w:ascii="Times New Roman" w:eastAsia="Times New Roman" w:hAnsi="Times New Roman" w:cs="Times New Roman"/>
                <w:spacing w:val="-10"/>
                <w:sz w:val="24"/>
              </w:rPr>
              <w:t>0</w:t>
            </w:r>
          </w:p>
        </w:tc>
        <w:tc>
          <w:tcPr>
            <w:tcW w:w="1278" w:type="dxa"/>
            <w:vMerge w:val="restart"/>
          </w:tcPr>
          <w:p w14:paraId="7D097EA9" w14:textId="77777777" w:rsidR="00762C7C" w:rsidRPr="00762C7C" w:rsidRDefault="00762C7C" w:rsidP="00762C7C">
            <w:pPr>
              <w:rPr>
                <w:rFonts w:ascii="Times New Roman" w:eastAsia="Times New Roman" w:hAnsi="Times New Roman" w:cs="Times New Roman"/>
                <w:sz w:val="24"/>
              </w:rPr>
            </w:pPr>
          </w:p>
        </w:tc>
        <w:tc>
          <w:tcPr>
            <w:tcW w:w="1422" w:type="dxa"/>
            <w:vMerge w:val="restart"/>
          </w:tcPr>
          <w:p w14:paraId="704D1699"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1.1.l: </w:t>
            </w:r>
            <w:r w:rsidRPr="00762C7C">
              <w:rPr>
                <w:rFonts w:ascii="Times New Roman" w:eastAsia="Times New Roman" w:hAnsi="Times New Roman" w:cs="Times New Roman"/>
                <w:spacing w:val="-10"/>
                <w:sz w:val="24"/>
              </w:rPr>
              <w:t>2</w:t>
            </w:r>
          </w:p>
        </w:tc>
        <w:tc>
          <w:tcPr>
            <w:tcW w:w="3400" w:type="dxa"/>
            <w:vMerge w:val="restart"/>
          </w:tcPr>
          <w:p w14:paraId="5868D980" w14:textId="77777777" w:rsidR="00762C7C" w:rsidRPr="00762C7C" w:rsidRDefault="00762C7C" w:rsidP="00762C7C">
            <w:pPr>
              <w:rPr>
                <w:rFonts w:ascii="Times New Roman" w:eastAsia="Times New Roman" w:hAnsi="Times New Roman" w:cs="Times New Roman"/>
                <w:sz w:val="24"/>
              </w:rPr>
            </w:pPr>
          </w:p>
        </w:tc>
        <w:tc>
          <w:tcPr>
            <w:tcW w:w="1278" w:type="dxa"/>
            <w:vMerge/>
            <w:tcBorders>
              <w:top w:val="nil"/>
            </w:tcBorders>
          </w:tcPr>
          <w:p w14:paraId="496CEF52" w14:textId="77777777" w:rsidR="00762C7C" w:rsidRPr="00762C7C" w:rsidRDefault="00762C7C" w:rsidP="00762C7C">
            <w:pPr>
              <w:rPr>
                <w:rFonts w:ascii="Calibri" w:eastAsia="Calibri" w:hAnsi="Calibri" w:cs="Times New Roman"/>
                <w:sz w:val="2"/>
                <w:szCs w:val="2"/>
              </w:rPr>
            </w:pPr>
          </w:p>
        </w:tc>
        <w:tc>
          <w:tcPr>
            <w:tcW w:w="913" w:type="dxa"/>
            <w:vMerge/>
            <w:tcBorders>
              <w:top w:val="nil"/>
            </w:tcBorders>
          </w:tcPr>
          <w:p w14:paraId="7326053C" w14:textId="77777777" w:rsidR="00762C7C" w:rsidRPr="00762C7C" w:rsidRDefault="00762C7C" w:rsidP="00762C7C">
            <w:pPr>
              <w:rPr>
                <w:rFonts w:ascii="Calibri" w:eastAsia="Calibri" w:hAnsi="Calibri" w:cs="Times New Roman"/>
                <w:sz w:val="2"/>
                <w:szCs w:val="2"/>
              </w:rPr>
            </w:pPr>
          </w:p>
        </w:tc>
      </w:tr>
      <w:tr w:rsidR="00762C7C" w:rsidRPr="00762C7C" w14:paraId="1B61F7DF" w14:textId="77777777" w:rsidTr="001140B9">
        <w:trPr>
          <w:trHeight w:hRule="exact" w:val="969"/>
        </w:trPr>
        <w:tc>
          <w:tcPr>
            <w:tcW w:w="1983" w:type="dxa"/>
            <w:vMerge/>
            <w:tcBorders>
              <w:top w:val="nil"/>
            </w:tcBorders>
          </w:tcPr>
          <w:p w14:paraId="6C79B709" w14:textId="77777777" w:rsidR="00762C7C" w:rsidRPr="00762C7C" w:rsidRDefault="00762C7C" w:rsidP="00762C7C">
            <w:pPr>
              <w:rPr>
                <w:rFonts w:ascii="Calibri" w:eastAsia="Calibri" w:hAnsi="Calibri" w:cs="Times New Roman"/>
                <w:sz w:val="2"/>
                <w:szCs w:val="2"/>
              </w:rPr>
            </w:pPr>
          </w:p>
        </w:tc>
        <w:tc>
          <w:tcPr>
            <w:tcW w:w="2410" w:type="dxa"/>
            <w:vMerge/>
            <w:tcBorders>
              <w:top w:val="nil"/>
            </w:tcBorders>
          </w:tcPr>
          <w:p w14:paraId="146FCC28" w14:textId="77777777" w:rsidR="00762C7C" w:rsidRPr="00762C7C" w:rsidRDefault="00762C7C" w:rsidP="00762C7C">
            <w:pPr>
              <w:rPr>
                <w:rFonts w:ascii="Calibri" w:eastAsia="Calibri" w:hAnsi="Calibri" w:cs="Times New Roman"/>
                <w:sz w:val="2"/>
                <w:szCs w:val="2"/>
              </w:rPr>
            </w:pPr>
          </w:p>
        </w:tc>
        <w:tc>
          <w:tcPr>
            <w:tcW w:w="1273" w:type="dxa"/>
            <w:vMerge/>
            <w:tcBorders>
              <w:top w:val="nil"/>
            </w:tcBorders>
          </w:tcPr>
          <w:p w14:paraId="1FF7E5FC" w14:textId="77777777" w:rsidR="00762C7C" w:rsidRPr="00762C7C" w:rsidRDefault="00762C7C" w:rsidP="00762C7C">
            <w:pPr>
              <w:rPr>
                <w:rFonts w:ascii="Calibri" w:eastAsia="Calibri" w:hAnsi="Calibri" w:cs="Times New Roman"/>
                <w:sz w:val="2"/>
                <w:szCs w:val="2"/>
              </w:rPr>
            </w:pPr>
          </w:p>
        </w:tc>
        <w:tc>
          <w:tcPr>
            <w:tcW w:w="1278" w:type="dxa"/>
            <w:vMerge/>
            <w:tcBorders>
              <w:top w:val="nil"/>
            </w:tcBorders>
          </w:tcPr>
          <w:p w14:paraId="043ECB05" w14:textId="77777777" w:rsidR="00762C7C" w:rsidRPr="00762C7C" w:rsidRDefault="00762C7C" w:rsidP="00762C7C">
            <w:pPr>
              <w:rPr>
                <w:rFonts w:ascii="Calibri" w:eastAsia="Calibri" w:hAnsi="Calibri" w:cs="Times New Roman"/>
                <w:sz w:val="2"/>
                <w:szCs w:val="2"/>
              </w:rPr>
            </w:pPr>
          </w:p>
        </w:tc>
        <w:tc>
          <w:tcPr>
            <w:tcW w:w="1422" w:type="dxa"/>
            <w:vMerge/>
            <w:tcBorders>
              <w:top w:val="nil"/>
            </w:tcBorders>
          </w:tcPr>
          <w:p w14:paraId="77FF2374" w14:textId="77777777" w:rsidR="00762C7C" w:rsidRPr="00762C7C" w:rsidRDefault="00762C7C" w:rsidP="00762C7C">
            <w:pPr>
              <w:rPr>
                <w:rFonts w:ascii="Calibri" w:eastAsia="Calibri" w:hAnsi="Calibri" w:cs="Times New Roman"/>
                <w:sz w:val="2"/>
                <w:szCs w:val="2"/>
              </w:rPr>
            </w:pPr>
          </w:p>
        </w:tc>
        <w:tc>
          <w:tcPr>
            <w:tcW w:w="3400" w:type="dxa"/>
            <w:vMerge/>
            <w:tcBorders>
              <w:top w:val="nil"/>
            </w:tcBorders>
          </w:tcPr>
          <w:p w14:paraId="12001287" w14:textId="77777777" w:rsidR="00762C7C" w:rsidRPr="00762C7C" w:rsidRDefault="00762C7C" w:rsidP="00762C7C">
            <w:pPr>
              <w:rPr>
                <w:rFonts w:ascii="Calibri" w:eastAsia="Calibri" w:hAnsi="Calibri" w:cs="Times New Roman"/>
                <w:sz w:val="2"/>
                <w:szCs w:val="2"/>
              </w:rPr>
            </w:pPr>
          </w:p>
        </w:tc>
        <w:tc>
          <w:tcPr>
            <w:tcW w:w="1278" w:type="dxa"/>
          </w:tcPr>
          <w:p w14:paraId="27D38269" w14:textId="77777777" w:rsidR="00762C7C" w:rsidRPr="00762C7C" w:rsidRDefault="00762C7C" w:rsidP="00762C7C">
            <w:pPr>
              <w:rPr>
                <w:rFonts w:ascii="Times New Roman" w:eastAsia="Times New Roman" w:hAnsi="Times New Roman" w:cs="Times New Roman"/>
                <w:sz w:val="24"/>
              </w:rPr>
            </w:pPr>
          </w:p>
        </w:tc>
        <w:tc>
          <w:tcPr>
            <w:tcW w:w="913" w:type="dxa"/>
          </w:tcPr>
          <w:p w14:paraId="783EC6EA" w14:textId="76F5891D" w:rsidR="00762C7C" w:rsidRPr="00762C7C" w:rsidRDefault="004C4D6A" w:rsidP="00762C7C">
            <w:pPr>
              <w:rPr>
                <w:rFonts w:ascii="Times New Roman" w:eastAsia="Times New Roman" w:hAnsi="Times New Roman" w:cs="Times New Roman"/>
                <w:sz w:val="24"/>
              </w:rPr>
            </w:pPr>
            <w:r>
              <w:rPr>
                <w:rFonts w:ascii="Times New Roman" w:eastAsia="Times New Roman" w:hAnsi="Times New Roman" w:cs="Times New Roman"/>
                <w:sz w:val="24"/>
              </w:rPr>
              <w:t>U</w:t>
            </w:r>
          </w:p>
        </w:tc>
      </w:tr>
      <w:tr w:rsidR="00762C7C" w:rsidRPr="00762C7C" w14:paraId="2B74CE4A" w14:textId="77777777" w:rsidTr="001140B9">
        <w:trPr>
          <w:trHeight w:hRule="exact" w:val="1517"/>
        </w:trPr>
        <w:tc>
          <w:tcPr>
            <w:tcW w:w="1983" w:type="dxa"/>
            <w:vMerge/>
            <w:tcBorders>
              <w:top w:val="nil"/>
            </w:tcBorders>
          </w:tcPr>
          <w:p w14:paraId="186ED90A" w14:textId="77777777" w:rsidR="00762C7C" w:rsidRPr="00762C7C" w:rsidRDefault="00762C7C" w:rsidP="00762C7C">
            <w:pPr>
              <w:rPr>
                <w:rFonts w:ascii="Calibri" w:eastAsia="Calibri" w:hAnsi="Calibri" w:cs="Times New Roman"/>
                <w:sz w:val="2"/>
                <w:szCs w:val="2"/>
              </w:rPr>
            </w:pPr>
          </w:p>
        </w:tc>
        <w:tc>
          <w:tcPr>
            <w:tcW w:w="2410" w:type="dxa"/>
            <w:vMerge/>
            <w:tcBorders>
              <w:top w:val="nil"/>
            </w:tcBorders>
          </w:tcPr>
          <w:p w14:paraId="6F8922DB" w14:textId="77777777" w:rsidR="00762C7C" w:rsidRPr="00762C7C" w:rsidRDefault="00762C7C" w:rsidP="00762C7C">
            <w:pPr>
              <w:rPr>
                <w:rFonts w:ascii="Calibri" w:eastAsia="Calibri" w:hAnsi="Calibri" w:cs="Times New Roman"/>
                <w:sz w:val="2"/>
                <w:szCs w:val="2"/>
              </w:rPr>
            </w:pPr>
          </w:p>
        </w:tc>
        <w:tc>
          <w:tcPr>
            <w:tcW w:w="1273" w:type="dxa"/>
            <w:vMerge/>
            <w:tcBorders>
              <w:top w:val="nil"/>
            </w:tcBorders>
          </w:tcPr>
          <w:p w14:paraId="7B0B1DAC" w14:textId="77777777" w:rsidR="00762C7C" w:rsidRPr="00762C7C" w:rsidRDefault="00762C7C" w:rsidP="00762C7C">
            <w:pPr>
              <w:rPr>
                <w:rFonts w:ascii="Calibri" w:eastAsia="Calibri" w:hAnsi="Calibri" w:cs="Times New Roman"/>
                <w:sz w:val="2"/>
                <w:szCs w:val="2"/>
              </w:rPr>
            </w:pPr>
          </w:p>
        </w:tc>
        <w:tc>
          <w:tcPr>
            <w:tcW w:w="1278" w:type="dxa"/>
            <w:vMerge/>
            <w:tcBorders>
              <w:top w:val="nil"/>
            </w:tcBorders>
          </w:tcPr>
          <w:p w14:paraId="747E41E6" w14:textId="77777777" w:rsidR="00762C7C" w:rsidRPr="00762C7C" w:rsidRDefault="00762C7C" w:rsidP="00762C7C">
            <w:pPr>
              <w:rPr>
                <w:rFonts w:ascii="Calibri" w:eastAsia="Calibri" w:hAnsi="Calibri" w:cs="Times New Roman"/>
                <w:sz w:val="2"/>
                <w:szCs w:val="2"/>
              </w:rPr>
            </w:pPr>
          </w:p>
        </w:tc>
        <w:tc>
          <w:tcPr>
            <w:tcW w:w="1422" w:type="dxa"/>
            <w:vMerge/>
            <w:tcBorders>
              <w:top w:val="nil"/>
            </w:tcBorders>
          </w:tcPr>
          <w:p w14:paraId="2AB2FC7B" w14:textId="77777777" w:rsidR="00762C7C" w:rsidRPr="00762C7C" w:rsidRDefault="00762C7C" w:rsidP="00762C7C">
            <w:pPr>
              <w:rPr>
                <w:rFonts w:ascii="Calibri" w:eastAsia="Calibri" w:hAnsi="Calibri" w:cs="Times New Roman"/>
                <w:sz w:val="2"/>
                <w:szCs w:val="2"/>
              </w:rPr>
            </w:pPr>
          </w:p>
        </w:tc>
        <w:tc>
          <w:tcPr>
            <w:tcW w:w="3400" w:type="dxa"/>
            <w:vMerge/>
            <w:tcBorders>
              <w:top w:val="nil"/>
            </w:tcBorders>
          </w:tcPr>
          <w:p w14:paraId="2F8CD220" w14:textId="77777777" w:rsidR="00762C7C" w:rsidRPr="00762C7C" w:rsidRDefault="00762C7C" w:rsidP="00762C7C">
            <w:pPr>
              <w:rPr>
                <w:rFonts w:ascii="Calibri" w:eastAsia="Calibri" w:hAnsi="Calibri" w:cs="Times New Roman"/>
                <w:sz w:val="2"/>
                <w:szCs w:val="2"/>
              </w:rPr>
            </w:pPr>
          </w:p>
        </w:tc>
        <w:tc>
          <w:tcPr>
            <w:tcW w:w="1278" w:type="dxa"/>
          </w:tcPr>
          <w:p w14:paraId="4865EE7D" w14:textId="77777777" w:rsidR="00762C7C" w:rsidRPr="00762C7C" w:rsidRDefault="00762C7C" w:rsidP="00762C7C">
            <w:pPr>
              <w:rPr>
                <w:rFonts w:ascii="Times New Roman" w:eastAsia="Times New Roman" w:hAnsi="Times New Roman" w:cs="Times New Roman"/>
                <w:sz w:val="24"/>
              </w:rPr>
            </w:pPr>
          </w:p>
        </w:tc>
        <w:tc>
          <w:tcPr>
            <w:tcW w:w="913" w:type="dxa"/>
          </w:tcPr>
          <w:p w14:paraId="097B1B96" w14:textId="2759887F" w:rsidR="00762C7C" w:rsidRPr="00762C7C" w:rsidRDefault="004C4D6A" w:rsidP="00762C7C">
            <w:pPr>
              <w:spacing w:before="20"/>
              <w:rPr>
                <w:rFonts w:ascii="Times New Roman" w:eastAsia="Times New Roman" w:hAnsi="Times New Roman" w:cs="Times New Roman"/>
              </w:rPr>
            </w:pPr>
            <w:r>
              <w:rPr>
                <w:rFonts w:ascii="Times New Roman" w:eastAsia="Times New Roman" w:hAnsi="Times New Roman" w:cs="Times New Roman"/>
              </w:rPr>
              <w:t>U</w:t>
            </w:r>
          </w:p>
          <w:p w14:paraId="52DE0BBA" w14:textId="77777777" w:rsidR="00762C7C" w:rsidRPr="00762C7C" w:rsidRDefault="00762C7C" w:rsidP="00762C7C">
            <w:pPr>
              <w:spacing w:line="20" w:lineRule="exact"/>
              <w:rPr>
                <w:rFonts w:ascii="Times New Roman" w:eastAsia="Times New Roman" w:hAnsi="Times New Roman" w:cs="Times New Roman"/>
                <w:sz w:val="2"/>
              </w:rPr>
            </w:pPr>
            <w:r w:rsidRPr="00762C7C">
              <w:rPr>
                <w:rFonts w:ascii="Times New Roman" w:eastAsia="Times New Roman" w:hAnsi="Times New Roman" w:cs="Times New Roman"/>
                <w:noProof/>
                <w:sz w:val="2"/>
                <w:lang w:val="fr-FR" w:eastAsia="fr-FR"/>
              </w:rPr>
              <mc:AlternateContent>
                <mc:Choice Requires="wpg">
                  <w:drawing>
                    <wp:inline distT="0" distB="0" distL="0" distR="0" wp14:anchorId="71FEB0FF" wp14:editId="52D90964">
                      <wp:extent cx="36830" cy="6350"/>
                      <wp:effectExtent l="0" t="0" r="0" b="0"/>
                      <wp:docPr id="25"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830" cy="6350"/>
                                <a:chOff x="0" y="0"/>
                                <a:chExt cx="36830" cy="6350"/>
                              </a:xfrm>
                            </wpg:grpSpPr>
                            <wps:wsp>
                              <wps:cNvPr id="26" name="Graphic 23"/>
                              <wps:cNvSpPr/>
                              <wps:spPr>
                                <a:xfrm>
                                  <a:off x="0" y="0"/>
                                  <a:ext cx="36830" cy="6350"/>
                                </a:xfrm>
                                <a:custGeom>
                                  <a:avLst/>
                                  <a:gdLst/>
                                  <a:ahLst/>
                                  <a:cxnLst/>
                                  <a:rect l="l" t="t" r="r" b="b"/>
                                  <a:pathLst>
                                    <a:path w="36830" h="6350">
                                      <a:moveTo>
                                        <a:pt x="36574" y="0"/>
                                      </a:moveTo>
                                      <a:lnTo>
                                        <a:pt x="0" y="0"/>
                                      </a:lnTo>
                                      <a:lnTo>
                                        <a:pt x="0" y="6096"/>
                                      </a:lnTo>
                                      <a:lnTo>
                                        <a:pt x="36574" y="6096"/>
                                      </a:lnTo>
                                      <a:lnTo>
                                        <a:pt x="3657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CB2145D" id="Group 22" o:spid="_x0000_s1026" style="width:2.9pt;height:.5pt;mso-position-horizontal-relative:char;mso-position-vertical-relative:line" coordsize="368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">
                      <v:shape id="Graphic 23" o:spid="_x0000_s1027" style="position:absolute;width:36830;height:6350;visibility:visible;mso-wrap-style:square;v-text-anchor:top" coordsize="368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" path="m36574,l,,,6096r36574,l36574,xe" fillcolor="black" stroked="f">
                        <v:path arrowok="t"/>
                      </v:shape>
                      <w10:anchorlock/>
                    </v:group>
                  </w:pict>
                </mc:Fallback>
              </mc:AlternateContent>
            </w:r>
          </w:p>
        </w:tc>
      </w:tr>
      <w:tr w:rsidR="00762C7C" w:rsidRPr="00762C7C" w14:paraId="213E762C" w14:textId="77777777" w:rsidTr="001140B9">
        <w:trPr>
          <w:trHeight w:hRule="exact" w:val="2420"/>
        </w:trPr>
        <w:tc>
          <w:tcPr>
            <w:tcW w:w="1983" w:type="dxa"/>
          </w:tcPr>
          <w:p w14:paraId="3B1AC00E" w14:textId="77777777" w:rsidR="00762C7C" w:rsidRPr="00762C7C" w:rsidRDefault="00762C7C" w:rsidP="00762C7C">
            <w:pPr>
              <w:ind w:right="287"/>
              <w:rPr>
                <w:rFonts w:ascii="Times New Roman" w:eastAsia="Times New Roman" w:hAnsi="Times New Roman" w:cs="Times New Roman"/>
                <w:i/>
                <w:sz w:val="24"/>
              </w:rPr>
            </w:pPr>
            <w:r w:rsidRPr="00762C7C">
              <w:rPr>
                <w:rFonts w:ascii="Times New Roman" w:eastAsia="Times New Roman" w:hAnsi="Times New Roman" w:cs="Times New Roman"/>
                <w:i/>
                <w:sz w:val="24"/>
              </w:rPr>
              <w:t>Outcome</w:t>
            </w:r>
            <w:r w:rsidRPr="00762C7C">
              <w:rPr>
                <w:rFonts w:ascii="Times New Roman" w:eastAsia="Times New Roman" w:hAnsi="Times New Roman" w:cs="Times New Roman"/>
                <w:i/>
                <w:spacing w:val="-15"/>
                <w:sz w:val="24"/>
              </w:rPr>
              <w:t xml:space="preserve"> </w:t>
            </w:r>
            <w:r w:rsidRPr="00762C7C">
              <w:rPr>
                <w:rFonts w:ascii="Times New Roman" w:eastAsia="Times New Roman" w:hAnsi="Times New Roman" w:cs="Times New Roman"/>
                <w:i/>
                <w:sz w:val="24"/>
              </w:rPr>
              <w:t>1.1.5</w:t>
            </w:r>
            <w:r w:rsidRPr="00762C7C">
              <w:rPr>
                <w:rFonts w:ascii="Times New Roman" w:eastAsia="Times New Roman" w:hAnsi="Times New Roman" w:cs="Times New Roman"/>
                <w:i/>
                <w:spacing w:val="-15"/>
                <w:sz w:val="24"/>
              </w:rPr>
              <w:t xml:space="preserve"> </w:t>
            </w:r>
            <w:r w:rsidRPr="00762C7C">
              <w:rPr>
                <w:rFonts w:ascii="Times New Roman" w:eastAsia="Times New Roman" w:hAnsi="Times New Roman" w:cs="Times New Roman"/>
                <w:i/>
                <w:sz w:val="24"/>
              </w:rPr>
              <w:t xml:space="preserve">- The annual budget of the </w:t>
            </w:r>
            <w:r w:rsidRPr="00762C7C">
              <w:rPr>
                <w:rFonts w:ascii="Times New Roman" w:eastAsia="Times New Roman" w:hAnsi="Times New Roman" w:cs="Times New Roman"/>
                <w:i/>
                <w:spacing w:val="-2"/>
                <w:sz w:val="24"/>
              </w:rPr>
              <w:t>RBTDS</w:t>
            </w:r>
          </w:p>
          <w:p w14:paraId="0C46A464" w14:textId="77777777" w:rsidR="00762C7C" w:rsidRPr="00762C7C" w:rsidRDefault="00762C7C" w:rsidP="00762C7C">
            <w:pPr>
              <w:spacing w:line="270" w:lineRule="atLeast"/>
              <w:ind w:right="380"/>
              <w:rPr>
                <w:rFonts w:ascii="Times New Roman" w:eastAsia="Times New Roman" w:hAnsi="Times New Roman" w:cs="Times New Roman"/>
                <w:i/>
                <w:sz w:val="24"/>
              </w:rPr>
            </w:pPr>
            <w:r w:rsidRPr="00762C7C">
              <w:rPr>
                <w:rFonts w:ascii="Times New Roman" w:eastAsia="Times New Roman" w:hAnsi="Times New Roman" w:cs="Times New Roman"/>
                <w:i/>
                <w:sz w:val="24"/>
              </w:rPr>
              <w:t>Secretariat is approved and resources are secured</w:t>
            </w:r>
            <w:r w:rsidRPr="00762C7C">
              <w:rPr>
                <w:rFonts w:ascii="Times New Roman" w:eastAsia="Times New Roman" w:hAnsi="Times New Roman" w:cs="Times New Roman"/>
                <w:i/>
                <w:spacing w:val="-15"/>
                <w:sz w:val="24"/>
              </w:rPr>
              <w:t xml:space="preserve"> </w:t>
            </w:r>
            <w:r w:rsidRPr="00762C7C">
              <w:rPr>
                <w:rFonts w:ascii="Times New Roman" w:eastAsia="Times New Roman" w:hAnsi="Times New Roman" w:cs="Times New Roman"/>
                <w:i/>
                <w:sz w:val="24"/>
              </w:rPr>
              <w:t>for</w:t>
            </w:r>
            <w:r w:rsidRPr="00762C7C">
              <w:rPr>
                <w:rFonts w:ascii="Times New Roman" w:eastAsia="Times New Roman" w:hAnsi="Times New Roman" w:cs="Times New Roman"/>
                <w:i/>
                <w:spacing w:val="-15"/>
                <w:sz w:val="24"/>
              </w:rPr>
              <w:t xml:space="preserve"> </w:t>
            </w:r>
            <w:r w:rsidRPr="00762C7C">
              <w:rPr>
                <w:rFonts w:ascii="Times New Roman" w:eastAsia="Times New Roman" w:hAnsi="Times New Roman" w:cs="Times New Roman"/>
                <w:i/>
                <w:sz w:val="24"/>
              </w:rPr>
              <w:t>the next 5 years.</w:t>
            </w:r>
          </w:p>
        </w:tc>
        <w:tc>
          <w:tcPr>
            <w:tcW w:w="2410" w:type="dxa"/>
          </w:tcPr>
          <w:p w14:paraId="0D1D58DD" w14:textId="77777777" w:rsidR="00762C7C" w:rsidRPr="00762C7C" w:rsidRDefault="00762C7C" w:rsidP="00762C7C">
            <w:pPr>
              <w:ind w:right="590"/>
              <w:rPr>
                <w:rFonts w:ascii="Times New Roman" w:eastAsia="Times New Roman" w:hAnsi="Times New Roman" w:cs="Times New Roman"/>
                <w:sz w:val="24"/>
              </w:rPr>
            </w:pPr>
            <w:r w:rsidRPr="00762C7C">
              <w:rPr>
                <w:rFonts w:ascii="Times New Roman" w:eastAsia="Times New Roman" w:hAnsi="Times New Roman" w:cs="Times New Roman"/>
                <w:sz w:val="24"/>
              </w:rPr>
              <w:t>1.1.m:</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Number</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 xml:space="preserve">of business plans </w:t>
            </w:r>
            <w:r w:rsidRPr="00762C7C">
              <w:rPr>
                <w:rFonts w:ascii="Times New Roman" w:eastAsia="Times New Roman" w:hAnsi="Times New Roman" w:cs="Times New Roman"/>
                <w:spacing w:val="-2"/>
                <w:sz w:val="24"/>
              </w:rPr>
              <w:t>produced</w:t>
            </w:r>
          </w:p>
        </w:tc>
        <w:tc>
          <w:tcPr>
            <w:tcW w:w="1273" w:type="dxa"/>
          </w:tcPr>
          <w:p w14:paraId="39E6C32B"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1.1.m: </w:t>
            </w:r>
            <w:r w:rsidRPr="00762C7C">
              <w:rPr>
                <w:rFonts w:ascii="Times New Roman" w:eastAsia="Times New Roman" w:hAnsi="Times New Roman" w:cs="Times New Roman"/>
                <w:spacing w:val="-10"/>
                <w:sz w:val="24"/>
              </w:rPr>
              <w:t>0</w:t>
            </w:r>
          </w:p>
        </w:tc>
        <w:tc>
          <w:tcPr>
            <w:tcW w:w="1278" w:type="dxa"/>
          </w:tcPr>
          <w:p w14:paraId="64DA1AE4" w14:textId="77777777" w:rsidR="00762C7C" w:rsidRPr="00762C7C" w:rsidRDefault="00762C7C" w:rsidP="00762C7C">
            <w:pPr>
              <w:rPr>
                <w:rFonts w:ascii="Times New Roman" w:eastAsia="Times New Roman" w:hAnsi="Times New Roman" w:cs="Times New Roman"/>
                <w:sz w:val="24"/>
              </w:rPr>
            </w:pPr>
          </w:p>
        </w:tc>
        <w:tc>
          <w:tcPr>
            <w:tcW w:w="1422" w:type="dxa"/>
          </w:tcPr>
          <w:p w14:paraId="1E46879A"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1.1.m: </w:t>
            </w:r>
            <w:r w:rsidRPr="00762C7C">
              <w:rPr>
                <w:rFonts w:ascii="Times New Roman" w:eastAsia="Times New Roman" w:hAnsi="Times New Roman" w:cs="Times New Roman"/>
                <w:spacing w:val="-10"/>
                <w:sz w:val="24"/>
              </w:rPr>
              <w:t>1</w:t>
            </w:r>
          </w:p>
        </w:tc>
        <w:tc>
          <w:tcPr>
            <w:tcW w:w="3400" w:type="dxa"/>
          </w:tcPr>
          <w:p w14:paraId="12CCF292" w14:textId="77777777" w:rsidR="00762C7C" w:rsidRPr="00762C7C" w:rsidRDefault="00762C7C" w:rsidP="00762C7C">
            <w:pPr>
              <w:rPr>
                <w:rFonts w:ascii="Times New Roman" w:eastAsia="Times New Roman" w:hAnsi="Times New Roman" w:cs="Times New Roman"/>
                <w:sz w:val="24"/>
              </w:rPr>
            </w:pPr>
          </w:p>
        </w:tc>
        <w:tc>
          <w:tcPr>
            <w:tcW w:w="1278" w:type="dxa"/>
          </w:tcPr>
          <w:p w14:paraId="5B82736D" w14:textId="77777777" w:rsidR="00762C7C" w:rsidRPr="00762C7C" w:rsidRDefault="00762C7C" w:rsidP="00762C7C">
            <w:pPr>
              <w:rPr>
                <w:rFonts w:ascii="Times New Roman" w:eastAsia="Times New Roman" w:hAnsi="Times New Roman" w:cs="Times New Roman"/>
                <w:sz w:val="24"/>
              </w:rPr>
            </w:pPr>
          </w:p>
        </w:tc>
        <w:tc>
          <w:tcPr>
            <w:tcW w:w="913" w:type="dxa"/>
          </w:tcPr>
          <w:p w14:paraId="3692F2C4" w14:textId="66CA9EB1" w:rsidR="00762C7C" w:rsidRPr="00762C7C" w:rsidRDefault="004C4D6A" w:rsidP="00762C7C">
            <w:pPr>
              <w:spacing w:before="16"/>
              <w:rPr>
                <w:rFonts w:ascii="Times New Roman" w:eastAsia="Times New Roman" w:hAnsi="Times New Roman" w:cs="Times New Roman"/>
              </w:rPr>
            </w:pPr>
            <w:r>
              <w:rPr>
                <w:rFonts w:ascii="Times New Roman" w:eastAsia="Times New Roman" w:hAnsi="Times New Roman" w:cs="Times New Roman"/>
              </w:rPr>
              <w:t>U</w:t>
            </w:r>
          </w:p>
          <w:p w14:paraId="3E781EB2" w14:textId="77777777" w:rsidR="00762C7C" w:rsidRPr="00762C7C" w:rsidRDefault="00762C7C" w:rsidP="00762C7C">
            <w:pPr>
              <w:spacing w:line="20" w:lineRule="exact"/>
              <w:rPr>
                <w:rFonts w:ascii="Times New Roman" w:eastAsia="Times New Roman" w:hAnsi="Times New Roman" w:cs="Times New Roman"/>
                <w:sz w:val="2"/>
              </w:rPr>
            </w:pPr>
            <w:r w:rsidRPr="00762C7C">
              <w:rPr>
                <w:rFonts w:ascii="Times New Roman" w:eastAsia="Times New Roman" w:hAnsi="Times New Roman" w:cs="Times New Roman"/>
                <w:noProof/>
                <w:sz w:val="2"/>
                <w:lang w:val="fr-FR" w:eastAsia="fr-FR"/>
              </w:rPr>
              <mc:AlternateContent>
                <mc:Choice Requires="wpg">
                  <w:drawing>
                    <wp:inline distT="0" distB="0" distL="0" distR="0" wp14:anchorId="6B4A2AC0" wp14:editId="1756F765">
                      <wp:extent cx="36830" cy="6350"/>
                      <wp:effectExtent l="0" t="0" r="0" b="0"/>
                      <wp:docPr id="27"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830" cy="6350"/>
                                <a:chOff x="0" y="0"/>
                                <a:chExt cx="36830" cy="6350"/>
                              </a:xfrm>
                            </wpg:grpSpPr>
                            <wps:wsp>
                              <wps:cNvPr id="28" name="Graphic 25"/>
                              <wps:cNvSpPr/>
                              <wps:spPr>
                                <a:xfrm>
                                  <a:off x="0" y="0"/>
                                  <a:ext cx="36830" cy="6350"/>
                                </a:xfrm>
                                <a:custGeom>
                                  <a:avLst/>
                                  <a:gdLst/>
                                  <a:ahLst/>
                                  <a:cxnLst/>
                                  <a:rect l="l" t="t" r="r" b="b"/>
                                  <a:pathLst>
                                    <a:path w="36830" h="6350">
                                      <a:moveTo>
                                        <a:pt x="36574" y="0"/>
                                      </a:moveTo>
                                      <a:lnTo>
                                        <a:pt x="0" y="0"/>
                                      </a:lnTo>
                                      <a:lnTo>
                                        <a:pt x="0" y="6095"/>
                                      </a:lnTo>
                                      <a:lnTo>
                                        <a:pt x="36574" y="6095"/>
                                      </a:lnTo>
                                      <a:lnTo>
                                        <a:pt x="3657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8318AB4" id="Group 24" o:spid="_x0000_s1026" style="width:2.9pt;height:.5pt;mso-position-horizontal-relative:char;mso-position-vertical-relative:line" coordsize="368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">
                      <v:shape id="Graphic 25" o:spid="_x0000_s1027" style="position:absolute;width:36830;height:6350;visibility:visible;mso-wrap-style:square;v-text-anchor:top" coordsize="368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" path="m36574,l,,,6095r36574,l36574,xe" fillcolor="black" stroked="f">
                        <v:path arrowok="t"/>
                      </v:shape>
                      <w10:anchorlock/>
                    </v:group>
                  </w:pict>
                </mc:Fallback>
              </mc:AlternateContent>
            </w:r>
          </w:p>
        </w:tc>
      </w:tr>
    </w:tbl>
    <w:p w14:paraId="744831D9" w14:textId="77777777" w:rsidR="00762C7C" w:rsidRPr="00762C7C" w:rsidRDefault="00762C7C" w:rsidP="00762C7C">
      <w:pPr>
        <w:widowControl w:val="0"/>
        <w:autoSpaceDE w:val="0"/>
        <w:autoSpaceDN w:val="0"/>
        <w:spacing w:after="0" w:line="20" w:lineRule="exact"/>
        <w:rPr>
          <w:rFonts w:ascii="Times New Roman" w:eastAsia="Times New Roman" w:hAnsi="Times New Roman" w:cs="Times New Roman"/>
          <w:sz w:val="2"/>
          <w:lang w:val="en-US"/>
        </w:rPr>
        <w:sectPr w:rsidR="00762C7C" w:rsidRPr="00762C7C">
          <w:pgSz w:w="16840" w:h="11910" w:orient="landscape"/>
          <w:pgMar w:top="1340" w:right="0" w:bottom="280" w:left="0" w:header="720" w:footer="720" w:gutter="0"/>
          <w:cols w:space="720"/>
        </w:sectPr>
      </w:pPr>
    </w:p>
    <w:p w14:paraId="10AD570F" w14:textId="77777777" w:rsidR="00762C7C" w:rsidRPr="00762C7C" w:rsidRDefault="00762C7C" w:rsidP="00762C7C">
      <w:pPr>
        <w:widowControl w:val="0"/>
        <w:autoSpaceDE w:val="0"/>
        <w:autoSpaceDN w:val="0"/>
        <w:spacing w:before="4" w:after="0" w:line="240" w:lineRule="auto"/>
        <w:rPr>
          <w:rFonts w:ascii="Times New Roman" w:eastAsia="Calibri" w:hAnsi="Calibri" w:cs="Times New Roman"/>
          <w:sz w:val="5"/>
          <w:lang w:val="en-US"/>
        </w:rPr>
      </w:pPr>
    </w:p>
    <w:tbl>
      <w:tblPr>
        <w:tblStyle w:val="TableNormal1"/>
        <w:tblW w:w="0" w:type="auto"/>
        <w:tblInd w:w="1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3"/>
        <w:gridCol w:w="2410"/>
        <w:gridCol w:w="1273"/>
        <w:gridCol w:w="1278"/>
        <w:gridCol w:w="1422"/>
        <w:gridCol w:w="3400"/>
        <w:gridCol w:w="1278"/>
        <w:gridCol w:w="913"/>
      </w:tblGrid>
      <w:tr w:rsidR="00762C7C" w:rsidRPr="00762C7C" w14:paraId="4688C342" w14:textId="77777777" w:rsidTr="008433C9">
        <w:trPr>
          <w:trHeight w:val="1354"/>
        </w:trPr>
        <w:tc>
          <w:tcPr>
            <w:tcW w:w="1983" w:type="dxa"/>
            <w:vMerge w:val="restart"/>
          </w:tcPr>
          <w:p w14:paraId="64F18C6D" w14:textId="77777777" w:rsidR="00762C7C" w:rsidRPr="00762C7C" w:rsidRDefault="00762C7C" w:rsidP="00762C7C">
            <w:pPr>
              <w:spacing w:line="266" w:lineRule="exact"/>
              <w:rPr>
                <w:rFonts w:ascii="Times New Roman" w:eastAsia="Times New Roman" w:hAnsi="Times New Roman" w:cs="Times New Roman"/>
                <w:i/>
                <w:sz w:val="24"/>
              </w:rPr>
            </w:pPr>
            <w:r w:rsidRPr="00762C7C">
              <w:rPr>
                <w:rFonts w:ascii="Times New Roman" w:eastAsia="Times New Roman" w:hAnsi="Times New Roman" w:cs="Times New Roman"/>
                <w:i/>
                <w:sz w:val="24"/>
              </w:rPr>
              <w:t>years</w:t>
            </w:r>
            <w:r w:rsidRPr="00762C7C">
              <w:rPr>
                <w:rFonts w:ascii="Times New Roman" w:eastAsia="Times New Roman" w:hAnsi="Times New Roman" w:cs="Times New Roman"/>
                <w:i/>
                <w:spacing w:val="-7"/>
                <w:sz w:val="24"/>
              </w:rPr>
              <w:t xml:space="preserve"> </w:t>
            </w:r>
            <w:r w:rsidRPr="00762C7C">
              <w:rPr>
                <w:rFonts w:ascii="Times New Roman" w:eastAsia="Times New Roman" w:hAnsi="Times New Roman" w:cs="Times New Roman"/>
                <w:i/>
                <w:spacing w:val="-2"/>
                <w:sz w:val="24"/>
              </w:rPr>
              <w:t>(2024-</w:t>
            </w:r>
          </w:p>
          <w:p w14:paraId="21A5115C" w14:textId="77777777" w:rsidR="00762C7C" w:rsidRPr="00762C7C" w:rsidRDefault="00762C7C" w:rsidP="00762C7C">
            <w:pPr>
              <w:spacing w:before="4"/>
              <w:rPr>
                <w:rFonts w:ascii="Times New Roman" w:eastAsia="Times New Roman" w:hAnsi="Times New Roman" w:cs="Times New Roman"/>
                <w:i/>
                <w:sz w:val="24"/>
              </w:rPr>
            </w:pPr>
            <w:r w:rsidRPr="00762C7C">
              <w:rPr>
                <w:rFonts w:ascii="Times New Roman" w:eastAsia="Times New Roman" w:hAnsi="Times New Roman" w:cs="Times New Roman"/>
                <w:i/>
                <w:spacing w:val="-2"/>
                <w:sz w:val="24"/>
              </w:rPr>
              <w:t>2028)</w:t>
            </w:r>
          </w:p>
        </w:tc>
        <w:tc>
          <w:tcPr>
            <w:tcW w:w="2410" w:type="dxa"/>
          </w:tcPr>
          <w:p w14:paraId="5497AF24" w14:textId="77777777" w:rsidR="00762C7C" w:rsidRPr="00762C7C" w:rsidRDefault="00762C7C" w:rsidP="00762C7C">
            <w:pPr>
              <w:ind w:right="463"/>
              <w:jc w:val="both"/>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1.1.n: % of guaranteed budget (broken down by </w:t>
            </w:r>
            <w:r w:rsidRPr="00762C7C">
              <w:rPr>
                <w:rFonts w:ascii="Times New Roman" w:eastAsia="Times New Roman" w:hAnsi="Times New Roman" w:cs="Times New Roman"/>
                <w:spacing w:val="-2"/>
                <w:sz w:val="24"/>
              </w:rPr>
              <w:t>source)</w:t>
            </w:r>
          </w:p>
        </w:tc>
        <w:tc>
          <w:tcPr>
            <w:tcW w:w="1273" w:type="dxa"/>
          </w:tcPr>
          <w:p w14:paraId="5A26E52C" w14:textId="77777777" w:rsidR="00762C7C" w:rsidRPr="00762C7C" w:rsidRDefault="00762C7C" w:rsidP="00762C7C">
            <w:pPr>
              <w:spacing w:before="270"/>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1.1.n: </w:t>
            </w:r>
            <w:r w:rsidRPr="00762C7C">
              <w:rPr>
                <w:rFonts w:ascii="Times New Roman" w:eastAsia="Times New Roman" w:hAnsi="Times New Roman" w:cs="Times New Roman"/>
                <w:spacing w:val="-10"/>
                <w:sz w:val="24"/>
              </w:rPr>
              <w:t>0</w:t>
            </w:r>
          </w:p>
        </w:tc>
        <w:tc>
          <w:tcPr>
            <w:tcW w:w="1278" w:type="dxa"/>
          </w:tcPr>
          <w:p w14:paraId="2132B4CF" w14:textId="77777777" w:rsidR="00762C7C" w:rsidRPr="00762C7C" w:rsidRDefault="00762C7C" w:rsidP="00762C7C">
            <w:pPr>
              <w:rPr>
                <w:rFonts w:ascii="Times New Roman" w:eastAsia="Times New Roman" w:hAnsi="Times New Roman" w:cs="Times New Roman"/>
                <w:sz w:val="24"/>
              </w:rPr>
            </w:pPr>
          </w:p>
        </w:tc>
        <w:tc>
          <w:tcPr>
            <w:tcW w:w="1422" w:type="dxa"/>
          </w:tcPr>
          <w:p w14:paraId="314F2B4A" w14:textId="77777777" w:rsidR="00762C7C" w:rsidRPr="00762C7C" w:rsidRDefault="00762C7C" w:rsidP="00762C7C">
            <w:pPr>
              <w:spacing w:before="270"/>
              <w:ind w:right="327"/>
              <w:rPr>
                <w:rFonts w:ascii="Times New Roman" w:eastAsia="Times New Roman" w:hAnsi="Times New Roman" w:cs="Times New Roman"/>
                <w:sz w:val="24"/>
              </w:rPr>
            </w:pPr>
            <w:r w:rsidRPr="00762C7C">
              <w:rPr>
                <w:rFonts w:ascii="Times New Roman" w:eastAsia="Times New Roman" w:hAnsi="Times New Roman" w:cs="Times New Roman"/>
                <w:sz w:val="24"/>
              </w:rPr>
              <w:t>1.1.n:</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 xml:space="preserve">Not </w:t>
            </w:r>
            <w:r w:rsidRPr="00762C7C">
              <w:rPr>
                <w:rFonts w:ascii="Times New Roman" w:eastAsia="Times New Roman" w:hAnsi="Times New Roman" w:cs="Times New Roman"/>
                <w:spacing w:val="-4"/>
                <w:sz w:val="24"/>
              </w:rPr>
              <w:t xml:space="preserve">yet </w:t>
            </w:r>
            <w:r w:rsidRPr="00762C7C">
              <w:rPr>
                <w:rFonts w:ascii="Times New Roman" w:eastAsia="Times New Roman" w:hAnsi="Times New Roman" w:cs="Times New Roman"/>
                <w:spacing w:val="-2"/>
                <w:sz w:val="24"/>
              </w:rPr>
              <w:t>achieved</w:t>
            </w:r>
          </w:p>
        </w:tc>
        <w:tc>
          <w:tcPr>
            <w:tcW w:w="3400" w:type="dxa"/>
          </w:tcPr>
          <w:p w14:paraId="453C714D" w14:textId="77777777" w:rsidR="00762C7C" w:rsidRPr="00762C7C" w:rsidRDefault="00762C7C" w:rsidP="00762C7C">
            <w:pPr>
              <w:rPr>
                <w:rFonts w:ascii="Times New Roman" w:eastAsia="Times New Roman" w:hAnsi="Times New Roman" w:cs="Times New Roman"/>
                <w:sz w:val="24"/>
              </w:rPr>
            </w:pPr>
          </w:p>
        </w:tc>
        <w:tc>
          <w:tcPr>
            <w:tcW w:w="1278" w:type="dxa"/>
          </w:tcPr>
          <w:p w14:paraId="3AD37263" w14:textId="77777777" w:rsidR="00762C7C" w:rsidRPr="00762C7C" w:rsidRDefault="00762C7C" w:rsidP="00762C7C">
            <w:pPr>
              <w:rPr>
                <w:rFonts w:ascii="Times New Roman" w:eastAsia="Times New Roman" w:hAnsi="Times New Roman" w:cs="Times New Roman"/>
                <w:sz w:val="24"/>
              </w:rPr>
            </w:pPr>
          </w:p>
        </w:tc>
        <w:tc>
          <w:tcPr>
            <w:tcW w:w="913" w:type="dxa"/>
          </w:tcPr>
          <w:p w14:paraId="5CD80A84" w14:textId="77777777" w:rsidR="00762C7C" w:rsidRPr="00762C7C" w:rsidRDefault="00762C7C" w:rsidP="00762C7C">
            <w:pPr>
              <w:rPr>
                <w:rFonts w:ascii="Times New Roman" w:eastAsia="Times New Roman" w:hAnsi="Times New Roman" w:cs="Times New Roman"/>
              </w:rPr>
            </w:pPr>
          </w:p>
          <w:p w14:paraId="67185FE3" w14:textId="509B4AEF" w:rsidR="00762C7C" w:rsidRPr="00762C7C" w:rsidRDefault="004C4D6A" w:rsidP="00762C7C">
            <w:pPr>
              <w:spacing w:before="65"/>
              <w:rPr>
                <w:rFonts w:ascii="Times New Roman" w:eastAsia="Times New Roman" w:hAnsi="Times New Roman" w:cs="Times New Roman"/>
              </w:rPr>
            </w:pPr>
            <w:r>
              <w:rPr>
                <w:rFonts w:ascii="Times New Roman" w:eastAsia="Times New Roman" w:hAnsi="Times New Roman" w:cs="Times New Roman"/>
              </w:rPr>
              <w:t>U</w:t>
            </w:r>
          </w:p>
          <w:p w14:paraId="2D2383EC" w14:textId="77777777" w:rsidR="00762C7C" w:rsidRPr="00762C7C" w:rsidRDefault="00762C7C" w:rsidP="00762C7C">
            <w:pPr>
              <w:spacing w:line="20" w:lineRule="exact"/>
              <w:rPr>
                <w:rFonts w:ascii="Times New Roman" w:eastAsia="Times New Roman" w:hAnsi="Times New Roman" w:cs="Times New Roman"/>
                <w:sz w:val="2"/>
              </w:rPr>
            </w:pPr>
            <w:r w:rsidRPr="00762C7C">
              <w:rPr>
                <w:rFonts w:ascii="Times New Roman" w:eastAsia="Times New Roman" w:hAnsi="Times New Roman" w:cs="Times New Roman"/>
                <w:noProof/>
                <w:sz w:val="2"/>
                <w:lang w:val="fr-FR" w:eastAsia="fr-FR"/>
              </w:rPr>
              <mc:AlternateContent>
                <mc:Choice Requires="wpg">
                  <w:drawing>
                    <wp:inline distT="0" distB="0" distL="0" distR="0" wp14:anchorId="7E5DAA0A" wp14:editId="6A51455B">
                      <wp:extent cx="36830" cy="6350"/>
                      <wp:effectExtent l="0" t="0" r="0" b="0"/>
                      <wp:docPr id="29"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830" cy="6350"/>
                                <a:chOff x="0" y="0"/>
                                <a:chExt cx="36830" cy="6350"/>
                              </a:xfrm>
                            </wpg:grpSpPr>
                            <wps:wsp>
                              <wps:cNvPr id="30" name="Graphic 27"/>
                              <wps:cNvSpPr/>
                              <wps:spPr>
                                <a:xfrm>
                                  <a:off x="0" y="0"/>
                                  <a:ext cx="36830" cy="6350"/>
                                </a:xfrm>
                                <a:custGeom>
                                  <a:avLst/>
                                  <a:gdLst/>
                                  <a:ahLst/>
                                  <a:cxnLst/>
                                  <a:rect l="l" t="t" r="r" b="b"/>
                                  <a:pathLst>
                                    <a:path w="36830" h="6350">
                                      <a:moveTo>
                                        <a:pt x="36574" y="0"/>
                                      </a:moveTo>
                                      <a:lnTo>
                                        <a:pt x="0" y="0"/>
                                      </a:lnTo>
                                      <a:lnTo>
                                        <a:pt x="0" y="6096"/>
                                      </a:lnTo>
                                      <a:lnTo>
                                        <a:pt x="36574" y="6096"/>
                                      </a:lnTo>
                                      <a:lnTo>
                                        <a:pt x="3657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CE01DE8" id="Group 26" o:spid="_x0000_s1026" style="width:2.9pt;height:.5pt;mso-position-horizontal-relative:char;mso-position-vertical-relative:line" coordsize="368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">
                      <v:shape id="Graphic 27" o:spid="_x0000_s1027" style="position:absolute;width:36830;height:6350;visibility:visible;mso-wrap-style:square;v-text-anchor:top" coordsize="368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" path="m36574,l,,,6096r36574,l36574,xe" fillcolor="black" stroked="f">
                        <v:path arrowok="t"/>
                      </v:shape>
                      <w10:anchorlock/>
                    </v:group>
                  </w:pict>
                </mc:Fallback>
              </mc:AlternateContent>
            </w:r>
          </w:p>
        </w:tc>
      </w:tr>
      <w:tr w:rsidR="00762C7C" w:rsidRPr="00762C7C" w14:paraId="3C7DDEAB" w14:textId="77777777" w:rsidTr="008433C9">
        <w:trPr>
          <w:trHeight w:val="1543"/>
        </w:trPr>
        <w:tc>
          <w:tcPr>
            <w:tcW w:w="1983" w:type="dxa"/>
            <w:vMerge/>
            <w:tcBorders>
              <w:top w:val="nil"/>
            </w:tcBorders>
          </w:tcPr>
          <w:p w14:paraId="07B7A29B" w14:textId="77777777" w:rsidR="00762C7C" w:rsidRPr="00762C7C" w:rsidRDefault="00762C7C" w:rsidP="00762C7C">
            <w:pPr>
              <w:rPr>
                <w:rFonts w:ascii="Calibri" w:eastAsia="Calibri" w:hAnsi="Calibri" w:cs="Times New Roman"/>
                <w:sz w:val="2"/>
                <w:szCs w:val="2"/>
              </w:rPr>
            </w:pPr>
          </w:p>
        </w:tc>
        <w:tc>
          <w:tcPr>
            <w:tcW w:w="2410" w:type="dxa"/>
          </w:tcPr>
          <w:p w14:paraId="2AE5CFCE" w14:textId="77777777" w:rsidR="00762C7C" w:rsidRPr="00762C7C" w:rsidRDefault="00762C7C" w:rsidP="00762C7C">
            <w:pPr>
              <w:ind w:right="158"/>
              <w:rPr>
                <w:rFonts w:ascii="Times New Roman" w:eastAsia="Times New Roman" w:hAnsi="Times New Roman" w:cs="Times New Roman"/>
                <w:sz w:val="24"/>
              </w:rPr>
            </w:pPr>
            <w:r w:rsidRPr="00762C7C">
              <w:rPr>
                <w:rFonts w:ascii="Times New Roman" w:eastAsia="Times New Roman" w:hAnsi="Times New Roman" w:cs="Times New Roman"/>
                <w:sz w:val="24"/>
              </w:rPr>
              <w:t>1.1.o: National (Senegal and Mauritania) funding commitments</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 xml:space="preserve">AFTER </w:t>
            </w:r>
            <w:r w:rsidRPr="00762C7C">
              <w:rPr>
                <w:rFonts w:ascii="Times New Roman" w:eastAsia="Times New Roman" w:hAnsi="Times New Roman" w:cs="Times New Roman"/>
                <w:spacing w:val="-2"/>
                <w:sz w:val="24"/>
              </w:rPr>
              <w:t>publication</w:t>
            </w:r>
          </w:p>
        </w:tc>
        <w:tc>
          <w:tcPr>
            <w:tcW w:w="1273" w:type="dxa"/>
          </w:tcPr>
          <w:p w14:paraId="4D61CDDA"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1.1.o: </w:t>
            </w:r>
            <w:r w:rsidRPr="00762C7C">
              <w:rPr>
                <w:rFonts w:ascii="Times New Roman" w:eastAsia="Times New Roman" w:hAnsi="Times New Roman" w:cs="Times New Roman"/>
                <w:spacing w:val="-10"/>
                <w:sz w:val="24"/>
              </w:rPr>
              <w:t>0</w:t>
            </w:r>
          </w:p>
        </w:tc>
        <w:tc>
          <w:tcPr>
            <w:tcW w:w="1278" w:type="dxa"/>
          </w:tcPr>
          <w:p w14:paraId="3C2310FE" w14:textId="77777777" w:rsidR="00762C7C" w:rsidRPr="00762C7C" w:rsidRDefault="00762C7C" w:rsidP="00762C7C">
            <w:pPr>
              <w:rPr>
                <w:rFonts w:ascii="Times New Roman" w:eastAsia="Times New Roman" w:hAnsi="Times New Roman" w:cs="Times New Roman"/>
                <w:sz w:val="24"/>
              </w:rPr>
            </w:pPr>
          </w:p>
        </w:tc>
        <w:tc>
          <w:tcPr>
            <w:tcW w:w="1422" w:type="dxa"/>
          </w:tcPr>
          <w:p w14:paraId="284FB039"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1.1.o: </w:t>
            </w:r>
            <w:r w:rsidRPr="00762C7C">
              <w:rPr>
                <w:rFonts w:ascii="Times New Roman" w:eastAsia="Times New Roman" w:hAnsi="Times New Roman" w:cs="Times New Roman"/>
                <w:spacing w:val="-10"/>
                <w:sz w:val="24"/>
              </w:rPr>
              <w:t>2</w:t>
            </w:r>
          </w:p>
        </w:tc>
        <w:tc>
          <w:tcPr>
            <w:tcW w:w="3400" w:type="dxa"/>
          </w:tcPr>
          <w:p w14:paraId="14284D48" w14:textId="77777777" w:rsidR="00762C7C" w:rsidRPr="00762C7C" w:rsidRDefault="00762C7C" w:rsidP="00762C7C">
            <w:pPr>
              <w:rPr>
                <w:rFonts w:ascii="Times New Roman" w:eastAsia="Times New Roman" w:hAnsi="Times New Roman" w:cs="Times New Roman"/>
                <w:sz w:val="24"/>
              </w:rPr>
            </w:pPr>
          </w:p>
        </w:tc>
        <w:tc>
          <w:tcPr>
            <w:tcW w:w="1278" w:type="dxa"/>
          </w:tcPr>
          <w:p w14:paraId="69297D13" w14:textId="77777777" w:rsidR="00762C7C" w:rsidRPr="00762C7C" w:rsidRDefault="00762C7C" w:rsidP="00762C7C">
            <w:pPr>
              <w:rPr>
                <w:rFonts w:ascii="Times New Roman" w:eastAsia="Times New Roman" w:hAnsi="Times New Roman" w:cs="Times New Roman"/>
                <w:sz w:val="24"/>
              </w:rPr>
            </w:pPr>
          </w:p>
        </w:tc>
        <w:tc>
          <w:tcPr>
            <w:tcW w:w="913" w:type="dxa"/>
          </w:tcPr>
          <w:p w14:paraId="77B02B66" w14:textId="6CF9683B" w:rsidR="00762C7C" w:rsidRPr="00762C7C" w:rsidRDefault="004C4D6A" w:rsidP="00762C7C">
            <w:pPr>
              <w:rPr>
                <w:rFonts w:ascii="Times New Roman" w:eastAsia="Times New Roman" w:hAnsi="Times New Roman" w:cs="Times New Roman"/>
                <w:sz w:val="24"/>
              </w:rPr>
            </w:pPr>
            <w:r>
              <w:rPr>
                <w:rFonts w:ascii="Times New Roman" w:eastAsia="Times New Roman" w:hAnsi="Times New Roman" w:cs="Times New Roman"/>
                <w:sz w:val="24"/>
              </w:rPr>
              <w:t>U</w:t>
            </w:r>
          </w:p>
        </w:tc>
      </w:tr>
      <w:tr w:rsidR="00762C7C" w:rsidRPr="00762C7C" w14:paraId="3869420E" w14:textId="77777777" w:rsidTr="008433C9">
        <w:trPr>
          <w:trHeight w:val="1834"/>
        </w:trPr>
        <w:tc>
          <w:tcPr>
            <w:tcW w:w="1983" w:type="dxa"/>
            <w:vMerge/>
            <w:tcBorders>
              <w:top w:val="nil"/>
            </w:tcBorders>
          </w:tcPr>
          <w:p w14:paraId="43D40E47" w14:textId="77777777" w:rsidR="00762C7C" w:rsidRPr="00762C7C" w:rsidRDefault="00762C7C" w:rsidP="00762C7C">
            <w:pPr>
              <w:rPr>
                <w:rFonts w:ascii="Calibri" w:eastAsia="Calibri" w:hAnsi="Calibri" w:cs="Times New Roman"/>
                <w:sz w:val="2"/>
                <w:szCs w:val="2"/>
              </w:rPr>
            </w:pPr>
          </w:p>
        </w:tc>
        <w:tc>
          <w:tcPr>
            <w:tcW w:w="2410" w:type="dxa"/>
          </w:tcPr>
          <w:p w14:paraId="39349090" w14:textId="77777777" w:rsidR="00762C7C" w:rsidRPr="00762C7C" w:rsidRDefault="00762C7C" w:rsidP="00762C7C">
            <w:pPr>
              <w:ind w:right="118"/>
              <w:rPr>
                <w:rFonts w:ascii="Times New Roman" w:eastAsia="Times New Roman" w:hAnsi="Times New Roman" w:cs="Times New Roman"/>
                <w:sz w:val="24"/>
              </w:rPr>
            </w:pPr>
            <w:r w:rsidRPr="00762C7C">
              <w:rPr>
                <w:rFonts w:ascii="Times New Roman" w:eastAsia="Times New Roman" w:hAnsi="Times New Roman" w:cs="Times New Roman"/>
                <w:sz w:val="24"/>
              </w:rPr>
              <w:t>1.1.p:</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Number</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of</w:t>
            </w:r>
            <w:r w:rsidRPr="00762C7C">
              <w:rPr>
                <w:rFonts w:ascii="Times New Roman" w:eastAsia="Times New Roman" w:hAnsi="Times New Roman" w:cs="Times New Roman"/>
                <w:spacing w:val="-30"/>
                <w:sz w:val="24"/>
              </w:rPr>
              <w:t xml:space="preserve"> </w:t>
            </w:r>
            <w:r w:rsidRPr="00762C7C">
              <w:rPr>
                <w:rFonts w:ascii="Times New Roman" w:eastAsia="Times New Roman" w:hAnsi="Times New Roman" w:cs="Times New Roman"/>
                <w:sz w:val="24"/>
              </w:rPr>
              <w:t>other financial</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 xml:space="preserve">contributions secured (e.g. donor contributions, income generation, effective </w:t>
            </w:r>
            <w:r w:rsidRPr="00762C7C">
              <w:rPr>
                <w:rFonts w:ascii="Times New Roman" w:eastAsia="Times New Roman" w:hAnsi="Times New Roman" w:cs="Times New Roman"/>
                <w:spacing w:val="-2"/>
                <w:sz w:val="24"/>
              </w:rPr>
              <w:t>partnerships)</w:t>
            </w:r>
          </w:p>
        </w:tc>
        <w:tc>
          <w:tcPr>
            <w:tcW w:w="1273" w:type="dxa"/>
          </w:tcPr>
          <w:p w14:paraId="309AA4D4" w14:textId="77777777" w:rsidR="00762C7C" w:rsidRPr="00762C7C" w:rsidRDefault="00762C7C" w:rsidP="00762C7C">
            <w:pPr>
              <w:rPr>
                <w:rFonts w:ascii="Times New Roman" w:eastAsia="Times New Roman" w:hAnsi="Times New Roman" w:cs="Times New Roman"/>
                <w:sz w:val="24"/>
              </w:rPr>
            </w:pPr>
          </w:p>
          <w:p w14:paraId="37B21B8E" w14:textId="77777777" w:rsidR="00762C7C" w:rsidRPr="00762C7C" w:rsidRDefault="00762C7C" w:rsidP="00762C7C">
            <w:pPr>
              <w:spacing w:before="270"/>
              <w:rPr>
                <w:rFonts w:ascii="Times New Roman" w:eastAsia="Times New Roman" w:hAnsi="Times New Roman" w:cs="Times New Roman"/>
                <w:sz w:val="24"/>
              </w:rPr>
            </w:pPr>
          </w:p>
          <w:p w14:paraId="46D7D573" w14:textId="77777777" w:rsidR="00762C7C" w:rsidRPr="00762C7C" w:rsidRDefault="00762C7C" w:rsidP="00762C7C">
            <w:pPr>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1.1.p: </w:t>
            </w:r>
            <w:r w:rsidRPr="00762C7C">
              <w:rPr>
                <w:rFonts w:ascii="Times New Roman" w:eastAsia="Times New Roman" w:hAnsi="Times New Roman" w:cs="Times New Roman"/>
                <w:spacing w:val="-10"/>
                <w:sz w:val="24"/>
              </w:rPr>
              <w:t>0</w:t>
            </w:r>
          </w:p>
        </w:tc>
        <w:tc>
          <w:tcPr>
            <w:tcW w:w="1278" w:type="dxa"/>
          </w:tcPr>
          <w:p w14:paraId="612485D3" w14:textId="77777777" w:rsidR="00762C7C" w:rsidRPr="00762C7C" w:rsidRDefault="00762C7C" w:rsidP="00762C7C">
            <w:pPr>
              <w:rPr>
                <w:rFonts w:ascii="Times New Roman" w:eastAsia="Times New Roman" w:hAnsi="Times New Roman" w:cs="Times New Roman"/>
                <w:sz w:val="24"/>
              </w:rPr>
            </w:pPr>
          </w:p>
        </w:tc>
        <w:tc>
          <w:tcPr>
            <w:tcW w:w="1422" w:type="dxa"/>
          </w:tcPr>
          <w:p w14:paraId="512EE2D1" w14:textId="77777777" w:rsidR="00762C7C" w:rsidRPr="00762C7C" w:rsidRDefault="00762C7C" w:rsidP="00762C7C">
            <w:pPr>
              <w:rPr>
                <w:rFonts w:ascii="Times New Roman" w:eastAsia="Times New Roman" w:hAnsi="Times New Roman" w:cs="Times New Roman"/>
                <w:sz w:val="24"/>
              </w:rPr>
            </w:pPr>
          </w:p>
          <w:p w14:paraId="0EC04CBD" w14:textId="77777777" w:rsidR="00762C7C" w:rsidRPr="00762C7C" w:rsidRDefault="00762C7C" w:rsidP="00762C7C">
            <w:pPr>
              <w:spacing w:before="270"/>
              <w:rPr>
                <w:rFonts w:ascii="Times New Roman" w:eastAsia="Times New Roman" w:hAnsi="Times New Roman" w:cs="Times New Roman"/>
                <w:sz w:val="24"/>
              </w:rPr>
            </w:pPr>
          </w:p>
          <w:p w14:paraId="024C95DA" w14:textId="77777777" w:rsidR="00762C7C" w:rsidRPr="00762C7C" w:rsidRDefault="00762C7C" w:rsidP="00762C7C">
            <w:pPr>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1.1.p: </w:t>
            </w:r>
            <w:r w:rsidRPr="00762C7C">
              <w:rPr>
                <w:rFonts w:ascii="Times New Roman" w:eastAsia="Times New Roman" w:hAnsi="Times New Roman" w:cs="Times New Roman"/>
                <w:spacing w:val="-10"/>
                <w:sz w:val="24"/>
              </w:rPr>
              <w:t>1</w:t>
            </w:r>
          </w:p>
        </w:tc>
        <w:tc>
          <w:tcPr>
            <w:tcW w:w="3400" w:type="dxa"/>
          </w:tcPr>
          <w:p w14:paraId="4F1D7F98" w14:textId="77777777" w:rsidR="00762C7C" w:rsidRPr="00762C7C" w:rsidRDefault="00762C7C" w:rsidP="00762C7C">
            <w:pPr>
              <w:spacing w:before="270"/>
              <w:ind w:right="103"/>
              <w:rPr>
                <w:rFonts w:ascii="Times New Roman" w:eastAsia="Times New Roman" w:hAnsi="Times New Roman" w:cs="Times New Roman"/>
                <w:sz w:val="24"/>
              </w:rPr>
            </w:pPr>
            <w:r w:rsidRPr="00762C7C">
              <w:rPr>
                <w:rFonts w:ascii="Times New Roman" w:eastAsia="Times New Roman" w:hAnsi="Times New Roman" w:cs="Times New Roman"/>
                <w:sz w:val="24"/>
              </w:rPr>
              <w:t>The WACA programme intervenes in the RBTDS in terms</w:t>
            </w:r>
            <w:r w:rsidRPr="00762C7C">
              <w:rPr>
                <w:rFonts w:ascii="Times New Roman" w:eastAsia="Times New Roman" w:hAnsi="Times New Roman" w:cs="Times New Roman"/>
                <w:spacing w:val="-10"/>
                <w:sz w:val="24"/>
              </w:rPr>
              <w:t xml:space="preserve"> </w:t>
            </w:r>
            <w:r w:rsidRPr="00762C7C">
              <w:rPr>
                <w:rFonts w:ascii="Times New Roman" w:eastAsia="Times New Roman" w:hAnsi="Times New Roman" w:cs="Times New Roman"/>
                <w:sz w:val="24"/>
              </w:rPr>
              <w:t>of</w:t>
            </w:r>
            <w:r w:rsidRPr="00762C7C">
              <w:rPr>
                <w:rFonts w:ascii="Times New Roman" w:eastAsia="Times New Roman" w:hAnsi="Times New Roman" w:cs="Times New Roman"/>
                <w:spacing w:val="-9"/>
                <w:sz w:val="24"/>
              </w:rPr>
              <w:t xml:space="preserve"> </w:t>
            </w:r>
            <w:r w:rsidRPr="00762C7C">
              <w:rPr>
                <w:rFonts w:ascii="Times New Roman" w:eastAsia="Times New Roman" w:hAnsi="Times New Roman" w:cs="Times New Roman"/>
                <w:sz w:val="24"/>
              </w:rPr>
              <w:t>restoration</w:t>
            </w:r>
            <w:r w:rsidRPr="00762C7C">
              <w:rPr>
                <w:rFonts w:ascii="Times New Roman" w:eastAsia="Times New Roman" w:hAnsi="Times New Roman" w:cs="Times New Roman"/>
                <w:spacing w:val="-9"/>
                <w:sz w:val="24"/>
              </w:rPr>
              <w:t xml:space="preserve"> </w:t>
            </w:r>
            <w:r w:rsidRPr="00762C7C">
              <w:rPr>
                <w:rFonts w:ascii="Times New Roman" w:eastAsia="Times New Roman" w:hAnsi="Times New Roman" w:cs="Times New Roman"/>
                <w:sz w:val="24"/>
              </w:rPr>
              <w:t>and</w:t>
            </w:r>
            <w:r w:rsidRPr="00762C7C">
              <w:rPr>
                <w:rFonts w:ascii="Times New Roman" w:eastAsia="Times New Roman" w:hAnsi="Times New Roman" w:cs="Times New Roman"/>
                <w:spacing w:val="-9"/>
                <w:sz w:val="24"/>
              </w:rPr>
              <w:t xml:space="preserve"> </w:t>
            </w:r>
            <w:r w:rsidRPr="00762C7C">
              <w:rPr>
                <w:rFonts w:ascii="Times New Roman" w:eastAsia="Times New Roman" w:hAnsi="Times New Roman" w:cs="Times New Roman"/>
                <w:sz w:val="24"/>
              </w:rPr>
              <w:t>support for populations</w:t>
            </w:r>
          </w:p>
        </w:tc>
        <w:tc>
          <w:tcPr>
            <w:tcW w:w="1278" w:type="dxa"/>
          </w:tcPr>
          <w:p w14:paraId="39B4DB4A" w14:textId="77777777" w:rsidR="00762C7C" w:rsidRPr="00762C7C" w:rsidRDefault="00762C7C" w:rsidP="00762C7C">
            <w:pPr>
              <w:rPr>
                <w:rFonts w:ascii="Times New Roman" w:eastAsia="Times New Roman" w:hAnsi="Times New Roman" w:cs="Times New Roman"/>
                <w:sz w:val="24"/>
              </w:rPr>
            </w:pPr>
          </w:p>
        </w:tc>
        <w:tc>
          <w:tcPr>
            <w:tcW w:w="913" w:type="dxa"/>
          </w:tcPr>
          <w:p w14:paraId="6A4D7408" w14:textId="4B9F242D" w:rsidR="00762C7C" w:rsidRPr="00762C7C" w:rsidRDefault="004C4D6A" w:rsidP="00762C7C">
            <w:pPr>
              <w:rPr>
                <w:rFonts w:ascii="Times New Roman" w:eastAsia="Times New Roman" w:hAnsi="Times New Roman" w:cs="Times New Roman"/>
                <w:sz w:val="24"/>
              </w:rPr>
            </w:pPr>
            <w:r>
              <w:rPr>
                <w:rFonts w:ascii="Times New Roman" w:eastAsia="Times New Roman" w:hAnsi="Times New Roman" w:cs="Times New Roman"/>
                <w:sz w:val="24"/>
              </w:rPr>
              <w:t>U</w:t>
            </w:r>
          </w:p>
        </w:tc>
      </w:tr>
      <w:tr w:rsidR="00762C7C" w:rsidRPr="00762C7C" w14:paraId="2CFD3C3F" w14:textId="77777777" w:rsidTr="001140B9">
        <w:trPr>
          <w:trHeight w:val="1382"/>
        </w:trPr>
        <w:tc>
          <w:tcPr>
            <w:tcW w:w="1983" w:type="dxa"/>
          </w:tcPr>
          <w:p w14:paraId="3917E32F" w14:textId="77777777" w:rsidR="00762C7C" w:rsidRPr="00762C7C" w:rsidRDefault="00762C7C" w:rsidP="00762C7C">
            <w:pPr>
              <w:rPr>
                <w:rFonts w:ascii="Times New Roman" w:eastAsia="Times New Roman" w:hAnsi="Times New Roman" w:cs="Times New Roman"/>
                <w:sz w:val="24"/>
              </w:rPr>
            </w:pPr>
            <w:r w:rsidRPr="00762C7C">
              <w:rPr>
                <w:rFonts w:ascii="Times New Roman" w:eastAsia="Times New Roman" w:hAnsi="Times New Roman" w:cs="Times New Roman"/>
                <w:sz w:val="24"/>
              </w:rPr>
              <w:t>Result</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1.1.6</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 xml:space="preserve">The </w:t>
            </w:r>
            <w:r w:rsidRPr="00762C7C">
              <w:rPr>
                <w:rFonts w:ascii="Times New Roman" w:eastAsia="Times New Roman" w:hAnsi="Times New Roman" w:cs="Times New Roman"/>
                <w:spacing w:val="-2"/>
                <w:sz w:val="24"/>
              </w:rPr>
              <w:t xml:space="preserve">communication </w:t>
            </w:r>
            <w:r w:rsidRPr="00762C7C">
              <w:rPr>
                <w:rFonts w:ascii="Times New Roman" w:eastAsia="Times New Roman" w:hAnsi="Times New Roman" w:cs="Times New Roman"/>
                <w:sz w:val="24"/>
              </w:rPr>
              <w:t>strategy and</w:t>
            </w:r>
          </w:p>
          <w:p w14:paraId="64736294" w14:textId="77777777" w:rsidR="00762C7C" w:rsidRPr="00762C7C" w:rsidRDefault="00762C7C" w:rsidP="00762C7C">
            <w:pPr>
              <w:spacing w:line="274" w:lineRule="exact"/>
              <w:ind w:right="135"/>
              <w:rPr>
                <w:rFonts w:ascii="Times New Roman" w:eastAsia="Times New Roman" w:hAnsi="Times New Roman" w:cs="Times New Roman"/>
                <w:sz w:val="24"/>
              </w:rPr>
            </w:pPr>
            <w:r w:rsidRPr="00762C7C">
              <w:rPr>
                <w:rFonts w:ascii="Times New Roman" w:eastAsia="Times New Roman" w:hAnsi="Times New Roman" w:cs="Times New Roman"/>
                <w:spacing w:val="-2"/>
                <w:sz w:val="24"/>
              </w:rPr>
              <w:t>the</w:t>
            </w:r>
            <w:r w:rsidRPr="00762C7C">
              <w:rPr>
                <w:rFonts w:ascii="Times New Roman" w:eastAsia="Times New Roman" w:hAnsi="Times New Roman" w:cs="Times New Roman"/>
                <w:spacing w:val="-30"/>
                <w:sz w:val="24"/>
              </w:rPr>
              <w:t xml:space="preserve"> </w:t>
            </w:r>
            <w:r w:rsidRPr="00762C7C">
              <w:rPr>
                <w:rFonts w:ascii="Times New Roman" w:eastAsia="Times New Roman" w:hAnsi="Times New Roman" w:cs="Times New Roman"/>
                <w:spacing w:val="-2"/>
                <w:sz w:val="24"/>
              </w:rPr>
              <w:t>RBTDS</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pacing w:val="-2"/>
                <w:sz w:val="24"/>
              </w:rPr>
              <w:t xml:space="preserve">action </w:t>
            </w:r>
            <w:r w:rsidRPr="00762C7C">
              <w:rPr>
                <w:rFonts w:ascii="Times New Roman" w:eastAsia="Times New Roman" w:hAnsi="Times New Roman" w:cs="Times New Roman"/>
                <w:sz w:val="24"/>
              </w:rPr>
              <w:t>plan are in place</w:t>
            </w:r>
          </w:p>
        </w:tc>
        <w:tc>
          <w:tcPr>
            <w:tcW w:w="2410" w:type="dxa"/>
          </w:tcPr>
          <w:p w14:paraId="3999C62C" w14:textId="77777777" w:rsidR="00762C7C" w:rsidRPr="00762C7C" w:rsidRDefault="00762C7C" w:rsidP="00762C7C">
            <w:pPr>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1.1.q: Number of </w:t>
            </w:r>
            <w:r w:rsidRPr="00762C7C">
              <w:rPr>
                <w:rFonts w:ascii="Times New Roman" w:eastAsia="Times New Roman" w:hAnsi="Times New Roman" w:cs="Times New Roman"/>
                <w:spacing w:val="-2"/>
                <w:sz w:val="24"/>
              </w:rPr>
              <w:t xml:space="preserve">communication </w:t>
            </w:r>
            <w:r w:rsidRPr="00762C7C">
              <w:rPr>
                <w:rFonts w:ascii="Times New Roman" w:eastAsia="Times New Roman" w:hAnsi="Times New Roman" w:cs="Times New Roman"/>
                <w:sz w:val="24"/>
              </w:rPr>
              <w:t>strategies</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and</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action plans produced</w:t>
            </w:r>
          </w:p>
        </w:tc>
        <w:tc>
          <w:tcPr>
            <w:tcW w:w="1273" w:type="dxa"/>
          </w:tcPr>
          <w:p w14:paraId="5B5449DE"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1.1.q: </w:t>
            </w:r>
            <w:r w:rsidRPr="00762C7C">
              <w:rPr>
                <w:rFonts w:ascii="Times New Roman" w:eastAsia="Times New Roman" w:hAnsi="Times New Roman" w:cs="Times New Roman"/>
                <w:spacing w:val="-10"/>
                <w:sz w:val="24"/>
              </w:rPr>
              <w:t>0</w:t>
            </w:r>
          </w:p>
        </w:tc>
        <w:tc>
          <w:tcPr>
            <w:tcW w:w="1278" w:type="dxa"/>
          </w:tcPr>
          <w:p w14:paraId="4BA2B937" w14:textId="77777777" w:rsidR="00762C7C" w:rsidRPr="00762C7C" w:rsidRDefault="00762C7C" w:rsidP="00762C7C">
            <w:pPr>
              <w:rPr>
                <w:rFonts w:ascii="Times New Roman" w:eastAsia="Times New Roman" w:hAnsi="Times New Roman" w:cs="Times New Roman"/>
                <w:sz w:val="24"/>
              </w:rPr>
            </w:pPr>
          </w:p>
        </w:tc>
        <w:tc>
          <w:tcPr>
            <w:tcW w:w="1422" w:type="dxa"/>
          </w:tcPr>
          <w:p w14:paraId="3CA85E94"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1.1.q: </w:t>
            </w:r>
            <w:r w:rsidRPr="00762C7C">
              <w:rPr>
                <w:rFonts w:ascii="Times New Roman" w:eastAsia="Times New Roman" w:hAnsi="Times New Roman" w:cs="Times New Roman"/>
                <w:spacing w:val="-10"/>
                <w:sz w:val="24"/>
              </w:rPr>
              <w:t>1</w:t>
            </w:r>
          </w:p>
        </w:tc>
        <w:tc>
          <w:tcPr>
            <w:tcW w:w="3400" w:type="dxa"/>
          </w:tcPr>
          <w:p w14:paraId="22412750" w14:textId="77777777" w:rsidR="00762C7C" w:rsidRPr="00762C7C" w:rsidRDefault="00762C7C" w:rsidP="00762C7C">
            <w:pPr>
              <w:ind w:right="507"/>
              <w:jc w:val="both"/>
              <w:rPr>
                <w:rFonts w:ascii="Times New Roman" w:eastAsia="Times New Roman" w:hAnsi="Times New Roman" w:cs="Times New Roman"/>
                <w:sz w:val="24"/>
              </w:rPr>
            </w:pPr>
            <w:r w:rsidRPr="00762C7C">
              <w:rPr>
                <w:rFonts w:ascii="Times New Roman" w:eastAsia="Times New Roman" w:hAnsi="Times New Roman" w:cs="Times New Roman"/>
                <w:sz w:val="24"/>
              </w:rPr>
              <w:t>The</w:t>
            </w:r>
            <w:r w:rsidRPr="00762C7C">
              <w:rPr>
                <w:rFonts w:ascii="Times New Roman" w:eastAsia="Times New Roman" w:hAnsi="Times New Roman" w:cs="Times New Roman"/>
                <w:spacing w:val="-6"/>
                <w:sz w:val="24"/>
              </w:rPr>
              <w:t xml:space="preserve"> </w:t>
            </w:r>
            <w:r w:rsidRPr="00762C7C">
              <w:rPr>
                <w:rFonts w:ascii="Times New Roman" w:eastAsia="Times New Roman" w:hAnsi="Times New Roman" w:cs="Times New Roman"/>
                <w:sz w:val="24"/>
              </w:rPr>
              <w:t>communication</w:t>
            </w:r>
            <w:r w:rsidRPr="00762C7C">
              <w:rPr>
                <w:rFonts w:ascii="Times New Roman" w:eastAsia="Times New Roman" w:hAnsi="Times New Roman" w:cs="Times New Roman"/>
                <w:spacing w:val="-6"/>
                <w:sz w:val="24"/>
              </w:rPr>
              <w:t xml:space="preserve"> </w:t>
            </w:r>
            <w:r w:rsidRPr="00762C7C">
              <w:rPr>
                <w:rFonts w:ascii="Times New Roman" w:eastAsia="Times New Roman" w:hAnsi="Times New Roman" w:cs="Times New Roman"/>
                <w:sz w:val="24"/>
              </w:rPr>
              <w:t>strategy and</w:t>
            </w:r>
            <w:r w:rsidRPr="00762C7C">
              <w:rPr>
                <w:rFonts w:ascii="Times New Roman" w:eastAsia="Times New Roman" w:hAnsi="Times New Roman" w:cs="Times New Roman"/>
                <w:spacing w:val="-10"/>
                <w:sz w:val="24"/>
              </w:rPr>
              <w:t xml:space="preserve"> </w:t>
            </w:r>
            <w:r w:rsidRPr="00762C7C">
              <w:rPr>
                <w:rFonts w:ascii="Times New Roman" w:eastAsia="Times New Roman" w:hAnsi="Times New Roman" w:cs="Times New Roman"/>
                <w:sz w:val="24"/>
              </w:rPr>
              <w:t>action</w:t>
            </w:r>
            <w:r w:rsidRPr="00762C7C">
              <w:rPr>
                <w:rFonts w:ascii="Times New Roman" w:eastAsia="Times New Roman" w:hAnsi="Times New Roman" w:cs="Times New Roman"/>
                <w:spacing w:val="-10"/>
                <w:sz w:val="24"/>
              </w:rPr>
              <w:t xml:space="preserve"> </w:t>
            </w:r>
            <w:r w:rsidRPr="00762C7C">
              <w:rPr>
                <w:rFonts w:ascii="Times New Roman" w:eastAsia="Times New Roman" w:hAnsi="Times New Roman" w:cs="Times New Roman"/>
                <w:sz w:val="24"/>
              </w:rPr>
              <w:t>plan</w:t>
            </w:r>
            <w:r w:rsidRPr="00762C7C">
              <w:rPr>
                <w:rFonts w:ascii="Times New Roman" w:eastAsia="Times New Roman" w:hAnsi="Times New Roman" w:cs="Times New Roman"/>
                <w:spacing w:val="-10"/>
                <w:sz w:val="24"/>
              </w:rPr>
              <w:t xml:space="preserve"> </w:t>
            </w:r>
            <w:r w:rsidRPr="00762C7C">
              <w:rPr>
                <w:rFonts w:ascii="Times New Roman" w:eastAsia="Times New Roman" w:hAnsi="Times New Roman" w:cs="Times New Roman"/>
                <w:sz w:val="24"/>
              </w:rPr>
              <w:t>are</w:t>
            </w:r>
            <w:r w:rsidRPr="00762C7C">
              <w:rPr>
                <w:rFonts w:ascii="Times New Roman" w:eastAsia="Times New Roman" w:hAnsi="Times New Roman" w:cs="Times New Roman"/>
                <w:spacing w:val="-10"/>
                <w:sz w:val="24"/>
              </w:rPr>
              <w:t xml:space="preserve"> </w:t>
            </w:r>
            <w:r w:rsidRPr="00762C7C">
              <w:rPr>
                <w:rFonts w:ascii="Times New Roman" w:eastAsia="Times New Roman" w:hAnsi="Times New Roman" w:cs="Times New Roman"/>
                <w:sz w:val="24"/>
              </w:rPr>
              <w:t>produced and implemented.</w:t>
            </w:r>
          </w:p>
        </w:tc>
        <w:tc>
          <w:tcPr>
            <w:tcW w:w="1278" w:type="dxa"/>
          </w:tcPr>
          <w:p w14:paraId="388DEFD8" w14:textId="77777777" w:rsidR="00762C7C" w:rsidRPr="00762C7C" w:rsidRDefault="00762C7C" w:rsidP="00762C7C">
            <w:pPr>
              <w:rPr>
                <w:rFonts w:ascii="Times New Roman" w:eastAsia="Times New Roman" w:hAnsi="Times New Roman" w:cs="Times New Roman"/>
                <w:sz w:val="24"/>
              </w:rPr>
            </w:pPr>
          </w:p>
        </w:tc>
        <w:tc>
          <w:tcPr>
            <w:tcW w:w="913" w:type="dxa"/>
          </w:tcPr>
          <w:p w14:paraId="38370BC2" w14:textId="5E3ACBED" w:rsidR="00762C7C" w:rsidRPr="00762C7C" w:rsidRDefault="004C4D6A" w:rsidP="00762C7C">
            <w:pPr>
              <w:spacing w:before="16"/>
              <w:rPr>
                <w:rFonts w:ascii="Times New Roman" w:eastAsia="Times New Roman" w:hAnsi="Times New Roman" w:cs="Times New Roman"/>
              </w:rPr>
            </w:pPr>
            <w:r>
              <w:rPr>
                <w:rFonts w:ascii="Times New Roman" w:eastAsia="Times New Roman" w:hAnsi="Times New Roman" w:cs="Times New Roman"/>
              </w:rPr>
              <w:t>HS</w:t>
            </w:r>
          </w:p>
          <w:p w14:paraId="32CAE699" w14:textId="77777777" w:rsidR="00762C7C" w:rsidRPr="00762C7C" w:rsidRDefault="00762C7C" w:rsidP="00762C7C">
            <w:pPr>
              <w:spacing w:line="20" w:lineRule="exact"/>
              <w:rPr>
                <w:rFonts w:ascii="Times New Roman" w:eastAsia="Times New Roman" w:hAnsi="Times New Roman" w:cs="Times New Roman"/>
                <w:sz w:val="2"/>
              </w:rPr>
            </w:pPr>
            <w:r w:rsidRPr="00762C7C">
              <w:rPr>
                <w:rFonts w:ascii="Times New Roman" w:eastAsia="Times New Roman" w:hAnsi="Times New Roman" w:cs="Times New Roman"/>
                <w:noProof/>
                <w:sz w:val="2"/>
                <w:lang w:val="fr-FR" w:eastAsia="fr-FR"/>
              </w:rPr>
              <mc:AlternateContent>
                <mc:Choice Requires="wpg">
                  <w:drawing>
                    <wp:inline distT="0" distB="0" distL="0" distR="0" wp14:anchorId="4ADE9A7C" wp14:editId="58D96C80">
                      <wp:extent cx="36830" cy="6350"/>
                      <wp:effectExtent l="0" t="0" r="0" b="0"/>
                      <wp:docPr id="31"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830" cy="6350"/>
                                <a:chOff x="0" y="0"/>
                                <a:chExt cx="36830" cy="6350"/>
                              </a:xfrm>
                            </wpg:grpSpPr>
                            <wps:wsp>
                              <wps:cNvPr id="32" name="Graphic 29"/>
                              <wps:cNvSpPr/>
                              <wps:spPr>
                                <a:xfrm>
                                  <a:off x="0" y="0"/>
                                  <a:ext cx="36830" cy="6350"/>
                                </a:xfrm>
                                <a:custGeom>
                                  <a:avLst/>
                                  <a:gdLst/>
                                  <a:ahLst/>
                                  <a:cxnLst/>
                                  <a:rect l="l" t="t" r="r" b="b"/>
                                  <a:pathLst>
                                    <a:path w="36830" h="6350">
                                      <a:moveTo>
                                        <a:pt x="36574" y="0"/>
                                      </a:moveTo>
                                      <a:lnTo>
                                        <a:pt x="0" y="0"/>
                                      </a:lnTo>
                                      <a:lnTo>
                                        <a:pt x="0" y="6095"/>
                                      </a:lnTo>
                                      <a:lnTo>
                                        <a:pt x="36574" y="6095"/>
                                      </a:lnTo>
                                      <a:lnTo>
                                        <a:pt x="3657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7C7536E" id="Group 28" o:spid="_x0000_s1026" style="width:2.9pt;height:.5pt;mso-position-horizontal-relative:char;mso-position-vertical-relative:line" coordsize="368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">
                      <v:shape id="Graphic 29" o:spid="_x0000_s1027" style="position:absolute;width:36830;height:6350;visibility:visible;mso-wrap-style:square;v-text-anchor:top" coordsize="368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" path="m36574,l,,,6095r36574,l36574,xe" fillcolor="black" stroked="f">
                        <v:path arrowok="t"/>
                      </v:shape>
                      <w10:anchorlock/>
                    </v:group>
                  </w:pict>
                </mc:Fallback>
              </mc:AlternateContent>
            </w:r>
          </w:p>
        </w:tc>
      </w:tr>
    </w:tbl>
    <w:p w14:paraId="09FD0D5D" w14:textId="77777777" w:rsidR="00762C7C" w:rsidRPr="00762C7C" w:rsidRDefault="00762C7C" w:rsidP="00762C7C">
      <w:pPr>
        <w:widowControl w:val="0"/>
        <w:autoSpaceDE w:val="0"/>
        <w:autoSpaceDN w:val="0"/>
        <w:spacing w:after="0" w:line="20" w:lineRule="exact"/>
        <w:rPr>
          <w:rFonts w:ascii="Times New Roman" w:eastAsia="Times New Roman" w:hAnsi="Times New Roman" w:cs="Times New Roman"/>
          <w:sz w:val="2"/>
          <w:lang w:val="en-US"/>
        </w:rPr>
        <w:sectPr w:rsidR="00762C7C" w:rsidRPr="00762C7C">
          <w:pgSz w:w="16840" w:h="11910" w:orient="landscape"/>
          <w:pgMar w:top="1340" w:right="0" w:bottom="280" w:left="0" w:header="720" w:footer="720" w:gutter="0"/>
          <w:cols w:space="720"/>
        </w:sectPr>
      </w:pPr>
    </w:p>
    <w:p w14:paraId="4BF65F68" w14:textId="77777777" w:rsidR="00762C7C" w:rsidRPr="00762C7C" w:rsidRDefault="00762C7C" w:rsidP="00762C7C">
      <w:pPr>
        <w:widowControl w:val="0"/>
        <w:autoSpaceDE w:val="0"/>
        <w:autoSpaceDN w:val="0"/>
        <w:spacing w:before="4" w:after="0" w:line="240" w:lineRule="auto"/>
        <w:rPr>
          <w:rFonts w:ascii="Times New Roman" w:eastAsia="Calibri" w:hAnsi="Calibri" w:cs="Times New Roman"/>
          <w:sz w:val="5"/>
          <w:lang w:val="en-US"/>
        </w:rPr>
      </w:pPr>
    </w:p>
    <w:tbl>
      <w:tblPr>
        <w:tblStyle w:val="TableNormal1"/>
        <w:tblW w:w="0" w:type="auto"/>
        <w:tblInd w:w="1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3"/>
        <w:gridCol w:w="2410"/>
        <w:gridCol w:w="1273"/>
        <w:gridCol w:w="1278"/>
        <w:gridCol w:w="1422"/>
        <w:gridCol w:w="3400"/>
        <w:gridCol w:w="1278"/>
        <w:gridCol w:w="913"/>
      </w:tblGrid>
      <w:tr w:rsidR="00762C7C" w:rsidRPr="00762C7C" w14:paraId="08ABC0FE" w14:textId="77777777" w:rsidTr="001140B9">
        <w:trPr>
          <w:trHeight w:val="4120"/>
        </w:trPr>
        <w:tc>
          <w:tcPr>
            <w:tcW w:w="1983" w:type="dxa"/>
            <w:vMerge w:val="restart"/>
          </w:tcPr>
          <w:p w14:paraId="45B70294" w14:textId="77777777" w:rsidR="00762C7C" w:rsidRPr="00762C7C" w:rsidRDefault="00762C7C" w:rsidP="00762C7C">
            <w:pPr>
              <w:spacing w:line="242" w:lineRule="auto"/>
              <w:ind w:right="553"/>
              <w:rPr>
                <w:rFonts w:ascii="Times New Roman" w:eastAsia="Times New Roman" w:hAnsi="Times New Roman" w:cs="Times New Roman"/>
                <w:sz w:val="24"/>
              </w:rPr>
            </w:pPr>
            <w:r w:rsidRPr="00762C7C">
              <w:rPr>
                <w:rFonts w:ascii="Times New Roman" w:eastAsia="Times New Roman" w:hAnsi="Times New Roman" w:cs="Times New Roman"/>
                <w:sz w:val="24"/>
              </w:rPr>
              <w:t>produced</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 xml:space="preserve">and </w:t>
            </w:r>
            <w:r w:rsidRPr="00762C7C">
              <w:rPr>
                <w:rFonts w:ascii="Times New Roman" w:eastAsia="Times New Roman" w:hAnsi="Times New Roman" w:cs="Times New Roman"/>
                <w:spacing w:val="-2"/>
                <w:sz w:val="24"/>
              </w:rPr>
              <w:t>implemented</w:t>
            </w:r>
          </w:p>
        </w:tc>
        <w:tc>
          <w:tcPr>
            <w:tcW w:w="2410" w:type="dxa"/>
          </w:tcPr>
          <w:p w14:paraId="18EAD3E4" w14:textId="77777777" w:rsidR="00762C7C" w:rsidRPr="00762C7C" w:rsidRDefault="00762C7C" w:rsidP="00762C7C">
            <w:pPr>
              <w:ind w:right="312"/>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1.1.r: Number of </w:t>
            </w:r>
            <w:r w:rsidRPr="00762C7C">
              <w:rPr>
                <w:rFonts w:ascii="Times New Roman" w:eastAsia="Times New Roman" w:hAnsi="Times New Roman" w:cs="Times New Roman"/>
                <w:spacing w:val="-2"/>
                <w:sz w:val="24"/>
              </w:rPr>
              <w:t>communication products</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pacing w:val="-2"/>
                <w:sz w:val="24"/>
              </w:rPr>
              <w:t>produced</w:t>
            </w:r>
          </w:p>
        </w:tc>
        <w:tc>
          <w:tcPr>
            <w:tcW w:w="1273" w:type="dxa"/>
          </w:tcPr>
          <w:p w14:paraId="03CF896E"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1.1.r: </w:t>
            </w:r>
            <w:r w:rsidRPr="00762C7C">
              <w:rPr>
                <w:rFonts w:ascii="Times New Roman" w:eastAsia="Times New Roman" w:hAnsi="Times New Roman" w:cs="Times New Roman"/>
                <w:spacing w:val="-10"/>
                <w:sz w:val="24"/>
              </w:rPr>
              <w:t>0</w:t>
            </w:r>
          </w:p>
        </w:tc>
        <w:tc>
          <w:tcPr>
            <w:tcW w:w="1278" w:type="dxa"/>
          </w:tcPr>
          <w:p w14:paraId="4BD7EBE5" w14:textId="77777777" w:rsidR="00762C7C" w:rsidRPr="00762C7C" w:rsidRDefault="00762C7C" w:rsidP="00762C7C">
            <w:pPr>
              <w:rPr>
                <w:rFonts w:ascii="Times New Roman" w:eastAsia="Times New Roman" w:hAnsi="Times New Roman" w:cs="Times New Roman"/>
                <w:sz w:val="22"/>
              </w:rPr>
            </w:pPr>
          </w:p>
        </w:tc>
        <w:tc>
          <w:tcPr>
            <w:tcW w:w="1422" w:type="dxa"/>
          </w:tcPr>
          <w:p w14:paraId="35818D1A"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1.1.r: </w:t>
            </w:r>
            <w:r w:rsidRPr="00762C7C">
              <w:rPr>
                <w:rFonts w:ascii="Times New Roman" w:eastAsia="Times New Roman" w:hAnsi="Times New Roman" w:cs="Times New Roman"/>
                <w:spacing w:val="-10"/>
                <w:sz w:val="24"/>
              </w:rPr>
              <w:t>4</w:t>
            </w:r>
          </w:p>
        </w:tc>
        <w:tc>
          <w:tcPr>
            <w:tcW w:w="3400" w:type="dxa"/>
          </w:tcPr>
          <w:p w14:paraId="460F0147" w14:textId="77777777" w:rsidR="00762C7C" w:rsidRPr="00762C7C" w:rsidRDefault="00762C7C" w:rsidP="00762C7C">
            <w:pPr>
              <w:ind w:right="261"/>
              <w:rPr>
                <w:rFonts w:ascii="Times New Roman" w:eastAsia="Times New Roman" w:hAnsi="Times New Roman" w:cs="Times New Roman"/>
                <w:sz w:val="24"/>
              </w:rPr>
            </w:pPr>
            <w:r w:rsidRPr="00762C7C">
              <w:rPr>
                <w:rFonts w:ascii="Times New Roman" w:eastAsia="Times New Roman" w:hAnsi="Times New Roman" w:cs="Times New Roman"/>
                <w:sz w:val="24"/>
              </w:rPr>
              <w:t>For</w:t>
            </w:r>
            <w:r w:rsidRPr="00762C7C">
              <w:rPr>
                <w:rFonts w:ascii="Times New Roman" w:eastAsia="Times New Roman" w:hAnsi="Times New Roman" w:cs="Times New Roman"/>
                <w:spacing w:val="-8"/>
                <w:sz w:val="24"/>
              </w:rPr>
              <w:t xml:space="preserve"> </w:t>
            </w:r>
            <w:r w:rsidRPr="00762C7C">
              <w:rPr>
                <w:rFonts w:ascii="Times New Roman" w:eastAsia="Times New Roman" w:hAnsi="Times New Roman" w:cs="Times New Roman"/>
                <w:sz w:val="24"/>
              </w:rPr>
              <w:t>the</w:t>
            </w:r>
            <w:r w:rsidRPr="00762C7C">
              <w:rPr>
                <w:rFonts w:ascii="Times New Roman" w:eastAsia="Times New Roman" w:hAnsi="Times New Roman" w:cs="Times New Roman"/>
                <w:spacing w:val="-8"/>
                <w:sz w:val="24"/>
              </w:rPr>
              <w:t xml:space="preserve"> </w:t>
            </w:r>
            <w:r w:rsidRPr="00762C7C">
              <w:rPr>
                <w:rFonts w:ascii="Times New Roman" w:eastAsia="Times New Roman" w:hAnsi="Times New Roman" w:cs="Times New Roman"/>
                <w:sz w:val="24"/>
              </w:rPr>
              <w:t>period</w:t>
            </w:r>
            <w:r w:rsidRPr="00762C7C">
              <w:rPr>
                <w:rFonts w:ascii="Times New Roman" w:eastAsia="Times New Roman" w:hAnsi="Times New Roman" w:cs="Times New Roman"/>
                <w:spacing w:val="-8"/>
                <w:sz w:val="24"/>
              </w:rPr>
              <w:t xml:space="preserve"> </w:t>
            </w:r>
            <w:r w:rsidRPr="00762C7C">
              <w:rPr>
                <w:rFonts w:ascii="Times New Roman" w:eastAsia="Times New Roman" w:hAnsi="Times New Roman" w:cs="Times New Roman"/>
                <w:sz w:val="24"/>
              </w:rPr>
              <w:t>13</w:t>
            </w:r>
            <w:r w:rsidRPr="00762C7C">
              <w:rPr>
                <w:rFonts w:ascii="Times New Roman" w:eastAsia="Times New Roman" w:hAnsi="Times New Roman" w:cs="Times New Roman"/>
                <w:spacing w:val="-8"/>
                <w:sz w:val="24"/>
              </w:rPr>
              <w:t xml:space="preserve"> </w:t>
            </w:r>
            <w:r w:rsidRPr="00762C7C">
              <w:rPr>
                <w:rFonts w:ascii="Times New Roman" w:eastAsia="Times New Roman" w:hAnsi="Times New Roman" w:cs="Times New Roman"/>
                <w:sz w:val="24"/>
              </w:rPr>
              <w:t>Rollups,</w:t>
            </w:r>
            <w:r w:rsidRPr="00762C7C">
              <w:rPr>
                <w:rFonts w:ascii="Times New Roman" w:eastAsia="Times New Roman" w:hAnsi="Times New Roman" w:cs="Times New Roman"/>
                <w:spacing w:val="-8"/>
                <w:sz w:val="24"/>
              </w:rPr>
              <w:t xml:space="preserve"> </w:t>
            </w:r>
            <w:r w:rsidRPr="00762C7C">
              <w:rPr>
                <w:rFonts w:ascii="Times New Roman" w:eastAsia="Times New Roman" w:hAnsi="Times New Roman" w:cs="Times New Roman"/>
                <w:sz w:val="24"/>
              </w:rPr>
              <w:t>500 leaflets, 700 T-shirts and caps were</w:t>
            </w:r>
            <w:r w:rsidRPr="00762C7C">
              <w:rPr>
                <w:rFonts w:ascii="Times New Roman" w:eastAsia="Times New Roman" w:hAnsi="Times New Roman" w:cs="Times New Roman"/>
                <w:spacing w:val="-9"/>
                <w:sz w:val="24"/>
              </w:rPr>
              <w:t xml:space="preserve"> </w:t>
            </w:r>
            <w:r w:rsidRPr="00762C7C">
              <w:rPr>
                <w:rFonts w:ascii="Times New Roman" w:eastAsia="Times New Roman" w:hAnsi="Times New Roman" w:cs="Times New Roman"/>
                <w:sz w:val="24"/>
              </w:rPr>
              <w:t>produced</w:t>
            </w:r>
            <w:r w:rsidRPr="00762C7C">
              <w:rPr>
                <w:rFonts w:ascii="Times New Roman" w:eastAsia="Times New Roman" w:hAnsi="Times New Roman" w:cs="Times New Roman"/>
                <w:spacing w:val="-9"/>
                <w:sz w:val="24"/>
              </w:rPr>
              <w:t xml:space="preserve"> </w:t>
            </w:r>
            <w:r w:rsidRPr="00762C7C">
              <w:rPr>
                <w:rFonts w:ascii="Times New Roman" w:eastAsia="Times New Roman" w:hAnsi="Times New Roman" w:cs="Times New Roman"/>
                <w:sz w:val="24"/>
              </w:rPr>
              <w:t>to</w:t>
            </w:r>
            <w:r w:rsidRPr="00762C7C">
              <w:rPr>
                <w:rFonts w:ascii="Times New Roman" w:eastAsia="Times New Roman" w:hAnsi="Times New Roman" w:cs="Times New Roman"/>
                <w:spacing w:val="-9"/>
                <w:sz w:val="24"/>
              </w:rPr>
              <w:t xml:space="preserve"> </w:t>
            </w:r>
            <w:r w:rsidRPr="00762C7C">
              <w:rPr>
                <w:rFonts w:ascii="Times New Roman" w:eastAsia="Times New Roman" w:hAnsi="Times New Roman" w:cs="Times New Roman"/>
                <w:sz w:val="24"/>
              </w:rPr>
              <w:t>publicise</w:t>
            </w:r>
            <w:r w:rsidRPr="00762C7C">
              <w:rPr>
                <w:rFonts w:ascii="Times New Roman" w:eastAsia="Times New Roman" w:hAnsi="Times New Roman" w:cs="Times New Roman"/>
                <w:spacing w:val="-9"/>
                <w:sz w:val="24"/>
              </w:rPr>
              <w:t xml:space="preserve"> </w:t>
            </w:r>
            <w:r w:rsidRPr="00762C7C">
              <w:rPr>
                <w:rFonts w:ascii="Times New Roman" w:eastAsia="Times New Roman" w:hAnsi="Times New Roman" w:cs="Times New Roman"/>
                <w:sz w:val="24"/>
              </w:rPr>
              <w:t xml:space="preserve">the project and the RBTDS The RBTDS website has been operational since November </w:t>
            </w:r>
            <w:r w:rsidRPr="00762C7C">
              <w:rPr>
                <w:rFonts w:ascii="Times New Roman" w:eastAsia="Times New Roman" w:hAnsi="Times New Roman" w:cs="Times New Roman"/>
                <w:spacing w:val="-4"/>
                <w:sz w:val="24"/>
              </w:rPr>
              <w:t>2023</w:t>
            </w:r>
          </w:p>
          <w:p w14:paraId="48B0CAAC" w14:textId="77777777" w:rsidR="00762C7C" w:rsidRPr="00B6782C" w:rsidRDefault="00762C7C" w:rsidP="00B6782C">
            <w:pPr>
              <w:pStyle w:val="Paragraphedeliste"/>
              <w:numPr>
                <w:ilvl w:val="0"/>
                <w:numId w:val="50"/>
              </w:numPr>
              <w:tabs>
                <w:tab w:val="left" w:pos="827"/>
              </w:tabs>
              <w:spacing w:before="13" w:line="235" w:lineRule="auto"/>
              <w:ind w:right="206"/>
              <w:rPr>
                <w:rFonts w:ascii="Times New Roman" w:eastAsia="Times New Roman" w:hAnsi="Times New Roman" w:cs="Times New Roman"/>
                <w:sz w:val="24"/>
              </w:rPr>
            </w:pPr>
            <w:r w:rsidRPr="00B6782C">
              <w:rPr>
                <w:rFonts w:ascii="Times New Roman" w:eastAsia="Times New Roman" w:hAnsi="Times New Roman" w:cs="Times New Roman"/>
                <w:sz w:val="24"/>
              </w:rPr>
              <w:t>A</w:t>
            </w:r>
            <w:r w:rsidRPr="00B6782C">
              <w:rPr>
                <w:rFonts w:ascii="Times New Roman" w:eastAsia="Times New Roman" w:hAnsi="Times New Roman" w:cs="Times New Roman"/>
                <w:spacing w:val="-4"/>
                <w:sz w:val="24"/>
              </w:rPr>
              <w:t xml:space="preserve"> </w:t>
            </w:r>
            <w:r w:rsidRPr="00B6782C">
              <w:rPr>
                <w:rFonts w:ascii="Times New Roman" w:eastAsia="Times New Roman" w:hAnsi="Times New Roman" w:cs="Times New Roman"/>
                <w:sz w:val="24"/>
              </w:rPr>
              <w:t>radio</w:t>
            </w:r>
            <w:r w:rsidRPr="00B6782C">
              <w:rPr>
                <w:rFonts w:ascii="Times New Roman" w:eastAsia="Times New Roman" w:hAnsi="Times New Roman" w:cs="Times New Roman"/>
                <w:spacing w:val="-3"/>
                <w:sz w:val="24"/>
              </w:rPr>
              <w:t xml:space="preserve"> </w:t>
            </w:r>
            <w:r w:rsidRPr="00B6782C">
              <w:rPr>
                <w:rFonts w:ascii="Times New Roman" w:eastAsia="Times New Roman" w:hAnsi="Times New Roman" w:cs="Times New Roman"/>
                <w:sz w:val="24"/>
              </w:rPr>
              <w:t>programme</w:t>
            </w:r>
            <w:r w:rsidRPr="00B6782C">
              <w:rPr>
                <w:rFonts w:ascii="Times New Roman" w:eastAsia="Times New Roman" w:hAnsi="Times New Roman" w:cs="Times New Roman"/>
                <w:spacing w:val="-3"/>
                <w:sz w:val="24"/>
              </w:rPr>
              <w:t xml:space="preserve"> </w:t>
            </w:r>
            <w:r w:rsidRPr="00B6782C">
              <w:rPr>
                <w:rFonts w:ascii="Times New Roman" w:eastAsia="Times New Roman" w:hAnsi="Times New Roman" w:cs="Times New Roman"/>
                <w:sz w:val="24"/>
              </w:rPr>
              <w:t>was launched in collaboration with the Saint</w:t>
            </w:r>
            <w:r w:rsidRPr="00B6782C">
              <w:rPr>
                <w:rFonts w:ascii="Times New Roman" w:eastAsia="Times New Roman" w:hAnsi="Times New Roman" w:cs="Times New Roman"/>
                <w:spacing w:val="-13"/>
                <w:sz w:val="24"/>
              </w:rPr>
              <w:t xml:space="preserve"> </w:t>
            </w:r>
            <w:r w:rsidRPr="00B6782C">
              <w:rPr>
                <w:rFonts w:ascii="Times New Roman" w:eastAsia="Times New Roman" w:hAnsi="Times New Roman" w:cs="Times New Roman"/>
                <w:sz w:val="24"/>
              </w:rPr>
              <w:t>Louis</w:t>
            </w:r>
            <w:r w:rsidRPr="00B6782C">
              <w:rPr>
                <w:rFonts w:ascii="Times New Roman" w:eastAsia="Times New Roman" w:hAnsi="Times New Roman" w:cs="Times New Roman"/>
                <w:spacing w:val="-13"/>
                <w:sz w:val="24"/>
              </w:rPr>
              <w:t xml:space="preserve"> </w:t>
            </w:r>
            <w:r w:rsidRPr="00B6782C">
              <w:rPr>
                <w:rFonts w:ascii="Times New Roman" w:eastAsia="Times New Roman" w:hAnsi="Times New Roman" w:cs="Times New Roman"/>
                <w:sz w:val="24"/>
              </w:rPr>
              <w:t>radio</w:t>
            </w:r>
            <w:r w:rsidRPr="00B6782C">
              <w:rPr>
                <w:rFonts w:ascii="Times New Roman" w:eastAsia="Times New Roman" w:hAnsi="Times New Roman" w:cs="Times New Roman"/>
                <w:spacing w:val="-13"/>
                <w:sz w:val="24"/>
              </w:rPr>
              <w:t xml:space="preserve"> </w:t>
            </w:r>
            <w:r w:rsidRPr="00B6782C">
              <w:rPr>
                <w:rFonts w:ascii="Times New Roman" w:eastAsia="Times New Roman" w:hAnsi="Times New Roman" w:cs="Times New Roman"/>
                <w:sz w:val="24"/>
              </w:rPr>
              <w:t>station to publicise the objectives, strategy and</w:t>
            </w:r>
          </w:p>
          <w:p w14:paraId="415C0612" w14:textId="77777777" w:rsidR="00762C7C" w:rsidRPr="00762C7C" w:rsidRDefault="00762C7C" w:rsidP="00762C7C">
            <w:pPr>
              <w:spacing w:line="262" w:lineRule="exact"/>
              <w:ind w:right="328"/>
              <w:rPr>
                <w:rFonts w:ascii="Times New Roman" w:eastAsia="Times New Roman" w:hAnsi="Times New Roman" w:cs="Times New Roman"/>
                <w:sz w:val="24"/>
              </w:rPr>
            </w:pPr>
            <w:r w:rsidRPr="00762C7C">
              <w:rPr>
                <w:rFonts w:ascii="Times New Roman" w:eastAsia="Times New Roman" w:hAnsi="Times New Roman" w:cs="Times New Roman"/>
                <w:sz w:val="24"/>
              </w:rPr>
              <w:t>vision</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of</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the</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RBTDS. of the RBTDS</w:t>
            </w:r>
          </w:p>
        </w:tc>
        <w:tc>
          <w:tcPr>
            <w:tcW w:w="1278" w:type="dxa"/>
          </w:tcPr>
          <w:p w14:paraId="0261B55D" w14:textId="77777777" w:rsidR="00762C7C" w:rsidRPr="00762C7C" w:rsidRDefault="00762C7C" w:rsidP="00762C7C">
            <w:pPr>
              <w:rPr>
                <w:rFonts w:ascii="Times New Roman" w:eastAsia="Times New Roman" w:hAnsi="Times New Roman" w:cs="Times New Roman"/>
                <w:sz w:val="22"/>
              </w:rPr>
            </w:pPr>
          </w:p>
        </w:tc>
        <w:tc>
          <w:tcPr>
            <w:tcW w:w="913" w:type="dxa"/>
          </w:tcPr>
          <w:p w14:paraId="79775592" w14:textId="784BF98E" w:rsidR="00762C7C" w:rsidRPr="00762C7C" w:rsidRDefault="004C4D6A" w:rsidP="00762C7C">
            <w:pPr>
              <w:spacing w:before="16"/>
              <w:rPr>
                <w:rFonts w:ascii="Times New Roman" w:eastAsia="Times New Roman" w:hAnsi="Times New Roman" w:cs="Times New Roman"/>
              </w:rPr>
            </w:pPr>
            <w:r>
              <w:rPr>
                <w:rFonts w:ascii="Times New Roman" w:eastAsia="Times New Roman" w:hAnsi="Times New Roman" w:cs="Times New Roman"/>
              </w:rPr>
              <w:t>S</w:t>
            </w:r>
          </w:p>
          <w:p w14:paraId="721AC95C" w14:textId="77777777" w:rsidR="00762C7C" w:rsidRPr="00762C7C" w:rsidRDefault="00762C7C" w:rsidP="00762C7C">
            <w:pPr>
              <w:spacing w:line="20" w:lineRule="exact"/>
              <w:rPr>
                <w:rFonts w:ascii="Times New Roman" w:eastAsia="Times New Roman" w:hAnsi="Times New Roman" w:cs="Times New Roman"/>
                <w:sz w:val="2"/>
              </w:rPr>
            </w:pPr>
            <w:r w:rsidRPr="00762C7C">
              <w:rPr>
                <w:rFonts w:ascii="Times New Roman" w:eastAsia="Times New Roman" w:hAnsi="Times New Roman" w:cs="Times New Roman"/>
                <w:noProof/>
                <w:sz w:val="2"/>
                <w:lang w:val="fr-FR" w:eastAsia="fr-FR"/>
              </w:rPr>
              <mc:AlternateContent>
                <mc:Choice Requires="wpg">
                  <w:drawing>
                    <wp:inline distT="0" distB="0" distL="0" distR="0" wp14:anchorId="28244218" wp14:editId="12085329">
                      <wp:extent cx="36830" cy="6350"/>
                      <wp:effectExtent l="0" t="0" r="0" b="0"/>
                      <wp:docPr id="33"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830" cy="6350"/>
                                <a:chOff x="0" y="0"/>
                                <a:chExt cx="36830" cy="6350"/>
                              </a:xfrm>
                            </wpg:grpSpPr>
                            <wps:wsp>
                              <wps:cNvPr id="34" name="Graphic 31"/>
                              <wps:cNvSpPr/>
                              <wps:spPr>
                                <a:xfrm>
                                  <a:off x="0" y="0"/>
                                  <a:ext cx="36830" cy="6350"/>
                                </a:xfrm>
                                <a:custGeom>
                                  <a:avLst/>
                                  <a:gdLst/>
                                  <a:ahLst/>
                                  <a:cxnLst/>
                                  <a:rect l="l" t="t" r="r" b="b"/>
                                  <a:pathLst>
                                    <a:path w="36830" h="6350">
                                      <a:moveTo>
                                        <a:pt x="36574" y="0"/>
                                      </a:moveTo>
                                      <a:lnTo>
                                        <a:pt x="0" y="0"/>
                                      </a:lnTo>
                                      <a:lnTo>
                                        <a:pt x="0" y="6096"/>
                                      </a:lnTo>
                                      <a:lnTo>
                                        <a:pt x="36574" y="6096"/>
                                      </a:lnTo>
                                      <a:lnTo>
                                        <a:pt x="3657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C9C2A4A" id="Group 30" o:spid="_x0000_s1026" style="width:2.9pt;height:.5pt;mso-position-horizontal-relative:char;mso-position-vertical-relative:line" coordsize="368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">
                      <v:shape id="Graphic 31" o:spid="_x0000_s1027" style="position:absolute;width:36830;height:6350;visibility:visible;mso-wrap-style:square;v-text-anchor:top" coordsize="368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" path="m36574,l,,,6096r36574,l36574,xe" fillcolor="black" stroked="f">
                        <v:path arrowok="t"/>
                      </v:shape>
                      <w10:anchorlock/>
                    </v:group>
                  </w:pict>
                </mc:Fallback>
              </mc:AlternateContent>
            </w:r>
          </w:p>
        </w:tc>
      </w:tr>
      <w:tr w:rsidR="00762C7C" w:rsidRPr="00762C7C" w14:paraId="50A999BD" w14:textId="77777777" w:rsidTr="001140B9">
        <w:trPr>
          <w:trHeight w:val="3087"/>
        </w:trPr>
        <w:tc>
          <w:tcPr>
            <w:tcW w:w="1983" w:type="dxa"/>
            <w:vMerge/>
            <w:tcBorders>
              <w:top w:val="nil"/>
            </w:tcBorders>
          </w:tcPr>
          <w:p w14:paraId="40177969" w14:textId="77777777" w:rsidR="00762C7C" w:rsidRPr="00762C7C" w:rsidRDefault="00762C7C" w:rsidP="00762C7C">
            <w:pPr>
              <w:rPr>
                <w:rFonts w:ascii="Calibri" w:eastAsia="Calibri" w:hAnsi="Calibri" w:cs="Times New Roman"/>
                <w:sz w:val="2"/>
                <w:szCs w:val="2"/>
              </w:rPr>
            </w:pPr>
          </w:p>
        </w:tc>
        <w:tc>
          <w:tcPr>
            <w:tcW w:w="2410" w:type="dxa"/>
          </w:tcPr>
          <w:p w14:paraId="5F998044" w14:textId="77777777" w:rsidR="00762C7C" w:rsidRPr="00762C7C" w:rsidRDefault="00762C7C" w:rsidP="00762C7C">
            <w:pPr>
              <w:ind w:right="252"/>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1.1.s: Number of </w:t>
            </w:r>
            <w:r w:rsidRPr="00762C7C">
              <w:rPr>
                <w:rFonts w:ascii="Times New Roman" w:eastAsia="Times New Roman" w:hAnsi="Times New Roman" w:cs="Times New Roman"/>
                <w:spacing w:val="-2"/>
                <w:sz w:val="24"/>
              </w:rPr>
              <w:t xml:space="preserve">annual communication </w:t>
            </w:r>
            <w:r w:rsidRPr="00762C7C">
              <w:rPr>
                <w:rFonts w:ascii="Times New Roman" w:eastAsia="Times New Roman" w:hAnsi="Times New Roman" w:cs="Times New Roman"/>
                <w:sz w:val="24"/>
              </w:rPr>
              <w:t>events</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organised</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 xml:space="preserve">and </w:t>
            </w:r>
            <w:r w:rsidRPr="00762C7C">
              <w:rPr>
                <w:rFonts w:ascii="Times New Roman" w:eastAsia="Times New Roman" w:hAnsi="Times New Roman" w:cs="Times New Roman"/>
                <w:spacing w:val="-2"/>
                <w:sz w:val="24"/>
              </w:rPr>
              <w:t>implemented</w:t>
            </w:r>
          </w:p>
        </w:tc>
        <w:tc>
          <w:tcPr>
            <w:tcW w:w="1273" w:type="dxa"/>
          </w:tcPr>
          <w:p w14:paraId="1EDAA9B7"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1.1.s: </w:t>
            </w:r>
            <w:r w:rsidRPr="00762C7C">
              <w:rPr>
                <w:rFonts w:ascii="Times New Roman" w:eastAsia="Times New Roman" w:hAnsi="Times New Roman" w:cs="Times New Roman"/>
                <w:spacing w:val="-10"/>
                <w:sz w:val="24"/>
              </w:rPr>
              <w:t>0</w:t>
            </w:r>
          </w:p>
        </w:tc>
        <w:tc>
          <w:tcPr>
            <w:tcW w:w="1278" w:type="dxa"/>
          </w:tcPr>
          <w:p w14:paraId="45AD925E" w14:textId="77777777" w:rsidR="00762C7C" w:rsidRPr="00762C7C" w:rsidRDefault="00762C7C" w:rsidP="00762C7C">
            <w:pPr>
              <w:rPr>
                <w:rFonts w:ascii="Times New Roman" w:eastAsia="Times New Roman" w:hAnsi="Times New Roman" w:cs="Times New Roman"/>
                <w:sz w:val="22"/>
              </w:rPr>
            </w:pPr>
          </w:p>
        </w:tc>
        <w:tc>
          <w:tcPr>
            <w:tcW w:w="1422" w:type="dxa"/>
          </w:tcPr>
          <w:p w14:paraId="2ED50587"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1.1.s: </w:t>
            </w:r>
            <w:r w:rsidRPr="00762C7C">
              <w:rPr>
                <w:rFonts w:ascii="Times New Roman" w:eastAsia="Times New Roman" w:hAnsi="Times New Roman" w:cs="Times New Roman"/>
                <w:spacing w:val="-10"/>
                <w:sz w:val="24"/>
              </w:rPr>
              <w:t>4</w:t>
            </w:r>
          </w:p>
        </w:tc>
        <w:tc>
          <w:tcPr>
            <w:tcW w:w="3400" w:type="dxa"/>
          </w:tcPr>
          <w:p w14:paraId="3D41DCAB" w14:textId="77777777" w:rsidR="00762C7C" w:rsidRPr="00762C7C" w:rsidRDefault="00762C7C" w:rsidP="00762C7C">
            <w:pPr>
              <w:numPr>
                <w:ilvl w:val="0"/>
                <w:numId w:val="41"/>
              </w:numPr>
              <w:tabs>
                <w:tab w:val="left" w:pos="467"/>
              </w:tabs>
              <w:spacing w:before="13" w:line="232" w:lineRule="auto"/>
              <w:ind w:left="467" w:right="214"/>
              <w:rPr>
                <w:rFonts w:ascii="Times New Roman" w:eastAsia="Times New Roman" w:hAnsi="Times New Roman" w:cs="Times New Roman"/>
                <w:sz w:val="24"/>
              </w:rPr>
            </w:pPr>
            <w:r w:rsidRPr="00762C7C">
              <w:rPr>
                <w:rFonts w:ascii="Times New Roman" w:eastAsia="Times New Roman" w:hAnsi="Times New Roman" w:cs="Times New Roman"/>
                <w:sz w:val="24"/>
              </w:rPr>
              <w:t>The UGT organised the Delta Days, which were an intense moment of communion between the Senegalese</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and</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 xml:space="preserve">Mauritanian </w:t>
            </w:r>
            <w:r w:rsidRPr="00762C7C">
              <w:rPr>
                <w:rFonts w:ascii="Times New Roman" w:eastAsia="Times New Roman" w:hAnsi="Times New Roman" w:cs="Times New Roman"/>
                <w:spacing w:val="-2"/>
                <w:sz w:val="24"/>
              </w:rPr>
              <w:t>peoples,</w:t>
            </w:r>
          </w:p>
          <w:p w14:paraId="22BB50AF" w14:textId="77777777" w:rsidR="00762C7C" w:rsidRPr="00762C7C" w:rsidRDefault="00762C7C" w:rsidP="00762C7C">
            <w:pPr>
              <w:numPr>
                <w:ilvl w:val="0"/>
                <w:numId w:val="41"/>
              </w:numPr>
              <w:tabs>
                <w:tab w:val="left" w:pos="467"/>
              </w:tabs>
              <w:spacing w:before="45" w:line="218" w:lineRule="auto"/>
              <w:ind w:left="467" w:right="160"/>
              <w:rPr>
                <w:rFonts w:ascii="Times New Roman" w:eastAsia="Times New Roman" w:hAnsi="Times New Roman" w:cs="Times New Roman"/>
                <w:sz w:val="24"/>
              </w:rPr>
            </w:pPr>
            <w:r w:rsidRPr="00762C7C">
              <w:rPr>
                <w:rFonts w:ascii="Times New Roman" w:eastAsia="Times New Roman" w:hAnsi="Times New Roman" w:cs="Times New Roman"/>
                <w:sz w:val="24"/>
              </w:rPr>
              <w:t>the International Day for Biodiversity</w:t>
            </w:r>
            <w:r w:rsidRPr="00762C7C">
              <w:rPr>
                <w:rFonts w:ascii="Times New Roman" w:eastAsia="Times New Roman" w:hAnsi="Times New Roman" w:cs="Times New Roman"/>
                <w:spacing w:val="-10"/>
                <w:sz w:val="24"/>
              </w:rPr>
              <w:t xml:space="preserve"> </w:t>
            </w:r>
            <w:r w:rsidRPr="00762C7C">
              <w:rPr>
                <w:rFonts w:ascii="Times New Roman" w:eastAsia="Times New Roman" w:hAnsi="Times New Roman" w:cs="Times New Roman"/>
                <w:sz w:val="24"/>
              </w:rPr>
              <w:t>and</w:t>
            </w:r>
            <w:r w:rsidRPr="00762C7C">
              <w:rPr>
                <w:rFonts w:ascii="Times New Roman" w:eastAsia="Times New Roman" w:hAnsi="Times New Roman" w:cs="Times New Roman"/>
                <w:spacing w:val="-10"/>
                <w:sz w:val="24"/>
              </w:rPr>
              <w:t xml:space="preserve"> </w:t>
            </w:r>
            <w:r w:rsidRPr="00762C7C">
              <w:rPr>
                <w:rFonts w:ascii="Times New Roman" w:eastAsia="Times New Roman" w:hAnsi="Times New Roman" w:cs="Times New Roman"/>
                <w:sz w:val="24"/>
              </w:rPr>
              <w:t>took</w:t>
            </w:r>
            <w:r w:rsidRPr="00762C7C">
              <w:rPr>
                <w:rFonts w:ascii="Times New Roman" w:eastAsia="Times New Roman" w:hAnsi="Times New Roman" w:cs="Times New Roman"/>
                <w:spacing w:val="-10"/>
                <w:sz w:val="24"/>
              </w:rPr>
              <w:t xml:space="preserve"> </w:t>
            </w:r>
            <w:r w:rsidRPr="00762C7C">
              <w:rPr>
                <w:rFonts w:ascii="Times New Roman" w:eastAsia="Times New Roman" w:hAnsi="Times New Roman" w:cs="Times New Roman"/>
                <w:sz w:val="24"/>
              </w:rPr>
              <w:t>part</w:t>
            </w:r>
            <w:r w:rsidRPr="00762C7C">
              <w:rPr>
                <w:rFonts w:ascii="Times New Roman" w:eastAsia="Times New Roman" w:hAnsi="Times New Roman" w:cs="Times New Roman"/>
                <w:spacing w:val="-10"/>
                <w:sz w:val="24"/>
              </w:rPr>
              <w:t xml:space="preserve"> </w:t>
            </w:r>
            <w:r w:rsidRPr="00762C7C">
              <w:rPr>
                <w:rFonts w:ascii="Times New Roman" w:eastAsia="Times New Roman" w:hAnsi="Times New Roman" w:cs="Times New Roman"/>
                <w:sz w:val="24"/>
              </w:rPr>
              <w:t>in</w:t>
            </w:r>
          </w:p>
          <w:p w14:paraId="071304C5" w14:textId="77777777" w:rsidR="00762C7C" w:rsidRPr="00762C7C" w:rsidRDefault="00762C7C" w:rsidP="00762C7C">
            <w:pPr>
              <w:numPr>
                <w:ilvl w:val="0"/>
                <w:numId w:val="41"/>
              </w:numPr>
              <w:tabs>
                <w:tab w:val="left" w:pos="467"/>
              </w:tabs>
              <w:spacing w:before="34" w:line="225" w:lineRule="auto"/>
              <w:ind w:left="467" w:right="267"/>
              <w:rPr>
                <w:rFonts w:ascii="Times New Roman" w:eastAsia="Times New Roman" w:hAnsi="Times New Roman" w:cs="Times New Roman"/>
                <w:sz w:val="24"/>
              </w:rPr>
            </w:pPr>
            <w:r w:rsidRPr="00762C7C">
              <w:rPr>
                <w:rFonts w:ascii="Times New Roman" w:eastAsia="Times New Roman" w:hAnsi="Times New Roman" w:cs="Times New Roman"/>
                <w:sz w:val="24"/>
              </w:rPr>
              <w:t>World Wetlands Day and World</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Migratory</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Bird</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Day. Migratory birds</w:t>
            </w:r>
          </w:p>
        </w:tc>
        <w:tc>
          <w:tcPr>
            <w:tcW w:w="1278" w:type="dxa"/>
          </w:tcPr>
          <w:p w14:paraId="7FAAC012" w14:textId="77777777" w:rsidR="00762C7C" w:rsidRPr="00762C7C" w:rsidRDefault="00762C7C" w:rsidP="00762C7C">
            <w:pPr>
              <w:rPr>
                <w:rFonts w:ascii="Times New Roman" w:eastAsia="Times New Roman" w:hAnsi="Times New Roman" w:cs="Times New Roman"/>
                <w:sz w:val="22"/>
              </w:rPr>
            </w:pPr>
          </w:p>
        </w:tc>
        <w:tc>
          <w:tcPr>
            <w:tcW w:w="913" w:type="dxa"/>
          </w:tcPr>
          <w:p w14:paraId="54976FD1" w14:textId="3A6BE94F" w:rsidR="00762C7C" w:rsidRPr="00762C7C" w:rsidRDefault="004C4D6A" w:rsidP="00762C7C">
            <w:pPr>
              <w:rPr>
                <w:rFonts w:ascii="Times New Roman" w:eastAsia="Times New Roman" w:hAnsi="Times New Roman" w:cs="Times New Roman"/>
                <w:sz w:val="22"/>
              </w:rPr>
            </w:pPr>
            <w:r>
              <w:rPr>
                <w:rFonts w:ascii="Times New Roman" w:eastAsia="Times New Roman" w:hAnsi="Times New Roman" w:cs="Times New Roman"/>
                <w:sz w:val="22"/>
              </w:rPr>
              <w:t>S</w:t>
            </w:r>
          </w:p>
        </w:tc>
      </w:tr>
    </w:tbl>
    <w:p w14:paraId="157BC852" w14:textId="77777777" w:rsidR="00762C7C" w:rsidRPr="00762C7C" w:rsidRDefault="00762C7C" w:rsidP="00762C7C">
      <w:pPr>
        <w:widowControl w:val="0"/>
        <w:autoSpaceDE w:val="0"/>
        <w:autoSpaceDN w:val="0"/>
        <w:spacing w:after="0" w:line="240" w:lineRule="auto"/>
        <w:rPr>
          <w:rFonts w:ascii="Times New Roman" w:eastAsia="Times New Roman" w:hAnsi="Times New Roman" w:cs="Times New Roman"/>
          <w:sz w:val="22"/>
          <w:lang w:val="en-US"/>
        </w:rPr>
        <w:sectPr w:rsidR="00762C7C" w:rsidRPr="00762C7C">
          <w:pgSz w:w="16840" w:h="11910" w:orient="landscape"/>
          <w:pgMar w:top="1340" w:right="0" w:bottom="280" w:left="0" w:header="720" w:footer="720" w:gutter="0"/>
          <w:cols w:space="720"/>
        </w:sectPr>
      </w:pPr>
    </w:p>
    <w:p w14:paraId="48C0B167" w14:textId="77777777" w:rsidR="00762C7C" w:rsidRPr="00762C7C" w:rsidRDefault="00762C7C" w:rsidP="00762C7C">
      <w:pPr>
        <w:widowControl w:val="0"/>
        <w:autoSpaceDE w:val="0"/>
        <w:autoSpaceDN w:val="0"/>
        <w:spacing w:before="4" w:after="0" w:line="240" w:lineRule="auto"/>
        <w:rPr>
          <w:rFonts w:ascii="Times New Roman" w:eastAsia="Calibri" w:hAnsi="Calibri" w:cs="Times New Roman"/>
          <w:sz w:val="5"/>
          <w:lang w:val="en-US"/>
        </w:rPr>
      </w:pPr>
    </w:p>
    <w:tbl>
      <w:tblPr>
        <w:tblStyle w:val="TableNormal1"/>
        <w:tblW w:w="0" w:type="auto"/>
        <w:tblInd w:w="1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3"/>
        <w:gridCol w:w="2410"/>
        <w:gridCol w:w="1273"/>
        <w:gridCol w:w="1278"/>
        <w:gridCol w:w="1422"/>
        <w:gridCol w:w="3400"/>
        <w:gridCol w:w="1278"/>
        <w:gridCol w:w="913"/>
      </w:tblGrid>
      <w:tr w:rsidR="00762C7C" w:rsidRPr="00762C7C" w14:paraId="1B64F2BA" w14:textId="77777777" w:rsidTr="00C655E3">
        <w:trPr>
          <w:trHeight w:val="2063"/>
        </w:trPr>
        <w:tc>
          <w:tcPr>
            <w:tcW w:w="1983" w:type="dxa"/>
            <w:vMerge w:val="restart"/>
          </w:tcPr>
          <w:p w14:paraId="23629E6D" w14:textId="77777777" w:rsidR="00762C7C" w:rsidRPr="00762C7C" w:rsidRDefault="00762C7C" w:rsidP="00762C7C">
            <w:pPr>
              <w:rPr>
                <w:rFonts w:ascii="Times New Roman" w:eastAsia="Times New Roman" w:hAnsi="Times New Roman" w:cs="Times New Roman"/>
                <w:sz w:val="24"/>
              </w:rPr>
            </w:pPr>
          </w:p>
        </w:tc>
        <w:tc>
          <w:tcPr>
            <w:tcW w:w="2410" w:type="dxa"/>
          </w:tcPr>
          <w:p w14:paraId="1964858E" w14:textId="77777777" w:rsidR="00762C7C" w:rsidRPr="00762C7C" w:rsidRDefault="00762C7C" w:rsidP="00762C7C">
            <w:pPr>
              <w:ind w:right="118"/>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1.1.t: Estimated number of target beneficiaries of the </w:t>
            </w:r>
            <w:r w:rsidRPr="00762C7C">
              <w:rPr>
                <w:rFonts w:ascii="Times New Roman" w:eastAsia="Times New Roman" w:hAnsi="Times New Roman" w:cs="Times New Roman"/>
                <w:spacing w:val="-2"/>
                <w:sz w:val="24"/>
              </w:rPr>
              <w:t xml:space="preserve">communication </w:t>
            </w:r>
            <w:r w:rsidRPr="00762C7C">
              <w:rPr>
                <w:rFonts w:ascii="Times New Roman" w:eastAsia="Times New Roman" w:hAnsi="Times New Roman" w:cs="Times New Roman"/>
                <w:sz w:val="24"/>
              </w:rPr>
              <w:t>strategy</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(products</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and event participants)</w:t>
            </w:r>
          </w:p>
        </w:tc>
        <w:tc>
          <w:tcPr>
            <w:tcW w:w="1273" w:type="dxa"/>
          </w:tcPr>
          <w:p w14:paraId="406456C7"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1.1.t: </w:t>
            </w:r>
            <w:r w:rsidRPr="00762C7C">
              <w:rPr>
                <w:rFonts w:ascii="Times New Roman" w:eastAsia="Times New Roman" w:hAnsi="Times New Roman" w:cs="Times New Roman"/>
                <w:spacing w:val="-10"/>
                <w:sz w:val="24"/>
              </w:rPr>
              <w:t>0</w:t>
            </w:r>
          </w:p>
        </w:tc>
        <w:tc>
          <w:tcPr>
            <w:tcW w:w="1278" w:type="dxa"/>
          </w:tcPr>
          <w:p w14:paraId="6461E0FD" w14:textId="77777777" w:rsidR="00762C7C" w:rsidRPr="00762C7C" w:rsidRDefault="00762C7C" w:rsidP="00762C7C">
            <w:pPr>
              <w:rPr>
                <w:rFonts w:ascii="Times New Roman" w:eastAsia="Times New Roman" w:hAnsi="Times New Roman" w:cs="Times New Roman"/>
                <w:sz w:val="24"/>
              </w:rPr>
            </w:pPr>
          </w:p>
        </w:tc>
        <w:tc>
          <w:tcPr>
            <w:tcW w:w="1422" w:type="dxa"/>
          </w:tcPr>
          <w:p w14:paraId="1A013BCE"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pacing w:val="-2"/>
                <w:sz w:val="24"/>
              </w:rPr>
              <w:t>1.1.t:</w:t>
            </w:r>
          </w:p>
          <w:p w14:paraId="3C6004E9" w14:textId="77777777" w:rsidR="00762C7C" w:rsidRPr="00762C7C" w:rsidRDefault="00762C7C" w:rsidP="00762C7C">
            <w:pPr>
              <w:spacing w:before="4"/>
              <w:rPr>
                <w:rFonts w:ascii="Times New Roman" w:eastAsia="Times New Roman" w:hAnsi="Times New Roman" w:cs="Times New Roman"/>
                <w:sz w:val="24"/>
              </w:rPr>
            </w:pPr>
            <w:r w:rsidRPr="00762C7C">
              <w:rPr>
                <w:rFonts w:ascii="Times New Roman" w:eastAsia="Times New Roman" w:hAnsi="Times New Roman" w:cs="Times New Roman"/>
                <w:spacing w:val="-2"/>
                <w:sz w:val="24"/>
              </w:rPr>
              <w:t>50,000</w:t>
            </w:r>
          </w:p>
        </w:tc>
        <w:tc>
          <w:tcPr>
            <w:tcW w:w="3400" w:type="dxa"/>
          </w:tcPr>
          <w:p w14:paraId="4AA92587" w14:textId="77777777" w:rsidR="00762C7C" w:rsidRPr="00762C7C" w:rsidRDefault="00762C7C" w:rsidP="00762C7C">
            <w:pPr>
              <w:tabs>
                <w:tab w:val="left" w:pos="1134"/>
                <w:tab w:val="left" w:pos="2520"/>
              </w:tabs>
              <w:ind w:right="666"/>
              <w:jc w:val="both"/>
              <w:rPr>
                <w:rFonts w:ascii="Times New Roman" w:eastAsia="Times New Roman" w:hAnsi="Times New Roman" w:cs="Times New Roman"/>
                <w:sz w:val="24"/>
              </w:rPr>
            </w:pPr>
            <w:r w:rsidRPr="00762C7C">
              <w:rPr>
                <w:rFonts w:ascii="Times New Roman" w:eastAsia="Times New Roman" w:hAnsi="Times New Roman" w:cs="Times New Roman"/>
                <w:spacing w:val="-4"/>
                <w:sz w:val="24"/>
              </w:rPr>
              <w:t>The</w:t>
            </w:r>
            <w:r w:rsidRPr="00762C7C">
              <w:rPr>
                <w:rFonts w:ascii="Times New Roman" w:eastAsia="Times New Roman" w:hAnsi="Times New Roman" w:cs="Times New Roman"/>
                <w:sz w:val="24"/>
              </w:rPr>
              <w:tab/>
            </w:r>
            <w:r w:rsidRPr="00762C7C">
              <w:rPr>
                <w:rFonts w:ascii="Times New Roman" w:eastAsia="Times New Roman" w:hAnsi="Times New Roman" w:cs="Times New Roman"/>
                <w:spacing w:val="-2"/>
                <w:sz w:val="24"/>
              </w:rPr>
              <w:t>number</w:t>
            </w:r>
            <w:r w:rsidRPr="00762C7C">
              <w:rPr>
                <w:rFonts w:ascii="Times New Roman" w:eastAsia="Times New Roman" w:hAnsi="Times New Roman" w:cs="Times New Roman"/>
                <w:sz w:val="24"/>
              </w:rPr>
              <w:tab/>
            </w:r>
            <w:r w:rsidRPr="00762C7C">
              <w:rPr>
                <w:rFonts w:ascii="Times New Roman" w:eastAsia="Times New Roman" w:hAnsi="Times New Roman" w:cs="Times New Roman"/>
                <w:spacing w:val="-6"/>
                <w:sz w:val="24"/>
              </w:rPr>
              <w:t xml:space="preserve">of </w:t>
            </w:r>
            <w:r w:rsidRPr="00762C7C">
              <w:rPr>
                <w:rFonts w:ascii="Times New Roman" w:eastAsia="Times New Roman" w:hAnsi="Times New Roman" w:cs="Times New Roman"/>
                <w:sz w:val="24"/>
              </w:rPr>
              <w:t xml:space="preserve">beneficiaries reached is estimated at over 50,000 </w:t>
            </w:r>
            <w:r w:rsidRPr="00762C7C">
              <w:rPr>
                <w:rFonts w:ascii="Times New Roman" w:eastAsia="Times New Roman" w:hAnsi="Times New Roman" w:cs="Times New Roman"/>
                <w:spacing w:val="-2"/>
                <w:sz w:val="24"/>
              </w:rPr>
              <w:t>stakeholders.</w:t>
            </w:r>
          </w:p>
        </w:tc>
        <w:tc>
          <w:tcPr>
            <w:tcW w:w="1278" w:type="dxa"/>
          </w:tcPr>
          <w:p w14:paraId="56117F70" w14:textId="77777777" w:rsidR="00762C7C" w:rsidRPr="00762C7C" w:rsidRDefault="00762C7C" w:rsidP="00762C7C">
            <w:pPr>
              <w:rPr>
                <w:rFonts w:ascii="Times New Roman" w:eastAsia="Times New Roman" w:hAnsi="Times New Roman" w:cs="Times New Roman"/>
                <w:sz w:val="24"/>
              </w:rPr>
            </w:pPr>
          </w:p>
        </w:tc>
        <w:tc>
          <w:tcPr>
            <w:tcW w:w="913" w:type="dxa"/>
          </w:tcPr>
          <w:p w14:paraId="7852CBE4" w14:textId="77777777" w:rsidR="00762C7C" w:rsidRPr="00762C7C" w:rsidRDefault="00762C7C" w:rsidP="00762C7C">
            <w:pPr>
              <w:rPr>
                <w:rFonts w:ascii="Times New Roman" w:eastAsia="Times New Roman" w:hAnsi="Times New Roman" w:cs="Times New Roman"/>
                <w:sz w:val="24"/>
              </w:rPr>
            </w:pPr>
          </w:p>
        </w:tc>
      </w:tr>
      <w:tr w:rsidR="00762C7C" w:rsidRPr="00762C7C" w14:paraId="2DA6E787" w14:textId="77777777" w:rsidTr="001140B9">
        <w:trPr>
          <w:trHeight w:val="840"/>
        </w:trPr>
        <w:tc>
          <w:tcPr>
            <w:tcW w:w="1983" w:type="dxa"/>
            <w:vMerge/>
            <w:tcBorders>
              <w:top w:val="nil"/>
            </w:tcBorders>
          </w:tcPr>
          <w:p w14:paraId="0AC077A8" w14:textId="77777777" w:rsidR="00762C7C" w:rsidRPr="00762C7C" w:rsidRDefault="00762C7C" w:rsidP="00762C7C">
            <w:pPr>
              <w:rPr>
                <w:rFonts w:ascii="Calibri" w:eastAsia="Calibri" w:hAnsi="Calibri" w:cs="Times New Roman"/>
                <w:sz w:val="2"/>
                <w:szCs w:val="2"/>
              </w:rPr>
            </w:pPr>
          </w:p>
        </w:tc>
        <w:tc>
          <w:tcPr>
            <w:tcW w:w="2410" w:type="dxa"/>
            <w:vMerge w:val="restart"/>
          </w:tcPr>
          <w:p w14:paraId="14BB1058" w14:textId="77777777" w:rsidR="00762C7C" w:rsidRPr="00762C7C" w:rsidRDefault="00762C7C" w:rsidP="00762C7C">
            <w:pPr>
              <w:ind w:right="195"/>
              <w:rPr>
                <w:rFonts w:ascii="Times New Roman" w:eastAsia="Times New Roman" w:hAnsi="Times New Roman" w:cs="Times New Roman"/>
                <w:sz w:val="24"/>
              </w:rPr>
            </w:pPr>
            <w:r w:rsidRPr="00762C7C">
              <w:rPr>
                <w:rFonts w:ascii="Times New Roman" w:eastAsia="Times New Roman" w:hAnsi="Times New Roman" w:cs="Times New Roman"/>
                <w:sz w:val="24"/>
              </w:rPr>
              <w:t>1.1.u: % of increased recognition and understanding of the vision,</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objectives</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 xml:space="preserve">and </w:t>
            </w:r>
            <w:r w:rsidRPr="00762C7C">
              <w:rPr>
                <w:rFonts w:ascii="Times New Roman" w:eastAsia="Times New Roman" w:hAnsi="Times New Roman" w:cs="Times New Roman"/>
                <w:spacing w:val="-2"/>
                <w:sz w:val="24"/>
              </w:rPr>
              <w:t xml:space="preserve">management </w:t>
            </w:r>
            <w:r w:rsidRPr="00762C7C">
              <w:rPr>
                <w:rFonts w:ascii="Times New Roman" w:eastAsia="Times New Roman" w:hAnsi="Times New Roman" w:cs="Times New Roman"/>
                <w:sz w:val="24"/>
              </w:rPr>
              <w:t>strategies of the RBTDS</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among</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 xml:space="preserve">target </w:t>
            </w:r>
            <w:r w:rsidRPr="00762C7C">
              <w:rPr>
                <w:rFonts w:ascii="Times New Roman" w:eastAsia="Times New Roman" w:hAnsi="Times New Roman" w:cs="Times New Roman"/>
                <w:spacing w:val="-2"/>
                <w:sz w:val="24"/>
              </w:rPr>
              <w:t>audiences</w:t>
            </w:r>
          </w:p>
        </w:tc>
        <w:tc>
          <w:tcPr>
            <w:tcW w:w="1273" w:type="dxa"/>
          </w:tcPr>
          <w:p w14:paraId="676ECF2A" w14:textId="77777777" w:rsidR="00762C7C" w:rsidRPr="00762C7C" w:rsidRDefault="00762C7C" w:rsidP="00762C7C">
            <w:pPr>
              <w:rPr>
                <w:rFonts w:ascii="Times New Roman" w:eastAsia="Times New Roman" w:hAnsi="Times New Roman" w:cs="Times New Roman"/>
                <w:sz w:val="24"/>
              </w:rPr>
            </w:pPr>
          </w:p>
        </w:tc>
        <w:tc>
          <w:tcPr>
            <w:tcW w:w="1278" w:type="dxa"/>
            <w:vMerge w:val="restart"/>
          </w:tcPr>
          <w:p w14:paraId="210E7E3D" w14:textId="77777777" w:rsidR="00762C7C" w:rsidRPr="00762C7C" w:rsidRDefault="00762C7C" w:rsidP="00762C7C">
            <w:pPr>
              <w:rPr>
                <w:rFonts w:ascii="Times New Roman" w:eastAsia="Times New Roman" w:hAnsi="Times New Roman" w:cs="Times New Roman"/>
                <w:sz w:val="24"/>
              </w:rPr>
            </w:pPr>
          </w:p>
        </w:tc>
        <w:tc>
          <w:tcPr>
            <w:tcW w:w="1422" w:type="dxa"/>
          </w:tcPr>
          <w:p w14:paraId="440DA6ED" w14:textId="77777777" w:rsidR="00762C7C" w:rsidRPr="00762C7C" w:rsidRDefault="00762C7C" w:rsidP="00762C7C">
            <w:pPr>
              <w:rPr>
                <w:rFonts w:ascii="Times New Roman" w:eastAsia="Times New Roman" w:hAnsi="Times New Roman" w:cs="Times New Roman"/>
                <w:sz w:val="24"/>
              </w:rPr>
            </w:pPr>
          </w:p>
        </w:tc>
        <w:tc>
          <w:tcPr>
            <w:tcW w:w="3400" w:type="dxa"/>
          </w:tcPr>
          <w:p w14:paraId="5AC9B7D9" w14:textId="77777777" w:rsidR="00762C7C" w:rsidRPr="00762C7C" w:rsidRDefault="00762C7C" w:rsidP="00762C7C">
            <w:pPr>
              <w:rPr>
                <w:rFonts w:ascii="Times New Roman" w:eastAsia="Times New Roman" w:hAnsi="Times New Roman" w:cs="Times New Roman"/>
                <w:sz w:val="24"/>
              </w:rPr>
            </w:pPr>
          </w:p>
        </w:tc>
        <w:tc>
          <w:tcPr>
            <w:tcW w:w="1278" w:type="dxa"/>
          </w:tcPr>
          <w:p w14:paraId="079EF34D" w14:textId="77777777" w:rsidR="00762C7C" w:rsidRPr="00762C7C" w:rsidRDefault="00762C7C" w:rsidP="00762C7C">
            <w:pPr>
              <w:rPr>
                <w:rFonts w:ascii="Times New Roman" w:eastAsia="Times New Roman" w:hAnsi="Times New Roman" w:cs="Times New Roman"/>
                <w:sz w:val="24"/>
              </w:rPr>
            </w:pPr>
          </w:p>
        </w:tc>
        <w:tc>
          <w:tcPr>
            <w:tcW w:w="913" w:type="dxa"/>
          </w:tcPr>
          <w:p w14:paraId="77E880EC" w14:textId="13C43B0A" w:rsidR="00762C7C" w:rsidRPr="00762C7C" w:rsidRDefault="004C4D6A" w:rsidP="00762C7C">
            <w:pPr>
              <w:rPr>
                <w:rFonts w:ascii="Times New Roman" w:eastAsia="Times New Roman" w:hAnsi="Times New Roman" w:cs="Times New Roman"/>
                <w:sz w:val="24"/>
              </w:rPr>
            </w:pPr>
            <w:r>
              <w:rPr>
                <w:rFonts w:ascii="Times New Roman" w:eastAsia="Times New Roman" w:hAnsi="Times New Roman" w:cs="Times New Roman"/>
                <w:sz w:val="24"/>
              </w:rPr>
              <w:t>S</w:t>
            </w:r>
          </w:p>
        </w:tc>
      </w:tr>
      <w:tr w:rsidR="00762C7C" w:rsidRPr="00762C7C" w14:paraId="2B4A9CFD" w14:textId="77777777" w:rsidTr="00C655E3">
        <w:trPr>
          <w:trHeight w:val="1976"/>
        </w:trPr>
        <w:tc>
          <w:tcPr>
            <w:tcW w:w="1983" w:type="dxa"/>
            <w:vMerge/>
            <w:tcBorders>
              <w:top w:val="nil"/>
            </w:tcBorders>
          </w:tcPr>
          <w:p w14:paraId="770D0161" w14:textId="77777777" w:rsidR="00762C7C" w:rsidRPr="00762C7C" w:rsidRDefault="00762C7C" w:rsidP="00762C7C">
            <w:pPr>
              <w:rPr>
                <w:rFonts w:ascii="Calibri" w:eastAsia="Calibri" w:hAnsi="Calibri" w:cs="Times New Roman"/>
                <w:sz w:val="2"/>
                <w:szCs w:val="2"/>
              </w:rPr>
            </w:pPr>
          </w:p>
        </w:tc>
        <w:tc>
          <w:tcPr>
            <w:tcW w:w="2410" w:type="dxa"/>
            <w:vMerge/>
            <w:tcBorders>
              <w:top w:val="nil"/>
            </w:tcBorders>
          </w:tcPr>
          <w:p w14:paraId="48FAD030" w14:textId="77777777" w:rsidR="00762C7C" w:rsidRPr="00762C7C" w:rsidRDefault="00762C7C" w:rsidP="00762C7C">
            <w:pPr>
              <w:rPr>
                <w:rFonts w:ascii="Calibri" w:eastAsia="Calibri" w:hAnsi="Calibri" w:cs="Times New Roman"/>
                <w:sz w:val="2"/>
                <w:szCs w:val="2"/>
              </w:rPr>
            </w:pPr>
          </w:p>
        </w:tc>
        <w:tc>
          <w:tcPr>
            <w:tcW w:w="1273" w:type="dxa"/>
          </w:tcPr>
          <w:p w14:paraId="59119548" w14:textId="77777777" w:rsidR="00762C7C" w:rsidRPr="00762C7C" w:rsidRDefault="00762C7C" w:rsidP="00762C7C">
            <w:pPr>
              <w:rPr>
                <w:rFonts w:ascii="Times New Roman" w:eastAsia="Times New Roman" w:hAnsi="Times New Roman" w:cs="Times New Roman"/>
                <w:sz w:val="24"/>
              </w:rPr>
            </w:pPr>
          </w:p>
          <w:p w14:paraId="1298CED0" w14:textId="77777777" w:rsidR="00762C7C" w:rsidRPr="00762C7C" w:rsidRDefault="00762C7C" w:rsidP="00762C7C">
            <w:pPr>
              <w:rPr>
                <w:rFonts w:ascii="Times New Roman" w:eastAsia="Times New Roman" w:hAnsi="Times New Roman" w:cs="Times New Roman"/>
                <w:sz w:val="24"/>
              </w:rPr>
            </w:pPr>
          </w:p>
          <w:p w14:paraId="0F4A5725" w14:textId="77777777" w:rsidR="00762C7C" w:rsidRPr="00762C7C" w:rsidRDefault="00762C7C" w:rsidP="00762C7C">
            <w:pPr>
              <w:spacing w:before="269"/>
              <w:rPr>
                <w:rFonts w:ascii="Times New Roman" w:eastAsia="Times New Roman" w:hAnsi="Times New Roman" w:cs="Times New Roman"/>
                <w:sz w:val="24"/>
              </w:rPr>
            </w:pPr>
          </w:p>
          <w:p w14:paraId="31FDF139" w14:textId="77777777" w:rsidR="00762C7C" w:rsidRPr="00762C7C" w:rsidRDefault="00762C7C" w:rsidP="00762C7C">
            <w:pPr>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1.1.u: </w:t>
            </w:r>
            <w:r w:rsidRPr="00762C7C">
              <w:rPr>
                <w:rFonts w:ascii="Times New Roman" w:eastAsia="Times New Roman" w:hAnsi="Times New Roman" w:cs="Times New Roman"/>
                <w:spacing w:val="-10"/>
                <w:sz w:val="24"/>
              </w:rPr>
              <w:t>0</w:t>
            </w:r>
          </w:p>
        </w:tc>
        <w:tc>
          <w:tcPr>
            <w:tcW w:w="1278" w:type="dxa"/>
            <w:vMerge/>
            <w:tcBorders>
              <w:top w:val="nil"/>
            </w:tcBorders>
          </w:tcPr>
          <w:p w14:paraId="761BD5D2" w14:textId="77777777" w:rsidR="00762C7C" w:rsidRPr="00762C7C" w:rsidRDefault="00762C7C" w:rsidP="00762C7C">
            <w:pPr>
              <w:rPr>
                <w:rFonts w:ascii="Calibri" w:eastAsia="Calibri" w:hAnsi="Calibri" w:cs="Times New Roman"/>
                <w:sz w:val="2"/>
                <w:szCs w:val="2"/>
              </w:rPr>
            </w:pPr>
          </w:p>
        </w:tc>
        <w:tc>
          <w:tcPr>
            <w:tcW w:w="1422" w:type="dxa"/>
          </w:tcPr>
          <w:p w14:paraId="24E6C962" w14:textId="77777777" w:rsidR="00762C7C" w:rsidRPr="00762C7C" w:rsidRDefault="00762C7C" w:rsidP="00762C7C">
            <w:pPr>
              <w:rPr>
                <w:rFonts w:ascii="Times New Roman" w:eastAsia="Times New Roman" w:hAnsi="Times New Roman" w:cs="Times New Roman"/>
                <w:sz w:val="24"/>
              </w:rPr>
            </w:pPr>
          </w:p>
          <w:p w14:paraId="44C88440" w14:textId="77777777" w:rsidR="00762C7C" w:rsidRPr="00762C7C" w:rsidRDefault="00762C7C" w:rsidP="00762C7C">
            <w:pPr>
              <w:rPr>
                <w:rFonts w:ascii="Times New Roman" w:eastAsia="Times New Roman" w:hAnsi="Times New Roman" w:cs="Times New Roman"/>
                <w:sz w:val="24"/>
              </w:rPr>
            </w:pPr>
          </w:p>
          <w:p w14:paraId="4FF8B03B" w14:textId="77777777" w:rsidR="00762C7C" w:rsidRPr="00762C7C" w:rsidRDefault="00762C7C" w:rsidP="00762C7C">
            <w:pPr>
              <w:spacing w:before="269"/>
              <w:rPr>
                <w:rFonts w:ascii="Times New Roman" w:eastAsia="Times New Roman" w:hAnsi="Times New Roman" w:cs="Times New Roman"/>
                <w:sz w:val="24"/>
              </w:rPr>
            </w:pPr>
          </w:p>
          <w:p w14:paraId="128DA5C5" w14:textId="77777777" w:rsidR="00762C7C" w:rsidRPr="00762C7C" w:rsidRDefault="00762C7C" w:rsidP="00762C7C">
            <w:pPr>
              <w:rPr>
                <w:rFonts w:ascii="Times New Roman" w:eastAsia="Times New Roman" w:hAnsi="Times New Roman" w:cs="Times New Roman"/>
                <w:sz w:val="24"/>
              </w:rPr>
            </w:pPr>
            <w:r w:rsidRPr="00762C7C">
              <w:rPr>
                <w:rFonts w:ascii="Times New Roman" w:eastAsia="Times New Roman" w:hAnsi="Times New Roman" w:cs="Times New Roman"/>
                <w:sz w:val="24"/>
              </w:rPr>
              <w:t>1.1.u:</w:t>
            </w:r>
            <w:r w:rsidRPr="00762C7C">
              <w:rPr>
                <w:rFonts w:ascii="Times New Roman" w:eastAsia="Times New Roman" w:hAnsi="Times New Roman" w:cs="Times New Roman"/>
                <w:spacing w:val="-2"/>
                <w:sz w:val="24"/>
              </w:rPr>
              <w:t xml:space="preserve"> </w:t>
            </w:r>
            <w:r w:rsidRPr="00762C7C">
              <w:rPr>
                <w:rFonts w:ascii="Times New Roman" w:eastAsia="Times New Roman" w:hAnsi="Times New Roman" w:cs="Times New Roman"/>
                <w:spacing w:val="-4"/>
                <w:sz w:val="24"/>
              </w:rPr>
              <w:t>100%</w:t>
            </w:r>
          </w:p>
        </w:tc>
        <w:tc>
          <w:tcPr>
            <w:tcW w:w="3400" w:type="dxa"/>
          </w:tcPr>
          <w:p w14:paraId="5F1D4457" w14:textId="77777777" w:rsidR="00762C7C" w:rsidRPr="00762C7C" w:rsidRDefault="00762C7C" w:rsidP="00762C7C">
            <w:pPr>
              <w:ind w:right="103"/>
              <w:rPr>
                <w:rFonts w:ascii="Times New Roman" w:eastAsia="Times New Roman" w:hAnsi="Times New Roman" w:cs="Times New Roman"/>
                <w:sz w:val="24"/>
              </w:rPr>
            </w:pPr>
            <w:r w:rsidRPr="00762C7C">
              <w:rPr>
                <w:rFonts w:ascii="Times New Roman" w:eastAsia="Times New Roman" w:hAnsi="Times New Roman" w:cs="Times New Roman"/>
                <w:sz w:val="24"/>
              </w:rPr>
              <w:t>Stakeholders</w:t>
            </w:r>
            <w:r w:rsidRPr="00762C7C">
              <w:rPr>
                <w:rFonts w:ascii="Times New Roman" w:eastAsia="Times New Roman" w:hAnsi="Times New Roman" w:cs="Times New Roman"/>
                <w:spacing w:val="-10"/>
                <w:sz w:val="24"/>
              </w:rPr>
              <w:t xml:space="preserve"> </w:t>
            </w:r>
            <w:r w:rsidRPr="00762C7C">
              <w:rPr>
                <w:rFonts w:ascii="Times New Roman" w:eastAsia="Times New Roman" w:hAnsi="Times New Roman" w:cs="Times New Roman"/>
                <w:sz w:val="24"/>
              </w:rPr>
              <w:t>are</w:t>
            </w:r>
            <w:r w:rsidRPr="00762C7C">
              <w:rPr>
                <w:rFonts w:ascii="Times New Roman" w:eastAsia="Times New Roman" w:hAnsi="Times New Roman" w:cs="Times New Roman"/>
                <w:spacing w:val="-10"/>
                <w:sz w:val="24"/>
              </w:rPr>
              <w:t xml:space="preserve"> </w:t>
            </w:r>
            <w:r w:rsidRPr="00762C7C">
              <w:rPr>
                <w:rFonts w:ascii="Times New Roman" w:eastAsia="Times New Roman" w:hAnsi="Times New Roman" w:cs="Times New Roman"/>
                <w:sz w:val="24"/>
              </w:rPr>
              <w:t>90%</w:t>
            </w:r>
            <w:r w:rsidRPr="00762C7C">
              <w:rPr>
                <w:rFonts w:ascii="Times New Roman" w:eastAsia="Times New Roman" w:hAnsi="Times New Roman" w:cs="Times New Roman"/>
                <w:spacing w:val="-10"/>
                <w:sz w:val="24"/>
              </w:rPr>
              <w:t xml:space="preserve"> </w:t>
            </w:r>
            <w:r w:rsidRPr="00762C7C">
              <w:rPr>
                <w:rFonts w:ascii="Times New Roman" w:eastAsia="Times New Roman" w:hAnsi="Times New Roman" w:cs="Times New Roman"/>
                <w:sz w:val="24"/>
              </w:rPr>
              <w:t>aware</w:t>
            </w:r>
            <w:r w:rsidRPr="00762C7C">
              <w:rPr>
                <w:rFonts w:ascii="Times New Roman" w:eastAsia="Times New Roman" w:hAnsi="Times New Roman" w:cs="Times New Roman"/>
                <w:spacing w:val="-10"/>
                <w:sz w:val="24"/>
              </w:rPr>
              <w:t xml:space="preserve"> </w:t>
            </w:r>
            <w:r w:rsidRPr="00762C7C">
              <w:rPr>
                <w:rFonts w:ascii="Times New Roman" w:eastAsia="Times New Roman" w:hAnsi="Times New Roman" w:cs="Times New Roman"/>
                <w:sz w:val="24"/>
              </w:rPr>
              <w:t xml:space="preserve">of the vision, objectives and management strategies of the </w:t>
            </w:r>
            <w:r w:rsidRPr="00762C7C">
              <w:rPr>
                <w:rFonts w:ascii="Times New Roman" w:eastAsia="Times New Roman" w:hAnsi="Times New Roman" w:cs="Times New Roman"/>
                <w:spacing w:val="-2"/>
                <w:sz w:val="24"/>
              </w:rPr>
              <w:t>RBTDS.</w:t>
            </w:r>
          </w:p>
        </w:tc>
        <w:tc>
          <w:tcPr>
            <w:tcW w:w="1278" w:type="dxa"/>
          </w:tcPr>
          <w:p w14:paraId="00D3AC47" w14:textId="77777777" w:rsidR="00762C7C" w:rsidRPr="00762C7C" w:rsidRDefault="00762C7C" w:rsidP="00762C7C">
            <w:pPr>
              <w:rPr>
                <w:rFonts w:ascii="Times New Roman" w:eastAsia="Times New Roman" w:hAnsi="Times New Roman" w:cs="Times New Roman"/>
                <w:sz w:val="24"/>
              </w:rPr>
            </w:pPr>
          </w:p>
        </w:tc>
        <w:tc>
          <w:tcPr>
            <w:tcW w:w="913" w:type="dxa"/>
          </w:tcPr>
          <w:p w14:paraId="5384DE22" w14:textId="77777777" w:rsidR="00762C7C" w:rsidRPr="00762C7C" w:rsidRDefault="00762C7C" w:rsidP="00762C7C">
            <w:pPr>
              <w:rPr>
                <w:rFonts w:ascii="Times New Roman" w:eastAsia="Times New Roman" w:hAnsi="Times New Roman" w:cs="Times New Roman"/>
                <w:sz w:val="24"/>
              </w:rPr>
            </w:pPr>
          </w:p>
        </w:tc>
      </w:tr>
    </w:tbl>
    <w:p w14:paraId="687564A8" w14:textId="77777777" w:rsidR="00762C7C" w:rsidRPr="00762C7C" w:rsidRDefault="00762C7C" w:rsidP="00762C7C">
      <w:pPr>
        <w:widowControl w:val="0"/>
        <w:autoSpaceDE w:val="0"/>
        <w:autoSpaceDN w:val="0"/>
        <w:spacing w:after="0" w:line="240" w:lineRule="auto"/>
        <w:rPr>
          <w:rFonts w:ascii="Times New Roman" w:eastAsia="Times New Roman" w:hAnsi="Times New Roman" w:cs="Times New Roman"/>
          <w:sz w:val="24"/>
          <w:lang w:val="en-US"/>
        </w:rPr>
        <w:sectPr w:rsidR="00762C7C" w:rsidRPr="00762C7C">
          <w:pgSz w:w="16840" w:h="11910" w:orient="landscape"/>
          <w:pgMar w:top="1340" w:right="0" w:bottom="280" w:left="0" w:header="720" w:footer="720" w:gutter="0"/>
          <w:cols w:space="720"/>
        </w:sectPr>
      </w:pPr>
    </w:p>
    <w:p w14:paraId="7AA37D8F" w14:textId="77777777" w:rsidR="00762C7C" w:rsidRPr="00762C7C" w:rsidRDefault="00762C7C" w:rsidP="00762C7C">
      <w:pPr>
        <w:widowControl w:val="0"/>
        <w:autoSpaceDE w:val="0"/>
        <w:autoSpaceDN w:val="0"/>
        <w:spacing w:before="4" w:after="0" w:line="240" w:lineRule="auto"/>
        <w:rPr>
          <w:rFonts w:ascii="Times New Roman" w:eastAsia="Calibri" w:hAnsi="Calibri" w:cs="Times New Roman"/>
          <w:sz w:val="5"/>
          <w:lang w:val="en-US"/>
        </w:rPr>
      </w:pPr>
    </w:p>
    <w:tbl>
      <w:tblPr>
        <w:tblStyle w:val="TableNormal1"/>
        <w:tblW w:w="0" w:type="auto"/>
        <w:tblInd w:w="1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3"/>
        <w:gridCol w:w="2410"/>
        <w:gridCol w:w="1273"/>
        <w:gridCol w:w="1278"/>
        <w:gridCol w:w="1422"/>
        <w:gridCol w:w="3400"/>
        <w:gridCol w:w="1278"/>
        <w:gridCol w:w="913"/>
      </w:tblGrid>
      <w:tr w:rsidR="00762C7C" w:rsidRPr="00762C7C" w14:paraId="645938A0" w14:textId="77777777" w:rsidTr="00C655E3">
        <w:trPr>
          <w:trHeight w:val="220"/>
        </w:trPr>
        <w:tc>
          <w:tcPr>
            <w:tcW w:w="1983" w:type="dxa"/>
          </w:tcPr>
          <w:p w14:paraId="6D14D2CE" w14:textId="77777777" w:rsidR="00762C7C" w:rsidRPr="00762C7C" w:rsidRDefault="00762C7C" w:rsidP="00762C7C">
            <w:pPr>
              <w:rPr>
                <w:rFonts w:ascii="Times New Roman" w:eastAsia="Times New Roman" w:hAnsi="Times New Roman" w:cs="Times New Roman"/>
                <w:sz w:val="24"/>
              </w:rPr>
            </w:pPr>
          </w:p>
        </w:tc>
        <w:tc>
          <w:tcPr>
            <w:tcW w:w="2410" w:type="dxa"/>
          </w:tcPr>
          <w:p w14:paraId="52E80C6A" w14:textId="77777777" w:rsidR="00762C7C" w:rsidRPr="00762C7C" w:rsidRDefault="00762C7C" w:rsidP="00762C7C">
            <w:pPr>
              <w:rPr>
                <w:rFonts w:ascii="Times New Roman" w:eastAsia="Times New Roman" w:hAnsi="Times New Roman" w:cs="Times New Roman"/>
                <w:sz w:val="24"/>
              </w:rPr>
            </w:pPr>
          </w:p>
        </w:tc>
        <w:tc>
          <w:tcPr>
            <w:tcW w:w="1273" w:type="dxa"/>
          </w:tcPr>
          <w:p w14:paraId="2B3127C9" w14:textId="77777777" w:rsidR="00762C7C" w:rsidRPr="00762C7C" w:rsidRDefault="00762C7C" w:rsidP="00762C7C">
            <w:pPr>
              <w:rPr>
                <w:rFonts w:ascii="Times New Roman" w:eastAsia="Times New Roman" w:hAnsi="Times New Roman" w:cs="Times New Roman"/>
                <w:sz w:val="24"/>
              </w:rPr>
            </w:pPr>
          </w:p>
        </w:tc>
        <w:tc>
          <w:tcPr>
            <w:tcW w:w="1278" w:type="dxa"/>
          </w:tcPr>
          <w:p w14:paraId="17D0055E" w14:textId="77777777" w:rsidR="00762C7C" w:rsidRPr="00762C7C" w:rsidRDefault="00762C7C" w:rsidP="00762C7C">
            <w:pPr>
              <w:rPr>
                <w:rFonts w:ascii="Times New Roman" w:eastAsia="Times New Roman" w:hAnsi="Times New Roman" w:cs="Times New Roman"/>
                <w:sz w:val="24"/>
              </w:rPr>
            </w:pPr>
          </w:p>
        </w:tc>
        <w:tc>
          <w:tcPr>
            <w:tcW w:w="1422" w:type="dxa"/>
          </w:tcPr>
          <w:p w14:paraId="226A953B" w14:textId="77777777" w:rsidR="00762C7C" w:rsidRPr="00762C7C" w:rsidRDefault="00762C7C" w:rsidP="00762C7C">
            <w:pPr>
              <w:rPr>
                <w:rFonts w:ascii="Times New Roman" w:eastAsia="Times New Roman" w:hAnsi="Times New Roman" w:cs="Times New Roman"/>
                <w:sz w:val="24"/>
              </w:rPr>
            </w:pPr>
          </w:p>
        </w:tc>
        <w:tc>
          <w:tcPr>
            <w:tcW w:w="3400" w:type="dxa"/>
          </w:tcPr>
          <w:p w14:paraId="6DEBC71B" w14:textId="77777777" w:rsidR="00762C7C" w:rsidRPr="00762C7C" w:rsidRDefault="00762C7C" w:rsidP="00762C7C">
            <w:pPr>
              <w:rPr>
                <w:rFonts w:ascii="Times New Roman" w:eastAsia="Times New Roman" w:hAnsi="Times New Roman" w:cs="Times New Roman"/>
                <w:sz w:val="24"/>
              </w:rPr>
            </w:pPr>
          </w:p>
        </w:tc>
        <w:tc>
          <w:tcPr>
            <w:tcW w:w="1278" w:type="dxa"/>
          </w:tcPr>
          <w:p w14:paraId="09424C60" w14:textId="77777777" w:rsidR="00762C7C" w:rsidRPr="00762C7C" w:rsidRDefault="00762C7C" w:rsidP="00762C7C">
            <w:pPr>
              <w:rPr>
                <w:rFonts w:ascii="Times New Roman" w:eastAsia="Times New Roman" w:hAnsi="Times New Roman" w:cs="Times New Roman"/>
                <w:sz w:val="24"/>
              </w:rPr>
            </w:pPr>
          </w:p>
        </w:tc>
        <w:tc>
          <w:tcPr>
            <w:tcW w:w="913" w:type="dxa"/>
          </w:tcPr>
          <w:p w14:paraId="4F78B233" w14:textId="77777777" w:rsidR="00762C7C" w:rsidRPr="00762C7C" w:rsidRDefault="00762C7C" w:rsidP="00762C7C">
            <w:pPr>
              <w:rPr>
                <w:rFonts w:ascii="Times New Roman" w:eastAsia="Times New Roman" w:hAnsi="Times New Roman" w:cs="Times New Roman"/>
                <w:sz w:val="24"/>
              </w:rPr>
            </w:pPr>
          </w:p>
        </w:tc>
      </w:tr>
      <w:tr w:rsidR="00762C7C" w:rsidRPr="00762C7C" w14:paraId="428EF2B6" w14:textId="77777777" w:rsidTr="001140B9">
        <w:trPr>
          <w:trHeight w:val="3033"/>
        </w:trPr>
        <w:tc>
          <w:tcPr>
            <w:tcW w:w="1983" w:type="dxa"/>
          </w:tcPr>
          <w:p w14:paraId="4DDE33C2" w14:textId="77777777" w:rsidR="00762C7C" w:rsidRPr="00762C7C" w:rsidRDefault="00762C7C" w:rsidP="00762C7C">
            <w:pPr>
              <w:ind w:right="116"/>
              <w:rPr>
                <w:rFonts w:ascii="Times New Roman" w:eastAsia="Times New Roman" w:hAnsi="Times New Roman" w:cs="Times New Roman"/>
                <w:sz w:val="24"/>
              </w:rPr>
            </w:pPr>
            <w:r w:rsidRPr="00762C7C">
              <w:rPr>
                <w:rFonts w:ascii="Times New Roman" w:eastAsia="Times New Roman" w:hAnsi="Times New Roman" w:cs="Times New Roman"/>
                <w:sz w:val="24"/>
                <w:u w:val="single"/>
              </w:rPr>
              <w:t>Outcome 1.2</w:t>
            </w:r>
            <w:r w:rsidRPr="00762C7C">
              <w:rPr>
                <w:rFonts w:ascii="Times New Roman" w:eastAsia="Times New Roman" w:hAnsi="Times New Roman" w:cs="Times New Roman"/>
                <w:sz w:val="24"/>
              </w:rPr>
              <w:t xml:space="preserve">: </w:t>
            </w:r>
            <w:r w:rsidRPr="00762C7C">
              <w:rPr>
                <w:rFonts w:ascii="Times New Roman" w:eastAsia="Times New Roman" w:hAnsi="Times New Roman" w:cs="Times New Roman"/>
                <w:spacing w:val="-2"/>
                <w:sz w:val="24"/>
              </w:rPr>
              <w:t xml:space="preserve">Capacity-building </w:t>
            </w:r>
            <w:r w:rsidRPr="00762C7C">
              <w:rPr>
                <w:rFonts w:ascii="Times New Roman" w:eastAsia="Times New Roman" w:hAnsi="Times New Roman" w:cs="Times New Roman"/>
                <w:sz w:val="24"/>
              </w:rPr>
              <w:t>and training for key stakeholders have</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 xml:space="preserve">strengthened </w:t>
            </w:r>
            <w:r w:rsidRPr="00762C7C">
              <w:rPr>
                <w:rFonts w:ascii="Times New Roman" w:eastAsia="Times New Roman" w:hAnsi="Times New Roman" w:cs="Times New Roman"/>
                <w:spacing w:val="-2"/>
                <w:sz w:val="24"/>
              </w:rPr>
              <w:t xml:space="preserve">governance, </w:t>
            </w:r>
            <w:r w:rsidRPr="00762C7C">
              <w:rPr>
                <w:rFonts w:ascii="Times New Roman" w:eastAsia="Times New Roman" w:hAnsi="Times New Roman" w:cs="Times New Roman"/>
                <w:sz w:val="24"/>
              </w:rPr>
              <w:t xml:space="preserve">management and action on the </w:t>
            </w:r>
            <w:r w:rsidRPr="00762C7C">
              <w:rPr>
                <w:rFonts w:ascii="Times New Roman" w:eastAsia="Times New Roman" w:hAnsi="Times New Roman" w:cs="Times New Roman"/>
                <w:spacing w:val="-2"/>
                <w:sz w:val="24"/>
              </w:rPr>
              <w:t>ground.</w:t>
            </w:r>
          </w:p>
          <w:p w14:paraId="607466F3" w14:textId="77777777" w:rsidR="00762C7C" w:rsidRPr="00762C7C" w:rsidRDefault="00762C7C" w:rsidP="00762C7C">
            <w:pPr>
              <w:spacing w:line="261" w:lineRule="exact"/>
              <w:rPr>
                <w:rFonts w:ascii="Times New Roman" w:eastAsia="Times New Roman" w:hAnsi="Times New Roman" w:cs="Times New Roman"/>
                <w:sz w:val="24"/>
              </w:rPr>
            </w:pPr>
            <w:r w:rsidRPr="00762C7C">
              <w:rPr>
                <w:rFonts w:ascii="Times New Roman" w:eastAsia="Times New Roman" w:hAnsi="Times New Roman" w:cs="Times New Roman"/>
                <w:sz w:val="24"/>
              </w:rPr>
              <w:t>on</w:t>
            </w:r>
            <w:r w:rsidRPr="00762C7C">
              <w:rPr>
                <w:rFonts w:ascii="Times New Roman" w:eastAsia="Times New Roman" w:hAnsi="Times New Roman" w:cs="Times New Roman"/>
                <w:spacing w:val="-9"/>
                <w:sz w:val="24"/>
              </w:rPr>
              <w:t xml:space="preserve"> </w:t>
            </w:r>
            <w:r w:rsidRPr="00762C7C">
              <w:rPr>
                <w:rFonts w:ascii="Times New Roman" w:eastAsia="Times New Roman" w:hAnsi="Times New Roman" w:cs="Times New Roman"/>
                <w:sz w:val="24"/>
              </w:rPr>
              <w:t>the</w:t>
            </w:r>
            <w:r w:rsidRPr="00762C7C">
              <w:rPr>
                <w:rFonts w:ascii="Times New Roman" w:eastAsia="Times New Roman" w:hAnsi="Times New Roman" w:cs="Times New Roman"/>
                <w:spacing w:val="-8"/>
                <w:sz w:val="24"/>
              </w:rPr>
              <w:t xml:space="preserve"> </w:t>
            </w:r>
            <w:r w:rsidRPr="00762C7C">
              <w:rPr>
                <w:rFonts w:ascii="Times New Roman" w:eastAsia="Times New Roman" w:hAnsi="Times New Roman" w:cs="Times New Roman"/>
                <w:spacing w:val="-2"/>
                <w:sz w:val="24"/>
              </w:rPr>
              <w:t>ground</w:t>
            </w:r>
          </w:p>
        </w:tc>
        <w:tc>
          <w:tcPr>
            <w:tcW w:w="2410" w:type="dxa"/>
          </w:tcPr>
          <w:p w14:paraId="6C9E716F" w14:textId="77777777" w:rsidR="00762C7C" w:rsidRPr="00762C7C" w:rsidRDefault="00762C7C" w:rsidP="00762C7C">
            <w:pPr>
              <w:ind w:right="252"/>
              <w:rPr>
                <w:rFonts w:ascii="Times New Roman" w:eastAsia="Times New Roman" w:hAnsi="Times New Roman" w:cs="Times New Roman"/>
                <w:sz w:val="24"/>
              </w:rPr>
            </w:pPr>
            <w:r w:rsidRPr="00762C7C">
              <w:rPr>
                <w:rFonts w:ascii="Times New Roman" w:eastAsia="Times New Roman" w:hAnsi="Times New Roman" w:cs="Times New Roman"/>
                <w:sz w:val="24"/>
              </w:rPr>
              <w:t>1.2.a: Percentage of targeted</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 xml:space="preserve">stakeholders (disaggregated by type) with increased skills and opportunities to contribute to the management and objectives of the </w:t>
            </w:r>
            <w:r w:rsidRPr="00762C7C">
              <w:rPr>
                <w:rFonts w:ascii="Times New Roman" w:eastAsia="Times New Roman" w:hAnsi="Times New Roman" w:cs="Times New Roman"/>
                <w:spacing w:val="-2"/>
                <w:sz w:val="24"/>
              </w:rPr>
              <w:t>RBTDS</w:t>
            </w:r>
          </w:p>
        </w:tc>
        <w:tc>
          <w:tcPr>
            <w:tcW w:w="1273" w:type="dxa"/>
          </w:tcPr>
          <w:p w14:paraId="1572A484"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1.2.a: </w:t>
            </w:r>
            <w:r w:rsidRPr="00762C7C">
              <w:rPr>
                <w:rFonts w:ascii="Times New Roman" w:eastAsia="Times New Roman" w:hAnsi="Times New Roman" w:cs="Times New Roman"/>
                <w:spacing w:val="-10"/>
                <w:sz w:val="24"/>
              </w:rPr>
              <w:t>0</w:t>
            </w:r>
          </w:p>
        </w:tc>
        <w:tc>
          <w:tcPr>
            <w:tcW w:w="1278" w:type="dxa"/>
          </w:tcPr>
          <w:p w14:paraId="6A1E12B9" w14:textId="77777777" w:rsidR="00762C7C" w:rsidRPr="00762C7C" w:rsidRDefault="00762C7C" w:rsidP="00762C7C">
            <w:pPr>
              <w:rPr>
                <w:rFonts w:ascii="Times New Roman" w:eastAsia="Times New Roman" w:hAnsi="Times New Roman" w:cs="Times New Roman"/>
                <w:sz w:val="24"/>
              </w:rPr>
            </w:pPr>
          </w:p>
        </w:tc>
        <w:tc>
          <w:tcPr>
            <w:tcW w:w="1422" w:type="dxa"/>
          </w:tcPr>
          <w:p w14:paraId="1EC13AF2"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1.2.a:</w:t>
            </w:r>
            <w:r w:rsidRPr="00762C7C">
              <w:rPr>
                <w:rFonts w:ascii="Times New Roman" w:eastAsia="Times New Roman" w:hAnsi="Times New Roman" w:cs="Times New Roman"/>
                <w:spacing w:val="-2"/>
                <w:sz w:val="24"/>
              </w:rPr>
              <w:t xml:space="preserve"> </w:t>
            </w:r>
            <w:r w:rsidRPr="00762C7C">
              <w:rPr>
                <w:rFonts w:ascii="Times New Roman" w:eastAsia="Times New Roman" w:hAnsi="Times New Roman" w:cs="Times New Roman"/>
                <w:spacing w:val="-4"/>
                <w:sz w:val="24"/>
              </w:rPr>
              <w:t>100%</w:t>
            </w:r>
          </w:p>
        </w:tc>
        <w:tc>
          <w:tcPr>
            <w:tcW w:w="3400" w:type="dxa"/>
          </w:tcPr>
          <w:p w14:paraId="75FF136D" w14:textId="77777777" w:rsidR="00762C7C" w:rsidRPr="00762C7C" w:rsidRDefault="00762C7C" w:rsidP="00762C7C">
            <w:pPr>
              <w:ind w:right="103"/>
              <w:rPr>
                <w:rFonts w:ascii="Times New Roman" w:eastAsia="Times New Roman" w:hAnsi="Times New Roman" w:cs="Times New Roman"/>
                <w:sz w:val="24"/>
              </w:rPr>
            </w:pPr>
            <w:r w:rsidRPr="00762C7C">
              <w:rPr>
                <w:rFonts w:ascii="Times New Roman" w:eastAsia="Times New Roman" w:hAnsi="Times New Roman" w:cs="Times New Roman"/>
                <w:sz w:val="24"/>
              </w:rPr>
              <w:t>80% of targeted stakeholders have</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benefited</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from</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increased skills and opportunities to contribute to the management and objectives of the RBTDS</w:t>
            </w:r>
          </w:p>
        </w:tc>
        <w:tc>
          <w:tcPr>
            <w:tcW w:w="1278" w:type="dxa"/>
          </w:tcPr>
          <w:p w14:paraId="559941AB" w14:textId="77777777" w:rsidR="00762C7C" w:rsidRPr="00762C7C" w:rsidRDefault="00762C7C" w:rsidP="00762C7C">
            <w:pPr>
              <w:rPr>
                <w:rFonts w:ascii="Times New Roman" w:eastAsia="Times New Roman" w:hAnsi="Times New Roman" w:cs="Times New Roman"/>
                <w:sz w:val="24"/>
              </w:rPr>
            </w:pPr>
          </w:p>
        </w:tc>
        <w:tc>
          <w:tcPr>
            <w:tcW w:w="913" w:type="dxa"/>
          </w:tcPr>
          <w:p w14:paraId="73792DBC" w14:textId="13065873" w:rsidR="00762C7C" w:rsidRPr="00762C7C" w:rsidRDefault="000671E4" w:rsidP="00762C7C">
            <w:pPr>
              <w:spacing w:before="16"/>
              <w:rPr>
                <w:rFonts w:ascii="Times New Roman" w:eastAsia="Times New Roman" w:hAnsi="Times New Roman" w:cs="Times New Roman"/>
              </w:rPr>
            </w:pPr>
            <w:r>
              <w:rPr>
                <w:rFonts w:ascii="Times New Roman" w:eastAsia="Times New Roman" w:hAnsi="Times New Roman" w:cs="Times New Roman"/>
              </w:rPr>
              <w:t>S</w:t>
            </w:r>
          </w:p>
          <w:p w14:paraId="0ADC85BA" w14:textId="77777777" w:rsidR="00762C7C" w:rsidRPr="00762C7C" w:rsidRDefault="00762C7C" w:rsidP="00762C7C">
            <w:pPr>
              <w:spacing w:line="20" w:lineRule="exact"/>
              <w:rPr>
                <w:rFonts w:ascii="Times New Roman" w:eastAsia="Times New Roman" w:hAnsi="Times New Roman" w:cs="Times New Roman"/>
                <w:sz w:val="2"/>
              </w:rPr>
            </w:pPr>
            <w:r w:rsidRPr="00762C7C">
              <w:rPr>
                <w:rFonts w:ascii="Times New Roman" w:eastAsia="Times New Roman" w:hAnsi="Times New Roman" w:cs="Times New Roman"/>
                <w:noProof/>
                <w:sz w:val="2"/>
                <w:lang w:val="fr-FR" w:eastAsia="fr-FR"/>
              </w:rPr>
              <mc:AlternateContent>
                <mc:Choice Requires="wpg">
                  <w:drawing>
                    <wp:inline distT="0" distB="0" distL="0" distR="0" wp14:anchorId="646B0776" wp14:editId="790A2337">
                      <wp:extent cx="36830" cy="6350"/>
                      <wp:effectExtent l="0" t="0" r="0" b="0"/>
                      <wp:docPr id="35"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830" cy="6350"/>
                                <a:chOff x="0" y="0"/>
                                <a:chExt cx="36830" cy="6350"/>
                              </a:xfrm>
                            </wpg:grpSpPr>
                            <wps:wsp>
                              <wps:cNvPr id="36" name="Graphic 33"/>
                              <wps:cNvSpPr/>
                              <wps:spPr>
                                <a:xfrm>
                                  <a:off x="0" y="0"/>
                                  <a:ext cx="36830" cy="6350"/>
                                </a:xfrm>
                                <a:custGeom>
                                  <a:avLst/>
                                  <a:gdLst/>
                                  <a:ahLst/>
                                  <a:cxnLst/>
                                  <a:rect l="l" t="t" r="r" b="b"/>
                                  <a:pathLst>
                                    <a:path w="36830" h="6350">
                                      <a:moveTo>
                                        <a:pt x="36574" y="0"/>
                                      </a:moveTo>
                                      <a:lnTo>
                                        <a:pt x="0" y="0"/>
                                      </a:lnTo>
                                      <a:lnTo>
                                        <a:pt x="0" y="6096"/>
                                      </a:lnTo>
                                      <a:lnTo>
                                        <a:pt x="36574" y="6096"/>
                                      </a:lnTo>
                                      <a:lnTo>
                                        <a:pt x="3657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114B766" id="Group 32" o:spid="_x0000_s1026" style="width:2.9pt;height:.5pt;mso-position-horizontal-relative:char;mso-position-vertical-relative:line" coordsize="368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">
                      <v:shape id="Graphic 33" o:spid="_x0000_s1027" style="position:absolute;width:36830;height:6350;visibility:visible;mso-wrap-style:square;v-text-anchor:top" coordsize="368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" path="m36574,l,,,6096r36574,l36574,xe" fillcolor="black" stroked="f">
                        <v:path arrowok="t"/>
                      </v:shape>
                      <w10:anchorlock/>
                    </v:group>
                  </w:pict>
                </mc:Fallback>
              </mc:AlternateContent>
            </w:r>
          </w:p>
          <w:p w14:paraId="4902F0EF" w14:textId="77777777" w:rsidR="00762C7C" w:rsidRPr="00762C7C" w:rsidRDefault="00762C7C" w:rsidP="00762C7C">
            <w:pPr>
              <w:rPr>
                <w:rFonts w:ascii="Times New Roman" w:eastAsia="Times New Roman" w:hAnsi="Times New Roman" w:cs="Times New Roman"/>
              </w:rPr>
            </w:pPr>
          </w:p>
          <w:p w14:paraId="10E1DBCA" w14:textId="77777777" w:rsidR="00762C7C" w:rsidRPr="00762C7C" w:rsidRDefault="00762C7C" w:rsidP="00762C7C">
            <w:pPr>
              <w:spacing w:before="72"/>
              <w:rPr>
                <w:rFonts w:ascii="Times New Roman" w:eastAsia="Times New Roman" w:hAnsi="Times New Roman" w:cs="Times New Roman"/>
              </w:rPr>
            </w:pPr>
          </w:p>
          <w:p w14:paraId="43B99B7D" w14:textId="77777777" w:rsidR="00762C7C" w:rsidRPr="00762C7C" w:rsidRDefault="00762C7C" w:rsidP="00762C7C">
            <w:pPr>
              <w:spacing w:line="20" w:lineRule="exact"/>
              <w:rPr>
                <w:rFonts w:ascii="Times New Roman" w:eastAsia="Times New Roman" w:hAnsi="Times New Roman" w:cs="Times New Roman"/>
                <w:sz w:val="2"/>
              </w:rPr>
            </w:pPr>
            <w:r w:rsidRPr="00762C7C">
              <w:rPr>
                <w:rFonts w:ascii="Times New Roman" w:eastAsia="Times New Roman" w:hAnsi="Times New Roman" w:cs="Times New Roman"/>
                <w:noProof/>
                <w:sz w:val="2"/>
                <w:lang w:val="fr-FR" w:eastAsia="fr-FR"/>
              </w:rPr>
              <mc:AlternateContent>
                <mc:Choice Requires="wpg">
                  <w:drawing>
                    <wp:inline distT="0" distB="0" distL="0" distR="0" wp14:anchorId="14F5DDA9" wp14:editId="3745466E">
                      <wp:extent cx="36830" cy="6350"/>
                      <wp:effectExtent l="0" t="0" r="0" b="0"/>
                      <wp:docPr id="37"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830" cy="6350"/>
                                <a:chOff x="0" y="0"/>
                                <a:chExt cx="36830" cy="6350"/>
                              </a:xfrm>
                            </wpg:grpSpPr>
                            <wps:wsp>
                              <wps:cNvPr id="38" name="Graphic 35"/>
                              <wps:cNvSpPr/>
                              <wps:spPr>
                                <a:xfrm>
                                  <a:off x="0" y="0"/>
                                  <a:ext cx="36830" cy="6350"/>
                                </a:xfrm>
                                <a:custGeom>
                                  <a:avLst/>
                                  <a:gdLst/>
                                  <a:ahLst/>
                                  <a:cxnLst/>
                                  <a:rect l="l" t="t" r="r" b="b"/>
                                  <a:pathLst>
                                    <a:path w="36830" h="6350">
                                      <a:moveTo>
                                        <a:pt x="36574" y="0"/>
                                      </a:moveTo>
                                      <a:lnTo>
                                        <a:pt x="0" y="0"/>
                                      </a:lnTo>
                                      <a:lnTo>
                                        <a:pt x="0" y="6096"/>
                                      </a:lnTo>
                                      <a:lnTo>
                                        <a:pt x="36574" y="6096"/>
                                      </a:lnTo>
                                      <a:lnTo>
                                        <a:pt x="3657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C1374DF" id="Group 34" o:spid="_x0000_s1026" style="width:2.9pt;height:.5pt;mso-position-horizontal-relative:char;mso-position-vertical-relative:line" coordsize="368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">
                      <v:shape id="Graphic 35" o:spid="_x0000_s1027" style="position:absolute;width:36830;height:6350;visibility:visible;mso-wrap-style:square;v-text-anchor:top" coordsize="368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" path="m36574,l,,,6096r36574,l36574,xe" fillcolor="black" stroked="f">
                        <v:path arrowok="t"/>
                      </v:shape>
                      <w10:anchorlock/>
                    </v:group>
                  </w:pict>
                </mc:Fallback>
              </mc:AlternateContent>
            </w:r>
          </w:p>
        </w:tc>
      </w:tr>
      <w:tr w:rsidR="00762C7C" w:rsidRPr="00762C7C" w14:paraId="2F049AE8" w14:textId="77777777" w:rsidTr="001140B9">
        <w:trPr>
          <w:trHeight w:val="3317"/>
        </w:trPr>
        <w:tc>
          <w:tcPr>
            <w:tcW w:w="1983" w:type="dxa"/>
          </w:tcPr>
          <w:p w14:paraId="010203F7" w14:textId="77777777" w:rsidR="00762C7C" w:rsidRPr="00762C7C" w:rsidRDefault="00762C7C" w:rsidP="00762C7C">
            <w:pPr>
              <w:ind w:right="287"/>
              <w:rPr>
                <w:rFonts w:ascii="Times New Roman" w:eastAsia="Times New Roman" w:hAnsi="Times New Roman" w:cs="Times New Roman"/>
                <w:i/>
                <w:sz w:val="24"/>
              </w:rPr>
            </w:pPr>
            <w:r w:rsidRPr="00762C7C">
              <w:rPr>
                <w:rFonts w:ascii="Times New Roman" w:eastAsia="Times New Roman" w:hAnsi="Times New Roman" w:cs="Times New Roman"/>
                <w:sz w:val="24"/>
                <w:u w:val="single"/>
              </w:rPr>
              <w:t>Outcome</w:t>
            </w:r>
            <w:r w:rsidRPr="00762C7C">
              <w:rPr>
                <w:rFonts w:ascii="Times New Roman" w:eastAsia="Times New Roman" w:hAnsi="Times New Roman" w:cs="Times New Roman"/>
                <w:spacing w:val="-15"/>
                <w:sz w:val="24"/>
                <w:u w:val="single"/>
              </w:rPr>
              <w:t xml:space="preserve"> </w:t>
            </w:r>
            <w:r w:rsidRPr="00762C7C">
              <w:rPr>
                <w:rFonts w:ascii="Times New Roman" w:eastAsia="Times New Roman" w:hAnsi="Times New Roman" w:cs="Times New Roman"/>
                <w:i/>
                <w:sz w:val="24"/>
              </w:rPr>
              <w:t>1.2.1</w:t>
            </w:r>
            <w:r w:rsidRPr="00762C7C">
              <w:rPr>
                <w:rFonts w:ascii="Times New Roman" w:eastAsia="Times New Roman" w:hAnsi="Times New Roman" w:cs="Times New Roman"/>
                <w:i/>
                <w:spacing w:val="-15"/>
                <w:sz w:val="24"/>
              </w:rPr>
              <w:t xml:space="preserve"> </w:t>
            </w:r>
            <w:r w:rsidRPr="00762C7C">
              <w:rPr>
                <w:rFonts w:ascii="Times New Roman" w:eastAsia="Times New Roman" w:hAnsi="Times New Roman" w:cs="Times New Roman"/>
                <w:i/>
                <w:sz w:val="24"/>
              </w:rPr>
              <w:t xml:space="preserve">- The capacity </w:t>
            </w:r>
            <w:r w:rsidRPr="00762C7C">
              <w:rPr>
                <w:rFonts w:ascii="Times New Roman" w:eastAsia="Times New Roman" w:hAnsi="Times New Roman" w:cs="Times New Roman"/>
                <w:i/>
                <w:spacing w:val="-2"/>
                <w:sz w:val="24"/>
              </w:rPr>
              <w:t xml:space="preserve">development </w:t>
            </w:r>
            <w:r w:rsidRPr="00762C7C">
              <w:rPr>
                <w:rFonts w:ascii="Times New Roman" w:eastAsia="Times New Roman" w:hAnsi="Times New Roman" w:cs="Times New Roman"/>
                <w:i/>
                <w:sz w:val="24"/>
              </w:rPr>
              <w:t xml:space="preserve">strategy and action plan are produced and </w:t>
            </w:r>
            <w:r w:rsidRPr="00762C7C">
              <w:rPr>
                <w:rFonts w:ascii="Times New Roman" w:eastAsia="Times New Roman" w:hAnsi="Times New Roman" w:cs="Times New Roman"/>
                <w:i/>
                <w:spacing w:val="-2"/>
                <w:sz w:val="24"/>
              </w:rPr>
              <w:t>implemented.</w:t>
            </w:r>
          </w:p>
        </w:tc>
        <w:tc>
          <w:tcPr>
            <w:tcW w:w="2410" w:type="dxa"/>
          </w:tcPr>
          <w:p w14:paraId="455ED806" w14:textId="77777777" w:rsidR="00762C7C" w:rsidRPr="00762C7C" w:rsidRDefault="00762C7C" w:rsidP="00762C7C">
            <w:pPr>
              <w:ind w:right="154"/>
              <w:rPr>
                <w:rFonts w:ascii="Times New Roman" w:eastAsia="Times New Roman" w:hAnsi="Times New Roman" w:cs="Times New Roman"/>
                <w:sz w:val="24"/>
              </w:rPr>
            </w:pPr>
            <w:r w:rsidRPr="00762C7C">
              <w:rPr>
                <w:rFonts w:ascii="Times New Roman" w:eastAsia="Times New Roman" w:hAnsi="Times New Roman" w:cs="Times New Roman"/>
                <w:sz w:val="24"/>
              </w:rPr>
              <w:t>1.2.b: Number of capacity building strategies and action plans</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produced</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(based on an assessment of capacity constraints and opportunities in relation to the objectives of the RBTDS and</w:t>
            </w:r>
            <w:r w:rsidRPr="00762C7C">
              <w:rPr>
                <w:rFonts w:ascii="Times New Roman" w:eastAsia="Times New Roman" w:hAnsi="Times New Roman" w:cs="Times New Roman"/>
                <w:spacing w:val="80"/>
                <w:sz w:val="24"/>
              </w:rPr>
              <w:t xml:space="preserve"> </w:t>
            </w:r>
            <w:r w:rsidRPr="00762C7C">
              <w:rPr>
                <w:rFonts w:ascii="Times New Roman" w:eastAsia="Times New Roman" w:hAnsi="Times New Roman" w:cs="Times New Roman"/>
                <w:spacing w:val="-2"/>
                <w:sz w:val="24"/>
              </w:rPr>
              <w:t>including</w:t>
            </w:r>
          </w:p>
        </w:tc>
        <w:tc>
          <w:tcPr>
            <w:tcW w:w="1273" w:type="dxa"/>
          </w:tcPr>
          <w:p w14:paraId="629227FC"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1.2.b: </w:t>
            </w:r>
            <w:r w:rsidRPr="00762C7C">
              <w:rPr>
                <w:rFonts w:ascii="Times New Roman" w:eastAsia="Times New Roman" w:hAnsi="Times New Roman" w:cs="Times New Roman"/>
                <w:spacing w:val="-10"/>
                <w:sz w:val="24"/>
              </w:rPr>
              <w:t>0</w:t>
            </w:r>
          </w:p>
        </w:tc>
        <w:tc>
          <w:tcPr>
            <w:tcW w:w="1278" w:type="dxa"/>
          </w:tcPr>
          <w:p w14:paraId="1C14D0A1" w14:textId="77777777" w:rsidR="00762C7C" w:rsidRPr="00762C7C" w:rsidRDefault="00762C7C" w:rsidP="00762C7C">
            <w:pPr>
              <w:rPr>
                <w:rFonts w:ascii="Times New Roman" w:eastAsia="Times New Roman" w:hAnsi="Times New Roman" w:cs="Times New Roman"/>
                <w:sz w:val="24"/>
              </w:rPr>
            </w:pPr>
          </w:p>
        </w:tc>
        <w:tc>
          <w:tcPr>
            <w:tcW w:w="1422" w:type="dxa"/>
          </w:tcPr>
          <w:p w14:paraId="65948169"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1.2.b: </w:t>
            </w:r>
            <w:r w:rsidRPr="00762C7C">
              <w:rPr>
                <w:rFonts w:ascii="Times New Roman" w:eastAsia="Times New Roman" w:hAnsi="Times New Roman" w:cs="Times New Roman"/>
                <w:spacing w:val="-10"/>
                <w:sz w:val="24"/>
              </w:rPr>
              <w:t>1</w:t>
            </w:r>
          </w:p>
        </w:tc>
        <w:tc>
          <w:tcPr>
            <w:tcW w:w="3400" w:type="dxa"/>
          </w:tcPr>
          <w:p w14:paraId="0D357995" w14:textId="77777777" w:rsidR="00762C7C" w:rsidRPr="00762C7C" w:rsidRDefault="00762C7C" w:rsidP="00762C7C">
            <w:pPr>
              <w:ind w:right="261"/>
              <w:rPr>
                <w:rFonts w:ascii="Times New Roman" w:eastAsia="Times New Roman" w:hAnsi="Times New Roman" w:cs="Times New Roman"/>
                <w:sz w:val="24"/>
              </w:rPr>
            </w:pPr>
            <w:r w:rsidRPr="00762C7C">
              <w:rPr>
                <w:rFonts w:ascii="Times New Roman" w:eastAsia="Times New Roman" w:hAnsi="Times New Roman" w:cs="Times New Roman"/>
                <w:sz w:val="24"/>
              </w:rPr>
              <w:t>RBTDS</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capacity</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building strategy and action plan produced and validated</w:t>
            </w:r>
          </w:p>
        </w:tc>
        <w:tc>
          <w:tcPr>
            <w:tcW w:w="1278" w:type="dxa"/>
          </w:tcPr>
          <w:p w14:paraId="5785F3D6" w14:textId="77777777" w:rsidR="00762C7C" w:rsidRPr="00762C7C" w:rsidRDefault="00762C7C" w:rsidP="00762C7C">
            <w:pPr>
              <w:rPr>
                <w:rFonts w:ascii="Times New Roman" w:eastAsia="Times New Roman" w:hAnsi="Times New Roman" w:cs="Times New Roman"/>
                <w:sz w:val="24"/>
              </w:rPr>
            </w:pPr>
          </w:p>
        </w:tc>
        <w:tc>
          <w:tcPr>
            <w:tcW w:w="913" w:type="dxa"/>
          </w:tcPr>
          <w:p w14:paraId="48E8471D" w14:textId="56E8BEF0" w:rsidR="00762C7C" w:rsidRPr="00762C7C" w:rsidRDefault="000671E4" w:rsidP="00762C7C">
            <w:pPr>
              <w:spacing w:before="16"/>
              <w:rPr>
                <w:rFonts w:ascii="Times New Roman" w:eastAsia="Times New Roman" w:hAnsi="Times New Roman" w:cs="Times New Roman"/>
              </w:rPr>
            </w:pPr>
            <w:r>
              <w:rPr>
                <w:rFonts w:ascii="Times New Roman" w:eastAsia="Times New Roman" w:hAnsi="Times New Roman" w:cs="Times New Roman"/>
              </w:rPr>
              <w:t>HS</w:t>
            </w:r>
          </w:p>
          <w:p w14:paraId="11FCEC5E" w14:textId="77777777" w:rsidR="00762C7C" w:rsidRPr="00762C7C" w:rsidRDefault="00762C7C" w:rsidP="00762C7C">
            <w:pPr>
              <w:spacing w:line="20" w:lineRule="exact"/>
              <w:rPr>
                <w:rFonts w:ascii="Times New Roman" w:eastAsia="Times New Roman" w:hAnsi="Times New Roman" w:cs="Times New Roman"/>
                <w:sz w:val="2"/>
              </w:rPr>
            </w:pPr>
            <w:r w:rsidRPr="00762C7C">
              <w:rPr>
                <w:rFonts w:ascii="Times New Roman" w:eastAsia="Times New Roman" w:hAnsi="Times New Roman" w:cs="Times New Roman"/>
                <w:noProof/>
                <w:sz w:val="2"/>
                <w:lang w:val="fr-FR" w:eastAsia="fr-FR"/>
              </w:rPr>
              <mc:AlternateContent>
                <mc:Choice Requires="wpg">
                  <w:drawing>
                    <wp:inline distT="0" distB="0" distL="0" distR="0" wp14:anchorId="77ABBFFA" wp14:editId="12F0C7BE">
                      <wp:extent cx="36830" cy="6350"/>
                      <wp:effectExtent l="0" t="0" r="0" b="0"/>
                      <wp:docPr id="39" name="Group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830" cy="6350"/>
                                <a:chOff x="0" y="0"/>
                                <a:chExt cx="36830" cy="6350"/>
                              </a:xfrm>
                            </wpg:grpSpPr>
                            <wps:wsp>
                              <wps:cNvPr id="40" name="Graphic 37"/>
                              <wps:cNvSpPr/>
                              <wps:spPr>
                                <a:xfrm>
                                  <a:off x="0" y="0"/>
                                  <a:ext cx="36830" cy="6350"/>
                                </a:xfrm>
                                <a:custGeom>
                                  <a:avLst/>
                                  <a:gdLst/>
                                  <a:ahLst/>
                                  <a:cxnLst/>
                                  <a:rect l="l" t="t" r="r" b="b"/>
                                  <a:pathLst>
                                    <a:path w="36830" h="6350">
                                      <a:moveTo>
                                        <a:pt x="36574" y="0"/>
                                      </a:moveTo>
                                      <a:lnTo>
                                        <a:pt x="0" y="0"/>
                                      </a:lnTo>
                                      <a:lnTo>
                                        <a:pt x="0" y="6096"/>
                                      </a:lnTo>
                                      <a:lnTo>
                                        <a:pt x="36574" y="6096"/>
                                      </a:lnTo>
                                      <a:lnTo>
                                        <a:pt x="3657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3F4676C" id="Group 36" o:spid="_x0000_s1026" style="width:2.9pt;height:.5pt;mso-position-horizontal-relative:char;mso-position-vertical-relative:line" coordsize="368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">
                      <v:shape id="Graphic 37" o:spid="_x0000_s1027" style="position:absolute;width:36830;height:6350;visibility:visible;mso-wrap-style:square;v-text-anchor:top" coordsize="368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" path="m36574,l,,,6096r36574,l36574,xe" fillcolor="black" stroked="f">
                        <v:path arrowok="t"/>
                      </v:shape>
                      <w10:anchorlock/>
                    </v:group>
                  </w:pict>
                </mc:Fallback>
              </mc:AlternateContent>
            </w:r>
          </w:p>
        </w:tc>
      </w:tr>
    </w:tbl>
    <w:p w14:paraId="5EB77811" w14:textId="77777777" w:rsidR="00762C7C" w:rsidRPr="00762C7C" w:rsidRDefault="00762C7C" w:rsidP="00762C7C">
      <w:pPr>
        <w:widowControl w:val="0"/>
        <w:autoSpaceDE w:val="0"/>
        <w:autoSpaceDN w:val="0"/>
        <w:spacing w:after="0" w:line="20" w:lineRule="exact"/>
        <w:rPr>
          <w:rFonts w:ascii="Times New Roman" w:eastAsia="Times New Roman" w:hAnsi="Times New Roman" w:cs="Times New Roman"/>
          <w:sz w:val="2"/>
          <w:lang w:val="en-US"/>
        </w:rPr>
        <w:sectPr w:rsidR="00762C7C" w:rsidRPr="00762C7C">
          <w:pgSz w:w="16840" w:h="11910" w:orient="landscape"/>
          <w:pgMar w:top="1340" w:right="0" w:bottom="280" w:left="0" w:header="720" w:footer="720" w:gutter="0"/>
          <w:cols w:space="720"/>
        </w:sectPr>
      </w:pPr>
    </w:p>
    <w:p w14:paraId="3F861073" w14:textId="77777777" w:rsidR="00762C7C" w:rsidRPr="00762C7C" w:rsidRDefault="00762C7C" w:rsidP="00762C7C">
      <w:pPr>
        <w:widowControl w:val="0"/>
        <w:autoSpaceDE w:val="0"/>
        <w:autoSpaceDN w:val="0"/>
        <w:spacing w:before="4" w:after="0" w:line="240" w:lineRule="auto"/>
        <w:rPr>
          <w:rFonts w:ascii="Times New Roman" w:eastAsia="Calibri" w:hAnsi="Calibri" w:cs="Times New Roman"/>
          <w:sz w:val="5"/>
          <w:lang w:val="en-US"/>
        </w:rPr>
      </w:pPr>
    </w:p>
    <w:tbl>
      <w:tblPr>
        <w:tblStyle w:val="TableNormal1"/>
        <w:tblW w:w="0" w:type="auto"/>
        <w:tblInd w:w="1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3"/>
        <w:gridCol w:w="2410"/>
        <w:gridCol w:w="1273"/>
        <w:gridCol w:w="1278"/>
        <w:gridCol w:w="1422"/>
        <w:gridCol w:w="3400"/>
        <w:gridCol w:w="1278"/>
        <w:gridCol w:w="913"/>
      </w:tblGrid>
      <w:tr w:rsidR="00762C7C" w:rsidRPr="00762C7C" w14:paraId="0E6110F4" w14:textId="77777777" w:rsidTr="001140B9">
        <w:trPr>
          <w:trHeight w:val="1440"/>
        </w:trPr>
        <w:tc>
          <w:tcPr>
            <w:tcW w:w="1983" w:type="dxa"/>
            <w:vMerge w:val="restart"/>
          </w:tcPr>
          <w:p w14:paraId="1531D150" w14:textId="77777777" w:rsidR="00762C7C" w:rsidRPr="00762C7C" w:rsidRDefault="00762C7C" w:rsidP="00762C7C">
            <w:pPr>
              <w:rPr>
                <w:rFonts w:ascii="Times New Roman" w:eastAsia="Times New Roman" w:hAnsi="Times New Roman" w:cs="Times New Roman"/>
                <w:sz w:val="24"/>
              </w:rPr>
            </w:pPr>
          </w:p>
        </w:tc>
        <w:tc>
          <w:tcPr>
            <w:tcW w:w="2410" w:type="dxa"/>
          </w:tcPr>
          <w:p w14:paraId="3337B31E" w14:textId="77777777" w:rsidR="00762C7C" w:rsidRPr="00762C7C" w:rsidRDefault="00762C7C" w:rsidP="00762C7C">
            <w:pPr>
              <w:ind w:right="532"/>
              <w:rPr>
                <w:rFonts w:ascii="Times New Roman" w:eastAsia="Times New Roman" w:hAnsi="Times New Roman" w:cs="Times New Roman"/>
                <w:sz w:val="24"/>
              </w:rPr>
            </w:pPr>
            <w:r w:rsidRPr="00762C7C">
              <w:rPr>
                <w:rFonts w:ascii="Times New Roman" w:eastAsia="Times New Roman" w:hAnsi="Times New Roman" w:cs="Times New Roman"/>
                <w:sz w:val="24"/>
              </w:rPr>
              <w:t>Specific</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strategies targeting</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 xml:space="preserve">GEFmes and vulnerable </w:t>
            </w:r>
            <w:r w:rsidRPr="00762C7C">
              <w:rPr>
                <w:rFonts w:ascii="Times New Roman" w:eastAsia="Times New Roman" w:hAnsi="Times New Roman" w:cs="Times New Roman"/>
                <w:spacing w:val="-2"/>
                <w:sz w:val="24"/>
              </w:rPr>
              <w:t>groups)</w:t>
            </w:r>
          </w:p>
        </w:tc>
        <w:tc>
          <w:tcPr>
            <w:tcW w:w="1273" w:type="dxa"/>
          </w:tcPr>
          <w:p w14:paraId="7ADF638E" w14:textId="77777777" w:rsidR="00762C7C" w:rsidRPr="00762C7C" w:rsidRDefault="00762C7C" w:rsidP="00762C7C">
            <w:pPr>
              <w:rPr>
                <w:rFonts w:ascii="Times New Roman" w:eastAsia="Times New Roman" w:hAnsi="Times New Roman" w:cs="Times New Roman"/>
                <w:sz w:val="24"/>
              </w:rPr>
            </w:pPr>
          </w:p>
        </w:tc>
        <w:tc>
          <w:tcPr>
            <w:tcW w:w="1278" w:type="dxa"/>
          </w:tcPr>
          <w:p w14:paraId="66FB40BC" w14:textId="77777777" w:rsidR="00762C7C" w:rsidRPr="00762C7C" w:rsidRDefault="00762C7C" w:rsidP="00762C7C">
            <w:pPr>
              <w:rPr>
                <w:rFonts w:ascii="Times New Roman" w:eastAsia="Times New Roman" w:hAnsi="Times New Roman" w:cs="Times New Roman"/>
                <w:sz w:val="24"/>
              </w:rPr>
            </w:pPr>
          </w:p>
        </w:tc>
        <w:tc>
          <w:tcPr>
            <w:tcW w:w="1422" w:type="dxa"/>
          </w:tcPr>
          <w:p w14:paraId="4FEF59C4" w14:textId="77777777" w:rsidR="00762C7C" w:rsidRPr="00762C7C" w:rsidRDefault="00762C7C" w:rsidP="00762C7C">
            <w:pPr>
              <w:rPr>
                <w:rFonts w:ascii="Times New Roman" w:eastAsia="Times New Roman" w:hAnsi="Times New Roman" w:cs="Times New Roman"/>
                <w:sz w:val="24"/>
              </w:rPr>
            </w:pPr>
          </w:p>
        </w:tc>
        <w:tc>
          <w:tcPr>
            <w:tcW w:w="3400" w:type="dxa"/>
          </w:tcPr>
          <w:p w14:paraId="2C539C81" w14:textId="77777777" w:rsidR="00762C7C" w:rsidRPr="00762C7C" w:rsidRDefault="00762C7C" w:rsidP="00762C7C">
            <w:pPr>
              <w:rPr>
                <w:rFonts w:ascii="Times New Roman" w:eastAsia="Times New Roman" w:hAnsi="Times New Roman" w:cs="Times New Roman"/>
                <w:sz w:val="24"/>
              </w:rPr>
            </w:pPr>
          </w:p>
        </w:tc>
        <w:tc>
          <w:tcPr>
            <w:tcW w:w="1278" w:type="dxa"/>
          </w:tcPr>
          <w:p w14:paraId="1EA7D4B6" w14:textId="77777777" w:rsidR="00762C7C" w:rsidRPr="00762C7C" w:rsidRDefault="00762C7C" w:rsidP="00762C7C">
            <w:pPr>
              <w:rPr>
                <w:rFonts w:ascii="Times New Roman" w:eastAsia="Times New Roman" w:hAnsi="Times New Roman" w:cs="Times New Roman"/>
                <w:sz w:val="24"/>
              </w:rPr>
            </w:pPr>
          </w:p>
        </w:tc>
        <w:tc>
          <w:tcPr>
            <w:tcW w:w="913" w:type="dxa"/>
          </w:tcPr>
          <w:p w14:paraId="27980769" w14:textId="77777777" w:rsidR="00762C7C" w:rsidRPr="00762C7C" w:rsidRDefault="00762C7C" w:rsidP="00762C7C">
            <w:pPr>
              <w:rPr>
                <w:rFonts w:ascii="Times New Roman" w:eastAsia="Times New Roman" w:hAnsi="Times New Roman" w:cs="Times New Roman"/>
                <w:sz w:val="24"/>
              </w:rPr>
            </w:pPr>
          </w:p>
        </w:tc>
      </w:tr>
      <w:tr w:rsidR="00762C7C" w:rsidRPr="00762C7C" w14:paraId="293821FD" w14:textId="77777777" w:rsidTr="001140B9">
        <w:trPr>
          <w:trHeight w:val="960"/>
        </w:trPr>
        <w:tc>
          <w:tcPr>
            <w:tcW w:w="1983" w:type="dxa"/>
            <w:vMerge/>
            <w:tcBorders>
              <w:top w:val="nil"/>
            </w:tcBorders>
          </w:tcPr>
          <w:p w14:paraId="3CD410E5" w14:textId="77777777" w:rsidR="00762C7C" w:rsidRPr="00762C7C" w:rsidRDefault="00762C7C" w:rsidP="00762C7C">
            <w:pPr>
              <w:rPr>
                <w:rFonts w:ascii="Calibri" w:eastAsia="Calibri" w:hAnsi="Calibri" w:cs="Times New Roman"/>
                <w:sz w:val="2"/>
                <w:szCs w:val="2"/>
              </w:rPr>
            </w:pPr>
          </w:p>
        </w:tc>
        <w:tc>
          <w:tcPr>
            <w:tcW w:w="2410" w:type="dxa"/>
          </w:tcPr>
          <w:p w14:paraId="2E98FA22" w14:textId="77777777" w:rsidR="00762C7C" w:rsidRPr="00762C7C" w:rsidRDefault="00762C7C" w:rsidP="00762C7C">
            <w:pPr>
              <w:rPr>
                <w:rFonts w:ascii="Times New Roman" w:eastAsia="Times New Roman" w:hAnsi="Times New Roman" w:cs="Times New Roman"/>
                <w:sz w:val="24"/>
              </w:rPr>
            </w:pPr>
          </w:p>
        </w:tc>
        <w:tc>
          <w:tcPr>
            <w:tcW w:w="1273" w:type="dxa"/>
          </w:tcPr>
          <w:p w14:paraId="3DC0B521" w14:textId="77777777" w:rsidR="00762C7C" w:rsidRPr="00762C7C" w:rsidRDefault="00762C7C" w:rsidP="00762C7C">
            <w:pPr>
              <w:rPr>
                <w:rFonts w:ascii="Times New Roman" w:eastAsia="Times New Roman" w:hAnsi="Times New Roman" w:cs="Times New Roman"/>
                <w:sz w:val="24"/>
              </w:rPr>
            </w:pPr>
          </w:p>
        </w:tc>
        <w:tc>
          <w:tcPr>
            <w:tcW w:w="1278" w:type="dxa"/>
          </w:tcPr>
          <w:p w14:paraId="24F19778" w14:textId="77777777" w:rsidR="00762C7C" w:rsidRPr="00762C7C" w:rsidRDefault="00762C7C" w:rsidP="00762C7C">
            <w:pPr>
              <w:rPr>
                <w:rFonts w:ascii="Times New Roman" w:eastAsia="Times New Roman" w:hAnsi="Times New Roman" w:cs="Times New Roman"/>
                <w:sz w:val="24"/>
              </w:rPr>
            </w:pPr>
          </w:p>
        </w:tc>
        <w:tc>
          <w:tcPr>
            <w:tcW w:w="1422" w:type="dxa"/>
          </w:tcPr>
          <w:p w14:paraId="634CA052" w14:textId="77777777" w:rsidR="00762C7C" w:rsidRPr="00762C7C" w:rsidRDefault="00762C7C" w:rsidP="00762C7C">
            <w:pPr>
              <w:rPr>
                <w:rFonts w:ascii="Times New Roman" w:eastAsia="Times New Roman" w:hAnsi="Times New Roman" w:cs="Times New Roman"/>
                <w:sz w:val="24"/>
              </w:rPr>
            </w:pPr>
          </w:p>
        </w:tc>
        <w:tc>
          <w:tcPr>
            <w:tcW w:w="3400" w:type="dxa"/>
          </w:tcPr>
          <w:p w14:paraId="0DAF5FCE" w14:textId="77777777" w:rsidR="00762C7C" w:rsidRPr="00762C7C" w:rsidRDefault="00762C7C" w:rsidP="00762C7C">
            <w:pPr>
              <w:spacing w:line="242" w:lineRule="auto"/>
              <w:ind w:right="733"/>
              <w:rPr>
                <w:rFonts w:ascii="Times New Roman" w:eastAsia="Times New Roman" w:hAnsi="Times New Roman" w:cs="Times New Roman"/>
                <w:sz w:val="24"/>
              </w:rPr>
            </w:pPr>
            <w:r w:rsidRPr="00762C7C">
              <w:rPr>
                <w:rFonts w:ascii="Times New Roman" w:eastAsia="Times New Roman" w:hAnsi="Times New Roman" w:cs="Times New Roman"/>
                <w:sz w:val="24"/>
              </w:rPr>
              <w:t>Annual</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project</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 xml:space="preserve">monitoring </w:t>
            </w:r>
            <w:r w:rsidRPr="00762C7C">
              <w:rPr>
                <w:rFonts w:ascii="Times New Roman" w:eastAsia="Times New Roman" w:hAnsi="Times New Roman" w:cs="Times New Roman"/>
                <w:spacing w:val="-2"/>
                <w:sz w:val="24"/>
              </w:rPr>
              <w:t>report</w:t>
            </w:r>
          </w:p>
        </w:tc>
        <w:tc>
          <w:tcPr>
            <w:tcW w:w="1278" w:type="dxa"/>
          </w:tcPr>
          <w:p w14:paraId="1BFB1889" w14:textId="77777777" w:rsidR="00762C7C" w:rsidRPr="00762C7C" w:rsidRDefault="00762C7C" w:rsidP="00762C7C">
            <w:pPr>
              <w:rPr>
                <w:rFonts w:ascii="Times New Roman" w:eastAsia="Times New Roman" w:hAnsi="Times New Roman" w:cs="Times New Roman"/>
                <w:sz w:val="24"/>
              </w:rPr>
            </w:pPr>
          </w:p>
        </w:tc>
        <w:tc>
          <w:tcPr>
            <w:tcW w:w="913" w:type="dxa"/>
          </w:tcPr>
          <w:p w14:paraId="0AE90A2D" w14:textId="77777777" w:rsidR="00762C7C" w:rsidRPr="00762C7C" w:rsidRDefault="00762C7C" w:rsidP="00762C7C">
            <w:pPr>
              <w:rPr>
                <w:rFonts w:ascii="Times New Roman" w:eastAsia="Times New Roman" w:hAnsi="Times New Roman" w:cs="Times New Roman"/>
                <w:sz w:val="24"/>
              </w:rPr>
            </w:pPr>
          </w:p>
        </w:tc>
      </w:tr>
      <w:tr w:rsidR="00762C7C" w:rsidRPr="00762C7C" w14:paraId="32036673" w14:textId="77777777" w:rsidTr="001140B9">
        <w:trPr>
          <w:trHeight w:val="1656"/>
        </w:trPr>
        <w:tc>
          <w:tcPr>
            <w:tcW w:w="1983" w:type="dxa"/>
            <w:vMerge/>
            <w:tcBorders>
              <w:top w:val="nil"/>
            </w:tcBorders>
          </w:tcPr>
          <w:p w14:paraId="697C9EE1" w14:textId="77777777" w:rsidR="00762C7C" w:rsidRPr="00762C7C" w:rsidRDefault="00762C7C" w:rsidP="00762C7C">
            <w:pPr>
              <w:rPr>
                <w:rFonts w:ascii="Calibri" w:eastAsia="Calibri" w:hAnsi="Calibri" w:cs="Times New Roman"/>
                <w:sz w:val="2"/>
                <w:szCs w:val="2"/>
              </w:rPr>
            </w:pPr>
          </w:p>
        </w:tc>
        <w:tc>
          <w:tcPr>
            <w:tcW w:w="2410" w:type="dxa"/>
          </w:tcPr>
          <w:p w14:paraId="6CE811E0" w14:textId="77777777" w:rsidR="00762C7C" w:rsidRPr="00762C7C" w:rsidRDefault="00762C7C" w:rsidP="00762C7C">
            <w:pPr>
              <w:ind w:right="359"/>
              <w:rPr>
                <w:rFonts w:ascii="Times New Roman" w:eastAsia="Times New Roman" w:hAnsi="Times New Roman" w:cs="Times New Roman"/>
                <w:sz w:val="24"/>
              </w:rPr>
            </w:pPr>
            <w:r w:rsidRPr="00762C7C">
              <w:rPr>
                <w:rFonts w:ascii="Times New Roman" w:eastAsia="Times New Roman" w:hAnsi="Times New Roman" w:cs="Times New Roman"/>
                <w:sz w:val="24"/>
              </w:rPr>
              <w:t>1.2.c: Number of training events and participants</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(broken down by gender)</w:t>
            </w:r>
          </w:p>
        </w:tc>
        <w:tc>
          <w:tcPr>
            <w:tcW w:w="1273" w:type="dxa"/>
          </w:tcPr>
          <w:p w14:paraId="1E02AD0C" w14:textId="77777777" w:rsidR="00762C7C" w:rsidRPr="00762C7C" w:rsidRDefault="00762C7C" w:rsidP="00762C7C">
            <w:pPr>
              <w:spacing w:before="266" w:line="275" w:lineRule="exact"/>
              <w:rPr>
                <w:rFonts w:ascii="Times New Roman" w:eastAsia="Times New Roman" w:hAnsi="Times New Roman" w:cs="Times New Roman"/>
                <w:sz w:val="24"/>
              </w:rPr>
            </w:pPr>
            <w:r w:rsidRPr="00762C7C">
              <w:rPr>
                <w:rFonts w:ascii="Times New Roman" w:eastAsia="Times New Roman" w:hAnsi="Times New Roman" w:cs="Times New Roman"/>
                <w:spacing w:val="-2"/>
                <w:sz w:val="24"/>
              </w:rPr>
              <w:t>1.2.c:</w:t>
            </w:r>
          </w:p>
          <w:p w14:paraId="67B563C6" w14:textId="77777777" w:rsidR="00762C7C" w:rsidRPr="00762C7C" w:rsidRDefault="00762C7C" w:rsidP="00762C7C">
            <w:pPr>
              <w:spacing w:line="275" w:lineRule="exact"/>
              <w:rPr>
                <w:rFonts w:ascii="Times New Roman" w:eastAsia="Times New Roman" w:hAnsi="Times New Roman" w:cs="Times New Roman"/>
                <w:sz w:val="24"/>
              </w:rPr>
            </w:pPr>
            <w:r w:rsidRPr="00762C7C">
              <w:rPr>
                <w:rFonts w:ascii="Times New Roman" w:eastAsia="Times New Roman" w:hAnsi="Times New Roman" w:cs="Times New Roman"/>
                <w:spacing w:val="-5"/>
                <w:sz w:val="24"/>
              </w:rPr>
              <w:t>N/A</w:t>
            </w:r>
          </w:p>
        </w:tc>
        <w:tc>
          <w:tcPr>
            <w:tcW w:w="1278" w:type="dxa"/>
          </w:tcPr>
          <w:p w14:paraId="34C18889" w14:textId="77777777" w:rsidR="00762C7C" w:rsidRPr="00762C7C" w:rsidRDefault="00762C7C" w:rsidP="00762C7C">
            <w:pPr>
              <w:rPr>
                <w:rFonts w:ascii="Times New Roman" w:eastAsia="Times New Roman" w:hAnsi="Times New Roman" w:cs="Times New Roman"/>
                <w:sz w:val="24"/>
              </w:rPr>
            </w:pPr>
          </w:p>
        </w:tc>
        <w:tc>
          <w:tcPr>
            <w:tcW w:w="1422" w:type="dxa"/>
          </w:tcPr>
          <w:p w14:paraId="7F9FAEEE"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1.2.c: </w:t>
            </w:r>
            <w:r w:rsidRPr="00762C7C">
              <w:rPr>
                <w:rFonts w:ascii="Times New Roman" w:eastAsia="Times New Roman" w:hAnsi="Times New Roman" w:cs="Times New Roman"/>
                <w:spacing w:val="-5"/>
                <w:sz w:val="24"/>
              </w:rPr>
              <w:t>24</w:t>
            </w:r>
          </w:p>
          <w:p w14:paraId="2C06E563" w14:textId="77777777" w:rsidR="00762C7C" w:rsidRPr="00762C7C" w:rsidRDefault="00762C7C" w:rsidP="00762C7C">
            <w:pPr>
              <w:rPr>
                <w:rFonts w:ascii="Times New Roman" w:eastAsia="Times New Roman" w:hAnsi="Times New Roman" w:cs="Times New Roman"/>
                <w:sz w:val="24"/>
              </w:rPr>
            </w:pPr>
            <w:r w:rsidRPr="00762C7C">
              <w:rPr>
                <w:rFonts w:ascii="Times New Roman" w:eastAsia="Times New Roman" w:hAnsi="Times New Roman" w:cs="Times New Roman"/>
                <w:spacing w:val="-4"/>
                <w:sz w:val="24"/>
              </w:rPr>
              <w:t>(300</w:t>
            </w:r>
          </w:p>
          <w:p w14:paraId="1F9AC36F" w14:textId="77777777" w:rsidR="00762C7C" w:rsidRPr="00762C7C" w:rsidRDefault="00762C7C" w:rsidP="00762C7C">
            <w:pPr>
              <w:spacing w:before="3" w:line="242" w:lineRule="auto"/>
              <w:ind w:right="122"/>
              <w:rPr>
                <w:rFonts w:ascii="Times New Roman" w:eastAsia="Times New Roman" w:hAnsi="Times New Roman" w:cs="Times New Roman"/>
                <w:sz w:val="24"/>
              </w:rPr>
            </w:pPr>
            <w:r w:rsidRPr="00762C7C">
              <w:rPr>
                <w:rFonts w:ascii="Times New Roman" w:eastAsia="Times New Roman" w:hAnsi="Times New Roman" w:cs="Times New Roman"/>
                <w:spacing w:val="-4"/>
                <w:sz w:val="24"/>
              </w:rPr>
              <w:t>participants, 50%</w:t>
            </w:r>
          </w:p>
          <w:p w14:paraId="0F484335" w14:textId="77777777" w:rsidR="00762C7C" w:rsidRPr="00762C7C" w:rsidRDefault="00762C7C" w:rsidP="00762C7C">
            <w:pPr>
              <w:spacing w:line="268" w:lineRule="exact"/>
              <w:rPr>
                <w:rFonts w:ascii="Times New Roman" w:eastAsia="Times New Roman" w:hAnsi="Times New Roman" w:cs="Times New Roman"/>
                <w:sz w:val="24"/>
              </w:rPr>
            </w:pPr>
            <w:r w:rsidRPr="00762C7C">
              <w:rPr>
                <w:rFonts w:ascii="Times New Roman" w:eastAsia="Times New Roman" w:hAnsi="Times New Roman" w:cs="Times New Roman"/>
                <w:spacing w:val="-2"/>
                <w:sz w:val="24"/>
              </w:rPr>
              <w:t>GEFmes)</w:t>
            </w:r>
          </w:p>
        </w:tc>
        <w:tc>
          <w:tcPr>
            <w:tcW w:w="3400" w:type="dxa"/>
          </w:tcPr>
          <w:p w14:paraId="6246FF79" w14:textId="77777777" w:rsidR="00762C7C" w:rsidRPr="00762C7C" w:rsidRDefault="00762C7C" w:rsidP="00762C7C">
            <w:pPr>
              <w:spacing w:before="270"/>
              <w:ind w:right="261"/>
              <w:rPr>
                <w:rFonts w:ascii="Times New Roman" w:eastAsia="Times New Roman" w:hAnsi="Times New Roman" w:cs="Times New Roman"/>
                <w:sz w:val="24"/>
              </w:rPr>
            </w:pPr>
            <w:r w:rsidRPr="00762C7C">
              <w:rPr>
                <w:rFonts w:ascii="Times New Roman" w:eastAsia="Times New Roman" w:hAnsi="Times New Roman" w:cs="Times New Roman"/>
                <w:sz w:val="24"/>
              </w:rPr>
              <w:t>30</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capacity-building</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sessions are organised.</w:t>
            </w:r>
          </w:p>
          <w:p w14:paraId="58C3C023" w14:textId="77777777" w:rsidR="00762C7C" w:rsidRPr="00762C7C" w:rsidRDefault="00762C7C" w:rsidP="00762C7C">
            <w:pPr>
              <w:rPr>
                <w:rFonts w:ascii="Times New Roman" w:eastAsia="Times New Roman" w:hAnsi="Times New Roman" w:cs="Times New Roman"/>
                <w:sz w:val="24"/>
              </w:rPr>
            </w:pPr>
            <w:r w:rsidRPr="00762C7C">
              <w:rPr>
                <w:rFonts w:ascii="Times New Roman" w:eastAsia="Times New Roman" w:hAnsi="Times New Roman" w:cs="Times New Roman"/>
                <w:sz w:val="24"/>
              </w:rPr>
              <w:t>800</w:t>
            </w:r>
            <w:r w:rsidRPr="00762C7C">
              <w:rPr>
                <w:rFonts w:ascii="Times New Roman" w:eastAsia="Times New Roman" w:hAnsi="Times New Roman" w:cs="Times New Roman"/>
                <w:spacing w:val="-1"/>
                <w:sz w:val="24"/>
              </w:rPr>
              <w:t xml:space="preserve"> </w:t>
            </w:r>
            <w:r w:rsidRPr="00762C7C">
              <w:rPr>
                <w:rFonts w:ascii="Times New Roman" w:eastAsia="Times New Roman" w:hAnsi="Times New Roman" w:cs="Times New Roman"/>
                <w:sz w:val="24"/>
              </w:rPr>
              <w:t xml:space="preserve">participants, 70% </w:t>
            </w:r>
            <w:r w:rsidRPr="00762C7C">
              <w:rPr>
                <w:rFonts w:ascii="Times New Roman" w:eastAsia="Times New Roman" w:hAnsi="Times New Roman" w:cs="Times New Roman"/>
                <w:spacing w:val="-2"/>
                <w:sz w:val="24"/>
              </w:rPr>
              <w:t>women.</w:t>
            </w:r>
          </w:p>
        </w:tc>
        <w:tc>
          <w:tcPr>
            <w:tcW w:w="1278" w:type="dxa"/>
          </w:tcPr>
          <w:p w14:paraId="68AEF03B" w14:textId="77777777" w:rsidR="00762C7C" w:rsidRPr="00762C7C" w:rsidRDefault="00762C7C" w:rsidP="00762C7C">
            <w:pPr>
              <w:rPr>
                <w:rFonts w:ascii="Times New Roman" w:eastAsia="Times New Roman" w:hAnsi="Times New Roman" w:cs="Times New Roman"/>
                <w:sz w:val="24"/>
              </w:rPr>
            </w:pPr>
          </w:p>
        </w:tc>
        <w:tc>
          <w:tcPr>
            <w:tcW w:w="913" w:type="dxa"/>
          </w:tcPr>
          <w:p w14:paraId="1A42E865" w14:textId="79A51C50" w:rsidR="00762C7C" w:rsidRPr="00762C7C" w:rsidRDefault="000671E4" w:rsidP="00762C7C">
            <w:pPr>
              <w:spacing w:before="16"/>
              <w:rPr>
                <w:rFonts w:ascii="Times New Roman" w:eastAsia="Times New Roman" w:hAnsi="Times New Roman" w:cs="Times New Roman"/>
              </w:rPr>
            </w:pPr>
            <w:r>
              <w:rPr>
                <w:rFonts w:ascii="Times New Roman" w:eastAsia="Times New Roman" w:hAnsi="Times New Roman" w:cs="Times New Roman"/>
              </w:rPr>
              <w:t>HS</w:t>
            </w:r>
          </w:p>
          <w:p w14:paraId="13DA1FD2" w14:textId="77777777" w:rsidR="00762C7C" w:rsidRPr="00762C7C" w:rsidRDefault="00762C7C" w:rsidP="00762C7C">
            <w:pPr>
              <w:spacing w:line="20" w:lineRule="exact"/>
              <w:rPr>
                <w:rFonts w:ascii="Times New Roman" w:eastAsia="Times New Roman" w:hAnsi="Times New Roman" w:cs="Times New Roman"/>
                <w:sz w:val="2"/>
              </w:rPr>
            </w:pPr>
            <w:r w:rsidRPr="00762C7C">
              <w:rPr>
                <w:rFonts w:ascii="Times New Roman" w:eastAsia="Times New Roman" w:hAnsi="Times New Roman" w:cs="Times New Roman"/>
                <w:noProof/>
                <w:sz w:val="2"/>
                <w:lang w:val="fr-FR" w:eastAsia="fr-FR"/>
              </w:rPr>
              <mc:AlternateContent>
                <mc:Choice Requires="wpg">
                  <w:drawing>
                    <wp:inline distT="0" distB="0" distL="0" distR="0" wp14:anchorId="3A2B897C" wp14:editId="33461C22">
                      <wp:extent cx="36830" cy="6350"/>
                      <wp:effectExtent l="0" t="0" r="0" b="0"/>
                      <wp:docPr id="41"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830" cy="6350"/>
                                <a:chOff x="0" y="0"/>
                                <a:chExt cx="36830" cy="6350"/>
                              </a:xfrm>
                            </wpg:grpSpPr>
                            <wps:wsp>
                              <wps:cNvPr id="42" name="Graphic 39"/>
                              <wps:cNvSpPr/>
                              <wps:spPr>
                                <a:xfrm>
                                  <a:off x="0" y="0"/>
                                  <a:ext cx="36830" cy="6350"/>
                                </a:xfrm>
                                <a:custGeom>
                                  <a:avLst/>
                                  <a:gdLst/>
                                  <a:ahLst/>
                                  <a:cxnLst/>
                                  <a:rect l="l" t="t" r="r" b="b"/>
                                  <a:pathLst>
                                    <a:path w="36830" h="6350">
                                      <a:moveTo>
                                        <a:pt x="36574" y="0"/>
                                      </a:moveTo>
                                      <a:lnTo>
                                        <a:pt x="0" y="0"/>
                                      </a:lnTo>
                                      <a:lnTo>
                                        <a:pt x="0" y="6096"/>
                                      </a:lnTo>
                                      <a:lnTo>
                                        <a:pt x="36574" y="6096"/>
                                      </a:lnTo>
                                      <a:lnTo>
                                        <a:pt x="3657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4DBCB970" id="Group 38" o:spid="_x0000_s1026" style="width:2.9pt;height:.5pt;mso-position-horizontal-relative:char;mso-position-vertical-relative:line" coordsize="368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">
                      <v:shape id="Graphic 39" o:spid="_x0000_s1027" style="position:absolute;width:36830;height:6350;visibility:visible;mso-wrap-style:square;v-text-anchor:top" coordsize="368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" path="m36574,l,,,6096r36574,l36574,xe" fillcolor="black" stroked="f">
                        <v:path arrowok="t"/>
                      </v:shape>
                      <w10:anchorlock/>
                    </v:group>
                  </w:pict>
                </mc:Fallback>
              </mc:AlternateContent>
            </w:r>
          </w:p>
        </w:tc>
      </w:tr>
      <w:tr w:rsidR="00762C7C" w:rsidRPr="00762C7C" w14:paraId="5753C10F" w14:textId="77777777" w:rsidTr="00C655E3">
        <w:trPr>
          <w:trHeight w:val="4346"/>
        </w:trPr>
        <w:tc>
          <w:tcPr>
            <w:tcW w:w="1983" w:type="dxa"/>
            <w:vMerge/>
            <w:tcBorders>
              <w:top w:val="nil"/>
            </w:tcBorders>
          </w:tcPr>
          <w:p w14:paraId="477E153B" w14:textId="77777777" w:rsidR="00762C7C" w:rsidRPr="00762C7C" w:rsidRDefault="00762C7C" w:rsidP="00762C7C">
            <w:pPr>
              <w:rPr>
                <w:rFonts w:ascii="Calibri" w:eastAsia="Calibri" w:hAnsi="Calibri" w:cs="Times New Roman"/>
                <w:sz w:val="2"/>
                <w:szCs w:val="2"/>
              </w:rPr>
            </w:pPr>
          </w:p>
        </w:tc>
        <w:tc>
          <w:tcPr>
            <w:tcW w:w="2410" w:type="dxa"/>
          </w:tcPr>
          <w:p w14:paraId="4B014EE7" w14:textId="77777777" w:rsidR="00762C7C" w:rsidRPr="00762C7C" w:rsidRDefault="00762C7C" w:rsidP="00762C7C">
            <w:pPr>
              <w:ind w:right="149"/>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1.2.d: Number of </w:t>
            </w:r>
            <w:r w:rsidRPr="00762C7C">
              <w:rPr>
                <w:rFonts w:ascii="Times New Roman" w:eastAsia="Times New Roman" w:hAnsi="Times New Roman" w:cs="Times New Roman"/>
                <w:spacing w:val="-2"/>
                <w:sz w:val="24"/>
              </w:rPr>
              <w:t>interventions</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pacing w:val="-2"/>
                <w:sz w:val="24"/>
              </w:rPr>
              <w:t xml:space="preserve">designed </w:t>
            </w:r>
            <w:r w:rsidRPr="00762C7C">
              <w:rPr>
                <w:rFonts w:ascii="Times New Roman" w:eastAsia="Times New Roman" w:hAnsi="Times New Roman" w:cs="Times New Roman"/>
                <w:sz w:val="24"/>
              </w:rPr>
              <w:t>to strengthen the capacities</w:t>
            </w:r>
            <w:r w:rsidRPr="00762C7C">
              <w:rPr>
                <w:rFonts w:ascii="Times New Roman" w:eastAsia="Times New Roman" w:hAnsi="Times New Roman" w:cs="Times New Roman"/>
                <w:spacing w:val="-4"/>
                <w:sz w:val="24"/>
              </w:rPr>
              <w:t xml:space="preserve"> </w:t>
            </w:r>
            <w:r w:rsidRPr="00762C7C">
              <w:rPr>
                <w:rFonts w:ascii="Times New Roman" w:eastAsia="Times New Roman" w:hAnsi="Times New Roman" w:cs="Times New Roman"/>
                <w:sz w:val="24"/>
              </w:rPr>
              <w:t>of</w:t>
            </w:r>
            <w:r w:rsidRPr="00762C7C">
              <w:rPr>
                <w:rFonts w:ascii="Times New Roman" w:eastAsia="Times New Roman" w:hAnsi="Times New Roman" w:cs="Times New Roman"/>
                <w:spacing w:val="-3"/>
                <w:sz w:val="24"/>
              </w:rPr>
              <w:t xml:space="preserve"> </w:t>
            </w:r>
            <w:r w:rsidRPr="00762C7C">
              <w:rPr>
                <w:rFonts w:ascii="Times New Roman" w:eastAsia="Times New Roman" w:hAnsi="Times New Roman" w:cs="Times New Roman"/>
                <w:sz w:val="24"/>
              </w:rPr>
              <w:t>GEFmes and vulnerable groups, types (e.g. vocational training, access to financial resources, promoting inclusion in decision- making processes, etc.) and number of beneficiaries (broken down by gender).</w:t>
            </w:r>
          </w:p>
          <w:p w14:paraId="0C3CBEED" w14:textId="77777777" w:rsidR="00762C7C" w:rsidRPr="00762C7C" w:rsidRDefault="00762C7C" w:rsidP="00762C7C">
            <w:pPr>
              <w:spacing w:line="262" w:lineRule="exact"/>
              <w:rPr>
                <w:rFonts w:ascii="Times New Roman" w:eastAsia="Times New Roman" w:hAnsi="Times New Roman" w:cs="Times New Roman"/>
                <w:sz w:val="24"/>
              </w:rPr>
            </w:pPr>
            <w:r w:rsidRPr="00762C7C">
              <w:rPr>
                <w:rFonts w:ascii="Times New Roman" w:eastAsia="Times New Roman" w:hAnsi="Times New Roman" w:cs="Times New Roman"/>
                <w:sz w:val="24"/>
              </w:rPr>
              <w:t>by</w:t>
            </w:r>
            <w:r w:rsidRPr="00762C7C">
              <w:rPr>
                <w:rFonts w:ascii="Times New Roman" w:eastAsia="Times New Roman" w:hAnsi="Times New Roman" w:cs="Times New Roman"/>
                <w:spacing w:val="-2"/>
                <w:sz w:val="24"/>
              </w:rPr>
              <w:t xml:space="preserve"> gender)</w:t>
            </w:r>
          </w:p>
        </w:tc>
        <w:tc>
          <w:tcPr>
            <w:tcW w:w="1273" w:type="dxa"/>
          </w:tcPr>
          <w:p w14:paraId="117536C2" w14:textId="77777777" w:rsidR="00762C7C" w:rsidRPr="00762C7C" w:rsidRDefault="00762C7C" w:rsidP="00762C7C">
            <w:pPr>
              <w:rPr>
                <w:rFonts w:ascii="Times New Roman" w:eastAsia="Times New Roman" w:hAnsi="Times New Roman" w:cs="Times New Roman"/>
                <w:sz w:val="24"/>
              </w:rPr>
            </w:pPr>
          </w:p>
          <w:p w14:paraId="58C26DD7" w14:textId="77777777" w:rsidR="00762C7C" w:rsidRPr="00762C7C" w:rsidRDefault="00762C7C" w:rsidP="00762C7C">
            <w:pPr>
              <w:rPr>
                <w:rFonts w:ascii="Times New Roman" w:eastAsia="Times New Roman" w:hAnsi="Times New Roman" w:cs="Times New Roman"/>
                <w:sz w:val="24"/>
              </w:rPr>
            </w:pPr>
          </w:p>
          <w:p w14:paraId="35FCC83E" w14:textId="77777777" w:rsidR="00762C7C" w:rsidRPr="00762C7C" w:rsidRDefault="00762C7C" w:rsidP="00762C7C">
            <w:pPr>
              <w:rPr>
                <w:rFonts w:ascii="Times New Roman" w:eastAsia="Times New Roman" w:hAnsi="Times New Roman" w:cs="Times New Roman"/>
                <w:sz w:val="24"/>
              </w:rPr>
            </w:pPr>
          </w:p>
          <w:p w14:paraId="3D9AC505" w14:textId="77777777" w:rsidR="00762C7C" w:rsidRPr="00762C7C" w:rsidRDefault="00762C7C" w:rsidP="00762C7C">
            <w:pPr>
              <w:rPr>
                <w:rFonts w:ascii="Times New Roman" w:eastAsia="Times New Roman" w:hAnsi="Times New Roman" w:cs="Times New Roman"/>
                <w:sz w:val="24"/>
              </w:rPr>
            </w:pPr>
          </w:p>
          <w:p w14:paraId="75852A21" w14:textId="77777777" w:rsidR="00762C7C" w:rsidRPr="00762C7C" w:rsidRDefault="00762C7C" w:rsidP="00762C7C">
            <w:pPr>
              <w:spacing w:before="268"/>
              <w:rPr>
                <w:rFonts w:ascii="Times New Roman" w:eastAsia="Times New Roman" w:hAnsi="Times New Roman" w:cs="Times New Roman"/>
                <w:sz w:val="24"/>
              </w:rPr>
            </w:pPr>
          </w:p>
          <w:p w14:paraId="10AE219D" w14:textId="77777777" w:rsidR="00762C7C" w:rsidRPr="00762C7C" w:rsidRDefault="00762C7C" w:rsidP="00762C7C">
            <w:pPr>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1.2.d: </w:t>
            </w:r>
            <w:r w:rsidRPr="00762C7C">
              <w:rPr>
                <w:rFonts w:ascii="Times New Roman" w:eastAsia="Times New Roman" w:hAnsi="Times New Roman" w:cs="Times New Roman"/>
                <w:spacing w:val="-5"/>
                <w:sz w:val="24"/>
              </w:rPr>
              <w:t>N/A</w:t>
            </w:r>
          </w:p>
        </w:tc>
        <w:tc>
          <w:tcPr>
            <w:tcW w:w="1278" w:type="dxa"/>
          </w:tcPr>
          <w:p w14:paraId="034C2DA0" w14:textId="77777777" w:rsidR="00762C7C" w:rsidRPr="00762C7C" w:rsidRDefault="00762C7C" w:rsidP="00762C7C">
            <w:pPr>
              <w:rPr>
                <w:rFonts w:ascii="Times New Roman" w:eastAsia="Times New Roman" w:hAnsi="Times New Roman" w:cs="Times New Roman"/>
                <w:sz w:val="24"/>
              </w:rPr>
            </w:pPr>
          </w:p>
        </w:tc>
        <w:tc>
          <w:tcPr>
            <w:tcW w:w="1422" w:type="dxa"/>
          </w:tcPr>
          <w:p w14:paraId="1C7EFF56" w14:textId="77777777" w:rsidR="00762C7C" w:rsidRPr="00762C7C" w:rsidRDefault="00762C7C" w:rsidP="00762C7C">
            <w:pPr>
              <w:rPr>
                <w:rFonts w:ascii="Times New Roman" w:eastAsia="Times New Roman" w:hAnsi="Times New Roman" w:cs="Times New Roman"/>
                <w:sz w:val="24"/>
              </w:rPr>
            </w:pPr>
          </w:p>
          <w:p w14:paraId="4F16402A" w14:textId="77777777" w:rsidR="00762C7C" w:rsidRPr="00762C7C" w:rsidRDefault="00762C7C" w:rsidP="00762C7C">
            <w:pPr>
              <w:rPr>
                <w:rFonts w:ascii="Times New Roman" w:eastAsia="Times New Roman" w:hAnsi="Times New Roman" w:cs="Times New Roman"/>
                <w:sz w:val="24"/>
              </w:rPr>
            </w:pPr>
          </w:p>
          <w:p w14:paraId="23A86566" w14:textId="77777777" w:rsidR="00762C7C" w:rsidRPr="00762C7C" w:rsidRDefault="00762C7C" w:rsidP="00762C7C">
            <w:pPr>
              <w:spacing w:before="268"/>
              <w:rPr>
                <w:rFonts w:ascii="Times New Roman" w:eastAsia="Times New Roman" w:hAnsi="Times New Roman" w:cs="Times New Roman"/>
                <w:sz w:val="24"/>
              </w:rPr>
            </w:pPr>
          </w:p>
          <w:p w14:paraId="0E46C13D" w14:textId="77777777" w:rsidR="00762C7C" w:rsidRPr="00762C7C" w:rsidRDefault="00762C7C" w:rsidP="00762C7C">
            <w:pPr>
              <w:rPr>
                <w:rFonts w:ascii="Times New Roman" w:eastAsia="Times New Roman" w:hAnsi="Times New Roman" w:cs="Times New Roman"/>
                <w:sz w:val="24"/>
              </w:rPr>
            </w:pPr>
            <w:r w:rsidRPr="00762C7C">
              <w:rPr>
                <w:rFonts w:ascii="Times New Roman" w:eastAsia="Times New Roman" w:hAnsi="Times New Roman" w:cs="Times New Roman"/>
                <w:sz w:val="24"/>
              </w:rPr>
              <w:t xml:space="preserve">1.2.d: </w:t>
            </w:r>
            <w:r w:rsidRPr="00762C7C">
              <w:rPr>
                <w:rFonts w:ascii="Times New Roman" w:eastAsia="Times New Roman" w:hAnsi="Times New Roman" w:cs="Times New Roman"/>
                <w:spacing w:val="-5"/>
                <w:sz w:val="24"/>
              </w:rPr>
              <w:t>At</w:t>
            </w:r>
          </w:p>
          <w:p w14:paraId="4B700A11" w14:textId="77777777" w:rsidR="00762C7C" w:rsidRPr="00762C7C" w:rsidRDefault="00762C7C" w:rsidP="00762C7C">
            <w:pPr>
              <w:spacing w:before="3"/>
              <w:ind w:right="122"/>
              <w:rPr>
                <w:rFonts w:ascii="Times New Roman" w:eastAsia="Times New Roman" w:hAnsi="Times New Roman" w:cs="Times New Roman"/>
                <w:sz w:val="24"/>
              </w:rPr>
            </w:pPr>
            <w:r w:rsidRPr="00762C7C">
              <w:rPr>
                <w:rFonts w:ascii="Times New Roman" w:eastAsia="Times New Roman" w:hAnsi="Times New Roman" w:cs="Times New Roman"/>
                <w:sz w:val="24"/>
              </w:rPr>
              <w:t xml:space="preserve">at least 32 </w:t>
            </w:r>
            <w:r w:rsidRPr="00762C7C">
              <w:rPr>
                <w:rFonts w:ascii="Times New Roman" w:eastAsia="Times New Roman" w:hAnsi="Times New Roman" w:cs="Times New Roman"/>
                <w:spacing w:val="-4"/>
                <w:sz w:val="24"/>
              </w:rPr>
              <w:t xml:space="preserve">intervention </w:t>
            </w:r>
            <w:r w:rsidRPr="00762C7C">
              <w:rPr>
                <w:rFonts w:ascii="Times New Roman" w:eastAsia="Times New Roman" w:hAnsi="Times New Roman" w:cs="Times New Roman"/>
                <w:sz w:val="24"/>
              </w:rPr>
              <w:t>s (240</w:t>
            </w:r>
          </w:p>
          <w:p w14:paraId="243EFDE7" w14:textId="77777777" w:rsidR="00762C7C" w:rsidRPr="00762C7C" w:rsidRDefault="00762C7C" w:rsidP="00762C7C">
            <w:pPr>
              <w:spacing w:line="242" w:lineRule="auto"/>
              <w:ind w:right="122"/>
              <w:rPr>
                <w:rFonts w:ascii="Times New Roman" w:eastAsia="Times New Roman" w:hAnsi="Times New Roman" w:cs="Times New Roman"/>
                <w:sz w:val="24"/>
              </w:rPr>
            </w:pPr>
            <w:r w:rsidRPr="00762C7C">
              <w:rPr>
                <w:rFonts w:ascii="Times New Roman" w:eastAsia="Times New Roman" w:hAnsi="Times New Roman" w:cs="Times New Roman"/>
                <w:spacing w:val="-4"/>
                <w:sz w:val="24"/>
              </w:rPr>
              <w:t xml:space="preserve">beneficiarie </w:t>
            </w:r>
            <w:r w:rsidRPr="00762C7C">
              <w:rPr>
                <w:rFonts w:ascii="Times New Roman" w:eastAsia="Times New Roman" w:hAnsi="Times New Roman" w:cs="Times New Roman"/>
                <w:spacing w:val="-6"/>
                <w:sz w:val="24"/>
              </w:rPr>
              <w:t>s)</w:t>
            </w:r>
          </w:p>
        </w:tc>
        <w:tc>
          <w:tcPr>
            <w:tcW w:w="3400" w:type="dxa"/>
          </w:tcPr>
          <w:p w14:paraId="1F9F4496" w14:textId="77777777" w:rsidR="00762C7C" w:rsidRPr="00762C7C" w:rsidRDefault="00762C7C" w:rsidP="00762C7C">
            <w:pPr>
              <w:rPr>
                <w:rFonts w:ascii="Times New Roman" w:eastAsia="Times New Roman" w:hAnsi="Times New Roman" w:cs="Times New Roman"/>
                <w:sz w:val="24"/>
              </w:rPr>
            </w:pPr>
          </w:p>
          <w:p w14:paraId="3C16F4C7" w14:textId="77777777" w:rsidR="00762C7C" w:rsidRPr="00762C7C" w:rsidRDefault="00762C7C" w:rsidP="00762C7C">
            <w:pPr>
              <w:rPr>
                <w:rFonts w:ascii="Times New Roman" w:eastAsia="Times New Roman" w:hAnsi="Times New Roman" w:cs="Times New Roman"/>
                <w:sz w:val="24"/>
              </w:rPr>
            </w:pPr>
          </w:p>
          <w:p w14:paraId="57B9384E" w14:textId="77777777" w:rsidR="00762C7C" w:rsidRPr="00762C7C" w:rsidRDefault="00762C7C" w:rsidP="00762C7C">
            <w:pPr>
              <w:spacing w:before="268"/>
              <w:rPr>
                <w:rFonts w:ascii="Times New Roman" w:eastAsia="Times New Roman" w:hAnsi="Times New Roman" w:cs="Times New Roman"/>
                <w:sz w:val="24"/>
              </w:rPr>
            </w:pPr>
          </w:p>
          <w:p w14:paraId="77B1E325" w14:textId="77777777" w:rsidR="00762C7C" w:rsidRPr="00762C7C" w:rsidRDefault="00762C7C" w:rsidP="00762C7C">
            <w:pPr>
              <w:ind w:right="177"/>
              <w:rPr>
                <w:rFonts w:ascii="Times New Roman" w:eastAsia="Times New Roman" w:hAnsi="Times New Roman" w:cs="Times New Roman"/>
                <w:sz w:val="24"/>
              </w:rPr>
            </w:pPr>
            <w:r w:rsidRPr="00762C7C">
              <w:rPr>
                <w:rFonts w:ascii="Times New Roman" w:eastAsia="Times New Roman" w:hAnsi="Times New Roman" w:cs="Times New Roman"/>
                <w:sz w:val="24"/>
              </w:rPr>
              <w:t>20 interventions designed to strengthen the professional capacities of women's groups and</w:t>
            </w:r>
            <w:r w:rsidRPr="00762C7C">
              <w:rPr>
                <w:rFonts w:ascii="Times New Roman" w:eastAsia="Times New Roman" w:hAnsi="Times New Roman" w:cs="Times New Roman"/>
                <w:spacing w:val="-9"/>
                <w:sz w:val="24"/>
              </w:rPr>
              <w:t xml:space="preserve"> </w:t>
            </w:r>
            <w:r w:rsidRPr="00762C7C">
              <w:rPr>
                <w:rFonts w:ascii="Times New Roman" w:eastAsia="Times New Roman" w:hAnsi="Times New Roman" w:cs="Times New Roman"/>
                <w:sz w:val="24"/>
              </w:rPr>
              <w:t>vulnerable</w:t>
            </w:r>
            <w:r w:rsidRPr="00762C7C">
              <w:rPr>
                <w:rFonts w:ascii="Times New Roman" w:eastAsia="Times New Roman" w:hAnsi="Times New Roman" w:cs="Times New Roman"/>
                <w:spacing w:val="-9"/>
                <w:sz w:val="24"/>
              </w:rPr>
              <w:t xml:space="preserve"> </w:t>
            </w:r>
            <w:r w:rsidRPr="00762C7C">
              <w:rPr>
                <w:rFonts w:ascii="Times New Roman" w:eastAsia="Times New Roman" w:hAnsi="Times New Roman" w:cs="Times New Roman"/>
                <w:sz w:val="24"/>
              </w:rPr>
              <w:t>groups</w:t>
            </w:r>
            <w:r w:rsidRPr="00762C7C">
              <w:rPr>
                <w:rFonts w:ascii="Times New Roman" w:eastAsia="Times New Roman" w:hAnsi="Times New Roman" w:cs="Times New Roman"/>
                <w:spacing w:val="-10"/>
                <w:sz w:val="24"/>
              </w:rPr>
              <w:t xml:space="preserve"> </w:t>
            </w:r>
            <w:r w:rsidRPr="00762C7C">
              <w:rPr>
                <w:rFonts w:ascii="Times New Roman" w:eastAsia="Times New Roman" w:hAnsi="Times New Roman" w:cs="Times New Roman"/>
                <w:sz w:val="24"/>
              </w:rPr>
              <w:t>with</w:t>
            </w:r>
            <w:r w:rsidRPr="00762C7C">
              <w:rPr>
                <w:rFonts w:ascii="Times New Roman" w:eastAsia="Times New Roman" w:hAnsi="Times New Roman" w:cs="Times New Roman"/>
                <w:spacing w:val="-9"/>
                <w:sz w:val="24"/>
              </w:rPr>
              <w:t xml:space="preserve"> </w:t>
            </w:r>
            <w:r w:rsidRPr="00762C7C">
              <w:rPr>
                <w:rFonts w:ascii="Times New Roman" w:eastAsia="Times New Roman" w:hAnsi="Times New Roman" w:cs="Times New Roman"/>
                <w:sz w:val="24"/>
              </w:rPr>
              <w:t xml:space="preserve">660 </w:t>
            </w:r>
            <w:r w:rsidRPr="00762C7C">
              <w:rPr>
                <w:rFonts w:ascii="Times New Roman" w:eastAsia="Times New Roman" w:hAnsi="Times New Roman" w:cs="Times New Roman"/>
                <w:spacing w:val="-2"/>
                <w:sz w:val="24"/>
              </w:rPr>
              <w:t>beneficiaries</w:t>
            </w:r>
          </w:p>
        </w:tc>
        <w:tc>
          <w:tcPr>
            <w:tcW w:w="1278" w:type="dxa"/>
          </w:tcPr>
          <w:p w14:paraId="7E640856" w14:textId="77777777" w:rsidR="00762C7C" w:rsidRPr="00762C7C" w:rsidRDefault="00762C7C" w:rsidP="00762C7C">
            <w:pPr>
              <w:rPr>
                <w:rFonts w:ascii="Times New Roman" w:eastAsia="Times New Roman" w:hAnsi="Times New Roman" w:cs="Times New Roman"/>
                <w:sz w:val="24"/>
              </w:rPr>
            </w:pPr>
          </w:p>
        </w:tc>
        <w:tc>
          <w:tcPr>
            <w:tcW w:w="913" w:type="dxa"/>
          </w:tcPr>
          <w:p w14:paraId="5EA0BBDC" w14:textId="064E954D" w:rsidR="00762C7C" w:rsidRPr="00762C7C" w:rsidRDefault="000671E4" w:rsidP="00762C7C">
            <w:pPr>
              <w:rPr>
                <w:rFonts w:ascii="Times New Roman" w:eastAsia="Times New Roman" w:hAnsi="Times New Roman" w:cs="Times New Roman"/>
                <w:sz w:val="24"/>
              </w:rPr>
            </w:pPr>
            <w:r>
              <w:rPr>
                <w:rFonts w:ascii="Times New Roman" w:eastAsia="Times New Roman" w:hAnsi="Times New Roman" w:cs="Times New Roman"/>
                <w:sz w:val="24"/>
              </w:rPr>
              <w:t>HS</w:t>
            </w:r>
          </w:p>
        </w:tc>
      </w:tr>
    </w:tbl>
    <w:p w14:paraId="432249FF" w14:textId="77777777" w:rsidR="00762C7C" w:rsidRPr="00762C7C" w:rsidRDefault="00762C7C" w:rsidP="00762C7C">
      <w:pPr>
        <w:widowControl w:val="0"/>
        <w:autoSpaceDE w:val="0"/>
        <w:autoSpaceDN w:val="0"/>
        <w:spacing w:after="0" w:line="240" w:lineRule="auto"/>
        <w:rPr>
          <w:rFonts w:ascii="Times New Roman" w:eastAsia="Times New Roman" w:hAnsi="Times New Roman" w:cs="Times New Roman"/>
          <w:sz w:val="24"/>
          <w:lang w:val="en-US"/>
        </w:rPr>
        <w:sectPr w:rsidR="00762C7C" w:rsidRPr="00762C7C">
          <w:pgSz w:w="16840" w:h="11910" w:orient="landscape"/>
          <w:pgMar w:top="1340" w:right="0" w:bottom="280" w:left="0" w:header="720" w:footer="720" w:gutter="0"/>
          <w:cols w:space="720"/>
        </w:sectPr>
      </w:pPr>
    </w:p>
    <w:p w14:paraId="157D848B" w14:textId="77777777" w:rsidR="00762C7C" w:rsidRPr="00762C7C" w:rsidRDefault="00762C7C" w:rsidP="00762C7C">
      <w:pPr>
        <w:widowControl w:val="0"/>
        <w:autoSpaceDE w:val="0"/>
        <w:autoSpaceDN w:val="0"/>
        <w:spacing w:before="4" w:after="0" w:line="240" w:lineRule="auto"/>
        <w:rPr>
          <w:rFonts w:ascii="Times New Roman" w:eastAsia="Calibri" w:hAnsi="Calibri" w:cs="Times New Roman"/>
          <w:sz w:val="5"/>
          <w:lang w:val="en-US"/>
        </w:rPr>
      </w:pPr>
    </w:p>
    <w:tbl>
      <w:tblPr>
        <w:tblStyle w:val="TableNormal1"/>
        <w:tblW w:w="0" w:type="auto"/>
        <w:tblInd w:w="1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3"/>
        <w:gridCol w:w="2410"/>
        <w:gridCol w:w="1273"/>
        <w:gridCol w:w="1278"/>
        <w:gridCol w:w="1422"/>
        <w:gridCol w:w="3400"/>
        <w:gridCol w:w="1278"/>
        <w:gridCol w:w="913"/>
      </w:tblGrid>
      <w:tr w:rsidR="00762C7C" w:rsidRPr="00762C7C" w14:paraId="57B0C39D" w14:textId="77777777" w:rsidTr="00C655E3">
        <w:trPr>
          <w:trHeight w:val="50"/>
        </w:trPr>
        <w:tc>
          <w:tcPr>
            <w:tcW w:w="1983" w:type="dxa"/>
          </w:tcPr>
          <w:p w14:paraId="0B529839" w14:textId="77777777" w:rsidR="00762C7C" w:rsidRPr="00762C7C" w:rsidRDefault="00762C7C" w:rsidP="00762C7C">
            <w:pPr>
              <w:rPr>
                <w:rFonts w:ascii="Times New Roman" w:eastAsia="Times New Roman" w:hAnsi="Times New Roman" w:cs="Times New Roman"/>
                <w:sz w:val="24"/>
              </w:rPr>
            </w:pPr>
          </w:p>
        </w:tc>
        <w:tc>
          <w:tcPr>
            <w:tcW w:w="2410" w:type="dxa"/>
          </w:tcPr>
          <w:p w14:paraId="7AA6805F" w14:textId="77777777" w:rsidR="00762C7C" w:rsidRPr="00762C7C" w:rsidRDefault="00762C7C" w:rsidP="00762C7C">
            <w:pPr>
              <w:rPr>
                <w:rFonts w:ascii="Times New Roman" w:eastAsia="Times New Roman" w:hAnsi="Times New Roman" w:cs="Times New Roman"/>
                <w:sz w:val="24"/>
              </w:rPr>
            </w:pPr>
          </w:p>
        </w:tc>
        <w:tc>
          <w:tcPr>
            <w:tcW w:w="1273" w:type="dxa"/>
          </w:tcPr>
          <w:p w14:paraId="6097A928" w14:textId="77777777" w:rsidR="00762C7C" w:rsidRPr="00762C7C" w:rsidRDefault="00762C7C" w:rsidP="00762C7C">
            <w:pPr>
              <w:rPr>
                <w:rFonts w:ascii="Times New Roman" w:eastAsia="Times New Roman" w:hAnsi="Times New Roman" w:cs="Times New Roman"/>
                <w:sz w:val="24"/>
              </w:rPr>
            </w:pPr>
          </w:p>
        </w:tc>
        <w:tc>
          <w:tcPr>
            <w:tcW w:w="1278" w:type="dxa"/>
          </w:tcPr>
          <w:p w14:paraId="35414C0F" w14:textId="77777777" w:rsidR="00762C7C" w:rsidRPr="00762C7C" w:rsidRDefault="00762C7C" w:rsidP="00762C7C">
            <w:pPr>
              <w:rPr>
                <w:rFonts w:ascii="Times New Roman" w:eastAsia="Times New Roman" w:hAnsi="Times New Roman" w:cs="Times New Roman"/>
                <w:sz w:val="24"/>
              </w:rPr>
            </w:pPr>
          </w:p>
        </w:tc>
        <w:tc>
          <w:tcPr>
            <w:tcW w:w="1422" w:type="dxa"/>
          </w:tcPr>
          <w:p w14:paraId="250F9DD6" w14:textId="77777777" w:rsidR="00762C7C" w:rsidRPr="00762C7C" w:rsidRDefault="00762C7C" w:rsidP="00762C7C">
            <w:pPr>
              <w:rPr>
                <w:rFonts w:ascii="Times New Roman" w:eastAsia="Times New Roman" w:hAnsi="Times New Roman" w:cs="Times New Roman"/>
                <w:sz w:val="24"/>
              </w:rPr>
            </w:pPr>
          </w:p>
        </w:tc>
        <w:tc>
          <w:tcPr>
            <w:tcW w:w="3400" w:type="dxa"/>
          </w:tcPr>
          <w:p w14:paraId="6326F208" w14:textId="77777777" w:rsidR="00762C7C" w:rsidRPr="00762C7C" w:rsidRDefault="00762C7C" w:rsidP="00762C7C">
            <w:pPr>
              <w:rPr>
                <w:rFonts w:ascii="Times New Roman" w:eastAsia="Times New Roman" w:hAnsi="Times New Roman" w:cs="Times New Roman"/>
                <w:sz w:val="24"/>
              </w:rPr>
            </w:pPr>
          </w:p>
        </w:tc>
        <w:tc>
          <w:tcPr>
            <w:tcW w:w="1278" w:type="dxa"/>
          </w:tcPr>
          <w:p w14:paraId="68200E32" w14:textId="77777777" w:rsidR="00762C7C" w:rsidRPr="00762C7C" w:rsidRDefault="00762C7C" w:rsidP="00762C7C">
            <w:pPr>
              <w:rPr>
                <w:rFonts w:ascii="Times New Roman" w:eastAsia="Times New Roman" w:hAnsi="Times New Roman" w:cs="Times New Roman"/>
                <w:sz w:val="24"/>
              </w:rPr>
            </w:pPr>
          </w:p>
        </w:tc>
        <w:tc>
          <w:tcPr>
            <w:tcW w:w="913" w:type="dxa"/>
          </w:tcPr>
          <w:p w14:paraId="30CD8695" w14:textId="77777777" w:rsidR="00762C7C" w:rsidRPr="00762C7C" w:rsidRDefault="00762C7C" w:rsidP="00762C7C">
            <w:pPr>
              <w:rPr>
                <w:rFonts w:ascii="Times New Roman" w:eastAsia="Times New Roman" w:hAnsi="Times New Roman" w:cs="Times New Roman"/>
                <w:sz w:val="24"/>
              </w:rPr>
            </w:pPr>
          </w:p>
        </w:tc>
      </w:tr>
      <w:tr w:rsidR="00762C7C" w:rsidRPr="00762C7C" w14:paraId="1F303922" w14:textId="77777777" w:rsidTr="001140B9">
        <w:trPr>
          <w:trHeight w:val="1497"/>
        </w:trPr>
        <w:tc>
          <w:tcPr>
            <w:tcW w:w="1983" w:type="dxa"/>
            <w:vMerge w:val="restart"/>
          </w:tcPr>
          <w:p w14:paraId="334D54CC" w14:textId="77777777" w:rsidR="00762C7C" w:rsidRPr="00762C7C" w:rsidRDefault="00762C7C" w:rsidP="00762C7C">
            <w:pPr>
              <w:ind w:right="186"/>
              <w:rPr>
                <w:rFonts w:ascii="Times New Roman" w:eastAsia="Times New Roman" w:hAnsi="Times New Roman" w:cs="Times New Roman"/>
                <w:sz w:val="24"/>
              </w:rPr>
            </w:pPr>
            <w:r w:rsidRPr="00762C7C">
              <w:rPr>
                <w:rFonts w:ascii="Times New Roman" w:eastAsia="Times New Roman" w:hAnsi="Times New Roman" w:cs="Times New Roman"/>
                <w:sz w:val="24"/>
                <w:u w:val="single"/>
              </w:rPr>
              <w:t xml:space="preserve">Outcome 2.1: </w:t>
            </w:r>
            <w:r w:rsidRPr="00762C7C">
              <w:rPr>
                <w:rFonts w:ascii="Times New Roman" w:eastAsia="Times New Roman" w:hAnsi="Times New Roman" w:cs="Times New Roman"/>
                <w:sz w:val="24"/>
              </w:rPr>
              <w:t xml:space="preserve"> </w:t>
            </w:r>
            <w:r w:rsidRPr="00762C7C">
              <w:rPr>
                <w:rFonts w:ascii="Times New Roman" w:eastAsia="Times New Roman" w:hAnsi="Times New Roman" w:cs="Times New Roman"/>
                <w:spacing w:val="-2"/>
                <w:sz w:val="24"/>
              </w:rPr>
              <w:t xml:space="preserve">Critical </w:t>
            </w:r>
            <w:r w:rsidRPr="00762C7C">
              <w:rPr>
                <w:rFonts w:ascii="Times New Roman" w:eastAsia="Times New Roman" w:hAnsi="Times New Roman" w:cs="Times New Roman"/>
                <w:sz w:val="24"/>
              </w:rPr>
              <w:t xml:space="preserve">ecosystems and key habitats are </w:t>
            </w:r>
            <w:r w:rsidRPr="00762C7C">
              <w:rPr>
                <w:rFonts w:ascii="Times New Roman" w:eastAsia="Times New Roman" w:hAnsi="Times New Roman" w:cs="Times New Roman"/>
                <w:spacing w:val="-2"/>
                <w:sz w:val="24"/>
              </w:rPr>
              <w:t xml:space="preserve">managed </w:t>
            </w:r>
            <w:r w:rsidRPr="00762C7C">
              <w:rPr>
                <w:rFonts w:ascii="Times New Roman" w:eastAsia="Times New Roman" w:hAnsi="Times New Roman" w:cs="Times New Roman"/>
                <w:sz w:val="24"/>
              </w:rPr>
              <w:t>sustainably to protect water resources,</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 xml:space="preserve">forests and fisheries and </w:t>
            </w:r>
            <w:r w:rsidRPr="00762C7C">
              <w:rPr>
                <w:rFonts w:ascii="Times New Roman" w:eastAsia="Times New Roman" w:hAnsi="Times New Roman" w:cs="Times New Roman"/>
                <w:spacing w:val="-2"/>
                <w:sz w:val="24"/>
              </w:rPr>
              <w:t>improve ecosystem services</w:t>
            </w:r>
          </w:p>
        </w:tc>
        <w:tc>
          <w:tcPr>
            <w:tcW w:w="2410" w:type="dxa"/>
          </w:tcPr>
          <w:p w14:paraId="38BAEC21" w14:textId="77777777" w:rsidR="00762C7C" w:rsidRPr="00762C7C" w:rsidRDefault="00762C7C" w:rsidP="00762C7C">
            <w:pPr>
              <w:rPr>
                <w:rFonts w:ascii="Times New Roman" w:eastAsia="Times New Roman" w:hAnsi="Times New Roman" w:cs="Times New Roman"/>
                <w:sz w:val="24"/>
              </w:rPr>
            </w:pPr>
            <w:r w:rsidRPr="00762C7C">
              <w:rPr>
                <w:rFonts w:ascii="Times New Roman" w:eastAsia="Times New Roman" w:hAnsi="Times New Roman" w:cs="Times New Roman"/>
                <w:sz w:val="24"/>
              </w:rPr>
              <w:t>2.1.a: Number of hectares</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of</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 xml:space="preserve">wetlands under improved </w:t>
            </w:r>
            <w:r w:rsidRPr="00762C7C">
              <w:rPr>
                <w:rFonts w:ascii="Times New Roman" w:eastAsia="Times New Roman" w:hAnsi="Times New Roman" w:cs="Times New Roman"/>
                <w:spacing w:val="-2"/>
                <w:sz w:val="24"/>
              </w:rPr>
              <w:t>protection</w:t>
            </w:r>
          </w:p>
        </w:tc>
        <w:tc>
          <w:tcPr>
            <w:tcW w:w="1273" w:type="dxa"/>
          </w:tcPr>
          <w:p w14:paraId="7601758B"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2.1.a: </w:t>
            </w:r>
            <w:r w:rsidRPr="00762C7C">
              <w:rPr>
                <w:rFonts w:ascii="Times New Roman" w:eastAsia="Times New Roman" w:hAnsi="Times New Roman" w:cs="Times New Roman"/>
                <w:spacing w:val="-10"/>
                <w:sz w:val="24"/>
              </w:rPr>
              <w:t>0</w:t>
            </w:r>
          </w:p>
        </w:tc>
        <w:tc>
          <w:tcPr>
            <w:tcW w:w="1278" w:type="dxa"/>
          </w:tcPr>
          <w:p w14:paraId="3107413F" w14:textId="77777777" w:rsidR="00762C7C" w:rsidRPr="00762C7C" w:rsidRDefault="00762C7C" w:rsidP="00762C7C">
            <w:pPr>
              <w:rPr>
                <w:rFonts w:ascii="Times New Roman" w:eastAsia="Times New Roman" w:hAnsi="Times New Roman" w:cs="Times New Roman"/>
                <w:sz w:val="24"/>
              </w:rPr>
            </w:pPr>
          </w:p>
        </w:tc>
        <w:tc>
          <w:tcPr>
            <w:tcW w:w="1422" w:type="dxa"/>
          </w:tcPr>
          <w:p w14:paraId="7E5EC927" w14:textId="77777777" w:rsidR="00762C7C" w:rsidRPr="00762C7C" w:rsidRDefault="00762C7C" w:rsidP="00762C7C">
            <w:pPr>
              <w:spacing w:line="264" w:lineRule="exact"/>
              <w:rPr>
                <w:rFonts w:ascii="Times New Roman" w:eastAsia="Times New Roman" w:hAnsi="Times New Roman" w:cs="Times New Roman"/>
                <w:sz w:val="24"/>
              </w:rPr>
            </w:pPr>
            <w:r w:rsidRPr="00762C7C">
              <w:rPr>
                <w:rFonts w:ascii="Times New Roman" w:eastAsia="Times New Roman" w:hAnsi="Times New Roman" w:cs="Times New Roman"/>
                <w:spacing w:val="-2"/>
                <w:sz w:val="24"/>
              </w:rPr>
              <w:t>2.1.a:</w:t>
            </w:r>
          </w:p>
          <w:p w14:paraId="1557D103" w14:textId="77777777" w:rsidR="00762C7C" w:rsidRPr="00762C7C" w:rsidRDefault="00762C7C" w:rsidP="00762C7C">
            <w:pPr>
              <w:spacing w:line="275" w:lineRule="exact"/>
              <w:rPr>
                <w:rFonts w:ascii="Times New Roman" w:eastAsia="Times New Roman" w:hAnsi="Times New Roman" w:cs="Times New Roman"/>
                <w:sz w:val="24"/>
              </w:rPr>
            </w:pPr>
            <w:r w:rsidRPr="00762C7C">
              <w:rPr>
                <w:rFonts w:ascii="Times New Roman" w:eastAsia="Times New Roman" w:hAnsi="Times New Roman" w:cs="Times New Roman"/>
                <w:spacing w:val="-2"/>
                <w:sz w:val="24"/>
              </w:rPr>
              <w:t>58,440</w:t>
            </w:r>
          </w:p>
        </w:tc>
        <w:tc>
          <w:tcPr>
            <w:tcW w:w="3400" w:type="dxa"/>
          </w:tcPr>
          <w:p w14:paraId="55884307" w14:textId="77777777" w:rsidR="007C6EB8" w:rsidRPr="007C6EB8" w:rsidRDefault="007C6EB8" w:rsidP="007C6EB8">
            <w:pPr>
              <w:rPr>
                <w:rFonts w:ascii="Times New Roman" w:eastAsia="Times New Roman" w:hAnsi="Times New Roman" w:cs="Times New Roman"/>
                <w:sz w:val="24"/>
              </w:rPr>
            </w:pPr>
            <w:r w:rsidRPr="007C6EB8">
              <w:rPr>
                <w:rFonts w:ascii="Times New Roman" w:eastAsia="Times New Roman" w:hAnsi="Times New Roman" w:cs="Times New Roman"/>
                <w:sz w:val="24"/>
              </w:rPr>
              <w:t>Wetlands (flood-prone bare soils, bodies of water, lakes, and marshes) in the RBTDS component cover 167,561 hectares.</w:t>
            </w:r>
          </w:p>
          <w:p w14:paraId="64FA0CAC" w14:textId="6780549C" w:rsidR="00762C7C" w:rsidRPr="00762C7C" w:rsidRDefault="007C6EB8" w:rsidP="007C6EB8">
            <w:pPr>
              <w:rPr>
                <w:rFonts w:ascii="Times New Roman" w:eastAsia="Times New Roman" w:hAnsi="Times New Roman" w:cs="Times New Roman"/>
                <w:sz w:val="24"/>
              </w:rPr>
            </w:pPr>
            <w:r w:rsidRPr="007C6EB8">
              <w:rPr>
                <w:rFonts w:ascii="Times New Roman" w:eastAsia="Times New Roman" w:hAnsi="Times New Roman" w:cs="Times New Roman"/>
                <w:sz w:val="24"/>
              </w:rPr>
              <w:t>With the project, 113,973 hectares benefit from improved protection.</w:t>
            </w:r>
          </w:p>
        </w:tc>
        <w:tc>
          <w:tcPr>
            <w:tcW w:w="1278" w:type="dxa"/>
          </w:tcPr>
          <w:p w14:paraId="67C4FF3E" w14:textId="77777777" w:rsidR="00762C7C" w:rsidRPr="00762C7C" w:rsidRDefault="00762C7C" w:rsidP="00762C7C">
            <w:pPr>
              <w:rPr>
                <w:rFonts w:ascii="Times New Roman" w:eastAsia="Times New Roman" w:hAnsi="Times New Roman" w:cs="Times New Roman"/>
                <w:sz w:val="24"/>
              </w:rPr>
            </w:pPr>
          </w:p>
        </w:tc>
        <w:tc>
          <w:tcPr>
            <w:tcW w:w="913" w:type="dxa"/>
          </w:tcPr>
          <w:p w14:paraId="0B80E8C9" w14:textId="21046990" w:rsidR="00762C7C" w:rsidRPr="00762C7C" w:rsidRDefault="000671E4" w:rsidP="00762C7C">
            <w:pPr>
              <w:spacing w:before="16"/>
              <w:rPr>
                <w:rFonts w:ascii="Times New Roman" w:eastAsia="Times New Roman" w:hAnsi="Times New Roman" w:cs="Times New Roman"/>
              </w:rPr>
            </w:pPr>
            <w:r>
              <w:rPr>
                <w:rFonts w:ascii="Times New Roman" w:eastAsia="Times New Roman" w:hAnsi="Times New Roman" w:cs="Times New Roman"/>
              </w:rPr>
              <w:t>S</w:t>
            </w:r>
          </w:p>
          <w:p w14:paraId="6B6F12C6" w14:textId="77777777" w:rsidR="00762C7C" w:rsidRPr="00762C7C" w:rsidRDefault="00762C7C" w:rsidP="00762C7C">
            <w:pPr>
              <w:spacing w:line="20" w:lineRule="exact"/>
              <w:rPr>
                <w:rFonts w:ascii="Times New Roman" w:eastAsia="Times New Roman" w:hAnsi="Times New Roman" w:cs="Times New Roman"/>
                <w:sz w:val="2"/>
              </w:rPr>
            </w:pPr>
            <w:r w:rsidRPr="00762C7C">
              <w:rPr>
                <w:rFonts w:ascii="Times New Roman" w:eastAsia="Times New Roman" w:hAnsi="Times New Roman" w:cs="Times New Roman"/>
                <w:noProof/>
                <w:sz w:val="2"/>
                <w:lang w:val="fr-FR" w:eastAsia="fr-FR"/>
              </w:rPr>
              <mc:AlternateContent>
                <mc:Choice Requires="wpg">
                  <w:drawing>
                    <wp:inline distT="0" distB="0" distL="0" distR="0" wp14:anchorId="23B22623" wp14:editId="046DC1C5">
                      <wp:extent cx="36830" cy="6350"/>
                      <wp:effectExtent l="0" t="0" r="0" b="0"/>
                      <wp:docPr id="43" name="Group 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830" cy="6350"/>
                                <a:chOff x="0" y="0"/>
                                <a:chExt cx="36830" cy="6350"/>
                              </a:xfrm>
                            </wpg:grpSpPr>
                            <wps:wsp>
                              <wps:cNvPr id="44" name="Graphic 41"/>
                              <wps:cNvSpPr/>
                              <wps:spPr>
                                <a:xfrm>
                                  <a:off x="0" y="0"/>
                                  <a:ext cx="36830" cy="6350"/>
                                </a:xfrm>
                                <a:custGeom>
                                  <a:avLst/>
                                  <a:gdLst/>
                                  <a:ahLst/>
                                  <a:cxnLst/>
                                  <a:rect l="l" t="t" r="r" b="b"/>
                                  <a:pathLst>
                                    <a:path w="36830" h="6350">
                                      <a:moveTo>
                                        <a:pt x="36574" y="0"/>
                                      </a:moveTo>
                                      <a:lnTo>
                                        <a:pt x="0" y="0"/>
                                      </a:lnTo>
                                      <a:lnTo>
                                        <a:pt x="0" y="6096"/>
                                      </a:lnTo>
                                      <a:lnTo>
                                        <a:pt x="36574" y="6096"/>
                                      </a:lnTo>
                                      <a:lnTo>
                                        <a:pt x="3657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63CF6C4" id="Group 40" o:spid="_x0000_s1026" style="width:2.9pt;height:.5pt;mso-position-horizontal-relative:char;mso-position-vertical-relative:line" coordsize="368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">
                      <v:shape id="Graphic 41" o:spid="_x0000_s1027" style="position:absolute;width:36830;height:6350;visibility:visible;mso-wrap-style:square;v-text-anchor:top" coordsize="368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" path="m36574,l,,,6096r36574,l36574,xe" fillcolor="black" stroked="f">
                        <v:path arrowok="t"/>
                      </v:shape>
                      <w10:anchorlock/>
                    </v:group>
                  </w:pict>
                </mc:Fallback>
              </mc:AlternateContent>
            </w:r>
          </w:p>
        </w:tc>
      </w:tr>
      <w:tr w:rsidR="00762C7C" w:rsidRPr="00762C7C" w14:paraId="3FD36782" w14:textId="77777777" w:rsidTr="001140B9">
        <w:trPr>
          <w:trHeight w:val="3590"/>
        </w:trPr>
        <w:tc>
          <w:tcPr>
            <w:tcW w:w="1983" w:type="dxa"/>
            <w:vMerge/>
            <w:tcBorders>
              <w:top w:val="nil"/>
            </w:tcBorders>
          </w:tcPr>
          <w:p w14:paraId="180C82EE" w14:textId="77777777" w:rsidR="00762C7C" w:rsidRPr="00762C7C" w:rsidRDefault="00762C7C" w:rsidP="00762C7C">
            <w:pPr>
              <w:rPr>
                <w:rFonts w:ascii="Calibri" w:eastAsia="Calibri" w:hAnsi="Calibri" w:cs="Times New Roman"/>
                <w:sz w:val="2"/>
                <w:szCs w:val="2"/>
              </w:rPr>
            </w:pPr>
          </w:p>
        </w:tc>
        <w:tc>
          <w:tcPr>
            <w:tcW w:w="2410" w:type="dxa"/>
          </w:tcPr>
          <w:p w14:paraId="33079311" w14:textId="77777777" w:rsidR="00762C7C" w:rsidRPr="00762C7C" w:rsidRDefault="00762C7C" w:rsidP="00762C7C">
            <w:pPr>
              <w:ind w:right="252"/>
              <w:rPr>
                <w:rFonts w:ascii="Times New Roman" w:eastAsia="Times New Roman" w:hAnsi="Times New Roman" w:cs="Times New Roman"/>
                <w:sz w:val="24"/>
              </w:rPr>
            </w:pPr>
            <w:r w:rsidRPr="00762C7C">
              <w:rPr>
                <w:rFonts w:ascii="Times New Roman" w:eastAsia="Times New Roman" w:hAnsi="Times New Roman" w:cs="Times New Roman"/>
                <w:sz w:val="24"/>
              </w:rPr>
              <w:t>2.1.b: Number of areas</w:t>
            </w:r>
            <w:r w:rsidRPr="00762C7C">
              <w:rPr>
                <w:rFonts w:ascii="Times New Roman" w:eastAsia="Times New Roman" w:hAnsi="Times New Roman" w:cs="Times New Roman"/>
                <w:spacing w:val="-14"/>
                <w:sz w:val="24"/>
              </w:rPr>
              <w:t xml:space="preserve"> </w:t>
            </w:r>
            <w:r w:rsidRPr="00762C7C">
              <w:rPr>
                <w:rFonts w:ascii="Times New Roman" w:eastAsia="Times New Roman" w:hAnsi="Times New Roman" w:cs="Times New Roman"/>
                <w:sz w:val="24"/>
              </w:rPr>
              <w:t>(and</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number</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of hectares) benefiting from</w:t>
            </w:r>
            <w:r w:rsidRPr="00762C7C">
              <w:rPr>
                <w:rFonts w:ascii="Times New Roman" w:eastAsia="Times New Roman" w:hAnsi="Times New Roman" w:cs="Times New Roman"/>
                <w:spacing w:val="-27"/>
                <w:sz w:val="24"/>
              </w:rPr>
              <w:t xml:space="preserve"> </w:t>
            </w:r>
            <w:r w:rsidRPr="00762C7C">
              <w:rPr>
                <w:rFonts w:ascii="Times New Roman" w:eastAsia="Times New Roman" w:hAnsi="Times New Roman" w:cs="Times New Roman"/>
                <w:sz w:val="24"/>
              </w:rPr>
              <w:t>restored habitat (disaggregated by habitat type)</w:t>
            </w:r>
          </w:p>
        </w:tc>
        <w:tc>
          <w:tcPr>
            <w:tcW w:w="1273" w:type="dxa"/>
          </w:tcPr>
          <w:p w14:paraId="44A1CC44" w14:textId="77777777" w:rsidR="00762C7C" w:rsidRPr="00762C7C" w:rsidRDefault="00762C7C" w:rsidP="00762C7C">
            <w:pPr>
              <w:spacing w:before="270"/>
              <w:rPr>
                <w:rFonts w:ascii="Times New Roman" w:eastAsia="Times New Roman" w:hAnsi="Times New Roman" w:cs="Times New Roman"/>
                <w:sz w:val="24"/>
              </w:rPr>
            </w:pPr>
            <w:r w:rsidRPr="00762C7C">
              <w:rPr>
                <w:rFonts w:ascii="Times New Roman" w:eastAsia="Times New Roman" w:hAnsi="Times New Roman" w:cs="Times New Roman"/>
                <w:sz w:val="24"/>
              </w:rPr>
              <w:t xml:space="preserve">2.1.b: </w:t>
            </w:r>
            <w:r w:rsidRPr="00762C7C">
              <w:rPr>
                <w:rFonts w:ascii="Times New Roman" w:eastAsia="Times New Roman" w:hAnsi="Times New Roman" w:cs="Times New Roman"/>
                <w:spacing w:val="-10"/>
                <w:sz w:val="24"/>
              </w:rPr>
              <w:t>0</w:t>
            </w:r>
          </w:p>
        </w:tc>
        <w:tc>
          <w:tcPr>
            <w:tcW w:w="1278" w:type="dxa"/>
          </w:tcPr>
          <w:p w14:paraId="0E26256C" w14:textId="77777777" w:rsidR="00762C7C" w:rsidRPr="00762C7C" w:rsidRDefault="00762C7C" w:rsidP="00762C7C">
            <w:pPr>
              <w:rPr>
                <w:rFonts w:ascii="Times New Roman" w:eastAsia="Times New Roman" w:hAnsi="Times New Roman" w:cs="Times New Roman"/>
                <w:sz w:val="24"/>
              </w:rPr>
            </w:pPr>
          </w:p>
        </w:tc>
        <w:tc>
          <w:tcPr>
            <w:tcW w:w="1422" w:type="dxa"/>
          </w:tcPr>
          <w:p w14:paraId="6876561B" w14:textId="77777777" w:rsidR="00762C7C" w:rsidRPr="00762C7C" w:rsidRDefault="00762C7C" w:rsidP="00762C7C">
            <w:pPr>
              <w:spacing w:before="266" w:line="275"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2.1.b: </w:t>
            </w:r>
            <w:r w:rsidRPr="00762C7C">
              <w:rPr>
                <w:rFonts w:ascii="Times New Roman" w:eastAsia="Times New Roman" w:hAnsi="Times New Roman" w:cs="Times New Roman"/>
                <w:spacing w:val="-5"/>
                <w:sz w:val="24"/>
              </w:rPr>
              <w:t>At</w:t>
            </w:r>
          </w:p>
          <w:p w14:paraId="1ED23AA7" w14:textId="77777777" w:rsidR="00762C7C" w:rsidRPr="00762C7C" w:rsidRDefault="00762C7C" w:rsidP="00762C7C">
            <w:pPr>
              <w:spacing w:line="275" w:lineRule="exact"/>
              <w:rPr>
                <w:rFonts w:ascii="Times New Roman" w:eastAsia="Times New Roman" w:hAnsi="Times New Roman" w:cs="Times New Roman"/>
                <w:sz w:val="24"/>
              </w:rPr>
            </w:pPr>
            <w:r w:rsidRPr="00762C7C">
              <w:rPr>
                <w:rFonts w:ascii="Times New Roman" w:eastAsia="Times New Roman" w:hAnsi="Times New Roman" w:cs="Times New Roman"/>
                <w:spacing w:val="-2"/>
                <w:sz w:val="24"/>
              </w:rPr>
              <w:t>least</w:t>
            </w:r>
          </w:p>
          <w:p w14:paraId="0220E147" w14:textId="77777777" w:rsidR="00762C7C" w:rsidRPr="00762C7C" w:rsidRDefault="00762C7C" w:rsidP="00762C7C">
            <w:pPr>
              <w:spacing w:line="275" w:lineRule="exact"/>
              <w:rPr>
                <w:rFonts w:ascii="Times New Roman" w:eastAsia="Times New Roman" w:hAnsi="Times New Roman" w:cs="Times New Roman"/>
                <w:sz w:val="24"/>
              </w:rPr>
            </w:pPr>
            <w:r w:rsidRPr="00762C7C">
              <w:rPr>
                <w:rFonts w:ascii="Times New Roman" w:eastAsia="Times New Roman" w:hAnsi="Times New Roman" w:cs="Times New Roman"/>
                <w:sz w:val="24"/>
              </w:rPr>
              <w:t>at</w:t>
            </w:r>
            <w:r w:rsidRPr="00762C7C">
              <w:rPr>
                <w:rFonts w:ascii="Times New Roman" w:eastAsia="Times New Roman" w:hAnsi="Times New Roman" w:cs="Times New Roman"/>
                <w:spacing w:val="-1"/>
                <w:sz w:val="24"/>
              </w:rPr>
              <w:t xml:space="preserve"> </w:t>
            </w:r>
            <w:r w:rsidRPr="00762C7C">
              <w:rPr>
                <w:rFonts w:ascii="Times New Roman" w:eastAsia="Times New Roman" w:hAnsi="Times New Roman" w:cs="Times New Roman"/>
                <w:sz w:val="24"/>
              </w:rPr>
              <w:t xml:space="preserve">least </w:t>
            </w:r>
            <w:r w:rsidRPr="00762C7C">
              <w:rPr>
                <w:rFonts w:ascii="Times New Roman" w:eastAsia="Times New Roman" w:hAnsi="Times New Roman" w:cs="Times New Roman"/>
                <w:spacing w:val="-10"/>
                <w:sz w:val="24"/>
              </w:rPr>
              <w:t>4</w:t>
            </w:r>
          </w:p>
        </w:tc>
        <w:tc>
          <w:tcPr>
            <w:tcW w:w="3400" w:type="dxa"/>
          </w:tcPr>
          <w:p w14:paraId="426F14A5" w14:textId="77777777" w:rsidR="00762C7C" w:rsidRPr="00762C7C" w:rsidRDefault="00762C7C" w:rsidP="00762C7C">
            <w:pPr>
              <w:spacing w:line="242" w:lineRule="auto"/>
              <w:ind w:right="103"/>
              <w:rPr>
                <w:rFonts w:ascii="Times New Roman" w:eastAsia="Times New Roman" w:hAnsi="Times New Roman" w:cs="Times New Roman"/>
                <w:sz w:val="24"/>
              </w:rPr>
            </w:pPr>
            <w:r w:rsidRPr="00762C7C">
              <w:rPr>
                <w:rFonts w:ascii="Times New Roman" w:eastAsia="Times New Roman" w:hAnsi="Times New Roman" w:cs="Times New Roman"/>
                <w:sz w:val="24"/>
              </w:rPr>
              <w:t>-Reforestation</w:t>
            </w:r>
            <w:r w:rsidRPr="00762C7C">
              <w:rPr>
                <w:rFonts w:ascii="Times New Roman" w:eastAsia="Times New Roman" w:hAnsi="Times New Roman" w:cs="Times New Roman"/>
                <w:spacing w:val="-8"/>
                <w:sz w:val="24"/>
              </w:rPr>
              <w:t xml:space="preserve"> </w:t>
            </w:r>
            <w:r w:rsidRPr="00762C7C">
              <w:rPr>
                <w:rFonts w:ascii="Times New Roman" w:eastAsia="Times New Roman" w:hAnsi="Times New Roman" w:cs="Times New Roman"/>
                <w:sz w:val="24"/>
              </w:rPr>
              <w:t>of</w:t>
            </w:r>
            <w:r w:rsidRPr="00762C7C">
              <w:rPr>
                <w:rFonts w:ascii="Times New Roman" w:eastAsia="Times New Roman" w:hAnsi="Times New Roman" w:cs="Times New Roman"/>
                <w:spacing w:val="-8"/>
                <w:sz w:val="24"/>
              </w:rPr>
              <w:t xml:space="preserve"> </w:t>
            </w:r>
            <w:r w:rsidRPr="00762C7C">
              <w:rPr>
                <w:rFonts w:ascii="Times New Roman" w:eastAsia="Times New Roman" w:hAnsi="Times New Roman" w:cs="Times New Roman"/>
                <w:sz w:val="24"/>
              </w:rPr>
              <w:t>10</w:t>
            </w:r>
            <w:r w:rsidRPr="00762C7C">
              <w:rPr>
                <w:rFonts w:ascii="Times New Roman" w:eastAsia="Times New Roman" w:hAnsi="Times New Roman" w:cs="Times New Roman"/>
                <w:spacing w:val="-8"/>
                <w:sz w:val="24"/>
              </w:rPr>
              <w:t xml:space="preserve"> </w:t>
            </w:r>
            <w:r w:rsidRPr="00762C7C">
              <w:rPr>
                <w:rFonts w:ascii="Times New Roman" w:eastAsia="Times New Roman" w:hAnsi="Times New Roman" w:cs="Times New Roman"/>
                <w:sz w:val="24"/>
              </w:rPr>
              <w:t>ha</w:t>
            </w:r>
            <w:r w:rsidRPr="00762C7C">
              <w:rPr>
                <w:rFonts w:ascii="Times New Roman" w:eastAsia="Times New Roman" w:hAnsi="Times New Roman" w:cs="Times New Roman"/>
                <w:spacing w:val="-8"/>
                <w:sz w:val="24"/>
              </w:rPr>
              <w:t xml:space="preserve"> </w:t>
            </w:r>
            <w:r w:rsidRPr="00762C7C">
              <w:rPr>
                <w:rFonts w:ascii="Times New Roman" w:eastAsia="Times New Roman" w:hAnsi="Times New Roman" w:cs="Times New Roman"/>
                <w:sz w:val="24"/>
              </w:rPr>
              <w:t>of</w:t>
            </w:r>
            <w:r w:rsidRPr="00762C7C">
              <w:rPr>
                <w:rFonts w:ascii="Times New Roman" w:eastAsia="Times New Roman" w:hAnsi="Times New Roman" w:cs="Times New Roman"/>
                <w:spacing w:val="-8"/>
                <w:sz w:val="24"/>
              </w:rPr>
              <w:t xml:space="preserve"> </w:t>
            </w:r>
            <w:r w:rsidRPr="00762C7C">
              <w:rPr>
                <w:rFonts w:ascii="Times New Roman" w:eastAsia="Times New Roman" w:hAnsi="Times New Roman" w:cs="Times New Roman"/>
                <w:sz w:val="24"/>
              </w:rPr>
              <w:t>filaos in the Saint Louis MPA,</w:t>
            </w:r>
          </w:p>
          <w:p w14:paraId="3A77CC18" w14:textId="77777777" w:rsidR="00762C7C" w:rsidRPr="00762C7C" w:rsidRDefault="00762C7C" w:rsidP="00762C7C">
            <w:pPr>
              <w:spacing w:line="242" w:lineRule="auto"/>
              <w:ind w:right="103"/>
              <w:rPr>
                <w:rFonts w:ascii="Times New Roman" w:eastAsia="Times New Roman" w:hAnsi="Times New Roman" w:cs="Times New Roman"/>
                <w:sz w:val="24"/>
              </w:rPr>
            </w:pPr>
            <w:r w:rsidRPr="00762C7C">
              <w:rPr>
                <w:rFonts w:ascii="Times New Roman" w:eastAsia="Times New Roman" w:hAnsi="Times New Roman" w:cs="Times New Roman"/>
                <w:sz w:val="24"/>
              </w:rPr>
              <w:t>-Reforestation</w:t>
            </w:r>
            <w:r w:rsidRPr="00762C7C">
              <w:rPr>
                <w:rFonts w:ascii="Times New Roman" w:eastAsia="Times New Roman" w:hAnsi="Times New Roman" w:cs="Times New Roman"/>
                <w:spacing w:val="-8"/>
                <w:sz w:val="24"/>
              </w:rPr>
              <w:t xml:space="preserve"> </w:t>
            </w:r>
            <w:r w:rsidRPr="00762C7C">
              <w:rPr>
                <w:rFonts w:ascii="Times New Roman" w:eastAsia="Times New Roman" w:hAnsi="Times New Roman" w:cs="Times New Roman"/>
                <w:sz w:val="24"/>
              </w:rPr>
              <w:t>of</w:t>
            </w:r>
            <w:r w:rsidRPr="00762C7C">
              <w:rPr>
                <w:rFonts w:ascii="Times New Roman" w:eastAsia="Times New Roman" w:hAnsi="Times New Roman" w:cs="Times New Roman"/>
                <w:spacing w:val="-8"/>
                <w:sz w:val="24"/>
              </w:rPr>
              <w:t xml:space="preserve"> </w:t>
            </w:r>
            <w:r w:rsidRPr="00762C7C">
              <w:rPr>
                <w:rFonts w:ascii="Times New Roman" w:eastAsia="Times New Roman" w:hAnsi="Times New Roman" w:cs="Times New Roman"/>
                <w:sz w:val="24"/>
              </w:rPr>
              <w:t>22</w:t>
            </w:r>
            <w:r w:rsidRPr="00762C7C">
              <w:rPr>
                <w:rFonts w:ascii="Times New Roman" w:eastAsia="Times New Roman" w:hAnsi="Times New Roman" w:cs="Times New Roman"/>
                <w:spacing w:val="-8"/>
                <w:sz w:val="24"/>
              </w:rPr>
              <w:t xml:space="preserve"> </w:t>
            </w:r>
            <w:r w:rsidRPr="00762C7C">
              <w:rPr>
                <w:rFonts w:ascii="Times New Roman" w:eastAsia="Times New Roman" w:hAnsi="Times New Roman" w:cs="Times New Roman"/>
                <w:sz w:val="24"/>
              </w:rPr>
              <w:t>ha</w:t>
            </w:r>
            <w:r w:rsidRPr="00762C7C">
              <w:rPr>
                <w:rFonts w:ascii="Times New Roman" w:eastAsia="Times New Roman" w:hAnsi="Times New Roman" w:cs="Times New Roman"/>
                <w:spacing w:val="-8"/>
                <w:sz w:val="24"/>
              </w:rPr>
              <w:t xml:space="preserve"> </w:t>
            </w:r>
            <w:r w:rsidRPr="00762C7C">
              <w:rPr>
                <w:rFonts w:ascii="Times New Roman" w:eastAsia="Times New Roman" w:hAnsi="Times New Roman" w:cs="Times New Roman"/>
                <w:sz w:val="24"/>
              </w:rPr>
              <w:t>of</w:t>
            </w:r>
            <w:r w:rsidRPr="00762C7C">
              <w:rPr>
                <w:rFonts w:ascii="Times New Roman" w:eastAsia="Times New Roman" w:hAnsi="Times New Roman" w:cs="Times New Roman"/>
                <w:spacing w:val="-8"/>
                <w:sz w:val="24"/>
              </w:rPr>
              <w:t xml:space="preserve"> </w:t>
            </w:r>
            <w:r w:rsidRPr="00762C7C">
              <w:rPr>
                <w:rFonts w:ascii="Times New Roman" w:eastAsia="Times New Roman" w:hAnsi="Times New Roman" w:cs="Times New Roman"/>
                <w:sz w:val="24"/>
              </w:rPr>
              <w:t>filaos in the Langue de Barbarie,</w:t>
            </w:r>
          </w:p>
          <w:p w14:paraId="20DD9082" w14:textId="77777777" w:rsidR="00762C7C" w:rsidRPr="00762C7C" w:rsidRDefault="00762C7C" w:rsidP="00762C7C">
            <w:pPr>
              <w:spacing w:line="268" w:lineRule="exact"/>
              <w:rPr>
                <w:rFonts w:ascii="Times New Roman" w:eastAsia="Times New Roman" w:hAnsi="Times New Roman" w:cs="Times New Roman"/>
                <w:sz w:val="24"/>
              </w:rPr>
            </w:pPr>
            <w:r w:rsidRPr="00762C7C">
              <w:rPr>
                <w:rFonts w:ascii="Times New Roman" w:eastAsia="Times New Roman" w:hAnsi="Times New Roman" w:cs="Times New Roman"/>
                <w:sz w:val="24"/>
              </w:rPr>
              <w:t>-Reforestation</w:t>
            </w:r>
            <w:r w:rsidRPr="00762C7C">
              <w:rPr>
                <w:rFonts w:ascii="Times New Roman" w:eastAsia="Times New Roman" w:hAnsi="Times New Roman" w:cs="Times New Roman"/>
                <w:spacing w:val="-1"/>
                <w:sz w:val="24"/>
              </w:rPr>
              <w:t xml:space="preserve"> </w:t>
            </w:r>
            <w:r w:rsidRPr="00762C7C">
              <w:rPr>
                <w:rFonts w:ascii="Times New Roman" w:eastAsia="Times New Roman" w:hAnsi="Times New Roman" w:cs="Times New Roman"/>
                <w:sz w:val="24"/>
              </w:rPr>
              <w:t xml:space="preserve">of 12 </w:t>
            </w:r>
            <w:r w:rsidRPr="00762C7C">
              <w:rPr>
                <w:rFonts w:ascii="Times New Roman" w:eastAsia="Times New Roman" w:hAnsi="Times New Roman" w:cs="Times New Roman"/>
                <w:spacing w:val="-5"/>
                <w:sz w:val="24"/>
              </w:rPr>
              <w:t>ha</w:t>
            </w:r>
          </w:p>
          <w:p w14:paraId="6EFD9242" w14:textId="77777777" w:rsidR="00762C7C" w:rsidRPr="00762C7C" w:rsidRDefault="00762C7C" w:rsidP="00762C7C">
            <w:pPr>
              <w:spacing w:before="1" w:line="237" w:lineRule="auto"/>
              <w:ind w:right="103"/>
              <w:rPr>
                <w:rFonts w:ascii="Times New Roman" w:eastAsia="Times New Roman" w:hAnsi="Times New Roman" w:cs="Times New Roman"/>
                <w:sz w:val="24"/>
              </w:rPr>
            </w:pPr>
            <w:r w:rsidRPr="00762C7C">
              <w:rPr>
                <w:rFonts w:ascii="Times New Roman" w:eastAsia="Times New Roman" w:hAnsi="Times New Roman" w:cs="Times New Roman"/>
                <w:sz w:val="24"/>
              </w:rPr>
              <w:t>of</w:t>
            </w:r>
            <w:r w:rsidRPr="00762C7C">
              <w:rPr>
                <w:rFonts w:ascii="Times New Roman" w:eastAsia="Times New Roman" w:hAnsi="Times New Roman" w:cs="Times New Roman"/>
                <w:spacing w:val="-8"/>
                <w:sz w:val="24"/>
              </w:rPr>
              <w:t xml:space="preserve"> </w:t>
            </w:r>
            <w:r w:rsidRPr="00762C7C">
              <w:rPr>
                <w:rFonts w:ascii="Times New Roman" w:eastAsia="Times New Roman" w:hAnsi="Times New Roman" w:cs="Times New Roman"/>
                <w:sz w:val="24"/>
              </w:rPr>
              <w:t>avicennia</w:t>
            </w:r>
            <w:r w:rsidRPr="00762C7C">
              <w:rPr>
                <w:rFonts w:ascii="Times New Roman" w:eastAsia="Times New Roman" w:hAnsi="Times New Roman" w:cs="Times New Roman"/>
                <w:spacing w:val="-8"/>
                <w:sz w:val="24"/>
              </w:rPr>
              <w:t xml:space="preserve"> </w:t>
            </w:r>
            <w:r w:rsidRPr="00762C7C">
              <w:rPr>
                <w:rFonts w:ascii="Times New Roman" w:eastAsia="Times New Roman" w:hAnsi="Times New Roman" w:cs="Times New Roman"/>
                <w:sz w:val="24"/>
              </w:rPr>
              <w:t>in</w:t>
            </w:r>
            <w:r w:rsidRPr="00762C7C">
              <w:rPr>
                <w:rFonts w:ascii="Times New Roman" w:eastAsia="Times New Roman" w:hAnsi="Times New Roman" w:cs="Times New Roman"/>
                <w:spacing w:val="-8"/>
                <w:sz w:val="24"/>
              </w:rPr>
              <w:t xml:space="preserve"> </w:t>
            </w:r>
            <w:r w:rsidRPr="00762C7C">
              <w:rPr>
                <w:rFonts w:ascii="Times New Roman" w:eastAsia="Times New Roman" w:hAnsi="Times New Roman" w:cs="Times New Roman"/>
                <w:sz w:val="24"/>
              </w:rPr>
              <w:t>the</w:t>
            </w:r>
            <w:r w:rsidRPr="00762C7C">
              <w:rPr>
                <w:rFonts w:ascii="Times New Roman" w:eastAsia="Times New Roman" w:hAnsi="Times New Roman" w:cs="Times New Roman"/>
                <w:spacing w:val="-8"/>
                <w:sz w:val="24"/>
              </w:rPr>
              <w:t xml:space="preserve"> </w:t>
            </w:r>
            <w:r w:rsidRPr="00762C7C">
              <w:rPr>
                <w:rFonts w:ascii="Times New Roman" w:eastAsia="Times New Roman" w:hAnsi="Times New Roman" w:cs="Times New Roman"/>
                <w:sz w:val="24"/>
              </w:rPr>
              <w:t>Langue</w:t>
            </w:r>
            <w:r w:rsidRPr="00762C7C">
              <w:rPr>
                <w:rFonts w:ascii="Times New Roman" w:eastAsia="Times New Roman" w:hAnsi="Times New Roman" w:cs="Times New Roman"/>
                <w:spacing w:val="-8"/>
                <w:sz w:val="24"/>
              </w:rPr>
              <w:t xml:space="preserve"> </w:t>
            </w:r>
            <w:r w:rsidRPr="00762C7C">
              <w:rPr>
                <w:rFonts w:ascii="Times New Roman" w:eastAsia="Times New Roman" w:hAnsi="Times New Roman" w:cs="Times New Roman"/>
                <w:sz w:val="24"/>
              </w:rPr>
              <w:t xml:space="preserve">de </w:t>
            </w:r>
            <w:r w:rsidRPr="00762C7C">
              <w:rPr>
                <w:rFonts w:ascii="Times New Roman" w:eastAsia="Times New Roman" w:hAnsi="Times New Roman" w:cs="Times New Roman"/>
                <w:spacing w:val="-2"/>
                <w:sz w:val="24"/>
              </w:rPr>
              <w:t>Barbarie,</w:t>
            </w:r>
          </w:p>
          <w:p w14:paraId="10E0CF50" w14:textId="77777777" w:rsidR="00762C7C" w:rsidRPr="00762C7C" w:rsidRDefault="00762C7C" w:rsidP="00762C7C">
            <w:pPr>
              <w:ind w:right="733"/>
              <w:jc w:val="both"/>
              <w:rPr>
                <w:rFonts w:ascii="Times New Roman" w:eastAsia="Times New Roman" w:hAnsi="Times New Roman" w:cs="Times New Roman"/>
                <w:sz w:val="24"/>
              </w:rPr>
            </w:pPr>
            <w:r w:rsidRPr="00762C7C">
              <w:rPr>
                <w:rFonts w:ascii="Times New Roman" w:eastAsia="Times New Roman" w:hAnsi="Times New Roman" w:cs="Times New Roman"/>
                <w:sz w:val="24"/>
              </w:rPr>
              <w:t>-Reforestation of 10 ha of rizhofora</w:t>
            </w:r>
            <w:r w:rsidRPr="00762C7C">
              <w:rPr>
                <w:rFonts w:ascii="Times New Roman" w:eastAsia="Times New Roman" w:hAnsi="Times New Roman" w:cs="Times New Roman"/>
                <w:spacing w:val="-9"/>
                <w:sz w:val="24"/>
              </w:rPr>
              <w:t xml:space="preserve"> </w:t>
            </w:r>
            <w:r w:rsidRPr="00762C7C">
              <w:rPr>
                <w:rFonts w:ascii="Times New Roman" w:eastAsia="Times New Roman" w:hAnsi="Times New Roman" w:cs="Times New Roman"/>
                <w:sz w:val="24"/>
              </w:rPr>
              <w:t>in</w:t>
            </w:r>
            <w:r w:rsidRPr="00762C7C">
              <w:rPr>
                <w:rFonts w:ascii="Times New Roman" w:eastAsia="Times New Roman" w:hAnsi="Times New Roman" w:cs="Times New Roman"/>
                <w:spacing w:val="-9"/>
                <w:sz w:val="24"/>
              </w:rPr>
              <w:t xml:space="preserve"> </w:t>
            </w:r>
            <w:r w:rsidRPr="00762C7C">
              <w:rPr>
                <w:rFonts w:ascii="Times New Roman" w:eastAsia="Times New Roman" w:hAnsi="Times New Roman" w:cs="Times New Roman"/>
                <w:sz w:val="24"/>
              </w:rPr>
              <w:t>the</w:t>
            </w:r>
            <w:r w:rsidRPr="00762C7C">
              <w:rPr>
                <w:rFonts w:ascii="Times New Roman" w:eastAsia="Times New Roman" w:hAnsi="Times New Roman" w:cs="Times New Roman"/>
                <w:spacing w:val="-9"/>
                <w:sz w:val="24"/>
              </w:rPr>
              <w:t xml:space="preserve"> </w:t>
            </w:r>
            <w:r w:rsidRPr="00762C7C">
              <w:rPr>
                <w:rFonts w:ascii="Times New Roman" w:eastAsia="Times New Roman" w:hAnsi="Times New Roman" w:cs="Times New Roman"/>
                <w:sz w:val="24"/>
              </w:rPr>
              <w:t>Langue</w:t>
            </w:r>
            <w:r w:rsidRPr="00762C7C">
              <w:rPr>
                <w:rFonts w:ascii="Times New Roman" w:eastAsia="Times New Roman" w:hAnsi="Times New Roman" w:cs="Times New Roman"/>
                <w:spacing w:val="-9"/>
                <w:sz w:val="24"/>
              </w:rPr>
              <w:t xml:space="preserve"> </w:t>
            </w:r>
            <w:r w:rsidRPr="00762C7C">
              <w:rPr>
                <w:rFonts w:ascii="Times New Roman" w:eastAsia="Times New Roman" w:hAnsi="Times New Roman" w:cs="Times New Roman"/>
                <w:sz w:val="24"/>
              </w:rPr>
              <w:t xml:space="preserve">de </w:t>
            </w:r>
            <w:r w:rsidRPr="00762C7C">
              <w:rPr>
                <w:rFonts w:ascii="Times New Roman" w:eastAsia="Times New Roman" w:hAnsi="Times New Roman" w:cs="Times New Roman"/>
                <w:spacing w:val="-2"/>
                <w:sz w:val="24"/>
              </w:rPr>
              <w:t>Barbarie,</w:t>
            </w:r>
          </w:p>
          <w:p w14:paraId="1B7DE1BE" w14:textId="77777777" w:rsidR="00762C7C" w:rsidRPr="00762C7C" w:rsidRDefault="00762C7C" w:rsidP="00762C7C">
            <w:pPr>
              <w:spacing w:line="274" w:lineRule="exact"/>
              <w:ind w:right="668"/>
              <w:jc w:val="both"/>
              <w:rPr>
                <w:rFonts w:ascii="Times New Roman" w:eastAsia="Times New Roman" w:hAnsi="Times New Roman" w:cs="Times New Roman"/>
                <w:sz w:val="24"/>
              </w:rPr>
            </w:pPr>
            <w:r w:rsidRPr="00762C7C">
              <w:rPr>
                <w:rFonts w:ascii="Times New Roman" w:eastAsia="Times New Roman" w:hAnsi="Times New Roman" w:cs="Times New Roman"/>
                <w:sz w:val="24"/>
              </w:rPr>
              <w:t>-Reforestation</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of</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200</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vines of</w:t>
            </w:r>
            <w:r w:rsidRPr="00762C7C">
              <w:rPr>
                <w:rFonts w:ascii="Times New Roman" w:eastAsia="Times New Roman" w:hAnsi="Times New Roman" w:cs="Times New Roman"/>
                <w:spacing w:val="-1"/>
                <w:sz w:val="24"/>
              </w:rPr>
              <w:t xml:space="preserve"> </w:t>
            </w:r>
            <w:r w:rsidRPr="00762C7C">
              <w:rPr>
                <w:rFonts w:ascii="Times New Roman" w:eastAsia="Times New Roman" w:hAnsi="Times New Roman" w:cs="Times New Roman"/>
                <w:sz w:val="24"/>
              </w:rPr>
              <w:t>trees</w:t>
            </w:r>
            <w:r w:rsidRPr="00762C7C">
              <w:rPr>
                <w:rFonts w:ascii="Times New Roman" w:eastAsia="Times New Roman" w:hAnsi="Times New Roman" w:cs="Times New Roman"/>
                <w:spacing w:val="-2"/>
                <w:sz w:val="24"/>
              </w:rPr>
              <w:t xml:space="preserve"> </w:t>
            </w:r>
            <w:r w:rsidRPr="00762C7C">
              <w:rPr>
                <w:rFonts w:ascii="Times New Roman" w:eastAsia="Times New Roman" w:hAnsi="Times New Roman" w:cs="Times New Roman"/>
                <w:sz w:val="24"/>
              </w:rPr>
              <w:t>in</w:t>
            </w:r>
            <w:r w:rsidRPr="00762C7C">
              <w:rPr>
                <w:rFonts w:ascii="Times New Roman" w:eastAsia="Times New Roman" w:hAnsi="Times New Roman" w:cs="Times New Roman"/>
                <w:spacing w:val="-1"/>
                <w:sz w:val="24"/>
              </w:rPr>
              <w:t xml:space="preserve"> </w:t>
            </w:r>
            <w:r w:rsidRPr="00762C7C">
              <w:rPr>
                <w:rFonts w:ascii="Times New Roman" w:eastAsia="Times New Roman" w:hAnsi="Times New Roman" w:cs="Times New Roman"/>
                <w:sz w:val="24"/>
              </w:rPr>
              <w:t>the</w:t>
            </w:r>
            <w:r w:rsidRPr="00762C7C">
              <w:rPr>
                <w:rFonts w:ascii="Times New Roman" w:eastAsia="Times New Roman" w:hAnsi="Times New Roman" w:cs="Times New Roman"/>
                <w:spacing w:val="-1"/>
                <w:sz w:val="24"/>
              </w:rPr>
              <w:t xml:space="preserve"> </w:t>
            </w:r>
            <w:r w:rsidRPr="00762C7C">
              <w:rPr>
                <w:rFonts w:ascii="Times New Roman" w:eastAsia="Times New Roman" w:hAnsi="Times New Roman" w:cs="Times New Roman"/>
                <w:sz w:val="24"/>
              </w:rPr>
              <w:t>commune</w:t>
            </w:r>
            <w:r w:rsidRPr="00762C7C">
              <w:rPr>
                <w:rFonts w:ascii="Times New Roman" w:eastAsia="Times New Roman" w:hAnsi="Times New Roman" w:cs="Times New Roman"/>
                <w:spacing w:val="-2"/>
                <w:sz w:val="24"/>
              </w:rPr>
              <w:t xml:space="preserve"> </w:t>
            </w:r>
            <w:r w:rsidRPr="00762C7C">
              <w:rPr>
                <w:rFonts w:ascii="Times New Roman" w:eastAsia="Times New Roman" w:hAnsi="Times New Roman" w:cs="Times New Roman"/>
                <w:sz w:val="24"/>
              </w:rPr>
              <w:t xml:space="preserve">of </w:t>
            </w:r>
            <w:r w:rsidRPr="00762C7C">
              <w:rPr>
                <w:rFonts w:ascii="Times New Roman" w:eastAsia="Times New Roman" w:hAnsi="Times New Roman" w:cs="Times New Roman"/>
                <w:spacing w:val="-2"/>
                <w:sz w:val="24"/>
              </w:rPr>
              <w:t>Gnith</w:t>
            </w:r>
          </w:p>
        </w:tc>
        <w:tc>
          <w:tcPr>
            <w:tcW w:w="1278" w:type="dxa"/>
          </w:tcPr>
          <w:p w14:paraId="4749F9E9" w14:textId="77777777" w:rsidR="00762C7C" w:rsidRPr="00762C7C" w:rsidRDefault="00762C7C" w:rsidP="00762C7C">
            <w:pPr>
              <w:rPr>
                <w:rFonts w:ascii="Times New Roman" w:eastAsia="Times New Roman" w:hAnsi="Times New Roman" w:cs="Times New Roman"/>
                <w:sz w:val="24"/>
              </w:rPr>
            </w:pPr>
          </w:p>
        </w:tc>
        <w:tc>
          <w:tcPr>
            <w:tcW w:w="913" w:type="dxa"/>
          </w:tcPr>
          <w:p w14:paraId="7C0528D9" w14:textId="7E2F002C" w:rsidR="00762C7C" w:rsidRPr="00762C7C" w:rsidRDefault="000671E4" w:rsidP="00762C7C">
            <w:pPr>
              <w:spacing w:before="16"/>
              <w:rPr>
                <w:rFonts w:ascii="Times New Roman" w:eastAsia="Times New Roman" w:hAnsi="Times New Roman" w:cs="Times New Roman"/>
              </w:rPr>
            </w:pPr>
            <w:r>
              <w:rPr>
                <w:rFonts w:ascii="Times New Roman" w:eastAsia="Times New Roman" w:hAnsi="Times New Roman" w:cs="Times New Roman"/>
              </w:rPr>
              <w:t>MS</w:t>
            </w:r>
          </w:p>
          <w:p w14:paraId="6CFCF86D" w14:textId="77777777" w:rsidR="00762C7C" w:rsidRPr="00762C7C" w:rsidRDefault="00762C7C" w:rsidP="00762C7C">
            <w:pPr>
              <w:spacing w:line="20" w:lineRule="exact"/>
              <w:rPr>
                <w:rFonts w:ascii="Times New Roman" w:eastAsia="Times New Roman" w:hAnsi="Times New Roman" w:cs="Times New Roman"/>
                <w:sz w:val="2"/>
              </w:rPr>
            </w:pPr>
            <w:r w:rsidRPr="00762C7C">
              <w:rPr>
                <w:rFonts w:ascii="Times New Roman" w:eastAsia="Times New Roman" w:hAnsi="Times New Roman" w:cs="Times New Roman"/>
                <w:noProof/>
                <w:sz w:val="2"/>
                <w:lang w:val="fr-FR" w:eastAsia="fr-FR"/>
              </w:rPr>
              <mc:AlternateContent>
                <mc:Choice Requires="wpg">
                  <w:drawing>
                    <wp:inline distT="0" distB="0" distL="0" distR="0" wp14:anchorId="01AF46C3" wp14:editId="3C3A500D">
                      <wp:extent cx="36830" cy="6350"/>
                      <wp:effectExtent l="0" t="0" r="0" b="0"/>
                      <wp:docPr id="45"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830" cy="6350"/>
                                <a:chOff x="0" y="0"/>
                                <a:chExt cx="36830" cy="6350"/>
                              </a:xfrm>
                            </wpg:grpSpPr>
                            <wps:wsp>
                              <wps:cNvPr id="46" name="Graphic 43"/>
                              <wps:cNvSpPr/>
                              <wps:spPr>
                                <a:xfrm>
                                  <a:off x="0" y="0"/>
                                  <a:ext cx="36830" cy="6350"/>
                                </a:xfrm>
                                <a:custGeom>
                                  <a:avLst/>
                                  <a:gdLst/>
                                  <a:ahLst/>
                                  <a:cxnLst/>
                                  <a:rect l="l" t="t" r="r" b="b"/>
                                  <a:pathLst>
                                    <a:path w="36830" h="6350">
                                      <a:moveTo>
                                        <a:pt x="36574" y="0"/>
                                      </a:moveTo>
                                      <a:lnTo>
                                        <a:pt x="0" y="0"/>
                                      </a:lnTo>
                                      <a:lnTo>
                                        <a:pt x="0" y="6095"/>
                                      </a:lnTo>
                                      <a:lnTo>
                                        <a:pt x="36574" y="6095"/>
                                      </a:lnTo>
                                      <a:lnTo>
                                        <a:pt x="3657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07FD18D" id="Group 42" o:spid="_x0000_s1026" style="width:2.9pt;height:.5pt;mso-position-horizontal-relative:char;mso-position-vertical-relative:line" coordsize="368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">
                      <v:shape id="Graphic 43" o:spid="_x0000_s1027" style="position:absolute;width:36830;height:6350;visibility:visible;mso-wrap-style:square;v-text-anchor:top" coordsize="368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" path="m36574,l,,,6095r36574,l36574,xe" fillcolor="black" stroked="f">
                        <v:path arrowok="t"/>
                      </v:shape>
                      <w10:anchorlock/>
                    </v:group>
                  </w:pict>
                </mc:Fallback>
              </mc:AlternateContent>
            </w:r>
          </w:p>
        </w:tc>
      </w:tr>
    </w:tbl>
    <w:p w14:paraId="2C36AE16" w14:textId="77777777" w:rsidR="00762C7C" w:rsidRPr="00762C7C" w:rsidRDefault="00762C7C" w:rsidP="00762C7C">
      <w:pPr>
        <w:widowControl w:val="0"/>
        <w:autoSpaceDE w:val="0"/>
        <w:autoSpaceDN w:val="0"/>
        <w:spacing w:after="0" w:line="20" w:lineRule="exact"/>
        <w:rPr>
          <w:rFonts w:ascii="Times New Roman" w:eastAsia="Times New Roman" w:hAnsi="Times New Roman" w:cs="Times New Roman"/>
          <w:sz w:val="2"/>
          <w:lang w:val="en-US"/>
        </w:rPr>
        <w:sectPr w:rsidR="00762C7C" w:rsidRPr="00762C7C">
          <w:pgSz w:w="16840" w:h="11910" w:orient="landscape"/>
          <w:pgMar w:top="1340" w:right="0" w:bottom="280" w:left="0" w:header="720" w:footer="720" w:gutter="0"/>
          <w:cols w:space="720"/>
        </w:sectPr>
      </w:pPr>
    </w:p>
    <w:p w14:paraId="48C13CE3" w14:textId="77777777" w:rsidR="00762C7C" w:rsidRPr="00762C7C" w:rsidRDefault="00762C7C" w:rsidP="00762C7C">
      <w:pPr>
        <w:widowControl w:val="0"/>
        <w:autoSpaceDE w:val="0"/>
        <w:autoSpaceDN w:val="0"/>
        <w:spacing w:before="4" w:after="0" w:line="240" w:lineRule="auto"/>
        <w:rPr>
          <w:rFonts w:ascii="Times New Roman" w:eastAsia="Calibri" w:hAnsi="Calibri" w:cs="Times New Roman"/>
          <w:sz w:val="5"/>
          <w:lang w:val="en-US"/>
        </w:rPr>
      </w:pPr>
    </w:p>
    <w:tbl>
      <w:tblPr>
        <w:tblStyle w:val="TableNormal1"/>
        <w:tblW w:w="0" w:type="auto"/>
        <w:tblInd w:w="1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3"/>
        <w:gridCol w:w="2410"/>
        <w:gridCol w:w="1273"/>
        <w:gridCol w:w="1278"/>
        <w:gridCol w:w="1422"/>
        <w:gridCol w:w="3400"/>
        <w:gridCol w:w="1278"/>
        <w:gridCol w:w="913"/>
      </w:tblGrid>
      <w:tr w:rsidR="00762C7C" w:rsidRPr="00762C7C" w14:paraId="17C58490" w14:textId="77777777" w:rsidTr="001140B9">
        <w:trPr>
          <w:trHeight w:val="3312"/>
        </w:trPr>
        <w:tc>
          <w:tcPr>
            <w:tcW w:w="1983" w:type="dxa"/>
            <w:vMerge w:val="restart"/>
          </w:tcPr>
          <w:p w14:paraId="3849A177" w14:textId="77777777" w:rsidR="00762C7C" w:rsidRPr="00762C7C" w:rsidRDefault="00762C7C" w:rsidP="00762C7C">
            <w:pPr>
              <w:rPr>
                <w:rFonts w:ascii="Times New Roman" w:eastAsia="Times New Roman" w:hAnsi="Times New Roman" w:cs="Times New Roman"/>
                <w:sz w:val="24"/>
              </w:rPr>
            </w:pPr>
          </w:p>
        </w:tc>
        <w:tc>
          <w:tcPr>
            <w:tcW w:w="2410" w:type="dxa"/>
          </w:tcPr>
          <w:p w14:paraId="7BC41344" w14:textId="77777777" w:rsidR="00762C7C" w:rsidRPr="00762C7C" w:rsidRDefault="00762C7C" w:rsidP="00762C7C">
            <w:pPr>
              <w:ind w:right="252"/>
              <w:rPr>
                <w:rFonts w:ascii="Times New Roman" w:eastAsia="Times New Roman" w:hAnsi="Times New Roman" w:cs="Times New Roman"/>
                <w:sz w:val="24"/>
              </w:rPr>
            </w:pPr>
            <w:r w:rsidRPr="00762C7C">
              <w:rPr>
                <w:rFonts w:ascii="Times New Roman" w:eastAsia="Times New Roman" w:hAnsi="Times New Roman" w:cs="Times New Roman"/>
                <w:sz w:val="24"/>
              </w:rPr>
              <w:t>2.1.c: Number of areas</w:t>
            </w:r>
            <w:r w:rsidRPr="00762C7C">
              <w:rPr>
                <w:rFonts w:ascii="Times New Roman" w:eastAsia="Times New Roman" w:hAnsi="Times New Roman" w:cs="Times New Roman"/>
                <w:spacing w:val="-14"/>
                <w:sz w:val="24"/>
              </w:rPr>
              <w:t xml:space="preserve"> </w:t>
            </w:r>
            <w:r w:rsidRPr="00762C7C">
              <w:rPr>
                <w:rFonts w:ascii="Times New Roman" w:eastAsia="Times New Roman" w:hAnsi="Times New Roman" w:cs="Times New Roman"/>
                <w:sz w:val="24"/>
              </w:rPr>
              <w:t>(and</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number</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of hectares) benefiting from a reduction in invasive species</w:t>
            </w:r>
          </w:p>
        </w:tc>
        <w:tc>
          <w:tcPr>
            <w:tcW w:w="1273" w:type="dxa"/>
          </w:tcPr>
          <w:p w14:paraId="2C240B05" w14:textId="77777777" w:rsidR="00762C7C" w:rsidRPr="00762C7C" w:rsidRDefault="00762C7C" w:rsidP="00762C7C">
            <w:pPr>
              <w:spacing w:before="270"/>
              <w:rPr>
                <w:rFonts w:ascii="Times New Roman" w:eastAsia="Times New Roman" w:hAnsi="Times New Roman" w:cs="Times New Roman"/>
                <w:sz w:val="24"/>
              </w:rPr>
            </w:pPr>
            <w:r w:rsidRPr="00762C7C">
              <w:rPr>
                <w:rFonts w:ascii="Times New Roman" w:eastAsia="Times New Roman" w:hAnsi="Times New Roman" w:cs="Times New Roman"/>
                <w:sz w:val="24"/>
              </w:rPr>
              <w:t xml:space="preserve">2.1.c: </w:t>
            </w:r>
            <w:r w:rsidRPr="00762C7C">
              <w:rPr>
                <w:rFonts w:ascii="Times New Roman" w:eastAsia="Times New Roman" w:hAnsi="Times New Roman" w:cs="Times New Roman"/>
                <w:spacing w:val="-10"/>
                <w:sz w:val="24"/>
              </w:rPr>
              <w:t>0</w:t>
            </w:r>
          </w:p>
        </w:tc>
        <w:tc>
          <w:tcPr>
            <w:tcW w:w="1278" w:type="dxa"/>
          </w:tcPr>
          <w:p w14:paraId="7DC78745" w14:textId="77777777" w:rsidR="00762C7C" w:rsidRPr="00762C7C" w:rsidRDefault="00762C7C" w:rsidP="00762C7C">
            <w:pPr>
              <w:rPr>
                <w:rFonts w:ascii="Times New Roman" w:eastAsia="Times New Roman" w:hAnsi="Times New Roman" w:cs="Times New Roman"/>
                <w:sz w:val="24"/>
              </w:rPr>
            </w:pPr>
          </w:p>
        </w:tc>
        <w:tc>
          <w:tcPr>
            <w:tcW w:w="1422" w:type="dxa"/>
          </w:tcPr>
          <w:p w14:paraId="6A9D54B4" w14:textId="77777777" w:rsidR="00762C7C" w:rsidRPr="00762C7C" w:rsidRDefault="00762C7C" w:rsidP="00762C7C">
            <w:pPr>
              <w:spacing w:line="262"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2.1.c: </w:t>
            </w:r>
            <w:r w:rsidRPr="00762C7C">
              <w:rPr>
                <w:rFonts w:ascii="Times New Roman" w:eastAsia="Times New Roman" w:hAnsi="Times New Roman" w:cs="Times New Roman"/>
                <w:spacing w:val="-5"/>
                <w:sz w:val="24"/>
              </w:rPr>
              <w:t>At</w:t>
            </w:r>
          </w:p>
          <w:p w14:paraId="30C77A4C" w14:textId="77777777" w:rsidR="00762C7C" w:rsidRPr="00762C7C" w:rsidRDefault="00762C7C" w:rsidP="00762C7C">
            <w:pPr>
              <w:spacing w:line="272" w:lineRule="exact"/>
              <w:rPr>
                <w:rFonts w:ascii="Times New Roman" w:eastAsia="Times New Roman" w:hAnsi="Times New Roman" w:cs="Times New Roman"/>
                <w:sz w:val="24"/>
              </w:rPr>
            </w:pPr>
            <w:r w:rsidRPr="00762C7C">
              <w:rPr>
                <w:rFonts w:ascii="Times New Roman" w:eastAsia="Times New Roman" w:hAnsi="Times New Roman" w:cs="Times New Roman"/>
                <w:spacing w:val="-2"/>
                <w:sz w:val="24"/>
              </w:rPr>
              <w:t>least</w:t>
            </w:r>
          </w:p>
          <w:p w14:paraId="6FAB8794" w14:textId="77777777" w:rsidR="00762C7C" w:rsidRPr="00762C7C" w:rsidRDefault="00762C7C" w:rsidP="00762C7C">
            <w:pPr>
              <w:spacing w:before="4"/>
              <w:rPr>
                <w:rFonts w:ascii="Times New Roman" w:eastAsia="Times New Roman" w:hAnsi="Times New Roman" w:cs="Times New Roman"/>
                <w:sz w:val="24"/>
              </w:rPr>
            </w:pPr>
            <w:r w:rsidRPr="00762C7C">
              <w:rPr>
                <w:rFonts w:ascii="Times New Roman" w:eastAsia="Times New Roman" w:hAnsi="Times New Roman" w:cs="Times New Roman"/>
                <w:sz w:val="24"/>
              </w:rPr>
              <w:t>at</w:t>
            </w:r>
            <w:r w:rsidRPr="00762C7C">
              <w:rPr>
                <w:rFonts w:ascii="Times New Roman" w:eastAsia="Times New Roman" w:hAnsi="Times New Roman" w:cs="Times New Roman"/>
                <w:spacing w:val="-1"/>
                <w:sz w:val="24"/>
              </w:rPr>
              <w:t xml:space="preserve"> </w:t>
            </w:r>
            <w:r w:rsidRPr="00762C7C">
              <w:rPr>
                <w:rFonts w:ascii="Times New Roman" w:eastAsia="Times New Roman" w:hAnsi="Times New Roman" w:cs="Times New Roman"/>
                <w:sz w:val="24"/>
              </w:rPr>
              <w:t xml:space="preserve">least </w:t>
            </w:r>
            <w:r w:rsidRPr="00762C7C">
              <w:rPr>
                <w:rFonts w:ascii="Times New Roman" w:eastAsia="Times New Roman" w:hAnsi="Times New Roman" w:cs="Times New Roman"/>
                <w:spacing w:val="-10"/>
                <w:sz w:val="24"/>
              </w:rPr>
              <w:t>2</w:t>
            </w:r>
          </w:p>
        </w:tc>
        <w:tc>
          <w:tcPr>
            <w:tcW w:w="3400" w:type="dxa"/>
          </w:tcPr>
          <w:p w14:paraId="227D2E08" w14:textId="77777777" w:rsidR="00762C7C" w:rsidRPr="00762C7C" w:rsidRDefault="00762C7C" w:rsidP="00762C7C">
            <w:pPr>
              <w:spacing w:line="242" w:lineRule="auto"/>
              <w:ind w:right="103"/>
              <w:rPr>
                <w:rFonts w:ascii="Times New Roman" w:eastAsia="Times New Roman" w:hAnsi="Times New Roman" w:cs="Times New Roman"/>
                <w:sz w:val="24"/>
              </w:rPr>
            </w:pPr>
            <w:r w:rsidRPr="00762C7C">
              <w:rPr>
                <w:rFonts w:ascii="Times New Roman" w:eastAsia="Times New Roman" w:hAnsi="Times New Roman" w:cs="Times New Roman"/>
                <w:sz w:val="24"/>
              </w:rPr>
              <w:t>Clean-up</w:t>
            </w:r>
            <w:r w:rsidRPr="00762C7C">
              <w:rPr>
                <w:rFonts w:ascii="Times New Roman" w:eastAsia="Times New Roman" w:hAnsi="Times New Roman" w:cs="Times New Roman"/>
                <w:spacing w:val="-6"/>
                <w:sz w:val="24"/>
              </w:rPr>
              <w:t xml:space="preserve"> </w:t>
            </w:r>
            <w:r w:rsidRPr="00762C7C">
              <w:rPr>
                <w:rFonts w:ascii="Times New Roman" w:eastAsia="Times New Roman" w:hAnsi="Times New Roman" w:cs="Times New Roman"/>
                <w:sz w:val="24"/>
              </w:rPr>
              <w:t>of</w:t>
            </w:r>
            <w:r w:rsidRPr="00762C7C">
              <w:rPr>
                <w:rFonts w:ascii="Times New Roman" w:eastAsia="Times New Roman" w:hAnsi="Times New Roman" w:cs="Times New Roman"/>
                <w:spacing w:val="-6"/>
                <w:sz w:val="24"/>
              </w:rPr>
              <w:t xml:space="preserve"> </w:t>
            </w:r>
            <w:r w:rsidRPr="00762C7C">
              <w:rPr>
                <w:rFonts w:ascii="Times New Roman" w:eastAsia="Times New Roman" w:hAnsi="Times New Roman" w:cs="Times New Roman"/>
                <w:sz w:val="24"/>
              </w:rPr>
              <w:t>6</w:t>
            </w:r>
            <w:r w:rsidRPr="00762C7C">
              <w:rPr>
                <w:rFonts w:ascii="Times New Roman" w:eastAsia="Times New Roman" w:hAnsi="Times New Roman" w:cs="Times New Roman"/>
                <w:spacing w:val="-6"/>
                <w:sz w:val="24"/>
              </w:rPr>
              <w:t xml:space="preserve"> </w:t>
            </w:r>
            <w:r w:rsidRPr="00762C7C">
              <w:rPr>
                <w:rFonts w:ascii="Times New Roman" w:eastAsia="Times New Roman" w:hAnsi="Times New Roman" w:cs="Times New Roman"/>
                <w:sz w:val="24"/>
              </w:rPr>
              <w:t>ha</w:t>
            </w:r>
            <w:r w:rsidRPr="00762C7C">
              <w:rPr>
                <w:rFonts w:ascii="Times New Roman" w:eastAsia="Times New Roman" w:hAnsi="Times New Roman" w:cs="Times New Roman"/>
                <w:spacing w:val="-6"/>
                <w:sz w:val="24"/>
              </w:rPr>
              <w:t xml:space="preserve"> </w:t>
            </w:r>
            <w:r w:rsidRPr="00762C7C">
              <w:rPr>
                <w:rFonts w:ascii="Times New Roman" w:eastAsia="Times New Roman" w:hAnsi="Times New Roman" w:cs="Times New Roman"/>
                <w:sz w:val="24"/>
              </w:rPr>
              <w:t>of</w:t>
            </w:r>
            <w:r w:rsidRPr="00762C7C">
              <w:rPr>
                <w:rFonts w:ascii="Times New Roman" w:eastAsia="Times New Roman" w:hAnsi="Times New Roman" w:cs="Times New Roman"/>
                <w:spacing w:val="-6"/>
                <w:sz w:val="24"/>
              </w:rPr>
              <w:t xml:space="preserve"> </w:t>
            </w:r>
            <w:r w:rsidRPr="00762C7C">
              <w:rPr>
                <w:rFonts w:ascii="Times New Roman" w:eastAsia="Times New Roman" w:hAnsi="Times New Roman" w:cs="Times New Roman"/>
                <w:sz w:val="24"/>
              </w:rPr>
              <w:t>typha</w:t>
            </w:r>
            <w:r w:rsidRPr="00762C7C">
              <w:rPr>
                <w:rFonts w:ascii="Times New Roman" w:eastAsia="Times New Roman" w:hAnsi="Times New Roman" w:cs="Times New Roman"/>
                <w:spacing w:val="-6"/>
                <w:sz w:val="24"/>
              </w:rPr>
              <w:t xml:space="preserve"> </w:t>
            </w:r>
            <w:r w:rsidRPr="00762C7C">
              <w:rPr>
                <w:rFonts w:ascii="Times New Roman" w:eastAsia="Times New Roman" w:hAnsi="Times New Roman" w:cs="Times New Roman"/>
                <w:sz w:val="24"/>
              </w:rPr>
              <w:t>in</w:t>
            </w:r>
            <w:r w:rsidRPr="00762C7C">
              <w:rPr>
                <w:rFonts w:ascii="Times New Roman" w:eastAsia="Times New Roman" w:hAnsi="Times New Roman" w:cs="Times New Roman"/>
                <w:spacing w:val="-6"/>
                <w:sz w:val="24"/>
              </w:rPr>
              <w:t xml:space="preserve"> </w:t>
            </w:r>
            <w:r w:rsidRPr="00762C7C">
              <w:rPr>
                <w:rFonts w:ascii="Times New Roman" w:eastAsia="Times New Roman" w:hAnsi="Times New Roman" w:cs="Times New Roman"/>
                <w:sz w:val="24"/>
              </w:rPr>
              <w:t>the Tocc Tocc basin,</w:t>
            </w:r>
          </w:p>
          <w:p w14:paraId="375BA6B9" w14:textId="53B2EDB9" w:rsidR="00762C7C" w:rsidRPr="00762C7C" w:rsidRDefault="00ED0DD6" w:rsidP="00762C7C">
            <w:pPr>
              <w:tabs>
                <w:tab w:val="left" w:pos="1164"/>
                <w:tab w:val="left" w:pos="2420"/>
                <w:tab w:val="left" w:pos="2862"/>
              </w:tabs>
              <w:ind w:right="231"/>
              <w:rPr>
                <w:rFonts w:ascii="Times New Roman" w:eastAsia="Times New Roman" w:hAnsi="Times New Roman" w:cs="Times New Roman"/>
                <w:sz w:val="24"/>
              </w:rPr>
            </w:pPr>
            <w:r>
              <w:rPr>
                <w:rFonts w:ascii="Times New Roman" w:eastAsia="Times New Roman" w:hAnsi="Times New Roman" w:cs="Times New Roman"/>
                <w:sz w:val="24"/>
              </w:rPr>
              <w:t>Clean-up of 4</w:t>
            </w:r>
            <w:r w:rsidR="00762C7C" w:rsidRPr="00762C7C">
              <w:rPr>
                <w:rFonts w:ascii="Times New Roman" w:eastAsia="Times New Roman" w:hAnsi="Times New Roman" w:cs="Times New Roman"/>
                <w:sz w:val="24"/>
              </w:rPr>
              <w:t>0 ha of typha in the Bell an</w:t>
            </w:r>
            <w:r>
              <w:rPr>
                <w:rFonts w:ascii="Times New Roman" w:eastAsia="Times New Roman" w:hAnsi="Times New Roman" w:cs="Times New Roman"/>
                <w:sz w:val="24"/>
              </w:rPr>
              <w:t>d Diawling basins, Clean-up of 1</w:t>
            </w:r>
            <w:r w:rsidR="00762C7C" w:rsidRPr="00762C7C">
              <w:rPr>
                <w:rFonts w:ascii="Times New Roman" w:eastAsia="Times New Roman" w:hAnsi="Times New Roman" w:cs="Times New Roman"/>
                <w:sz w:val="24"/>
              </w:rPr>
              <w:t xml:space="preserve">0 ha of typha and </w:t>
            </w:r>
            <w:r w:rsidR="00762C7C" w:rsidRPr="00762C7C">
              <w:rPr>
                <w:rFonts w:ascii="Times New Roman" w:eastAsia="Times New Roman" w:hAnsi="Times New Roman" w:cs="Times New Roman"/>
                <w:spacing w:val="-2"/>
                <w:sz w:val="24"/>
              </w:rPr>
              <w:t>invasive</w:t>
            </w:r>
            <w:r w:rsidR="00762C7C" w:rsidRPr="00762C7C">
              <w:rPr>
                <w:rFonts w:ascii="Times New Roman" w:eastAsia="Times New Roman" w:hAnsi="Times New Roman" w:cs="Times New Roman"/>
                <w:sz w:val="24"/>
              </w:rPr>
              <w:tab/>
            </w:r>
            <w:r w:rsidR="00762C7C" w:rsidRPr="00762C7C">
              <w:rPr>
                <w:rFonts w:ascii="Times New Roman" w:eastAsia="Times New Roman" w:hAnsi="Times New Roman" w:cs="Times New Roman"/>
                <w:spacing w:val="-2"/>
                <w:sz w:val="24"/>
              </w:rPr>
              <w:t>vegetation</w:t>
            </w:r>
            <w:r w:rsidR="00762C7C" w:rsidRPr="00762C7C">
              <w:rPr>
                <w:rFonts w:ascii="Times New Roman" w:eastAsia="Times New Roman" w:hAnsi="Times New Roman" w:cs="Times New Roman"/>
                <w:sz w:val="24"/>
              </w:rPr>
              <w:tab/>
            </w:r>
            <w:r w:rsidR="00762C7C" w:rsidRPr="00762C7C">
              <w:rPr>
                <w:rFonts w:ascii="Times New Roman" w:eastAsia="Times New Roman" w:hAnsi="Times New Roman" w:cs="Times New Roman"/>
                <w:spacing w:val="-6"/>
                <w:sz w:val="24"/>
              </w:rPr>
              <w:t>in</w:t>
            </w:r>
            <w:r w:rsidR="00762C7C" w:rsidRPr="00762C7C">
              <w:rPr>
                <w:rFonts w:ascii="Times New Roman" w:eastAsia="Times New Roman" w:hAnsi="Times New Roman" w:cs="Times New Roman"/>
                <w:sz w:val="24"/>
              </w:rPr>
              <w:tab/>
            </w:r>
            <w:r w:rsidR="00762C7C" w:rsidRPr="00762C7C">
              <w:rPr>
                <w:rFonts w:ascii="Times New Roman" w:eastAsia="Times New Roman" w:hAnsi="Times New Roman" w:cs="Times New Roman"/>
                <w:spacing w:val="-4"/>
                <w:sz w:val="24"/>
              </w:rPr>
              <w:t xml:space="preserve">the </w:t>
            </w:r>
            <w:r w:rsidR="00762C7C" w:rsidRPr="00762C7C">
              <w:rPr>
                <w:rFonts w:ascii="Times New Roman" w:eastAsia="Times New Roman" w:hAnsi="Times New Roman" w:cs="Times New Roman"/>
                <w:sz w:val="24"/>
              </w:rPr>
              <w:t>Djoudj water bodies,</w:t>
            </w:r>
          </w:p>
          <w:p w14:paraId="5217DB6D" w14:textId="5669C230" w:rsidR="00762C7C" w:rsidRPr="00762C7C" w:rsidRDefault="00762C7C" w:rsidP="00762C7C">
            <w:pPr>
              <w:ind w:right="103"/>
              <w:rPr>
                <w:rFonts w:ascii="Times New Roman" w:eastAsia="Times New Roman" w:hAnsi="Times New Roman" w:cs="Times New Roman"/>
                <w:sz w:val="24"/>
              </w:rPr>
            </w:pPr>
            <w:r w:rsidRPr="00762C7C">
              <w:rPr>
                <w:rFonts w:ascii="Times New Roman" w:eastAsia="Times New Roman" w:hAnsi="Times New Roman" w:cs="Times New Roman"/>
                <w:sz w:val="24"/>
              </w:rPr>
              <w:t xml:space="preserve">-Cleaning up </w:t>
            </w:r>
            <w:r w:rsidR="00ED0DD6">
              <w:rPr>
                <w:rFonts w:ascii="Times New Roman" w:eastAsia="Times New Roman" w:hAnsi="Times New Roman" w:cs="Times New Roman"/>
                <w:sz w:val="24"/>
              </w:rPr>
              <w:t>11</w:t>
            </w:r>
            <w:r w:rsidRPr="00762C7C">
              <w:rPr>
                <w:rFonts w:ascii="Times New Roman" w:eastAsia="Times New Roman" w:hAnsi="Times New Roman" w:cs="Times New Roman"/>
                <w:sz w:val="24"/>
              </w:rPr>
              <w:t xml:space="preserve"> ha of typha in the</w:t>
            </w:r>
            <w:r w:rsidRPr="00762C7C">
              <w:rPr>
                <w:rFonts w:ascii="Times New Roman" w:eastAsia="Times New Roman" w:hAnsi="Times New Roman" w:cs="Times New Roman"/>
                <w:spacing w:val="-10"/>
                <w:sz w:val="24"/>
              </w:rPr>
              <w:t xml:space="preserve"> </w:t>
            </w:r>
            <w:r w:rsidRPr="00762C7C">
              <w:rPr>
                <w:rFonts w:ascii="Times New Roman" w:eastAsia="Times New Roman" w:hAnsi="Times New Roman" w:cs="Times New Roman"/>
                <w:sz w:val="24"/>
              </w:rPr>
              <w:t>Ndiael</w:t>
            </w:r>
            <w:r w:rsidRPr="00762C7C">
              <w:rPr>
                <w:rFonts w:ascii="Times New Roman" w:eastAsia="Times New Roman" w:hAnsi="Times New Roman" w:cs="Times New Roman"/>
                <w:spacing w:val="-10"/>
                <w:sz w:val="24"/>
              </w:rPr>
              <w:t xml:space="preserve"> </w:t>
            </w:r>
            <w:r w:rsidRPr="00762C7C">
              <w:rPr>
                <w:rFonts w:ascii="Times New Roman" w:eastAsia="Times New Roman" w:hAnsi="Times New Roman" w:cs="Times New Roman"/>
                <w:sz w:val="24"/>
              </w:rPr>
              <w:t>reserve,</w:t>
            </w:r>
            <w:r w:rsidRPr="00762C7C">
              <w:rPr>
                <w:rFonts w:ascii="Times New Roman" w:eastAsia="Times New Roman" w:hAnsi="Times New Roman" w:cs="Times New Roman"/>
                <w:spacing w:val="-10"/>
                <w:sz w:val="24"/>
              </w:rPr>
              <w:t xml:space="preserve"> </w:t>
            </w:r>
            <w:r w:rsidRPr="00762C7C">
              <w:rPr>
                <w:rFonts w:ascii="Times New Roman" w:eastAsia="Times New Roman" w:hAnsi="Times New Roman" w:cs="Times New Roman"/>
                <w:sz w:val="24"/>
              </w:rPr>
              <w:t>Cleaning</w:t>
            </w:r>
            <w:r w:rsidRPr="00762C7C">
              <w:rPr>
                <w:rFonts w:ascii="Times New Roman" w:eastAsia="Times New Roman" w:hAnsi="Times New Roman" w:cs="Times New Roman"/>
                <w:spacing w:val="-10"/>
                <w:sz w:val="24"/>
              </w:rPr>
              <w:t xml:space="preserve"> </w:t>
            </w:r>
            <w:r w:rsidRPr="00762C7C">
              <w:rPr>
                <w:rFonts w:ascii="Times New Roman" w:eastAsia="Times New Roman" w:hAnsi="Times New Roman" w:cs="Times New Roman"/>
                <w:sz w:val="24"/>
              </w:rPr>
              <w:t xml:space="preserve">up </w:t>
            </w:r>
            <w:r w:rsidR="00ED0DD6">
              <w:rPr>
                <w:rFonts w:ascii="Times New Roman" w:eastAsia="Times New Roman" w:hAnsi="Times New Roman" w:cs="Times New Roman"/>
                <w:sz w:val="24"/>
              </w:rPr>
              <w:t>2</w:t>
            </w:r>
            <w:r w:rsidRPr="00762C7C">
              <w:rPr>
                <w:rFonts w:ascii="Times New Roman" w:eastAsia="Times New Roman" w:hAnsi="Times New Roman" w:cs="Times New Roman"/>
                <w:sz w:val="24"/>
              </w:rPr>
              <w:t xml:space="preserve"> ha of cactus in the</w:t>
            </w:r>
          </w:p>
          <w:p w14:paraId="7849C4BA" w14:textId="77777777" w:rsidR="00762C7C" w:rsidRPr="00762C7C" w:rsidRDefault="00762C7C" w:rsidP="00762C7C">
            <w:pPr>
              <w:spacing w:line="261" w:lineRule="exact"/>
              <w:rPr>
                <w:rFonts w:ascii="Times New Roman" w:eastAsia="Times New Roman" w:hAnsi="Times New Roman" w:cs="Times New Roman"/>
                <w:sz w:val="24"/>
              </w:rPr>
            </w:pPr>
            <w:r w:rsidRPr="00762C7C">
              <w:rPr>
                <w:rFonts w:ascii="Times New Roman" w:eastAsia="Times New Roman" w:hAnsi="Times New Roman" w:cs="Times New Roman"/>
                <w:sz w:val="24"/>
              </w:rPr>
              <w:t>in</w:t>
            </w:r>
            <w:r w:rsidRPr="00762C7C">
              <w:rPr>
                <w:rFonts w:ascii="Times New Roman" w:eastAsia="Times New Roman" w:hAnsi="Times New Roman" w:cs="Times New Roman"/>
                <w:spacing w:val="-7"/>
                <w:sz w:val="24"/>
              </w:rPr>
              <w:t xml:space="preserve"> </w:t>
            </w:r>
            <w:r w:rsidRPr="00762C7C">
              <w:rPr>
                <w:rFonts w:ascii="Times New Roman" w:eastAsia="Times New Roman" w:hAnsi="Times New Roman" w:cs="Times New Roman"/>
                <w:sz w:val="24"/>
              </w:rPr>
              <w:t>the</w:t>
            </w:r>
            <w:r w:rsidRPr="00762C7C">
              <w:rPr>
                <w:rFonts w:ascii="Times New Roman" w:eastAsia="Times New Roman" w:hAnsi="Times New Roman" w:cs="Times New Roman"/>
                <w:spacing w:val="-7"/>
                <w:sz w:val="24"/>
              </w:rPr>
              <w:t xml:space="preserve"> </w:t>
            </w:r>
            <w:r w:rsidRPr="00762C7C">
              <w:rPr>
                <w:rFonts w:ascii="Times New Roman" w:eastAsia="Times New Roman" w:hAnsi="Times New Roman" w:cs="Times New Roman"/>
                <w:sz w:val="24"/>
              </w:rPr>
              <w:t>Gueumbeul</w:t>
            </w:r>
            <w:r w:rsidRPr="00762C7C">
              <w:rPr>
                <w:rFonts w:ascii="Times New Roman" w:eastAsia="Times New Roman" w:hAnsi="Times New Roman" w:cs="Times New Roman"/>
                <w:spacing w:val="-10"/>
                <w:sz w:val="24"/>
              </w:rPr>
              <w:t xml:space="preserve"> </w:t>
            </w:r>
            <w:r w:rsidRPr="00762C7C">
              <w:rPr>
                <w:rFonts w:ascii="Times New Roman" w:eastAsia="Times New Roman" w:hAnsi="Times New Roman" w:cs="Times New Roman"/>
                <w:spacing w:val="-2"/>
                <w:sz w:val="24"/>
              </w:rPr>
              <w:t>reserve,</w:t>
            </w:r>
          </w:p>
        </w:tc>
        <w:tc>
          <w:tcPr>
            <w:tcW w:w="1278" w:type="dxa"/>
          </w:tcPr>
          <w:p w14:paraId="410D157F" w14:textId="77777777" w:rsidR="00762C7C" w:rsidRPr="00762C7C" w:rsidRDefault="00762C7C" w:rsidP="00762C7C">
            <w:pPr>
              <w:rPr>
                <w:rFonts w:ascii="Times New Roman" w:eastAsia="Times New Roman" w:hAnsi="Times New Roman" w:cs="Times New Roman"/>
                <w:sz w:val="24"/>
              </w:rPr>
            </w:pPr>
          </w:p>
        </w:tc>
        <w:tc>
          <w:tcPr>
            <w:tcW w:w="913" w:type="dxa"/>
          </w:tcPr>
          <w:p w14:paraId="2DFE81C7" w14:textId="4B7369AB" w:rsidR="00762C7C" w:rsidRPr="00762C7C" w:rsidRDefault="006A697D" w:rsidP="00762C7C">
            <w:pPr>
              <w:rPr>
                <w:rFonts w:ascii="Times New Roman" w:eastAsia="Times New Roman" w:hAnsi="Times New Roman" w:cs="Times New Roman"/>
                <w:sz w:val="24"/>
              </w:rPr>
            </w:pPr>
            <w:r>
              <w:rPr>
                <w:rFonts w:ascii="Times New Roman" w:eastAsia="Times New Roman" w:hAnsi="Times New Roman" w:cs="Times New Roman"/>
                <w:sz w:val="24"/>
              </w:rPr>
              <w:t>MS</w:t>
            </w:r>
          </w:p>
        </w:tc>
      </w:tr>
      <w:tr w:rsidR="00762C7C" w:rsidRPr="00762C7C" w14:paraId="75DE3299" w14:textId="77777777" w:rsidTr="001140B9">
        <w:trPr>
          <w:trHeight w:val="3575"/>
        </w:trPr>
        <w:tc>
          <w:tcPr>
            <w:tcW w:w="1983" w:type="dxa"/>
            <w:vMerge/>
            <w:tcBorders>
              <w:top w:val="nil"/>
            </w:tcBorders>
          </w:tcPr>
          <w:p w14:paraId="0F7B56EA" w14:textId="77777777" w:rsidR="00762C7C" w:rsidRPr="00762C7C" w:rsidRDefault="00762C7C" w:rsidP="00762C7C">
            <w:pPr>
              <w:rPr>
                <w:rFonts w:ascii="Calibri" w:eastAsia="Calibri" w:hAnsi="Calibri" w:cs="Times New Roman"/>
                <w:sz w:val="2"/>
                <w:szCs w:val="2"/>
              </w:rPr>
            </w:pPr>
          </w:p>
        </w:tc>
        <w:tc>
          <w:tcPr>
            <w:tcW w:w="2410" w:type="dxa"/>
          </w:tcPr>
          <w:p w14:paraId="09C2173E" w14:textId="610FD96A" w:rsidR="00762C7C" w:rsidRPr="00762C7C" w:rsidRDefault="00762C7C" w:rsidP="00762C7C">
            <w:pPr>
              <w:ind w:right="312"/>
              <w:rPr>
                <w:rFonts w:ascii="Times New Roman" w:eastAsia="Times New Roman" w:hAnsi="Times New Roman" w:cs="Times New Roman"/>
                <w:sz w:val="24"/>
              </w:rPr>
            </w:pPr>
            <w:r w:rsidRPr="00762C7C">
              <w:rPr>
                <w:rFonts w:ascii="Times New Roman" w:eastAsia="Times New Roman" w:hAnsi="Times New Roman" w:cs="Times New Roman"/>
                <w:sz w:val="24"/>
              </w:rPr>
              <w:t>2.1.d:</w:t>
            </w:r>
            <w:r w:rsidRPr="00762C7C">
              <w:rPr>
                <w:rFonts w:ascii="Times New Roman" w:eastAsia="Times New Roman" w:hAnsi="Times New Roman" w:cs="Times New Roman"/>
                <w:spacing w:val="-6"/>
                <w:sz w:val="24"/>
              </w:rPr>
              <w:t xml:space="preserve"> </w:t>
            </w:r>
            <w:r w:rsidRPr="00762C7C">
              <w:rPr>
                <w:rFonts w:ascii="Times New Roman" w:eastAsia="Times New Roman" w:hAnsi="Times New Roman" w:cs="Times New Roman"/>
                <w:sz w:val="24"/>
              </w:rPr>
              <w:t>Number</w:t>
            </w:r>
            <w:r w:rsidRPr="00762C7C">
              <w:rPr>
                <w:rFonts w:ascii="Times New Roman" w:eastAsia="Times New Roman" w:hAnsi="Times New Roman" w:cs="Times New Roman"/>
                <w:spacing w:val="-6"/>
                <w:sz w:val="24"/>
              </w:rPr>
              <w:t xml:space="preserve"> </w:t>
            </w:r>
            <w:r w:rsidRPr="00762C7C">
              <w:rPr>
                <w:rFonts w:ascii="Times New Roman" w:eastAsia="Times New Roman" w:hAnsi="Times New Roman" w:cs="Times New Roman"/>
                <w:sz w:val="24"/>
              </w:rPr>
              <w:t xml:space="preserve">of </w:t>
            </w:r>
            <w:r w:rsidRPr="00762C7C">
              <w:rPr>
                <w:rFonts w:ascii="Times New Roman" w:eastAsia="Times New Roman" w:hAnsi="Times New Roman" w:cs="Times New Roman"/>
                <w:spacing w:val="-2"/>
                <w:sz w:val="24"/>
              </w:rPr>
              <w:t xml:space="preserve">people </w:t>
            </w:r>
            <w:r w:rsidRPr="00762C7C">
              <w:rPr>
                <w:rFonts w:ascii="Times New Roman" w:eastAsia="Times New Roman" w:hAnsi="Times New Roman" w:cs="Times New Roman"/>
                <w:sz w:val="24"/>
              </w:rPr>
              <w:t>(disaggregated by sex)</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benefiting</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 xml:space="preserve">from improved or </w:t>
            </w:r>
            <w:r w:rsidRPr="00762C7C">
              <w:rPr>
                <w:rFonts w:ascii="Times New Roman" w:eastAsia="Times New Roman" w:hAnsi="Times New Roman" w:cs="Times New Roman"/>
                <w:spacing w:val="-2"/>
                <w:sz w:val="24"/>
              </w:rPr>
              <w:t>alternative livelihoods</w:t>
            </w:r>
          </w:p>
        </w:tc>
        <w:tc>
          <w:tcPr>
            <w:tcW w:w="1273" w:type="dxa"/>
          </w:tcPr>
          <w:p w14:paraId="76025CE4" w14:textId="77777777" w:rsidR="00762C7C" w:rsidRPr="00762C7C" w:rsidRDefault="00762C7C" w:rsidP="00762C7C">
            <w:pPr>
              <w:spacing w:before="270"/>
              <w:rPr>
                <w:rFonts w:ascii="Times New Roman" w:eastAsia="Times New Roman" w:hAnsi="Times New Roman" w:cs="Times New Roman"/>
                <w:sz w:val="24"/>
              </w:rPr>
            </w:pPr>
            <w:r w:rsidRPr="00762C7C">
              <w:rPr>
                <w:rFonts w:ascii="Times New Roman" w:eastAsia="Times New Roman" w:hAnsi="Times New Roman" w:cs="Times New Roman"/>
                <w:sz w:val="24"/>
              </w:rPr>
              <w:t xml:space="preserve">2.1.d: </w:t>
            </w:r>
            <w:r w:rsidRPr="00762C7C">
              <w:rPr>
                <w:rFonts w:ascii="Times New Roman" w:eastAsia="Times New Roman" w:hAnsi="Times New Roman" w:cs="Times New Roman"/>
                <w:spacing w:val="-10"/>
                <w:sz w:val="24"/>
              </w:rPr>
              <w:t>0</w:t>
            </w:r>
          </w:p>
        </w:tc>
        <w:tc>
          <w:tcPr>
            <w:tcW w:w="1278" w:type="dxa"/>
          </w:tcPr>
          <w:p w14:paraId="53B29FF2" w14:textId="77777777" w:rsidR="00762C7C" w:rsidRPr="00762C7C" w:rsidRDefault="00762C7C" w:rsidP="00762C7C">
            <w:pPr>
              <w:rPr>
                <w:rFonts w:ascii="Times New Roman" w:eastAsia="Times New Roman" w:hAnsi="Times New Roman" w:cs="Times New Roman"/>
                <w:sz w:val="24"/>
              </w:rPr>
            </w:pPr>
          </w:p>
        </w:tc>
        <w:tc>
          <w:tcPr>
            <w:tcW w:w="1422" w:type="dxa"/>
          </w:tcPr>
          <w:p w14:paraId="06AEF058"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2.1.d:</w:t>
            </w:r>
            <w:r w:rsidRPr="00762C7C">
              <w:rPr>
                <w:rFonts w:ascii="Times New Roman" w:eastAsia="Times New Roman" w:hAnsi="Times New Roman" w:cs="Times New Roman"/>
                <w:spacing w:val="-2"/>
                <w:sz w:val="24"/>
              </w:rPr>
              <w:t xml:space="preserve"> 1,800</w:t>
            </w:r>
          </w:p>
          <w:p w14:paraId="004702E4" w14:textId="77777777" w:rsidR="00762C7C" w:rsidRPr="00762C7C" w:rsidRDefault="00762C7C" w:rsidP="00762C7C">
            <w:pPr>
              <w:spacing w:line="275" w:lineRule="exact"/>
              <w:rPr>
                <w:rFonts w:ascii="Times New Roman" w:eastAsia="Times New Roman" w:hAnsi="Times New Roman" w:cs="Times New Roman"/>
                <w:sz w:val="24"/>
              </w:rPr>
            </w:pPr>
            <w:r w:rsidRPr="00762C7C">
              <w:rPr>
                <w:rFonts w:ascii="Times New Roman" w:eastAsia="Times New Roman" w:hAnsi="Times New Roman" w:cs="Times New Roman"/>
                <w:spacing w:val="-4"/>
                <w:sz w:val="24"/>
              </w:rPr>
              <w:t>(50%</w:t>
            </w:r>
          </w:p>
          <w:p w14:paraId="3F468AAB" w14:textId="77777777" w:rsidR="00762C7C" w:rsidRPr="00762C7C" w:rsidRDefault="00762C7C" w:rsidP="00762C7C">
            <w:pPr>
              <w:spacing w:line="275" w:lineRule="exact"/>
              <w:rPr>
                <w:rFonts w:ascii="Times New Roman" w:eastAsia="Times New Roman" w:hAnsi="Times New Roman" w:cs="Times New Roman"/>
                <w:sz w:val="24"/>
              </w:rPr>
            </w:pPr>
            <w:r w:rsidRPr="00762C7C">
              <w:rPr>
                <w:rFonts w:ascii="Times New Roman" w:eastAsia="Times New Roman" w:hAnsi="Times New Roman" w:cs="Times New Roman"/>
                <w:spacing w:val="-2"/>
                <w:sz w:val="24"/>
              </w:rPr>
              <w:t>GEFmes)</w:t>
            </w:r>
          </w:p>
        </w:tc>
        <w:tc>
          <w:tcPr>
            <w:tcW w:w="3400" w:type="dxa"/>
          </w:tcPr>
          <w:p w14:paraId="1042918D" w14:textId="5859CA18" w:rsidR="00762C7C" w:rsidRPr="00762C7C" w:rsidRDefault="003D1C2A" w:rsidP="00762C7C">
            <w:pPr>
              <w:ind w:right="184"/>
              <w:rPr>
                <w:rFonts w:ascii="Times New Roman" w:eastAsia="Times New Roman" w:hAnsi="Times New Roman" w:cs="Times New Roman"/>
                <w:sz w:val="24"/>
              </w:rPr>
            </w:pPr>
            <w:r>
              <w:rPr>
                <w:rFonts w:ascii="Times New Roman" w:eastAsia="Times New Roman" w:hAnsi="Times New Roman" w:cs="Times New Roman"/>
                <w:sz w:val="24"/>
              </w:rPr>
              <w:t>We consider that 1,36</w:t>
            </w:r>
            <w:r w:rsidR="00762C7C" w:rsidRPr="00762C7C">
              <w:rPr>
                <w:rFonts w:ascii="Times New Roman" w:eastAsia="Times New Roman" w:hAnsi="Times New Roman" w:cs="Times New Roman"/>
                <w:sz w:val="24"/>
              </w:rPr>
              <w:t>0 RBTDS stakeholders</w:t>
            </w:r>
            <w:r w:rsidR="00762C7C" w:rsidRPr="00762C7C">
              <w:rPr>
                <w:rFonts w:ascii="Times New Roman" w:eastAsia="Times New Roman" w:hAnsi="Times New Roman" w:cs="Times New Roman"/>
                <w:spacing w:val="-13"/>
                <w:sz w:val="24"/>
              </w:rPr>
              <w:t xml:space="preserve"> </w:t>
            </w:r>
            <w:r w:rsidR="00762C7C" w:rsidRPr="00762C7C">
              <w:rPr>
                <w:rFonts w:ascii="Times New Roman" w:eastAsia="Times New Roman" w:hAnsi="Times New Roman" w:cs="Times New Roman"/>
                <w:sz w:val="24"/>
              </w:rPr>
              <w:t>are</w:t>
            </w:r>
            <w:r w:rsidR="00762C7C" w:rsidRPr="00762C7C">
              <w:rPr>
                <w:rFonts w:ascii="Times New Roman" w:eastAsia="Times New Roman" w:hAnsi="Times New Roman" w:cs="Times New Roman"/>
                <w:spacing w:val="-13"/>
                <w:sz w:val="24"/>
              </w:rPr>
              <w:t xml:space="preserve"> </w:t>
            </w:r>
            <w:r w:rsidR="00762C7C" w:rsidRPr="00762C7C">
              <w:rPr>
                <w:rFonts w:ascii="Times New Roman" w:eastAsia="Times New Roman" w:hAnsi="Times New Roman" w:cs="Times New Roman"/>
                <w:sz w:val="24"/>
              </w:rPr>
              <w:t>benefiting</w:t>
            </w:r>
            <w:r w:rsidR="00762C7C" w:rsidRPr="00762C7C">
              <w:rPr>
                <w:rFonts w:ascii="Times New Roman" w:eastAsia="Times New Roman" w:hAnsi="Times New Roman" w:cs="Times New Roman"/>
                <w:spacing w:val="-13"/>
                <w:sz w:val="24"/>
              </w:rPr>
              <w:t xml:space="preserve"> </w:t>
            </w:r>
            <w:r w:rsidR="00762C7C" w:rsidRPr="00762C7C">
              <w:rPr>
                <w:rFonts w:ascii="Times New Roman" w:eastAsia="Times New Roman" w:hAnsi="Times New Roman" w:cs="Times New Roman"/>
                <w:sz w:val="24"/>
              </w:rPr>
              <w:t>from improved livelihoods because the UGT has already trained</w:t>
            </w:r>
            <w:r w:rsidR="00762C7C" w:rsidRPr="00762C7C">
              <w:rPr>
                <w:rFonts w:ascii="Times New Roman" w:eastAsia="Times New Roman" w:hAnsi="Times New Roman" w:cs="Times New Roman"/>
                <w:spacing w:val="40"/>
                <w:sz w:val="24"/>
              </w:rPr>
              <w:t xml:space="preserve"> </w:t>
            </w:r>
            <w:r>
              <w:rPr>
                <w:rFonts w:ascii="Times New Roman" w:eastAsia="Times New Roman" w:hAnsi="Times New Roman" w:cs="Times New Roman"/>
                <w:sz w:val="24"/>
              </w:rPr>
              <w:t>68</w:t>
            </w:r>
            <w:r w:rsidR="00762C7C" w:rsidRPr="00762C7C">
              <w:rPr>
                <w:rFonts w:ascii="Times New Roman" w:eastAsia="Times New Roman" w:hAnsi="Times New Roman" w:cs="Times New Roman"/>
                <w:sz w:val="24"/>
              </w:rPr>
              <w:t>0</w:t>
            </w:r>
            <w:r w:rsidR="00762C7C" w:rsidRPr="00762C7C">
              <w:rPr>
                <w:rFonts w:ascii="Times New Roman" w:eastAsia="Times New Roman" w:hAnsi="Times New Roman" w:cs="Times New Roman"/>
                <w:spacing w:val="-8"/>
                <w:sz w:val="24"/>
              </w:rPr>
              <w:t xml:space="preserve"> </w:t>
            </w:r>
            <w:r w:rsidR="00762C7C" w:rsidRPr="00762C7C">
              <w:rPr>
                <w:rFonts w:ascii="Times New Roman" w:eastAsia="Times New Roman" w:hAnsi="Times New Roman" w:cs="Times New Roman"/>
                <w:sz w:val="24"/>
              </w:rPr>
              <w:t>actors</w:t>
            </w:r>
            <w:r w:rsidR="00762C7C" w:rsidRPr="00762C7C">
              <w:rPr>
                <w:rFonts w:ascii="Times New Roman" w:eastAsia="Times New Roman" w:hAnsi="Times New Roman" w:cs="Times New Roman"/>
                <w:spacing w:val="-9"/>
                <w:sz w:val="24"/>
              </w:rPr>
              <w:t xml:space="preserve"> </w:t>
            </w:r>
            <w:r w:rsidR="00762C7C" w:rsidRPr="00762C7C">
              <w:rPr>
                <w:rFonts w:ascii="Times New Roman" w:eastAsia="Times New Roman" w:hAnsi="Times New Roman" w:cs="Times New Roman"/>
                <w:sz w:val="24"/>
              </w:rPr>
              <w:t>in</w:t>
            </w:r>
            <w:r w:rsidR="00762C7C" w:rsidRPr="00762C7C">
              <w:rPr>
                <w:rFonts w:ascii="Times New Roman" w:eastAsia="Times New Roman" w:hAnsi="Times New Roman" w:cs="Times New Roman"/>
                <w:spacing w:val="-8"/>
                <w:sz w:val="24"/>
              </w:rPr>
              <w:t xml:space="preserve"> </w:t>
            </w:r>
            <w:r w:rsidR="00762C7C" w:rsidRPr="00762C7C">
              <w:rPr>
                <w:rFonts w:ascii="Times New Roman" w:eastAsia="Times New Roman" w:hAnsi="Times New Roman" w:cs="Times New Roman"/>
                <w:sz w:val="24"/>
              </w:rPr>
              <w:t xml:space="preserve">income-generating occupations who come from different households and can therefore impact at least one </w:t>
            </w:r>
            <w:r w:rsidR="00762C7C" w:rsidRPr="00762C7C">
              <w:rPr>
                <w:rFonts w:ascii="Times New Roman" w:eastAsia="Times New Roman" w:hAnsi="Times New Roman" w:cs="Times New Roman"/>
                <w:spacing w:val="-2"/>
                <w:sz w:val="24"/>
              </w:rPr>
              <w:t>household.</w:t>
            </w:r>
          </w:p>
          <w:p w14:paraId="64D67E66" w14:textId="77777777" w:rsidR="00762C7C" w:rsidRPr="00762C7C" w:rsidRDefault="00762C7C" w:rsidP="00762C7C">
            <w:pPr>
              <w:ind w:right="692"/>
              <w:rPr>
                <w:rFonts w:ascii="Times New Roman" w:eastAsia="Times New Roman" w:hAnsi="Times New Roman" w:cs="Times New Roman"/>
                <w:sz w:val="24"/>
              </w:rPr>
            </w:pPr>
            <w:r w:rsidRPr="00762C7C">
              <w:rPr>
                <w:rFonts w:ascii="Times New Roman" w:eastAsia="Times New Roman" w:hAnsi="Times New Roman" w:cs="Times New Roman"/>
                <w:sz w:val="24"/>
              </w:rPr>
              <w:t xml:space="preserve">so can impact at least one person, which would </w:t>
            </w:r>
            <w:r w:rsidRPr="00762C7C">
              <w:rPr>
                <w:rFonts w:ascii="Times New Roman" w:eastAsia="Times New Roman" w:hAnsi="Times New Roman" w:cs="Times New Roman"/>
                <w:spacing w:val="-4"/>
                <w:sz w:val="24"/>
              </w:rPr>
              <w:t>make</w:t>
            </w:r>
          </w:p>
          <w:p w14:paraId="13BC0764" w14:textId="28AFFA73" w:rsidR="00762C7C" w:rsidRPr="00762C7C" w:rsidRDefault="003D1C2A" w:rsidP="00762C7C">
            <w:pPr>
              <w:spacing w:line="264" w:lineRule="exact"/>
              <w:ind w:right="743"/>
              <w:rPr>
                <w:rFonts w:ascii="Times New Roman" w:eastAsia="Times New Roman" w:hAnsi="Times New Roman" w:cs="Times New Roman"/>
                <w:sz w:val="24"/>
              </w:rPr>
            </w:pPr>
            <w:r>
              <w:rPr>
                <w:rFonts w:ascii="Times New Roman" w:eastAsia="Times New Roman" w:hAnsi="Times New Roman" w:cs="Times New Roman"/>
                <w:sz w:val="24"/>
              </w:rPr>
              <w:t>680x2, so 136</w:t>
            </w:r>
            <w:r w:rsidR="00762C7C" w:rsidRPr="00762C7C">
              <w:rPr>
                <w:rFonts w:ascii="Times New Roman" w:eastAsia="Times New Roman" w:hAnsi="Times New Roman" w:cs="Times New Roman"/>
                <w:sz w:val="24"/>
              </w:rPr>
              <w:t>0 actors 90%</w:t>
            </w:r>
            <w:r w:rsidR="00762C7C" w:rsidRPr="00762C7C">
              <w:rPr>
                <w:rFonts w:ascii="Times New Roman" w:eastAsia="Times New Roman" w:hAnsi="Times New Roman" w:cs="Times New Roman"/>
                <w:spacing w:val="-12"/>
                <w:sz w:val="24"/>
              </w:rPr>
              <w:t xml:space="preserve"> </w:t>
            </w:r>
            <w:r w:rsidR="00762C7C" w:rsidRPr="00762C7C">
              <w:rPr>
                <w:rFonts w:ascii="Times New Roman" w:eastAsia="Times New Roman" w:hAnsi="Times New Roman" w:cs="Times New Roman"/>
                <w:sz w:val="24"/>
              </w:rPr>
              <w:t>of</w:t>
            </w:r>
            <w:r w:rsidR="00762C7C" w:rsidRPr="00762C7C">
              <w:rPr>
                <w:rFonts w:ascii="Times New Roman" w:eastAsia="Times New Roman" w:hAnsi="Times New Roman" w:cs="Times New Roman"/>
                <w:spacing w:val="-12"/>
                <w:sz w:val="24"/>
              </w:rPr>
              <w:t xml:space="preserve"> </w:t>
            </w:r>
            <w:r w:rsidR="00762C7C" w:rsidRPr="00762C7C">
              <w:rPr>
                <w:rFonts w:ascii="Times New Roman" w:eastAsia="Times New Roman" w:hAnsi="Times New Roman" w:cs="Times New Roman"/>
                <w:sz w:val="24"/>
              </w:rPr>
              <w:t>whom</w:t>
            </w:r>
            <w:r w:rsidR="00762C7C" w:rsidRPr="00762C7C">
              <w:rPr>
                <w:rFonts w:ascii="Times New Roman" w:eastAsia="Times New Roman" w:hAnsi="Times New Roman" w:cs="Times New Roman"/>
                <w:spacing w:val="-12"/>
                <w:sz w:val="24"/>
              </w:rPr>
              <w:t xml:space="preserve"> </w:t>
            </w:r>
            <w:r w:rsidR="00762C7C" w:rsidRPr="00762C7C">
              <w:rPr>
                <w:rFonts w:ascii="Times New Roman" w:eastAsia="Times New Roman" w:hAnsi="Times New Roman" w:cs="Times New Roman"/>
                <w:sz w:val="24"/>
              </w:rPr>
              <w:t>are</w:t>
            </w:r>
            <w:r w:rsidR="00762C7C" w:rsidRPr="00762C7C">
              <w:rPr>
                <w:rFonts w:ascii="Times New Roman" w:eastAsia="Times New Roman" w:hAnsi="Times New Roman" w:cs="Times New Roman"/>
                <w:spacing w:val="-12"/>
                <w:sz w:val="24"/>
              </w:rPr>
              <w:t xml:space="preserve"> </w:t>
            </w:r>
            <w:r w:rsidR="00762C7C" w:rsidRPr="00762C7C">
              <w:rPr>
                <w:rFonts w:ascii="Times New Roman" w:eastAsia="Times New Roman" w:hAnsi="Times New Roman" w:cs="Times New Roman"/>
                <w:sz w:val="24"/>
              </w:rPr>
              <w:t>women/</w:t>
            </w:r>
          </w:p>
        </w:tc>
        <w:tc>
          <w:tcPr>
            <w:tcW w:w="1278" w:type="dxa"/>
          </w:tcPr>
          <w:p w14:paraId="2F74563B" w14:textId="77777777" w:rsidR="00762C7C" w:rsidRPr="00762C7C" w:rsidRDefault="00762C7C" w:rsidP="00762C7C">
            <w:pPr>
              <w:rPr>
                <w:rFonts w:ascii="Times New Roman" w:eastAsia="Times New Roman" w:hAnsi="Times New Roman" w:cs="Times New Roman"/>
                <w:sz w:val="24"/>
              </w:rPr>
            </w:pPr>
          </w:p>
        </w:tc>
        <w:tc>
          <w:tcPr>
            <w:tcW w:w="913" w:type="dxa"/>
          </w:tcPr>
          <w:p w14:paraId="1D1CD32D" w14:textId="39B07A29" w:rsidR="00762C7C" w:rsidRPr="00762C7C" w:rsidRDefault="000671E4" w:rsidP="00762C7C">
            <w:pPr>
              <w:rPr>
                <w:rFonts w:ascii="Times New Roman" w:eastAsia="Times New Roman" w:hAnsi="Times New Roman" w:cs="Times New Roman"/>
                <w:sz w:val="24"/>
              </w:rPr>
            </w:pPr>
            <w:r>
              <w:rPr>
                <w:rFonts w:ascii="Times New Roman" w:eastAsia="Times New Roman" w:hAnsi="Times New Roman" w:cs="Times New Roman"/>
                <w:sz w:val="24"/>
              </w:rPr>
              <w:t>S</w:t>
            </w:r>
          </w:p>
        </w:tc>
      </w:tr>
      <w:tr w:rsidR="00762C7C" w:rsidRPr="00762C7C" w14:paraId="3290B8F1" w14:textId="77777777" w:rsidTr="001140B9">
        <w:trPr>
          <w:trHeight w:val="2050"/>
        </w:trPr>
        <w:tc>
          <w:tcPr>
            <w:tcW w:w="1983" w:type="dxa"/>
            <w:vMerge/>
            <w:tcBorders>
              <w:top w:val="nil"/>
            </w:tcBorders>
          </w:tcPr>
          <w:p w14:paraId="6847FBD5" w14:textId="77777777" w:rsidR="00762C7C" w:rsidRPr="00762C7C" w:rsidRDefault="00762C7C" w:rsidP="00762C7C">
            <w:pPr>
              <w:rPr>
                <w:rFonts w:ascii="Calibri" w:eastAsia="Calibri" w:hAnsi="Calibri" w:cs="Times New Roman"/>
                <w:sz w:val="2"/>
                <w:szCs w:val="2"/>
              </w:rPr>
            </w:pPr>
          </w:p>
        </w:tc>
        <w:tc>
          <w:tcPr>
            <w:tcW w:w="2410" w:type="dxa"/>
          </w:tcPr>
          <w:p w14:paraId="2C951C15" w14:textId="77777777" w:rsidR="00762C7C" w:rsidRPr="00762C7C" w:rsidRDefault="00762C7C" w:rsidP="00762C7C">
            <w:pPr>
              <w:ind w:right="193"/>
              <w:rPr>
                <w:rFonts w:ascii="Times New Roman" w:eastAsia="Times New Roman" w:hAnsi="Times New Roman" w:cs="Times New Roman"/>
                <w:sz w:val="24"/>
              </w:rPr>
            </w:pPr>
            <w:r w:rsidRPr="00762C7C">
              <w:rPr>
                <w:rFonts w:ascii="Times New Roman" w:eastAsia="Times New Roman" w:hAnsi="Times New Roman" w:cs="Times New Roman"/>
                <w:sz w:val="24"/>
              </w:rPr>
              <w:t>2.1.e: Quality and quantity</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of</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 xml:space="preserve">ecosystem </w:t>
            </w:r>
            <w:r w:rsidRPr="00762C7C">
              <w:rPr>
                <w:rFonts w:ascii="Times New Roman" w:eastAsia="Times New Roman" w:hAnsi="Times New Roman" w:cs="Times New Roman"/>
                <w:spacing w:val="-2"/>
                <w:sz w:val="24"/>
              </w:rPr>
              <w:t xml:space="preserve">services </w:t>
            </w:r>
            <w:r w:rsidRPr="00762C7C">
              <w:rPr>
                <w:rFonts w:ascii="Times New Roman" w:eastAsia="Times New Roman" w:hAnsi="Times New Roman" w:cs="Times New Roman"/>
                <w:sz w:val="24"/>
              </w:rPr>
              <w:t xml:space="preserve">(disaggregated by type) provided by restored habitat areas </w:t>
            </w:r>
            <w:r w:rsidRPr="00762C7C">
              <w:rPr>
                <w:rFonts w:ascii="Times New Roman" w:eastAsia="Times New Roman" w:hAnsi="Times New Roman" w:cs="Times New Roman"/>
                <w:spacing w:val="-2"/>
                <w:sz w:val="24"/>
              </w:rPr>
              <w:t>(indicators)</w:t>
            </w:r>
          </w:p>
        </w:tc>
        <w:tc>
          <w:tcPr>
            <w:tcW w:w="1273" w:type="dxa"/>
          </w:tcPr>
          <w:p w14:paraId="6F631536" w14:textId="77777777" w:rsidR="00762C7C" w:rsidRPr="00762C7C" w:rsidRDefault="00762C7C" w:rsidP="00762C7C">
            <w:pPr>
              <w:rPr>
                <w:rFonts w:ascii="Times New Roman" w:eastAsia="Times New Roman" w:hAnsi="Times New Roman" w:cs="Times New Roman"/>
                <w:sz w:val="24"/>
              </w:rPr>
            </w:pPr>
          </w:p>
          <w:p w14:paraId="4731B2AD" w14:textId="77777777" w:rsidR="00762C7C" w:rsidRPr="00762C7C" w:rsidRDefault="00762C7C" w:rsidP="00762C7C">
            <w:pPr>
              <w:rPr>
                <w:rFonts w:ascii="Times New Roman" w:eastAsia="Times New Roman" w:hAnsi="Times New Roman" w:cs="Times New Roman"/>
                <w:sz w:val="24"/>
              </w:rPr>
            </w:pPr>
          </w:p>
          <w:p w14:paraId="58A06CA4" w14:textId="77777777" w:rsidR="00762C7C" w:rsidRPr="00762C7C" w:rsidRDefault="00762C7C" w:rsidP="00762C7C">
            <w:pPr>
              <w:rPr>
                <w:rFonts w:ascii="Times New Roman" w:eastAsia="Times New Roman" w:hAnsi="Times New Roman" w:cs="Times New Roman"/>
                <w:sz w:val="24"/>
              </w:rPr>
            </w:pPr>
          </w:p>
          <w:p w14:paraId="1D74A898" w14:textId="77777777" w:rsidR="00762C7C" w:rsidRPr="00762C7C" w:rsidRDefault="00762C7C" w:rsidP="00762C7C">
            <w:pPr>
              <w:spacing w:before="266"/>
              <w:rPr>
                <w:rFonts w:ascii="Times New Roman" w:eastAsia="Times New Roman" w:hAnsi="Times New Roman" w:cs="Times New Roman"/>
                <w:sz w:val="24"/>
              </w:rPr>
            </w:pPr>
          </w:p>
          <w:p w14:paraId="1F74A0F8" w14:textId="77777777" w:rsidR="00762C7C" w:rsidRPr="00762C7C" w:rsidRDefault="00762C7C" w:rsidP="00762C7C">
            <w:pPr>
              <w:rPr>
                <w:rFonts w:ascii="Times New Roman" w:eastAsia="Times New Roman" w:hAnsi="Times New Roman" w:cs="Times New Roman"/>
                <w:sz w:val="24"/>
              </w:rPr>
            </w:pPr>
            <w:r w:rsidRPr="00762C7C">
              <w:rPr>
                <w:rFonts w:ascii="Times New Roman" w:eastAsia="Times New Roman" w:hAnsi="Times New Roman" w:cs="Times New Roman"/>
                <w:spacing w:val="-2"/>
                <w:sz w:val="24"/>
              </w:rPr>
              <w:t>2.1.e:</w:t>
            </w:r>
          </w:p>
          <w:p w14:paraId="58500416" w14:textId="77777777" w:rsidR="00762C7C" w:rsidRPr="00762C7C" w:rsidRDefault="00762C7C" w:rsidP="00762C7C">
            <w:pPr>
              <w:spacing w:before="3"/>
              <w:rPr>
                <w:rFonts w:ascii="Times New Roman" w:eastAsia="Times New Roman" w:hAnsi="Times New Roman" w:cs="Times New Roman"/>
                <w:sz w:val="24"/>
              </w:rPr>
            </w:pPr>
            <w:r w:rsidRPr="00762C7C">
              <w:rPr>
                <w:rFonts w:ascii="Times New Roman" w:eastAsia="Times New Roman" w:hAnsi="Times New Roman" w:cs="Times New Roman"/>
                <w:spacing w:val="-4"/>
                <w:sz w:val="24"/>
              </w:rPr>
              <w:t>None</w:t>
            </w:r>
          </w:p>
        </w:tc>
        <w:tc>
          <w:tcPr>
            <w:tcW w:w="1278" w:type="dxa"/>
          </w:tcPr>
          <w:p w14:paraId="10B9B076" w14:textId="77777777" w:rsidR="00762C7C" w:rsidRPr="00762C7C" w:rsidRDefault="00762C7C" w:rsidP="00762C7C">
            <w:pPr>
              <w:rPr>
                <w:rFonts w:ascii="Times New Roman" w:eastAsia="Times New Roman" w:hAnsi="Times New Roman" w:cs="Times New Roman"/>
                <w:sz w:val="24"/>
              </w:rPr>
            </w:pPr>
          </w:p>
        </w:tc>
        <w:tc>
          <w:tcPr>
            <w:tcW w:w="1422" w:type="dxa"/>
          </w:tcPr>
          <w:p w14:paraId="3EB36AFF" w14:textId="77777777" w:rsidR="00762C7C" w:rsidRPr="00762C7C" w:rsidRDefault="00762C7C" w:rsidP="00762C7C">
            <w:pPr>
              <w:spacing w:line="237" w:lineRule="auto"/>
              <w:ind w:right="122"/>
              <w:rPr>
                <w:rFonts w:ascii="Times New Roman" w:eastAsia="Times New Roman" w:hAnsi="Times New Roman" w:cs="Times New Roman"/>
                <w:sz w:val="24"/>
              </w:rPr>
            </w:pPr>
            <w:r w:rsidRPr="00762C7C">
              <w:rPr>
                <w:rFonts w:ascii="Times New Roman" w:eastAsia="Times New Roman" w:hAnsi="Times New Roman" w:cs="Times New Roman"/>
                <w:spacing w:val="-2"/>
                <w:sz w:val="24"/>
              </w:rPr>
              <w:t>2.1.e:</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pacing w:val="-2"/>
                <w:sz w:val="24"/>
              </w:rPr>
              <w:t>To</w:t>
            </w:r>
            <w:r w:rsidRPr="00762C7C">
              <w:rPr>
                <w:rFonts w:ascii="Times New Roman" w:eastAsia="Times New Roman" w:hAnsi="Times New Roman" w:cs="Times New Roman"/>
                <w:spacing w:val="-20"/>
                <w:sz w:val="24"/>
              </w:rPr>
              <w:t xml:space="preserve"> </w:t>
            </w:r>
            <w:r w:rsidRPr="00762C7C">
              <w:rPr>
                <w:rFonts w:ascii="Times New Roman" w:eastAsia="Times New Roman" w:hAnsi="Times New Roman" w:cs="Times New Roman"/>
                <w:spacing w:val="-2"/>
                <w:sz w:val="24"/>
              </w:rPr>
              <w:t xml:space="preserve">be </w:t>
            </w:r>
            <w:r w:rsidRPr="00762C7C">
              <w:rPr>
                <w:rFonts w:ascii="Times New Roman" w:eastAsia="Times New Roman" w:hAnsi="Times New Roman" w:cs="Times New Roman"/>
                <w:sz w:val="24"/>
              </w:rPr>
              <w:t xml:space="preserve">to be </w:t>
            </w:r>
            <w:r w:rsidRPr="00762C7C">
              <w:rPr>
                <w:rFonts w:ascii="Times New Roman" w:eastAsia="Times New Roman" w:hAnsi="Times New Roman" w:cs="Times New Roman"/>
                <w:spacing w:val="-2"/>
                <w:sz w:val="24"/>
              </w:rPr>
              <w:t>determined</w:t>
            </w:r>
          </w:p>
        </w:tc>
        <w:tc>
          <w:tcPr>
            <w:tcW w:w="3400" w:type="dxa"/>
          </w:tcPr>
          <w:p w14:paraId="041C8119" w14:textId="77777777" w:rsidR="00762C7C" w:rsidRPr="00762C7C" w:rsidRDefault="00762C7C" w:rsidP="00762C7C">
            <w:pPr>
              <w:rPr>
                <w:rFonts w:ascii="Times New Roman" w:eastAsia="Times New Roman" w:hAnsi="Times New Roman" w:cs="Times New Roman"/>
                <w:sz w:val="24"/>
              </w:rPr>
            </w:pPr>
          </w:p>
        </w:tc>
        <w:tc>
          <w:tcPr>
            <w:tcW w:w="1278" w:type="dxa"/>
          </w:tcPr>
          <w:p w14:paraId="549141FF" w14:textId="77777777" w:rsidR="00762C7C" w:rsidRPr="00762C7C" w:rsidRDefault="00762C7C" w:rsidP="00762C7C">
            <w:pPr>
              <w:rPr>
                <w:rFonts w:ascii="Times New Roman" w:eastAsia="Times New Roman" w:hAnsi="Times New Roman" w:cs="Times New Roman"/>
                <w:sz w:val="24"/>
              </w:rPr>
            </w:pPr>
          </w:p>
        </w:tc>
        <w:tc>
          <w:tcPr>
            <w:tcW w:w="913" w:type="dxa"/>
          </w:tcPr>
          <w:p w14:paraId="639DAA07" w14:textId="77777777" w:rsidR="00762C7C" w:rsidRPr="00762C7C" w:rsidRDefault="00762C7C" w:rsidP="00762C7C">
            <w:pPr>
              <w:rPr>
                <w:rFonts w:ascii="Times New Roman" w:eastAsia="Times New Roman" w:hAnsi="Times New Roman" w:cs="Times New Roman"/>
                <w:sz w:val="24"/>
              </w:rPr>
            </w:pPr>
          </w:p>
        </w:tc>
      </w:tr>
    </w:tbl>
    <w:p w14:paraId="7513CCB1" w14:textId="77777777" w:rsidR="00762C7C" w:rsidRPr="00762C7C" w:rsidRDefault="00762C7C" w:rsidP="00762C7C">
      <w:pPr>
        <w:widowControl w:val="0"/>
        <w:autoSpaceDE w:val="0"/>
        <w:autoSpaceDN w:val="0"/>
        <w:spacing w:after="0" w:line="240" w:lineRule="auto"/>
        <w:rPr>
          <w:rFonts w:ascii="Times New Roman" w:eastAsia="Times New Roman" w:hAnsi="Times New Roman" w:cs="Times New Roman"/>
          <w:sz w:val="24"/>
          <w:lang w:val="en-US"/>
        </w:rPr>
        <w:sectPr w:rsidR="00762C7C" w:rsidRPr="00762C7C">
          <w:pgSz w:w="16840" w:h="11910" w:orient="landscape"/>
          <w:pgMar w:top="1340" w:right="0" w:bottom="280" w:left="0" w:header="720" w:footer="720" w:gutter="0"/>
          <w:cols w:space="720"/>
        </w:sectPr>
      </w:pPr>
    </w:p>
    <w:p w14:paraId="13A085A9" w14:textId="77777777" w:rsidR="00762C7C" w:rsidRPr="00762C7C" w:rsidRDefault="00762C7C" w:rsidP="00762C7C">
      <w:pPr>
        <w:widowControl w:val="0"/>
        <w:autoSpaceDE w:val="0"/>
        <w:autoSpaceDN w:val="0"/>
        <w:spacing w:before="4" w:after="0" w:line="240" w:lineRule="auto"/>
        <w:rPr>
          <w:rFonts w:ascii="Times New Roman" w:eastAsia="Calibri" w:hAnsi="Calibri" w:cs="Times New Roman"/>
          <w:sz w:val="5"/>
          <w:lang w:val="en-US"/>
        </w:rPr>
      </w:pPr>
    </w:p>
    <w:tbl>
      <w:tblPr>
        <w:tblStyle w:val="TableNormal1"/>
        <w:tblW w:w="0" w:type="auto"/>
        <w:tblInd w:w="1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3"/>
        <w:gridCol w:w="2410"/>
        <w:gridCol w:w="1273"/>
        <w:gridCol w:w="1278"/>
        <w:gridCol w:w="1422"/>
        <w:gridCol w:w="3400"/>
        <w:gridCol w:w="1278"/>
        <w:gridCol w:w="913"/>
      </w:tblGrid>
      <w:tr w:rsidR="00762C7C" w:rsidRPr="00762C7C" w14:paraId="08E13CD8" w14:textId="77777777" w:rsidTr="00BE0624">
        <w:trPr>
          <w:trHeight w:val="2204"/>
        </w:trPr>
        <w:tc>
          <w:tcPr>
            <w:tcW w:w="1983" w:type="dxa"/>
          </w:tcPr>
          <w:p w14:paraId="1034527B" w14:textId="77777777" w:rsidR="00762C7C" w:rsidRPr="00762C7C" w:rsidRDefault="00762C7C" w:rsidP="00762C7C">
            <w:pPr>
              <w:rPr>
                <w:rFonts w:ascii="Times New Roman" w:eastAsia="Times New Roman" w:hAnsi="Times New Roman" w:cs="Times New Roman"/>
                <w:sz w:val="24"/>
              </w:rPr>
            </w:pPr>
          </w:p>
        </w:tc>
        <w:tc>
          <w:tcPr>
            <w:tcW w:w="2410" w:type="dxa"/>
          </w:tcPr>
          <w:p w14:paraId="424CE0FF" w14:textId="77777777" w:rsidR="00762C7C" w:rsidRPr="00762C7C" w:rsidRDefault="00762C7C" w:rsidP="00762C7C">
            <w:pPr>
              <w:ind w:right="332"/>
              <w:rPr>
                <w:rFonts w:ascii="Times New Roman" w:eastAsia="Times New Roman" w:hAnsi="Times New Roman" w:cs="Times New Roman"/>
                <w:sz w:val="24"/>
              </w:rPr>
            </w:pPr>
            <w:r w:rsidRPr="00762C7C">
              <w:rPr>
                <w:rFonts w:ascii="Times New Roman" w:eastAsia="Times New Roman" w:hAnsi="Times New Roman" w:cs="Times New Roman"/>
                <w:sz w:val="24"/>
              </w:rPr>
              <w:t>More specific additional measures to be determined on the basis of the strategies</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developed under Outcome</w:t>
            </w:r>
          </w:p>
          <w:p w14:paraId="1A6065D7" w14:textId="77777777" w:rsidR="00762C7C" w:rsidRPr="00762C7C" w:rsidRDefault="00762C7C" w:rsidP="00762C7C">
            <w:pPr>
              <w:rPr>
                <w:rFonts w:ascii="Times New Roman" w:eastAsia="Times New Roman" w:hAnsi="Times New Roman" w:cs="Times New Roman"/>
                <w:sz w:val="24"/>
              </w:rPr>
            </w:pPr>
            <w:r w:rsidRPr="00762C7C">
              <w:rPr>
                <w:rFonts w:ascii="Times New Roman" w:eastAsia="Times New Roman" w:hAnsi="Times New Roman" w:cs="Times New Roman"/>
                <w:sz w:val="24"/>
              </w:rPr>
              <w:t xml:space="preserve">2.1.2 and </w:t>
            </w:r>
            <w:r w:rsidRPr="00762C7C">
              <w:rPr>
                <w:rFonts w:ascii="Times New Roman" w:eastAsia="Times New Roman" w:hAnsi="Times New Roman" w:cs="Times New Roman"/>
                <w:spacing w:val="-2"/>
                <w:sz w:val="24"/>
              </w:rPr>
              <w:t>Outcome</w:t>
            </w:r>
          </w:p>
          <w:p w14:paraId="7F2F9C5A" w14:textId="77777777" w:rsidR="00762C7C" w:rsidRPr="00762C7C" w:rsidRDefault="00762C7C" w:rsidP="00762C7C">
            <w:pPr>
              <w:spacing w:before="2"/>
              <w:rPr>
                <w:rFonts w:ascii="Times New Roman" w:eastAsia="Times New Roman" w:hAnsi="Times New Roman" w:cs="Times New Roman"/>
                <w:sz w:val="24"/>
              </w:rPr>
            </w:pPr>
            <w:r w:rsidRPr="00762C7C">
              <w:rPr>
                <w:rFonts w:ascii="Times New Roman" w:eastAsia="Times New Roman" w:hAnsi="Times New Roman" w:cs="Times New Roman"/>
                <w:spacing w:val="-4"/>
                <w:sz w:val="24"/>
              </w:rPr>
              <w:t>2.2)</w:t>
            </w:r>
          </w:p>
        </w:tc>
        <w:tc>
          <w:tcPr>
            <w:tcW w:w="1273" w:type="dxa"/>
          </w:tcPr>
          <w:p w14:paraId="608E3230" w14:textId="77777777" w:rsidR="00762C7C" w:rsidRPr="00762C7C" w:rsidRDefault="00762C7C" w:rsidP="00762C7C">
            <w:pPr>
              <w:rPr>
                <w:rFonts w:ascii="Times New Roman" w:eastAsia="Times New Roman" w:hAnsi="Times New Roman" w:cs="Times New Roman"/>
                <w:sz w:val="24"/>
              </w:rPr>
            </w:pPr>
            <w:r w:rsidRPr="00762C7C">
              <w:rPr>
                <w:rFonts w:ascii="Times New Roman" w:eastAsia="Times New Roman" w:hAnsi="Times New Roman" w:cs="Times New Roman"/>
                <w:spacing w:val="-2"/>
                <w:sz w:val="24"/>
              </w:rPr>
              <w:t xml:space="preserve">baseline </w:t>
            </w:r>
            <w:r w:rsidRPr="00762C7C">
              <w:rPr>
                <w:rFonts w:ascii="Times New Roman" w:eastAsia="Times New Roman" w:hAnsi="Times New Roman" w:cs="Times New Roman"/>
                <w:spacing w:val="-4"/>
                <w:sz w:val="24"/>
              </w:rPr>
              <w:t>available</w:t>
            </w:r>
          </w:p>
        </w:tc>
        <w:tc>
          <w:tcPr>
            <w:tcW w:w="1278" w:type="dxa"/>
          </w:tcPr>
          <w:p w14:paraId="4A284144" w14:textId="77777777" w:rsidR="00762C7C" w:rsidRPr="00762C7C" w:rsidRDefault="00762C7C" w:rsidP="00762C7C">
            <w:pPr>
              <w:rPr>
                <w:rFonts w:ascii="Times New Roman" w:eastAsia="Times New Roman" w:hAnsi="Times New Roman" w:cs="Times New Roman"/>
                <w:sz w:val="24"/>
              </w:rPr>
            </w:pPr>
          </w:p>
        </w:tc>
        <w:tc>
          <w:tcPr>
            <w:tcW w:w="1422" w:type="dxa"/>
          </w:tcPr>
          <w:p w14:paraId="055CA1C7" w14:textId="77777777" w:rsidR="00762C7C" w:rsidRPr="00762C7C" w:rsidRDefault="00762C7C" w:rsidP="00762C7C">
            <w:pPr>
              <w:rPr>
                <w:rFonts w:ascii="Times New Roman" w:eastAsia="Times New Roman" w:hAnsi="Times New Roman" w:cs="Times New Roman"/>
                <w:sz w:val="24"/>
              </w:rPr>
            </w:pPr>
          </w:p>
        </w:tc>
        <w:tc>
          <w:tcPr>
            <w:tcW w:w="3400" w:type="dxa"/>
          </w:tcPr>
          <w:p w14:paraId="4DB6FB20" w14:textId="77777777" w:rsidR="00762C7C" w:rsidRPr="00762C7C" w:rsidRDefault="00762C7C" w:rsidP="00762C7C">
            <w:pPr>
              <w:rPr>
                <w:rFonts w:ascii="Times New Roman" w:eastAsia="Times New Roman" w:hAnsi="Times New Roman" w:cs="Times New Roman"/>
                <w:sz w:val="24"/>
              </w:rPr>
            </w:pPr>
          </w:p>
        </w:tc>
        <w:tc>
          <w:tcPr>
            <w:tcW w:w="1278" w:type="dxa"/>
          </w:tcPr>
          <w:p w14:paraId="7FCCDE6D" w14:textId="77777777" w:rsidR="00762C7C" w:rsidRPr="00762C7C" w:rsidRDefault="00762C7C" w:rsidP="00762C7C">
            <w:pPr>
              <w:rPr>
                <w:rFonts w:ascii="Times New Roman" w:eastAsia="Times New Roman" w:hAnsi="Times New Roman" w:cs="Times New Roman"/>
                <w:sz w:val="24"/>
              </w:rPr>
            </w:pPr>
          </w:p>
        </w:tc>
        <w:tc>
          <w:tcPr>
            <w:tcW w:w="913" w:type="dxa"/>
          </w:tcPr>
          <w:p w14:paraId="717DF9B3" w14:textId="77777777" w:rsidR="00762C7C" w:rsidRPr="00762C7C" w:rsidRDefault="00762C7C" w:rsidP="00762C7C">
            <w:pPr>
              <w:rPr>
                <w:rFonts w:ascii="Times New Roman" w:eastAsia="Times New Roman" w:hAnsi="Times New Roman" w:cs="Times New Roman"/>
                <w:sz w:val="24"/>
              </w:rPr>
            </w:pPr>
          </w:p>
        </w:tc>
      </w:tr>
      <w:tr w:rsidR="00762C7C" w:rsidRPr="00762C7C" w14:paraId="7C39D691" w14:textId="77777777" w:rsidTr="001140B9">
        <w:trPr>
          <w:trHeight w:val="4691"/>
        </w:trPr>
        <w:tc>
          <w:tcPr>
            <w:tcW w:w="1983" w:type="dxa"/>
          </w:tcPr>
          <w:p w14:paraId="43E7E4D7" w14:textId="77777777" w:rsidR="00762C7C" w:rsidRPr="00762C7C" w:rsidRDefault="00762C7C" w:rsidP="00762C7C">
            <w:pPr>
              <w:ind w:right="151"/>
              <w:rPr>
                <w:rFonts w:ascii="Times New Roman" w:eastAsia="Times New Roman" w:hAnsi="Times New Roman" w:cs="Times New Roman"/>
                <w:i/>
                <w:sz w:val="24"/>
              </w:rPr>
            </w:pPr>
            <w:r w:rsidRPr="00762C7C">
              <w:rPr>
                <w:rFonts w:ascii="Times New Roman" w:eastAsia="Times New Roman" w:hAnsi="Times New Roman" w:cs="Times New Roman"/>
                <w:i/>
                <w:sz w:val="24"/>
              </w:rPr>
              <w:t xml:space="preserve">Outcome 2.1.1 - Knowledge gaps relating to key </w:t>
            </w:r>
            <w:r w:rsidRPr="00762C7C">
              <w:rPr>
                <w:rFonts w:ascii="Times New Roman" w:eastAsia="Times New Roman" w:hAnsi="Times New Roman" w:cs="Times New Roman"/>
                <w:i/>
                <w:spacing w:val="-2"/>
                <w:sz w:val="24"/>
              </w:rPr>
              <w:t xml:space="preserve">management </w:t>
            </w:r>
            <w:r w:rsidRPr="00762C7C">
              <w:rPr>
                <w:rFonts w:ascii="Times New Roman" w:eastAsia="Times New Roman" w:hAnsi="Times New Roman" w:cs="Times New Roman"/>
                <w:i/>
                <w:sz w:val="24"/>
              </w:rPr>
              <w:t xml:space="preserve">issues for the TBRDS are </w:t>
            </w:r>
            <w:r w:rsidRPr="00762C7C">
              <w:rPr>
                <w:rFonts w:ascii="Times New Roman" w:eastAsia="Times New Roman" w:hAnsi="Times New Roman" w:cs="Times New Roman"/>
                <w:i/>
                <w:spacing w:val="-2"/>
                <w:sz w:val="24"/>
              </w:rPr>
              <w:t xml:space="preserve">identified, </w:t>
            </w:r>
            <w:r w:rsidRPr="00762C7C">
              <w:rPr>
                <w:rFonts w:ascii="Times New Roman" w:eastAsia="Times New Roman" w:hAnsi="Times New Roman" w:cs="Times New Roman"/>
                <w:i/>
                <w:sz w:val="24"/>
              </w:rPr>
              <w:t>prioritised and used</w:t>
            </w:r>
            <w:r w:rsidRPr="00762C7C">
              <w:rPr>
                <w:rFonts w:ascii="Times New Roman" w:eastAsia="Times New Roman" w:hAnsi="Times New Roman" w:cs="Times New Roman"/>
                <w:i/>
                <w:spacing w:val="-13"/>
                <w:sz w:val="24"/>
              </w:rPr>
              <w:t xml:space="preserve"> </w:t>
            </w:r>
            <w:r w:rsidRPr="00762C7C">
              <w:rPr>
                <w:rFonts w:ascii="Times New Roman" w:eastAsia="Times New Roman" w:hAnsi="Times New Roman" w:cs="Times New Roman"/>
                <w:i/>
                <w:sz w:val="24"/>
              </w:rPr>
              <w:t>to</w:t>
            </w:r>
            <w:r w:rsidRPr="00762C7C">
              <w:rPr>
                <w:rFonts w:ascii="Times New Roman" w:eastAsia="Times New Roman" w:hAnsi="Times New Roman" w:cs="Times New Roman"/>
                <w:i/>
                <w:spacing w:val="-13"/>
                <w:sz w:val="24"/>
              </w:rPr>
              <w:t xml:space="preserve"> </w:t>
            </w:r>
            <w:r w:rsidRPr="00762C7C">
              <w:rPr>
                <w:rFonts w:ascii="Times New Roman" w:eastAsia="Times New Roman" w:hAnsi="Times New Roman" w:cs="Times New Roman"/>
                <w:i/>
                <w:sz w:val="24"/>
              </w:rPr>
              <w:t>inform</w:t>
            </w:r>
            <w:r w:rsidRPr="00762C7C">
              <w:rPr>
                <w:rFonts w:ascii="Times New Roman" w:eastAsia="Times New Roman" w:hAnsi="Times New Roman" w:cs="Times New Roman"/>
                <w:i/>
                <w:spacing w:val="-14"/>
                <w:sz w:val="24"/>
              </w:rPr>
              <w:t xml:space="preserve"> </w:t>
            </w:r>
            <w:r w:rsidRPr="00762C7C">
              <w:rPr>
                <w:rFonts w:ascii="Times New Roman" w:eastAsia="Times New Roman" w:hAnsi="Times New Roman" w:cs="Times New Roman"/>
                <w:i/>
                <w:sz w:val="24"/>
              </w:rPr>
              <w:t xml:space="preserve">an </w:t>
            </w:r>
            <w:r w:rsidRPr="00762C7C">
              <w:rPr>
                <w:rFonts w:ascii="Times New Roman" w:eastAsia="Times New Roman" w:hAnsi="Times New Roman" w:cs="Times New Roman"/>
                <w:i/>
                <w:spacing w:val="-2"/>
                <w:sz w:val="24"/>
              </w:rPr>
              <w:t xml:space="preserve">operational </w:t>
            </w:r>
            <w:r w:rsidRPr="00762C7C">
              <w:rPr>
                <w:rFonts w:ascii="Times New Roman" w:eastAsia="Times New Roman" w:hAnsi="Times New Roman" w:cs="Times New Roman"/>
                <w:i/>
                <w:sz w:val="24"/>
              </w:rPr>
              <w:t xml:space="preserve">master plan for monitoring and research of the </w:t>
            </w:r>
            <w:r w:rsidRPr="00762C7C">
              <w:rPr>
                <w:rFonts w:ascii="Times New Roman" w:eastAsia="Times New Roman" w:hAnsi="Times New Roman" w:cs="Times New Roman"/>
                <w:i/>
                <w:spacing w:val="-2"/>
                <w:sz w:val="24"/>
              </w:rPr>
              <w:t>RBTDS</w:t>
            </w:r>
          </w:p>
        </w:tc>
        <w:tc>
          <w:tcPr>
            <w:tcW w:w="2410" w:type="dxa"/>
          </w:tcPr>
          <w:p w14:paraId="3242D2B0" w14:textId="77777777" w:rsidR="00762C7C" w:rsidRPr="00762C7C" w:rsidRDefault="00762C7C" w:rsidP="00762C7C">
            <w:pPr>
              <w:spacing w:line="237" w:lineRule="auto"/>
              <w:ind w:right="687"/>
              <w:rPr>
                <w:rFonts w:ascii="Times New Roman" w:eastAsia="Times New Roman" w:hAnsi="Times New Roman" w:cs="Times New Roman"/>
                <w:sz w:val="24"/>
              </w:rPr>
            </w:pPr>
            <w:r w:rsidRPr="00762C7C">
              <w:rPr>
                <w:rFonts w:ascii="Times New Roman" w:eastAsia="Times New Roman" w:hAnsi="Times New Roman" w:cs="Times New Roman"/>
                <w:sz w:val="24"/>
              </w:rPr>
              <w:t>2.1.f:</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Number</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of plans produced</w:t>
            </w:r>
          </w:p>
        </w:tc>
        <w:tc>
          <w:tcPr>
            <w:tcW w:w="1273" w:type="dxa"/>
          </w:tcPr>
          <w:p w14:paraId="489987D3"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2.1.f: </w:t>
            </w:r>
            <w:r w:rsidRPr="00762C7C">
              <w:rPr>
                <w:rFonts w:ascii="Times New Roman" w:eastAsia="Times New Roman" w:hAnsi="Times New Roman" w:cs="Times New Roman"/>
                <w:spacing w:val="-10"/>
                <w:sz w:val="24"/>
              </w:rPr>
              <w:t>0</w:t>
            </w:r>
          </w:p>
        </w:tc>
        <w:tc>
          <w:tcPr>
            <w:tcW w:w="1278" w:type="dxa"/>
          </w:tcPr>
          <w:p w14:paraId="44FC73FB" w14:textId="77777777" w:rsidR="00762C7C" w:rsidRPr="00762C7C" w:rsidRDefault="00762C7C" w:rsidP="00762C7C">
            <w:pPr>
              <w:rPr>
                <w:rFonts w:ascii="Times New Roman" w:eastAsia="Times New Roman" w:hAnsi="Times New Roman" w:cs="Times New Roman"/>
                <w:sz w:val="24"/>
              </w:rPr>
            </w:pPr>
          </w:p>
        </w:tc>
        <w:tc>
          <w:tcPr>
            <w:tcW w:w="1422" w:type="dxa"/>
          </w:tcPr>
          <w:p w14:paraId="23FA4538"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2.1.f: </w:t>
            </w:r>
            <w:r w:rsidRPr="00762C7C">
              <w:rPr>
                <w:rFonts w:ascii="Times New Roman" w:eastAsia="Times New Roman" w:hAnsi="Times New Roman" w:cs="Times New Roman"/>
                <w:spacing w:val="-10"/>
                <w:sz w:val="24"/>
              </w:rPr>
              <w:t>1</w:t>
            </w:r>
          </w:p>
        </w:tc>
        <w:tc>
          <w:tcPr>
            <w:tcW w:w="3400" w:type="dxa"/>
          </w:tcPr>
          <w:p w14:paraId="533E316F" w14:textId="77777777" w:rsidR="00762C7C" w:rsidRPr="00762C7C" w:rsidRDefault="00762C7C" w:rsidP="00762C7C">
            <w:pPr>
              <w:ind w:right="103"/>
              <w:rPr>
                <w:rFonts w:ascii="Times New Roman" w:eastAsia="Times New Roman" w:hAnsi="Times New Roman" w:cs="Times New Roman"/>
                <w:sz w:val="24"/>
              </w:rPr>
            </w:pPr>
            <w:r w:rsidRPr="00762C7C">
              <w:rPr>
                <w:rFonts w:ascii="Times New Roman" w:eastAsia="Times New Roman" w:hAnsi="Times New Roman" w:cs="Times New Roman"/>
                <w:sz w:val="24"/>
              </w:rPr>
              <w:t>The RBTDS monitoring and research</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master</w:t>
            </w:r>
            <w:r w:rsidRPr="00762C7C">
              <w:rPr>
                <w:rFonts w:ascii="Times New Roman" w:eastAsia="Times New Roman" w:hAnsi="Times New Roman" w:cs="Times New Roman"/>
                <w:spacing w:val="-11"/>
                <w:sz w:val="24"/>
              </w:rPr>
              <w:t xml:space="preserve"> </w:t>
            </w:r>
            <w:r w:rsidRPr="00762C7C">
              <w:rPr>
                <w:rFonts w:ascii="Times New Roman" w:eastAsia="Times New Roman" w:hAnsi="Times New Roman" w:cs="Times New Roman"/>
                <w:sz w:val="24"/>
              </w:rPr>
              <w:t>plan</w:t>
            </w:r>
            <w:r w:rsidRPr="00762C7C">
              <w:rPr>
                <w:rFonts w:ascii="Times New Roman" w:eastAsia="Times New Roman" w:hAnsi="Times New Roman" w:cs="Times New Roman"/>
                <w:spacing w:val="-11"/>
                <w:sz w:val="24"/>
              </w:rPr>
              <w:t xml:space="preserve"> </w:t>
            </w:r>
            <w:r w:rsidRPr="00762C7C">
              <w:rPr>
                <w:rFonts w:ascii="Times New Roman" w:eastAsia="Times New Roman" w:hAnsi="Times New Roman" w:cs="Times New Roman"/>
                <w:sz w:val="24"/>
              </w:rPr>
              <w:t>has</w:t>
            </w:r>
            <w:r w:rsidRPr="00762C7C">
              <w:rPr>
                <w:rFonts w:ascii="Times New Roman" w:eastAsia="Times New Roman" w:hAnsi="Times New Roman" w:cs="Times New Roman"/>
                <w:spacing w:val="-12"/>
                <w:sz w:val="24"/>
              </w:rPr>
              <w:t xml:space="preserve"> </w:t>
            </w:r>
            <w:r w:rsidRPr="00762C7C">
              <w:rPr>
                <w:rFonts w:ascii="Times New Roman" w:eastAsia="Times New Roman" w:hAnsi="Times New Roman" w:cs="Times New Roman"/>
                <w:sz w:val="24"/>
              </w:rPr>
              <w:t>been produced since April 2025</w:t>
            </w:r>
          </w:p>
        </w:tc>
        <w:tc>
          <w:tcPr>
            <w:tcW w:w="1278" w:type="dxa"/>
          </w:tcPr>
          <w:p w14:paraId="13FB6317" w14:textId="77777777" w:rsidR="00762C7C" w:rsidRPr="00762C7C" w:rsidRDefault="00762C7C" w:rsidP="00762C7C">
            <w:pPr>
              <w:rPr>
                <w:rFonts w:ascii="Times New Roman" w:eastAsia="Times New Roman" w:hAnsi="Times New Roman" w:cs="Times New Roman"/>
                <w:sz w:val="24"/>
              </w:rPr>
            </w:pPr>
          </w:p>
        </w:tc>
        <w:tc>
          <w:tcPr>
            <w:tcW w:w="913" w:type="dxa"/>
          </w:tcPr>
          <w:p w14:paraId="2E15352F" w14:textId="77777777" w:rsidR="00762C7C" w:rsidRPr="00762C7C" w:rsidRDefault="00762C7C" w:rsidP="00762C7C">
            <w:pPr>
              <w:spacing w:before="16"/>
              <w:rPr>
                <w:rFonts w:ascii="Times New Roman" w:eastAsia="Times New Roman" w:hAnsi="Times New Roman" w:cs="Times New Roman"/>
              </w:rPr>
            </w:pPr>
          </w:p>
          <w:p w14:paraId="7EA61F04" w14:textId="77777777" w:rsidR="00762C7C" w:rsidRPr="00762C7C" w:rsidRDefault="00762C7C" w:rsidP="00762C7C">
            <w:pPr>
              <w:spacing w:line="20" w:lineRule="exact"/>
              <w:rPr>
                <w:rFonts w:ascii="Times New Roman" w:eastAsia="Times New Roman" w:hAnsi="Times New Roman" w:cs="Times New Roman"/>
                <w:sz w:val="2"/>
              </w:rPr>
            </w:pPr>
            <w:r w:rsidRPr="00762C7C">
              <w:rPr>
                <w:rFonts w:ascii="Times New Roman" w:eastAsia="Times New Roman" w:hAnsi="Times New Roman" w:cs="Times New Roman"/>
                <w:noProof/>
                <w:sz w:val="2"/>
                <w:lang w:val="fr-FR" w:eastAsia="fr-FR"/>
              </w:rPr>
              <mc:AlternateContent>
                <mc:Choice Requires="wpg">
                  <w:drawing>
                    <wp:inline distT="0" distB="0" distL="0" distR="0" wp14:anchorId="241DD8D2" wp14:editId="2813AF75">
                      <wp:extent cx="36830" cy="6350"/>
                      <wp:effectExtent l="0" t="0" r="0" b="0"/>
                      <wp:docPr id="47"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830" cy="6350"/>
                                <a:chOff x="0" y="0"/>
                                <a:chExt cx="36830" cy="6350"/>
                              </a:xfrm>
                            </wpg:grpSpPr>
                            <wps:wsp>
                              <wps:cNvPr id="48" name="Graphic 45"/>
                              <wps:cNvSpPr/>
                              <wps:spPr>
                                <a:xfrm>
                                  <a:off x="0" y="0"/>
                                  <a:ext cx="36830" cy="6350"/>
                                </a:xfrm>
                                <a:custGeom>
                                  <a:avLst/>
                                  <a:gdLst/>
                                  <a:ahLst/>
                                  <a:cxnLst/>
                                  <a:rect l="l" t="t" r="r" b="b"/>
                                  <a:pathLst>
                                    <a:path w="36830" h="6350">
                                      <a:moveTo>
                                        <a:pt x="36574" y="0"/>
                                      </a:moveTo>
                                      <a:lnTo>
                                        <a:pt x="0" y="0"/>
                                      </a:lnTo>
                                      <a:lnTo>
                                        <a:pt x="0" y="6096"/>
                                      </a:lnTo>
                                      <a:lnTo>
                                        <a:pt x="36574" y="6096"/>
                                      </a:lnTo>
                                      <a:lnTo>
                                        <a:pt x="3657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5B28634" id="Group 44" o:spid="_x0000_s1026" style="width:2.9pt;height:.5pt;mso-position-horizontal-relative:char;mso-position-vertical-relative:line" coordsize="368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">
                      <v:shape id="Graphic 45" o:spid="_x0000_s1027" style="position:absolute;width:36830;height:6350;visibility:visible;mso-wrap-style:square;v-text-anchor:top" coordsize="368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" path="m36574,l,,,6096r36574,l36574,xe" fillcolor="black" stroked="f">
                        <v:path arrowok="t"/>
                      </v:shape>
                      <w10:anchorlock/>
                    </v:group>
                  </w:pict>
                </mc:Fallback>
              </mc:AlternateContent>
            </w:r>
          </w:p>
          <w:p w14:paraId="4600DF94" w14:textId="391AC68E" w:rsidR="00762C7C" w:rsidRPr="00762C7C" w:rsidRDefault="006A697D" w:rsidP="00762C7C">
            <w:pPr>
              <w:rPr>
                <w:rFonts w:ascii="Times New Roman" w:eastAsia="Times New Roman" w:hAnsi="Times New Roman" w:cs="Times New Roman"/>
              </w:rPr>
            </w:pPr>
            <w:r>
              <w:rPr>
                <w:rFonts w:ascii="Times New Roman" w:eastAsia="Times New Roman" w:hAnsi="Times New Roman" w:cs="Times New Roman"/>
              </w:rPr>
              <w:t>S</w:t>
            </w:r>
          </w:p>
          <w:p w14:paraId="2A8E05D0" w14:textId="77777777" w:rsidR="00762C7C" w:rsidRPr="00762C7C" w:rsidRDefault="00762C7C" w:rsidP="00762C7C">
            <w:pPr>
              <w:spacing w:before="72"/>
              <w:rPr>
                <w:rFonts w:ascii="Times New Roman" w:eastAsia="Times New Roman" w:hAnsi="Times New Roman" w:cs="Times New Roman"/>
              </w:rPr>
            </w:pPr>
          </w:p>
          <w:p w14:paraId="2581B642" w14:textId="77777777" w:rsidR="00762C7C" w:rsidRPr="00762C7C" w:rsidRDefault="00762C7C" w:rsidP="00762C7C">
            <w:pPr>
              <w:spacing w:line="20" w:lineRule="exact"/>
              <w:rPr>
                <w:rFonts w:ascii="Times New Roman" w:eastAsia="Times New Roman" w:hAnsi="Times New Roman" w:cs="Times New Roman"/>
                <w:sz w:val="2"/>
              </w:rPr>
            </w:pPr>
            <w:r w:rsidRPr="00762C7C">
              <w:rPr>
                <w:rFonts w:ascii="Times New Roman" w:eastAsia="Times New Roman" w:hAnsi="Times New Roman" w:cs="Times New Roman"/>
                <w:noProof/>
                <w:sz w:val="2"/>
                <w:lang w:val="fr-FR" w:eastAsia="fr-FR"/>
              </w:rPr>
              <mc:AlternateContent>
                <mc:Choice Requires="wpg">
                  <w:drawing>
                    <wp:inline distT="0" distB="0" distL="0" distR="0" wp14:anchorId="163ED3B4" wp14:editId="034C5CB6">
                      <wp:extent cx="36830" cy="6350"/>
                      <wp:effectExtent l="0" t="0" r="0" b="0"/>
                      <wp:docPr id="49" name="Group 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830" cy="6350"/>
                                <a:chOff x="0" y="0"/>
                                <a:chExt cx="36830" cy="6350"/>
                              </a:xfrm>
                            </wpg:grpSpPr>
                            <wps:wsp>
                              <wps:cNvPr id="50" name="Graphic 47"/>
                              <wps:cNvSpPr/>
                              <wps:spPr>
                                <a:xfrm>
                                  <a:off x="0" y="0"/>
                                  <a:ext cx="36830" cy="6350"/>
                                </a:xfrm>
                                <a:custGeom>
                                  <a:avLst/>
                                  <a:gdLst/>
                                  <a:ahLst/>
                                  <a:cxnLst/>
                                  <a:rect l="l" t="t" r="r" b="b"/>
                                  <a:pathLst>
                                    <a:path w="36830" h="6350">
                                      <a:moveTo>
                                        <a:pt x="36574" y="0"/>
                                      </a:moveTo>
                                      <a:lnTo>
                                        <a:pt x="0" y="0"/>
                                      </a:lnTo>
                                      <a:lnTo>
                                        <a:pt x="0" y="6096"/>
                                      </a:lnTo>
                                      <a:lnTo>
                                        <a:pt x="36574" y="6096"/>
                                      </a:lnTo>
                                      <a:lnTo>
                                        <a:pt x="3657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7C66E9F1" id="Group 46" o:spid="_x0000_s1026" style="width:2.9pt;height:.5pt;mso-position-horizontal-relative:char;mso-position-vertical-relative:line" coordsize="368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">
                      <v:shape id="Graphic 47" o:spid="_x0000_s1027" style="position:absolute;width:36830;height:6350;visibility:visible;mso-wrap-style:square;v-text-anchor:top" coordsize="368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" path="m36574,l,,,6096r36574,l36574,xe" fillcolor="black" stroked="f">
                        <v:path arrowok="t"/>
                      </v:shape>
                      <w10:anchorlock/>
                    </v:group>
                  </w:pict>
                </mc:Fallback>
              </mc:AlternateContent>
            </w:r>
          </w:p>
        </w:tc>
      </w:tr>
    </w:tbl>
    <w:p w14:paraId="51E97BA6" w14:textId="77777777" w:rsidR="00762C7C" w:rsidRPr="00762C7C" w:rsidRDefault="00762C7C" w:rsidP="00762C7C">
      <w:pPr>
        <w:widowControl w:val="0"/>
        <w:autoSpaceDE w:val="0"/>
        <w:autoSpaceDN w:val="0"/>
        <w:spacing w:after="0" w:line="20" w:lineRule="exact"/>
        <w:rPr>
          <w:rFonts w:ascii="Times New Roman" w:eastAsia="Times New Roman" w:hAnsi="Times New Roman" w:cs="Times New Roman"/>
          <w:sz w:val="2"/>
          <w:lang w:val="en-US"/>
        </w:rPr>
        <w:sectPr w:rsidR="00762C7C" w:rsidRPr="00762C7C">
          <w:pgSz w:w="16840" w:h="11910" w:orient="landscape"/>
          <w:pgMar w:top="1340" w:right="0" w:bottom="280" w:left="0" w:header="720" w:footer="720" w:gutter="0"/>
          <w:cols w:space="720"/>
        </w:sectPr>
      </w:pPr>
    </w:p>
    <w:p w14:paraId="05397CA1" w14:textId="77777777" w:rsidR="00762C7C" w:rsidRPr="00762C7C" w:rsidRDefault="00762C7C" w:rsidP="00762C7C">
      <w:pPr>
        <w:widowControl w:val="0"/>
        <w:autoSpaceDE w:val="0"/>
        <w:autoSpaceDN w:val="0"/>
        <w:spacing w:before="4" w:after="0" w:line="240" w:lineRule="auto"/>
        <w:rPr>
          <w:rFonts w:ascii="Times New Roman" w:eastAsia="Calibri" w:hAnsi="Calibri" w:cs="Times New Roman"/>
          <w:sz w:val="5"/>
          <w:lang w:val="en-US"/>
        </w:rPr>
      </w:pPr>
    </w:p>
    <w:tbl>
      <w:tblPr>
        <w:tblStyle w:val="TableNormal1"/>
        <w:tblW w:w="0" w:type="auto"/>
        <w:tblInd w:w="1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3"/>
        <w:gridCol w:w="2410"/>
        <w:gridCol w:w="1273"/>
        <w:gridCol w:w="1278"/>
        <w:gridCol w:w="1422"/>
        <w:gridCol w:w="3400"/>
        <w:gridCol w:w="1278"/>
        <w:gridCol w:w="913"/>
      </w:tblGrid>
      <w:tr w:rsidR="00762C7C" w:rsidRPr="00762C7C" w14:paraId="609DDF18" w14:textId="77777777" w:rsidTr="00BE0624">
        <w:trPr>
          <w:trHeight w:val="1921"/>
        </w:trPr>
        <w:tc>
          <w:tcPr>
            <w:tcW w:w="1983" w:type="dxa"/>
            <w:vMerge w:val="restart"/>
          </w:tcPr>
          <w:p w14:paraId="096EE07E" w14:textId="77777777" w:rsidR="00762C7C" w:rsidRPr="00762C7C" w:rsidRDefault="00762C7C" w:rsidP="00762C7C">
            <w:pPr>
              <w:ind w:right="151"/>
              <w:rPr>
                <w:rFonts w:ascii="Times New Roman" w:eastAsia="Times New Roman" w:hAnsi="Times New Roman" w:cs="Times New Roman"/>
                <w:i/>
                <w:sz w:val="24"/>
              </w:rPr>
            </w:pPr>
            <w:r w:rsidRPr="00762C7C">
              <w:rPr>
                <w:rFonts w:ascii="Times New Roman" w:eastAsia="Times New Roman" w:hAnsi="Times New Roman" w:cs="Times New Roman"/>
                <w:i/>
                <w:sz w:val="24"/>
              </w:rPr>
              <w:t>Output</w:t>
            </w:r>
            <w:r w:rsidRPr="00762C7C">
              <w:rPr>
                <w:rFonts w:ascii="Times New Roman" w:eastAsia="Times New Roman" w:hAnsi="Times New Roman" w:cs="Times New Roman"/>
                <w:i/>
                <w:spacing w:val="-2"/>
                <w:sz w:val="24"/>
              </w:rPr>
              <w:t xml:space="preserve"> </w:t>
            </w:r>
            <w:r w:rsidRPr="00762C7C">
              <w:rPr>
                <w:rFonts w:ascii="Times New Roman" w:eastAsia="Times New Roman" w:hAnsi="Times New Roman" w:cs="Times New Roman"/>
                <w:i/>
                <w:sz w:val="24"/>
              </w:rPr>
              <w:t>2.1.2</w:t>
            </w:r>
            <w:r w:rsidRPr="00762C7C">
              <w:rPr>
                <w:rFonts w:ascii="Times New Roman" w:eastAsia="Times New Roman" w:hAnsi="Times New Roman" w:cs="Times New Roman"/>
                <w:i/>
                <w:spacing w:val="-2"/>
                <w:sz w:val="24"/>
              </w:rPr>
              <w:t xml:space="preserve"> </w:t>
            </w:r>
            <w:r w:rsidRPr="00762C7C">
              <w:rPr>
                <w:rFonts w:ascii="Times New Roman" w:eastAsia="Times New Roman" w:hAnsi="Times New Roman" w:cs="Times New Roman"/>
                <w:i/>
                <w:sz w:val="24"/>
              </w:rPr>
              <w:t>-</w:t>
            </w:r>
            <w:r w:rsidRPr="00762C7C">
              <w:rPr>
                <w:rFonts w:ascii="Times New Roman" w:eastAsia="Times New Roman" w:hAnsi="Times New Roman" w:cs="Times New Roman"/>
                <w:i/>
                <w:spacing w:val="-2"/>
                <w:sz w:val="24"/>
              </w:rPr>
              <w:t xml:space="preserve"> </w:t>
            </w:r>
            <w:r w:rsidRPr="00762C7C">
              <w:rPr>
                <w:rFonts w:ascii="Times New Roman" w:eastAsia="Times New Roman" w:hAnsi="Times New Roman" w:cs="Times New Roman"/>
                <w:i/>
                <w:sz w:val="24"/>
              </w:rPr>
              <w:t>At least four local site</w:t>
            </w:r>
            <w:r w:rsidRPr="00762C7C">
              <w:rPr>
                <w:rFonts w:ascii="Times New Roman" w:eastAsia="Times New Roman" w:hAnsi="Times New Roman" w:cs="Times New Roman"/>
                <w:i/>
                <w:spacing w:val="-15"/>
                <w:sz w:val="24"/>
              </w:rPr>
              <w:t xml:space="preserve"> </w:t>
            </w:r>
            <w:r w:rsidRPr="00762C7C">
              <w:rPr>
                <w:rFonts w:ascii="Times New Roman" w:eastAsia="Times New Roman" w:hAnsi="Times New Roman" w:cs="Times New Roman"/>
                <w:i/>
                <w:sz w:val="24"/>
              </w:rPr>
              <w:t>or</w:t>
            </w:r>
            <w:r w:rsidRPr="00762C7C">
              <w:rPr>
                <w:rFonts w:ascii="Times New Roman" w:eastAsia="Times New Roman" w:hAnsi="Times New Roman" w:cs="Times New Roman"/>
                <w:i/>
                <w:spacing w:val="-15"/>
                <w:sz w:val="24"/>
              </w:rPr>
              <w:t xml:space="preserve"> </w:t>
            </w:r>
            <w:r w:rsidRPr="00762C7C">
              <w:rPr>
                <w:rFonts w:ascii="Times New Roman" w:eastAsia="Times New Roman" w:hAnsi="Times New Roman" w:cs="Times New Roman"/>
                <w:i/>
                <w:sz w:val="24"/>
              </w:rPr>
              <w:t xml:space="preserve">catchment action plans for </w:t>
            </w:r>
            <w:r w:rsidRPr="00762C7C">
              <w:rPr>
                <w:rFonts w:ascii="Times New Roman" w:eastAsia="Times New Roman" w:hAnsi="Times New Roman" w:cs="Times New Roman"/>
                <w:i/>
                <w:spacing w:val="-2"/>
                <w:sz w:val="24"/>
              </w:rPr>
              <w:t xml:space="preserve">restoration, </w:t>
            </w:r>
            <w:r w:rsidRPr="00762C7C">
              <w:rPr>
                <w:rFonts w:ascii="Times New Roman" w:eastAsia="Times New Roman" w:hAnsi="Times New Roman" w:cs="Times New Roman"/>
                <w:i/>
                <w:sz w:val="24"/>
              </w:rPr>
              <w:t xml:space="preserve">adaptation and support of livelihoods and </w:t>
            </w:r>
            <w:r w:rsidRPr="00762C7C">
              <w:rPr>
                <w:rFonts w:ascii="Times New Roman" w:eastAsia="Times New Roman" w:hAnsi="Times New Roman" w:cs="Times New Roman"/>
                <w:i/>
                <w:spacing w:val="-2"/>
                <w:sz w:val="24"/>
              </w:rPr>
              <w:t>biodiversity</w:t>
            </w:r>
          </w:p>
          <w:p w14:paraId="7DA6F77E" w14:textId="77777777" w:rsidR="00762C7C" w:rsidRPr="00762C7C" w:rsidRDefault="00762C7C" w:rsidP="00762C7C">
            <w:pPr>
              <w:rPr>
                <w:rFonts w:ascii="Times New Roman" w:eastAsia="Times New Roman" w:hAnsi="Times New Roman" w:cs="Times New Roman"/>
                <w:i/>
                <w:sz w:val="24"/>
              </w:rPr>
            </w:pPr>
            <w:r w:rsidRPr="00762C7C">
              <w:rPr>
                <w:rFonts w:ascii="Times New Roman" w:eastAsia="Times New Roman" w:hAnsi="Times New Roman" w:cs="Times New Roman"/>
                <w:i/>
                <w:spacing w:val="-2"/>
                <w:sz w:val="24"/>
              </w:rPr>
              <w:t>c</w:t>
            </w:r>
            <w:r w:rsidRPr="00762C7C">
              <w:rPr>
                <w:rFonts w:ascii="Times New Roman" w:eastAsia="Times New Roman" w:hAnsi="Times New Roman" w:cs="Times New Roman"/>
                <w:i/>
                <w:spacing w:val="-20"/>
                <w:sz w:val="24"/>
              </w:rPr>
              <w:t xml:space="preserve"> </w:t>
            </w:r>
            <w:r w:rsidRPr="00762C7C">
              <w:rPr>
                <w:rFonts w:ascii="Times New Roman" w:eastAsia="Times New Roman" w:hAnsi="Times New Roman" w:cs="Times New Roman"/>
                <w:i/>
                <w:spacing w:val="-2"/>
                <w:sz w:val="24"/>
              </w:rPr>
              <w:t>o</w:t>
            </w:r>
            <w:r w:rsidRPr="00762C7C">
              <w:rPr>
                <w:rFonts w:ascii="Times New Roman" w:eastAsia="Times New Roman" w:hAnsi="Times New Roman" w:cs="Times New Roman"/>
                <w:i/>
                <w:spacing w:val="-21"/>
                <w:sz w:val="24"/>
              </w:rPr>
              <w:t xml:space="preserve"> </w:t>
            </w:r>
            <w:r w:rsidRPr="00762C7C">
              <w:rPr>
                <w:rFonts w:ascii="Times New Roman" w:eastAsia="Times New Roman" w:hAnsi="Times New Roman" w:cs="Times New Roman"/>
                <w:i/>
                <w:spacing w:val="-2"/>
                <w:sz w:val="24"/>
              </w:rPr>
              <w:t>n</w:t>
            </w:r>
            <w:r w:rsidRPr="00762C7C">
              <w:rPr>
                <w:rFonts w:ascii="Times New Roman" w:eastAsia="Times New Roman" w:hAnsi="Times New Roman" w:cs="Times New Roman"/>
                <w:i/>
                <w:spacing w:val="-20"/>
                <w:sz w:val="24"/>
              </w:rPr>
              <w:t xml:space="preserve"> </w:t>
            </w:r>
            <w:r w:rsidRPr="00762C7C">
              <w:rPr>
                <w:rFonts w:ascii="Times New Roman" w:eastAsia="Times New Roman" w:hAnsi="Times New Roman" w:cs="Times New Roman"/>
                <w:i/>
                <w:spacing w:val="-2"/>
                <w:sz w:val="24"/>
              </w:rPr>
              <w:t>s</w:t>
            </w:r>
            <w:r w:rsidRPr="00762C7C">
              <w:rPr>
                <w:rFonts w:ascii="Times New Roman" w:eastAsia="Times New Roman" w:hAnsi="Times New Roman" w:cs="Times New Roman"/>
                <w:i/>
                <w:spacing w:val="-20"/>
                <w:sz w:val="24"/>
              </w:rPr>
              <w:t xml:space="preserve"> </w:t>
            </w:r>
            <w:r w:rsidRPr="00762C7C">
              <w:rPr>
                <w:rFonts w:ascii="Times New Roman" w:eastAsia="Times New Roman" w:hAnsi="Times New Roman" w:cs="Times New Roman"/>
                <w:i/>
                <w:spacing w:val="-2"/>
                <w:sz w:val="24"/>
              </w:rPr>
              <w:t>e</w:t>
            </w:r>
            <w:r w:rsidRPr="00762C7C">
              <w:rPr>
                <w:rFonts w:ascii="Times New Roman" w:eastAsia="Times New Roman" w:hAnsi="Times New Roman" w:cs="Times New Roman"/>
                <w:i/>
                <w:spacing w:val="-21"/>
                <w:sz w:val="24"/>
              </w:rPr>
              <w:t xml:space="preserve"> </w:t>
            </w:r>
            <w:r w:rsidRPr="00762C7C">
              <w:rPr>
                <w:rFonts w:ascii="Times New Roman" w:eastAsia="Times New Roman" w:hAnsi="Times New Roman" w:cs="Times New Roman"/>
                <w:i/>
                <w:spacing w:val="-2"/>
                <w:sz w:val="24"/>
              </w:rPr>
              <w:t>r</w:t>
            </w:r>
            <w:r w:rsidRPr="00762C7C">
              <w:rPr>
                <w:rFonts w:ascii="Times New Roman" w:eastAsia="Times New Roman" w:hAnsi="Times New Roman" w:cs="Times New Roman"/>
                <w:i/>
                <w:spacing w:val="-20"/>
                <w:sz w:val="24"/>
              </w:rPr>
              <w:t xml:space="preserve"> </w:t>
            </w:r>
            <w:r w:rsidRPr="00762C7C">
              <w:rPr>
                <w:rFonts w:ascii="Times New Roman" w:eastAsia="Times New Roman" w:hAnsi="Times New Roman" w:cs="Times New Roman"/>
                <w:i/>
                <w:spacing w:val="-2"/>
                <w:sz w:val="24"/>
              </w:rPr>
              <w:t>v</w:t>
            </w:r>
            <w:r w:rsidRPr="00762C7C">
              <w:rPr>
                <w:rFonts w:ascii="Times New Roman" w:eastAsia="Times New Roman" w:hAnsi="Times New Roman" w:cs="Times New Roman"/>
                <w:i/>
                <w:spacing w:val="-20"/>
                <w:sz w:val="24"/>
              </w:rPr>
              <w:t xml:space="preserve"> </w:t>
            </w:r>
            <w:r w:rsidRPr="00762C7C">
              <w:rPr>
                <w:rFonts w:ascii="Times New Roman" w:eastAsia="Times New Roman" w:hAnsi="Times New Roman" w:cs="Times New Roman"/>
                <w:i/>
                <w:spacing w:val="-2"/>
                <w:sz w:val="24"/>
              </w:rPr>
              <w:t>a</w:t>
            </w:r>
            <w:r w:rsidRPr="00762C7C">
              <w:rPr>
                <w:rFonts w:ascii="Times New Roman" w:eastAsia="Times New Roman" w:hAnsi="Times New Roman" w:cs="Times New Roman"/>
                <w:i/>
                <w:spacing w:val="-21"/>
                <w:sz w:val="24"/>
              </w:rPr>
              <w:t xml:space="preserve"> </w:t>
            </w:r>
            <w:r w:rsidRPr="00762C7C">
              <w:rPr>
                <w:rFonts w:ascii="Times New Roman" w:eastAsia="Times New Roman" w:hAnsi="Times New Roman" w:cs="Times New Roman"/>
                <w:i/>
                <w:spacing w:val="-2"/>
                <w:sz w:val="24"/>
              </w:rPr>
              <w:t>t</w:t>
            </w:r>
            <w:r w:rsidRPr="00762C7C">
              <w:rPr>
                <w:rFonts w:ascii="Times New Roman" w:eastAsia="Times New Roman" w:hAnsi="Times New Roman" w:cs="Times New Roman"/>
                <w:i/>
                <w:spacing w:val="-20"/>
                <w:sz w:val="24"/>
              </w:rPr>
              <w:t xml:space="preserve"> </w:t>
            </w:r>
            <w:r w:rsidRPr="00762C7C">
              <w:rPr>
                <w:rFonts w:ascii="Times New Roman" w:eastAsia="Times New Roman" w:hAnsi="Times New Roman" w:cs="Times New Roman"/>
                <w:i/>
                <w:spacing w:val="-2"/>
                <w:sz w:val="24"/>
              </w:rPr>
              <w:t>i</w:t>
            </w:r>
            <w:r w:rsidRPr="00762C7C">
              <w:rPr>
                <w:rFonts w:ascii="Times New Roman" w:eastAsia="Times New Roman" w:hAnsi="Times New Roman" w:cs="Times New Roman"/>
                <w:i/>
                <w:spacing w:val="-21"/>
                <w:sz w:val="24"/>
              </w:rPr>
              <w:t xml:space="preserve"> </w:t>
            </w:r>
            <w:r w:rsidRPr="00762C7C">
              <w:rPr>
                <w:rFonts w:ascii="Times New Roman" w:eastAsia="Times New Roman" w:hAnsi="Times New Roman" w:cs="Times New Roman"/>
                <w:i/>
                <w:spacing w:val="-2"/>
                <w:sz w:val="24"/>
              </w:rPr>
              <w:t>o</w:t>
            </w:r>
            <w:r w:rsidRPr="00762C7C">
              <w:rPr>
                <w:rFonts w:ascii="Times New Roman" w:eastAsia="Times New Roman" w:hAnsi="Times New Roman" w:cs="Times New Roman"/>
                <w:i/>
                <w:spacing w:val="-20"/>
                <w:sz w:val="24"/>
              </w:rPr>
              <w:t xml:space="preserve"> </w:t>
            </w:r>
            <w:r w:rsidRPr="00762C7C">
              <w:rPr>
                <w:rFonts w:ascii="Times New Roman" w:eastAsia="Times New Roman" w:hAnsi="Times New Roman" w:cs="Times New Roman"/>
                <w:i/>
                <w:spacing w:val="-2"/>
                <w:sz w:val="24"/>
              </w:rPr>
              <w:t xml:space="preserve">n </w:t>
            </w:r>
            <w:r w:rsidRPr="00762C7C">
              <w:rPr>
                <w:rFonts w:ascii="Times New Roman" w:eastAsia="Times New Roman" w:hAnsi="Times New Roman" w:cs="Times New Roman"/>
                <w:i/>
                <w:sz w:val="24"/>
              </w:rPr>
              <w:t xml:space="preserve">produced and </w:t>
            </w:r>
            <w:r w:rsidRPr="00762C7C">
              <w:rPr>
                <w:rFonts w:ascii="Times New Roman" w:eastAsia="Times New Roman" w:hAnsi="Times New Roman" w:cs="Times New Roman"/>
                <w:i/>
                <w:spacing w:val="-2"/>
                <w:sz w:val="24"/>
              </w:rPr>
              <w:t>implemented</w:t>
            </w:r>
          </w:p>
        </w:tc>
        <w:tc>
          <w:tcPr>
            <w:tcW w:w="2410" w:type="dxa"/>
          </w:tcPr>
          <w:p w14:paraId="0971A60C" w14:textId="77777777" w:rsidR="00762C7C" w:rsidRPr="00762C7C" w:rsidRDefault="00762C7C" w:rsidP="00762C7C">
            <w:pPr>
              <w:ind w:right="312"/>
              <w:rPr>
                <w:rFonts w:ascii="Times New Roman" w:eastAsia="Times New Roman" w:hAnsi="Times New Roman" w:cs="Times New Roman"/>
                <w:sz w:val="24"/>
              </w:rPr>
            </w:pPr>
            <w:r w:rsidRPr="00762C7C">
              <w:rPr>
                <w:rFonts w:ascii="Times New Roman" w:eastAsia="Times New Roman" w:hAnsi="Times New Roman" w:cs="Times New Roman"/>
                <w:sz w:val="24"/>
              </w:rPr>
              <w:t>2.1.g:</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Number</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of local restoration plans produced</w:t>
            </w:r>
          </w:p>
        </w:tc>
        <w:tc>
          <w:tcPr>
            <w:tcW w:w="1273" w:type="dxa"/>
          </w:tcPr>
          <w:p w14:paraId="67FBC4D7"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2.1.g: </w:t>
            </w:r>
            <w:r w:rsidRPr="00762C7C">
              <w:rPr>
                <w:rFonts w:ascii="Times New Roman" w:eastAsia="Times New Roman" w:hAnsi="Times New Roman" w:cs="Times New Roman"/>
                <w:spacing w:val="-10"/>
                <w:sz w:val="24"/>
              </w:rPr>
              <w:t>0</w:t>
            </w:r>
          </w:p>
        </w:tc>
        <w:tc>
          <w:tcPr>
            <w:tcW w:w="1278" w:type="dxa"/>
          </w:tcPr>
          <w:p w14:paraId="40BB6BEF" w14:textId="77777777" w:rsidR="00762C7C" w:rsidRPr="00762C7C" w:rsidRDefault="00762C7C" w:rsidP="00762C7C">
            <w:pPr>
              <w:rPr>
                <w:rFonts w:ascii="Times New Roman" w:eastAsia="Times New Roman" w:hAnsi="Times New Roman" w:cs="Times New Roman"/>
                <w:sz w:val="22"/>
              </w:rPr>
            </w:pPr>
          </w:p>
        </w:tc>
        <w:tc>
          <w:tcPr>
            <w:tcW w:w="1422" w:type="dxa"/>
          </w:tcPr>
          <w:p w14:paraId="71288504" w14:textId="77777777" w:rsidR="00762C7C" w:rsidRPr="00762C7C" w:rsidRDefault="00762C7C" w:rsidP="00762C7C">
            <w:pPr>
              <w:spacing w:line="262"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2.1.g: </w:t>
            </w:r>
            <w:r w:rsidRPr="00762C7C">
              <w:rPr>
                <w:rFonts w:ascii="Times New Roman" w:eastAsia="Times New Roman" w:hAnsi="Times New Roman" w:cs="Times New Roman"/>
                <w:spacing w:val="-5"/>
                <w:sz w:val="24"/>
              </w:rPr>
              <w:t>At</w:t>
            </w:r>
          </w:p>
          <w:p w14:paraId="3A83D873" w14:textId="77777777" w:rsidR="00762C7C" w:rsidRPr="00762C7C" w:rsidRDefault="00762C7C" w:rsidP="00762C7C">
            <w:pPr>
              <w:spacing w:line="272" w:lineRule="exact"/>
              <w:rPr>
                <w:rFonts w:ascii="Times New Roman" w:eastAsia="Times New Roman" w:hAnsi="Times New Roman" w:cs="Times New Roman"/>
                <w:sz w:val="24"/>
              </w:rPr>
            </w:pPr>
            <w:r w:rsidRPr="00762C7C">
              <w:rPr>
                <w:rFonts w:ascii="Times New Roman" w:eastAsia="Times New Roman" w:hAnsi="Times New Roman" w:cs="Times New Roman"/>
                <w:spacing w:val="-2"/>
                <w:sz w:val="24"/>
              </w:rPr>
              <w:t>least</w:t>
            </w:r>
          </w:p>
          <w:p w14:paraId="6F138020" w14:textId="77777777" w:rsidR="00762C7C" w:rsidRPr="00762C7C" w:rsidRDefault="00762C7C" w:rsidP="00762C7C">
            <w:pPr>
              <w:spacing w:before="4"/>
              <w:rPr>
                <w:rFonts w:ascii="Times New Roman" w:eastAsia="Times New Roman" w:hAnsi="Times New Roman" w:cs="Times New Roman"/>
                <w:sz w:val="24"/>
              </w:rPr>
            </w:pPr>
            <w:r w:rsidRPr="00762C7C">
              <w:rPr>
                <w:rFonts w:ascii="Times New Roman" w:eastAsia="Times New Roman" w:hAnsi="Times New Roman" w:cs="Times New Roman"/>
                <w:sz w:val="24"/>
              </w:rPr>
              <w:t>4</w:t>
            </w:r>
            <w:r w:rsidRPr="00762C7C">
              <w:rPr>
                <w:rFonts w:ascii="Times New Roman" w:eastAsia="Times New Roman" w:hAnsi="Times New Roman" w:cs="Times New Roman"/>
                <w:spacing w:val="-20"/>
                <w:sz w:val="24"/>
              </w:rPr>
              <w:t xml:space="preserve"> </w:t>
            </w:r>
            <w:r w:rsidRPr="00762C7C">
              <w:rPr>
                <w:rFonts w:ascii="Times New Roman" w:eastAsia="Times New Roman" w:hAnsi="Times New Roman" w:cs="Times New Roman"/>
                <w:sz w:val="24"/>
              </w:rPr>
              <w:t xml:space="preserve">or </w:t>
            </w:r>
            <w:r w:rsidRPr="00762C7C">
              <w:rPr>
                <w:rFonts w:ascii="Times New Roman" w:eastAsia="Times New Roman" w:hAnsi="Times New Roman" w:cs="Times New Roman"/>
                <w:spacing w:val="-4"/>
                <w:sz w:val="24"/>
              </w:rPr>
              <w:t>more</w:t>
            </w:r>
          </w:p>
        </w:tc>
        <w:tc>
          <w:tcPr>
            <w:tcW w:w="3400" w:type="dxa"/>
          </w:tcPr>
          <w:p w14:paraId="5A274F59" w14:textId="77777777" w:rsidR="00762C7C" w:rsidRPr="00762C7C" w:rsidRDefault="00762C7C" w:rsidP="00762C7C">
            <w:pPr>
              <w:ind w:right="261"/>
              <w:rPr>
                <w:rFonts w:ascii="Times New Roman" w:eastAsia="Times New Roman" w:hAnsi="Times New Roman" w:cs="Times New Roman"/>
                <w:sz w:val="24"/>
              </w:rPr>
            </w:pPr>
            <w:r w:rsidRPr="00762C7C">
              <w:rPr>
                <w:rFonts w:ascii="Times New Roman" w:eastAsia="Times New Roman" w:hAnsi="Times New Roman" w:cs="Times New Roman"/>
                <w:sz w:val="24"/>
              </w:rPr>
              <w:t>Four local ecosystem restoration</w:t>
            </w:r>
            <w:r w:rsidRPr="00762C7C">
              <w:rPr>
                <w:rFonts w:ascii="Times New Roman" w:eastAsia="Times New Roman" w:hAnsi="Times New Roman" w:cs="Times New Roman"/>
                <w:spacing w:val="-12"/>
                <w:sz w:val="24"/>
              </w:rPr>
              <w:t xml:space="preserve"> </w:t>
            </w:r>
            <w:r w:rsidRPr="00762C7C">
              <w:rPr>
                <w:rFonts w:ascii="Times New Roman" w:eastAsia="Times New Roman" w:hAnsi="Times New Roman" w:cs="Times New Roman"/>
                <w:sz w:val="24"/>
              </w:rPr>
              <w:t>plans</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are</w:t>
            </w:r>
            <w:r w:rsidRPr="00762C7C">
              <w:rPr>
                <w:rFonts w:ascii="Times New Roman" w:eastAsia="Times New Roman" w:hAnsi="Times New Roman" w:cs="Times New Roman"/>
                <w:spacing w:val="-12"/>
                <w:sz w:val="24"/>
              </w:rPr>
              <w:t xml:space="preserve"> </w:t>
            </w:r>
            <w:r w:rsidRPr="00762C7C">
              <w:rPr>
                <w:rFonts w:ascii="Times New Roman" w:eastAsia="Times New Roman" w:hAnsi="Times New Roman" w:cs="Times New Roman"/>
                <w:sz w:val="24"/>
              </w:rPr>
              <w:t>available for :</w:t>
            </w:r>
          </w:p>
          <w:p w14:paraId="311BEFC3" w14:textId="77777777" w:rsidR="00762C7C" w:rsidRPr="00762C7C" w:rsidRDefault="00762C7C" w:rsidP="00762C7C">
            <w:pPr>
              <w:numPr>
                <w:ilvl w:val="0"/>
                <w:numId w:val="40"/>
              </w:numPr>
              <w:tabs>
                <w:tab w:val="left" w:pos="827"/>
              </w:tabs>
              <w:spacing w:before="9" w:line="287" w:lineRule="exact"/>
              <w:ind w:left="827"/>
              <w:rPr>
                <w:rFonts w:ascii="Times New Roman" w:eastAsia="Times New Roman" w:hAnsi="Times New Roman" w:cs="Times New Roman"/>
                <w:sz w:val="24"/>
              </w:rPr>
            </w:pPr>
            <w:r w:rsidRPr="00762C7C">
              <w:rPr>
                <w:rFonts w:ascii="Times New Roman" w:eastAsia="Times New Roman" w:hAnsi="Times New Roman" w:cs="Times New Roman"/>
                <w:spacing w:val="-2"/>
                <w:sz w:val="24"/>
              </w:rPr>
              <w:t>Dioudj</w:t>
            </w:r>
          </w:p>
          <w:p w14:paraId="17C9CAEF" w14:textId="77777777" w:rsidR="00762C7C" w:rsidRPr="00762C7C" w:rsidRDefault="00762C7C" w:rsidP="00762C7C">
            <w:pPr>
              <w:numPr>
                <w:ilvl w:val="0"/>
                <w:numId w:val="40"/>
              </w:numPr>
              <w:tabs>
                <w:tab w:val="left" w:pos="827"/>
              </w:tabs>
              <w:spacing w:line="280" w:lineRule="exact"/>
              <w:ind w:left="827"/>
              <w:rPr>
                <w:rFonts w:ascii="Times New Roman" w:eastAsia="Times New Roman" w:hAnsi="Times New Roman" w:cs="Times New Roman"/>
                <w:sz w:val="24"/>
              </w:rPr>
            </w:pPr>
            <w:r w:rsidRPr="00762C7C">
              <w:rPr>
                <w:rFonts w:ascii="Times New Roman" w:eastAsia="Times New Roman" w:hAnsi="Times New Roman" w:cs="Times New Roman"/>
                <w:spacing w:val="-2"/>
                <w:sz w:val="24"/>
              </w:rPr>
              <w:t>Ndiael</w:t>
            </w:r>
          </w:p>
          <w:p w14:paraId="337AE40E" w14:textId="77777777" w:rsidR="00762C7C" w:rsidRPr="00762C7C" w:rsidRDefault="00762C7C" w:rsidP="00762C7C">
            <w:pPr>
              <w:numPr>
                <w:ilvl w:val="0"/>
                <w:numId w:val="40"/>
              </w:numPr>
              <w:tabs>
                <w:tab w:val="left" w:pos="827"/>
              </w:tabs>
              <w:spacing w:line="280" w:lineRule="exact"/>
              <w:ind w:left="827"/>
              <w:rPr>
                <w:rFonts w:ascii="Times New Roman" w:eastAsia="Times New Roman" w:hAnsi="Times New Roman" w:cs="Times New Roman"/>
                <w:sz w:val="24"/>
              </w:rPr>
            </w:pPr>
            <w:r w:rsidRPr="00762C7C">
              <w:rPr>
                <w:rFonts w:ascii="Times New Roman" w:eastAsia="Times New Roman" w:hAnsi="Times New Roman" w:cs="Times New Roman"/>
                <w:spacing w:val="-2"/>
                <w:sz w:val="24"/>
              </w:rPr>
              <w:t>Diawling</w:t>
            </w:r>
          </w:p>
          <w:p w14:paraId="0C8BAD87" w14:textId="77777777" w:rsidR="00762C7C" w:rsidRPr="00762C7C" w:rsidRDefault="00762C7C" w:rsidP="00762C7C">
            <w:pPr>
              <w:numPr>
                <w:ilvl w:val="0"/>
                <w:numId w:val="40"/>
              </w:numPr>
              <w:tabs>
                <w:tab w:val="left" w:pos="827"/>
              </w:tabs>
              <w:spacing w:line="287" w:lineRule="exact"/>
              <w:ind w:left="827"/>
              <w:rPr>
                <w:rFonts w:ascii="Times New Roman" w:eastAsia="Times New Roman" w:hAnsi="Times New Roman" w:cs="Times New Roman"/>
                <w:sz w:val="24"/>
              </w:rPr>
            </w:pPr>
            <w:r w:rsidRPr="00762C7C">
              <w:rPr>
                <w:rFonts w:ascii="Times New Roman" w:eastAsia="Times New Roman" w:hAnsi="Times New Roman" w:cs="Times New Roman"/>
                <w:spacing w:val="-2"/>
                <w:sz w:val="24"/>
              </w:rPr>
              <w:t>Aftout</w:t>
            </w:r>
          </w:p>
        </w:tc>
        <w:tc>
          <w:tcPr>
            <w:tcW w:w="1278" w:type="dxa"/>
          </w:tcPr>
          <w:p w14:paraId="658CCF9C" w14:textId="77777777" w:rsidR="00762C7C" w:rsidRPr="00762C7C" w:rsidRDefault="00762C7C" w:rsidP="00762C7C">
            <w:pPr>
              <w:rPr>
                <w:rFonts w:ascii="Times New Roman" w:eastAsia="Times New Roman" w:hAnsi="Times New Roman" w:cs="Times New Roman"/>
                <w:sz w:val="22"/>
              </w:rPr>
            </w:pPr>
          </w:p>
        </w:tc>
        <w:tc>
          <w:tcPr>
            <w:tcW w:w="913" w:type="dxa"/>
          </w:tcPr>
          <w:p w14:paraId="66057D05" w14:textId="73998810" w:rsidR="00762C7C" w:rsidRPr="00762C7C" w:rsidRDefault="006A697D" w:rsidP="00762C7C">
            <w:pPr>
              <w:spacing w:before="16"/>
              <w:rPr>
                <w:rFonts w:ascii="Times New Roman" w:eastAsia="Times New Roman" w:hAnsi="Times New Roman" w:cs="Times New Roman"/>
              </w:rPr>
            </w:pPr>
            <w:r>
              <w:rPr>
                <w:rFonts w:ascii="Times New Roman" w:eastAsia="Times New Roman" w:hAnsi="Times New Roman" w:cs="Times New Roman"/>
              </w:rPr>
              <w:t>S</w:t>
            </w:r>
          </w:p>
          <w:p w14:paraId="7B9A117D" w14:textId="77777777" w:rsidR="00762C7C" w:rsidRPr="00762C7C" w:rsidRDefault="00762C7C" w:rsidP="00762C7C">
            <w:pPr>
              <w:spacing w:line="20" w:lineRule="exact"/>
              <w:rPr>
                <w:rFonts w:ascii="Times New Roman" w:eastAsia="Times New Roman" w:hAnsi="Times New Roman" w:cs="Times New Roman"/>
                <w:sz w:val="2"/>
              </w:rPr>
            </w:pPr>
            <w:r w:rsidRPr="00762C7C">
              <w:rPr>
                <w:rFonts w:ascii="Times New Roman" w:eastAsia="Times New Roman" w:hAnsi="Times New Roman" w:cs="Times New Roman"/>
                <w:noProof/>
                <w:sz w:val="2"/>
                <w:lang w:val="fr-FR" w:eastAsia="fr-FR"/>
              </w:rPr>
              <mc:AlternateContent>
                <mc:Choice Requires="wpg">
                  <w:drawing>
                    <wp:inline distT="0" distB="0" distL="0" distR="0" wp14:anchorId="238D6E10" wp14:editId="03C41B48">
                      <wp:extent cx="36830" cy="6350"/>
                      <wp:effectExtent l="0" t="0" r="0" b="0"/>
                      <wp:docPr id="51" name="Group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830" cy="6350"/>
                                <a:chOff x="0" y="0"/>
                                <a:chExt cx="36830" cy="6350"/>
                              </a:xfrm>
                            </wpg:grpSpPr>
                            <wps:wsp>
                              <wps:cNvPr id="52" name="Graphic 49"/>
                              <wps:cNvSpPr/>
                              <wps:spPr>
                                <a:xfrm>
                                  <a:off x="0" y="0"/>
                                  <a:ext cx="36830" cy="6350"/>
                                </a:xfrm>
                                <a:custGeom>
                                  <a:avLst/>
                                  <a:gdLst/>
                                  <a:ahLst/>
                                  <a:cxnLst/>
                                  <a:rect l="l" t="t" r="r" b="b"/>
                                  <a:pathLst>
                                    <a:path w="36830" h="6350">
                                      <a:moveTo>
                                        <a:pt x="36574" y="0"/>
                                      </a:moveTo>
                                      <a:lnTo>
                                        <a:pt x="0" y="0"/>
                                      </a:lnTo>
                                      <a:lnTo>
                                        <a:pt x="0" y="6096"/>
                                      </a:lnTo>
                                      <a:lnTo>
                                        <a:pt x="36574" y="6096"/>
                                      </a:lnTo>
                                      <a:lnTo>
                                        <a:pt x="3657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996064A" id="Group 48" o:spid="_x0000_s1026" style="width:2.9pt;height:.5pt;mso-position-horizontal-relative:char;mso-position-vertical-relative:line" coordsize="368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">
                      <v:shape id="Graphic 49" o:spid="_x0000_s1027" style="position:absolute;width:36830;height:6350;visibility:visible;mso-wrap-style:square;v-text-anchor:top" coordsize="368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" path="m36574,l,,,6096r36574,l36574,xe" fillcolor="black" stroked="f">
                        <v:path arrowok="t"/>
                      </v:shape>
                      <w10:anchorlock/>
                    </v:group>
                  </w:pict>
                </mc:Fallback>
              </mc:AlternateContent>
            </w:r>
          </w:p>
        </w:tc>
      </w:tr>
      <w:tr w:rsidR="00762C7C" w:rsidRPr="00762C7C" w14:paraId="4EAD1F78" w14:textId="77777777" w:rsidTr="00BE0624">
        <w:trPr>
          <w:trHeight w:val="2104"/>
        </w:trPr>
        <w:tc>
          <w:tcPr>
            <w:tcW w:w="1983" w:type="dxa"/>
            <w:vMerge/>
            <w:tcBorders>
              <w:top w:val="nil"/>
            </w:tcBorders>
          </w:tcPr>
          <w:p w14:paraId="23849122" w14:textId="77777777" w:rsidR="00762C7C" w:rsidRPr="00762C7C" w:rsidRDefault="00762C7C" w:rsidP="00762C7C">
            <w:pPr>
              <w:rPr>
                <w:rFonts w:ascii="Calibri" w:eastAsia="Calibri" w:hAnsi="Calibri" w:cs="Times New Roman"/>
                <w:sz w:val="2"/>
                <w:szCs w:val="2"/>
              </w:rPr>
            </w:pPr>
          </w:p>
        </w:tc>
        <w:tc>
          <w:tcPr>
            <w:tcW w:w="2410" w:type="dxa"/>
          </w:tcPr>
          <w:p w14:paraId="2FC09108" w14:textId="77777777" w:rsidR="00762C7C" w:rsidRPr="00762C7C" w:rsidRDefault="00762C7C" w:rsidP="00762C7C">
            <w:pPr>
              <w:ind w:right="452"/>
              <w:rPr>
                <w:rFonts w:ascii="Times New Roman" w:eastAsia="Times New Roman" w:hAnsi="Times New Roman" w:cs="Times New Roman"/>
                <w:sz w:val="24"/>
              </w:rPr>
            </w:pPr>
            <w:r w:rsidRPr="00762C7C">
              <w:rPr>
                <w:rFonts w:ascii="Times New Roman" w:eastAsia="Times New Roman" w:hAnsi="Times New Roman" w:cs="Times New Roman"/>
                <w:sz w:val="24"/>
              </w:rPr>
              <w:t xml:space="preserve">2.1.h: Number of local capacity </w:t>
            </w:r>
            <w:r w:rsidRPr="00762C7C">
              <w:rPr>
                <w:rFonts w:ascii="Times New Roman" w:eastAsia="Times New Roman" w:hAnsi="Times New Roman" w:cs="Times New Roman"/>
                <w:spacing w:val="-2"/>
                <w:sz w:val="24"/>
              </w:rPr>
              <w:t xml:space="preserve">assessments </w:t>
            </w:r>
            <w:r w:rsidRPr="00762C7C">
              <w:rPr>
                <w:rFonts w:ascii="Times New Roman" w:eastAsia="Times New Roman" w:hAnsi="Times New Roman" w:cs="Times New Roman"/>
                <w:sz w:val="24"/>
              </w:rPr>
              <w:t>(integrating</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gender considerations and the needs of vulnerable</w:t>
            </w:r>
            <w:r w:rsidRPr="00762C7C">
              <w:rPr>
                <w:rFonts w:ascii="Times New Roman" w:eastAsia="Times New Roman" w:hAnsi="Times New Roman" w:cs="Times New Roman"/>
                <w:spacing w:val="-12"/>
                <w:sz w:val="24"/>
              </w:rPr>
              <w:t xml:space="preserve"> </w:t>
            </w:r>
            <w:r w:rsidRPr="00762C7C">
              <w:rPr>
                <w:rFonts w:ascii="Times New Roman" w:eastAsia="Times New Roman" w:hAnsi="Times New Roman" w:cs="Times New Roman"/>
                <w:sz w:val="24"/>
              </w:rPr>
              <w:t>groups)</w:t>
            </w:r>
          </w:p>
        </w:tc>
        <w:tc>
          <w:tcPr>
            <w:tcW w:w="1273" w:type="dxa"/>
          </w:tcPr>
          <w:p w14:paraId="0988A4EB" w14:textId="77777777" w:rsidR="00762C7C" w:rsidRPr="00762C7C" w:rsidRDefault="00762C7C" w:rsidP="00762C7C">
            <w:pPr>
              <w:spacing w:before="270"/>
              <w:rPr>
                <w:rFonts w:ascii="Times New Roman" w:eastAsia="Times New Roman" w:hAnsi="Times New Roman" w:cs="Times New Roman"/>
                <w:sz w:val="24"/>
              </w:rPr>
            </w:pPr>
            <w:r w:rsidRPr="00762C7C">
              <w:rPr>
                <w:rFonts w:ascii="Times New Roman" w:eastAsia="Times New Roman" w:hAnsi="Times New Roman" w:cs="Times New Roman"/>
                <w:sz w:val="24"/>
              </w:rPr>
              <w:t xml:space="preserve">2.1.h: </w:t>
            </w:r>
            <w:r w:rsidRPr="00762C7C">
              <w:rPr>
                <w:rFonts w:ascii="Times New Roman" w:eastAsia="Times New Roman" w:hAnsi="Times New Roman" w:cs="Times New Roman"/>
                <w:spacing w:val="-10"/>
                <w:sz w:val="24"/>
              </w:rPr>
              <w:t>0</w:t>
            </w:r>
          </w:p>
        </w:tc>
        <w:tc>
          <w:tcPr>
            <w:tcW w:w="1278" w:type="dxa"/>
          </w:tcPr>
          <w:p w14:paraId="5A2B8A03" w14:textId="77777777" w:rsidR="00762C7C" w:rsidRPr="00762C7C" w:rsidRDefault="00762C7C" w:rsidP="00762C7C">
            <w:pPr>
              <w:rPr>
                <w:rFonts w:ascii="Times New Roman" w:eastAsia="Times New Roman" w:hAnsi="Times New Roman" w:cs="Times New Roman"/>
                <w:sz w:val="22"/>
              </w:rPr>
            </w:pPr>
          </w:p>
        </w:tc>
        <w:tc>
          <w:tcPr>
            <w:tcW w:w="1422" w:type="dxa"/>
          </w:tcPr>
          <w:p w14:paraId="535A693C" w14:textId="77777777" w:rsidR="00762C7C" w:rsidRPr="00762C7C" w:rsidRDefault="00762C7C" w:rsidP="00762C7C">
            <w:pPr>
              <w:spacing w:before="266" w:line="275"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2.1.h: </w:t>
            </w:r>
            <w:r w:rsidRPr="00762C7C">
              <w:rPr>
                <w:rFonts w:ascii="Times New Roman" w:eastAsia="Times New Roman" w:hAnsi="Times New Roman" w:cs="Times New Roman"/>
                <w:spacing w:val="-5"/>
                <w:sz w:val="24"/>
              </w:rPr>
              <w:t>At</w:t>
            </w:r>
          </w:p>
          <w:p w14:paraId="4E83FBF6" w14:textId="77777777" w:rsidR="00762C7C" w:rsidRPr="00762C7C" w:rsidRDefault="00762C7C" w:rsidP="00762C7C">
            <w:pPr>
              <w:spacing w:line="275" w:lineRule="exact"/>
              <w:rPr>
                <w:rFonts w:ascii="Times New Roman" w:eastAsia="Times New Roman" w:hAnsi="Times New Roman" w:cs="Times New Roman"/>
                <w:sz w:val="24"/>
              </w:rPr>
            </w:pPr>
            <w:r w:rsidRPr="00762C7C">
              <w:rPr>
                <w:rFonts w:ascii="Times New Roman" w:eastAsia="Times New Roman" w:hAnsi="Times New Roman" w:cs="Times New Roman"/>
                <w:spacing w:val="-2"/>
                <w:sz w:val="24"/>
              </w:rPr>
              <w:t>least</w:t>
            </w:r>
          </w:p>
          <w:p w14:paraId="3865EC0D" w14:textId="77777777" w:rsidR="00762C7C" w:rsidRPr="00762C7C" w:rsidRDefault="00762C7C" w:rsidP="00762C7C">
            <w:pPr>
              <w:spacing w:line="275" w:lineRule="exact"/>
              <w:rPr>
                <w:rFonts w:ascii="Times New Roman" w:eastAsia="Times New Roman" w:hAnsi="Times New Roman" w:cs="Times New Roman"/>
                <w:sz w:val="24"/>
              </w:rPr>
            </w:pPr>
            <w:r w:rsidRPr="00762C7C">
              <w:rPr>
                <w:rFonts w:ascii="Times New Roman" w:eastAsia="Times New Roman" w:hAnsi="Times New Roman" w:cs="Times New Roman"/>
                <w:sz w:val="24"/>
              </w:rPr>
              <w:t>4</w:t>
            </w:r>
            <w:r w:rsidRPr="00762C7C">
              <w:rPr>
                <w:rFonts w:ascii="Times New Roman" w:eastAsia="Times New Roman" w:hAnsi="Times New Roman" w:cs="Times New Roman"/>
                <w:spacing w:val="-20"/>
                <w:sz w:val="24"/>
              </w:rPr>
              <w:t xml:space="preserve"> </w:t>
            </w:r>
            <w:r w:rsidRPr="00762C7C">
              <w:rPr>
                <w:rFonts w:ascii="Times New Roman" w:eastAsia="Times New Roman" w:hAnsi="Times New Roman" w:cs="Times New Roman"/>
                <w:sz w:val="24"/>
              </w:rPr>
              <w:t xml:space="preserve">or </w:t>
            </w:r>
            <w:r w:rsidRPr="00762C7C">
              <w:rPr>
                <w:rFonts w:ascii="Times New Roman" w:eastAsia="Times New Roman" w:hAnsi="Times New Roman" w:cs="Times New Roman"/>
                <w:spacing w:val="-4"/>
                <w:sz w:val="24"/>
              </w:rPr>
              <w:t>more</w:t>
            </w:r>
          </w:p>
        </w:tc>
        <w:tc>
          <w:tcPr>
            <w:tcW w:w="3400" w:type="dxa"/>
          </w:tcPr>
          <w:p w14:paraId="391D86D7" w14:textId="77777777" w:rsidR="00762C7C" w:rsidRPr="00762C7C" w:rsidRDefault="00762C7C" w:rsidP="00762C7C">
            <w:pPr>
              <w:rPr>
                <w:rFonts w:ascii="Times New Roman" w:eastAsia="Times New Roman" w:hAnsi="Times New Roman" w:cs="Times New Roman"/>
                <w:sz w:val="22"/>
              </w:rPr>
            </w:pPr>
          </w:p>
        </w:tc>
        <w:tc>
          <w:tcPr>
            <w:tcW w:w="1278" w:type="dxa"/>
          </w:tcPr>
          <w:p w14:paraId="3CCAB0F6" w14:textId="77777777" w:rsidR="00762C7C" w:rsidRPr="00762C7C" w:rsidRDefault="00762C7C" w:rsidP="00762C7C">
            <w:pPr>
              <w:rPr>
                <w:rFonts w:ascii="Times New Roman" w:eastAsia="Times New Roman" w:hAnsi="Times New Roman" w:cs="Times New Roman"/>
                <w:sz w:val="22"/>
              </w:rPr>
            </w:pPr>
          </w:p>
        </w:tc>
        <w:tc>
          <w:tcPr>
            <w:tcW w:w="913" w:type="dxa"/>
          </w:tcPr>
          <w:p w14:paraId="46F39273" w14:textId="1F6E5007" w:rsidR="00762C7C" w:rsidRPr="00762C7C" w:rsidRDefault="006A697D" w:rsidP="00762C7C">
            <w:pPr>
              <w:rPr>
                <w:rFonts w:ascii="Times New Roman" w:eastAsia="Times New Roman" w:hAnsi="Times New Roman" w:cs="Times New Roman"/>
              </w:rPr>
            </w:pPr>
            <w:r>
              <w:rPr>
                <w:rFonts w:ascii="Times New Roman" w:eastAsia="Times New Roman" w:hAnsi="Times New Roman" w:cs="Times New Roman"/>
              </w:rPr>
              <w:t>MS</w:t>
            </w:r>
          </w:p>
          <w:p w14:paraId="094631C1" w14:textId="77777777" w:rsidR="00762C7C" w:rsidRPr="00762C7C" w:rsidRDefault="00762C7C" w:rsidP="00762C7C">
            <w:pPr>
              <w:spacing w:before="65"/>
              <w:rPr>
                <w:rFonts w:ascii="Times New Roman" w:eastAsia="Times New Roman" w:hAnsi="Times New Roman" w:cs="Times New Roman"/>
              </w:rPr>
            </w:pPr>
          </w:p>
          <w:p w14:paraId="64EF62C6" w14:textId="77777777" w:rsidR="00762C7C" w:rsidRPr="00762C7C" w:rsidRDefault="00762C7C" w:rsidP="00762C7C">
            <w:pPr>
              <w:spacing w:line="20" w:lineRule="exact"/>
              <w:rPr>
                <w:rFonts w:ascii="Times New Roman" w:eastAsia="Times New Roman" w:hAnsi="Times New Roman" w:cs="Times New Roman"/>
                <w:sz w:val="2"/>
              </w:rPr>
            </w:pPr>
            <w:r w:rsidRPr="00762C7C">
              <w:rPr>
                <w:rFonts w:ascii="Times New Roman" w:eastAsia="Times New Roman" w:hAnsi="Times New Roman" w:cs="Times New Roman"/>
                <w:noProof/>
                <w:sz w:val="2"/>
                <w:lang w:val="fr-FR" w:eastAsia="fr-FR"/>
              </w:rPr>
              <mc:AlternateContent>
                <mc:Choice Requires="wpg">
                  <w:drawing>
                    <wp:inline distT="0" distB="0" distL="0" distR="0" wp14:anchorId="15575DDE" wp14:editId="53B8D6C7">
                      <wp:extent cx="36830" cy="6350"/>
                      <wp:effectExtent l="0" t="0" r="0" b="0"/>
                      <wp:docPr id="53" name="Group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830" cy="6350"/>
                                <a:chOff x="0" y="0"/>
                                <a:chExt cx="36830" cy="6350"/>
                              </a:xfrm>
                            </wpg:grpSpPr>
                            <wps:wsp>
                              <wps:cNvPr id="54" name="Graphic 51"/>
                              <wps:cNvSpPr/>
                              <wps:spPr>
                                <a:xfrm>
                                  <a:off x="0" y="0"/>
                                  <a:ext cx="36830" cy="6350"/>
                                </a:xfrm>
                                <a:custGeom>
                                  <a:avLst/>
                                  <a:gdLst/>
                                  <a:ahLst/>
                                  <a:cxnLst/>
                                  <a:rect l="l" t="t" r="r" b="b"/>
                                  <a:pathLst>
                                    <a:path w="36830" h="6350">
                                      <a:moveTo>
                                        <a:pt x="36574" y="0"/>
                                      </a:moveTo>
                                      <a:lnTo>
                                        <a:pt x="0" y="0"/>
                                      </a:lnTo>
                                      <a:lnTo>
                                        <a:pt x="0" y="6096"/>
                                      </a:lnTo>
                                      <a:lnTo>
                                        <a:pt x="36574" y="6096"/>
                                      </a:lnTo>
                                      <a:lnTo>
                                        <a:pt x="3657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1054678" id="Group 50" o:spid="_x0000_s1026" style="width:2.9pt;height:.5pt;mso-position-horizontal-relative:char;mso-position-vertical-relative:line" coordsize="368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">
                      <v:shape id="Graphic 51" o:spid="_x0000_s1027" style="position:absolute;width:36830;height:6350;visibility:visible;mso-wrap-style:square;v-text-anchor:top" coordsize="368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" path="m36574,l,,,6096r36574,l36574,xe" fillcolor="black" stroked="f">
                        <v:path arrowok="t"/>
                      </v:shape>
                      <w10:anchorlock/>
                    </v:group>
                  </w:pict>
                </mc:Fallback>
              </mc:AlternateContent>
            </w:r>
          </w:p>
        </w:tc>
      </w:tr>
      <w:tr w:rsidR="00762C7C" w:rsidRPr="00762C7C" w14:paraId="7F2648C5" w14:textId="77777777" w:rsidTr="00BE0624">
        <w:trPr>
          <w:trHeight w:val="1836"/>
        </w:trPr>
        <w:tc>
          <w:tcPr>
            <w:tcW w:w="1983" w:type="dxa"/>
            <w:vMerge/>
            <w:tcBorders>
              <w:top w:val="nil"/>
            </w:tcBorders>
          </w:tcPr>
          <w:p w14:paraId="629D1AC1" w14:textId="77777777" w:rsidR="00762C7C" w:rsidRPr="00762C7C" w:rsidRDefault="00762C7C" w:rsidP="00762C7C">
            <w:pPr>
              <w:rPr>
                <w:rFonts w:ascii="Calibri" w:eastAsia="Calibri" w:hAnsi="Calibri" w:cs="Times New Roman"/>
                <w:sz w:val="2"/>
                <w:szCs w:val="2"/>
              </w:rPr>
            </w:pPr>
          </w:p>
        </w:tc>
        <w:tc>
          <w:tcPr>
            <w:tcW w:w="2410" w:type="dxa"/>
          </w:tcPr>
          <w:p w14:paraId="401847FD" w14:textId="77777777" w:rsidR="00762C7C" w:rsidRPr="00762C7C" w:rsidRDefault="00762C7C" w:rsidP="00762C7C">
            <w:pPr>
              <w:ind w:right="177"/>
              <w:rPr>
                <w:rFonts w:ascii="Times New Roman" w:eastAsia="Times New Roman" w:hAnsi="Times New Roman" w:cs="Times New Roman"/>
                <w:sz w:val="24"/>
              </w:rPr>
            </w:pPr>
            <w:r w:rsidRPr="00762C7C">
              <w:rPr>
                <w:rFonts w:ascii="Times New Roman" w:eastAsia="Times New Roman" w:hAnsi="Times New Roman" w:cs="Times New Roman"/>
                <w:sz w:val="24"/>
              </w:rPr>
              <w:t>2.1.i: Number of</w:t>
            </w:r>
            <w:r w:rsidRPr="00762C7C">
              <w:rPr>
                <w:rFonts w:ascii="Times New Roman" w:eastAsia="Times New Roman" w:hAnsi="Times New Roman" w:cs="Times New Roman"/>
                <w:spacing w:val="40"/>
                <w:sz w:val="24"/>
              </w:rPr>
              <w:t xml:space="preserve"> </w:t>
            </w:r>
            <w:r w:rsidRPr="00762C7C">
              <w:rPr>
                <w:rFonts w:ascii="Times New Roman" w:eastAsia="Times New Roman" w:hAnsi="Times New Roman" w:cs="Times New Roman"/>
                <w:sz w:val="24"/>
              </w:rPr>
              <w:t>areas implementing local</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restoration</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plans</w:t>
            </w:r>
          </w:p>
        </w:tc>
        <w:tc>
          <w:tcPr>
            <w:tcW w:w="1273" w:type="dxa"/>
          </w:tcPr>
          <w:p w14:paraId="7E8E81A2" w14:textId="77777777" w:rsidR="00762C7C" w:rsidRPr="00762C7C" w:rsidRDefault="00762C7C" w:rsidP="00762C7C">
            <w:pPr>
              <w:rPr>
                <w:rFonts w:ascii="Times New Roman" w:eastAsia="Times New Roman" w:hAnsi="Times New Roman" w:cs="Times New Roman"/>
                <w:sz w:val="24"/>
              </w:rPr>
            </w:pPr>
          </w:p>
          <w:p w14:paraId="3C10240E" w14:textId="77777777" w:rsidR="00762C7C" w:rsidRPr="00762C7C" w:rsidRDefault="00762C7C" w:rsidP="00762C7C">
            <w:pPr>
              <w:rPr>
                <w:rFonts w:ascii="Times New Roman" w:eastAsia="Times New Roman" w:hAnsi="Times New Roman" w:cs="Times New Roman"/>
                <w:sz w:val="24"/>
              </w:rPr>
            </w:pPr>
          </w:p>
          <w:p w14:paraId="5243FED5" w14:textId="77777777" w:rsidR="00762C7C" w:rsidRPr="00762C7C" w:rsidRDefault="00762C7C" w:rsidP="00762C7C">
            <w:pPr>
              <w:spacing w:before="268"/>
              <w:rPr>
                <w:rFonts w:ascii="Times New Roman" w:eastAsia="Times New Roman" w:hAnsi="Times New Roman" w:cs="Times New Roman"/>
                <w:sz w:val="24"/>
              </w:rPr>
            </w:pPr>
          </w:p>
          <w:p w14:paraId="159411BD" w14:textId="77777777" w:rsidR="00762C7C" w:rsidRPr="00762C7C" w:rsidRDefault="00762C7C" w:rsidP="00762C7C">
            <w:pPr>
              <w:rPr>
                <w:rFonts w:ascii="Times New Roman" w:eastAsia="Times New Roman" w:hAnsi="Times New Roman" w:cs="Times New Roman"/>
                <w:sz w:val="24"/>
              </w:rPr>
            </w:pPr>
            <w:r w:rsidRPr="00762C7C">
              <w:rPr>
                <w:rFonts w:ascii="Times New Roman" w:eastAsia="Times New Roman" w:hAnsi="Times New Roman" w:cs="Times New Roman"/>
                <w:sz w:val="24"/>
              </w:rPr>
              <w:t xml:space="preserve">2.1.i: </w:t>
            </w:r>
            <w:r w:rsidRPr="00762C7C">
              <w:rPr>
                <w:rFonts w:ascii="Times New Roman" w:eastAsia="Times New Roman" w:hAnsi="Times New Roman" w:cs="Times New Roman"/>
                <w:spacing w:val="-10"/>
                <w:sz w:val="24"/>
              </w:rPr>
              <w:t>0</w:t>
            </w:r>
          </w:p>
        </w:tc>
        <w:tc>
          <w:tcPr>
            <w:tcW w:w="1278" w:type="dxa"/>
          </w:tcPr>
          <w:p w14:paraId="6C7949C3" w14:textId="77777777" w:rsidR="00762C7C" w:rsidRPr="00762C7C" w:rsidRDefault="00762C7C" w:rsidP="00762C7C">
            <w:pPr>
              <w:rPr>
                <w:rFonts w:ascii="Times New Roman" w:eastAsia="Times New Roman" w:hAnsi="Times New Roman" w:cs="Times New Roman"/>
                <w:sz w:val="22"/>
              </w:rPr>
            </w:pPr>
          </w:p>
        </w:tc>
        <w:tc>
          <w:tcPr>
            <w:tcW w:w="1422" w:type="dxa"/>
          </w:tcPr>
          <w:p w14:paraId="040FB056" w14:textId="77777777" w:rsidR="00762C7C" w:rsidRPr="00762C7C" w:rsidRDefault="00762C7C" w:rsidP="00762C7C">
            <w:pPr>
              <w:rPr>
                <w:rFonts w:ascii="Times New Roman" w:eastAsia="Times New Roman" w:hAnsi="Times New Roman" w:cs="Times New Roman"/>
                <w:sz w:val="24"/>
              </w:rPr>
            </w:pPr>
          </w:p>
          <w:p w14:paraId="68EC7555" w14:textId="77777777" w:rsidR="00762C7C" w:rsidRPr="00762C7C" w:rsidRDefault="00762C7C" w:rsidP="00762C7C">
            <w:pPr>
              <w:rPr>
                <w:rFonts w:ascii="Times New Roman" w:eastAsia="Times New Roman" w:hAnsi="Times New Roman" w:cs="Times New Roman"/>
                <w:sz w:val="24"/>
              </w:rPr>
            </w:pPr>
          </w:p>
          <w:p w14:paraId="525E3085" w14:textId="77777777" w:rsidR="00762C7C" w:rsidRPr="00762C7C" w:rsidRDefault="00762C7C" w:rsidP="00762C7C">
            <w:pPr>
              <w:spacing w:before="263"/>
              <w:rPr>
                <w:rFonts w:ascii="Times New Roman" w:eastAsia="Times New Roman" w:hAnsi="Times New Roman" w:cs="Times New Roman"/>
                <w:sz w:val="24"/>
              </w:rPr>
            </w:pPr>
          </w:p>
          <w:p w14:paraId="027834B6" w14:textId="77777777" w:rsidR="00762C7C" w:rsidRPr="00762C7C" w:rsidRDefault="00762C7C" w:rsidP="00762C7C">
            <w:pPr>
              <w:spacing w:before="1" w:line="275"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2.1.i: </w:t>
            </w:r>
            <w:r w:rsidRPr="00762C7C">
              <w:rPr>
                <w:rFonts w:ascii="Times New Roman" w:eastAsia="Times New Roman" w:hAnsi="Times New Roman" w:cs="Times New Roman"/>
                <w:spacing w:val="-5"/>
                <w:sz w:val="24"/>
              </w:rPr>
              <w:t>At</w:t>
            </w:r>
          </w:p>
          <w:p w14:paraId="588AEE27" w14:textId="77777777" w:rsidR="00762C7C" w:rsidRPr="00762C7C" w:rsidRDefault="00762C7C" w:rsidP="00762C7C">
            <w:pPr>
              <w:spacing w:line="275" w:lineRule="exact"/>
              <w:rPr>
                <w:rFonts w:ascii="Times New Roman" w:eastAsia="Times New Roman" w:hAnsi="Times New Roman" w:cs="Times New Roman"/>
                <w:sz w:val="24"/>
              </w:rPr>
            </w:pPr>
            <w:r w:rsidRPr="00762C7C">
              <w:rPr>
                <w:rFonts w:ascii="Times New Roman" w:eastAsia="Times New Roman" w:hAnsi="Times New Roman" w:cs="Times New Roman"/>
                <w:sz w:val="24"/>
              </w:rPr>
              <w:t>at</w:t>
            </w:r>
            <w:r w:rsidRPr="00762C7C">
              <w:rPr>
                <w:rFonts w:ascii="Times New Roman" w:eastAsia="Times New Roman" w:hAnsi="Times New Roman" w:cs="Times New Roman"/>
                <w:spacing w:val="-1"/>
                <w:sz w:val="24"/>
              </w:rPr>
              <w:t xml:space="preserve"> </w:t>
            </w:r>
            <w:r w:rsidRPr="00762C7C">
              <w:rPr>
                <w:rFonts w:ascii="Times New Roman" w:eastAsia="Times New Roman" w:hAnsi="Times New Roman" w:cs="Times New Roman"/>
                <w:sz w:val="24"/>
              </w:rPr>
              <w:t xml:space="preserve">least </w:t>
            </w:r>
            <w:r w:rsidRPr="00762C7C">
              <w:rPr>
                <w:rFonts w:ascii="Times New Roman" w:eastAsia="Times New Roman" w:hAnsi="Times New Roman" w:cs="Times New Roman"/>
                <w:spacing w:val="-10"/>
                <w:sz w:val="24"/>
              </w:rPr>
              <w:t>4</w:t>
            </w:r>
          </w:p>
        </w:tc>
        <w:tc>
          <w:tcPr>
            <w:tcW w:w="3400" w:type="dxa"/>
          </w:tcPr>
          <w:p w14:paraId="64DF254F" w14:textId="77777777" w:rsidR="00762C7C" w:rsidRPr="00762C7C" w:rsidRDefault="00762C7C" w:rsidP="00762C7C">
            <w:pPr>
              <w:spacing w:before="265"/>
              <w:ind w:right="261"/>
              <w:rPr>
                <w:rFonts w:ascii="Times New Roman" w:eastAsia="Times New Roman" w:hAnsi="Times New Roman" w:cs="Times New Roman"/>
                <w:sz w:val="24"/>
              </w:rPr>
            </w:pPr>
            <w:r w:rsidRPr="00762C7C">
              <w:rPr>
                <w:rFonts w:ascii="Times New Roman" w:eastAsia="Times New Roman" w:hAnsi="Times New Roman" w:cs="Times New Roman"/>
                <w:sz w:val="24"/>
              </w:rPr>
              <w:t>Dioudj,</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Diawling,</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Ndiael</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and Aftout catchment sites implement local ecosystem restoration plans</w:t>
            </w:r>
          </w:p>
        </w:tc>
        <w:tc>
          <w:tcPr>
            <w:tcW w:w="1278" w:type="dxa"/>
          </w:tcPr>
          <w:p w14:paraId="5FA7420E" w14:textId="77777777" w:rsidR="00762C7C" w:rsidRPr="00762C7C" w:rsidRDefault="00762C7C" w:rsidP="00762C7C">
            <w:pPr>
              <w:rPr>
                <w:rFonts w:ascii="Times New Roman" w:eastAsia="Times New Roman" w:hAnsi="Times New Roman" w:cs="Times New Roman"/>
                <w:sz w:val="22"/>
              </w:rPr>
            </w:pPr>
          </w:p>
        </w:tc>
        <w:tc>
          <w:tcPr>
            <w:tcW w:w="913" w:type="dxa"/>
          </w:tcPr>
          <w:p w14:paraId="2E9E04AE" w14:textId="0D9323DC" w:rsidR="00762C7C" w:rsidRPr="00762C7C" w:rsidRDefault="006A697D" w:rsidP="00762C7C">
            <w:pPr>
              <w:rPr>
                <w:rFonts w:ascii="Times New Roman" w:eastAsia="Times New Roman" w:hAnsi="Times New Roman" w:cs="Times New Roman"/>
                <w:sz w:val="22"/>
              </w:rPr>
            </w:pPr>
            <w:r>
              <w:rPr>
                <w:rFonts w:ascii="Times New Roman" w:eastAsia="Times New Roman" w:hAnsi="Times New Roman" w:cs="Times New Roman"/>
                <w:sz w:val="22"/>
              </w:rPr>
              <w:t>MS</w:t>
            </w:r>
          </w:p>
        </w:tc>
      </w:tr>
    </w:tbl>
    <w:p w14:paraId="7AC2AB4B" w14:textId="77777777" w:rsidR="00762C7C" w:rsidRPr="00762C7C" w:rsidRDefault="00762C7C" w:rsidP="00762C7C">
      <w:pPr>
        <w:widowControl w:val="0"/>
        <w:autoSpaceDE w:val="0"/>
        <w:autoSpaceDN w:val="0"/>
        <w:spacing w:after="0" w:line="240" w:lineRule="auto"/>
        <w:rPr>
          <w:rFonts w:ascii="Times New Roman" w:eastAsia="Times New Roman" w:hAnsi="Times New Roman" w:cs="Times New Roman"/>
          <w:sz w:val="22"/>
          <w:lang w:val="en-US"/>
        </w:rPr>
        <w:sectPr w:rsidR="00762C7C" w:rsidRPr="00762C7C">
          <w:pgSz w:w="16840" w:h="11910" w:orient="landscape"/>
          <w:pgMar w:top="1340" w:right="0" w:bottom="280" w:left="0" w:header="720" w:footer="720" w:gutter="0"/>
          <w:cols w:space="720"/>
        </w:sectPr>
      </w:pPr>
    </w:p>
    <w:p w14:paraId="193254A9" w14:textId="77777777" w:rsidR="00762C7C" w:rsidRPr="00762C7C" w:rsidRDefault="00762C7C" w:rsidP="00762C7C">
      <w:pPr>
        <w:widowControl w:val="0"/>
        <w:autoSpaceDE w:val="0"/>
        <w:autoSpaceDN w:val="0"/>
        <w:spacing w:before="4" w:after="0" w:line="240" w:lineRule="auto"/>
        <w:rPr>
          <w:rFonts w:ascii="Times New Roman" w:eastAsia="Calibri" w:hAnsi="Calibri" w:cs="Times New Roman"/>
          <w:sz w:val="5"/>
          <w:lang w:val="en-US"/>
        </w:rPr>
      </w:pPr>
    </w:p>
    <w:tbl>
      <w:tblPr>
        <w:tblStyle w:val="TableNormal1"/>
        <w:tblW w:w="0" w:type="auto"/>
        <w:tblInd w:w="1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3"/>
        <w:gridCol w:w="2410"/>
        <w:gridCol w:w="1273"/>
        <w:gridCol w:w="1278"/>
        <w:gridCol w:w="1422"/>
        <w:gridCol w:w="3400"/>
        <w:gridCol w:w="1278"/>
        <w:gridCol w:w="913"/>
      </w:tblGrid>
      <w:tr w:rsidR="00762C7C" w:rsidRPr="00762C7C" w14:paraId="1C85858B" w14:textId="77777777" w:rsidTr="001140B9">
        <w:trPr>
          <w:trHeight w:val="7730"/>
        </w:trPr>
        <w:tc>
          <w:tcPr>
            <w:tcW w:w="1983" w:type="dxa"/>
          </w:tcPr>
          <w:p w14:paraId="3AE686FA" w14:textId="77777777" w:rsidR="00762C7C" w:rsidRPr="00762C7C" w:rsidRDefault="00762C7C" w:rsidP="00762C7C">
            <w:pPr>
              <w:ind w:right="546"/>
              <w:rPr>
                <w:rFonts w:ascii="Times New Roman" w:eastAsia="Times New Roman" w:hAnsi="Times New Roman" w:cs="Times New Roman"/>
                <w:sz w:val="24"/>
              </w:rPr>
            </w:pPr>
            <w:r w:rsidRPr="00762C7C">
              <w:rPr>
                <w:rFonts w:ascii="Times New Roman" w:eastAsia="Times New Roman" w:hAnsi="Times New Roman" w:cs="Times New Roman"/>
                <w:sz w:val="24"/>
                <w:u w:val="single"/>
              </w:rPr>
              <w:t>Outcome</w:t>
            </w:r>
            <w:r w:rsidRPr="00762C7C">
              <w:rPr>
                <w:rFonts w:ascii="Times New Roman" w:eastAsia="Times New Roman" w:hAnsi="Times New Roman" w:cs="Times New Roman"/>
                <w:spacing w:val="-15"/>
                <w:sz w:val="24"/>
                <w:u w:val="single"/>
              </w:rPr>
              <w:t xml:space="preserve"> </w:t>
            </w:r>
            <w:r w:rsidRPr="00762C7C">
              <w:rPr>
                <w:rFonts w:ascii="Times New Roman" w:eastAsia="Times New Roman" w:hAnsi="Times New Roman" w:cs="Times New Roman"/>
                <w:sz w:val="24"/>
                <w:u w:val="single"/>
              </w:rPr>
              <w:t>2.2</w:t>
            </w:r>
            <w:r w:rsidRPr="00762C7C">
              <w:rPr>
                <w:rFonts w:ascii="Times New Roman" w:eastAsia="Times New Roman" w:hAnsi="Times New Roman" w:cs="Times New Roman"/>
                <w:sz w:val="24"/>
              </w:rPr>
              <w:t xml:space="preserve">: </w:t>
            </w:r>
            <w:r w:rsidRPr="00762C7C">
              <w:rPr>
                <w:rFonts w:ascii="Times New Roman" w:eastAsia="Times New Roman" w:hAnsi="Times New Roman" w:cs="Times New Roman"/>
                <w:spacing w:val="-2"/>
                <w:sz w:val="24"/>
              </w:rPr>
              <w:t>RBTDS</w:t>
            </w:r>
          </w:p>
          <w:p w14:paraId="38D4E569" w14:textId="77777777" w:rsidR="00762C7C" w:rsidRPr="00762C7C" w:rsidRDefault="00762C7C" w:rsidP="00762C7C">
            <w:pPr>
              <w:ind w:right="135"/>
              <w:rPr>
                <w:rFonts w:ascii="Times New Roman" w:eastAsia="Times New Roman" w:hAnsi="Times New Roman" w:cs="Times New Roman"/>
                <w:sz w:val="24"/>
              </w:rPr>
            </w:pPr>
            <w:r w:rsidRPr="00762C7C">
              <w:rPr>
                <w:rFonts w:ascii="Times New Roman" w:eastAsia="Times New Roman" w:hAnsi="Times New Roman" w:cs="Times New Roman"/>
                <w:sz w:val="24"/>
              </w:rPr>
              <w:t xml:space="preserve">stakeholders and </w:t>
            </w:r>
            <w:r w:rsidRPr="00762C7C">
              <w:rPr>
                <w:rFonts w:ascii="Times New Roman" w:eastAsia="Times New Roman" w:hAnsi="Times New Roman" w:cs="Times New Roman"/>
                <w:spacing w:val="-2"/>
                <w:sz w:val="24"/>
              </w:rPr>
              <w:t xml:space="preserve">management mechanisms </w:t>
            </w:r>
            <w:r w:rsidRPr="00762C7C">
              <w:rPr>
                <w:rFonts w:ascii="Times New Roman" w:eastAsia="Times New Roman" w:hAnsi="Times New Roman" w:cs="Times New Roman"/>
                <w:sz w:val="24"/>
              </w:rPr>
              <w:t>mobilised to achieve</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better</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 xml:space="preserve">use of natural resources and </w:t>
            </w:r>
            <w:r w:rsidRPr="00762C7C">
              <w:rPr>
                <w:rFonts w:ascii="Times New Roman" w:eastAsia="Times New Roman" w:hAnsi="Times New Roman" w:cs="Times New Roman"/>
                <w:spacing w:val="-2"/>
                <w:sz w:val="24"/>
              </w:rPr>
              <w:t>demonstrate sustainable practices</w:t>
            </w:r>
          </w:p>
        </w:tc>
        <w:tc>
          <w:tcPr>
            <w:tcW w:w="2410" w:type="dxa"/>
          </w:tcPr>
          <w:p w14:paraId="5A71B6A6" w14:textId="77777777" w:rsidR="00762C7C" w:rsidRPr="00762C7C" w:rsidRDefault="00762C7C" w:rsidP="00762C7C">
            <w:pPr>
              <w:ind w:right="118"/>
              <w:rPr>
                <w:rFonts w:ascii="Times New Roman" w:eastAsia="Times New Roman" w:hAnsi="Times New Roman" w:cs="Times New Roman"/>
                <w:sz w:val="24"/>
              </w:rPr>
            </w:pPr>
            <w:r w:rsidRPr="00762C7C">
              <w:rPr>
                <w:rFonts w:ascii="Times New Roman" w:eastAsia="Times New Roman" w:hAnsi="Times New Roman" w:cs="Times New Roman"/>
                <w:sz w:val="24"/>
              </w:rPr>
              <w:t>2.2.a: Impact of sustainable use strategies</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and</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income- generating initiatives on the resource base and local livelihoods</w:t>
            </w:r>
          </w:p>
        </w:tc>
        <w:tc>
          <w:tcPr>
            <w:tcW w:w="1273" w:type="dxa"/>
          </w:tcPr>
          <w:p w14:paraId="5778DF69"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2.2.a: </w:t>
            </w:r>
            <w:r w:rsidRPr="00762C7C">
              <w:rPr>
                <w:rFonts w:ascii="Times New Roman" w:eastAsia="Times New Roman" w:hAnsi="Times New Roman" w:cs="Times New Roman"/>
                <w:spacing w:val="-5"/>
                <w:sz w:val="24"/>
              </w:rPr>
              <w:t>N/A</w:t>
            </w:r>
          </w:p>
        </w:tc>
        <w:tc>
          <w:tcPr>
            <w:tcW w:w="1278" w:type="dxa"/>
          </w:tcPr>
          <w:p w14:paraId="531FA891" w14:textId="77777777" w:rsidR="00762C7C" w:rsidRPr="00762C7C" w:rsidRDefault="00762C7C" w:rsidP="00762C7C">
            <w:pPr>
              <w:rPr>
                <w:rFonts w:ascii="Times New Roman" w:eastAsia="Times New Roman" w:hAnsi="Times New Roman" w:cs="Times New Roman"/>
                <w:sz w:val="24"/>
              </w:rPr>
            </w:pPr>
          </w:p>
        </w:tc>
        <w:tc>
          <w:tcPr>
            <w:tcW w:w="1422" w:type="dxa"/>
          </w:tcPr>
          <w:p w14:paraId="0092B253" w14:textId="77777777" w:rsidR="00762C7C" w:rsidRPr="00762C7C" w:rsidRDefault="00762C7C" w:rsidP="00762C7C">
            <w:pPr>
              <w:ind w:right="114"/>
              <w:rPr>
                <w:rFonts w:ascii="Times New Roman" w:eastAsia="Times New Roman" w:hAnsi="Times New Roman" w:cs="Times New Roman"/>
                <w:sz w:val="24"/>
              </w:rPr>
            </w:pPr>
            <w:r w:rsidRPr="00762C7C">
              <w:rPr>
                <w:rFonts w:ascii="Times New Roman" w:eastAsia="Times New Roman" w:hAnsi="Times New Roman" w:cs="Times New Roman"/>
                <w:sz w:val="24"/>
              </w:rPr>
              <w:t xml:space="preserve">2.2.a: High in terms of </w:t>
            </w:r>
            <w:r w:rsidRPr="00762C7C">
              <w:rPr>
                <w:rFonts w:ascii="Times New Roman" w:eastAsia="Times New Roman" w:hAnsi="Times New Roman" w:cs="Times New Roman"/>
                <w:spacing w:val="-2"/>
                <w:sz w:val="24"/>
              </w:rPr>
              <w:t xml:space="preserve">positive </w:t>
            </w:r>
            <w:r w:rsidRPr="00762C7C">
              <w:rPr>
                <w:rFonts w:ascii="Times New Roman" w:eastAsia="Times New Roman" w:hAnsi="Times New Roman" w:cs="Times New Roman"/>
                <w:sz w:val="24"/>
              </w:rPr>
              <w:t xml:space="preserve">impacts on </w:t>
            </w:r>
            <w:r w:rsidRPr="00762C7C">
              <w:rPr>
                <w:rFonts w:ascii="Times New Roman" w:eastAsia="Times New Roman" w:hAnsi="Times New Roman" w:cs="Times New Roman"/>
                <w:spacing w:val="-2"/>
                <w:sz w:val="24"/>
              </w:rPr>
              <w:t xml:space="preserve">service provision </w:t>
            </w:r>
            <w:r w:rsidRPr="00762C7C">
              <w:rPr>
                <w:rFonts w:ascii="Times New Roman" w:eastAsia="Times New Roman" w:hAnsi="Times New Roman" w:cs="Times New Roman"/>
                <w:sz w:val="24"/>
              </w:rPr>
              <w:t xml:space="preserve">and local </w:t>
            </w:r>
            <w:r w:rsidRPr="00762C7C">
              <w:rPr>
                <w:rFonts w:ascii="Times New Roman" w:eastAsia="Times New Roman" w:hAnsi="Times New Roman" w:cs="Times New Roman"/>
                <w:spacing w:val="-2"/>
                <w:sz w:val="24"/>
              </w:rPr>
              <w:t xml:space="preserve">livelihoods </w:t>
            </w:r>
            <w:r w:rsidRPr="00762C7C">
              <w:rPr>
                <w:rFonts w:ascii="Times New Roman" w:eastAsia="Times New Roman" w:hAnsi="Times New Roman" w:cs="Times New Roman"/>
                <w:sz w:val="24"/>
              </w:rPr>
              <w:t xml:space="preserve">and low in terms of </w:t>
            </w:r>
            <w:r w:rsidRPr="00762C7C">
              <w:rPr>
                <w:rFonts w:ascii="Times New Roman" w:eastAsia="Times New Roman" w:hAnsi="Times New Roman" w:cs="Times New Roman"/>
                <w:spacing w:val="-2"/>
                <w:sz w:val="24"/>
              </w:rPr>
              <w:t xml:space="preserve">negative impacts </w:t>
            </w:r>
            <w:r w:rsidRPr="00762C7C">
              <w:rPr>
                <w:rFonts w:ascii="Times New Roman" w:eastAsia="Times New Roman" w:hAnsi="Times New Roman" w:cs="Times New Roman"/>
                <w:sz w:val="24"/>
              </w:rPr>
              <w:t xml:space="preserve">(based o n </w:t>
            </w:r>
            <w:r w:rsidRPr="00762C7C">
              <w:rPr>
                <w:rFonts w:ascii="Times New Roman" w:eastAsia="Times New Roman" w:hAnsi="Times New Roman" w:cs="Times New Roman"/>
                <w:spacing w:val="-2"/>
                <w:sz w:val="24"/>
              </w:rPr>
              <w:t xml:space="preserve">qualitative </w:t>
            </w:r>
            <w:r w:rsidRPr="00762C7C">
              <w:rPr>
                <w:rFonts w:ascii="Times New Roman" w:eastAsia="Times New Roman" w:hAnsi="Times New Roman" w:cs="Times New Roman"/>
                <w:spacing w:val="-4"/>
                <w:sz w:val="24"/>
              </w:rPr>
              <w:t xml:space="preserve">and </w:t>
            </w:r>
            <w:r w:rsidRPr="00762C7C">
              <w:rPr>
                <w:rFonts w:ascii="Times New Roman" w:eastAsia="Times New Roman" w:hAnsi="Times New Roman" w:cs="Times New Roman"/>
                <w:spacing w:val="-2"/>
                <w:sz w:val="24"/>
              </w:rPr>
              <w:t>quantitative assessment of</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pacing w:val="-2"/>
                <w:sz w:val="24"/>
              </w:rPr>
              <w:t xml:space="preserve">indicators </w:t>
            </w:r>
            <w:r w:rsidRPr="00762C7C">
              <w:rPr>
                <w:rFonts w:ascii="Times New Roman" w:eastAsia="Times New Roman" w:hAnsi="Times New Roman" w:cs="Times New Roman"/>
                <w:sz w:val="24"/>
              </w:rPr>
              <w:t xml:space="preserve">to be defined for </w:t>
            </w:r>
            <w:r w:rsidRPr="00762C7C">
              <w:rPr>
                <w:rFonts w:ascii="Times New Roman" w:eastAsia="Times New Roman" w:hAnsi="Times New Roman" w:cs="Times New Roman"/>
                <w:spacing w:val="-4"/>
                <w:sz w:val="24"/>
              </w:rPr>
              <w:t>each</w:t>
            </w:r>
            <w:r w:rsidRPr="00762C7C">
              <w:rPr>
                <w:rFonts w:ascii="Times New Roman" w:eastAsia="Times New Roman" w:hAnsi="Times New Roman" w:cs="Times New Roman"/>
                <w:spacing w:val="-2"/>
                <w:sz w:val="24"/>
              </w:rPr>
              <w:t xml:space="preserve"> strategy implemente </w:t>
            </w:r>
            <w:r w:rsidRPr="00762C7C">
              <w:rPr>
                <w:rFonts w:ascii="Times New Roman" w:eastAsia="Times New Roman" w:hAnsi="Times New Roman" w:cs="Times New Roman"/>
                <w:spacing w:val="-4"/>
                <w:sz w:val="24"/>
              </w:rPr>
              <w:t>d).</w:t>
            </w:r>
          </w:p>
          <w:p w14:paraId="16CFBFFE" w14:textId="77777777" w:rsidR="00762C7C" w:rsidRPr="00762C7C" w:rsidRDefault="00762C7C" w:rsidP="00762C7C">
            <w:pPr>
              <w:spacing w:before="4" w:line="242" w:lineRule="auto"/>
              <w:ind w:right="569"/>
              <w:rPr>
                <w:rFonts w:ascii="Times New Roman" w:eastAsia="Times New Roman" w:hAnsi="Times New Roman" w:cs="Times New Roman"/>
                <w:sz w:val="24"/>
              </w:rPr>
            </w:pPr>
            <w:r w:rsidRPr="00762C7C">
              <w:rPr>
                <w:rFonts w:ascii="Times New Roman" w:eastAsia="Times New Roman" w:hAnsi="Times New Roman" w:cs="Times New Roman"/>
                <w:spacing w:val="-4"/>
                <w:sz w:val="24"/>
              </w:rPr>
              <w:t xml:space="preserve">implem </w:t>
            </w:r>
            <w:r w:rsidRPr="00762C7C">
              <w:rPr>
                <w:rFonts w:ascii="Times New Roman" w:eastAsia="Times New Roman" w:hAnsi="Times New Roman" w:cs="Times New Roman"/>
                <w:spacing w:val="-2"/>
                <w:sz w:val="24"/>
              </w:rPr>
              <w:t>ented)</w:t>
            </w:r>
          </w:p>
        </w:tc>
        <w:tc>
          <w:tcPr>
            <w:tcW w:w="3400" w:type="dxa"/>
          </w:tcPr>
          <w:p w14:paraId="3B0542B3" w14:textId="77777777" w:rsidR="00762C7C" w:rsidRPr="00762C7C" w:rsidRDefault="00762C7C" w:rsidP="00762C7C">
            <w:pPr>
              <w:rPr>
                <w:rFonts w:ascii="Times New Roman" w:eastAsia="Times New Roman" w:hAnsi="Times New Roman" w:cs="Times New Roman"/>
                <w:sz w:val="24"/>
              </w:rPr>
            </w:pPr>
            <w:r w:rsidRPr="00762C7C">
              <w:rPr>
                <w:rFonts w:ascii="Times New Roman" w:eastAsia="Times New Roman" w:hAnsi="Times New Roman" w:cs="Times New Roman"/>
                <w:sz w:val="24"/>
              </w:rPr>
              <w:t>Regular</w:t>
            </w:r>
            <w:r w:rsidRPr="00762C7C">
              <w:rPr>
                <w:rFonts w:ascii="Times New Roman" w:eastAsia="Times New Roman" w:hAnsi="Times New Roman" w:cs="Times New Roman"/>
                <w:spacing w:val="-7"/>
                <w:sz w:val="24"/>
              </w:rPr>
              <w:t xml:space="preserve"> </w:t>
            </w:r>
            <w:r w:rsidRPr="00762C7C">
              <w:rPr>
                <w:rFonts w:ascii="Times New Roman" w:eastAsia="Times New Roman" w:hAnsi="Times New Roman" w:cs="Times New Roman"/>
                <w:sz w:val="24"/>
              </w:rPr>
              <w:t>impact</w:t>
            </w:r>
            <w:r w:rsidRPr="00762C7C">
              <w:rPr>
                <w:rFonts w:ascii="Times New Roman" w:eastAsia="Times New Roman" w:hAnsi="Times New Roman" w:cs="Times New Roman"/>
                <w:spacing w:val="-11"/>
                <w:sz w:val="24"/>
              </w:rPr>
              <w:t xml:space="preserve"> </w:t>
            </w:r>
            <w:r w:rsidRPr="00762C7C">
              <w:rPr>
                <w:rFonts w:ascii="Times New Roman" w:eastAsia="Times New Roman" w:hAnsi="Times New Roman" w:cs="Times New Roman"/>
                <w:spacing w:val="-2"/>
                <w:sz w:val="24"/>
              </w:rPr>
              <w:t>assessments</w:t>
            </w:r>
          </w:p>
        </w:tc>
        <w:tc>
          <w:tcPr>
            <w:tcW w:w="1278" w:type="dxa"/>
          </w:tcPr>
          <w:p w14:paraId="53DCA0AF" w14:textId="77777777" w:rsidR="00762C7C" w:rsidRPr="00762C7C" w:rsidRDefault="00762C7C" w:rsidP="00762C7C">
            <w:pPr>
              <w:rPr>
                <w:rFonts w:ascii="Times New Roman" w:eastAsia="Times New Roman" w:hAnsi="Times New Roman" w:cs="Times New Roman"/>
                <w:sz w:val="24"/>
              </w:rPr>
            </w:pPr>
          </w:p>
        </w:tc>
        <w:tc>
          <w:tcPr>
            <w:tcW w:w="913" w:type="dxa"/>
          </w:tcPr>
          <w:p w14:paraId="520D3F07" w14:textId="77777777" w:rsidR="00762C7C" w:rsidRPr="00762C7C" w:rsidRDefault="00762C7C" w:rsidP="00762C7C">
            <w:pPr>
              <w:spacing w:before="16"/>
              <w:rPr>
                <w:rFonts w:ascii="Times New Roman" w:eastAsia="Times New Roman" w:hAnsi="Times New Roman" w:cs="Times New Roman"/>
              </w:rPr>
            </w:pPr>
          </w:p>
          <w:p w14:paraId="6137C722" w14:textId="77777777" w:rsidR="00762C7C" w:rsidRPr="00762C7C" w:rsidRDefault="00762C7C" w:rsidP="00762C7C">
            <w:pPr>
              <w:spacing w:line="20" w:lineRule="exact"/>
              <w:rPr>
                <w:rFonts w:ascii="Times New Roman" w:eastAsia="Times New Roman" w:hAnsi="Times New Roman" w:cs="Times New Roman"/>
                <w:sz w:val="2"/>
              </w:rPr>
            </w:pPr>
            <w:r w:rsidRPr="00762C7C">
              <w:rPr>
                <w:rFonts w:ascii="Times New Roman" w:eastAsia="Times New Roman" w:hAnsi="Times New Roman" w:cs="Times New Roman"/>
                <w:noProof/>
                <w:sz w:val="2"/>
                <w:lang w:val="fr-FR" w:eastAsia="fr-FR"/>
              </w:rPr>
              <mc:AlternateContent>
                <mc:Choice Requires="wpg">
                  <w:drawing>
                    <wp:inline distT="0" distB="0" distL="0" distR="0" wp14:anchorId="751474EB" wp14:editId="2CD65967">
                      <wp:extent cx="36830" cy="6350"/>
                      <wp:effectExtent l="0" t="0" r="0" b="0"/>
                      <wp:docPr id="55" name="Group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830" cy="6350"/>
                                <a:chOff x="0" y="0"/>
                                <a:chExt cx="36830" cy="6350"/>
                              </a:xfrm>
                            </wpg:grpSpPr>
                            <wps:wsp>
                              <wps:cNvPr id="56" name="Graphic 53"/>
                              <wps:cNvSpPr/>
                              <wps:spPr>
                                <a:xfrm>
                                  <a:off x="0" y="0"/>
                                  <a:ext cx="36830" cy="6350"/>
                                </a:xfrm>
                                <a:custGeom>
                                  <a:avLst/>
                                  <a:gdLst/>
                                  <a:ahLst/>
                                  <a:cxnLst/>
                                  <a:rect l="l" t="t" r="r" b="b"/>
                                  <a:pathLst>
                                    <a:path w="36830" h="6350">
                                      <a:moveTo>
                                        <a:pt x="36574" y="0"/>
                                      </a:moveTo>
                                      <a:lnTo>
                                        <a:pt x="0" y="0"/>
                                      </a:lnTo>
                                      <a:lnTo>
                                        <a:pt x="0" y="6096"/>
                                      </a:lnTo>
                                      <a:lnTo>
                                        <a:pt x="36574" y="6096"/>
                                      </a:lnTo>
                                      <a:lnTo>
                                        <a:pt x="3657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C284014" id="Group 52" o:spid="_x0000_s1026" style="width:2.9pt;height:.5pt;mso-position-horizontal-relative:char;mso-position-vertical-relative:line" coordsize="368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">
                      <v:shape id="Graphic 53" o:spid="_x0000_s1027" style="position:absolute;width:36830;height:6350;visibility:visible;mso-wrap-style:square;v-text-anchor:top" coordsize="368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" path="m36574,l,,,6096r36574,l36574,xe" fillcolor="black" stroked="f">
                        <v:path arrowok="t"/>
                      </v:shape>
                      <w10:anchorlock/>
                    </v:group>
                  </w:pict>
                </mc:Fallback>
              </mc:AlternateContent>
            </w:r>
          </w:p>
          <w:p w14:paraId="33DF4A27" w14:textId="77777777" w:rsidR="00762C7C" w:rsidRPr="00762C7C" w:rsidRDefault="00762C7C" w:rsidP="00762C7C">
            <w:pPr>
              <w:rPr>
                <w:rFonts w:ascii="Times New Roman" w:eastAsia="Times New Roman" w:hAnsi="Times New Roman" w:cs="Times New Roman"/>
              </w:rPr>
            </w:pPr>
          </w:p>
          <w:p w14:paraId="182C9C1A" w14:textId="77777777" w:rsidR="00762C7C" w:rsidRPr="00762C7C" w:rsidRDefault="00762C7C" w:rsidP="00762C7C">
            <w:pPr>
              <w:rPr>
                <w:rFonts w:ascii="Times New Roman" w:eastAsia="Times New Roman" w:hAnsi="Times New Roman" w:cs="Times New Roman"/>
              </w:rPr>
            </w:pPr>
          </w:p>
          <w:p w14:paraId="026D546F" w14:textId="77777777" w:rsidR="00762C7C" w:rsidRPr="00762C7C" w:rsidRDefault="00762C7C" w:rsidP="00762C7C">
            <w:pPr>
              <w:spacing w:before="121"/>
              <w:rPr>
                <w:rFonts w:ascii="Times New Roman" w:eastAsia="Times New Roman" w:hAnsi="Times New Roman" w:cs="Times New Roman"/>
              </w:rPr>
            </w:pPr>
          </w:p>
          <w:p w14:paraId="374CE8A3" w14:textId="77777777" w:rsidR="00762C7C" w:rsidRPr="00762C7C" w:rsidRDefault="00762C7C" w:rsidP="00762C7C">
            <w:pPr>
              <w:spacing w:line="20" w:lineRule="exact"/>
              <w:rPr>
                <w:rFonts w:ascii="Times New Roman" w:eastAsia="Times New Roman" w:hAnsi="Times New Roman" w:cs="Times New Roman"/>
                <w:sz w:val="2"/>
              </w:rPr>
            </w:pPr>
            <w:r w:rsidRPr="00762C7C">
              <w:rPr>
                <w:rFonts w:ascii="Times New Roman" w:eastAsia="Times New Roman" w:hAnsi="Times New Roman" w:cs="Times New Roman"/>
                <w:noProof/>
                <w:sz w:val="2"/>
                <w:lang w:val="fr-FR" w:eastAsia="fr-FR"/>
              </w:rPr>
              <mc:AlternateContent>
                <mc:Choice Requires="wpg">
                  <w:drawing>
                    <wp:inline distT="0" distB="0" distL="0" distR="0" wp14:anchorId="36308BFA" wp14:editId="7F76BB33">
                      <wp:extent cx="36830" cy="6350"/>
                      <wp:effectExtent l="0" t="0" r="0" b="0"/>
                      <wp:docPr id="57" name="Group 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830" cy="6350"/>
                                <a:chOff x="0" y="0"/>
                                <a:chExt cx="36830" cy="6350"/>
                              </a:xfrm>
                            </wpg:grpSpPr>
                            <wps:wsp>
                              <wps:cNvPr id="58" name="Graphic 55"/>
                              <wps:cNvSpPr/>
                              <wps:spPr>
                                <a:xfrm>
                                  <a:off x="0" y="0"/>
                                  <a:ext cx="36830" cy="6350"/>
                                </a:xfrm>
                                <a:custGeom>
                                  <a:avLst/>
                                  <a:gdLst/>
                                  <a:ahLst/>
                                  <a:cxnLst/>
                                  <a:rect l="l" t="t" r="r" b="b"/>
                                  <a:pathLst>
                                    <a:path w="36830" h="6350">
                                      <a:moveTo>
                                        <a:pt x="36574" y="0"/>
                                      </a:moveTo>
                                      <a:lnTo>
                                        <a:pt x="0" y="0"/>
                                      </a:lnTo>
                                      <a:lnTo>
                                        <a:pt x="0" y="6096"/>
                                      </a:lnTo>
                                      <a:lnTo>
                                        <a:pt x="36574" y="6096"/>
                                      </a:lnTo>
                                      <a:lnTo>
                                        <a:pt x="3657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644E0DD" id="Group 54" o:spid="_x0000_s1026" style="width:2.9pt;height:.5pt;mso-position-horizontal-relative:char;mso-position-vertical-relative:line" coordsize="368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">
                      <v:shape id="Graphic 55" o:spid="_x0000_s1027" style="position:absolute;width:36830;height:6350;visibility:visible;mso-wrap-style:square;v-text-anchor:top" coordsize="368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" path="m36574,l,,,6096r36574,l36574,xe" fillcolor="black" stroked="f">
                        <v:path arrowok="t"/>
                      </v:shape>
                      <w10:anchorlock/>
                    </v:group>
                  </w:pict>
                </mc:Fallback>
              </mc:AlternateContent>
            </w:r>
          </w:p>
        </w:tc>
      </w:tr>
    </w:tbl>
    <w:p w14:paraId="4960E52F" w14:textId="77777777" w:rsidR="00762C7C" w:rsidRPr="00762C7C" w:rsidRDefault="00762C7C" w:rsidP="00762C7C">
      <w:pPr>
        <w:widowControl w:val="0"/>
        <w:autoSpaceDE w:val="0"/>
        <w:autoSpaceDN w:val="0"/>
        <w:spacing w:after="0" w:line="20" w:lineRule="exact"/>
        <w:rPr>
          <w:rFonts w:ascii="Times New Roman" w:eastAsia="Times New Roman" w:hAnsi="Times New Roman" w:cs="Times New Roman"/>
          <w:sz w:val="2"/>
          <w:lang w:val="en-US"/>
        </w:rPr>
        <w:sectPr w:rsidR="00762C7C" w:rsidRPr="00762C7C">
          <w:pgSz w:w="16840" w:h="11910" w:orient="landscape"/>
          <w:pgMar w:top="1340" w:right="0" w:bottom="280" w:left="0" w:header="720" w:footer="720" w:gutter="0"/>
          <w:cols w:space="720"/>
        </w:sectPr>
      </w:pPr>
    </w:p>
    <w:p w14:paraId="2545250D" w14:textId="77777777" w:rsidR="00762C7C" w:rsidRPr="00762C7C" w:rsidRDefault="00762C7C" w:rsidP="00762C7C">
      <w:pPr>
        <w:widowControl w:val="0"/>
        <w:autoSpaceDE w:val="0"/>
        <w:autoSpaceDN w:val="0"/>
        <w:spacing w:before="4" w:after="0" w:line="240" w:lineRule="auto"/>
        <w:rPr>
          <w:rFonts w:ascii="Times New Roman" w:eastAsia="Calibri" w:hAnsi="Calibri" w:cs="Times New Roman"/>
          <w:sz w:val="5"/>
          <w:lang w:val="en-US"/>
        </w:rPr>
      </w:pPr>
    </w:p>
    <w:tbl>
      <w:tblPr>
        <w:tblStyle w:val="TableNormal1"/>
        <w:tblW w:w="0" w:type="auto"/>
        <w:tblInd w:w="1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3"/>
        <w:gridCol w:w="2410"/>
        <w:gridCol w:w="1273"/>
        <w:gridCol w:w="1278"/>
        <w:gridCol w:w="1422"/>
        <w:gridCol w:w="3400"/>
        <w:gridCol w:w="1278"/>
        <w:gridCol w:w="913"/>
      </w:tblGrid>
      <w:tr w:rsidR="00762C7C" w:rsidRPr="00762C7C" w14:paraId="34BE6DC1" w14:textId="77777777" w:rsidTr="001140B9">
        <w:trPr>
          <w:trHeight w:val="3828"/>
        </w:trPr>
        <w:tc>
          <w:tcPr>
            <w:tcW w:w="1983" w:type="dxa"/>
            <w:vMerge w:val="restart"/>
          </w:tcPr>
          <w:p w14:paraId="68AB298E" w14:textId="77777777" w:rsidR="00762C7C" w:rsidRPr="00762C7C" w:rsidRDefault="00762C7C" w:rsidP="00762C7C">
            <w:pPr>
              <w:ind w:right="135"/>
              <w:rPr>
                <w:rFonts w:ascii="Times New Roman" w:eastAsia="Times New Roman" w:hAnsi="Times New Roman" w:cs="Times New Roman"/>
                <w:i/>
                <w:sz w:val="24"/>
              </w:rPr>
            </w:pPr>
            <w:r w:rsidRPr="00762C7C">
              <w:rPr>
                <w:rFonts w:ascii="Times New Roman" w:eastAsia="Times New Roman" w:hAnsi="Times New Roman" w:cs="Times New Roman"/>
                <w:i/>
                <w:sz w:val="24"/>
              </w:rPr>
              <w:t xml:space="preserve">Outcome 2.2.1 - At least two strategies for the </w:t>
            </w:r>
            <w:r w:rsidRPr="00762C7C">
              <w:rPr>
                <w:rFonts w:ascii="Times New Roman" w:eastAsia="Times New Roman" w:hAnsi="Times New Roman" w:cs="Times New Roman"/>
                <w:i/>
                <w:spacing w:val="-2"/>
                <w:sz w:val="24"/>
              </w:rPr>
              <w:t xml:space="preserve">sustainable </w:t>
            </w:r>
            <w:r w:rsidRPr="00762C7C">
              <w:rPr>
                <w:rFonts w:ascii="Times New Roman" w:eastAsia="Times New Roman" w:hAnsi="Times New Roman" w:cs="Times New Roman"/>
                <w:i/>
                <w:sz w:val="24"/>
              </w:rPr>
              <w:t>management or use</w:t>
            </w:r>
            <w:r w:rsidRPr="00762C7C">
              <w:rPr>
                <w:rFonts w:ascii="Times New Roman" w:eastAsia="Times New Roman" w:hAnsi="Times New Roman" w:cs="Times New Roman"/>
                <w:i/>
                <w:spacing w:val="-15"/>
                <w:sz w:val="24"/>
              </w:rPr>
              <w:t xml:space="preserve"> </w:t>
            </w:r>
            <w:r w:rsidRPr="00762C7C">
              <w:rPr>
                <w:rFonts w:ascii="Times New Roman" w:eastAsia="Times New Roman" w:hAnsi="Times New Roman" w:cs="Times New Roman"/>
                <w:i/>
                <w:sz w:val="24"/>
              </w:rPr>
              <w:t>of</w:t>
            </w:r>
            <w:r w:rsidRPr="00762C7C">
              <w:rPr>
                <w:rFonts w:ascii="Times New Roman" w:eastAsia="Times New Roman" w:hAnsi="Times New Roman" w:cs="Times New Roman"/>
                <w:i/>
                <w:spacing w:val="-15"/>
                <w:sz w:val="24"/>
              </w:rPr>
              <w:t xml:space="preserve"> </w:t>
            </w:r>
            <w:r w:rsidRPr="00762C7C">
              <w:rPr>
                <w:rFonts w:ascii="Times New Roman" w:eastAsia="Times New Roman" w:hAnsi="Times New Roman" w:cs="Times New Roman"/>
                <w:i/>
                <w:sz w:val="24"/>
              </w:rPr>
              <w:t>land,</w:t>
            </w:r>
            <w:r w:rsidRPr="00762C7C">
              <w:rPr>
                <w:rFonts w:ascii="Times New Roman" w:eastAsia="Times New Roman" w:hAnsi="Times New Roman" w:cs="Times New Roman"/>
                <w:i/>
                <w:spacing w:val="-15"/>
                <w:sz w:val="24"/>
              </w:rPr>
              <w:t xml:space="preserve"> </w:t>
            </w:r>
            <w:r w:rsidRPr="00762C7C">
              <w:rPr>
                <w:rFonts w:ascii="Times New Roman" w:eastAsia="Times New Roman" w:hAnsi="Times New Roman" w:cs="Times New Roman"/>
                <w:i/>
                <w:sz w:val="24"/>
              </w:rPr>
              <w:t xml:space="preserve">water resources or inland fisheries developed and </w:t>
            </w:r>
            <w:r w:rsidRPr="00762C7C">
              <w:rPr>
                <w:rFonts w:ascii="Times New Roman" w:eastAsia="Times New Roman" w:hAnsi="Times New Roman" w:cs="Times New Roman"/>
                <w:i/>
                <w:spacing w:val="-2"/>
                <w:sz w:val="24"/>
              </w:rPr>
              <w:t>implemented</w:t>
            </w:r>
          </w:p>
        </w:tc>
        <w:tc>
          <w:tcPr>
            <w:tcW w:w="2410" w:type="dxa"/>
          </w:tcPr>
          <w:p w14:paraId="09661185" w14:textId="77777777" w:rsidR="00762C7C" w:rsidRPr="00762C7C" w:rsidRDefault="00762C7C" w:rsidP="00762C7C">
            <w:pPr>
              <w:ind w:right="252"/>
              <w:rPr>
                <w:rFonts w:ascii="Times New Roman" w:eastAsia="Times New Roman" w:hAnsi="Times New Roman" w:cs="Times New Roman"/>
                <w:sz w:val="24"/>
              </w:rPr>
            </w:pPr>
            <w:r w:rsidRPr="00762C7C">
              <w:rPr>
                <w:rFonts w:ascii="Times New Roman" w:eastAsia="Times New Roman" w:hAnsi="Times New Roman" w:cs="Times New Roman"/>
                <w:sz w:val="24"/>
              </w:rPr>
              <w:t xml:space="preserve">2.2.b: Number </w:t>
            </w:r>
            <w:r w:rsidRPr="00762C7C">
              <w:rPr>
                <w:rFonts w:ascii="Times New Roman" w:eastAsia="Times New Roman" w:hAnsi="Times New Roman" w:cs="Times New Roman"/>
                <w:spacing w:val="-2"/>
                <w:sz w:val="24"/>
              </w:rPr>
              <w:t xml:space="preserve">Sustainable </w:t>
            </w:r>
            <w:r w:rsidRPr="00762C7C">
              <w:rPr>
                <w:rFonts w:ascii="Times New Roman" w:eastAsia="Times New Roman" w:hAnsi="Times New Roman" w:cs="Times New Roman"/>
                <w:sz w:val="24"/>
              </w:rPr>
              <w:t>management</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and</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use strategies developed and implemented</w:t>
            </w:r>
          </w:p>
        </w:tc>
        <w:tc>
          <w:tcPr>
            <w:tcW w:w="1273" w:type="dxa"/>
          </w:tcPr>
          <w:p w14:paraId="2BBAC221"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2.2.b: </w:t>
            </w:r>
            <w:r w:rsidRPr="00762C7C">
              <w:rPr>
                <w:rFonts w:ascii="Times New Roman" w:eastAsia="Times New Roman" w:hAnsi="Times New Roman" w:cs="Times New Roman"/>
                <w:spacing w:val="-10"/>
                <w:sz w:val="24"/>
              </w:rPr>
              <w:t>0</w:t>
            </w:r>
          </w:p>
        </w:tc>
        <w:tc>
          <w:tcPr>
            <w:tcW w:w="1278" w:type="dxa"/>
          </w:tcPr>
          <w:p w14:paraId="36B64946" w14:textId="77777777" w:rsidR="00762C7C" w:rsidRPr="00762C7C" w:rsidRDefault="00762C7C" w:rsidP="00762C7C">
            <w:pPr>
              <w:rPr>
                <w:rFonts w:ascii="Times New Roman" w:eastAsia="Times New Roman" w:hAnsi="Times New Roman" w:cs="Times New Roman"/>
                <w:sz w:val="24"/>
              </w:rPr>
            </w:pPr>
          </w:p>
        </w:tc>
        <w:tc>
          <w:tcPr>
            <w:tcW w:w="1422" w:type="dxa"/>
          </w:tcPr>
          <w:p w14:paraId="0A25E1BE" w14:textId="77777777" w:rsidR="00762C7C" w:rsidRPr="00762C7C" w:rsidRDefault="00762C7C" w:rsidP="00762C7C">
            <w:pPr>
              <w:spacing w:line="262"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2.2.b: </w:t>
            </w:r>
            <w:r w:rsidRPr="00762C7C">
              <w:rPr>
                <w:rFonts w:ascii="Times New Roman" w:eastAsia="Times New Roman" w:hAnsi="Times New Roman" w:cs="Times New Roman"/>
                <w:spacing w:val="-5"/>
                <w:sz w:val="24"/>
              </w:rPr>
              <w:t>At</w:t>
            </w:r>
          </w:p>
          <w:p w14:paraId="6A51EB4C" w14:textId="77777777" w:rsidR="00762C7C" w:rsidRPr="00762C7C" w:rsidRDefault="00762C7C" w:rsidP="00762C7C">
            <w:pPr>
              <w:spacing w:line="272" w:lineRule="exact"/>
              <w:rPr>
                <w:rFonts w:ascii="Times New Roman" w:eastAsia="Times New Roman" w:hAnsi="Times New Roman" w:cs="Times New Roman"/>
                <w:sz w:val="24"/>
              </w:rPr>
            </w:pPr>
            <w:r w:rsidRPr="00762C7C">
              <w:rPr>
                <w:rFonts w:ascii="Times New Roman" w:eastAsia="Times New Roman" w:hAnsi="Times New Roman" w:cs="Times New Roman"/>
                <w:spacing w:val="-2"/>
                <w:sz w:val="24"/>
              </w:rPr>
              <w:t>least</w:t>
            </w:r>
          </w:p>
          <w:p w14:paraId="63BCA211" w14:textId="77777777" w:rsidR="00762C7C" w:rsidRPr="00762C7C" w:rsidRDefault="00762C7C" w:rsidP="00762C7C">
            <w:pPr>
              <w:spacing w:before="4"/>
              <w:rPr>
                <w:rFonts w:ascii="Times New Roman" w:eastAsia="Times New Roman" w:hAnsi="Times New Roman" w:cs="Times New Roman"/>
                <w:sz w:val="24"/>
              </w:rPr>
            </w:pPr>
            <w:r w:rsidRPr="00762C7C">
              <w:rPr>
                <w:rFonts w:ascii="Times New Roman" w:eastAsia="Times New Roman" w:hAnsi="Times New Roman" w:cs="Times New Roman"/>
                <w:sz w:val="24"/>
              </w:rPr>
              <w:t>at</w:t>
            </w:r>
            <w:r w:rsidRPr="00762C7C">
              <w:rPr>
                <w:rFonts w:ascii="Times New Roman" w:eastAsia="Times New Roman" w:hAnsi="Times New Roman" w:cs="Times New Roman"/>
                <w:spacing w:val="-1"/>
                <w:sz w:val="24"/>
              </w:rPr>
              <w:t xml:space="preserve"> </w:t>
            </w:r>
            <w:r w:rsidRPr="00762C7C">
              <w:rPr>
                <w:rFonts w:ascii="Times New Roman" w:eastAsia="Times New Roman" w:hAnsi="Times New Roman" w:cs="Times New Roman"/>
                <w:sz w:val="24"/>
              </w:rPr>
              <w:t xml:space="preserve">least </w:t>
            </w:r>
            <w:r w:rsidRPr="00762C7C">
              <w:rPr>
                <w:rFonts w:ascii="Times New Roman" w:eastAsia="Times New Roman" w:hAnsi="Times New Roman" w:cs="Times New Roman"/>
                <w:spacing w:val="-10"/>
                <w:sz w:val="24"/>
              </w:rPr>
              <w:t>2</w:t>
            </w:r>
          </w:p>
        </w:tc>
        <w:tc>
          <w:tcPr>
            <w:tcW w:w="3400" w:type="dxa"/>
          </w:tcPr>
          <w:p w14:paraId="56A24FC0" w14:textId="77777777" w:rsidR="00762C7C" w:rsidRPr="00762C7C" w:rsidRDefault="00762C7C" w:rsidP="00762C7C">
            <w:pPr>
              <w:ind w:right="173"/>
              <w:jc w:val="both"/>
              <w:rPr>
                <w:rFonts w:ascii="Times New Roman" w:eastAsia="Times New Roman" w:hAnsi="Times New Roman" w:cs="Times New Roman"/>
                <w:sz w:val="24"/>
              </w:rPr>
            </w:pPr>
            <w:r w:rsidRPr="00762C7C">
              <w:rPr>
                <w:rFonts w:ascii="Times New Roman" w:eastAsia="Times New Roman" w:hAnsi="Times New Roman" w:cs="Times New Roman"/>
                <w:sz w:val="24"/>
              </w:rPr>
              <w:t>The</w:t>
            </w:r>
            <w:r w:rsidRPr="00762C7C">
              <w:rPr>
                <w:rFonts w:ascii="Times New Roman" w:eastAsia="Times New Roman" w:hAnsi="Times New Roman" w:cs="Times New Roman"/>
                <w:spacing w:val="-10"/>
                <w:sz w:val="24"/>
              </w:rPr>
              <w:t xml:space="preserve"> </w:t>
            </w:r>
            <w:r w:rsidRPr="00762C7C">
              <w:rPr>
                <w:rFonts w:ascii="Times New Roman" w:eastAsia="Times New Roman" w:hAnsi="Times New Roman" w:cs="Times New Roman"/>
                <w:sz w:val="24"/>
              </w:rPr>
              <w:t>study</w:t>
            </w:r>
            <w:r w:rsidRPr="00762C7C">
              <w:rPr>
                <w:rFonts w:ascii="Times New Roman" w:eastAsia="Times New Roman" w:hAnsi="Times New Roman" w:cs="Times New Roman"/>
                <w:spacing w:val="-10"/>
                <w:sz w:val="24"/>
              </w:rPr>
              <w:t xml:space="preserve"> </w:t>
            </w:r>
            <w:r w:rsidRPr="00762C7C">
              <w:rPr>
                <w:rFonts w:ascii="Times New Roman" w:eastAsia="Times New Roman" w:hAnsi="Times New Roman" w:cs="Times New Roman"/>
                <w:sz w:val="24"/>
              </w:rPr>
              <w:t>on</w:t>
            </w:r>
            <w:r w:rsidRPr="00762C7C">
              <w:rPr>
                <w:rFonts w:ascii="Times New Roman" w:eastAsia="Times New Roman" w:hAnsi="Times New Roman" w:cs="Times New Roman"/>
                <w:spacing w:val="-10"/>
                <w:sz w:val="24"/>
              </w:rPr>
              <w:t xml:space="preserve"> </w:t>
            </w:r>
            <w:r w:rsidRPr="00762C7C">
              <w:rPr>
                <w:rFonts w:ascii="Times New Roman" w:eastAsia="Times New Roman" w:hAnsi="Times New Roman" w:cs="Times New Roman"/>
                <w:sz w:val="24"/>
              </w:rPr>
              <w:t>sustainable</w:t>
            </w:r>
            <w:r w:rsidRPr="00762C7C">
              <w:rPr>
                <w:rFonts w:ascii="Times New Roman" w:eastAsia="Times New Roman" w:hAnsi="Times New Roman" w:cs="Times New Roman"/>
                <w:spacing w:val="-10"/>
                <w:sz w:val="24"/>
              </w:rPr>
              <w:t xml:space="preserve"> </w:t>
            </w:r>
            <w:r w:rsidRPr="00762C7C">
              <w:rPr>
                <w:rFonts w:ascii="Times New Roman" w:eastAsia="Times New Roman" w:hAnsi="Times New Roman" w:cs="Times New Roman"/>
                <w:sz w:val="24"/>
              </w:rPr>
              <w:t>natural resource management strategies made 3 proposals:</w:t>
            </w:r>
          </w:p>
          <w:p w14:paraId="2BDA4FF8" w14:textId="77777777" w:rsidR="00762C7C" w:rsidRPr="00762C7C" w:rsidRDefault="00762C7C" w:rsidP="00762C7C">
            <w:pPr>
              <w:numPr>
                <w:ilvl w:val="0"/>
                <w:numId w:val="39"/>
              </w:numPr>
              <w:tabs>
                <w:tab w:val="left" w:pos="827"/>
              </w:tabs>
              <w:spacing w:before="23" w:line="225" w:lineRule="auto"/>
              <w:ind w:left="827" w:right="1073"/>
              <w:rPr>
                <w:rFonts w:ascii="Times New Roman" w:eastAsia="Times New Roman" w:hAnsi="Times New Roman" w:cs="Times New Roman"/>
                <w:sz w:val="24"/>
              </w:rPr>
            </w:pPr>
            <w:r w:rsidRPr="00762C7C">
              <w:rPr>
                <w:rFonts w:ascii="Times New Roman" w:eastAsia="Times New Roman" w:hAnsi="Times New Roman" w:cs="Times New Roman"/>
                <w:sz w:val="24"/>
              </w:rPr>
              <w:t xml:space="preserve">Strategy and </w:t>
            </w:r>
            <w:r w:rsidRPr="00762C7C">
              <w:rPr>
                <w:rFonts w:ascii="Times New Roman" w:eastAsia="Times New Roman" w:hAnsi="Times New Roman" w:cs="Times New Roman"/>
                <w:spacing w:val="-2"/>
                <w:sz w:val="24"/>
              </w:rPr>
              <w:t xml:space="preserve">sustainable </w:t>
            </w:r>
            <w:r w:rsidRPr="00762C7C">
              <w:rPr>
                <w:rFonts w:ascii="Times New Roman" w:eastAsia="Times New Roman" w:hAnsi="Times New Roman" w:cs="Times New Roman"/>
                <w:sz w:val="24"/>
              </w:rPr>
              <w:t>management</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 xml:space="preserve">of </w:t>
            </w:r>
            <w:r w:rsidRPr="00762C7C">
              <w:rPr>
                <w:rFonts w:ascii="Times New Roman" w:eastAsia="Times New Roman" w:hAnsi="Times New Roman" w:cs="Times New Roman"/>
                <w:spacing w:val="-2"/>
                <w:sz w:val="24"/>
              </w:rPr>
              <w:t>fisheries</w:t>
            </w:r>
          </w:p>
          <w:p w14:paraId="713AA10D" w14:textId="77777777" w:rsidR="00762C7C" w:rsidRPr="00762C7C" w:rsidRDefault="00762C7C" w:rsidP="00762C7C">
            <w:pPr>
              <w:numPr>
                <w:ilvl w:val="0"/>
                <w:numId w:val="39"/>
              </w:numPr>
              <w:tabs>
                <w:tab w:val="left" w:pos="827"/>
              </w:tabs>
              <w:spacing w:before="28" w:line="223" w:lineRule="auto"/>
              <w:ind w:left="827" w:right="873"/>
              <w:rPr>
                <w:rFonts w:ascii="Times New Roman" w:eastAsia="Times New Roman" w:hAnsi="Times New Roman" w:cs="Times New Roman"/>
                <w:sz w:val="24"/>
              </w:rPr>
            </w:pPr>
            <w:r w:rsidRPr="00762C7C">
              <w:rPr>
                <w:rFonts w:ascii="Times New Roman" w:eastAsia="Times New Roman" w:hAnsi="Times New Roman" w:cs="Times New Roman"/>
                <w:spacing w:val="-2"/>
                <w:sz w:val="24"/>
              </w:rPr>
              <w:t xml:space="preserve">Sustainable </w:t>
            </w:r>
            <w:r w:rsidRPr="00762C7C">
              <w:rPr>
                <w:rFonts w:ascii="Times New Roman" w:eastAsia="Times New Roman" w:hAnsi="Times New Roman" w:cs="Times New Roman"/>
                <w:sz w:val="24"/>
              </w:rPr>
              <w:t>livestock</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 xml:space="preserve">strategy and </w:t>
            </w:r>
            <w:r w:rsidRPr="00762C7C">
              <w:rPr>
                <w:rFonts w:ascii="Times New Roman" w:eastAsia="Times New Roman" w:hAnsi="Times New Roman" w:cs="Times New Roman"/>
                <w:spacing w:val="-2"/>
                <w:sz w:val="24"/>
              </w:rPr>
              <w:t>management</w:t>
            </w:r>
          </w:p>
          <w:p w14:paraId="71416642" w14:textId="77777777" w:rsidR="00762C7C" w:rsidRPr="00762C7C" w:rsidRDefault="00762C7C" w:rsidP="00762C7C">
            <w:pPr>
              <w:numPr>
                <w:ilvl w:val="0"/>
                <w:numId w:val="39"/>
              </w:numPr>
              <w:tabs>
                <w:tab w:val="left" w:pos="827"/>
              </w:tabs>
              <w:spacing w:before="10" w:line="270" w:lineRule="exact"/>
              <w:ind w:left="827" w:right="227"/>
              <w:rPr>
                <w:rFonts w:ascii="Times New Roman" w:eastAsia="Times New Roman" w:hAnsi="Times New Roman" w:cs="Times New Roman"/>
                <w:sz w:val="24"/>
              </w:rPr>
            </w:pPr>
            <w:r w:rsidRPr="00762C7C">
              <w:rPr>
                <w:rFonts w:ascii="Times New Roman" w:eastAsia="Times New Roman" w:hAnsi="Times New Roman" w:cs="Times New Roman"/>
                <w:sz w:val="24"/>
              </w:rPr>
              <w:t>Strategy</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and</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 xml:space="preserve">sustainable management of harvesting and forestry </w:t>
            </w:r>
            <w:r w:rsidRPr="00762C7C">
              <w:rPr>
                <w:rFonts w:ascii="Times New Roman" w:eastAsia="Times New Roman" w:hAnsi="Times New Roman" w:cs="Times New Roman"/>
                <w:spacing w:val="-2"/>
                <w:sz w:val="24"/>
              </w:rPr>
              <w:t>resources</w:t>
            </w:r>
          </w:p>
        </w:tc>
        <w:tc>
          <w:tcPr>
            <w:tcW w:w="1278" w:type="dxa"/>
          </w:tcPr>
          <w:p w14:paraId="74FCD999" w14:textId="77777777" w:rsidR="00762C7C" w:rsidRPr="00762C7C" w:rsidRDefault="00762C7C" w:rsidP="00762C7C">
            <w:pPr>
              <w:rPr>
                <w:rFonts w:ascii="Times New Roman" w:eastAsia="Times New Roman" w:hAnsi="Times New Roman" w:cs="Times New Roman"/>
                <w:sz w:val="24"/>
              </w:rPr>
            </w:pPr>
          </w:p>
        </w:tc>
        <w:tc>
          <w:tcPr>
            <w:tcW w:w="913" w:type="dxa"/>
          </w:tcPr>
          <w:p w14:paraId="2334CAE1" w14:textId="73A7C7E9" w:rsidR="00762C7C" w:rsidRPr="00762C7C" w:rsidRDefault="006A697D" w:rsidP="00762C7C">
            <w:pPr>
              <w:spacing w:before="16"/>
              <w:rPr>
                <w:rFonts w:ascii="Times New Roman" w:eastAsia="Times New Roman" w:hAnsi="Times New Roman" w:cs="Times New Roman"/>
              </w:rPr>
            </w:pPr>
            <w:r>
              <w:rPr>
                <w:rFonts w:ascii="Times New Roman" w:eastAsia="Times New Roman" w:hAnsi="Times New Roman" w:cs="Times New Roman"/>
              </w:rPr>
              <w:t>S</w:t>
            </w:r>
          </w:p>
          <w:p w14:paraId="3B57DCCD" w14:textId="77777777" w:rsidR="00762C7C" w:rsidRPr="00762C7C" w:rsidRDefault="00762C7C" w:rsidP="00762C7C">
            <w:pPr>
              <w:spacing w:line="20" w:lineRule="exact"/>
              <w:rPr>
                <w:rFonts w:ascii="Times New Roman" w:eastAsia="Times New Roman" w:hAnsi="Times New Roman" w:cs="Times New Roman"/>
                <w:sz w:val="2"/>
              </w:rPr>
            </w:pPr>
            <w:r w:rsidRPr="00762C7C">
              <w:rPr>
                <w:rFonts w:ascii="Times New Roman" w:eastAsia="Times New Roman" w:hAnsi="Times New Roman" w:cs="Times New Roman"/>
                <w:noProof/>
                <w:sz w:val="2"/>
                <w:lang w:val="fr-FR" w:eastAsia="fr-FR"/>
              </w:rPr>
              <mc:AlternateContent>
                <mc:Choice Requires="wpg">
                  <w:drawing>
                    <wp:inline distT="0" distB="0" distL="0" distR="0" wp14:anchorId="08F89B60" wp14:editId="446D717D">
                      <wp:extent cx="36830" cy="6350"/>
                      <wp:effectExtent l="0" t="0" r="0" b="0"/>
                      <wp:docPr id="59"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830" cy="6350"/>
                                <a:chOff x="0" y="0"/>
                                <a:chExt cx="36830" cy="6350"/>
                              </a:xfrm>
                            </wpg:grpSpPr>
                            <wps:wsp>
                              <wps:cNvPr id="60" name="Graphic 57"/>
                              <wps:cNvSpPr/>
                              <wps:spPr>
                                <a:xfrm>
                                  <a:off x="0" y="0"/>
                                  <a:ext cx="36830" cy="6350"/>
                                </a:xfrm>
                                <a:custGeom>
                                  <a:avLst/>
                                  <a:gdLst/>
                                  <a:ahLst/>
                                  <a:cxnLst/>
                                  <a:rect l="l" t="t" r="r" b="b"/>
                                  <a:pathLst>
                                    <a:path w="36830" h="6350">
                                      <a:moveTo>
                                        <a:pt x="36574" y="0"/>
                                      </a:moveTo>
                                      <a:lnTo>
                                        <a:pt x="0" y="0"/>
                                      </a:lnTo>
                                      <a:lnTo>
                                        <a:pt x="0" y="6096"/>
                                      </a:lnTo>
                                      <a:lnTo>
                                        <a:pt x="36574" y="6096"/>
                                      </a:lnTo>
                                      <a:lnTo>
                                        <a:pt x="3657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14CD610" id="Group 56" o:spid="_x0000_s1026" style="width:2.9pt;height:.5pt;mso-position-horizontal-relative:char;mso-position-vertical-relative:line" coordsize="368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">
                      <v:shape id="Graphic 57" o:spid="_x0000_s1027" style="position:absolute;width:36830;height:6350;visibility:visible;mso-wrap-style:square;v-text-anchor:top" coordsize="368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" path="m36574,l,,,6096r36574,l36574,xe" fillcolor="black" stroked="f">
                        <v:path arrowok="t"/>
                      </v:shape>
                      <w10:anchorlock/>
                    </v:group>
                  </w:pict>
                </mc:Fallback>
              </mc:AlternateContent>
            </w:r>
          </w:p>
        </w:tc>
      </w:tr>
      <w:tr w:rsidR="00762C7C" w:rsidRPr="00762C7C" w14:paraId="069880F7" w14:textId="77777777" w:rsidTr="00BE0624">
        <w:trPr>
          <w:trHeight w:val="2188"/>
        </w:trPr>
        <w:tc>
          <w:tcPr>
            <w:tcW w:w="1983" w:type="dxa"/>
            <w:vMerge/>
            <w:tcBorders>
              <w:top w:val="nil"/>
            </w:tcBorders>
          </w:tcPr>
          <w:p w14:paraId="08855152" w14:textId="77777777" w:rsidR="00762C7C" w:rsidRPr="00762C7C" w:rsidRDefault="00762C7C" w:rsidP="00762C7C">
            <w:pPr>
              <w:rPr>
                <w:rFonts w:ascii="Calibri" w:eastAsia="Calibri" w:hAnsi="Calibri" w:cs="Times New Roman"/>
                <w:sz w:val="2"/>
                <w:szCs w:val="2"/>
              </w:rPr>
            </w:pPr>
          </w:p>
        </w:tc>
        <w:tc>
          <w:tcPr>
            <w:tcW w:w="2410" w:type="dxa"/>
          </w:tcPr>
          <w:p w14:paraId="7D8D5FD9" w14:textId="77777777" w:rsidR="00762C7C" w:rsidRPr="00762C7C" w:rsidRDefault="00762C7C" w:rsidP="00762C7C">
            <w:pPr>
              <w:ind w:right="452"/>
              <w:rPr>
                <w:rFonts w:ascii="Times New Roman" w:eastAsia="Times New Roman" w:hAnsi="Times New Roman" w:cs="Times New Roman"/>
                <w:sz w:val="24"/>
              </w:rPr>
            </w:pPr>
            <w:r w:rsidRPr="00762C7C">
              <w:rPr>
                <w:rFonts w:ascii="Times New Roman" w:eastAsia="Times New Roman" w:hAnsi="Times New Roman" w:cs="Times New Roman"/>
                <w:sz w:val="24"/>
              </w:rPr>
              <w:t xml:space="preserve">2.1.c: Number of targeted capacity </w:t>
            </w:r>
            <w:r w:rsidRPr="00762C7C">
              <w:rPr>
                <w:rFonts w:ascii="Times New Roman" w:eastAsia="Times New Roman" w:hAnsi="Times New Roman" w:cs="Times New Roman"/>
                <w:spacing w:val="-2"/>
                <w:sz w:val="24"/>
              </w:rPr>
              <w:t xml:space="preserve">assessments </w:t>
            </w:r>
            <w:r w:rsidRPr="00762C7C">
              <w:rPr>
                <w:rFonts w:ascii="Times New Roman" w:eastAsia="Times New Roman" w:hAnsi="Times New Roman" w:cs="Times New Roman"/>
                <w:sz w:val="24"/>
              </w:rPr>
              <w:t>(integrating</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gender considerations and the needs of vulnerable</w:t>
            </w:r>
            <w:r w:rsidRPr="00762C7C">
              <w:rPr>
                <w:rFonts w:ascii="Times New Roman" w:eastAsia="Times New Roman" w:hAnsi="Times New Roman" w:cs="Times New Roman"/>
                <w:spacing w:val="-12"/>
                <w:sz w:val="24"/>
              </w:rPr>
              <w:t xml:space="preserve"> </w:t>
            </w:r>
            <w:r w:rsidRPr="00762C7C">
              <w:rPr>
                <w:rFonts w:ascii="Times New Roman" w:eastAsia="Times New Roman" w:hAnsi="Times New Roman" w:cs="Times New Roman"/>
                <w:sz w:val="24"/>
              </w:rPr>
              <w:t>groups)</w:t>
            </w:r>
          </w:p>
        </w:tc>
        <w:tc>
          <w:tcPr>
            <w:tcW w:w="1273" w:type="dxa"/>
          </w:tcPr>
          <w:p w14:paraId="33A2F65A" w14:textId="77777777" w:rsidR="00762C7C" w:rsidRPr="00762C7C" w:rsidRDefault="00762C7C" w:rsidP="00762C7C">
            <w:pPr>
              <w:spacing w:before="268"/>
              <w:rPr>
                <w:rFonts w:ascii="Times New Roman" w:eastAsia="Times New Roman" w:hAnsi="Times New Roman" w:cs="Times New Roman"/>
                <w:sz w:val="24"/>
              </w:rPr>
            </w:pPr>
          </w:p>
          <w:p w14:paraId="0DD1B18A" w14:textId="77777777" w:rsidR="00762C7C" w:rsidRPr="00762C7C" w:rsidRDefault="00762C7C" w:rsidP="00762C7C">
            <w:pPr>
              <w:rPr>
                <w:rFonts w:ascii="Times New Roman" w:eastAsia="Times New Roman" w:hAnsi="Times New Roman" w:cs="Times New Roman"/>
                <w:sz w:val="24"/>
              </w:rPr>
            </w:pPr>
            <w:r w:rsidRPr="00762C7C">
              <w:rPr>
                <w:rFonts w:ascii="Times New Roman" w:eastAsia="Times New Roman" w:hAnsi="Times New Roman" w:cs="Times New Roman"/>
                <w:sz w:val="24"/>
              </w:rPr>
              <w:t xml:space="preserve">2.2.c: </w:t>
            </w:r>
            <w:r w:rsidRPr="00762C7C">
              <w:rPr>
                <w:rFonts w:ascii="Times New Roman" w:eastAsia="Times New Roman" w:hAnsi="Times New Roman" w:cs="Times New Roman"/>
                <w:spacing w:val="-10"/>
                <w:sz w:val="24"/>
              </w:rPr>
              <w:t>0</w:t>
            </w:r>
          </w:p>
        </w:tc>
        <w:tc>
          <w:tcPr>
            <w:tcW w:w="1278" w:type="dxa"/>
          </w:tcPr>
          <w:p w14:paraId="4094C29D" w14:textId="77777777" w:rsidR="00762C7C" w:rsidRPr="00762C7C" w:rsidRDefault="00762C7C" w:rsidP="00762C7C">
            <w:pPr>
              <w:rPr>
                <w:rFonts w:ascii="Times New Roman" w:eastAsia="Times New Roman" w:hAnsi="Times New Roman" w:cs="Times New Roman"/>
                <w:sz w:val="24"/>
              </w:rPr>
            </w:pPr>
          </w:p>
        </w:tc>
        <w:tc>
          <w:tcPr>
            <w:tcW w:w="1422" w:type="dxa"/>
          </w:tcPr>
          <w:p w14:paraId="25FAE5D1" w14:textId="77777777" w:rsidR="00762C7C" w:rsidRPr="00762C7C" w:rsidRDefault="00762C7C" w:rsidP="00762C7C">
            <w:pPr>
              <w:spacing w:before="268"/>
              <w:rPr>
                <w:rFonts w:ascii="Times New Roman" w:eastAsia="Times New Roman" w:hAnsi="Times New Roman" w:cs="Times New Roman"/>
                <w:sz w:val="24"/>
              </w:rPr>
            </w:pPr>
          </w:p>
          <w:p w14:paraId="254F422B" w14:textId="77777777" w:rsidR="00762C7C" w:rsidRPr="00762C7C" w:rsidRDefault="00762C7C" w:rsidP="00762C7C">
            <w:pPr>
              <w:spacing w:line="242" w:lineRule="auto"/>
              <w:rPr>
                <w:rFonts w:ascii="Times New Roman" w:eastAsia="Times New Roman" w:hAnsi="Times New Roman" w:cs="Times New Roman"/>
                <w:sz w:val="24"/>
              </w:rPr>
            </w:pPr>
            <w:r w:rsidRPr="00762C7C">
              <w:rPr>
                <w:rFonts w:ascii="Times New Roman" w:eastAsia="Times New Roman" w:hAnsi="Times New Roman" w:cs="Times New Roman"/>
                <w:spacing w:val="-2"/>
                <w:sz w:val="24"/>
              </w:rPr>
              <w:t>2.2.c:</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pacing w:val="-2"/>
                <w:sz w:val="24"/>
              </w:rPr>
              <w:t>At</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pacing w:val="-2"/>
                <w:sz w:val="24"/>
              </w:rPr>
              <w:t xml:space="preserve">least </w:t>
            </w:r>
            <w:r w:rsidRPr="00762C7C">
              <w:rPr>
                <w:rFonts w:ascii="Times New Roman" w:eastAsia="Times New Roman" w:hAnsi="Times New Roman" w:cs="Times New Roman"/>
                <w:sz w:val="24"/>
              </w:rPr>
              <w:t>at least 2</w:t>
            </w:r>
          </w:p>
        </w:tc>
        <w:tc>
          <w:tcPr>
            <w:tcW w:w="3400" w:type="dxa"/>
          </w:tcPr>
          <w:p w14:paraId="6CAA2AC9" w14:textId="77777777" w:rsidR="00762C7C" w:rsidRPr="00762C7C" w:rsidRDefault="00762C7C" w:rsidP="00762C7C">
            <w:pPr>
              <w:rPr>
                <w:rFonts w:ascii="Times New Roman" w:eastAsia="Times New Roman" w:hAnsi="Times New Roman" w:cs="Times New Roman"/>
                <w:sz w:val="24"/>
              </w:rPr>
            </w:pPr>
          </w:p>
        </w:tc>
        <w:tc>
          <w:tcPr>
            <w:tcW w:w="1278" w:type="dxa"/>
          </w:tcPr>
          <w:p w14:paraId="57383F94" w14:textId="77777777" w:rsidR="00762C7C" w:rsidRPr="00762C7C" w:rsidRDefault="00762C7C" w:rsidP="00762C7C">
            <w:pPr>
              <w:rPr>
                <w:rFonts w:ascii="Times New Roman" w:eastAsia="Times New Roman" w:hAnsi="Times New Roman" w:cs="Times New Roman"/>
                <w:sz w:val="24"/>
              </w:rPr>
            </w:pPr>
          </w:p>
        </w:tc>
        <w:tc>
          <w:tcPr>
            <w:tcW w:w="913" w:type="dxa"/>
          </w:tcPr>
          <w:p w14:paraId="23EBF399" w14:textId="21F650A6" w:rsidR="00762C7C" w:rsidRPr="00762C7C" w:rsidRDefault="006A697D" w:rsidP="00762C7C">
            <w:pPr>
              <w:rPr>
                <w:rFonts w:ascii="Times New Roman" w:eastAsia="Times New Roman" w:hAnsi="Times New Roman" w:cs="Times New Roman"/>
              </w:rPr>
            </w:pPr>
            <w:r>
              <w:rPr>
                <w:rFonts w:ascii="Times New Roman" w:eastAsia="Times New Roman" w:hAnsi="Times New Roman" w:cs="Times New Roman"/>
              </w:rPr>
              <w:t>MS</w:t>
            </w:r>
          </w:p>
          <w:p w14:paraId="2DECFE76" w14:textId="77777777" w:rsidR="00762C7C" w:rsidRPr="00762C7C" w:rsidRDefault="00762C7C" w:rsidP="00762C7C">
            <w:pPr>
              <w:spacing w:before="64"/>
              <w:rPr>
                <w:rFonts w:ascii="Times New Roman" w:eastAsia="Times New Roman" w:hAnsi="Times New Roman" w:cs="Times New Roman"/>
              </w:rPr>
            </w:pPr>
          </w:p>
          <w:p w14:paraId="77EAD273" w14:textId="77777777" w:rsidR="00762C7C" w:rsidRPr="00762C7C" w:rsidRDefault="00762C7C" w:rsidP="00762C7C">
            <w:pPr>
              <w:spacing w:line="20" w:lineRule="exact"/>
              <w:rPr>
                <w:rFonts w:ascii="Times New Roman" w:eastAsia="Times New Roman" w:hAnsi="Times New Roman" w:cs="Times New Roman"/>
                <w:sz w:val="2"/>
              </w:rPr>
            </w:pPr>
            <w:r w:rsidRPr="00762C7C">
              <w:rPr>
                <w:rFonts w:ascii="Times New Roman" w:eastAsia="Times New Roman" w:hAnsi="Times New Roman" w:cs="Times New Roman"/>
                <w:noProof/>
                <w:sz w:val="2"/>
                <w:lang w:val="fr-FR" w:eastAsia="fr-FR"/>
              </w:rPr>
              <mc:AlternateContent>
                <mc:Choice Requires="wpg">
                  <w:drawing>
                    <wp:inline distT="0" distB="0" distL="0" distR="0" wp14:anchorId="35A7AA6B" wp14:editId="7C4194D2">
                      <wp:extent cx="36830" cy="6350"/>
                      <wp:effectExtent l="0" t="0" r="0" b="0"/>
                      <wp:docPr id="61" name="Group 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830" cy="6350"/>
                                <a:chOff x="0" y="0"/>
                                <a:chExt cx="36830" cy="6350"/>
                              </a:xfrm>
                            </wpg:grpSpPr>
                            <wps:wsp>
                              <wps:cNvPr id="62" name="Graphic 59"/>
                              <wps:cNvSpPr/>
                              <wps:spPr>
                                <a:xfrm>
                                  <a:off x="0" y="0"/>
                                  <a:ext cx="36830" cy="6350"/>
                                </a:xfrm>
                                <a:custGeom>
                                  <a:avLst/>
                                  <a:gdLst/>
                                  <a:ahLst/>
                                  <a:cxnLst/>
                                  <a:rect l="l" t="t" r="r" b="b"/>
                                  <a:pathLst>
                                    <a:path w="36830" h="6350">
                                      <a:moveTo>
                                        <a:pt x="36574" y="0"/>
                                      </a:moveTo>
                                      <a:lnTo>
                                        <a:pt x="0" y="0"/>
                                      </a:lnTo>
                                      <a:lnTo>
                                        <a:pt x="0" y="6095"/>
                                      </a:lnTo>
                                      <a:lnTo>
                                        <a:pt x="36574" y="6095"/>
                                      </a:lnTo>
                                      <a:lnTo>
                                        <a:pt x="3657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0EC8126" id="Group 58" o:spid="_x0000_s1026" style="width:2.9pt;height:.5pt;mso-position-horizontal-relative:char;mso-position-vertical-relative:line" coordsize="368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">
                      <v:shape id="Graphic 59" o:spid="_x0000_s1027" style="position:absolute;width:36830;height:6350;visibility:visible;mso-wrap-style:square;v-text-anchor:top" coordsize="368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" path="m36574,l,,,6095r36574,l36574,xe" fillcolor="black" stroked="f">
                        <v:path arrowok="t"/>
                      </v:shape>
                      <w10:anchorlock/>
                    </v:group>
                  </w:pict>
                </mc:Fallback>
              </mc:AlternateContent>
            </w:r>
          </w:p>
        </w:tc>
      </w:tr>
    </w:tbl>
    <w:p w14:paraId="23982886" w14:textId="77777777" w:rsidR="00762C7C" w:rsidRPr="00762C7C" w:rsidRDefault="00762C7C" w:rsidP="00762C7C">
      <w:pPr>
        <w:widowControl w:val="0"/>
        <w:autoSpaceDE w:val="0"/>
        <w:autoSpaceDN w:val="0"/>
        <w:spacing w:after="0" w:line="20" w:lineRule="exact"/>
        <w:rPr>
          <w:rFonts w:ascii="Times New Roman" w:eastAsia="Times New Roman" w:hAnsi="Times New Roman" w:cs="Times New Roman"/>
          <w:sz w:val="2"/>
          <w:lang w:val="en-US"/>
        </w:rPr>
        <w:sectPr w:rsidR="00762C7C" w:rsidRPr="00762C7C">
          <w:pgSz w:w="16840" w:h="11910" w:orient="landscape"/>
          <w:pgMar w:top="1340" w:right="0" w:bottom="280" w:left="0" w:header="720" w:footer="720" w:gutter="0"/>
          <w:cols w:space="720"/>
        </w:sectPr>
      </w:pPr>
    </w:p>
    <w:p w14:paraId="1F575747" w14:textId="77777777" w:rsidR="00762C7C" w:rsidRPr="00762C7C" w:rsidRDefault="00762C7C" w:rsidP="00762C7C">
      <w:pPr>
        <w:widowControl w:val="0"/>
        <w:autoSpaceDE w:val="0"/>
        <w:autoSpaceDN w:val="0"/>
        <w:spacing w:before="4" w:after="0" w:line="240" w:lineRule="auto"/>
        <w:rPr>
          <w:rFonts w:ascii="Times New Roman" w:eastAsia="Calibri" w:hAnsi="Calibri" w:cs="Times New Roman"/>
          <w:sz w:val="5"/>
          <w:lang w:val="en-US"/>
        </w:rPr>
      </w:pPr>
    </w:p>
    <w:tbl>
      <w:tblPr>
        <w:tblStyle w:val="TableNormal1"/>
        <w:tblW w:w="0" w:type="auto"/>
        <w:tblInd w:w="1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3"/>
        <w:gridCol w:w="2410"/>
        <w:gridCol w:w="1273"/>
        <w:gridCol w:w="1278"/>
        <w:gridCol w:w="1422"/>
        <w:gridCol w:w="3400"/>
        <w:gridCol w:w="1278"/>
        <w:gridCol w:w="913"/>
      </w:tblGrid>
      <w:tr w:rsidR="00762C7C" w:rsidRPr="00762C7C" w14:paraId="7730DD5F" w14:textId="77777777" w:rsidTr="001140B9">
        <w:trPr>
          <w:trHeight w:val="2486"/>
        </w:trPr>
        <w:tc>
          <w:tcPr>
            <w:tcW w:w="1983" w:type="dxa"/>
            <w:vMerge w:val="restart"/>
          </w:tcPr>
          <w:p w14:paraId="74BBF3EA" w14:textId="77777777" w:rsidR="00762C7C" w:rsidRPr="00762C7C" w:rsidRDefault="00762C7C" w:rsidP="00762C7C">
            <w:pPr>
              <w:ind w:right="139"/>
              <w:rPr>
                <w:rFonts w:ascii="Times New Roman" w:eastAsia="Times New Roman" w:hAnsi="Times New Roman" w:cs="Times New Roman"/>
                <w:i/>
                <w:sz w:val="24"/>
              </w:rPr>
            </w:pPr>
            <w:r w:rsidRPr="00762C7C">
              <w:rPr>
                <w:rFonts w:ascii="Times New Roman" w:eastAsia="Times New Roman" w:hAnsi="Times New Roman" w:cs="Times New Roman"/>
                <w:i/>
                <w:sz w:val="24"/>
              </w:rPr>
              <w:t xml:space="preserve">Outcome 2.2.2 - At least three </w:t>
            </w:r>
            <w:r w:rsidRPr="00762C7C">
              <w:rPr>
                <w:rFonts w:ascii="Times New Roman" w:eastAsia="Times New Roman" w:hAnsi="Times New Roman" w:cs="Times New Roman"/>
                <w:i/>
                <w:spacing w:val="-2"/>
                <w:sz w:val="24"/>
              </w:rPr>
              <w:t xml:space="preserve">sustainable income- generation </w:t>
            </w:r>
            <w:r w:rsidRPr="00762C7C">
              <w:rPr>
                <w:rFonts w:ascii="Times New Roman" w:eastAsia="Times New Roman" w:hAnsi="Times New Roman" w:cs="Times New Roman"/>
                <w:i/>
                <w:sz w:val="24"/>
              </w:rPr>
              <w:t xml:space="preserve">strategies that </w:t>
            </w:r>
            <w:r w:rsidRPr="00762C7C">
              <w:rPr>
                <w:rFonts w:ascii="Times New Roman" w:eastAsia="Times New Roman" w:hAnsi="Times New Roman" w:cs="Times New Roman"/>
                <w:i/>
                <w:spacing w:val="-2"/>
                <w:sz w:val="24"/>
              </w:rPr>
              <w:t xml:space="preserve">strengthen community </w:t>
            </w:r>
            <w:r w:rsidRPr="00762C7C">
              <w:rPr>
                <w:rFonts w:ascii="Times New Roman" w:eastAsia="Times New Roman" w:hAnsi="Times New Roman" w:cs="Times New Roman"/>
                <w:i/>
                <w:sz w:val="24"/>
              </w:rPr>
              <w:t>engagement and resilience are developed and implemented,</w:t>
            </w:r>
            <w:r w:rsidRPr="00762C7C">
              <w:rPr>
                <w:rFonts w:ascii="Times New Roman" w:eastAsia="Times New Roman" w:hAnsi="Times New Roman" w:cs="Times New Roman"/>
                <w:i/>
                <w:spacing w:val="-15"/>
                <w:sz w:val="24"/>
              </w:rPr>
              <w:t xml:space="preserve"> </w:t>
            </w:r>
            <w:r w:rsidRPr="00762C7C">
              <w:rPr>
                <w:rFonts w:ascii="Times New Roman" w:eastAsia="Times New Roman" w:hAnsi="Times New Roman" w:cs="Times New Roman"/>
                <w:i/>
                <w:sz w:val="24"/>
              </w:rPr>
              <w:t xml:space="preserve">and the capacity of </w:t>
            </w:r>
            <w:r w:rsidRPr="00762C7C">
              <w:rPr>
                <w:rFonts w:ascii="Times New Roman" w:eastAsia="Times New Roman" w:hAnsi="Times New Roman" w:cs="Times New Roman"/>
                <w:i/>
                <w:spacing w:val="-2"/>
                <w:sz w:val="24"/>
              </w:rPr>
              <w:t>local</w:t>
            </w:r>
            <w:r w:rsidRPr="00762C7C">
              <w:rPr>
                <w:rFonts w:ascii="Times New Roman" w:eastAsia="Times New Roman" w:hAnsi="Times New Roman" w:cs="Times New Roman"/>
                <w:i/>
                <w:spacing w:val="-13"/>
                <w:sz w:val="24"/>
              </w:rPr>
              <w:t xml:space="preserve"> </w:t>
            </w:r>
            <w:r w:rsidRPr="00762C7C">
              <w:rPr>
                <w:rFonts w:ascii="Times New Roman" w:eastAsia="Times New Roman" w:hAnsi="Times New Roman" w:cs="Times New Roman"/>
                <w:i/>
                <w:spacing w:val="-2"/>
                <w:sz w:val="24"/>
              </w:rPr>
              <w:t>user</w:t>
            </w:r>
            <w:r w:rsidRPr="00762C7C">
              <w:rPr>
                <w:rFonts w:ascii="Times New Roman" w:eastAsia="Times New Roman" w:hAnsi="Times New Roman" w:cs="Times New Roman"/>
                <w:i/>
                <w:spacing w:val="-13"/>
                <w:sz w:val="24"/>
              </w:rPr>
              <w:t xml:space="preserve"> </w:t>
            </w:r>
            <w:r w:rsidRPr="00762C7C">
              <w:rPr>
                <w:rFonts w:ascii="Times New Roman" w:eastAsia="Times New Roman" w:hAnsi="Times New Roman" w:cs="Times New Roman"/>
                <w:i/>
                <w:spacing w:val="-2"/>
                <w:sz w:val="24"/>
              </w:rPr>
              <w:t xml:space="preserve">groups, including </w:t>
            </w:r>
            <w:r w:rsidRPr="00762C7C">
              <w:rPr>
                <w:rFonts w:ascii="Times New Roman" w:eastAsia="Times New Roman" w:hAnsi="Times New Roman" w:cs="Times New Roman"/>
                <w:i/>
                <w:sz w:val="24"/>
              </w:rPr>
              <w:t xml:space="preserve">GEFmes, youth and other </w:t>
            </w:r>
            <w:r w:rsidRPr="00762C7C">
              <w:rPr>
                <w:rFonts w:ascii="Times New Roman" w:eastAsia="Times New Roman" w:hAnsi="Times New Roman" w:cs="Times New Roman"/>
                <w:i/>
                <w:spacing w:val="-2"/>
                <w:sz w:val="24"/>
              </w:rPr>
              <w:t xml:space="preserve">marginalised </w:t>
            </w:r>
            <w:r w:rsidRPr="00762C7C">
              <w:rPr>
                <w:rFonts w:ascii="Times New Roman" w:eastAsia="Times New Roman" w:hAnsi="Times New Roman" w:cs="Times New Roman"/>
                <w:i/>
                <w:sz w:val="24"/>
              </w:rPr>
              <w:t xml:space="preserve">groups, is improved to benefit from said </w:t>
            </w:r>
            <w:r w:rsidRPr="00762C7C">
              <w:rPr>
                <w:rFonts w:ascii="Times New Roman" w:eastAsia="Times New Roman" w:hAnsi="Times New Roman" w:cs="Times New Roman"/>
                <w:i/>
                <w:spacing w:val="-2"/>
                <w:sz w:val="24"/>
              </w:rPr>
              <w:t>strategies</w:t>
            </w:r>
          </w:p>
        </w:tc>
        <w:tc>
          <w:tcPr>
            <w:tcW w:w="2410" w:type="dxa"/>
          </w:tcPr>
          <w:p w14:paraId="69894FE4" w14:textId="77777777" w:rsidR="00762C7C" w:rsidRPr="00762C7C" w:rsidRDefault="00762C7C" w:rsidP="00762C7C">
            <w:pPr>
              <w:ind w:right="119"/>
              <w:rPr>
                <w:rFonts w:ascii="Times New Roman" w:eastAsia="Times New Roman" w:hAnsi="Times New Roman" w:cs="Times New Roman"/>
                <w:sz w:val="24"/>
              </w:rPr>
            </w:pPr>
            <w:r w:rsidRPr="00762C7C">
              <w:rPr>
                <w:rFonts w:ascii="Times New Roman" w:eastAsia="Times New Roman" w:hAnsi="Times New Roman" w:cs="Times New Roman"/>
                <w:sz w:val="24"/>
              </w:rPr>
              <w:t>2.2.d: Number of natural</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 xml:space="preserve">resource-based product value chains </w:t>
            </w:r>
            <w:r w:rsidRPr="00762C7C">
              <w:rPr>
                <w:rFonts w:ascii="Times New Roman" w:eastAsia="Times New Roman" w:hAnsi="Times New Roman" w:cs="Times New Roman"/>
                <w:spacing w:val="-2"/>
                <w:sz w:val="24"/>
              </w:rPr>
              <w:t>analysed</w:t>
            </w:r>
          </w:p>
        </w:tc>
        <w:tc>
          <w:tcPr>
            <w:tcW w:w="1273" w:type="dxa"/>
          </w:tcPr>
          <w:p w14:paraId="53CACFA5"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2.2.d: </w:t>
            </w:r>
            <w:r w:rsidRPr="00762C7C">
              <w:rPr>
                <w:rFonts w:ascii="Times New Roman" w:eastAsia="Times New Roman" w:hAnsi="Times New Roman" w:cs="Times New Roman"/>
                <w:spacing w:val="-10"/>
                <w:sz w:val="24"/>
              </w:rPr>
              <w:t>0</w:t>
            </w:r>
          </w:p>
        </w:tc>
        <w:tc>
          <w:tcPr>
            <w:tcW w:w="1278" w:type="dxa"/>
          </w:tcPr>
          <w:p w14:paraId="268CC369" w14:textId="77777777" w:rsidR="00762C7C" w:rsidRPr="00762C7C" w:rsidRDefault="00762C7C" w:rsidP="00762C7C">
            <w:pPr>
              <w:rPr>
                <w:rFonts w:ascii="Times New Roman" w:eastAsia="Times New Roman" w:hAnsi="Times New Roman" w:cs="Times New Roman"/>
                <w:sz w:val="24"/>
              </w:rPr>
            </w:pPr>
          </w:p>
        </w:tc>
        <w:tc>
          <w:tcPr>
            <w:tcW w:w="1422" w:type="dxa"/>
          </w:tcPr>
          <w:p w14:paraId="01315E27" w14:textId="77777777" w:rsidR="00762C7C" w:rsidRPr="00762C7C" w:rsidRDefault="00762C7C" w:rsidP="00762C7C">
            <w:pPr>
              <w:spacing w:line="262"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2.2.d: </w:t>
            </w:r>
            <w:r w:rsidRPr="00762C7C">
              <w:rPr>
                <w:rFonts w:ascii="Times New Roman" w:eastAsia="Times New Roman" w:hAnsi="Times New Roman" w:cs="Times New Roman"/>
                <w:spacing w:val="-5"/>
                <w:sz w:val="24"/>
              </w:rPr>
              <w:t>At</w:t>
            </w:r>
          </w:p>
          <w:p w14:paraId="5DF5AAD3" w14:textId="77777777" w:rsidR="00762C7C" w:rsidRPr="00762C7C" w:rsidRDefault="00762C7C" w:rsidP="00762C7C">
            <w:pPr>
              <w:spacing w:line="272" w:lineRule="exact"/>
              <w:rPr>
                <w:rFonts w:ascii="Times New Roman" w:eastAsia="Times New Roman" w:hAnsi="Times New Roman" w:cs="Times New Roman"/>
                <w:sz w:val="24"/>
              </w:rPr>
            </w:pPr>
            <w:r w:rsidRPr="00762C7C">
              <w:rPr>
                <w:rFonts w:ascii="Times New Roman" w:eastAsia="Times New Roman" w:hAnsi="Times New Roman" w:cs="Times New Roman"/>
                <w:spacing w:val="-2"/>
                <w:sz w:val="24"/>
              </w:rPr>
              <w:t>least</w:t>
            </w:r>
          </w:p>
          <w:p w14:paraId="34A74462" w14:textId="77777777" w:rsidR="00762C7C" w:rsidRPr="00762C7C" w:rsidRDefault="00762C7C" w:rsidP="00762C7C">
            <w:pPr>
              <w:spacing w:before="4"/>
              <w:rPr>
                <w:rFonts w:ascii="Times New Roman" w:eastAsia="Times New Roman" w:hAnsi="Times New Roman" w:cs="Times New Roman"/>
                <w:sz w:val="24"/>
              </w:rPr>
            </w:pPr>
            <w:r w:rsidRPr="00762C7C">
              <w:rPr>
                <w:rFonts w:ascii="Times New Roman" w:eastAsia="Times New Roman" w:hAnsi="Times New Roman" w:cs="Times New Roman"/>
                <w:sz w:val="24"/>
              </w:rPr>
              <w:t>at</w:t>
            </w:r>
            <w:r w:rsidRPr="00762C7C">
              <w:rPr>
                <w:rFonts w:ascii="Times New Roman" w:eastAsia="Times New Roman" w:hAnsi="Times New Roman" w:cs="Times New Roman"/>
                <w:spacing w:val="-1"/>
                <w:sz w:val="24"/>
              </w:rPr>
              <w:t xml:space="preserve"> </w:t>
            </w:r>
            <w:r w:rsidRPr="00762C7C">
              <w:rPr>
                <w:rFonts w:ascii="Times New Roman" w:eastAsia="Times New Roman" w:hAnsi="Times New Roman" w:cs="Times New Roman"/>
                <w:sz w:val="24"/>
              </w:rPr>
              <w:t xml:space="preserve">least </w:t>
            </w:r>
            <w:r w:rsidRPr="00762C7C">
              <w:rPr>
                <w:rFonts w:ascii="Times New Roman" w:eastAsia="Times New Roman" w:hAnsi="Times New Roman" w:cs="Times New Roman"/>
                <w:spacing w:val="-10"/>
                <w:sz w:val="24"/>
              </w:rPr>
              <w:t>3</w:t>
            </w:r>
          </w:p>
        </w:tc>
        <w:tc>
          <w:tcPr>
            <w:tcW w:w="3400" w:type="dxa"/>
          </w:tcPr>
          <w:p w14:paraId="0FF73FD7" w14:textId="77777777" w:rsidR="00762C7C" w:rsidRPr="00762C7C" w:rsidRDefault="00762C7C" w:rsidP="00762C7C">
            <w:pPr>
              <w:ind w:right="261"/>
              <w:rPr>
                <w:rFonts w:ascii="Times New Roman" w:eastAsia="Times New Roman" w:hAnsi="Times New Roman" w:cs="Times New Roman"/>
                <w:sz w:val="24"/>
              </w:rPr>
            </w:pPr>
            <w:r w:rsidRPr="00762C7C">
              <w:rPr>
                <w:rFonts w:ascii="Times New Roman" w:eastAsia="Times New Roman" w:hAnsi="Times New Roman" w:cs="Times New Roman"/>
                <w:sz w:val="24"/>
              </w:rPr>
              <w:t>The</w:t>
            </w:r>
            <w:r w:rsidRPr="00762C7C">
              <w:rPr>
                <w:rFonts w:ascii="Times New Roman" w:eastAsia="Times New Roman" w:hAnsi="Times New Roman" w:cs="Times New Roman"/>
                <w:spacing w:val="-10"/>
                <w:sz w:val="24"/>
              </w:rPr>
              <w:t xml:space="preserve"> </w:t>
            </w:r>
            <w:r w:rsidRPr="00762C7C">
              <w:rPr>
                <w:rFonts w:ascii="Times New Roman" w:eastAsia="Times New Roman" w:hAnsi="Times New Roman" w:cs="Times New Roman"/>
                <w:sz w:val="24"/>
              </w:rPr>
              <w:t>value</w:t>
            </w:r>
            <w:r w:rsidRPr="00762C7C">
              <w:rPr>
                <w:rFonts w:ascii="Times New Roman" w:eastAsia="Times New Roman" w:hAnsi="Times New Roman" w:cs="Times New Roman"/>
                <w:spacing w:val="-10"/>
                <w:sz w:val="24"/>
              </w:rPr>
              <w:t xml:space="preserve"> </w:t>
            </w:r>
            <w:r w:rsidRPr="00762C7C">
              <w:rPr>
                <w:rFonts w:ascii="Times New Roman" w:eastAsia="Times New Roman" w:hAnsi="Times New Roman" w:cs="Times New Roman"/>
                <w:sz w:val="24"/>
              </w:rPr>
              <w:t>chain</w:t>
            </w:r>
            <w:r w:rsidRPr="00762C7C">
              <w:rPr>
                <w:rFonts w:ascii="Times New Roman" w:eastAsia="Times New Roman" w:hAnsi="Times New Roman" w:cs="Times New Roman"/>
                <w:spacing w:val="-10"/>
                <w:sz w:val="24"/>
              </w:rPr>
              <w:t xml:space="preserve"> </w:t>
            </w:r>
            <w:r w:rsidRPr="00762C7C">
              <w:rPr>
                <w:rFonts w:ascii="Times New Roman" w:eastAsia="Times New Roman" w:hAnsi="Times New Roman" w:cs="Times New Roman"/>
                <w:sz w:val="24"/>
              </w:rPr>
              <w:t>analysis</w:t>
            </w:r>
            <w:r w:rsidRPr="00762C7C">
              <w:rPr>
                <w:rFonts w:ascii="Times New Roman" w:eastAsia="Times New Roman" w:hAnsi="Times New Roman" w:cs="Times New Roman"/>
                <w:spacing w:val="-10"/>
                <w:sz w:val="24"/>
              </w:rPr>
              <w:t xml:space="preserve"> </w:t>
            </w:r>
            <w:r w:rsidRPr="00762C7C">
              <w:rPr>
                <w:rFonts w:ascii="Times New Roman" w:eastAsia="Times New Roman" w:hAnsi="Times New Roman" w:cs="Times New Roman"/>
                <w:sz w:val="24"/>
              </w:rPr>
              <w:t>study analysed 4 natural resource- based product value chains in the RBTDS</w:t>
            </w:r>
          </w:p>
          <w:p w14:paraId="1B58E596" w14:textId="77777777" w:rsidR="00762C7C" w:rsidRPr="00762C7C" w:rsidRDefault="00762C7C" w:rsidP="00762C7C">
            <w:pPr>
              <w:ind w:right="2110"/>
              <w:rPr>
                <w:rFonts w:ascii="Times New Roman" w:eastAsia="Times New Roman" w:hAnsi="Times New Roman" w:cs="Times New Roman"/>
                <w:sz w:val="24"/>
              </w:rPr>
            </w:pPr>
            <w:r w:rsidRPr="00762C7C">
              <w:rPr>
                <w:rFonts w:ascii="Times New Roman" w:eastAsia="Times New Roman" w:hAnsi="Times New Roman" w:cs="Times New Roman"/>
                <w:spacing w:val="-2"/>
                <w:sz w:val="24"/>
              </w:rPr>
              <w:t>Fishing, fruit</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pacing w:val="-2"/>
                <w:sz w:val="24"/>
              </w:rPr>
              <w:t>picking</w:t>
            </w:r>
          </w:p>
          <w:p w14:paraId="3C6C7419" w14:textId="77777777" w:rsidR="00762C7C" w:rsidRPr="00762C7C" w:rsidRDefault="00762C7C" w:rsidP="00762C7C">
            <w:pPr>
              <w:spacing w:line="237" w:lineRule="auto"/>
              <w:ind w:right="1621"/>
              <w:rPr>
                <w:rFonts w:ascii="Times New Roman" w:eastAsia="Times New Roman" w:hAnsi="Times New Roman" w:cs="Times New Roman"/>
                <w:sz w:val="24"/>
              </w:rPr>
            </w:pPr>
            <w:r w:rsidRPr="00762C7C">
              <w:rPr>
                <w:rFonts w:ascii="Times New Roman" w:eastAsia="Times New Roman" w:hAnsi="Times New Roman" w:cs="Times New Roman"/>
                <w:sz w:val="24"/>
              </w:rPr>
              <w:t xml:space="preserve">salt farming and </w:t>
            </w:r>
            <w:r w:rsidRPr="00762C7C">
              <w:rPr>
                <w:rFonts w:ascii="Times New Roman" w:eastAsia="Times New Roman" w:hAnsi="Times New Roman" w:cs="Times New Roman"/>
                <w:spacing w:val="-2"/>
                <w:sz w:val="24"/>
              </w:rPr>
              <w:t>livestock</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pacing w:val="-2"/>
                <w:sz w:val="24"/>
              </w:rPr>
              <w:t>farming</w:t>
            </w:r>
          </w:p>
        </w:tc>
        <w:tc>
          <w:tcPr>
            <w:tcW w:w="1278" w:type="dxa"/>
          </w:tcPr>
          <w:p w14:paraId="27AEBD4C" w14:textId="77777777" w:rsidR="00762C7C" w:rsidRPr="00762C7C" w:rsidRDefault="00762C7C" w:rsidP="00762C7C">
            <w:pPr>
              <w:rPr>
                <w:rFonts w:ascii="Times New Roman" w:eastAsia="Times New Roman" w:hAnsi="Times New Roman" w:cs="Times New Roman"/>
                <w:sz w:val="24"/>
              </w:rPr>
            </w:pPr>
          </w:p>
        </w:tc>
        <w:tc>
          <w:tcPr>
            <w:tcW w:w="913" w:type="dxa"/>
          </w:tcPr>
          <w:p w14:paraId="75A0DAC2" w14:textId="5E12B6CF" w:rsidR="00762C7C" w:rsidRPr="00762C7C" w:rsidRDefault="006A697D" w:rsidP="00762C7C">
            <w:pPr>
              <w:spacing w:before="16"/>
              <w:rPr>
                <w:rFonts w:ascii="Times New Roman" w:eastAsia="Times New Roman" w:hAnsi="Times New Roman" w:cs="Times New Roman"/>
              </w:rPr>
            </w:pPr>
            <w:r>
              <w:rPr>
                <w:rFonts w:ascii="Times New Roman" w:eastAsia="Times New Roman" w:hAnsi="Times New Roman" w:cs="Times New Roman"/>
              </w:rPr>
              <w:t>S</w:t>
            </w:r>
          </w:p>
          <w:p w14:paraId="36F52FA0" w14:textId="77777777" w:rsidR="00762C7C" w:rsidRPr="00762C7C" w:rsidRDefault="00762C7C" w:rsidP="00762C7C">
            <w:pPr>
              <w:spacing w:line="20" w:lineRule="exact"/>
              <w:rPr>
                <w:rFonts w:ascii="Times New Roman" w:eastAsia="Times New Roman" w:hAnsi="Times New Roman" w:cs="Times New Roman"/>
                <w:sz w:val="2"/>
              </w:rPr>
            </w:pPr>
            <w:r w:rsidRPr="00762C7C">
              <w:rPr>
                <w:rFonts w:ascii="Times New Roman" w:eastAsia="Times New Roman" w:hAnsi="Times New Roman" w:cs="Times New Roman"/>
                <w:noProof/>
                <w:sz w:val="2"/>
                <w:lang w:val="fr-FR" w:eastAsia="fr-FR"/>
              </w:rPr>
              <mc:AlternateContent>
                <mc:Choice Requires="wpg">
                  <w:drawing>
                    <wp:inline distT="0" distB="0" distL="0" distR="0" wp14:anchorId="7AF74734" wp14:editId="7B738D19">
                      <wp:extent cx="36830" cy="6350"/>
                      <wp:effectExtent l="0" t="0" r="0" b="0"/>
                      <wp:docPr id="63" name="Group 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830" cy="6350"/>
                                <a:chOff x="0" y="0"/>
                                <a:chExt cx="36830" cy="6350"/>
                              </a:xfrm>
                            </wpg:grpSpPr>
                            <wps:wsp>
                              <wps:cNvPr id="64" name="Graphic 61"/>
                              <wps:cNvSpPr/>
                              <wps:spPr>
                                <a:xfrm>
                                  <a:off x="0" y="0"/>
                                  <a:ext cx="36830" cy="6350"/>
                                </a:xfrm>
                                <a:custGeom>
                                  <a:avLst/>
                                  <a:gdLst/>
                                  <a:ahLst/>
                                  <a:cxnLst/>
                                  <a:rect l="l" t="t" r="r" b="b"/>
                                  <a:pathLst>
                                    <a:path w="36830" h="6350">
                                      <a:moveTo>
                                        <a:pt x="36574" y="0"/>
                                      </a:moveTo>
                                      <a:lnTo>
                                        <a:pt x="0" y="0"/>
                                      </a:lnTo>
                                      <a:lnTo>
                                        <a:pt x="0" y="6096"/>
                                      </a:lnTo>
                                      <a:lnTo>
                                        <a:pt x="36574" y="6096"/>
                                      </a:lnTo>
                                      <a:lnTo>
                                        <a:pt x="3657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4D8E757E" id="Group 60" o:spid="_x0000_s1026" style="width:2.9pt;height:.5pt;mso-position-horizontal-relative:char;mso-position-vertical-relative:line" coordsize="368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">
                      <v:shape id="Graphic 61" o:spid="_x0000_s1027" style="position:absolute;width:36830;height:6350;visibility:visible;mso-wrap-style:square;v-text-anchor:top" coordsize="368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" path="m36574,l,,,6096r36574,l36574,xe" fillcolor="black" stroked="f">
                        <v:path arrowok="t"/>
                      </v:shape>
                      <w10:anchorlock/>
                    </v:group>
                  </w:pict>
                </mc:Fallback>
              </mc:AlternateContent>
            </w:r>
          </w:p>
        </w:tc>
      </w:tr>
      <w:tr w:rsidR="00762C7C" w:rsidRPr="00762C7C" w14:paraId="59DFDF6E" w14:textId="77777777" w:rsidTr="001140B9">
        <w:trPr>
          <w:trHeight w:val="2208"/>
        </w:trPr>
        <w:tc>
          <w:tcPr>
            <w:tcW w:w="1983" w:type="dxa"/>
            <w:vMerge/>
            <w:tcBorders>
              <w:top w:val="nil"/>
            </w:tcBorders>
          </w:tcPr>
          <w:p w14:paraId="28A973F5" w14:textId="77777777" w:rsidR="00762C7C" w:rsidRPr="00762C7C" w:rsidRDefault="00762C7C" w:rsidP="00762C7C">
            <w:pPr>
              <w:rPr>
                <w:rFonts w:ascii="Calibri" w:eastAsia="Calibri" w:hAnsi="Calibri" w:cs="Times New Roman"/>
                <w:sz w:val="2"/>
                <w:szCs w:val="2"/>
              </w:rPr>
            </w:pPr>
          </w:p>
        </w:tc>
        <w:tc>
          <w:tcPr>
            <w:tcW w:w="2410" w:type="dxa"/>
          </w:tcPr>
          <w:p w14:paraId="07D24DF5" w14:textId="77777777" w:rsidR="00762C7C" w:rsidRPr="00762C7C" w:rsidRDefault="00762C7C" w:rsidP="00762C7C">
            <w:pPr>
              <w:ind w:right="302"/>
              <w:rPr>
                <w:rFonts w:ascii="Times New Roman" w:eastAsia="Times New Roman" w:hAnsi="Times New Roman" w:cs="Times New Roman"/>
                <w:sz w:val="24"/>
              </w:rPr>
            </w:pPr>
            <w:r w:rsidRPr="00762C7C">
              <w:rPr>
                <w:rFonts w:ascii="Times New Roman" w:eastAsia="Times New Roman" w:hAnsi="Times New Roman" w:cs="Times New Roman"/>
                <w:sz w:val="24"/>
              </w:rPr>
              <w:t xml:space="preserve">2.2.e: Number of </w:t>
            </w:r>
            <w:r w:rsidRPr="00762C7C">
              <w:rPr>
                <w:rFonts w:ascii="Times New Roman" w:eastAsia="Times New Roman" w:hAnsi="Times New Roman" w:cs="Times New Roman"/>
                <w:spacing w:val="-2"/>
                <w:sz w:val="24"/>
              </w:rPr>
              <w:t xml:space="preserve">households </w:t>
            </w:r>
            <w:r w:rsidRPr="00762C7C">
              <w:rPr>
                <w:rFonts w:ascii="Times New Roman" w:eastAsia="Times New Roman" w:hAnsi="Times New Roman" w:cs="Times New Roman"/>
                <w:sz w:val="24"/>
              </w:rPr>
              <w:t>participating</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i</w:t>
            </w:r>
            <w:r w:rsidRPr="00762C7C">
              <w:rPr>
                <w:rFonts w:ascii="Times New Roman" w:eastAsia="Times New Roman" w:hAnsi="Times New Roman" w:cs="Times New Roman"/>
                <w:spacing w:val="-21"/>
                <w:sz w:val="24"/>
              </w:rPr>
              <w:t xml:space="preserve"> </w:t>
            </w:r>
            <w:r w:rsidRPr="00762C7C">
              <w:rPr>
                <w:rFonts w:ascii="Times New Roman" w:eastAsia="Times New Roman" w:hAnsi="Times New Roman" w:cs="Times New Roman"/>
                <w:sz w:val="24"/>
              </w:rPr>
              <w:t>n</w:t>
            </w:r>
            <w:r w:rsidRPr="00762C7C">
              <w:rPr>
                <w:rFonts w:ascii="Times New Roman" w:eastAsia="Times New Roman" w:hAnsi="Times New Roman" w:cs="Times New Roman"/>
                <w:spacing w:val="57"/>
                <w:sz w:val="24"/>
              </w:rPr>
              <w:t xml:space="preserve"> </w:t>
            </w:r>
            <w:r w:rsidRPr="00762C7C">
              <w:rPr>
                <w:rFonts w:ascii="Times New Roman" w:eastAsia="Times New Roman" w:hAnsi="Times New Roman" w:cs="Times New Roman"/>
                <w:sz w:val="24"/>
              </w:rPr>
              <w:t xml:space="preserve">and benefiting from </w:t>
            </w:r>
            <w:r w:rsidRPr="00762C7C">
              <w:rPr>
                <w:rFonts w:ascii="Times New Roman" w:eastAsia="Times New Roman" w:hAnsi="Times New Roman" w:cs="Times New Roman"/>
                <w:spacing w:val="-2"/>
                <w:sz w:val="24"/>
              </w:rPr>
              <w:t>income-generating initiatives</w:t>
            </w:r>
          </w:p>
        </w:tc>
        <w:tc>
          <w:tcPr>
            <w:tcW w:w="1273" w:type="dxa"/>
          </w:tcPr>
          <w:p w14:paraId="2A055C37" w14:textId="77777777" w:rsidR="00762C7C" w:rsidRPr="00762C7C" w:rsidRDefault="00762C7C" w:rsidP="00762C7C">
            <w:pPr>
              <w:spacing w:before="266"/>
              <w:rPr>
                <w:rFonts w:ascii="Times New Roman" w:eastAsia="Times New Roman" w:hAnsi="Times New Roman" w:cs="Times New Roman"/>
                <w:sz w:val="24"/>
              </w:rPr>
            </w:pPr>
            <w:r w:rsidRPr="00762C7C">
              <w:rPr>
                <w:rFonts w:ascii="Times New Roman" w:eastAsia="Times New Roman" w:hAnsi="Times New Roman" w:cs="Times New Roman"/>
                <w:sz w:val="24"/>
              </w:rPr>
              <w:t xml:space="preserve">2.2.e: </w:t>
            </w:r>
            <w:r w:rsidRPr="00762C7C">
              <w:rPr>
                <w:rFonts w:ascii="Times New Roman" w:eastAsia="Times New Roman" w:hAnsi="Times New Roman" w:cs="Times New Roman"/>
                <w:spacing w:val="-10"/>
                <w:sz w:val="24"/>
              </w:rPr>
              <w:t>0</w:t>
            </w:r>
          </w:p>
        </w:tc>
        <w:tc>
          <w:tcPr>
            <w:tcW w:w="1278" w:type="dxa"/>
          </w:tcPr>
          <w:p w14:paraId="2AAF63E7" w14:textId="77777777" w:rsidR="00762C7C" w:rsidRPr="00762C7C" w:rsidRDefault="00762C7C" w:rsidP="00762C7C">
            <w:pPr>
              <w:rPr>
                <w:rFonts w:ascii="Times New Roman" w:eastAsia="Times New Roman" w:hAnsi="Times New Roman" w:cs="Times New Roman"/>
                <w:sz w:val="24"/>
              </w:rPr>
            </w:pPr>
          </w:p>
        </w:tc>
        <w:tc>
          <w:tcPr>
            <w:tcW w:w="1422" w:type="dxa"/>
          </w:tcPr>
          <w:p w14:paraId="2598580E" w14:textId="77777777" w:rsidR="00762C7C" w:rsidRPr="00762C7C" w:rsidRDefault="00762C7C" w:rsidP="00762C7C">
            <w:pPr>
              <w:spacing w:before="266"/>
              <w:rPr>
                <w:rFonts w:ascii="Times New Roman" w:eastAsia="Times New Roman" w:hAnsi="Times New Roman" w:cs="Times New Roman"/>
                <w:sz w:val="24"/>
              </w:rPr>
            </w:pPr>
            <w:r w:rsidRPr="00762C7C">
              <w:rPr>
                <w:rFonts w:ascii="Times New Roman" w:eastAsia="Times New Roman" w:hAnsi="Times New Roman" w:cs="Times New Roman"/>
                <w:sz w:val="24"/>
              </w:rPr>
              <w:t xml:space="preserve">2.2.e: </w:t>
            </w:r>
            <w:r w:rsidRPr="00762C7C">
              <w:rPr>
                <w:rFonts w:ascii="Times New Roman" w:eastAsia="Times New Roman" w:hAnsi="Times New Roman" w:cs="Times New Roman"/>
                <w:spacing w:val="-5"/>
                <w:sz w:val="24"/>
              </w:rPr>
              <w:t>300</w:t>
            </w:r>
          </w:p>
          <w:p w14:paraId="6076E155" w14:textId="77777777" w:rsidR="00762C7C" w:rsidRPr="00762C7C" w:rsidRDefault="00762C7C" w:rsidP="00762C7C">
            <w:pPr>
              <w:spacing w:before="2"/>
              <w:rPr>
                <w:rFonts w:ascii="Times New Roman" w:eastAsia="Times New Roman" w:hAnsi="Times New Roman" w:cs="Times New Roman"/>
                <w:sz w:val="24"/>
              </w:rPr>
            </w:pPr>
            <w:r w:rsidRPr="00762C7C">
              <w:rPr>
                <w:rFonts w:ascii="Times New Roman" w:eastAsia="Times New Roman" w:hAnsi="Times New Roman" w:cs="Times New Roman"/>
                <w:spacing w:val="-2"/>
                <w:sz w:val="24"/>
              </w:rPr>
              <w:t>households</w:t>
            </w:r>
          </w:p>
        </w:tc>
        <w:tc>
          <w:tcPr>
            <w:tcW w:w="3400" w:type="dxa"/>
          </w:tcPr>
          <w:p w14:paraId="4BAF6853" w14:textId="77777777" w:rsidR="00762C7C" w:rsidRPr="00762C7C" w:rsidRDefault="00762C7C" w:rsidP="00762C7C">
            <w:pPr>
              <w:ind w:right="103"/>
              <w:rPr>
                <w:rFonts w:ascii="Times New Roman" w:eastAsia="Times New Roman" w:hAnsi="Times New Roman" w:cs="Times New Roman"/>
                <w:sz w:val="24"/>
              </w:rPr>
            </w:pPr>
            <w:r w:rsidRPr="00762C7C">
              <w:rPr>
                <w:rFonts w:ascii="Times New Roman" w:eastAsia="Times New Roman" w:hAnsi="Times New Roman" w:cs="Times New Roman"/>
                <w:sz w:val="24"/>
              </w:rPr>
              <w:t>500 households have already benefited</w:t>
            </w:r>
            <w:r w:rsidRPr="00762C7C">
              <w:rPr>
                <w:rFonts w:ascii="Times New Roman" w:eastAsia="Times New Roman" w:hAnsi="Times New Roman" w:cs="Times New Roman"/>
                <w:spacing w:val="-1"/>
                <w:sz w:val="24"/>
              </w:rPr>
              <w:t xml:space="preserve"> </w:t>
            </w:r>
            <w:r w:rsidRPr="00762C7C">
              <w:rPr>
                <w:rFonts w:ascii="Times New Roman" w:eastAsia="Times New Roman" w:hAnsi="Times New Roman" w:cs="Times New Roman"/>
                <w:sz w:val="24"/>
              </w:rPr>
              <w:t>from</w:t>
            </w:r>
            <w:r w:rsidRPr="00762C7C">
              <w:rPr>
                <w:rFonts w:ascii="Times New Roman" w:eastAsia="Times New Roman" w:hAnsi="Times New Roman" w:cs="Times New Roman"/>
                <w:spacing w:val="-1"/>
                <w:sz w:val="24"/>
              </w:rPr>
              <w:t xml:space="preserve"> </w:t>
            </w:r>
            <w:r w:rsidRPr="00762C7C">
              <w:rPr>
                <w:rFonts w:ascii="Times New Roman" w:eastAsia="Times New Roman" w:hAnsi="Times New Roman" w:cs="Times New Roman"/>
                <w:sz w:val="24"/>
              </w:rPr>
              <w:t>and</w:t>
            </w:r>
            <w:r w:rsidRPr="00762C7C">
              <w:rPr>
                <w:rFonts w:ascii="Times New Roman" w:eastAsia="Times New Roman" w:hAnsi="Times New Roman" w:cs="Times New Roman"/>
                <w:spacing w:val="-1"/>
                <w:sz w:val="24"/>
              </w:rPr>
              <w:t xml:space="preserve"> </w:t>
            </w:r>
            <w:r w:rsidRPr="00762C7C">
              <w:rPr>
                <w:rFonts w:ascii="Times New Roman" w:eastAsia="Times New Roman" w:hAnsi="Times New Roman" w:cs="Times New Roman"/>
                <w:sz w:val="24"/>
              </w:rPr>
              <w:t>participated in</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income-generating</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 xml:space="preserve">initiatives such as fish processing, local cereal processing and soap </w:t>
            </w:r>
            <w:r w:rsidRPr="00762C7C">
              <w:rPr>
                <w:rFonts w:ascii="Times New Roman" w:eastAsia="Times New Roman" w:hAnsi="Times New Roman" w:cs="Times New Roman"/>
                <w:spacing w:val="-2"/>
                <w:sz w:val="24"/>
              </w:rPr>
              <w:t>making,</w:t>
            </w:r>
          </w:p>
          <w:p w14:paraId="234207F4" w14:textId="77777777" w:rsidR="00762C7C" w:rsidRPr="00762C7C" w:rsidRDefault="00762C7C" w:rsidP="00762C7C">
            <w:pPr>
              <w:spacing w:line="274" w:lineRule="exact"/>
              <w:ind w:right="103"/>
              <w:rPr>
                <w:rFonts w:ascii="Times New Roman" w:eastAsia="Times New Roman" w:hAnsi="Times New Roman" w:cs="Times New Roman"/>
                <w:sz w:val="24"/>
              </w:rPr>
            </w:pPr>
            <w:r w:rsidRPr="00762C7C">
              <w:rPr>
                <w:rFonts w:ascii="Times New Roman" w:eastAsia="Times New Roman" w:hAnsi="Times New Roman" w:cs="Times New Roman"/>
                <w:sz w:val="24"/>
              </w:rPr>
              <w:t>processing</w:t>
            </w:r>
            <w:r w:rsidRPr="00762C7C">
              <w:rPr>
                <w:rFonts w:ascii="Times New Roman" w:eastAsia="Times New Roman" w:hAnsi="Times New Roman" w:cs="Times New Roman"/>
                <w:spacing w:val="-9"/>
                <w:sz w:val="24"/>
              </w:rPr>
              <w:t xml:space="preserve"> </w:t>
            </w:r>
            <w:r w:rsidRPr="00762C7C">
              <w:rPr>
                <w:rFonts w:ascii="Times New Roman" w:eastAsia="Times New Roman" w:hAnsi="Times New Roman" w:cs="Times New Roman"/>
                <w:sz w:val="24"/>
              </w:rPr>
              <w:t>of</w:t>
            </w:r>
            <w:r w:rsidRPr="00762C7C">
              <w:rPr>
                <w:rFonts w:ascii="Times New Roman" w:eastAsia="Times New Roman" w:hAnsi="Times New Roman" w:cs="Times New Roman"/>
                <w:spacing w:val="-9"/>
                <w:sz w:val="24"/>
              </w:rPr>
              <w:t xml:space="preserve"> </w:t>
            </w:r>
            <w:r w:rsidRPr="00762C7C">
              <w:rPr>
                <w:rFonts w:ascii="Times New Roman" w:eastAsia="Times New Roman" w:hAnsi="Times New Roman" w:cs="Times New Roman"/>
                <w:sz w:val="24"/>
              </w:rPr>
              <w:t>fried</w:t>
            </w:r>
            <w:r w:rsidRPr="00762C7C">
              <w:rPr>
                <w:rFonts w:ascii="Times New Roman" w:eastAsia="Times New Roman" w:hAnsi="Times New Roman" w:cs="Times New Roman"/>
                <w:spacing w:val="-10"/>
                <w:sz w:val="24"/>
              </w:rPr>
              <w:t xml:space="preserve"> </w:t>
            </w:r>
            <w:r w:rsidRPr="00762C7C">
              <w:rPr>
                <w:rFonts w:ascii="Times New Roman" w:eastAsia="Times New Roman" w:hAnsi="Times New Roman" w:cs="Times New Roman"/>
                <w:sz w:val="24"/>
              </w:rPr>
              <w:t>foods</w:t>
            </w:r>
            <w:r w:rsidRPr="00762C7C">
              <w:rPr>
                <w:rFonts w:ascii="Times New Roman" w:eastAsia="Times New Roman" w:hAnsi="Times New Roman" w:cs="Times New Roman"/>
                <w:spacing w:val="-10"/>
                <w:sz w:val="24"/>
              </w:rPr>
              <w:t xml:space="preserve"> </w:t>
            </w:r>
            <w:r w:rsidRPr="00762C7C">
              <w:rPr>
                <w:rFonts w:ascii="Times New Roman" w:eastAsia="Times New Roman" w:hAnsi="Times New Roman" w:cs="Times New Roman"/>
                <w:sz w:val="24"/>
              </w:rPr>
              <w:t xml:space="preserve">and </w:t>
            </w:r>
            <w:r w:rsidRPr="00762C7C">
              <w:rPr>
                <w:rFonts w:ascii="Times New Roman" w:eastAsia="Times New Roman" w:hAnsi="Times New Roman" w:cs="Times New Roman"/>
                <w:spacing w:val="-2"/>
                <w:sz w:val="24"/>
              </w:rPr>
              <w:t>vegetables.</w:t>
            </w:r>
          </w:p>
        </w:tc>
        <w:tc>
          <w:tcPr>
            <w:tcW w:w="1278" w:type="dxa"/>
          </w:tcPr>
          <w:p w14:paraId="3737E047" w14:textId="77777777" w:rsidR="00762C7C" w:rsidRPr="00762C7C" w:rsidRDefault="00762C7C" w:rsidP="00762C7C">
            <w:pPr>
              <w:rPr>
                <w:rFonts w:ascii="Times New Roman" w:eastAsia="Times New Roman" w:hAnsi="Times New Roman" w:cs="Times New Roman"/>
                <w:sz w:val="24"/>
              </w:rPr>
            </w:pPr>
          </w:p>
        </w:tc>
        <w:tc>
          <w:tcPr>
            <w:tcW w:w="913" w:type="dxa"/>
          </w:tcPr>
          <w:p w14:paraId="75A3C5F4" w14:textId="6B25CFDC" w:rsidR="00762C7C" w:rsidRPr="00762C7C" w:rsidRDefault="006A697D" w:rsidP="00762C7C">
            <w:pPr>
              <w:rPr>
                <w:rFonts w:ascii="Times New Roman" w:eastAsia="Times New Roman" w:hAnsi="Times New Roman" w:cs="Times New Roman"/>
              </w:rPr>
            </w:pPr>
            <w:r>
              <w:rPr>
                <w:rFonts w:ascii="Times New Roman" w:eastAsia="Times New Roman" w:hAnsi="Times New Roman" w:cs="Times New Roman"/>
              </w:rPr>
              <w:t>S</w:t>
            </w:r>
          </w:p>
          <w:p w14:paraId="26EE0A64" w14:textId="77777777" w:rsidR="00762C7C" w:rsidRPr="00762C7C" w:rsidRDefault="00762C7C" w:rsidP="00762C7C">
            <w:pPr>
              <w:spacing w:before="60"/>
              <w:rPr>
                <w:rFonts w:ascii="Times New Roman" w:eastAsia="Times New Roman" w:hAnsi="Times New Roman" w:cs="Times New Roman"/>
              </w:rPr>
            </w:pPr>
          </w:p>
          <w:p w14:paraId="151175C6" w14:textId="77777777" w:rsidR="00762C7C" w:rsidRPr="00762C7C" w:rsidRDefault="00762C7C" w:rsidP="00762C7C">
            <w:pPr>
              <w:spacing w:line="20" w:lineRule="exact"/>
              <w:rPr>
                <w:rFonts w:ascii="Times New Roman" w:eastAsia="Times New Roman" w:hAnsi="Times New Roman" w:cs="Times New Roman"/>
                <w:sz w:val="2"/>
              </w:rPr>
            </w:pPr>
            <w:r w:rsidRPr="00762C7C">
              <w:rPr>
                <w:rFonts w:ascii="Times New Roman" w:eastAsia="Times New Roman" w:hAnsi="Times New Roman" w:cs="Times New Roman"/>
                <w:noProof/>
                <w:sz w:val="2"/>
                <w:lang w:val="fr-FR" w:eastAsia="fr-FR"/>
              </w:rPr>
              <mc:AlternateContent>
                <mc:Choice Requires="wpg">
                  <w:drawing>
                    <wp:inline distT="0" distB="0" distL="0" distR="0" wp14:anchorId="1AF8F7FD" wp14:editId="5C4E5AC8">
                      <wp:extent cx="36830" cy="6350"/>
                      <wp:effectExtent l="0" t="0" r="0" b="0"/>
                      <wp:docPr id="65" name="Group 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830" cy="6350"/>
                                <a:chOff x="0" y="0"/>
                                <a:chExt cx="36830" cy="6350"/>
                              </a:xfrm>
                            </wpg:grpSpPr>
                            <wps:wsp>
                              <wps:cNvPr id="66" name="Graphic 63"/>
                              <wps:cNvSpPr/>
                              <wps:spPr>
                                <a:xfrm>
                                  <a:off x="0" y="0"/>
                                  <a:ext cx="36830" cy="6350"/>
                                </a:xfrm>
                                <a:custGeom>
                                  <a:avLst/>
                                  <a:gdLst/>
                                  <a:ahLst/>
                                  <a:cxnLst/>
                                  <a:rect l="l" t="t" r="r" b="b"/>
                                  <a:pathLst>
                                    <a:path w="36830" h="6350">
                                      <a:moveTo>
                                        <a:pt x="36574" y="0"/>
                                      </a:moveTo>
                                      <a:lnTo>
                                        <a:pt x="0" y="0"/>
                                      </a:lnTo>
                                      <a:lnTo>
                                        <a:pt x="0" y="6096"/>
                                      </a:lnTo>
                                      <a:lnTo>
                                        <a:pt x="36574" y="6096"/>
                                      </a:lnTo>
                                      <a:lnTo>
                                        <a:pt x="3657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EA3AED9" id="Group 62" o:spid="_x0000_s1026" style="width:2.9pt;height:.5pt;mso-position-horizontal-relative:char;mso-position-vertical-relative:line" coordsize="368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">
                      <v:shape id="Graphic 63" o:spid="_x0000_s1027" style="position:absolute;width:36830;height:6350;visibility:visible;mso-wrap-style:square;v-text-anchor:top" coordsize="368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" path="m36574,l,,,6096r36574,l36574,xe" fillcolor="black" stroked="f">
                        <v:path arrowok="t"/>
                      </v:shape>
                      <w10:anchorlock/>
                    </v:group>
                  </w:pict>
                </mc:Fallback>
              </mc:AlternateContent>
            </w:r>
          </w:p>
        </w:tc>
      </w:tr>
      <w:tr w:rsidR="00762C7C" w:rsidRPr="00762C7C" w14:paraId="45FB4547" w14:textId="77777777" w:rsidTr="00BE0624">
        <w:trPr>
          <w:trHeight w:val="1605"/>
        </w:trPr>
        <w:tc>
          <w:tcPr>
            <w:tcW w:w="1983" w:type="dxa"/>
            <w:vMerge/>
            <w:tcBorders>
              <w:top w:val="nil"/>
            </w:tcBorders>
          </w:tcPr>
          <w:p w14:paraId="7C8B6922" w14:textId="77777777" w:rsidR="00762C7C" w:rsidRPr="00762C7C" w:rsidRDefault="00762C7C" w:rsidP="00762C7C">
            <w:pPr>
              <w:rPr>
                <w:rFonts w:ascii="Calibri" w:eastAsia="Calibri" w:hAnsi="Calibri" w:cs="Times New Roman"/>
                <w:sz w:val="2"/>
                <w:szCs w:val="2"/>
              </w:rPr>
            </w:pPr>
          </w:p>
        </w:tc>
        <w:tc>
          <w:tcPr>
            <w:tcW w:w="2410" w:type="dxa"/>
          </w:tcPr>
          <w:p w14:paraId="0B4D25F4" w14:textId="77777777" w:rsidR="00762C7C" w:rsidRPr="00762C7C" w:rsidRDefault="00762C7C" w:rsidP="00762C7C">
            <w:pPr>
              <w:ind w:right="129"/>
              <w:jc w:val="both"/>
              <w:rPr>
                <w:rFonts w:ascii="Times New Roman" w:eastAsia="Times New Roman" w:hAnsi="Times New Roman" w:cs="Times New Roman"/>
                <w:sz w:val="24"/>
              </w:rPr>
            </w:pPr>
            <w:r w:rsidRPr="00762C7C">
              <w:rPr>
                <w:rFonts w:ascii="Times New Roman" w:eastAsia="Times New Roman" w:hAnsi="Times New Roman" w:cs="Times New Roman"/>
                <w:sz w:val="24"/>
              </w:rPr>
              <w:t>2.2.f: % of household income</w:t>
            </w:r>
            <w:r w:rsidRPr="00762C7C">
              <w:rPr>
                <w:rFonts w:ascii="Times New Roman" w:eastAsia="Times New Roman" w:hAnsi="Times New Roman" w:cs="Times New Roman"/>
                <w:spacing w:val="-6"/>
                <w:sz w:val="24"/>
              </w:rPr>
              <w:t xml:space="preserve"> </w:t>
            </w:r>
            <w:r w:rsidRPr="00762C7C">
              <w:rPr>
                <w:rFonts w:ascii="Times New Roman" w:eastAsia="Times New Roman" w:hAnsi="Times New Roman" w:cs="Times New Roman"/>
                <w:sz w:val="24"/>
              </w:rPr>
              <w:t>resulting</w:t>
            </w:r>
            <w:r w:rsidRPr="00762C7C">
              <w:rPr>
                <w:rFonts w:ascii="Times New Roman" w:eastAsia="Times New Roman" w:hAnsi="Times New Roman" w:cs="Times New Roman"/>
                <w:spacing w:val="-7"/>
                <w:sz w:val="24"/>
              </w:rPr>
              <w:t xml:space="preserve"> </w:t>
            </w:r>
            <w:r w:rsidRPr="00762C7C">
              <w:rPr>
                <w:rFonts w:ascii="Times New Roman" w:eastAsia="Times New Roman" w:hAnsi="Times New Roman" w:cs="Times New Roman"/>
                <w:sz w:val="24"/>
              </w:rPr>
              <w:t>from project initiatives</w:t>
            </w:r>
          </w:p>
        </w:tc>
        <w:tc>
          <w:tcPr>
            <w:tcW w:w="1273" w:type="dxa"/>
          </w:tcPr>
          <w:p w14:paraId="29B5CAFF" w14:textId="77777777" w:rsidR="00762C7C" w:rsidRPr="00762C7C" w:rsidRDefault="00762C7C" w:rsidP="00762C7C">
            <w:pPr>
              <w:spacing w:before="265"/>
              <w:rPr>
                <w:rFonts w:ascii="Times New Roman" w:eastAsia="Times New Roman" w:hAnsi="Times New Roman" w:cs="Times New Roman"/>
                <w:sz w:val="24"/>
              </w:rPr>
            </w:pPr>
            <w:r w:rsidRPr="00762C7C">
              <w:rPr>
                <w:rFonts w:ascii="Times New Roman" w:eastAsia="Times New Roman" w:hAnsi="Times New Roman" w:cs="Times New Roman"/>
                <w:sz w:val="24"/>
              </w:rPr>
              <w:t xml:space="preserve">2.2.f: </w:t>
            </w:r>
            <w:r w:rsidRPr="00762C7C">
              <w:rPr>
                <w:rFonts w:ascii="Times New Roman" w:eastAsia="Times New Roman" w:hAnsi="Times New Roman" w:cs="Times New Roman"/>
                <w:spacing w:val="-10"/>
                <w:sz w:val="24"/>
              </w:rPr>
              <w:t>0</w:t>
            </w:r>
          </w:p>
        </w:tc>
        <w:tc>
          <w:tcPr>
            <w:tcW w:w="1278" w:type="dxa"/>
          </w:tcPr>
          <w:p w14:paraId="3E396BCF" w14:textId="77777777" w:rsidR="00762C7C" w:rsidRPr="00762C7C" w:rsidRDefault="00762C7C" w:rsidP="00762C7C">
            <w:pPr>
              <w:rPr>
                <w:rFonts w:ascii="Times New Roman" w:eastAsia="Times New Roman" w:hAnsi="Times New Roman" w:cs="Times New Roman"/>
                <w:sz w:val="24"/>
              </w:rPr>
            </w:pPr>
          </w:p>
        </w:tc>
        <w:tc>
          <w:tcPr>
            <w:tcW w:w="1422" w:type="dxa"/>
          </w:tcPr>
          <w:p w14:paraId="3BE9AF81" w14:textId="77777777" w:rsidR="00762C7C" w:rsidRPr="00762C7C" w:rsidRDefault="00762C7C" w:rsidP="00762C7C">
            <w:pPr>
              <w:spacing w:before="265"/>
              <w:rPr>
                <w:rFonts w:ascii="Times New Roman" w:eastAsia="Times New Roman" w:hAnsi="Times New Roman" w:cs="Times New Roman"/>
                <w:sz w:val="24"/>
              </w:rPr>
            </w:pPr>
            <w:r w:rsidRPr="00762C7C">
              <w:rPr>
                <w:rFonts w:ascii="Times New Roman" w:eastAsia="Times New Roman" w:hAnsi="Times New Roman" w:cs="Times New Roman"/>
                <w:sz w:val="24"/>
              </w:rPr>
              <w:t xml:space="preserve">2.2.f: </w:t>
            </w:r>
            <w:r w:rsidRPr="00762C7C">
              <w:rPr>
                <w:rFonts w:ascii="Times New Roman" w:eastAsia="Times New Roman" w:hAnsi="Times New Roman" w:cs="Times New Roman"/>
                <w:spacing w:val="-5"/>
                <w:sz w:val="24"/>
              </w:rPr>
              <w:t>15%</w:t>
            </w:r>
          </w:p>
        </w:tc>
        <w:tc>
          <w:tcPr>
            <w:tcW w:w="3400" w:type="dxa"/>
          </w:tcPr>
          <w:p w14:paraId="0EFEB066" w14:textId="77777777" w:rsidR="00762C7C" w:rsidRPr="00762C7C" w:rsidRDefault="00762C7C" w:rsidP="00762C7C">
            <w:pPr>
              <w:spacing w:line="237" w:lineRule="auto"/>
              <w:ind w:right="261"/>
              <w:rPr>
                <w:rFonts w:ascii="Times New Roman" w:eastAsia="Times New Roman" w:hAnsi="Times New Roman" w:cs="Times New Roman"/>
                <w:sz w:val="24"/>
              </w:rPr>
            </w:pPr>
            <w:r w:rsidRPr="00762C7C">
              <w:rPr>
                <w:rFonts w:ascii="Times New Roman" w:eastAsia="Times New Roman" w:hAnsi="Times New Roman" w:cs="Times New Roman"/>
                <w:sz w:val="24"/>
              </w:rPr>
              <w:t>This</w:t>
            </w:r>
            <w:r w:rsidRPr="00762C7C">
              <w:rPr>
                <w:rFonts w:ascii="Times New Roman" w:eastAsia="Times New Roman" w:hAnsi="Times New Roman" w:cs="Times New Roman"/>
                <w:spacing w:val="-10"/>
                <w:sz w:val="24"/>
              </w:rPr>
              <w:t xml:space="preserve"> </w:t>
            </w:r>
            <w:r w:rsidRPr="00762C7C">
              <w:rPr>
                <w:rFonts w:ascii="Times New Roman" w:eastAsia="Times New Roman" w:hAnsi="Times New Roman" w:cs="Times New Roman"/>
                <w:sz w:val="24"/>
              </w:rPr>
              <w:t>evaluation</w:t>
            </w:r>
            <w:r w:rsidRPr="00762C7C">
              <w:rPr>
                <w:rFonts w:ascii="Times New Roman" w:eastAsia="Times New Roman" w:hAnsi="Times New Roman" w:cs="Times New Roman"/>
                <w:spacing w:val="-9"/>
                <w:sz w:val="24"/>
              </w:rPr>
              <w:t xml:space="preserve"> </w:t>
            </w:r>
            <w:r w:rsidRPr="00762C7C">
              <w:rPr>
                <w:rFonts w:ascii="Times New Roman" w:eastAsia="Times New Roman" w:hAnsi="Times New Roman" w:cs="Times New Roman"/>
                <w:sz w:val="24"/>
              </w:rPr>
              <w:t>has</w:t>
            </w:r>
            <w:r w:rsidRPr="00762C7C">
              <w:rPr>
                <w:rFonts w:ascii="Times New Roman" w:eastAsia="Times New Roman" w:hAnsi="Times New Roman" w:cs="Times New Roman"/>
                <w:spacing w:val="-10"/>
                <w:sz w:val="24"/>
              </w:rPr>
              <w:t xml:space="preserve"> </w:t>
            </w:r>
            <w:r w:rsidRPr="00762C7C">
              <w:rPr>
                <w:rFonts w:ascii="Times New Roman" w:eastAsia="Times New Roman" w:hAnsi="Times New Roman" w:cs="Times New Roman"/>
                <w:sz w:val="24"/>
              </w:rPr>
              <w:t>not</w:t>
            </w:r>
            <w:r w:rsidRPr="00762C7C">
              <w:rPr>
                <w:rFonts w:ascii="Times New Roman" w:eastAsia="Times New Roman" w:hAnsi="Times New Roman" w:cs="Times New Roman"/>
                <w:spacing w:val="-9"/>
                <w:sz w:val="24"/>
              </w:rPr>
              <w:t xml:space="preserve"> </w:t>
            </w:r>
            <w:r w:rsidRPr="00762C7C">
              <w:rPr>
                <w:rFonts w:ascii="Times New Roman" w:eastAsia="Times New Roman" w:hAnsi="Times New Roman" w:cs="Times New Roman"/>
                <w:sz w:val="24"/>
              </w:rPr>
              <w:t>yet been carried out.</w:t>
            </w:r>
          </w:p>
        </w:tc>
        <w:tc>
          <w:tcPr>
            <w:tcW w:w="1278" w:type="dxa"/>
          </w:tcPr>
          <w:p w14:paraId="5BC1E5EF" w14:textId="77777777" w:rsidR="00762C7C" w:rsidRPr="00762C7C" w:rsidRDefault="00762C7C" w:rsidP="00762C7C">
            <w:pPr>
              <w:rPr>
                <w:rFonts w:ascii="Times New Roman" w:eastAsia="Times New Roman" w:hAnsi="Times New Roman" w:cs="Times New Roman"/>
                <w:sz w:val="24"/>
              </w:rPr>
            </w:pPr>
          </w:p>
        </w:tc>
        <w:tc>
          <w:tcPr>
            <w:tcW w:w="913" w:type="dxa"/>
          </w:tcPr>
          <w:p w14:paraId="389EFA76" w14:textId="77777777" w:rsidR="00762C7C" w:rsidRPr="00762C7C" w:rsidRDefault="00762C7C" w:rsidP="00762C7C">
            <w:pPr>
              <w:rPr>
                <w:rFonts w:ascii="Times New Roman" w:eastAsia="Times New Roman" w:hAnsi="Times New Roman" w:cs="Times New Roman"/>
                <w:sz w:val="24"/>
              </w:rPr>
            </w:pPr>
          </w:p>
        </w:tc>
      </w:tr>
    </w:tbl>
    <w:p w14:paraId="539D8869" w14:textId="77777777" w:rsidR="00762C7C" w:rsidRPr="00762C7C" w:rsidRDefault="00762C7C" w:rsidP="00762C7C">
      <w:pPr>
        <w:widowControl w:val="0"/>
        <w:autoSpaceDE w:val="0"/>
        <w:autoSpaceDN w:val="0"/>
        <w:spacing w:after="0" w:line="240" w:lineRule="auto"/>
        <w:rPr>
          <w:rFonts w:ascii="Times New Roman" w:eastAsia="Times New Roman" w:hAnsi="Times New Roman" w:cs="Times New Roman"/>
          <w:sz w:val="24"/>
          <w:lang w:val="en-US"/>
        </w:rPr>
        <w:sectPr w:rsidR="00762C7C" w:rsidRPr="00762C7C">
          <w:pgSz w:w="16840" w:h="11910" w:orient="landscape"/>
          <w:pgMar w:top="1340" w:right="0" w:bottom="280" w:left="0" w:header="720" w:footer="720" w:gutter="0"/>
          <w:cols w:space="720"/>
        </w:sectPr>
      </w:pPr>
    </w:p>
    <w:p w14:paraId="5D871942" w14:textId="77777777" w:rsidR="00762C7C" w:rsidRPr="00762C7C" w:rsidRDefault="00762C7C" w:rsidP="00762C7C">
      <w:pPr>
        <w:widowControl w:val="0"/>
        <w:autoSpaceDE w:val="0"/>
        <w:autoSpaceDN w:val="0"/>
        <w:spacing w:before="4" w:after="0" w:line="240" w:lineRule="auto"/>
        <w:rPr>
          <w:rFonts w:ascii="Times New Roman" w:eastAsia="Calibri" w:hAnsi="Calibri" w:cs="Times New Roman"/>
          <w:sz w:val="5"/>
          <w:lang w:val="en-US"/>
        </w:rPr>
      </w:pPr>
    </w:p>
    <w:tbl>
      <w:tblPr>
        <w:tblStyle w:val="TableNormal1"/>
        <w:tblW w:w="0" w:type="auto"/>
        <w:tblInd w:w="1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3"/>
        <w:gridCol w:w="2410"/>
        <w:gridCol w:w="1273"/>
        <w:gridCol w:w="1278"/>
        <w:gridCol w:w="1422"/>
        <w:gridCol w:w="3400"/>
        <w:gridCol w:w="1278"/>
        <w:gridCol w:w="913"/>
      </w:tblGrid>
      <w:tr w:rsidR="00762C7C" w:rsidRPr="00762C7C" w14:paraId="70C6A727" w14:textId="77777777" w:rsidTr="00BE0624">
        <w:trPr>
          <w:trHeight w:val="1354"/>
        </w:trPr>
        <w:tc>
          <w:tcPr>
            <w:tcW w:w="1983" w:type="dxa"/>
          </w:tcPr>
          <w:p w14:paraId="22E0CF25" w14:textId="77777777" w:rsidR="00762C7C" w:rsidRPr="00762C7C" w:rsidRDefault="00762C7C" w:rsidP="00762C7C">
            <w:pPr>
              <w:rPr>
                <w:rFonts w:ascii="Times New Roman" w:eastAsia="Times New Roman" w:hAnsi="Times New Roman" w:cs="Times New Roman"/>
                <w:sz w:val="24"/>
              </w:rPr>
            </w:pPr>
          </w:p>
        </w:tc>
        <w:tc>
          <w:tcPr>
            <w:tcW w:w="2410" w:type="dxa"/>
          </w:tcPr>
          <w:p w14:paraId="257793F0" w14:textId="77777777" w:rsidR="00762C7C" w:rsidRPr="00762C7C" w:rsidRDefault="00762C7C" w:rsidP="00762C7C">
            <w:pPr>
              <w:ind w:right="312"/>
              <w:rPr>
                <w:rFonts w:ascii="Times New Roman" w:eastAsia="Times New Roman" w:hAnsi="Times New Roman" w:cs="Times New Roman"/>
                <w:sz w:val="24"/>
              </w:rPr>
            </w:pPr>
            <w:r w:rsidRPr="00762C7C">
              <w:rPr>
                <w:rFonts w:ascii="Times New Roman" w:eastAsia="Times New Roman" w:hAnsi="Times New Roman" w:cs="Times New Roman"/>
                <w:sz w:val="24"/>
              </w:rPr>
              <w:t>2.2.g:</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Number</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 xml:space="preserve">of small subsidies </w:t>
            </w:r>
            <w:r w:rsidRPr="00762C7C">
              <w:rPr>
                <w:rFonts w:ascii="Times New Roman" w:eastAsia="Times New Roman" w:hAnsi="Times New Roman" w:cs="Times New Roman"/>
                <w:spacing w:val="-2"/>
                <w:sz w:val="24"/>
              </w:rPr>
              <w:t>granted</w:t>
            </w:r>
          </w:p>
        </w:tc>
        <w:tc>
          <w:tcPr>
            <w:tcW w:w="1273" w:type="dxa"/>
          </w:tcPr>
          <w:p w14:paraId="77731B53" w14:textId="77777777" w:rsidR="00762C7C" w:rsidRPr="00762C7C" w:rsidRDefault="00762C7C" w:rsidP="00762C7C">
            <w:pPr>
              <w:rPr>
                <w:rFonts w:ascii="Times New Roman" w:eastAsia="Times New Roman" w:hAnsi="Times New Roman" w:cs="Times New Roman"/>
                <w:sz w:val="24"/>
              </w:rPr>
            </w:pPr>
          </w:p>
          <w:p w14:paraId="15EC47C0" w14:textId="77777777" w:rsidR="00762C7C" w:rsidRPr="00762C7C" w:rsidRDefault="00762C7C" w:rsidP="00762C7C">
            <w:pPr>
              <w:spacing w:before="270"/>
              <w:rPr>
                <w:rFonts w:ascii="Times New Roman" w:eastAsia="Times New Roman" w:hAnsi="Times New Roman" w:cs="Times New Roman"/>
                <w:sz w:val="24"/>
              </w:rPr>
            </w:pPr>
          </w:p>
          <w:p w14:paraId="24894953" w14:textId="77777777" w:rsidR="00762C7C" w:rsidRPr="00762C7C" w:rsidRDefault="00762C7C" w:rsidP="00762C7C">
            <w:pPr>
              <w:rPr>
                <w:rFonts w:ascii="Times New Roman" w:eastAsia="Times New Roman" w:hAnsi="Times New Roman" w:cs="Times New Roman"/>
                <w:sz w:val="24"/>
              </w:rPr>
            </w:pPr>
            <w:r w:rsidRPr="00762C7C">
              <w:rPr>
                <w:rFonts w:ascii="Times New Roman" w:eastAsia="Times New Roman" w:hAnsi="Times New Roman" w:cs="Times New Roman"/>
                <w:sz w:val="24"/>
              </w:rPr>
              <w:t xml:space="preserve">2.2.g: </w:t>
            </w:r>
            <w:r w:rsidRPr="00762C7C">
              <w:rPr>
                <w:rFonts w:ascii="Times New Roman" w:eastAsia="Times New Roman" w:hAnsi="Times New Roman" w:cs="Times New Roman"/>
                <w:spacing w:val="-10"/>
                <w:sz w:val="24"/>
              </w:rPr>
              <w:t>0</w:t>
            </w:r>
          </w:p>
        </w:tc>
        <w:tc>
          <w:tcPr>
            <w:tcW w:w="1278" w:type="dxa"/>
          </w:tcPr>
          <w:p w14:paraId="41CEADF3" w14:textId="77777777" w:rsidR="00762C7C" w:rsidRPr="00762C7C" w:rsidRDefault="00762C7C" w:rsidP="00762C7C">
            <w:pPr>
              <w:rPr>
                <w:rFonts w:ascii="Times New Roman" w:eastAsia="Times New Roman" w:hAnsi="Times New Roman" w:cs="Times New Roman"/>
                <w:sz w:val="24"/>
              </w:rPr>
            </w:pPr>
          </w:p>
        </w:tc>
        <w:tc>
          <w:tcPr>
            <w:tcW w:w="1422" w:type="dxa"/>
          </w:tcPr>
          <w:p w14:paraId="30F410FB" w14:textId="77777777" w:rsidR="00762C7C" w:rsidRPr="00762C7C" w:rsidRDefault="00762C7C" w:rsidP="00762C7C">
            <w:pPr>
              <w:rPr>
                <w:rFonts w:ascii="Times New Roman" w:eastAsia="Times New Roman" w:hAnsi="Times New Roman" w:cs="Times New Roman"/>
                <w:sz w:val="24"/>
              </w:rPr>
            </w:pPr>
          </w:p>
          <w:p w14:paraId="1E3C2E86" w14:textId="77777777" w:rsidR="00762C7C" w:rsidRPr="00762C7C" w:rsidRDefault="00762C7C" w:rsidP="00762C7C">
            <w:pPr>
              <w:spacing w:before="270"/>
              <w:rPr>
                <w:rFonts w:ascii="Times New Roman" w:eastAsia="Times New Roman" w:hAnsi="Times New Roman" w:cs="Times New Roman"/>
                <w:sz w:val="24"/>
              </w:rPr>
            </w:pPr>
          </w:p>
          <w:p w14:paraId="05D18D25" w14:textId="77777777" w:rsidR="00762C7C" w:rsidRPr="00762C7C" w:rsidRDefault="00762C7C" w:rsidP="00762C7C">
            <w:pPr>
              <w:rPr>
                <w:rFonts w:ascii="Times New Roman" w:eastAsia="Times New Roman" w:hAnsi="Times New Roman" w:cs="Times New Roman"/>
                <w:sz w:val="24"/>
              </w:rPr>
            </w:pPr>
            <w:r w:rsidRPr="00762C7C">
              <w:rPr>
                <w:rFonts w:ascii="Times New Roman" w:eastAsia="Times New Roman" w:hAnsi="Times New Roman" w:cs="Times New Roman"/>
                <w:sz w:val="24"/>
              </w:rPr>
              <w:t xml:space="preserve">2.2.g: </w:t>
            </w:r>
            <w:r w:rsidRPr="00762C7C">
              <w:rPr>
                <w:rFonts w:ascii="Times New Roman" w:eastAsia="Times New Roman" w:hAnsi="Times New Roman" w:cs="Times New Roman"/>
                <w:spacing w:val="-5"/>
                <w:sz w:val="24"/>
              </w:rPr>
              <w:t>60</w:t>
            </w:r>
          </w:p>
        </w:tc>
        <w:tc>
          <w:tcPr>
            <w:tcW w:w="3400" w:type="dxa"/>
          </w:tcPr>
          <w:p w14:paraId="53207C56" w14:textId="77777777" w:rsidR="00762C7C" w:rsidRPr="00762C7C" w:rsidRDefault="00762C7C" w:rsidP="00762C7C">
            <w:pPr>
              <w:spacing w:before="272" w:line="237" w:lineRule="auto"/>
              <w:ind w:right="261"/>
              <w:rPr>
                <w:rFonts w:ascii="Times New Roman" w:eastAsia="Times New Roman" w:hAnsi="Times New Roman" w:cs="Times New Roman"/>
                <w:sz w:val="24"/>
              </w:rPr>
            </w:pPr>
            <w:r w:rsidRPr="00762C7C">
              <w:rPr>
                <w:rFonts w:ascii="Times New Roman" w:eastAsia="Times New Roman" w:hAnsi="Times New Roman" w:cs="Times New Roman"/>
                <w:sz w:val="24"/>
              </w:rPr>
              <w:t>40</w:t>
            </w:r>
            <w:r w:rsidRPr="00762C7C">
              <w:rPr>
                <w:rFonts w:ascii="Times New Roman" w:eastAsia="Times New Roman" w:hAnsi="Times New Roman" w:cs="Times New Roman"/>
                <w:spacing w:val="-10"/>
                <w:sz w:val="24"/>
              </w:rPr>
              <w:t xml:space="preserve"> </w:t>
            </w:r>
            <w:r w:rsidRPr="00762C7C">
              <w:rPr>
                <w:rFonts w:ascii="Times New Roman" w:eastAsia="Times New Roman" w:hAnsi="Times New Roman" w:cs="Times New Roman"/>
                <w:sz w:val="24"/>
              </w:rPr>
              <w:t>small</w:t>
            </w:r>
            <w:r w:rsidRPr="00762C7C">
              <w:rPr>
                <w:rFonts w:ascii="Times New Roman" w:eastAsia="Times New Roman" w:hAnsi="Times New Roman" w:cs="Times New Roman"/>
                <w:spacing w:val="-10"/>
                <w:sz w:val="24"/>
              </w:rPr>
              <w:t xml:space="preserve"> </w:t>
            </w:r>
            <w:r w:rsidRPr="00762C7C">
              <w:rPr>
                <w:rFonts w:ascii="Times New Roman" w:eastAsia="Times New Roman" w:hAnsi="Times New Roman" w:cs="Times New Roman"/>
                <w:sz w:val="24"/>
              </w:rPr>
              <w:t>grants</w:t>
            </w:r>
            <w:r w:rsidRPr="00762C7C">
              <w:rPr>
                <w:rFonts w:ascii="Times New Roman" w:eastAsia="Times New Roman" w:hAnsi="Times New Roman" w:cs="Times New Roman"/>
                <w:spacing w:val="-10"/>
                <w:sz w:val="24"/>
              </w:rPr>
              <w:t xml:space="preserve"> </w:t>
            </w:r>
            <w:r w:rsidRPr="00762C7C">
              <w:rPr>
                <w:rFonts w:ascii="Times New Roman" w:eastAsia="Times New Roman" w:hAnsi="Times New Roman" w:cs="Times New Roman"/>
                <w:sz w:val="24"/>
              </w:rPr>
              <w:t>have</w:t>
            </w:r>
            <w:r w:rsidRPr="00762C7C">
              <w:rPr>
                <w:rFonts w:ascii="Times New Roman" w:eastAsia="Times New Roman" w:hAnsi="Times New Roman" w:cs="Times New Roman"/>
                <w:spacing w:val="-10"/>
                <w:sz w:val="24"/>
              </w:rPr>
              <w:t xml:space="preserve"> </w:t>
            </w:r>
            <w:r w:rsidRPr="00762C7C">
              <w:rPr>
                <w:rFonts w:ascii="Times New Roman" w:eastAsia="Times New Roman" w:hAnsi="Times New Roman" w:cs="Times New Roman"/>
                <w:sz w:val="24"/>
              </w:rPr>
              <w:t>already been awarded.</w:t>
            </w:r>
          </w:p>
        </w:tc>
        <w:tc>
          <w:tcPr>
            <w:tcW w:w="1278" w:type="dxa"/>
          </w:tcPr>
          <w:p w14:paraId="204EDC6A" w14:textId="77777777" w:rsidR="00762C7C" w:rsidRPr="00762C7C" w:rsidRDefault="00762C7C" w:rsidP="00762C7C">
            <w:pPr>
              <w:rPr>
                <w:rFonts w:ascii="Times New Roman" w:eastAsia="Times New Roman" w:hAnsi="Times New Roman" w:cs="Times New Roman"/>
                <w:sz w:val="24"/>
              </w:rPr>
            </w:pPr>
          </w:p>
        </w:tc>
        <w:tc>
          <w:tcPr>
            <w:tcW w:w="913" w:type="dxa"/>
          </w:tcPr>
          <w:p w14:paraId="0C6A9AF0" w14:textId="4C35A94F" w:rsidR="00762C7C" w:rsidRPr="00762C7C" w:rsidRDefault="006A697D" w:rsidP="00762C7C">
            <w:pPr>
              <w:rPr>
                <w:rFonts w:ascii="Times New Roman" w:eastAsia="Times New Roman" w:hAnsi="Times New Roman" w:cs="Times New Roman"/>
                <w:sz w:val="24"/>
              </w:rPr>
            </w:pPr>
            <w:r>
              <w:rPr>
                <w:rFonts w:ascii="Times New Roman" w:eastAsia="Times New Roman" w:hAnsi="Times New Roman" w:cs="Times New Roman"/>
                <w:sz w:val="24"/>
              </w:rPr>
              <w:t>MS</w:t>
            </w:r>
          </w:p>
        </w:tc>
      </w:tr>
      <w:tr w:rsidR="00762C7C" w:rsidRPr="00762C7C" w14:paraId="704075D0" w14:textId="77777777" w:rsidTr="001140B9">
        <w:trPr>
          <w:trHeight w:val="3024"/>
        </w:trPr>
        <w:tc>
          <w:tcPr>
            <w:tcW w:w="1983" w:type="dxa"/>
          </w:tcPr>
          <w:p w14:paraId="10076554" w14:textId="77777777" w:rsidR="00762C7C" w:rsidRPr="00762C7C" w:rsidRDefault="00762C7C" w:rsidP="00762C7C">
            <w:pPr>
              <w:ind w:right="380"/>
              <w:rPr>
                <w:rFonts w:ascii="Times New Roman" w:eastAsia="Times New Roman" w:hAnsi="Times New Roman" w:cs="Times New Roman"/>
                <w:sz w:val="24"/>
              </w:rPr>
            </w:pPr>
            <w:r w:rsidRPr="00762C7C">
              <w:rPr>
                <w:rFonts w:ascii="Times New Roman" w:eastAsia="Times New Roman" w:hAnsi="Times New Roman" w:cs="Times New Roman"/>
                <w:sz w:val="24"/>
                <w:u w:val="single"/>
              </w:rPr>
              <w:t>Outcome 3.1</w:t>
            </w:r>
            <w:r w:rsidRPr="00762C7C">
              <w:rPr>
                <w:rFonts w:ascii="Times New Roman" w:eastAsia="Times New Roman" w:hAnsi="Times New Roman" w:cs="Times New Roman"/>
                <w:sz w:val="24"/>
              </w:rPr>
              <w:t xml:space="preserve">: </w:t>
            </w:r>
            <w:r w:rsidRPr="00762C7C">
              <w:rPr>
                <w:rFonts w:ascii="Times New Roman" w:eastAsia="Times New Roman" w:hAnsi="Times New Roman" w:cs="Times New Roman"/>
                <w:spacing w:val="-2"/>
                <w:sz w:val="24"/>
              </w:rPr>
              <w:t xml:space="preserve">Scientific </w:t>
            </w:r>
            <w:r w:rsidRPr="00762C7C">
              <w:rPr>
                <w:rFonts w:ascii="Times New Roman" w:eastAsia="Times New Roman" w:hAnsi="Times New Roman" w:cs="Times New Roman"/>
                <w:sz w:val="24"/>
              </w:rPr>
              <w:t>cooperation is strengthened</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 xml:space="preserve">to improve data </w:t>
            </w:r>
            <w:r w:rsidRPr="00762C7C">
              <w:rPr>
                <w:rFonts w:ascii="Times New Roman" w:eastAsia="Times New Roman" w:hAnsi="Times New Roman" w:cs="Times New Roman"/>
                <w:spacing w:val="-2"/>
                <w:sz w:val="24"/>
              </w:rPr>
              <w:t xml:space="preserve">collection, </w:t>
            </w:r>
            <w:r w:rsidRPr="00762C7C">
              <w:rPr>
                <w:rFonts w:ascii="Times New Roman" w:eastAsia="Times New Roman" w:hAnsi="Times New Roman" w:cs="Times New Roman"/>
                <w:sz w:val="24"/>
              </w:rPr>
              <w:t xml:space="preserve">analysis and </w:t>
            </w:r>
            <w:r w:rsidRPr="00762C7C">
              <w:rPr>
                <w:rFonts w:ascii="Times New Roman" w:eastAsia="Times New Roman" w:hAnsi="Times New Roman" w:cs="Times New Roman"/>
                <w:spacing w:val="-2"/>
                <w:sz w:val="24"/>
              </w:rPr>
              <w:t>learning</w:t>
            </w:r>
          </w:p>
        </w:tc>
        <w:tc>
          <w:tcPr>
            <w:tcW w:w="2410" w:type="dxa"/>
          </w:tcPr>
          <w:p w14:paraId="06C6F932" w14:textId="77777777" w:rsidR="00762C7C" w:rsidRPr="00762C7C" w:rsidRDefault="00762C7C" w:rsidP="00762C7C">
            <w:pPr>
              <w:ind w:right="528"/>
              <w:jc w:val="both"/>
              <w:rPr>
                <w:rFonts w:ascii="Times New Roman" w:eastAsia="Times New Roman" w:hAnsi="Times New Roman" w:cs="Times New Roman"/>
                <w:sz w:val="24"/>
              </w:rPr>
            </w:pPr>
            <w:r w:rsidRPr="00762C7C">
              <w:rPr>
                <w:rFonts w:ascii="Times New Roman" w:eastAsia="Times New Roman" w:hAnsi="Times New Roman" w:cs="Times New Roman"/>
                <w:sz w:val="24"/>
              </w:rPr>
              <w:t xml:space="preserve">3.1.a: Quality and </w:t>
            </w:r>
            <w:r w:rsidRPr="00762C7C">
              <w:rPr>
                <w:rFonts w:ascii="Times New Roman" w:eastAsia="Times New Roman" w:hAnsi="Times New Roman" w:cs="Times New Roman"/>
                <w:spacing w:val="-2"/>
                <w:sz w:val="24"/>
              </w:rPr>
              <w:t>content</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pacing w:val="-2"/>
                <w:sz w:val="24"/>
              </w:rPr>
              <w:t>of</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pacing w:val="-2"/>
                <w:sz w:val="24"/>
              </w:rPr>
              <w:t>the</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pacing w:val="-2"/>
                <w:sz w:val="24"/>
              </w:rPr>
              <w:t xml:space="preserve">joint </w:t>
            </w:r>
            <w:r w:rsidRPr="00762C7C">
              <w:rPr>
                <w:rFonts w:ascii="Times New Roman" w:eastAsia="Times New Roman" w:hAnsi="Times New Roman" w:cs="Times New Roman"/>
                <w:sz w:val="24"/>
              </w:rPr>
              <w:t>research agenda</w:t>
            </w:r>
          </w:p>
        </w:tc>
        <w:tc>
          <w:tcPr>
            <w:tcW w:w="1273" w:type="dxa"/>
          </w:tcPr>
          <w:p w14:paraId="1A52B70D"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3.1.a: </w:t>
            </w:r>
            <w:r w:rsidRPr="00762C7C">
              <w:rPr>
                <w:rFonts w:ascii="Times New Roman" w:eastAsia="Times New Roman" w:hAnsi="Times New Roman" w:cs="Times New Roman"/>
                <w:spacing w:val="-5"/>
                <w:sz w:val="24"/>
              </w:rPr>
              <w:t>N/A</w:t>
            </w:r>
          </w:p>
        </w:tc>
        <w:tc>
          <w:tcPr>
            <w:tcW w:w="1278" w:type="dxa"/>
          </w:tcPr>
          <w:p w14:paraId="724536ED" w14:textId="77777777" w:rsidR="00762C7C" w:rsidRPr="00762C7C" w:rsidRDefault="00762C7C" w:rsidP="00762C7C">
            <w:pPr>
              <w:rPr>
                <w:rFonts w:ascii="Times New Roman" w:eastAsia="Times New Roman" w:hAnsi="Times New Roman" w:cs="Times New Roman"/>
                <w:sz w:val="24"/>
              </w:rPr>
            </w:pPr>
          </w:p>
        </w:tc>
        <w:tc>
          <w:tcPr>
            <w:tcW w:w="1422" w:type="dxa"/>
          </w:tcPr>
          <w:p w14:paraId="64590DB1" w14:textId="77777777" w:rsidR="00762C7C" w:rsidRPr="00762C7C" w:rsidRDefault="00762C7C" w:rsidP="00762C7C">
            <w:pPr>
              <w:ind w:right="118"/>
              <w:rPr>
                <w:rFonts w:ascii="Times New Roman" w:eastAsia="Times New Roman" w:hAnsi="Times New Roman" w:cs="Times New Roman"/>
                <w:sz w:val="24"/>
              </w:rPr>
            </w:pPr>
            <w:r w:rsidRPr="00762C7C">
              <w:rPr>
                <w:rFonts w:ascii="Times New Roman" w:eastAsia="Times New Roman" w:hAnsi="Times New Roman" w:cs="Times New Roman"/>
                <w:sz w:val="24"/>
              </w:rPr>
              <w:t xml:space="preserve">3.1.a: High in terms of quality and </w:t>
            </w:r>
            <w:r w:rsidRPr="00762C7C">
              <w:rPr>
                <w:rFonts w:ascii="Times New Roman" w:eastAsia="Times New Roman" w:hAnsi="Times New Roman" w:cs="Times New Roman"/>
                <w:spacing w:val="-4"/>
                <w:sz w:val="24"/>
              </w:rPr>
              <w:t xml:space="preserve">applicability </w:t>
            </w:r>
            <w:r w:rsidRPr="00762C7C">
              <w:rPr>
                <w:rFonts w:ascii="Times New Roman" w:eastAsia="Times New Roman" w:hAnsi="Times New Roman" w:cs="Times New Roman"/>
                <w:sz w:val="24"/>
              </w:rPr>
              <w:t xml:space="preserve">to the </w:t>
            </w:r>
            <w:r w:rsidRPr="00762C7C">
              <w:rPr>
                <w:rFonts w:ascii="Times New Roman" w:eastAsia="Times New Roman" w:hAnsi="Times New Roman" w:cs="Times New Roman"/>
                <w:spacing w:val="-2"/>
                <w:sz w:val="24"/>
              </w:rPr>
              <w:t xml:space="preserve">managemen </w:t>
            </w:r>
            <w:r w:rsidRPr="00762C7C">
              <w:rPr>
                <w:rFonts w:ascii="Times New Roman" w:eastAsia="Times New Roman" w:hAnsi="Times New Roman" w:cs="Times New Roman"/>
                <w:spacing w:val="-6"/>
                <w:sz w:val="24"/>
              </w:rPr>
              <w:t>t,</w:t>
            </w:r>
            <w:r w:rsidRPr="00762C7C">
              <w:rPr>
                <w:rFonts w:ascii="Times New Roman" w:eastAsia="Times New Roman" w:hAnsi="Times New Roman" w:cs="Times New Roman"/>
                <w:sz w:val="24"/>
              </w:rPr>
              <w:t xml:space="preserve"> </w:t>
            </w:r>
            <w:r w:rsidRPr="00762C7C">
              <w:rPr>
                <w:rFonts w:ascii="Times New Roman" w:eastAsia="Times New Roman" w:hAnsi="Times New Roman" w:cs="Times New Roman"/>
                <w:spacing w:val="-2"/>
                <w:sz w:val="24"/>
              </w:rPr>
              <w:t xml:space="preserve">monitoring </w:t>
            </w:r>
            <w:r w:rsidRPr="00762C7C">
              <w:rPr>
                <w:rFonts w:ascii="Times New Roman" w:eastAsia="Times New Roman" w:hAnsi="Times New Roman" w:cs="Times New Roman"/>
                <w:sz w:val="24"/>
              </w:rPr>
              <w:t>and</w:t>
            </w:r>
            <w:r w:rsidRPr="00762C7C">
              <w:rPr>
                <w:rFonts w:ascii="Times New Roman" w:eastAsia="Times New Roman" w:hAnsi="Times New Roman" w:cs="Times New Roman"/>
                <w:spacing w:val="-2"/>
                <w:sz w:val="24"/>
              </w:rPr>
              <w:t xml:space="preserve"> </w:t>
            </w:r>
            <w:r w:rsidRPr="00762C7C">
              <w:rPr>
                <w:rFonts w:ascii="Times New Roman" w:eastAsia="Times New Roman" w:hAnsi="Times New Roman" w:cs="Times New Roman"/>
                <w:spacing w:val="-4"/>
                <w:sz w:val="24"/>
              </w:rPr>
              <w:t>learning</w:t>
            </w:r>
          </w:p>
          <w:p w14:paraId="476F3935" w14:textId="77777777" w:rsidR="00762C7C" w:rsidRPr="00762C7C" w:rsidRDefault="00762C7C" w:rsidP="00762C7C">
            <w:pPr>
              <w:spacing w:line="264" w:lineRule="exact"/>
              <w:ind w:right="525"/>
              <w:rPr>
                <w:rFonts w:ascii="Times New Roman" w:eastAsia="Times New Roman" w:hAnsi="Times New Roman" w:cs="Times New Roman"/>
                <w:sz w:val="24"/>
              </w:rPr>
            </w:pPr>
            <w:r w:rsidRPr="00762C7C">
              <w:rPr>
                <w:rFonts w:ascii="Times New Roman" w:eastAsia="Times New Roman" w:hAnsi="Times New Roman" w:cs="Times New Roman"/>
                <w:sz w:val="24"/>
              </w:rPr>
              <w:t xml:space="preserve">of the </w:t>
            </w:r>
            <w:r w:rsidRPr="00762C7C">
              <w:rPr>
                <w:rFonts w:ascii="Times New Roman" w:eastAsia="Times New Roman" w:hAnsi="Times New Roman" w:cs="Times New Roman"/>
                <w:spacing w:val="-4"/>
                <w:sz w:val="24"/>
              </w:rPr>
              <w:t>RBTDS</w:t>
            </w:r>
          </w:p>
        </w:tc>
        <w:tc>
          <w:tcPr>
            <w:tcW w:w="3400" w:type="dxa"/>
          </w:tcPr>
          <w:p w14:paraId="10F29467" w14:textId="77777777" w:rsidR="00762C7C" w:rsidRPr="00762C7C" w:rsidRDefault="00762C7C" w:rsidP="00762C7C">
            <w:pPr>
              <w:rPr>
                <w:rFonts w:ascii="Times New Roman" w:eastAsia="Times New Roman" w:hAnsi="Times New Roman" w:cs="Times New Roman"/>
                <w:sz w:val="24"/>
              </w:rPr>
            </w:pPr>
          </w:p>
        </w:tc>
        <w:tc>
          <w:tcPr>
            <w:tcW w:w="1278" w:type="dxa"/>
          </w:tcPr>
          <w:p w14:paraId="4533E758" w14:textId="77777777" w:rsidR="00762C7C" w:rsidRPr="00762C7C" w:rsidRDefault="00762C7C" w:rsidP="00762C7C">
            <w:pPr>
              <w:rPr>
                <w:rFonts w:ascii="Times New Roman" w:eastAsia="Times New Roman" w:hAnsi="Times New Roman" w:cs="Times New Roman"/>
                <w:sz w:val="24"/>
              </w:rPr>
            </w:pPr>
          </w:p>
        </w:tc>
        <w:tc>
          <w:tcPr>
            <w:tcW w:w="913" w:type="dxa"/>
          </w:tcPr>
          <w:p w14:paraId="733EF016" w14:textId="242FB22E" w:rsidR="00762C7C" w:rsidRPr="00762C7C" w:rsidRDefault="006A697D" w:rsidP="00762C7C">
            <w:pPr>
              <w:spacing w:before="16"/>
              <w:rPr>
                <w:rFonts w:ascii="Times New Roman" w:eastAsia="Times New Roman" w:hAnsi="Times New Roman" w:cs="Times New Roman"/>
              </w:rPr>
            </w:pPr>
            <w:r>
              <w:rPr>
                <w:rFonts w:ascii="Times New Roman" w:eastAsia="Times New Roman" w:hAnsi="Times New Roman" w:cs="Times New Roman"/>
              </w:rPr>
              <w:t>MU</w:t>
            </w:r>
          </w:p>
          <w:p w14:paraId="508D6305" w14:textId="77777777" w:rsidR="00762C7C" w:rsidRPr="00762C7C" w:rsidRDefault="00762C7C" w:rsidP="00762C7C">
            <w:pPr>
              <w:spacing w:line="20" w:lineRule="exact"/>
              <w:rPr>
                <w:rFonts w:ascii="Times New Roman" w:eastAsia="Times New Roman" w:hAnsi="Times New Roman" w:cs="Times New Roman"/>
                <w:sz w:val="2"/>
              </w:rPr>
            </w:pPr>
            <w:r w:rsidRPr="00762C7C">
              <w:rPr>
                <w:rFonts w:ascii="Times New Roman" w:eastAsia="Times New Roman" w:hAnsi="Times New Roman" w:cs="Times New Roman"/>
                <w:noProof/>
                <w:sz w:val="2"/>
                <w:lang w:val="fr-FR" w:eastAsia="fr-FR"/>
              </w:rPr>
              <mc:AlternateContent>
                <mc:Choice Requires="wpg">
                  <w:drawing>
                    <wp:inline distT="0" distB="0" distL="0" distR="0" wp14:anchorId="44FD9B80" wp14:editId="5043461B">
                      <wp:extent cx="36830" cy="6350"/>
                      <wp:effectExtent l="0" t="0" r="0" b="0"/>
                      <wp:docPr id="67" name="Group 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830" cy="6350"/>
                                <a:chOff x="0" y="0"/>
                                <a:chExt cx="36830" cy="6350"/>
                              </a:xfrm>
                            </wpg:grpSpPr>
                            <wps:wsp>
                              <wps:cNvPr id="68" name="Graphic 65"/>
                              <wps:cNvSpPr/>
                              <wps:spPr>
                                <a:xfrm>
                                  <a:off x="0" y="0"/>
                                  <a:ext cx="36830" cy="6350"/>
                                </a:xfrm>
                                <a:custGeom>
                                  <a:avLst/>
                                  <a:gdLst/>
                                  <a:ahLst/>
                                  <a:cxnLst/>
                                  <a:rect l="l" t="t" r="r" b="b"/>
                                  <a:pathLst>
                                    <a:path w="36830" h="6350">
                                      <a:moveTo>
                                        <a:pt x="36574" y="0"/>
                                      </a:moveTo>
                                      <a:lnTo>
                                        <a:pt x="0" y="0"/>
                                      </a:lnTo>
                                      <a:lnTo>
                                        <a:pt x="0" y="6096"/>
                                      </a:lnTo>
                                      <a:lnTo>
                                        <a:pt x="36574" y="6096"/>
                                      </a:lnTo>
                                      <a:lnTo>
                                        <a:pt x="3657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D226AD0" id="Group 64" o:spid="_x0000_s1026" style="width:2.9pt;height:.5pt;mso-position-horizontal-relative:char;mso-position-vertical-relative:line" coordsize="368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">
                      <v:shape id="Graphic 65" o:spid="_x0000_s1027" style="position:absolute;width:36830;height:6350;visibility:visible;mso-wrap-style:square;v-text-anchor:top" coordsize="368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" path="m36574,l,,,6096r36574,l36574,xe" fillcolor="black" stroked="f">
                        <v:path arrowok="t"/>
                      </v:shape>
                      <w10:anchorlock/>
                    </v:group>
                  </w:pict>
                </mc:Fallback>
              </mc:AlternateContent>
            </w:r>
          </w:p>
          <w:p w14:paraId="5B1C875D" w14:textId="77777777" w:rsidR="00762C7C" w:rsidRPr="00762C7C" w:rsidRDefault="00762C7C" w:rsidP="00762C7C">
            <w:pPr>
              <w:rPr>
                <w:rFonts w:ascii="Times New Roman" w:eastAsia="Times New Roman" w:hAnsi="Times New Roman" w:cs="Times New Roman"/>
              </w:rPr>
            </w:pPr>
          </w:p>
          <w:p w14:paraId="7081DEBD" w14:textId="77777777" w:rsidR="00762C7C" w:rsidRPr="00762C7C" w:rsidRDefault="00762C7C" w:rsidP="00762C7C">
            <w:pPr>
              <w:spacing w:before="72"/>
              <w:rPr>
                <w:rFonts w:ascii="Times New Roman" w:eastAsia="Times New Roman" w:hAnsi="Times New Roman" w:cs="Times New Roman"/>
              </w:rPr>
            </w:pPr>
          </w:p>
          <w:p w14:paraId="414ADE57" w14:textId="77777777" w:rsidR="00762C7C" w:rsidRPr="00762C7C" w:rsidRDefault="00762C7C" w:rsidP="00762C7C">
            <w:pPr>
              <w:spacing w:line="20" w:lineRule="exact"/>
              <w:rPr>
                <w:rFonts w:ascii="Times New Roman" w:eastAsia="Times New Roman" w:hAnsi="Times New Roman" w:cs="Times New Roman"/>
                <w:sz w:val="2"/>
              </w:rPr>
            </w:pPr>
            <w:r w:rsidRPr="00762C7C">
              <w:rPr>
                <w:rFonts w:ascii="Times New Roman" w:eastAsia="Times New Roman" w:hAnsi="Times New Roman" w:cs="Times New Roman"/>
                <w:noProof/>
                <w:sz w:val="2"/>
                <w:lang w:val="fr-FR" w:eastAsia="fr-FR"/>
              </w:rPr>
              <mc:AlternateContent>
                <mc:Choice Requires="wpg">
                  <w:drawing>
                    <wp:inline distT="0" distB="0" distL="0" distR="0" wp14:anchorId="3FE55406" wp14:editId="5BD53854">
                      <wp:extent cx="36830" cy="6350"/>
                      <wp:effectExtent l="0" t="0" r="0" b="0"/>
                      <wp:docPr id="69" name="Group 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830" cy="6350"/>
                                <a:chOff x="0" y="0"/>
                                <a:chExt cx="36830" cy="6350"/>
                              </a:xfrm>
                            </wpg:grpSpPr>
                            <wps:wsp>
                              <wps:cNvPr id="70" name="Graphic 67"/>
                              <wps:cNvSpPr/>
                              <wps:spPr>
                                <a:xfrm>
                                  <a:off x="0" y="0"/>
                                  <a:ext cx="36830" cy="6350"/>
                                </a:xfrm>
                                <a:custGeom>
                                  <a:avLst/>
                                  <a:gdLst/>
                                  <a:ahLst/>
                                  <a:cxnLst/>
                                  <a:rect l="l" t="t" r="r" b="b"/>
                                  <a:pathLst>
                                    <a:path w="36830" h="6350">
                                      <a:moveTo>
                                        <a:pt x="36574" y="0"/>
                                      </a:moveTo>
                                      <a:lnTo>
                                        <a:pt x="0" y="0"/>
                                      </a:lnTo>
                                      <a:lnTo>
                                        <a:pt x="0" y="6096"/>
                                      </a:lnTo>
                                      <a:lnTo>
                                        <a:pt x="36574" y="6096"/>
                                      </a:lnTo>
                                      <a:lnTo>
                                        <a:pt x="3657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8CD2C61" id="Group 66" o:spid="_x0000_s1026" style="width:2.9pt;height:.5pt;mso-position-horizontal-relative:char;mso-position-vertical-relative:line" coordsize="368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">
                      <v:shape id="Graphic 67" o:spid="_x0000_s1027" style="position:absolute;width:36830;height:6350;visibility:visible;mso-wrap-style:square;v-text-anchor:top" coordsize="368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" path="m36574,l,,,6096r36574,l36574,xe" fillcolor="black" stroked="f">
                        <v:path arrowok="t"/>
                      </v:shape>
                      <w10:anchorlock/>
                    </v:group>
                  </w:pict>
                </mc:Fallback>
              </mc:AlternateContent>
            </w:r>
          </w:p>
        </w:tc>
      </w:tr>
      <w:tr w:rsidR="00762C7C" w:rsidRPr="00762C7C" w14:paraId="05493381" w14:textId="77777777" w:rsidTr="00BE0624">
        <w:trPr>
          <w:trHeight w:val="2054"/>
        </w:trPr>
        <w:tc>
          <w:tcPr>
            <w:tcW w:w="1983" w:type="dxa"/>
            <w:vMerge w:val="restart"/>
          </w:tcPr>
          <w:p w14:paraId="73F48DF7" w14:textId="77777777" w:rsidR="00762C7C" w:rsidRPr="00762C7C" w:rsidRDefault="00762C7C" w:rsidP="00762C7C">
            <w:pPr>
              <w:ind w:right="122"/>
              <w:rPr>
                <w:rFonts w:ascii="Times New Roman" w:eastAsia="Times New Roman" w:hAnsi="Times New Roman" w:cs="Times New Roman"/>
                <w:i/>
                <w:sz w:val="24"/>
              </w:rPr>
            </w:pPr>
            <w:r w:rsidRPr="00762C7C">
              <w:rPr>
                <w:rFonts w:ascii="Times New Roman" w:eastAsia="Times New Roman" w:hAnsi="Times New Roman" w:cs="Times New Roman"/>
                <w:i/>
                <w:sz w:val="24"/>
              </w:rPr>
              <w:t xml:space="preserve">Outcome 3.1.1 - </w:t>
            </w:r>
            <w:r w:rsidRPr="00762C7C">
              <w:rPr>
                <w:rFonts w:ascii="Times New Roman" w:eastAsia="Times New Roman" w:hAnsi="Times New Roman" w:cs="Times New Roman"/>
                <w:i/>
                <w:spacing w:val="-2"/>
                <w:sz w:val="24"/>
              </w:rPr>
              <w:t>Cross-border</w:t>
            </w:r>
            <w:r w:rsidRPr="00762C7C">
              <w:rPr>
                <w:rFonts w:ascii="Times New Roman" w:eastAsia="Times New Roman" w:hAnsi="Times New Roman" w:cs="Times New Roman"/>
                <w:i/>
                <w:spacing w:val="40"/>
                <w:sz w:val="24"/>
              </w:rPr>
              <w:t xml:space="preserve"> </w:t>
            </w:r>
            <w:r w:rsidRPr="00762C7C">
              <w:rPr>
                <w:rFonts w:ascii="Times New Roman" w:eastAsia="Times New Roman" w:hAnsi="Times New Roman" w:cs="Times New Roman"/>
                <w:i/>
                <w:sz w:val="24"/>
              </w:rPr>
              <w:t xml:space="preserve">data collection processes, the </w:t>
            </w:r>
            <w:r w:rsidRPr="00762C7C">
              <w:rPr>
                <w:rFonts w:ascii="Times New Roman" w:eastAsia="Times New Roman" w:hAnsi="Times New Roman" w:cs="Times New Roman"/>
                <w:i/>
                <w:spacing w:val="-2"/>
                <w:sz w:val="24"/>
              </w:rPr>
              <w:t xml:space="preserve">information management </w:t>
            </w:r>
            <w:r w:rsidRPr="00762C7C">
              <w:rPr>
                <w:rFonts w:ascii="Times New Roman" w:eastAsia="Times New Roman" w:hAnsi="Times New Roman" w:cs="Times New Roman"/>
                <w:i/>
                <w:sz w:val="24"/>
              </w:rPr>
              <w:t>system and the research network provide up-to- date</w:t>
            </w:r>
            <w:r w:rsidRPr="00762C7C">
              <w:rPr>
                <w:rFonts w:ascii="Times New Roman" w:eastAsia="Times New Roman" w:hAnsi="Times New Roman" w:cs="Times New Roman"/>
                <w:i/>
                <w:spacing w:val="-15"/>
                <w:sz w:val="24"/>
              </w:rPr>
              <w:t xml:space="preserve"> </w:t>
            </w:r>
            <w:r w:rsidRPr="00762C7C">
              <w:rPr>
                <w:rFonts w:ascii="Times New Roman" w:eastAsia="Times New Roman" w:hAnsi="Times New Roman" w:cs="Times New Roman"/>
                <w:i/>
                <w:sz w:val="24"/>
              </w:rPr>
              <w:t>analyses</w:t>
            </w:r>
            <w:r w:rsidRPr="00762C7C">
              <w:rPr>
                <w:rFonts w:ascii="Times New Roman" w:eastAsia="Times New Roman" w:hAnsi="Times New Roman" w:cs="Times New Roman"/>
                <w:i/>
                <w:spacing w:val="-15"/>
                <w:sz w:val="24"/>
              </w:rPr>
              <w:t xml:space="preserve"> </w:t>
            </w:r>
            <w:r w:rsidRPr="00762C7C">
              <w:rPr>
                <w:rFonts w:ascii="Times New Roman" w:eastAsia="Times New Roman" w:hAnsi="Times New Roman" w:cs="Times New Roman"/>
                <w:i/>
                <w:sz w:val="24"/>
              </w:rPr>
              <w:t xml:space="preserve">that serve as a basis for decision making and </w:t>
            </w:r>
            <w:r w:rsidRPr="00762C7C">
              <w:rPr>
                <w:rFonts w:ascii="Times New Roman" w:eastAsia="Times New Roman" w:hAnsi="Times New Roman" w:cs="Times New Roman"/>
                <w:i/>
                <w:spacing w:val="-2"/>
                <w:sz w:val="24"/>
              </w:rPr>
              <w:t>monitoring.</w:t>
            </w:r>
          </w:p>
          <w:p w14:paraId="07F74208" w14:textId="77777777" w:rsidR="00762C7C" w:rsidRPr="00762C7C" w:rsidRDefault="00762C7C" w:rsidP="00762C7C">
            <w:pPr>
              <w:spacing w:line="263" w:lineRule="exact"/>
              <w:rPr>
                <w:rFonts w:ascii="Times New Roman" w:eastAsia="Times New Roman" w:hAnsi="Times New Roman" w:cs="Times New Roman"/>
                <w:i/>
                <w:sz w:val="24"/>
              </w:rPr>
            </w:pPr>
            <w:r w:rsidRPr="00762C7C">
              <w:rPr>
                <w:rFonts w:ascii="Times New Roman" w:eastAsia="Times New Roman" w:hAnsi="Times New Roman" w:cs="Times New Roman"/>
                <w:i/>
                <w:sz w:val="24"/>
              </w:rPr>
              <w:t>and</w:t>
            </w:r>
            <w:r w:rsidRPr="00762C7C">
              <w:rPr>
                <w:rFonts w:ascii="Times New Roman" w:eastAsia="Times New Roman" w:hAnsi="Times New Roman" w:cs="Times New Roman"/>
                <w:i/>
                <w:spacing w:val="-2"/>
                <w:sz w:val="24"/>
              </w:rPr>
              <w:t xml:space="preserve"> </w:t>
            </w:r>
            <w:r w:rsidRPr="00762C7C">
              <w:rPr>
                <w:rFonts w:ascii="Times New Roman" w:eastAsia="Times New Roman" w:hAnsi="Times New Roman" w:cs="Times New Roman"/>
                <w:i/>
                <w:sz w:val="24"/>
              </w:rPr>
              <w:t>policy-</w:t>
            </w:r>
            <w:r w:rsidRPr="00762C7C">
              <w:rPr>
                <w:rFonts w:ascii="Times New Roman" w:eastAsia="Times New Roman" w:hAnsi="Times New Roman" w:cs="Times New Roman"/>
                <w:i/>
                <w:spacing w:val="-2"/>
                <w:sz w:val="24"/>
              </w:rPr>
              <w:t>making.</w:t>
            </w:r>
          </w:p>
        </w:tc>
        <w:tc>
          <w:tcPr>
            <w:tcW w:w="2410" w:type="dxa"/>
          </w:tcPr>
          <w:p w14:paraId="33ACE5C7" w14:textId="77777777" w:rsidR="00762C7C" w:rsidRPr="00762C7C" w:rsidRDefault="00762C7C" w:rsidP="00762C7C">
            <w:pPr>
              <w:ind w:right="150"/>
              <w:rPr>
                <w:rFonts w:ascii="Times New Roman" w:eastAsia="Times New Roman" w:hAnsi="Times New Roman" w:cs="Times New Roman"/>
                <w:sz w:val="24"/>
              </w:rPr>
            </w:pPr>
            <w:r w:rsidRPr="00762C7C">
              <w:rPr>
                <w:rFonts w:ascii="Times New Roman" w:eastAsia="Times New Roman" w:hAnsi="Times New Roman" w:cs="Times New Roman"/>
                <w:sz w:val="24"/>
              </w:rPr>
              <w:t xml:space="preserve">3.1.b: Number of </w:t>
            </w:r>
            <w:r w:rsidRPr="00762C7C">
              <w:rPr>
                <w:rFonts w:ascii="Times New Roman" w:eastAsia="Times New Roman" w:hAnsi="Times New Roman" w:cs="Times New Roman"/>
                <w:spacing w:val="-2"/>
                <w:sz w:val="24"/>
              </w:rPr>
              <w:t xml:space="preserve">functional </w:t>
            </w:r>
            <w:r w:rsidRPr="00762C7C">
              <w:rPr>
                <w:rFonts w:ascii="Times New Roman" w:eastAsia="Times New Roman" w:hAnsi="Times New Roman" w:cs="Times New Roman"/>
                <w:sz w:val="24"/>
              </w:rPr>
              <w:t>mechanisms</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for</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 xml:space="preserve">cross- border information </w:t>
            </w:r>
            <w:r w:rsidRPr="00762C7C">
              <w:rPr>
                <w:rFonts w:ascii="Times New Roman" w:eastAsia="Times New Roman" w:hAnsi="Times New Roman" w:cs="Times New Roman"/>
                <w:spacing w:val="-2"/>
                <w:sz w:val="24"/>
              </w:rPr>
              <w:t xml:space="preserve">management </w:t>
            </w:r>
            <w:r w:rsidRPr="00762C7C">
              <w:rPr>
                <w:rFonts w:ascii="Times New Roman" w:eastAsia="Times New Roman" w:hAnsi="Times New Roman" w:cs="Times New Roman"/>
                <w:sz w:val="24"/>
              </w:rPr>
              <w:t>(including data management</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policies)</w:t>
            </w:r>
          </w:p>
        </w:tc>
        <w:tc>
          <w:tcPr>
            <w:tcW w:w="1273" w:type="dxa"/>
          </w:tcPr>
          <w:p w14:paraId="0AF7D7F7"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3.1.b: </w:t>
            </w:r>
            <w:r w:rsidRPr="00762C7C">
              <w:rPr>
                <w:rFonts w:ascii="Times New Roman" w:eastAsia="Times New Roman" w:hAnsi="Times New Roman" w:cs="Times New Roman"/>
                <w:spacing w:val="-10"/>
                <w:sz w:val="24"/>
              </w:rPr>
              <w:t>0</w:t>
            </w:r>
          </w:p>
        </w:tc>
        <w:tc>
          <w:tcPr>
            <w:tcW w:w="1278" w:type="dxa"/>
          </w:tcPr>
          <w:p w14:paraId="6124DBF2" w14:textId="77777777" w:rsidR="00762C7C" w:rsidRPr="00762C7C" w:rsidRDefault="00762C7C" w:rsidP="00762C7C">
            <w:pPr>
              <w:rPr>
                <w:rFonts w:ascii="Times New Roman" w:eastAsia="Times New Roman" w:hAnsi="Times New Roman" w:cs="Times New Roman"/>
                <w:sz w:val="24"/>
              </w:rPr>
            </w:pPr>
          </w:p>
        </w:tc>
        <w:tc>
          <w:tcPr>
            <w:tcW w:w="1422" w:type="dxa"/>
          </w:tcPr>
          <w:p w14:paraId="5E16BC1D"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3.1.b: </w:t>
            </w:r>
            <w:r w:rsidRPr="00762C7C">
              <w:rPr>
                <w:rFonts w:ascii="Times New Roman" w:eastAsia="Times New Roman" w:hAnsi="Times New Roman" w:cs="Times New Roman"/>
                <w:spacing w:val="-10"/>
                <w:sz w:val="24"/>
              </w:rPr>
              <w:t>1</w:t>
            </w:r>
          </w:p>
        </w:tc>
        <w:tc>
          <w:tcPr>
            <w:tcW w:w="3400" w:type="dxa"/>
          </w:tcPr>
          <w:p w14:paraId="293B7F46" w14:textId="77777777" w:rsidR="00762C7C" w:rsidRPr="00762C7C" w:rsidRDefault="00762C7C" w:rsidP="00762C7C">
            <w:pPr>
              <w:ind w:right="177"/>
              <w:rPr>
                <w:rFonts w:ascii="Times New Roman" w:eastAsia="Times New Roman" w:hAnsi="Times New Roman" w:cs="Times New Roman"/>
                <w:sz w:val="24"/>
              </w:rPr>
            </w:pPr>
            <w:r w:rsidRPr="00762C7C">
              <w:rPr>
                <w:rFonts w:ascii="Times New Roman" w:eastAsia="Times New Roman" w:hAnsi="Times New Roman" w:cs="Times New Roman"/>
                <w:spacing w:val="-2"/>
                <w:sz w:val="24"/>
              </w:rPr>
              <w:t>The</w:t>
            </w:r>
            <w:r w:rsidRPr="00762C7C">
              <w:rPr>
                <w:rFonts w:ascii="Times New Roman" w:eastAsia="Times New Roman" w:hAnsi="Times New Roman" w:cs="Times New Roman"/>
                <w:spacing w:val="-5"/>
                <w:sz w:val="24"/>
              </w:rPr>
              <w:t xml:space="preserve"> </w:t>
            </w:r>
            <w:r w:rsidRPr="00762C7C">
              <w:rPr>
                <w:rFonts w:ascii="Times New Roman" w:eastAsia="Times New Roman" w:hAnsi="Times New Roman" w:cs="Times New Roman"/>
                <w:spacing w:val="-2"/>
                <w:sz w:val="24"/>
              </w:rPr>
              <w:t>mechanism</w:t>
            </w:r>
            <w:r w:rsidRPr="00762C7C">
              <w:rPr>
                <w:rFonts w:ascii="Times New Roman" w:eastAsia="Times New Roman" w:hAnsi="Times New Roman" w:cs="Times New Roman"/>
                <w:spacing w:val="-4"/>
                <w:sz w:val="24"/>
              </w:rPr>
              <w:t xml:space="preserve"> </w:t>
            </w:r>
            <w:r w:rsidRPr="00762C7C">
              <w:rPr>
                <w:rFonts w:ascii="Times New Roman" w:eastAsia="Times New Roman" w:hAnsi="Times New Roman" w:cs="Times New Roman"/>
                <w:spacing w:val="-2"/>
                <w:sz w:val="24"/>
              </w:rPr>
              <w:t>for</w:t>
            </w:r>
            <w:r w:rsidRPr="00762C7C">
              <w:rPr>
                <w:rFonts w:ascii="Times New Roman" w:eastAsia="Times New Roman" w:hAnsi="Times New Roman" w:cs="Times New Roman"/>
                <w:spacing w:val="-27"/>
                <w:sz w:val="24"/>
              </w:rPr>
              <w:t xml:space="preserve"> </w:t>
            </w:r>
            <w:r w:rsidRPr="00762C7C">
              <w:rPr>
                <w:rFonts w:ascii="Times New Roman" w:eastAsia="Times New Roman" w:hAnsi="Times New Roman" w:cs="Times New Roman"/>
                <w:spacing w:val="-2"/>
                <w:sz w:val="24"/>
              </w:rPr>
              <w:t xml:space="preserve">cross-border </w:t>
            </w:r>
            <w:r w:rsidRPr="00762C7C">
              <w:rPr>
                <w:rFonts w:ascii="Times New Roman" w:eastAsia="Times New Roman" w:hAnsi="Times New Roman" w:cs="Times New Roman"/>
                <w:sz w:val="24"/>
              </w:rPr>
              <w:t>information management is being developed</w:t>
            </w:r>
          </w:p>
        </w:tc>
        <w:tc>
          <w:tcPr>
            <w:tcW w:w="1278" w:type="dxa"/>
          </w:tcPr>
          <w:p w14:paraId="6A8E78FE" w14:textId="77777777" w:rsidR="00762C7C" w:rsidRPr="00762C7C" w:rsidRDefault="00762C7C" w:rsidP="00762C7C">
            <w:pPr>
              <w:rPr>
                <w:rFonts w:ascii="Times New Roman" w:eastAsia="Times New Roman" w:hAnsi="Times New Roman" w:cs="Times New Roman"/>
                <w:sz w:val="24"/>
              </w:rPr>
            </w:pPr>
          </w:p>
        </w:tc>
        <w:tc>
          <w:tcPr>
            <w:tcW w:w="913" w:type="dxa"/>
          </w:tcPr>
          <w:p w14:paraId="76C49CEF" w14:textId="4E25B311" w:rsidR="00762C7C" w:rsidRPr="00762C7C" w:rsidRDefault="006A697D" w:rsidP="00762C7C">
            <w:pPr>
              <w:spacing w:before="16"/>
              <w:rPr>
                <w:rFonts w:ascii="Times New Roman" w:eastAsia="Times New Roman" w:hAnsi="Times New Roman" w:cs="Times New Roman"/>
              </w:rPr>
            </w:pPr>
            <w:r>
              <w:rPr>
                <w:rFonts w:ascii="Times New Roman" w:eastAsia="Times New Roman" w:hAnsi="Times New Roman" w:cs="Times New Roman"/>
              </w:rPr>
              <w:t>U</w:t>
            </w:r>
          </w:p>
          <w:p w14:paraId="6FC575E8" w14:textId="77777777" w:rsidR="00762C7C" w:rsidRPr="00762C7C" w:rsidRDefault="00762C7C" w:rsidP="00762C7C">
            <w:pPr>
              <w:spacing w:line="20" w:lineRule="exact"/>
              <w:rPr>
                <w:rFonts w:ascii="Times New Roman" w:eastAsia="Times New Roman" w:hAnsi="Times New Roman" w:cs="Times New Roman"/>
                <w:sz w:val="2"/>
              </w:rPr>
            </w:pPr>
            <w:r w:rsidRPr="00762C7C">
              <w:rPr>
                <w:rFonts w:ascii="Times New Roman" w:eastAsia="Times New Roman" w:hAnsi="Times New Roman" w:cs="Times New Roman"/>
                <w:noProof/>
                <w:sz w:val="2"/>
                <w:lang w:val="fr-FR" w:eastAsia="fr-FR"/>
              </w:rPr>
              <mc:AlternateContent>
                <mc:Choice Requires="wpg">
                  <w:drawing>
                    <wp:inline distT="0" distB="0" distL="0" distR="0" wp14:anchorId="1DDED9AA" wp14:editId="09511EDC">
                      <wp:extent cx="36830" cy="6350"/>
                      <wp:effectExtent l="0" t="0" r="0" b="0"/>
                      <wp:docPr id="71" name="Group 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830" cy="6350"/>
                                <a:chOff x="0" y="0"/>
                                <a:chExt cx="36830" cy="6350"/>
                              </a:xfrm>
                            </wpg:grpSpPr>
                            <wps:wsp>
                              <wps:cNvPr id="72" name="Graphic 69"/>
                              <wps:cNvSpPr/>
                              <wps:spPr>
                                <a:xfrm>
                                  <a:off x="0" y="0"/>
                                  <a:ext cx="36830" cy="6350"/>
                                </a:xfrm>
                                <a:custGeom>
                                  <a:avLst/>
                                  <a:gdLst/>
                                  <a:ahLst/>
                                  <a:cxnLst/>
                                  <a:rect l="l" t="t" r="r" b="b"/>
                                  <a:pathLst>
                                    <a:path w="36830" h="6350">
                                      <a:moveTo>
                                        <a:pt x="36574" y="0"/>
                                      </a:moveTo>
                                      <a:lnTo>
                                        <a:pt x="0" y="0"/>
                                      </a:lnTo>
                                      <a:lnTo>
                                        <a:pt x="0" y="6095"/>
                                      </a:lnTo>
                                      <a:lnTo>
                                        <a:pt x="36574" y="6095"/>
                                      </a:lnTo>
                                      <a:lnTo>
                                        <a:pt x="3657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CCCDCE1" id="Group 68" o:spid="_x0000_s1026" style="width:2.9pt;height:.5pt;mso-position-horizontal-relative:char;mso-position-vertical-relative:line" coordsize="368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">
                      <v:shape id="Graphic 69" o:spid="_x0000_s1027" style="position:absolute;width:36830;height:6350;visibility:visible;mso-wrap-style:square;v-text-anchor:top" coordsize="368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" path="m36574,l,,,6095r36574,l36574,xe" fillcolor="black" stroked="f">
                        <v:path arrowok="t"/>
                      </v:shape>
                      <w10:anchorlock/>
                    </v:group>
                  </w:pict>
                </mc:Fallback>
              </mc:AlternateContent>
            </w:r>
          </w:p>
        </w:tc>
      </w:tr>
      <w:tr w:rsidR="00762C7C" w:rsidRPr="00762C7C" w14:paraId="439243A1" w14:textId="77777777" w:rsidTr="001140B9">
        <w:trPr>
          <w:trHeight w:val="1377"/>
        </w:trPr>
        <w:tc>
          <w:tcPr>
            <w:tcW w:w="1983" w:type="dxa"/>
            <w:vMerge/>
            <w:tcBorders>
              <w:top w:val="nil"/>
            </w:tcBorders>
          </w:tcPr>
          <w:p w14:paraId="644996D4" w14:textId="77777777" w:rsidR="00762C7C" w:rsidRPr="00762C7C" w:rsidRDefault="00762C7C" w:rsidP="00762C7C">
            <w:pPr>
              <w:rPr>
                <w:rFonts w:ascii="Calibri" w:eastAsia="Calibri" w:hAnsi="Calibri" w:cs="Times New Roman"/>
                <w:sz w:val="2"/>
                <w:szCs w:val="2"/>
              </w:rPr>
            </w:pPr>
          </w:p>
        </w:tc>
        <w:tc>
          <w:tcPr>
            <w:tcW w:w="2410" w:type="dxa"/>
          </w:tcPr>
          <w:p w14:paraId="762C4157" w14:textId="77777777" w:rsidR="00762C7C" w:rsidRPr="00762C7C" w:rsidRDefault="00762C7C" w:rsidP="00762C7C">
            <w:pPr>
              <w:ind w:right="118"/>
              <w:rPr>
                <w:rFonts w:ascii="Times New Roman" w:eastAsia="Times New Roman" w:hAnsi="Times New Roman" w:cs="Times New Roman"/>
                <w:sz w:val="24"/>
              </w:rPr>
            </w:pPr>
            <w:r w:rsidRPr="00762C7C">
              <w:rPr>
                <w:rFonts w:ascii="Times New Roman" w:eastAsia="Times New Roman" w:hAnsi="Times New Roman" w:cs="Times New Roman"/>
                <w:sz w:val="24"/>
              </w:rPr>
              <w:t>3.1.c: Number and type</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of</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participants</w:t>
            </w:r>
            <w:r w:rsidRPr="00762C7C">
              <w:rPr>
                <w:rFonts w:ascii="Times New Roman" w:eastAsia="Times New Roman" w:hAnsi="Times New Roman" w:cs="Times New Roman"/>
                <w:spacing w:val="-14"/>
                <w:sz w:val="24"/>
              </w:rPr>
              <w:t xml:space="preserve"> </w:t>
            </w:r>
            <w:r w:rsidRPr="00762C7C">
              <w:rPr>
                <w:rFonts w:ascii="Times New Roman" w:eastAsia="Times New Roman" w:hAnsi="Times New Roman" w:cs="Times New Roman"/>
                <w:sz w:val="24"/>
              </w:rPr>
              <w:t>in the cross-border research network</w:t>
            </w:r>
          </w:p>
        </w:tc>
        <w:tc>
          <w:tcPr>
            <w:tcW w:w="1273" w:type="dxa"/>
          </w:tcPr>
          <w:p w14:paraId="1AD3B040"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3.1.c: </w:t>
            </w:r>
            <w:r w:rsidRPr="00762C7C">
              <w:rPr>
                <w:rFonts w:ascii="Times New Roman" w:eastAsia="Times New Roman" w:hAnsi="Times New Roman" w:cs="Times New Roman"/>
                <w:spacing w:val="-10"/>
                <w:sz w:val="24"/>
              </w:rPr>
              <w:t>0</w:t>
            </w:r>
          </w:p>
        </w:tc>
        <w:tc>
          <w:tcPr>
            <w:tcW w:w="1278" w:type="dxa"/>
          </w:tcPr>
          <w:p w14:paraId="461D54A7" w14:textId="77777777" w:rsidR="00762C7C" w:rsidRPr="00762C7C" w:rsidRDefault="00762C7C" w:rsidP="00762C7C">
            <w:pPr>
              <w:rPr>
                <w:rFonts w:ascii="Times New Roman" w:eastAsia="Times New Roman" w:hAnsi="Times New Roman" w:cs="Times New Roman"/>
                <w:sz w:val="24"/>
              </w:rPr>
            </w:pPr>
          </w:p>
        </w:tc>
        <w:tc>
          <w:tcPr>
            <w:tcW w:w="1422" w:type="dxa"/>
          </w:tcPr>
          <w:p w14:paraId="6E45567E" w14:textId="77777777" w:rsidR="00762C7C" w:rsidRPr="00762C7C" w:rsidRDefault="00762C7C" w:rsidP="00762C7C">
            <w:pPr>
              <w:spacing w:before="265"/>
              <w:rPr>
                <w:rFonts w:ascii="Times New Roman" w:eastAsia="Times New Roman" w:hAnsi="Times New Roman" w:cs="Times New Roman"/>
                <w:sz w:val="24"/>
              </w:rPr>
            </w:pPr>
            <w:r w:rsidRPr="00762C7C">
              <w:rPr>
                <w:rFonts w:ascii="Times New Roman" w:eastAsia="Times New Roman" w:hAnsi="Times New Roman" w:cs="Times New Roman"/>
                <w:sz w:val="24"/>
              </w:rPr>
              <w:t xml:space="preserve">3.1.c: </w:t>
            </w:r>
            <w:r w:rsidRPr="00762C7C">
              <w:rPr>
                <w:rFonts w:ascii="Times New Roman" w:eastAsia="Times New Roman" w:hAnsi="Times New Roman" w:cs="Times New Roman"/>
                <w:spacing w:val="-5"/>
                <w:sz w:val="24"/>
              </w:rPr>
              <w:t>20</w:t>
            </w:r>
          </w:p>
        </w:tc>
        <w:tc>
          <w:tcPr>
            <w:tcW w:w="3400" w:type="dxa"/>
          </w:tcPr>
          <w:p w14:paraId="75141914" w14:textId="77777777" w:rsidR="00762C7C" w:rsidRPr="00762C7C" w:rsidRDefault="00762C7C" w:rsidP="00762C7C">
            <w:pPr>
              <w:ind w:right="103"/>
              <w:rPr>
                <w:rFonts w:ascii="Times New Roman" w:eastAsia="Times New Roman" w:hAnsi="Times New Roman" w:cs="Times New Roman"/>
                <w:sz w:val="24"/>
              </w:rPr>
            </w:pPr>
            <w:r w:rsidRPr="00762C7C">
              <w:rPr>
                <w:rFonts w:ascii="Times New Roman" w:eastAsia="Times New Roman" w:hAnsi="Times New Roman" w:cs="Times New Roman"/>
                <w:sz w:val="24"/>
              </w:rPr>
              <w:t>The</w:t>
            </w:r>
            <w:r w:rsidRPr="00762C7C">
              <w:rPr>
                <w:rFonts w:ascii="Times New Roman" w:eastAsia="Times New Roman" w:hAnsi="Times New Roman" w:cs="Times New Roman"/>
                <w:spacing w:val="-9"/>
                <w:sz w:val="24"/>
              </w:rPr>
              <w:t xml:space="preserve"> </w:t>
            </w:r>
            <w:r w:rsidRPr="00762C7C">
              <w:rPr>
                <w:rFonts w:ascii="Times New Roman" w:eastAsia="Times New Roman" w:hAnsi="Times New Roman" w:cs="Times New Roman"/>
                <w:sz w:val="24"/>
              </w:rPr>
              <w:t>members</w:t>
            </w:r>
            <w:r w:rsidRPr="00762C7C">
              <w:rPr>
                <w:rFonts w:ascii="Times New Roman" w:eastAsia="Times New Roman" w:hAnsi="Times New Roman" w:cs="Times New Roman"/>
                <w:spacing w:val="-10"/>
                <w:sz w:val="24"/>
              </w:rPr>
              <w:t xml:space="preserve"> </w:t>
            </w:r>
            <w:r w:rsidRPr="00762C7C">
              <w:rPr>
                <w:rFonts w:ascii="Times New Roman" w:eastAsia="Times New Roman" w:hAnsi="Times New Roman" w:cs="Times New Roman"/>
                <w:sz w:val="24"/>
              </w:rPr>
              <w:t>of</w:t>
            </w:r>
            <w:r w:rsidRPr="00762C7C">
              <w:rPr>
                <w:rFonts w:ascii="Times New Roman" w:eastAsia="Times New Roman" w:hAnsi="Times New Roman" w:cs="Times New Roman"/>
                <w:spacing w:val="-9"/>
                <w:sz w:val="24"/>
              </w:rPr>
              <w:t xml:space="preserve"> </w:t>
            </w:r>
            <w:r w:rsidRPr="00762C7C">
              <w:rPr>
                <w:rFonts w:ascii="Times New Roman" w:eastAsia="Times New Roman" w:hAnsi="Times New Roman" w:cs="Times New Roman"/>
                <w:sz w:val="24"/>
              </w:rPr>
              <w:t>the</w:t>
            </w:r>
            <w:r w:rsidRPr="00762C7C">
              <w:rPr>
                <w:rFonts w:ascii="Times New Roman" w:eastAsia="Times New Roman" w:hAnsi="Times New Roman" w:cs="Times New Roman"/>
                <w:spacing w:val="-9"/>
                <w:sz w:val="24"/>
              </w:rPr>
              <w:t xml:space="preserve"> </w:t>
            </w:r>
            <w:r w:rsidRPr="00762C7C">
              <w:rPr>
                <w:rFonts w:ascii="Times New Roman" w:eastAsia="Times New Roman" w:hAnsi="Times New Roman" w:cs="Times New Roman"/>
                <w:sz w:val="24"/>
              </w:rPr>
              <w:t>Scientific and Technical Committee constitute the cross-border</w:t>
            </w:r>
          </w:p>
          <w:p w14:paraId="1F131778" w14:textId="77777777" w:rsidR="00762C7C" w:rsidRPr="00762C7C" w:rsidRDefault="00762C7C" w:rsidP="00762C7C">
            <w:pPr>
              <w:spacing w:before="9" w:line="260" w:lineRule="exact"/>
              <w:ind w:right="328"/>
              <w:rPr>
                <w:rFonts w:ascii="Times New Roman" w:eastAsia="Times New Roman" w:hAnsi="Times New Roman" w:cs="Times New Roman"/>
                <w:sz w:val="24"/>
              </w:rPr>
            </w:pPr>
            <w:r w:rsidRPr="00762C7C">
              <w:rPr>
                <w:rFonts w:ascii="Times New Roman" w:eastAsia="Times New Roman" w:hAnsi="Times New Roman" w:cs="Times New Roman"/>
                <w:sz w:val="24"/>
              </w:rPr>
              <w:t>research</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network</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of</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 xml:space="preserve">the </w:t>
            </w:r>
            <w:r w:rsidRPr="00762C7C">
              <w:rPr>
                <w:rFonts w:ascii="Times New Roman" w:eastAsia="Times New Roman" w:hAnsi="Times New Roman" w:cs="Times New Roman"/>
                <w:spacing w:val="-2"/>
                <w:sz w:val="24"/>
              </w:rPr>
              <w:t>RBTDS</w:t>
            </w:r>
          </w:p>
        </w:tc>
        <w:tc>
          <w:tcPr>
            <w:tcW w:w="1278" w:type="dxa"/>
          </w:tcPr>
          <w:p w14:paraId="3A780C2B" w14:textId="77777777" w:rsidR="00762C7C" w:rsidRPr="00762C7C" w:rsidRDefault="00762C7C" w:rsidP="00762C7C">
            <w:pPr>
              <w:rPr>
                <w:rFonts w:ascii="Times New Roman" w:eastAsia="Times New Roman" w:hAnsi="Times New Roman" w:cs="Times New Roman"/>
                <w:sz w:val="24"/>
              </w:rPr>
            </w:pPr>
          </w:p>
        </w:tc>
        <w:tc>
          <w:tcPr>
            <w:tcW w:w="913" w:type="dxa"/>
          </w:tcPr>
          <w:p w14:paraId="2A77A297" w14:textId="0CB8F50B" w:rsidR="00762C7C" w:rsidRPr="00762C7C" w:rsidRDefault="006A697D" w:rsidP="00762C7C">
            <w:pPr>
              <w:spacing w:before="16"/>
              <w:rPr>
                <w:rFonts w:ascii="Times New Roman" w:eastAsia="Times New Roman" w:hAnsi="Times New Roman" w:cs="Times New Roman"/>
              </w:rPr>
            </w:pPr>
            <w:r>
              <w:rPr>
                <w:rFonts w:ascii="Times New Roman" w:eastAsia="Times New Roman" w:hAnsi="Times New Roman" w:cs="Times New Roman"/>
              </w:rPr>
              <w:t>MU</w:t>
            </w:r>
          </w:p>
          <w:p w14:paraId="4AA553F2" w14:textId="77777777" w:rsidR="00762C7C" w:rsidRPr="00762C7C" w:rsidRDefault="00762C7C" w:rsidP="00762C7C">
            <w:pPr>
              <w:spacing w:line="20" w:lineRule="exact"/>
              <w:rPr>
                <w:rFonts w:ascii="Times New Roman" w:eastAsia="Times New Roman" w:hAnsi="Times New Roman" w:cs="Times New Roman"/>
                <w:sz w:val="2"/>
              </w:rPr>
            </w:pPr>
            <w:r w:rsidRPr="00762C7C">
              <w:rPr>
                <w:rFonts w:ascii="Times New Roman" w:eastAsia="Times New Roman" w:hAnsi="Times New Roman" w:cs="Times New Roman"/>
                <w:noProof/>
                <w:sz w:val="2"/>
                <w:lang w:val="fr-FR" w:eastAsia="fr-FR"/>
              </w:rPr>
              <mc:AlternateContent>
                <mc:Choice Requires="wpg">
                  <w:drawing>
                    <wp:inline distT="0" distB="0" distL="0" distR="0" wp14:anchorId="08199812" wp14:editId="58EB9C37">
                      <wp:extent cx="36830" cy="6350"/>
                      <wp:effectExtent l="0" t="0" r="0" b="0"/>
                      <wp:docPr id="73" name="Group 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830" cy="6350"/>
                                <a:chOff x="0" y="0"/>
                                <a:chExt cx="36830" cy="6350"/>
                              </a:xfrm>
                            </wpg:grpSpPr>
                            <wps:wsp>
                              <wps:cNvPr id="74" name="Graphic 71"/>
                              <wps:cNvSpPr/>
                              <wps:spPr>
                                <a:xfrm>
                                  <a:off x="0" y="0"/>
                                  <a:ext cx="36830" cy="6350"/>
                                </a:xfrm>
                                <a:custGeom>
                                  <a:avLst/>
                                  <a:gdLst/>
                                  <a:ahLst/>
                                  <a:cxnLst/>
                                  <a:rect l="l" t="t" r="r" b="b"/>
                                  <a:pathLst>
                                    <a:path w="36830" h="6350">
                                      <a:moveTo>
                                        <a:pt x="36574" y="0"/>
                                      </a:moveTo>
                                      <a:lnTo>
                                        <a:pt x="0" y="0"/>
                                      </a:lnTo>
                                      <a:lnTo>
                                        <a:pt x="0" y="6096"/>
                                      </a:lnTo>
                                      <a:lnTo>
                                        <a:pt x="36574" y="6096"/>
                                      </a:lnTo>
                                      <a:lnTo>
                                        <a:pt x="3657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5C274BC" id="Group 70" o:spid="_x0000_s1026" style="width:2.9pt;height:.5pt;mso-position-horizontal-relative:char;mso-position-vertical-relative:line" coordsize="368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">
                      <v:shape id="Graphic 71" o:spid="_x0000_s1027" style="position:absolute;width:36830;height:6350;visibility:visible;mso-wrap-style:square;v-text-anchor:top" coordsize="368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" path="m36574,l,,,6096r36574,l36574,xe" fillcolor="black" stroked="f">
                        <v:path arrowok="t"/>
                      </v:shape>
                      <w10:anchorlock/>
                    </v:group>
                  </w:pict>
                </mc:Fallback>
              </mc:AlternateContent>
            </w:r>
          </w:p>
        </w:tc>
      </w:tr>
    </w:tbl>
    <w:p w14:paraId="5D3953B9" w14:textId="77777777" w:rsidR="00762C7C" w:rsidRPr="00762C7C" w:rsidRDefault="00762C7C" w:rsidP="00762C7C">
      <w:pPr>
        <w:widowControl w:val="0"/>
        <w:autoSpaceDE w:val="0"/>
        <w:autoSpaceDN w:val="0"/>
        <w:spacing w:after="0" w:line="20" w:lineRule="exact"/>
        <w:rPr>
          <w:rFonts w:ascii="Times New Roman" w:eastAsia="Times New Roman" w:hAnsi="Times New Roman" w:cs="Times New Roman"/>
          <w:sz w:val="2"/>
          <w:lang w:val="en-US"/>
        </w:rPr>
        <w:sectPr w:rsidR="00762C7C" w:rsidRPr="00762C7C">
          <w:pgSz w:w="16840" w:h="11910" w:orient="landscape"/>
          <w:pgMar w:top="1340" w:right="0" w:bottom="280" w:left="0" w:header="720" w:footer="720" w:gutter="0"/>
          <w:cols w:space="720"/>
        </w:sectPr>
      </w:pPr>
    </w:p>
    <w:p w14:paraId="7B4DD10C" w14:textId="77777777" w:rsidR="00762C7C" w:rsidRPr="00762C7C" w:rsidRDefault="00762C7C" w:rsidP="00762C7C">
      <w:pPr>
        <w:widowControl w:val="0"/>
        <w:autoSpaceDE w:val="0"/>
        <w:autoSpaceDN w:val="0"/>
        <w:spacing w:before="4" w:after="0" w:line="240" w:lineRule="auto"/>
        <w:rPr>
          <w:rFonts w:ascii="Times New Roman" w:eastAsia="Calibri" w:hAnsi="Calibri" w:cs="Times New Roman"/>
          <w:sz w:val="5"/>
          <w:lang w:val="en-US"/>
        </w:rPr>
      </w:pPr>
    </w:p>
    <w:tbl>
      <w:tblPr>
        <w:tblStyle w:val="TableNormal1"/>
        <w:tblW w:w="0" w:type="auto"/>
        <w:tblInd w:w="1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3"/>
        <w:gridCol w:w="2410"/>
        <w:gridCol w:w="1273"/>
        <w:gridCol w:w="1278"/>
        <w:gridCol w:w="1422"/>
        <w:gridCol w:w="3400"/>
        <w:gridCol w:w="1278"/>
        <w:gridCol w:w="913"/>
      </w:tblGrid>
      <w:tr w:rsidR="00762C7C" w:rsidRPr="00762C7C" w14:paraId="03C7EF91" w14:textId="77777777" w:rsidTr="00BE0624">
        <w:trPr>
          <w:trHeight w:val="1354"/>
        </w:trPr>
        <w:tc>
          <w:tcPr>
            <w:tcW w:w="1983" w:type="dxa"/>
            <w:vMerge w:val="restart"/>
          </w:tcPr>
          <w:p w14:paraId="7359A853" w14:textId="77777777" w:rsidR="00762C7C" w:rsidRPr="00762C7C" w:rsidRDefault="00762C7C" w:rsidP="00762C7C">
            <w:pPr>
              <w:ind w:right="401"/>
              <w:rPr>
                <w:rFonts w:ascii="Times New Roman" w:eastAsia="Times New Roman" w:hAnsi="Times New Roman" w:cs="Times New Roman"/>
                <w:i/>
                <w:sz w:val="24"/>
              </w:rPr>
            </w:pPr>
            <w:r w:rsidRPr="00762C7C">
              <w:rPr>
                <w:rFonts w:ascii="Times New Roman" w:eastAsia="Times New Roman" w:hAnsi="Times New Roman" w:cs="Times New Roman"/>
                <w:i/>
                <w:spacing w:val="-2"/>
                <w:sz w:val="24"/>
              </w:rPr>
              <w:t>Participatory management</w:t>
            </w:r>
            <w:r w:rsidRPr="00762C7C">
              <w:rPr>
                <w:rFonts w:ascii="Times New Roman" w:eastAsia="Times New Roman" w:hAnsi="Times New Roman" w:cs="Times New Roman"/>
                <w:i/>
                <w:spacing w:val="-13"/>
                <w:sz w:val="24"/>
              </w:rPr>
              <w:t xml:space="preserve"> </w:t>
            </w:r>
            <w:r w:rsidRPr="00762C7C">
              <w:rPr>
                <w:rFonts w:ascii="Times New Roman" w:eastAsia="Times New Roman" w:hAnsi="Times New Roman" w:cs="Times New Roman"/>
                <w:i/>
                <w:spacing w:val="-2"/>
                <w:sz w:val="24"/>
              </w:rPr>
              <w:t xml:space="preserve">of </w:t>
            </w:r>
            <w:r w:rsidRPr="00762C7C">
              <w:rPr>
                <w:rFonts w:ascii="Times New Roman" w:eastAsia="Times New Roman" w:hAnsi="Times New Roman" w:cs="Times New Roman"/>
                <w:i/>
                <w:sz w:val="24"/>
              </w:rPr>
              <w:t>the RBTDS</w:t>
            </w:r>
          </w:p>
        </w:tc>
        <w:tc>
          <w:tcPr>
            <w:tcW w:w="2410" w:type="dxa"/>
          </w:tcPr>
          <w:p w14:paraId="519B78CE" w14:textId="77777777" w:rsidR="00762C7C" w:rsidRPr="00762C7C" w:rsidRDefault="00762C7C" w:rsidP="00762C7C">
            <w:pPr>
              <w:ind w:right="118"/>
              <w:rPr>
                <w:rFonts w:ascii="Times New Roman" w:eastAsia="Times New Roman" w:hAnsi="Times New Roman" w:cs="Times New Roman"/>
                <w:sz w:val="24"/>
              </w:rPr>
            </w:pPr>
            <w:r w:rsidRPr="00762C7C">
              <w:rPr>
                <w:rFonts w:ascii="Times New Roman" w:eastAsia="Times New Roman" w:hAnsi="Times New Roman" w:cs="Times New Roman"/>
                <w:sz w:val="24"/>
              </w:rPr>
              <w:t xml:space="preserve">3.1.d: Number of </w:t>
            </w:r>
            <w:r w:rsidRPr="00762C7C">
              <w:rPr>
                <w:rFonts w:ascii="Times New Roman" w:eastAsia="Times New Roman" w:hAnsi="Times New Roman" w:cs="Times New Roman"/>
                <w:spacing w:val="-2"/>
                <w:sz w:val="24"/>
              </w:rPr>
              <w:t>collaborative</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pacing w:val="-2"/>
                <w:sz w:val="24"/>
              </w:rPr>
              <w:t xml:space="preserve">research </w:t>
            </w:r>
            <w:r w:rsidRPr="00762C7C">
              <w:rPr>
                <w:rFonts w:ascii="Times New Roman" w:eastAsia="Times New Roman" w:hAnsi="Times New Roman" w:cs="Times New Roman"/>
                <w:sz w:val="24"/>
              </w:rPr>
              <w:t>or monitoring activities undertaken by the network</w:t>
            </w:r>
          </w:p>
        </w:tc>
        <w:tc>
          <w:tcPr>
            <w:tcW w:w="1273" w:type="dxa"/>
          </w:tcPr>
          <w:p w14:paraId="54764C07"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3.1.d: </w:t>
            </w:r>
            <w:r w:rsidRPr="00762C7C">
              <w:rPr>
                <w:rFonts w:ascii="Times New Roman" w:eastAsia="Times New Roman" w:hAnsi="Times New Roman" w:cs="Times New Roman"/>
                <w:spacing w:val="-10"/>
                <w:sz w:val="24"/>
              </w:rPr>
              <w:t>0</w:t>
            </w:r>
          </w:p>
        </w:tc>
        <w:tc>
          <w:tcPr>
            <w:tcW w:w="1278" w:type="dxa"/>
          </w:tcPr>
          <w:p w14:paraId="594F9689" w14:textId="77777777" w:rsidR="00762C7C" w:rsidRPr="00762C7C" w:rsidRDefault="00762C7C" w:rsidP="00762C7C">
            <w:pPr>
              <w:rPr>
                <w:rFonts w:ascii="Times New Roman" w:eastAsia="Times New Roman" w:hAnsi="Times New Roman" w:cs="Times New Roman"/>
                <w:sz w:val="24"/>
              </w:rPr>
            </w:pPr>
          </w:p>
        </w:tc>
        <w:tc>
          <w:tcPr>
            <w:tcW w:w="1422" w:type="dxa"/>
          </w:tcPr>
          <w:p w14:paraId="5D4EF87C"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3.1.d: </w:t>
            </w:r>
            <w:r w:rsidRPr="00762C7C">
              <w:rPr>
                <w:rFonts w:ascii="Times New Roman" w:eastAsia="Times New Roman" w:hAnsi="Times New Roman" w:cs="Times New Roman"/>
                <w:spacing w:val="-10"/>
                <w:sz w:val="24"/>
              </w:rPr>
              <w:t>4</w:t>
            </w:r>
          </w:p>
        </w:tc>
        <w:tc>
          <w:tcPr>
            <w:tcW w:w="3400" w:type="dxa"/>
          </w:tcPr>
          <w:p w14:paraId="399F8A69" w14:textId="77777777" w:rsidR="00762C7C" w:rsidRPr="00762C7C" w:rsidRDefault="00762C7C" w:rsidP="00762C7C">
            <w:pPr>
              <w:spacing w:before="270"/>
              <w:ind w:right="448"/>
              <w:jc w:val="both"/>
              <w:rPr>
                <w:rFonts w:ascii="Times New Roman" w:eastAsia="Times New Roman" w:hAnsi="Times New Roman" w:cs="Times New Roman"/>
                <w:sz w:val="24"/>
              </w:rPr>
            </w:pPr>
            <w:r w:rsidRPr="00762C7C">
              <w:rPr>
                <w:rFonts w:ascii="Times New Roman" w:eastAsia="Times New Roman" w:hAnsi="Times New Roman" w:cs="Times New Roman"/>
                <w:sz w:val="24"/>
              </w:rPr>
              <w:t>08 research topics on</w:t>
            </w:r>
            <w:r w:rsidRPr="00762C7C">
              <w:rPr>
                <w:rFonts w:ascii="Times New Roman" w:eastAsia="Times New Roman" w:hAnsi="Times New Roman" w:cs="Times New Roman"/>
                <w:spacing w:val="40"/>
                <w:sz w:val="24"/>
              </w:rPr>
              <w:t xml:space="preserve"> </w:t>
            </w:r>
            <w:r w:rsidRPr="00762C7C">
              <w:rPr>
                <w:rFonts w:ascii="Times New Roman" w:eastAsia="Times New Roman" w:hAnsi="Times New Roman" w:cs="Times New Roman"/>
                <w:sz w:val="24"/>
              </w:rPr>
              <w:t>RBTDS issues are in</w:t>
            </w:r>
            <w:r w:rsidRPr="00762C7C">
              <w:rPr>
                <w:rFonts w:ascii="Times New Roman" w:eastAsia="Times New Roman" w:hAnsi="Times New Roman" w:cs="Times New Roman"/>
                <w:spacing w:val="40"/>
                <w:sz w:val="24"/>
              </w:rPr>
              <w:t xml:space="preserve"> </w:t>
            </w:r>
            <w:r w:rsidRPr="00762C7C">
              <w:rPr>
                <w:rFonts w:ascii="Times New Roman" w:eastAsia="Times New Roman" w:hAnsi="Times New Roman" w:cs="Times New Roman"/>
                <w:spacing w:val="-2"/>
                <w:sz w:val="24"/>
              </w:rPr>
              <w:t>progress</w:t>
            </w:r>
          </w:p>
        </w:tc>
        <w:tc>
          <w:tcPr>
            <w:tcW w:w="1278" w:type="dxa"/>
          </w:tcPr>
          <w:p w14:paraId="388D9E0F" w14:textId="77777777" w:rsidR="00762C7C" w:rsidRPr="00762C7C" w:rsidRDefault="00762C7C" w:rsidP="00762C7C">
            <w:pPr>
              <w:rPr>
                <w:rFonts w:ascii="Times New Roman" w:eastAsia="Times New Roman" w:hAnsi="Times New Roman" w:cs="Times New Roman"/>
                <w:sz w:val="24"/>
              </w:rPr>
            </w:pPr>
          </w:p>
        </w:tc>
        <w:tc>
          <w:tcPr>
            <w:tcW w:w="913" w:type="dxa"/>
          </w:tcPr>
          <w:p w14:paraId="2BF57CF8" w14:textId="3DBA6528" w:rsidR="00762C7C" w:rsidRPr="00762C7C" w:rsidRDefault="006A697D" w:rsidP="00762C7C">
            <w:pPr>
              <w:rPr>
                <w:rFonts w:ascii="Times New Roman" w:eastAsia="Times New Roman" w:hAnsi="Times New Roman" w:cs="Times New Roman"/>
                <w:sz w:val="24"/>
              </w:rPr>
            </w:pPr>
            <w:r>
              <w:rPr>
                <w:rFonts w:ascii="Times New Roman" w:eastAsia="Times New Roman" w:hAnsi="Times New Roman" w:cs="Times New Roman"/>
                <w:sz w:val="24"/>
              </w:rPr>
              <w:t>S</w:t>
            </w:r>
          </w:p>
        </w:tc>
      </w:tr>
      <w:tr w:rsidR="00762C7C" w:rsidRPr="00762C7C" w14:paraId="2D80CE5E" w14:textId="77777777" w:rsidTr="00BE0624">
        <w:trPr>
          <w:trHeight w:val="1232"/>
        </w:trPr>
        <w:tc>
          <w:tcPr>
            <w:tcW w:w="1983" w:type="dxa"/>
            <w:vMerge/>
            <w:tcBorders>
              <w:top w:val="nil"/>
            </w:tcBorders>
          </w:tcPr>
          <w:p w14:paraId="283E4D5E" w14:textId="77777777" w:rsidR="00762C7C" w:rsidRPr="00762C7C" w:rsidRDefault="00762C7C" w:rsidP="00762C7C">
            <w:pPr>
              <w:rPr>
                <w:rFonts w:ascii="Calibri" w:eastAsia="Calibri" w:hAnsi="Calibri" w:cs="Times New Roman"/>
                <w:sz w:val="2"/>
                <w:szCs w:val="2"/>
              </w:rPr>
            </w:pPr>
          </w:p>
        </w:tc>
        <w:tc>
          <w:tcPr>
            <w:tcW w:w="2410" w:type="dxa"/>
          </w:tcPr>
          <w:p w14:paraId="792AD1C2" w14:textId="77777777" w:rsidR="00762C7C" w:rsidRPr="00762C7C" w:rsidRDefault="00762C7C" w:rsidP="00762C7C">
            <w:pPr>
              <w:ind w:right="265"/>
              <w:rPr>
                <w:rFonts w:ascii="Times New Roman" w:eastAsia="Times New Roman" w:hAnsi="Times New Roman" w:cs="Times New Roman"/>
                <w:sz w:val="24"/>
              </w:rPr>
            </w:pPr>
            <w:r w:rsidRPr="00762C7C">
              <w:rPr>
                <w:rFonts w:ascii="Times New Roman" w:eastAsia="Times New Roman" w:hAnsi="Times New Roman" w:cs="Times New Roman"/>
                <w:sz w:val="24"/>
              </w:rPr>
              <w:t>3.1.e: Number of knowledge</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exchange activities organised and implemented</w:t>
            </w:r>
          </w:p>
        </w:tc>
        <w:tc>
          <w:tcPr>
            <w:tcW w:w="1273" w:type="dxa"/>
          </w:tcPr>
          <w:p w14:paraId="7ABDEBAB"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3.1.e: </w:t>
            </w:r>
            <w:r w:rsidRPr="00762C7C">
              <w:rPr>
                <w:rFonts w:ascii="Times New Roman" w:eastAsia="Times New Roman" w:hAnsi="Times New Roman" w:cs="Times New Roman"/>
                <w:spacing w:val="-10"/>
                <w:sz w:val="24"/>
              </w:rPr>
              <w:t>0</w:t>
            </w:r>
          </w:p>
        </w:tc>
        <w:tc>
          <w:tcPr>
            <w:tcW w:w="1278" w:type="dxa"/>
          </w:tcPr>
          <w:p w14:paraId="63070A69" w14:textId="77777777" w:rsidR="00762C7C" w:rsidRPr="00762C7C" w:rsidRDefault="00762C7C" w:rsidP="00762C7C">
            <w:pPr>
              <w:rPr>
                <w:rFonts w:ascii="Times New Roman" w:eastAsia="Times New Roman" w:hAnsi="Times New Roman" w:cs="Times New Roman"/>
                <w:sz w:val="24"/>
              </w:rPr>
            </w:pPr>
          </w:p>
        </w:tc>
        <w:tc>
          <w:tcPr>
            <w:tcW w:w="1422" w:type="dxa"/>
          </w:tcPr>
          <w:p w14:paraId="202751C3"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3.1.e: </w:t>
            </w:r>
            <w:r w:rsidRPr="00762C7C">
              <w:rPr>
                <w:rFonts w:ascii="Times New Roman" w:eastAsia="Times New Roman" w:hAnsi="Times New Roman" w:cs="Times New Roman"/>
                <w:spacing w:val="-10"/>
                <w:sz w:val="24"/>
              </w:rPr>
              <w:t>4</w:t>
            </w:r>
          </w:p>
        </w:tc>
        <w:tc>
          <w:tcPr>
            <w:tcW w:w="3400" w:type="dxa"/>
          </w:tcPr>
          <w:p w14:paraId="1F7863BC" w14:textId="77777777" w:rsidR="00762C7C" w:rsidRPr="00762C7C" w:rsidRDefault="00762C7C" w:rsidP="00762C7C">
            <w:pPr>
              <w:spacing w:before="270"/>
              <w:ind w:right="103"/>
              <w:rPr>
                <w:rFonts w:ascii="Times New Roman" w:eastAsia="Times New Roman" w:hAnsi="Times New Roman" w:cs="Times New Roman"/>
                <w:sz w:val="24"/>
              </w:rPr>
            </w:pPr>
            <w:r w:rsidRPr="00762C7C">
              <w:rPr>
                <w:rFonts w:ascii="Times New Roman" w:eastAsia="Times New Roman" w:hAnsi="Times New Roman" w:cs="Times New Roman"/>
                <w:sz w:val="24"/>
              </w:rPr>
              <w:t>4</w:t>
            </w:r>
            <w:r w:rsidRPr="00762C7C">
              <w:rPr>
                <w:rFonts w:ascii="Times New Roman" w:eastAsia="Times New Roman" w:hAnsi="Times New Roman" w:cs="Times New Roman"/>
                <w:spacing w:val="-12"/>
                <w:sz w:val="24"/>
              </w:rPr>
              <w:t xml:space="preserve"> </w:t>
            </w:r>
            <w:r w:rsidRPr="00762C7C">
              <w:rPr>
                <w:rFonts w:ascii="Times New Roman" w:eastAsia="Times New Roman" w:hAnsi="Times New Roman" w:cs="Times New Roman"/>
                <w:sz w:val="24"/>
              </w:rPr>
              <w:t>exchange</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visits</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 xml:space="preserve">already </w:t>
            </w:r>
            <w:r w:rsidRPr="00762C7C">
              <w:rPr>
                <w:rFonts w:ascii="Times New Roman" w:eastAsia="Times New Roman" w:hAnsi="Times New Roman" w:cs="Times New Roman"/>
                <w:spacing w:val="-2"/>
                <w:sz w:val="24"/>
              </w:rPr>
              <w:t>organised</w:t>
            </w:r>
          </w:p>
        </w:tc>
        <w:tc>
          <w:tcPr>
            <w:tcW w:w="1278" w:type="dxa"/>
          </w:tcPr>
          <w:p w14:paraId="6896D81F" w14:textId="77777777" w:rsidR="00762C7C" w:rsidRPr="00762C7C" w:rsidRDefault="00762C7C" w:rsidP="00762C7C">
            <w:pPr>
              <w:rPr>
                <w:rFonts w:ascii="Times New Roman" w:eastAsia="Times New Roman" w:hAnsi="Times New Roman" w:cs="Times New Roman"/>
                <w:sz w:val="24"/>
              </w:rPr>
            </w:pPr>
          </w:p>
        </w:tc>
        <w:tc>
          <w:tcPr>
            <w:tcW w:w="913" w:type="dxa"/>
          </w:tcPr>
          <w:p w14:paraId="7DEDF945" w14:textId="579390B5" w:rsidR="00762C7C" w:rsidRPr="00762C7C" w:rsidRDefault="006A697D" w:rsidP="00762C7C">
            <w:pPr>
              <w:rPr>
                <w:rFonts w:ascii="Times New Roman" w:eastAsia="Times New Roman" w:hAnsi="Times New Roman" w:cs="Times New Roman"/>
                <w:sz w:val="24"/>
              </w:rPr>
            </w:pPr>
            <w:r>
              <w:rPr>
                <w:rFonts w:ascii="Times New Roman" w:eastAsia="Times New Roman" w:hAnsi="Times New Roman" w:cs="Times New Roman"/>
                <w:sz w:val="24"/>
              </w:rPr>
              <w:t>MS</w:t>
            </w:r>
          </w:p>
        </w:tc>
      </w:tr>
      <w:tr w:rsidR="00762C7C" w:rsidRPr="00762C7C" w14:paraId="4CC4925C" w14:textId="77777777" w:rsidTr="00BE0624">
        <w:trPr>
          <w:trHeight w:val="2965"/>
        </w:trPr>
        <w:tc>
          <w:tcPr>
            <w:tcW w:w="1983" w:type="dxa"/>
            <w:vMerge/>
            <w:tcBorders>
              <w:top w:val="nil"/>
            </w:tcBorders>
          </w:tcPr>
          <w:p w14:paraId="4179C131" w14:textId="77777777" w:rsidR="00762C7C" w:rsidRPr="00762C7C" w:rsidRDefault="00762C7C" w:rsidP="00762C7C">
            <w:pPr>
              <w:rPr>
                <w:rFonts w:ascii="Calibri" w:eastAsia="Calibri" w:hAnsi="Calibri" w:cs="Times New Roman"/>
                <w:sz w:val="2"/>
                <w:szCs w:val="2"/>
              </w:rPr>
            </w:pPr>
          </w:p>
        </w:tc>
        <w:tc>
          <w:tcPr>
            <w:tcW w:w="2410" w:type="dxa"/>
          </w:tcPr>
          <w:p w14:paraId="76F554DB" w14:textId="77777777" w:rsidR="00762C7C" w:rsidRPr="00762C7C" w:rsidRDefault="00762C7C" w:rsidP="00762C7C">
            <w:pPr>
              <w:ind w:right="415"/>
              <w:rPr>
                <w:rFonts w:ascii="Times New Roman" w:eastAsia="Times New Roman" w:hAnsi="Times New Roman" w:cs="Times New Roman"/>
                <w:sz w:val="24"/>
              </w:rPr>
            </w:pPr>
            <w:r w:rsidRPr="00762C7C">
              <w:rPr>
                <w:rFonts w:ascii="Times New Roman" w:eastAsia="Times New Roman" w:hAnsi="Times New Roman" w:cs="Times New Roman"/>
                <w:sz w:val="24"/>
              </w:rPr>
              <w:t xml:space="preserve">3.1.f: Number of </w:t>
            </w:r>
            <w:r w:rsidRPr="00762C7C">
              <w:rPr>
                <w:rFonts w:ascii="Times New Roman" w:eastAsia="Times New Roman" w:hAnsi="Times New Roman" w:cs="Times New Roman"/>
                <w:spacing w:val="-2"/>
                <w:sz w:val="24"/>
              </w:rPr>
              <w:t xml:space="preserve">cross-border </w:t>
            </w:r>
            <w:r w:rsidRPr="00762C7C">
              <w:rPr>
                <w:rFonts w:ascii="Times New Roman" w:eastAsia="Times New Roman" w:hAnsi="Times New Roman" w:cs="Times New Roman"/>
                <w:sz w:val="24"/>
              </w:rPr>
              <w:t>beneficiaries of planned</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 xml:space="preserve">knowledge exchange activities (disaggregated by RBTDS role and </w:t>
            </w:r>
            <w:r w:rsidRPr="00762C7C">
              <w:rPr>
                <w:rFonts w:ascii="Times New Roman" w:eastAsia="Times New Roman" w:hAnsi="Times New Roman" w:cs="Times New Roman"/>
                <w:spacing w:val="-2"/>
                <w:sz w:val="24"/>
              </w:rPr>
              <w:t>gender)</w:t>
            </w:r>
          </w:p>
        </w:tc>
        <w:tc>
          <w:tcPr>
            <w:tcW w:w="1273" w:type="dxa"/>
          </w:tcPr>
          <w:p w14:paraId="3CC55084" w14:textId="77777777" w:rsidR="00762C7C" w:rsidRPr="00762C7C" w:rsidRDefault="00762C7C" w:rsidP="00762C7C">
            <w:pPr>
              <w:rPr>
                <w:rFonts w:ascii="Times New Roman" w:eastAsia="Times New Roman" w:hAnsi="Times New Roman" w:cs="Times New Roman"/>
                <w:sz w:val="24"/>
              </w:rPr>
            </w:pPr>
          </w:p>
          <w:p w14:paraId="78AEB4A3" w14:textId="77777777" w:rsidR="00762C7C" w:rsidRPr="00762C7C" w:rsidRDefault="00762C7C" w:rsidP="00762C7C">
            <w:pPr>
              <w:rPr>
                <w:rFonts w:ascii="Times New Roman" w:eastAsia="Times New Roman" w:hAnsi="Times New Roman" w:cs="Times New Roman"/>
                <w:sz w:val="24"/>
              </w:rPr>
            </w:pPr>
          </w:p>
          <w:p w14:paraId="6154C580" w14:textId="77777777" w:rsidR="00762C7C" w:rsidRPr="00762C7C" w:rsidRDefault="00762C7C" w:rsidP="00762C7C">
            <w:pPr>
              <w:rPr>
                <w:rFonts w:ascii="Times New Roman" w:eastAsia="Times New Roman" w:hAnsi="Times New Roman" w:cs="Times New Roman"/>
                <w:sz w:val="24"/>
              </w:rPr>
            </w:pPr>
          </w:p>
          <w:p w14:paraId="0C29BC1C" w14:textId="77777777" w:rsidR="00762C7C" w:rsidRPr="00762C7C" w:rsidRDefault="00762C7C" w:rsidP="00762C7C">
            <w:pPr>
              <w:spacing w:before="271"/>
              <w:rPr>
                <w:rFonts w:ascii="Times New Roman" w:eastAsia="Times New Roman" w:hAnsi="Times New Roman" w:cs="Times New Roman"/>
                <w:sz w:val="24"/>
              </w:rPr>
            </w:pPr>
          </w:p>
          <w:p w14:paraId="38223445" w14:textId="77777777" w:rsidR="00762C7C" w:rsidRPr="00762C7C" w:rsidRDefault="00762C7C" w:rsidP="00762C7C">
            <w:pPr>
              <w:rPr>
                <w:rFonts w:ascii="Times New Roman" w:eastAsia="Times New Roman" w:hAnsi="Times New Roman" w:cs="Times New Roman"/>
                <w:sz w:val="24"/>
              </w:rPr>
            </w:pPr>
            <w:r w:rsidRPr="00762C7C">
              <w:rPr>
                <w:rFonts w:ascii="Times New Roman" w:eastAsia="Times New Roman" w:hAnsi="Times New Roman" w:cs="Times New Roman"/>
                <w:sz w:val="24"/>
              </w:rPr>
              <w:t xml:space="preserve">3.1.f: </w:t>
            </w:r>
            <w:r w:rsidRPr="00762C7C">
              <w:rPr>
                <w:rFonts w:ascii="Times New Roman" w:eastAsia="Times New Roman" w:hAnsi="Times New Roman" w:cs="Times New Roman"/>
                <w:spacing w:val="-10"/>
                <w:sz w:val="24"/>
              </w:rPr>
              <w:t>0</w:t>
            </w:r>
          </w:p>
        </w:tc>
        <w:tc>
          <w:tcPr>
            <w:tcW w:w="1278" w:type="dxa"/>
          </w:tcPr>
          <w:p w14:paraId="133C1A74" w14:textId="77777777" w:rsidR="00762C7C" w:rsidRPr="00762C7C" w:rsidRDefault="00762C7C" w:rsidP="00762C7C">
            <w:pPr>
              <w:rPr>
                <w:rFonts w:ascii="Times New Roman" w:eastAsia="Times New Roman" w:hAnsi="Times New Roman" w:cs="Times New Roman"/>
                <w:sz w:val="24"/>
              </w:rPr>
            </w:pPr>
          </w:p>
        </w:tc>
        <w:tc>
          <w:tcPr>
            <w:tcW w:w="1422" w:type="dxa"/>
          </w:tcPr>
          <w:p w14:paraId="03CF9063" w14:textId="77777777" w:rsidR="00762C7C" w:rsidRPr="00762C7C" w:rsidRDefault="00762C7C" w:rsidP="00762C7C">
            <w:pPr>
              <w:rPr>
                <w:rFonts w:ascii="Times New Roman" w:eastAsia="Times New Roman" w:hAnsi="Times New Roman" w:cs="Times New Roman"/>
                <w:sz w:val="24"/>
              </w:rPr>
            </w:pPr>
          </w:p>
          <w:p w14:paraId="4CE2DAF0" w14:textId="77777777" w:rsidR="00762C7C" w:rsidRPr="00762C7C" w:rsidRDefault="00762C7C" w:rsidP="00762C7C">
            <w:pPr>
              <w:rPr>
                <w:rFonts w:ascii="Times New Roman" w:eastAsia="Times New Roman" w:hAnsi="Times New Roman" w:cs="Times New Roman"/>
                <w:sz w:val="24"/>
              </w:rPr>
            </w:pPr>
          </w:p>
          <w:p w14:paraId="35F61323" w14:textId="77777777" w:rsidR="00762C7C" w:rsidRPr="00762C7C" w:rsidRDefault="00762C7C" w:rsidP="00762C7C">
            <w:pPr>
              <w:rPr>
                <w:rFonts w:ascii="Times New Roman" w:eastAsia="Times New Roman" w:hAnsi="Times New Roman" w:cs="Times New Roman"/>
                <w:sz w:val="24"/>
              </w:rPr>
            </w:pPr>
          </w:p>
          <w:p w14:paraId="3C48F969" w14:textId="77777777" w:rsidR="00762C7C" w:rsidRPr="00762C7C" w:rsidRDefault="00762C7C" w:rsidP="00762C7C">
            <w:pPr>
              <w:spacing w:before="266"/>
              <w:rPr>
                <w:rFonts w:ascii="Times New Roman" w:eastAsia="Times New Roman" w:hAnsi="Times New Roman" w:cs="Times New Roman"/>
                <w:sz w:val="24"/>
              </w:rPr>
            </w:pPr>
          </w:p>
          <w:p w14:paraId="569506DD" w14:textId="77777777" w:rsidR="00762C7C" w:rsidRPr="00762C7C" w:rsidRDefault="00762C7C" w:rsidP="00762C7C">
            <w:pPr>
              <w:spacing w:before="1" w:line="275"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3.1.f: </w:t>
            </w:r>
            <w:r w:rsidRPr="00762C7C">
              <w:rPr>
                <w:rFonts w:ascii="Times New Roman" w:eastAsia="Times New Roman" w:hAnsi="Times New Roman" w:cs="Times New Roman"/>
                <w:spacing w:val="-5"/>
                <w:sz w:val="24"/>
              </w:rPr>
              <w:t>120</w:t>
            </w:r>
          </w:p>
          <w:p w14:paraId="2E351E55" w14:textId="77777777" w:rsidR="00762C7C" w:rsidRPr="00762C7C" w:rsidRDefault="00762C7C" w:rsidP="00762C7C">
            <w:pPr>
              <w:spacing w:line="275" w:lineRule="exact"/>
              <w:rPr>
                <w:rFonts w:ascii="Times New Roman" w:eastAsia="Times New Roman" w:hAnsi="Times New Roman" w:cs="Times New Roman"/>
                <w:sz w:val="24"/>
              </w:rPr>
            </w:pPr>
            <w:r w:rsidRPr="00762C7C">
              <w:rPr>
                <w:rFonts w:ascii="Times New Roman" w:eastAsia="Times New Roman" w:hAnsi="Times New Roman" w:cs="Times New Roman"/>
                <w:spacing w:val="-4"/>
                <w:sz w:val="24"/>
              </w:rPr>
              <w:t>(50%</w:t>
            </w:r>
          </w:p>
          <w:p w14:paraId="46D978BF" w14:textId="77777777" w:rsidR="00762C7C" w:rsidRPr="00762C7C" w:rsidRDefault="00762C7C" w:rsidP="00762C7C">
            <w:pPr>
              <w:spacing w:before="5"/>
              <w:rPr>
                <w:rFonts w:ascii="Times New Roman" w:eastAsia="Times New Roman" w:hAnsi="Times New Roman" w:cs="Times New Roman"/>
                <w:sz w:val="24"/>
              </w:rPr>
            </w:pPr>
            <w:r w:rsidRPr="00762C7C">
              <w:rPr>
                <w:rFonts w:ascii="Times New Roman" w:eastAsia="Times New Roman" w:hAnsi="Times New Roman" w:cs="Times New Roman"/>
                <w:spacing w:val="-2"/>
                <w:sz w:val="24"/>
              </w:rPr>
              <w:t>GEFmes)</w:t>
            </w:r>
          </w:p>
        </w:tc>
        <w:tc>
          <w:tcPr>
            <w:tcW w:w="3400" w:type="dxa"/>
          </w:tcPr>
          <w:p w14:paraId="1FFA175F" w14:textId="77777777" w:rsidR="00762C7C" w:rsidRPr="00762C7C" w:rsidRDefault="00762C7C" w:rsidP="00762C7C">
            <w:pPr>
              <w:spacing w:before="270"/>
              <w:ind w:right="103"/>
              <w:rPr>
                <w:rFonts w:ascii="Times New Roman" w:eastAsia="Times New Roman" w:hAnsi="Times New Roman" w:cs="Times New Roman"/>
                <w:sz w:val="24"/>
              </w:rPr>
            </w:pPr>
            <w:r w:rsidRPr="00762C7C">
              <w:rPr>
                <w:rFonts w:ascii="Times New Roman" w:eastAsia="Times New Roman" w:hAnsi="Times New Roman" w:cs="Times New Roman"/>
                <w:sz w:val="24"/>
              </w:rPr>
              <w:t>100 RBTDS stakeholders, 50% of whom are women, have already benefited from best practice exchange visits on mangrove</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reforestation</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between the PND, the PNLB and participation in exhibition and sales</w:t>
            </w:r>
            <w:r w:rsidRPr="00762C7C">
              <w:rPr>
                <w:rFonts w:ascii="Times New Roman" w:eastAsia="Times New Roman" w:hAnsi="Times New Roman" w:cs="Times New Roman"/>
                <w:spacing w:val="-9"/>
                <w:sz w:val="24"/>
              </w:rPr>
              <w:t xml:space="preserve"> </w:t>
            </w:r>
            <w:r w:rsidRPr="00762C7C">
              <w:rPr>
                <w:rFonts w:ascii="Times New Roman" w:eastAsia="Times New Roman" w:hAnsi="Times New Roman" w:cs="Times New Roman"/>
                <w:sz w:val="24"/>
              </w:rPr>
              <w:t>fairs</w:t>
            </w:r>
            <w:r w:rsidRPr="00762C7C">
              <w:rPr>
                <w:rFonts w:ascii="Times New Roman" w:eastAsia="Times New Roman" w:hAnsi="Times New Roman" w:cs="Times New Roman"/>
                <w:spacing w:val="-9"/>
                <w:sz w:val="24"/>
              </w:rPr>
              <w:t xml:space="preserve"> </w:t>
            </w:r>
            <w:r w:rsidRPr="00762C7C">
              <w:rPr>
                <w:rFonts w:ascii="Times New Roman" w:eastAsia="Times New Roman" w:hAnsi="Times New Roman" w:cs="Times New Roman"/>
                <w:sz w:val="24"/>
              </w:rPr>
              <w:t>in</w:t>
            </w:r>
            <w:r w:rsidRPr="00762C7C">
              <w:rPr>
                <w:rFonts w:ascii="Times New Roman" w:eastAsia="Times New Roman" w:hAnsi="Times New Roman" w:cs="Times New Roman"/>
                <w:spacing w:val="-8"/>
                <w:sz w:val="24"/>
              </w:rPr>
              <w:t xml:space="preserve"> </w:t>
            </w:r>
            <w:r w:rsidRPr="00762C7C">
              <w:rPr>
                <w:rFonts w:ascii="Times New Roman" w:eastAsia="Times New Roman" w:hAnsi="Times New Roman" w:cs="Times New Roman"/>
                <w:sz w:val="24"/>
              </w:rPr>
              <w:t>Dakar,</w:t>
            </w:r>
            <w:r w:rsidRPr="00762C7C">
              <w:rPr>
                <w:rFonts w:ascii="Times New Roman" w:eastAsia="Times New Roman" w:hAnsi="Times New Roman" w:cs="Times New Roman"/>
                <w:spacing w:val="-8"/>
                <w:sz w:val="24"/>
              </w:rPr>
              <w:t xml:space="preserve"> </w:t>
            </w:r>
            <w:r w:rsidRPr="00762C7C">
              <w:rPr>
                <w:rFonts w:ascii="Times New Roman" w:eastAsia="Times New Roman" w:hAnsi="Times New Roman" w:cs="Times New Roman"/>
                <w:sz w:val="24"/>
              </w:rPr>
              <w:t>Nouakchott and Saint Louis.</w:t>
            </w:r>
          </w:p>
        </w:tc>
        <w:tc>
          <w:tcPr>
            <w:tcW w:w="1278" w:type="dxa"/>
          </w:tcPr>
          <w:p w14:paraId="585F6523" w14:textId="77777777" w:rsidR="00762C7C" w:rsidRPr="00762C7C" w:rsidRDefault="00762C7C" w:rsidP="00762C7C">
            <w:pPr>
              <w:rPr>
                <w:rFonts w:ascii="Times New Roman" w:eastAsia="Times New Roman" w:hAnsi="Times New Roman" w:cs="Times New Roman"/>
                <w:sz w:val="24"/>
              </w:rPr>
            </w:pPr>
          </w:p>
        </w:tc>
        <w:tc>
          <w:tcPr>
            <w:tcW w:w="913" w:type="dxa"/>
          </w:tcPr>
          <w:p w14:paraId="5EB7D072" w14:textId="7F5660C5" w:rsidR="00762C7C" w:rsidRPr="00762C7C" w:rsidRDefault="006A697D" w:rsidP="00762C7C">
            <w:pPr>
              <w:rPr>
                <w:rFonts w:ascii="Times New Roman" w:eastAsia="Times New Roman" w:hAnsi="Times New Roman" w:cs="Times New Roman"/>
                <w:sz w:val="24"/>
              </w:rPr>
            </w:pPr>
            <w:r>
              <w:rPr>
                <w:rFonts w:ascii="Times New Roman" w:eastAsia="Times New Roman" w:hAnsi="Times New Roman" w:cs="Times New Roman"/>
                <w:sz w:val="24"/>
              </w:rPr>
              <w:t>MS</w:t>
            </w:r>
          </w:p>
        </w:tc>
      </w:tr>
    </w:tbl>
    <w:p w14:paraId="2C2FB14F" w14:textId="77777777" w:rsidR="00762C7C" w:rsidRPr="00762C7C" w:rsidRDefault="00762C7C" w:rsidP="00762C7C">
      <w:pPr>
        <w:widowControl w:val="0"/>
        <w:autoSpaceDE w:val="0"/>
        <w:autoSpaceDN w:val="0"/>
        <w:spacing w:after="0" w:line="240" w:lineRule="auto"/>
        <w:rPr>
          <w:rFonts w:ascii="Times New Roman" w:eastAsia="Times New Roman" w:hAnsi="Times New Roman" w:cs="Times New Roman"/>
          <w:sz w:val="24"/>
          <w:lang w:val="en-US"/>
        </w:rPr>
        <w:sectPr w:rsidR="00762C7C" w:rsidRPr="00762C7C">
          <w:pgSz w:w="16840" w:h="11910" w:orient="landscape"/>
          <w:pgMar w:top="1340" w:right="0" w:bottom="280" w:left="0" w:header="720" w:footer="720" w:gutter="0"/>
          <w:cols w:space="720"/>
        </w:sectPr>
      </w:pPr>
    </w:p>
    <w:p w14:paraId="3CB1EE07" w14:textId="77777777" w:rsidR="00762C7C" w:rsidRPr="00762C7C" w:rsidRDefault="00762C7C" w:rsidP="00762C7C">
      <w:pPr>
        <w:widowControl w:val="0"/>
        <w:autoSpaceDE w:val="0"/>
        <w:autoSpaceDN w:val="0"/>
        <w:spacing w:before="4" w:after="0" w:line="240" w:lineRule="auto"/>
        <w:rPr>
          <w:rFonts w:ascii="Times New Roman" w:eastAsia="Calibri" w:hAnsi="Calibri" w:cs="Times New Roman"/>
          <w:sz w:val="5"/>
          <w:lang w:val="en-US"/>
        </w:rPr>
      </w:pPr>
    </w:p>
    <w:tbl>
      <w:tblPr>
        <w:tblStyle w:val="TableNormal1"/>
        <w:tblW w:w="0" w:type="auto"/>
        <w:tblInd w:w="1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3"/>
        <w:gridCol w:w="2410"/>
        <w:gridCol w:w="1273"/>
        <w:gridCol w:w="1278"/>
        <w:gridCol w:w="1422"/>
        <w:gridCol w:w="3400"/>
        <w:gridCol w:w="1278"/>
        <w:gridCol w:w="913"/>
      </w:tblGrid>
      <w:tr w:rsidR="00762C7C" w:rsidRPr="00762C7C" w14:paraId="722065FF" w14:textId="77777777" w:rsidTr="001140B9">
        <w:trPr>
          <w:trHeight w:val="1521"/>
        </w:trPr>
        <w:tc>
          <w:tcPr>
            <w:tcW w:w="1983" w:type="dxa"/>
          </w:tcPr>
          <w:p w14:paraId="11056394" w14:textId="77777777" w:rsidR="00762C7C" w:rsidRPr="00762C7C" w:rsidRDefault="00762C7C" w:rsidP="00762C7C">
            <w:pPr>
              <w:ind w:right="128"/>
              <w:rPr>
                <w:rFonts w:ascii="Times New Roman" w:eastAsia="Times New Roman" w:hAnsi="Times New Roman" w:cs="Times New Roman"/>
                <w:sz w:val="24"/>
              </w:rPr>
            </w:pPr>
            <w:r w:rsidRPr="00762C7C">
              <w:rPr>
                <w:rFonts w:ascii="Times New Roman" w:eastAsia="Times New Roman" w:hAnsi="Times New Roman" w:cs="Times New Roman"/>
                <w:sz w:val="24"/>
                <w:u w:val="single"/>
              </w:rPr>
              <w:t>Outcome</w:t>
            </w:r>
            <w:r w:rsidRPr="00762C7C">
              <w:rPr>
                <w:rFonts w:ascii="Times New Roman" w:eastAsia="Times New Roman" w:hAnsi="Times New Roman" w:cs="Times New Roman"/>
                <w:spacing w:val="-15"/>
                <w:sz w:val="24"/>
                <w:u w:val="single"/>
              </w:rPr>
              <w:t xml:space="preserve"> </w:t>
            </w:r>
            <w:r w:rsidRPr="00762C7C">
              <w:rPr>
                <w:rFonts w:ascii="Times New Roman" w:eastAsia="Times New Roman" w:hAnsi="Times New Roman" w:cs="Times New Roman"/>
                <w:sz w:val="24"/>
                <w:u w:val="single"/>
              </w:rPr>
              <w:t>3.</w:t>
            </w:r>
            <w:r w:rsidRPr="00762C7C">
              <w:rPr>
                <w:rFonts w:ascii="Times New Roman" w:eastAsia="Times New Roman" w:hAnsi="Times New Roman" w:cs="Times New Roman"/>
                <w:sz w:val="24"/>
              </w:rPr>
              <w:t>2:</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 xml:space="preserve">The </w:t>
            </w:r>
            <w:r w:rsidRPr="00762C7C">
              <w:rPr>
                <w:rFonts w:ascii="Times New Roman" w:eastAsia="Times New Roman" w:hAnsi="Times New Roman" w:cs="Times New Roman"/>
                <w:spacing w:val="-2"/>
                <w:sz w:val="24"/>
              </w:rPr>
              <w:t xml:space="preserve">project </w:t>
            </w:r>
            <w:r w:rsidRPr="00762C7C">
              <w:rPr>
                <w:rFonts w:ascii="Times New Roman" w:eastAsia="Times New Roman" w:hAnsi="Times New Roman" w:cs="Times New Roman"/>
                <w:sz w:val="24"/>
              </w:rPr>
              <w:t>monitoring and evaluation</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system is in place</w:t>
            </w:r>
          </w:p>
        </w:tc>
        <w:tc>
          <w:tcPr>
            <w:tcW w:w="2410" w:type="dxa"/>
          </w:tcPr>
          <w:p w14:paraId="16C9E0DC" w14:textId="77777777" w:rsidR="00762C7C" w:rsidRPr="00762C7C" w:rsidRDefault="00762C7C" w:rsidP="00762C7C">
            <w:pPr>
              <w:ind w:right="593"/>
              <w:jc w:val="both"/>
              <w:rPr>
                <w:rFonts w:ascii="Times New Roman" w:eastAsia="Times New Roman" w:hAnsi="Times New Roman" w:cs="Times New Roman"/>
                <w:sz w:val="24"/>
              </w:rPr>
            </w:pPr>
            <w:r w:rsidRPr="00762C7C">
              <w:rPr>
                <w:rFonts w:ascii="Times New Roman" w:eastAsia="Times New Roman" w:hAnsi="Times New Roman" w:cs="Times New Roman"/>
                <w:sz w:val="24"/>
              </w:rPr>
              <w:t xml:space="preserve">3.2.a: Number of functional M&amp;E </w:t>
            </w:r>
            <w:r w:rsidRPr="00762C7C">
              <w:rPr>
                <w:rFonts w:ascii="Times New Roman" w:eastAsia="Times New Roman" w:hAnsi="Times New Roman" w:cs="Times New Roman"/>
                <w:spacing w:val="-2"/>
                <w:sz w:val="24"/>
              </w:rPr>
              <w:t>systems</w:t>
            </w:r>
          </w:p>
        </w:tc>
        <w:tc>
          <w:tcPr>
            <w:tcW w:w="1273" w:type="dxa"/>
          </w:tcPr>
          <w:p w14:paraId="59C42552"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3.2.a: </w:t>
            </w:r>
            <w:r w:rsidRPr="00762C7C">
              <w:rPr>
                <w:rFonts w:ascii="Times New Roman" w:eastAsia="Times New Roman" w:hAnsi="Times New Roman" w:cs="Times New Roman"/>
                <w:spacing w:val="-10"/>
                <w:sz w:val="24"/>
              </w:rPr>
              <w:t>0</w:t>
            </w:r>
          </w:p>
        </w:tc>
        <w:tc>
          <w:tcPr>
            <w:tcW w:w="1278" w:type="dxa"/>
          </w:tcPr>
          <w:p w14:paraId="54D8ACFB" w14:textId="77777777" w:rsidR="00762C7C" w:rsidRPr="00762C7C" w:rsidRDefault="00762C7C" w:rsidP="00762C7C">
            <w:pPr>
              <w:rPr>
                <w:rFonts w:ascii="Times New Roman" w:eastAsia="Times New Roman" w:hAnsi="Times New Roman" w:cs="Times New Roman"/>
                <w:sz w:val="24"/>
              </w:rPr>
            </w:pPr>
          </w:p>
        </w:tc>
        <w:tc>
          <w:tcPr>
            <w:tcW w:w="1422" w:type="dxa"/>
          </w:tcPr>
          <w:p w14:paraId="1770EC22"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3.2.a: </w:t>
            </w:r>
            <w:r w:rsidRPr="00762C7C">
              <w:rPr>
                <w:rFonts w:ascii="Times New Roman" w:eastAsia="Times New Roman" w:hAnsi="Times New Roman" w:cs="Times New Roman"/>
                <w:spacing w:val="-10"/>
                <w:sz w:val="24"/>
              </w:rPr>
              <w:t>1</w:t>
            </w:r>
          </w:p>
        </w:tc>
        <w:tc>
          <w:tcPr>
            <w:tcW w:w="3400" w:type="dxa"/>
          </w:tcPr>
          <w:p w14:paraId="621F8ABF" w14:textId="77777777" w:rsidR="00762C7C" w:rsidRPr="00762C7C" w:rsidRDefault="00762C7C" w:rsidP="00762C7C">
            <w:pPr>
              <w:ind w:right="177"/>
              <w:rPr>
                <w:rFonts w:ascii="Times New Roman" w:eastAsia="Times New Roman" w:hAnsi="Times New Roman" w:cs="Times New Roman"/>
                <w:sz w:val="24"/>
              </w:rPr>
            </w:pPr>
            <w:r w:rsidRPr="00762C7C">
              <w:rPr>
                <w:rFonts w:ascii="Times New Roman" w:eastAsia="Times New Roman" w:hAnsi="Times New Roman" w:cs="Times New Roman"/>
                <w:sz w:val="24"/>
              </w:rPr>
              <w:t>The project's monitoring and evaluation</w:t>
            </w:r>
            <w:r w:rsidRPr="00762C7C">
              <w:rPr>
                <w:rFonts w:ascii="Times New Roman" w:eastAsia="Times New Roman" w:hAnsi="Times New Roman" w:cs="Times New Roman"/>
                <w:spacing w:val="-3"/>
                <w:sz w:val="24"/>
              </w:rPr>
              <w:t xml:space="preserve"> </w:t>
            </w:r>
            <w:r w:rsidRPr="00762C7C">
              <w:rPr>
                <w:rFonts w:ascii="Times New Roman" w:eastAsia="Times New Roman" w:hAnsi="Times New Roman" w:cs="Times New Roman"/>
                <w:sz w:val="24"/>
              </w:rPr>
              <w:t>system</w:t>
            </w:r>
            <w:r w:rsidRPr="00762C7C">
              <w:rPr>
                <w:rFonts w:ascii="Times New Roman" w:eastAsia="Times New Roman" w:hAnsi="Times New Roman" w:cs="Times New Roman"/>
                <w:spacing w:val="-3"/>
                <w:sz w:val="24"/>
              </w:rPr>
              <w:t xml:space="preserve"> </w:t>
            </w:r>
            <w:r w:rsidRPr="00762C7C">
              <w:rPr>
                <w:rFonts w:ascii="Times New Roman" w:eastAsia="Times New Roman" w:hAnsi="Times New Roman" w:cs="Times New Roman"/>
                <w:sz w:val="24"/>
              </w:rPr>
              <w:t>is</w:t>
            </w:r>
            <w:r w:rsidRPr="00762C7C">
              <w:rPr>
                <w:rFonts w:ascii="Times New Roman" w:eastAsia="Times New Roman" w:hAnsi="Times New Roman" w:cs="Times New Roman"/>
                <w:spacing w:val="-4"/>
                <w:sz w:val="24"/>
              </w:rPr>
              <w:t xml:space="preserve"> </w:t>
            </w:r>
            <w:r w:rsidRPr="00762C7C">
              <w:rPr>
                <w:rFonts w:ascii="Times New Roman" w:eastAsia="Times New Roman" w:hAnsi="Times New Roman" w:cs="Times New Roman"/>
                <w:sz w:val="24"/>
              </w:rPr>
              <w:t>functional, with a monitoring and evaluation manager and a monitoring</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and</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evaluation</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z w:val="24"/>
              </w:rPr>
              <w:t>plan.</w:t>
            </w:r>
          </w:p>
        </w:tc>
        <w:tc>
          <w:tcPr>
            <w:tcW w:w="1278" w:type="dxa"/>
          </w:tcPr>
          <w:p w14:paraId="6F1ABCA4" w14:textId="77777777" w:rsidR="00762C7C" w:rsidRPr="00762C7C" w:rsidRDefault="00762C7C" w:rsidP="00762C7C">
            <w:pPr>
              <w:rPr>
                <w:rFonts w:ascii="Times New Roman" w:eastAsia="Times New Roman" w:hAnsi="Times New Roman" w:cs="Times New Roman"/>
                <w:sz w:val="24"/>
              </w:rPr>
            </w:pPr>
          </w:p>
        </w:tc>
        <w:tc>
          <w:tcPr>
            <w:tcW w:w="913" w:type="dxa"/>
          </w:tcPr>
          <w:p w14:paraId="6FC3D80F" w14:textId="404B75F1" w:rsidR="00762C7C" w:rsidRPr="00762C7C" w:rsidRDefault="006A697D" w:rsidP="00762C7C">
            <w:pPr>
              <w:spacing w:before="16"/>
              <w:rPr>
                <w:rFonts w:ascii="Times New Roman" w:eastAsia="Times New Roman" w:hAnsi="Times New Roman" w:cs="Times New Roman"/>
              </w:rPr>
            </w:pPr>
            <w:r>
              <w:rPr>
                <w:rFonts w:ascii="Times New Roman" w:eastAsia="Times New Roman" w:hAnsi="Times New Roman" w:cs="Times New Roman"/>
              </w:rPr>
              <w:t>S</w:t>
            </w:r>
          </w:p>
          <w:p w14:paraId="4744BAA6" w14:textId="77777777" w:rsidR="00762C7C" w:rsidRPr="00762C7C" w:rsidRDefault="00762C7C" w:rsidP="00762C7C">
            <w:pPr>
              <w:spacing w:line="20" w:lineRule="exact"/>
              <w:rPr>
                <w:rFonts w:ascii="Times New Roman" w:eastAsia="Times New Roman" w:hAnsi="Times New Roman" w:cs="Times New Roman"/>
                <w:sz w:val="2"/>
              </w:rPr>
            </w:pPr>
            <w:r w:rsidRPr="00762C7C">
              <w:rPr>
                <w:rFonts w:ascii="Times New Roman" w:eastAsia="Times New Roman" w:hAnsi="Times New Roman" w:cs="Times New Roman"/>
                <w:noProof/>
                <w:sz w:val="2"/>
                <w:lang w:val="fr-FR" w:eastAsia="fr-FR"/>
              </w:rPr>
              <mc:AlternateContent>
                <mc:Choice Requires="wpg">
                  <w:drawing>
                    <wp:inline distT="0" distB="0" distL="0" distR="0" wp14:anchorId="61D4D43A" wp14:editId="3CDEA4A4">
                      <wp:extent cx="36830" cy="6350"/>
                      <wp:effectExtent l="0" t="0" r="0" b="0"/>
                      <wp:docPr id="75" name="Group 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830" cy="6350"/>
                                <a:chOff x="0" y="0"/>
                                <a:chExt cx="36830" cy="6350"/>
                              </a:xfrm>
                            </wpg:grpSpPr>
                            <wps:wsp>
                              <wps:cNvPr id="76" name="Graphic 73"/>
                              <wps:cNvSpPr/>
                              <wps:spPr>
                                <a:xfrm>
                                  <a:off x="0" y="0"/>
                                  <a:ext cx="36830" cy="6350"/>
                                </a:xfrm>
                                <a:custGeom>
                                  <a:avLst/>
                                  <a:gdLst/>
                                  <a:ahLst/>
                                  <a:cxnLst/>
                                  <a:rect l="l" t="t" r="r" b="b"/>
                                  <a:pathLst>
                                    <a:path w="36830" h="6350">
                                      <a:moveTo>
                                        <a:pt x="36574" y="0"/>
                                      </a:moveTo>
                                      <a:lnTo>
                                        <a:pt x="0" y="0"/>
                                      </a:lnTo>
                                      <a:lnTo>
                                        <a:pt x="0" y="6096"/>
                                      </a:lnTo>
                                      <a:lnTo>
                                        <a:pt x="36574" y="6096"/>
                                      </a:lnTo>
                                      <a:lnTo>
                                        <a:pt x="3657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4F43BA1" id="Group 72" o:spid="_x0000_s1026" style="width:2.9pt;height:.5pt;mso-position-horizontal-relative:char;mso-position-vertical-relative:line" coordsize="368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">
                      <v:shape id="Graphic 73" o:spid="_x0000_s1027" style="position:absolute;width:36830;height:6350;visibility:visible;mso-wrap-style:square;v-text-anchor:top" coordsize="368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" path="m36574,l,,,6096r36574,l36574,xe" fillcolor="black" stroked="f">
                        <v:path arrowok="t"/>
                      </v:shape>
                      <w10:anchorlock/>
                    </v:group>
                  </w:pict>
                </mc:Fallback>
              </mc:AlternateContent>
            </w:r>
          </w:p>
          <w:p w14:paraId="32B94E3E" w14:textId="77777777" w:rsidR="00762C7C" w:rsidRPr="00762C7C" w:rsidRDefault="00762C7C" w:rsidP="00762C7C">
            <w:pPr>
              <w:rPr>
                <w:rFonts w:ascii="Times New Roman" w:eastAsia="Times New Roman" w:hAnsi="Times New Roman" w:cs="Times New Roman"/>
              </w:rPr>
            </w:pPr>
          </w:p>
          <w:p w14:paraId="09FB757F" w14:textId="77777777" w:rsidR="00762C7C" w:rsidRPr="00762C7C" w:rsidRDefault="00762C7C" w:rsidP="00762C7C">
            <w:pPr>
              <w:spacing w:before="72"/>
              <w:rPr>
                <w:rFonts w:ascii="Times New Roman" w:eastAsia="Times New Roman" w:hAnsi="Times New Roman" w:cs="Times New Roman"/>
              </w:rPr>
            </w:pPr>
          </w:p>
          <w:p w14:paraId="0ED73BDE" w14:textId="77777777" w:rsidR="00762C7C" w:rsidRPr="00762C7C" w:rsidRDefault="00762C7C" w:rsidP="00762C7C">
            <w:pPr>
              <w:spacing w:line="20" w:lineRule="exact"/>
              <w:rPr>
                <w:rFonts w:ascii="Times New Roman" w:eastAsia="Times New Roman" w:hAnsi="Times New Roman" w:cs="Times New Roman"/>
                <w:sz w:val="2"/>
              </w:rPr>
            </w:pPr>
            <w:r w:rsidRPr="00762C7C">
              <w:rPr>
                <w:rFonts w:ascii="Times New Roman" w:eastAsia="Times New Roman" w:hAnsi="Times New Roman" w:cs="Times New Roman"/>
                <w:noProof/>
                <w:sz w:val="2"/>
                <w:lang w:val="fr-FR" w:eastAsia="fr-FR"/>
              </w:rPr>
              <mc:AlternateContent>
                <mc:Choice Requires="wpg">
                  <w:drawing>
                    <wp:inline distT="0" distB="0" distL="0" distR="0" wp14:anchorId="445EECD0" wp14:editId="08AFBB1C">
                      <wp:extent cx="36830" cy="6350"/>
                      <wp:effectExtent l="0" t="0" r="0" b="0"/>
                      <wp:docPr id="77"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830" cy="6350"/>
                                <a:chOff x="0" y="0"/>
                                <a:chExt cx="36830" cy="6350"/>
                              </a:xfrm>
                            </wpg:grpSpPr>
                            <wps:wsp>
                              <wps:cNvPr id="78" name="Graphic 75"/>
                              <wps:cNvSpPr/>
                              <wps:spPr>
                                <a:xfrm>
                                  <a:off x="0" y="0"/>
                                  <a:ext cx="36830" cy="6350"/>
                                </a:xfrm>
                                <a:custGeom>
                                  <a:avLst/>
                                  <a:gdLst/>
                                  <a:ahLst/>
                                  <a:cxnLst/>
                                  <a:rect l="l" t="t" r="r" b="b"/>
                                  <a:pathLst>
                                    <a:path w="36830" h="6350">
                                      <a:moveTo>
                                        <a:pt x="36574" y="0"/>
                                      </a:moveTo>
                                      <a:lnTo>
                                        <a:pt x="0" y="0"/>
                                      </a:lnTo>
                                      <a:lnTo>
                                        <a:pt x="0" y="6096"/>
                                      </a:lnTo>
                                      <a:lnTo>
                                        <a:pt x="36574" y="6096"/>
                                      </a:lnTo>
                                      <a:lnTo>
                                        <a:pt x="3657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8DB31CA" id="Group 74" o:spid="_x0000_s1026" style="width:2.9pt;height:.5pt;mso-position-horizontal-relative:char;mso-position-vertical-relative:line" coordsize="368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">
                      <v:shape id="Graphic 75" o:spid="_x0000_s1027" style="position:absolute;width:36830;height:6350;visibility:visible;mso-wrap-style:square;v-text-anchor:top" coordsize="368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" path="m36574,l,,,6096r36574,l36574,xe" fillcolor="black" stroked="f">
                        <v:path arrowok="t"/>
                      </v:shape>
                      <w10:anchorlock/>
                    </v:group>
                  </w:pict>
                </mc:Fallback>
              </mc:AlternateContent>
            </w:r>
          </w:p>
        </w:tc>
      </w:tr>
      <w:tr w:rsidR="00762C7C" w:rsidRPr="00762C7C" w14:paraId="4B5525FA" w14:textId="77777777" w:rsidTr="001140B9">
        <w:trPr>
          <w:trHeight w:val="1208"/>
        </w:trPr>
        <w:tc>
          <w:tcPr>
            <w:tcW w:w="1983" w:type="dxa"/>
            <w:vMerge w:val="restart"/>
          </w:tcPr>
          <w:p w14:paraId="5FF5EA3C" w14:textId="77777777" w:rsidR="00762C7C" w:rsidRPr="00762C7C" w:rsidRDefault="00762C7C" w:rsidP="00762C7C">
            <w:pPr>
              <w:rPr>
                <w:rFonts w:ascii="Times New Roman" w:eastAsia="Times New Roman" w:hAnsi="Times New Roman" w:cs="Times New Roman"/>
                <w:i/>
                <w:sz w:val="24"/>
              </w:rPr>
            </w:pPr>
            <w:r w:rsidRPr="00762C7C">
              <w:rPr>
                <w:rFonts w:ascii="Times New Roman" w:eastAsia="Times New Roman" w:hAnsi="Times New Roman" w:cs="Times New Roman"/>
                <w:i/>
                <w:sz w:val="24"/>
              </w:rPr>
              <w:t>Outcome 3.2.1 - The project's monitoring and evaluation</w:t>
            </w:r>
            <w:r w:rsidRPr="00762C7C">
              <w:rPr>
                <w:rFonts w:ascii="Times New Roman" w:eastAsia="Times New Roman" w:hAnsi="Times New Roman" w:cs="Times New Roman"/>
                <w:i/>
                <w:spacing w:val="-15"/>
                <w:sz w:val="24"/>
              </w:rPr>
              <w:t xml:space="preserve"> </w:t>
            </w:r>
            <w:r w:rsidRPr="00762C7C">
              <w:rPr>
                <w:rFonts w:ascii="Times New Roman" w:eastAsia="Times New Roman" w:hAnsi="Times New Roman" w:cs="Times New Roman"/>
                <w:i/>
                <w:sz w:val="24"/>
              </w:rPr>
              <w:t>plan</w:t>
            </w:r>
            <w:r w:rsidRPr="00762C7C">
              <w:rPr>
                <w:rFonts w:ascii="Times New Roman" w:eastAsia="Times New Roman" w:hAnsi="Times New Roman" w:cs="Times New Roman"/>
                <w:i/>
                <w:spacing w:val="-15"/>
                <w:sz w:val="24"/>
              </w:rPr>
              <w:t xml:space="preserve"> </w:t>
            </w:r>
            <w:r w:rsidRPr="00762C7C">
              <w:rPr>
                <w:rFonts w:ascii="Times New Roman" w:eastAsia="Times New Roman" w:hAnsi="Times New Roman" w:cs="Times New Roman"/>
                <w:i/>
                <w:sz w:val="24"/>
              </w:rPr>
              <w:t xml:space="preserve">is developed and </w:t>
            </w:r>
            <w:r w:rsidRPr="00762C7C">
              <w:rPr>
                <w:rFonts w:ascii="Times New Roman" w:eastAsia="Times New Roman" w:hAnsi="Times New Roman" w:cs="Times New Roman"/>
                <w:i/>
                <w:spacing w:val="-2"/>
                <w:sz w:val="24"/>
              </w:rPr>
              <w:t>implemented</w:t>
            </w:r>
          </w:p>
        </w:tc>
        <w:tc>
          <w:tcPr>
            <w:tcW w:w="2410" w:type="dxa"/>
          </w:tcPr>
          <w:p w14:paraId="7827F0B6" w14:textId="77777777" w:rsidR="00762C7C" w:rsidRPr="00762C7C" w:rsidRDefault="00762C7C" w:rsidP="00762C7C">
            <w:pPr>
              <w:spacing w:line="242" w:lineRule="auto"/>
              <w:ind w:right="118"/>
              <w:rPr>
                <w:rFonts w:ascii="Times New Roman" w:eastAsia="Times New Roman" w:hAnsi="Times New Roman" w:cs="Times New Roman"/>
                <w:sz w:val="24"/>
              </w:rPr>
            </w:pPr>
            <w:r w:rsidRPr="00762C7C">
              <w:rPr>
                <w:rFonts w:ascii="Times New Roman" w:eastAsia="Times New Roman" w:hAnsi="Times New Roman" w:cs="Times New Roman"/>
                <w:sz w:val="24"/>
              </w:rPr>
              <w:t>3.2.b: Number of M&amp;E</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plans</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produced</w:t>
            </w:r>
          </w:p>
        </w:tc>
        <w:tc>
          <w:tcPr>
            <w:tcW w:w="1273" w:type="dxa"/>
          </w:tcPr>
          <w:p w14:paraId="2F4A6C0E"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3.2.b: </w:t>
            </w:r>
            <w:r w:rsidRPr="00762C7C">
              <w:rPr>
                <w:rFonts w:ascii="Times New Roman" w:eastAsia="Times New Roman" w:hAnsi="Times New Roman" w:cs="Times New Roman"/>
                <w:spacing w:val="-10"/>
                <w:sz w:val="24"/>
              </w:rPr>
              <w:t>0</w:t>
            </w:r>
          </w:p>
        </w:tc>
        <w:tc>
          <w:tcPr>
            <w:tcW w:w="1278" w:type="dxa"/>
          </w:tcPr>
          <w:p w14:paraId="55202B54" w14:textId="77777777" w:rsidR="00762C7C" w:rsidRPr="00762C7C" w:rsidRDefault="00762C7C" w:rsidP="00762C7C">
            <w:pPr>
              <w:rPr>
                <w:rFonts w:ascii="Times New Roman" w:eastAsia="Times New Roman" w:hAnsi="Times New Roman" w:cs="Times New Roman"/>
                <w:sz w:val="24"/>
              </w:rPr>
            </w:pPr>
          </w:p>
        </w:tc>
        <w:tc>
          <w:tcPr>
            <w:tcW w:w="1422" w:type="dxa"/>
          </w:tcPr>
          <w:p w14:paraId="4E2B11FA"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3.2.b: </w:t>
            </w:r>
            <w:r w:rsidRPr="00762C7C">
              <w:rPr>
                <w:rFonts w:ascii="Times New Roman" w:eastAsia="Times New Roman" w:hAnsi="Times New Roman" w:cs="Times New Roman"/>
                <w:spacing w:val="-10"/>
                <w:sz w:val="24"/>
              </w:rPr>
              <w:t>1</w:t>
            </w:r>
          </w:p>
        </w:tc>
        <w:tc>
          <w:tcPr>
            <w:tcW w:w="3400" w:type="dxa"/>
          </w:tcPr>
          <w:p w14:paraId="655D8334" w14:textId="77777777" w:rsidR="00762C7C" w:rsidRPr="00762C7C" w:rsidRDefault="00762C7C" w:rsidP="00762C7C">
            <w:pPr>
              <w:rPr>
                <w:rFonts w:ascii="Times New Roman" w:eastAsia="Times New Roman" w:hAnsi="Times New Roman" w:cs="Times New Roman"/>
                <w:sz w:val="24"/>
              </w:rPr>
            </w:pPr>
            <w:r w:rsidRPr="00762C7C">
              <w:rPr>
                <w:rFonts w:ascii="Times New Roman" w:eastAsia="Times New Roman" w:hAnsi="Times New Roman" w:cs="Times New Roman"/>
                <w:sz w:val="24"/>
              </w:rPr>
              <w:t>1 project</w:t>
            </w:r>
            <w:r w:rsidRPr="00762C7C">
              <w:rPr>
                <w:rFonts w:ascii="Times New Roman" w:eastAsia="Times New Roman" w:hAnsi="Times New Roman" w:cs="Times New Roman"/>
                <w:spacing w:val="-1"/>
                <w:sz w:val="24"/>
              </w:rPr>
              <w:t xml:space="preserve"> </w:t>
            </w:r>
            <w:r w:rsidRPr="00762C7C">
              <w:rPr>
                <w:rFonts w:ascii="Times New Roman" w:eastAsia="Times New Roman" w:hAnsi="Times New Roman" w:cs="Times New Roman"/>
                <w:sz w:val="24"/>
              </w:rPr>
              <w:t xml:space="preserve">M&amp;E plan </w:t>
            </w:r>
            <w:r w:rsidRPr="00762C7C">
              <w:rPr>
                <w:rFonts w:ascii="Times New Roman" w:eastAsia="Times New Roman" w:hAnsi="Times New Roman" w:cs="Times New Roman"/>
                <w:spacing w:val="-2"/>
                <w:sz w:val="24"/>
              </w:rPr>
              <w:t>produced</w:t>
            </w:r>
          </w:p>
        </w:tc>
        <w:tc>
          <w:tcPr>
            <w:tcW w:w="1278" w:type="dxa"/>
          </w:tcPr>
          <w:p w14:paraId="4F7F447F" w14:textId="77777777" w:rsidR="00762C7C" w:rsidRPr="00762C7C" w:rsidRDefault="00762C7C" w:rsidP="00762C7C">
            <w:pPr>
              <w:rPr>
                <w:rFonts w:ascii="Times New Roman" w:eastAsia="Times New Roman" w:hAnsi="Times New Roman" w:cs="Times New Roman"/>
                <w:sz w:val="24"/>
              </w:rPr>
            </w:pPr>
          </w:p>
        </w:tc>
        <w:tc>
          <w:tcPr>
            <w:tcW w:w="913" w:type="dxa"/>
          </w:tcPr>
          <w:p w14:paraId="60739779" w14:textId="7B3801C2" w:rsidR="00762C7C" w:rsidRPr="00762C7C" w:rsidRDefault="006A697D" w:rsidP="00762C7C">
            <w:pPr>
              <w:spacing w:before="16"/>
              <w:rPr>
                <w:rFonts w:ascii="Times New Roman" w:eastAsia="Times New Roman" w:hAnsi="Times New Roman" w:cs="Times New Roman"/>
              </w:rPr>
            </w:pPr>
            <w:r>
              <w:rPr>
                <w:rFonts w:ascii="Times New Roman" w:eastAsia="Times New Roman" w:hAnsi="Times New Roman" w:cs="Times New Roman"/>
              </w:rPr>
              <w:t>S</w:t>
            </w:r>
          </w:p>
          <w:p w14:paraId="4D86E6E8" w14:textId="77777777" w:rsidR="00762C7C" w:rsidRPr="00762C7C" w:rsidRDefault="00762C7C" w:rsidP="00762C7C">
            <w:pPr>
              <w:spacing w:line="20" w:lineRule="exact"/>
              <w:rPr>
                <w:rFonts w:ascii="Times New Roman" w:eastAsia="Times New Roman" w:hAnsi="Times New Roman" w:cs="Times New Roman"/>
                <w:sz w:val="2"/>
              </w:rPr>
            </w:pPr>
            <w:r w:rsidRPr="00762C7C">
              <w:rPr>
                <w:rFonts w:ascii="Times New Roman" w:eastAsia="Times New Roman" w:hAnsi="Times New Roman" w:cs="Times New Roman"/>
                <w:noProof/>
                <w:sz w:val="2"/>
                <w:lang w:val="fr-FR" w:eastAsia="fr-FR"/>
              </w:rPr>
              <mc:AlternateContent>
                <mc:Choice Requires="wpg">
                  <w:drawing>
                    <wp:inline distT="0" distB="0" distL="0" distR="0" wp14:anchorId="58A9E8F4" wp14:editId="095AB2EF">
                      <wp:extent cx="36830" cy="6350"/>
                      <wp:effectExtent l="0" t="0" r="0" b="0"/>
                      <wp:docPr id="79" name="Group 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830" cy="6350"/>
                                <a:chOff x="0" y="0"/>
                                <a:chExt cx="36830" cy="6350"/>
                              </a:xfrm>
                            </wpg:grpSpPr>
                            <wps:wsp>
                              <wps:cNvPr id="80" name="Graphic 77"/>
                              <wps:cNvSpPr/>
                              <wps:spPr>
                                <a:xfrm>
                                  <a:off x="0" y="0"/>
                                  <a:ext cx="36830" cy="6350"/>
                                </a:xfrm>
                                <a:custGeom>
                                  <a:avLst/>
                                  <a:gdLst/>
                                  <a:ahLst/>
                                  <a:cxnLst/>
                                  <a:rect l="l" t="t" r="r" b="b"/>
                                  <a:pathLst>
                                    <a:path w="36830" h="6350">
                                      <a:moveTo>
                                        <a:pt x="36574" y="0"/>
                                      </a:moveTo>
                                      <a:lnTo>
                                        <a:pt x="0" y="0"/>
                                      </a:lnTo>
                                      <a:lnTo>
                                        <a:pt x="0" y="6096"/>
                                      </a:lnTo>
                                      <a:lnTo>
                                        <a:pt x="36574" y="6096"/>
                                      </a:lnTo>
                                      <a:lnTo>
                                        <a:pt x="3657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C18FD7D" id="Group 76" o:spid="_x0000_s1026" style="width:2.9pt;height:.5pt;mso-position-horizontal-relative:char;mso-position-vertical-relative:line" coordsize="368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">
                      <v:shape id="Graphic 77" o:spid="_x0000_s1027" style="position:absolute;width:36830;height:6350;visibility:visible;mso-wrap-style:square;v-text-anchor:top" coordsize="368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" path="m36574,l,,,6096r36574,l36574,xe" fillcolor="black" stroked="f">
                        <v:path arrowok="t"/>
                      </v:shape>
                      <w10:anchorlock/>
                    </v:group>
                  </w:pict>
                </mc:Fallback>
              </mc:AlternateContent>
            </w:r>
          </w:p>
        </w:tc>
      </w:tr>
      <w:tr w:rsidR="00762C7C" w:rsidRPr="00762C7C" w14:paraId="44F621FB" w14:textId="77777777" w:rsidTr="001140B9">
        <w:trPr>
          <w:trHeight w:val="1103"/>
        </w:trPr>
        <w:tc>
          <w:tcPr>
            <w:tcW w:w="1983" w:type="dxa"/>
            <w:vMerge/>
            <w:tcBorders>
              <w:top w:val="nil"/>
            </w:tcBorders>
          </w:tcPr>
          <w:p w14:paraId="1C9EBD8A" w14:textId="77777777" w:rsidR="00762C7C" w:rsidRPr="00762C7C" w:rsidRDefault="00762C7C" w:rsidP="00762C7C">
            <w:pPr>
              <w:rPr>
                <w:rFonts w:ascii="Calibri" w:eastAsia="Calibri" w:hAnsi="Calibri" w:cs="Times New Roman"/>
                <w:sz w:val="2"/>
                <w:szCs w:val="2"/>
              </w:rPr>
            </w:pPr>
          </w:p>
        </w:tc>
        <w:tc>
          <w:tcPr>
            <w:tcW w:w="2410" w:type="dxa"/>
          </w:tcPr>
          <w:p w14:paraId="10DA292F" w14:textId="77777777" w:rsidR="00762C7C" w:rsidRPr="00762C7C" w:rsidRDefault="00762C7C" w:rsidP="00762C7C">
            <w:pPr>
              <w:ind w:right="312"/>
              <w:rPr>
                <w:rFonts w:ascii="Times New Roman" w:eastAsia="Times New Roman" w:hAnsi="Times New Roman" w:cs="Times New Roman"/>
                <w:sz w:val="24"/>
              </w:rPr>
            </w:pPr>
            <w:r w:rsidRPr="00762C7C">
              <w:rPr>
                <w:rFonts w:ascii="Times New Roman" w:eastAsia="Times New Roman" w:hAnsi="Times New Roman" w:cs="Times New Roman"/>
                <w:sz w:val="24"/>
              </w:rPr>
              <w:t>3.2.c: Number of annual</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M&amp;E</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 xml:space="preserve">reports </w:t>
            </w:r>
            <w:r w:rsidRPr="00762C7C">
              <w:rPr>
                <w:rFonts w:ascii="Times New Roman" w:eastAsia="Times New Roman" w:hAnsi="Times New Roman" w:cs="Times New Roman"/>
                <w:spacing w:val="-2"/>
                <w:sz w:val="24"/>
              </w:rPr>
              <w:t>produced</w:t>
            </w:r>
          </w:p>
        </w:tc>
        <w:tc>
          <w:tcPr>
            <w:tcW w:w="1273" w:type="dxa"/>
          </w:tcPr>
          <w:p w14:paraId="1C6A9F95" w14:textId="77777777" w:rsidR="00762C7C" w:rsidRPr="00762C7C" w:rsidRDefault="00762C7C" w:rsidP="00762C7C">
            <w:pPr>
              <w:spacing w:before="270"/>
              <w:rPr>
                <w:rFonts w:ascii="Times New Roman" w:eastAsia="Times New Roman" w:hAnsi="Times New Roman" w:cs="Times New Roman"/>
                <w:sz w:val="24"/>
              </w:rPr>
            </w:pPr>
            <w:r w:rsidRPr="00762C7C">
              <w:rPr>
                <w:rFonts w:ascii="Times New Roman" w:eastAsia="Times New Roman" w:hAnsi="Times New Roman" w:cs="Times New Roman"/>
                <w:sz w:val="24"/>
              </w:rPr>
              <w:t xml:space="preserve">3.2.c: </w:t>
            </w:r>
            <w:r w:rsidRPr="00762C7C">
              <w:rPr>
                <w:rFonts w:ascii="Times New Roman" w:eastAsia="Times New Roman" w:hAnsi="Times New Roman" w:cs="Times New Roman"/>
                <w:spacing w:val="-10"/>
                <w:sz w:val="24"/>
              </w:rPr>
              <w:t>0</w:t>
            </w:r>
          </w:p>
        </w:tc>
        <w:tc>
          <w:tcPr>
            <w:tcW w:w="1278" w:type="dxa"/>
          </w:tcPr>
          <w:p w14:paraId="4178D0C0" w14:textId="77777777" w:rsidR="00762C7C" w:rsidRPr="00762C7C" w:rsidRDefault="00762C7C" w:rsidP="00762C7C">
            <w:pPr>
              <w:rPr>
                <w:rFonts w:ascii="Times New Roman" w:eastAsia="Times New Roman" w:hAnsi="Times New Roman" w:cs="Times New Roman"/>
                <w:sz w:val="24"/>
              </w:rPr>
            </w:pPr>
          </w:p>
        </w:tc>
        <w:tc>
          <w:tcPr>
            <w:tcW w:w="1422" w:type="dxa"/>
          </w:tcPr>
          <w:p w14:paraId="52ED2360" w14:textId="77777777" w:rsidR="00762C7C" w:rsidRPr="00762C7C" w:rsidRDefault="00762C7C" w:rsidP="00762C7C">
            <w:pPr>
              <w:spacing w:before="270"/>
              <w:rPr>
                <w:rFonts w:ascii="Times New Roman" w:eastAsia="Times New Roman" w:hAnsi="Times New Roman" w:cs="Times New Roman"/>
                <w:sz w:val="24"/>
              </w:rPr>
            </w:pPr>
            <w:r w:rsidRPr="00762C7C">
              <w:rPr>
                <w:rFonts w:ascii="Times New Roman" w:eastAsia="Times New Roman" w:hAnsi="Times New Roman" w:cs="Times New Roman"/>
                <w:sz w:val="24"/>
              </w:rPr>
              <w:t xml:space="preserve">3.2.c: </w:t>
            </w:r>
            <w:r w:rsidRPr="00762C7C">
              <w:rPr>
                <w:rFonts w:ascii="Times New Roman" w:eastAsia="Times New Roman" w:hAnsi="Times New Roman" w:cs="Times New Roman"/>
                <w:spacing w:val="-10"/>
                <w:sz w:val="24"/>
              </w:rPr>
              <w:t>4</w:t>
            </w:r>
          </w:p>
        </w:tc>
        <w:tc>
          <w:tcPr>
            <w:tcW w:w="3400" w:type="dxa"/>
          </w:tcPr>
          <w:p w14:paraId="6E72FA9B"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3</w:t>
            </w:r>
            <w:r w:rsidRPr="00762C7C">
              <w:rPr>
                <w:rFonts w:ascii="Times New Roman" w:eastAsia="Times New Roman" w:hAnsi="Times New Roman" w:cs="Times New Roman"/>
                <w:spacing w:val="-2"/>
                <w:sz w:val="24"/>
              </w:rPr>
              <w:t xml:space="preserve"> </w:t>
            </w:r>
            <w:r w:rsidRPr="00762C7C">
              <w:rPr>
                <w:rFonts w:ascii="Times New Roman" w:eastAsia="Times New Roman" w:hAnsi="Times New Roman" w:cs="Times New Roman"/>
                <w:sz w:val="24"/>
              </w:rPr>
              <w:t>annual</w:t>
            </w:r>
            <w:r w:rsidRPr="00762C7C">
              <w:rPr>
                <w:rFonts w:ascii="Times New Roman" w:eastAsia="Times New Roman" w:hAnsi="Times New Roman" w:cs="Times New Roman"/>
                <w:spacing w:val="-2"/>
                <w:sz w:val="24"/>
              </w:rPr>
              <w:t xml:space="preserve"> </w:t>
            </w:r>
            <w:r w:rsidRPr="00762C7C">
              <w:rPr>
                <w:rFonts w:ascii="Times New Roman" w:eastAsia="Times New Roman" w:hAnsi="Times New Roman" w:cs="Times New Roman"/>
                <w:sz w:val="24"/>
              </w:rPr>
              <w:t>reports</w:t>
            </w:r>
            <w:r w:rsidRPr="00762C7C">
              <w:rPr>
                <w:rFonts w:ascii="Times New Roman" w:eastAsia="Times New Roman" w:hAnsi="Times New Roman" w:cs="Times New Roman"/>
                <w:spacing w:val="-2"/>
                <w:sz w:val="24"/>
              </w:rPr>
              <w:t xml:space="preserve"> produced</w:t>
            </w:r>
          </w:p>
        </w:tc>
        <w:tc>
          <w:tcPr>
            <w:tcW w:w="1278" w:type="dxa"/>
          </w:tcPr>
          <w:p w14:paraId="4C04F941" w14:textId="77777777" w:rsidR="00762C7C" w:rsidRPr="00762C7C" w:rsidRDefault="00762C7C" w:rsidP="00762C7C">
            <w:pPr>
              <w:rPr>
                <w:rFonts w:ascii="Times New Roman" w:eastAsia="Times New Roman" w:hAnsi="Times New Roman" w:cs="Times New Roman"/>
                <w:sz w:val="24"/>
              </w:rPr>
            </w:pPr>
          </w:p>
        </w:tc>
        <w:tc>
          <w:tcPr>
            <w:tcW w:w="913" w:type="dxa"/>
          </w:tcPr>
          <w:p w14:paraId="75DB10A5" w14:textId="2153F0F7" w:rsidR="00762C7C" w:rsidRPr="00762C7C" w:rsidRDefault="006A697D" w:rsidP="00762C7C">
            <w:pPr>
              <w:spacing w:before="16"/>
              <w:rPr>
                <w:rFonts w:ascii="Times New Roman" w:eastAsia="Times New Roman" w:hAnsi="Times New Roman" w:cs="Times New Roman"/>
              </w:rPr>
            </w:pPr>
            <w:r>
              <w:rPr>
                <w:rFonts w:ascii="Times New Roman" w:eastAsia="Times New Roman" w:hAnsi="Times New Roman" w:cs="Times New Roman"/>
              </w:rPr>
              <w:t>S</w:t>
            </w:r>
          </w:p>
          <w:p w14:paraId="701A8891" w14:textId="77777777" w:rsidR="00762C7C" w:rsidRPr="00762C7C" w:rsidRDefault="00762C7C" w:rsidP="00762C7C">
            <w:pPr>
              <w:spacing w:line="20" w:lineRule="exact"/>
              <w:rPr>
                <w:rFonts w:ascii="Times New Roman" w:eastAsia="Times New Roman" w:hAnsi="Times New Roman" w:cs="Times New Roman"/>
                <w:sz w:val="2"/>
              </w:rPr>
            </w:pPr>
            <w:r w:rsidRPr="00762C7C">
              <w:rPr>
                <w:rFonts w:ascii="Times New Roman" w:eastAsia="Times New Roman" w:hAnsi="Times New Roman" w:cs="Times New Roman"/>
                <w:noProof/>
                <w:sz w:val="2"/>
                <w:lang w:val="fr-FR" w:eastAsia="fr-FR"/>
              </w:rPr>
              <mc:AlternateContent>
                <mc:Choice Requires="wpg">
                  <w:drawing>
                    <wp:inline distT="0" distB="0" distL="0" distR="0" wp14:anchorId="778F2994" wp14:editId="4A3AF9CB">
                      <wp:extent cx="36830" cy="6350"/>
                      <wp:effectExtent l="0" t="0" r="0" b="0"/>
                      <wp:docPr id="81" name="Group 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830" cy="6350"/>
                                <a:chOff x="0" y="0"/>
                                <a:chExt cx="36830" cy="6350"/>
                              </a:xfrm>
                            </wpg:grpSpPr>
                            <wps:wsp>
                              <wps:cNvPr id="82" name="Graphic 79"/>
                              <wps:cNvSpPr/>
                              <wps:spPr>
                                <a:xfrm>
                                  <a:off x="0" y="0"/>
                                  <a:ext cx="36830" cy="6350"/>
                                </a:xfrm>
                                <a:custGeom>
                                  <a:avLst/>
                                  <a:gdLst/>
                                  <a:ahLst/>
                                  <a:cxnLst/>
                                  <a:rect l="l" t="t" r="r" b="b"/>
                                  <a:pathLst>
                                    <a:path w="36830" h="6350">
                                      <a:moveTo>
                                        <a:pt x="36574" y="0"/>
                                      </a:moveTo>
                                      <a:lnTo>
                                        <a:pt x="0" y="0"/>
                                      </a:lnTo>
                                      <a:lnTo>
                                        <a:pt x="0" y="6096"/>
                                      </a:lnTo>
                                      <a:lnTo>
                                        <a:pt x="36574" y="6096"/>
                                      </a:lnTo>
                                      <a:lnTo>
                                        <a:pt x="3657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38B019F" id="Group 78" o:spid="_x0000_s1026" style="width:2.9pt;height:.5pt;mso-position-horizontal-relative:char;mso-position-vertical-relative:line" coordsize="368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">
                      <v:shape id="Graphic 79" o:spid="_x0000_s1027" style="position:absolute;width:36830;height:6350;visibility:visible;mso-wrap-style:square;v-text-anchor:top" coordsize="368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" path="m36574,l,,,6096r36574,l36574,xe" fillcolor="black" stroked="f">
                        <v:path arrowok="t"/>
                      </v:shape>
                      <w10:anchorlock/>
                    </v:group>
                  </w:pict>
                </mc:Fallback>
              </mc:AlternateContent>
            </w:r>
          </w:p>
        </w:tc>
      </w:tr>
      <w:tr w:rsidR="00762C7C" w:rsidRPr="00762C7C" w14:paraId="6C1A7CE8" w14:textId="77777777" w:rsidTr="00BE0624">
        <w:trPr>
          <w:trHeight w:val="1605"/>
        </w:trPr>
        <w:tc>
          <w:tcPr>
            <w:tcW w:w="1983" w:type="dxa"/>
          </w:tcPr>
          <w:p w14:paraId="3182650A" w14:textId="77777777" w:rsidR="00762C7C" w:rsidRPr="00762C7C" w:rsidRDefault="00762C7C" w:rsidP="00762C7C">
            <w:pPr>
              <w:ind w:right="149"/>
              <w:rPr>
                <w:rFonts w:ascii="Times New Roman" w:eastAsia="Times New Roman" w:hAnsi="Times New Roman" w:cs="Times New Roman"/>
                <w:i/>
                <w:sz w:val="24"/>
              </w:rPr>
            </w:pPr>
            <w:r w:rsidRPr="00762C7C">
              <w:rPr>
                <w:rFonts w:ascii="Times New Roman" w:eastAsia="Times New Roman" w:hAnsi="Times New Roman" w:cs="Times New Roman"/>
                <w:i/>
                <w:sz w:val="24"/>
              </w:rPr>
              <w:t>Outcome 3.2.2 - Mid-term and final evaluations of the</w:t>
            </w:r>
            <w:r w:rsidRPr="00762C7C">
              <w:rPr>
                <w:rFonts w:ascii="Times New Roman" w:eastAsia="Times New Roman" w:hAnsi="Times New Roman" w:cs="Times New Roman"/>
                <w:i/>
                <w:spacing w:val="80"/>
                <w:sz w:val="24"/>
              </w:rPr>
              <w:t xml:space="preserve"> </w:t>
            </w:r>
            <w:r w:rsidRPr="00762C7C">
              <w:rPr>
                <w:rFonts w:ascii="Times New Roman" w:eastAsia="Times New Roman" w:hAnsi="Times New Roman" w:cs="Times New Roman"/>
                <w:i/>
                <w:sz w:val="24"/>
              </w:rPr>
              <w:t>evaluations</w:t>
            </w:r>
            <w:r w:rsidRPr="00762C7C">
              <w:rPr>
                <w:rFonts w:ascii="Times New Roman" w:eastAsia="Times New Roman" w:hAnsi="Times New Roman" w:cs="Times New Roman"/>
                <w:i/>
                <w:spacing w:val="-15"/>
                <w:sz w:val="24"/>
              </w:rPr>
              <w:t xml:space="preserve"> </w:t>
            </w:r>
            <w:r w:rsidRPr="00762C7C">
              <w:rPr>
                <w:rFonts w:ascii="Times New Roman" w:eastAsia="Times New Roman" w:hAnsi="Times New Roman" w:cs="Times New Roman"/>
                <w:i/>
                <w:sz w:val="24"/>
              </w:rPr>
              <w:t>of</w:t>
            </w:r>
            <w:r w:rsidRPr="00762C7C">
              <w:rPr>
                <w:rFonts w:ascii="Times New Roman" w:eastAsia="Times New Roman" w:hAnsi="Times New Roman" w:cs="Times New Roman"/>
                <w:i/>
                <w:spacing w:val="-15"/>
                <w:sz w:val="24"/>
              </w:rPr>
              <w:t xml:space="preserve"> </w:t>
            </w:r>
            <w:r w:rsidRPr="00762C7C">
              <w:rPr>
                <w:rFonts w:ascii="Times New Roman" w:eastAsia="Times New Roman" w:hAnsi="Times New Roman" w:cs="Times New Roman"/>
                <w:i/>
                <w:sz w:val="24"/>
              </w:rPr>
              <w:t>the project are</w:t>
            </w:r>
          </w:p>
          <w:p w14:paraId="726AF5B7" w14:textId="77777777" w:rsidR="00762C7C" w:rsidRPr="00762C7C" w:rsidRDefault="00762C7C" w:rsidP="00762C7C">
            <w:pPr>
              <w:spacing w:line="250" w:lineRule="exact"/>
              <w:rPr>
                <w:rFonts w:ascii="Times New Roman" w:eastAsia="Times New Roman" w:hAnsi="Times New Roman" w:cs="Times New Roman"/>
                <w:i/>
                <w:sz w:val="24"/>
              </w:rPr>
            </w:pPr>
            <w:r w:rsidRPr="00762C7C">
              <w:rPr>
                <w:rFonts w:ascii="Times New Roman" w:eastAsia="Times New Roman" w:hAnsi="Times New Roman" w:cs="Times New Roman"/>
                <w:i/>
                <w:spacing w:val="-2"/>
                <w:sz w:val="24"/>
              </w:rPr>
              <w:t>completed</w:t>
            </w:r>
          </w:p>
        </w:tc>
        <w:tc>
          <w:tcPr>
            <w:tcW w:w="2410" w:type="dxa"/>
          </w:tcPr>
          <w:p w14:paraId="0C615975" w14:textId="77777777" w:rsidR="00762C7C" w:rsidRPr="00762C7C" w:rsidRDefault="00762C7C" w:rsidP="00762C7C">
            <w:pPr>
              <w:ind w:right="558"/>
              <w:rPr>
                <w:rFonts w:ascii="Times New Roman" w:eastAsia="Times New Roman" w:hAnsi="Times New Roman" w:cs="Times New Roman"/>
                <w:sz w:val="24"/>
              </w:rPr>
            </w:pPr>
            <w:r w:rsidRPr="00762C7C">
              <w:rPr>
                <w:rFonts w:ascii="Times New Roman" w:eastAsia="Times New Roman" w:hAnsi="Times New Roman" w:cs="Times New Roman"/>
                <w:sz w:val="24"/>
              </w:rPr>
              <w:t>3.2.d: Number of evaluation</w:t>
            </w:r>
            <w:r w:rsidRPr="00762C7C">
              <w:rPr>
                <w:rFonts w:ascii="Times New Roman" w:eastAsia="Times New Roman" w:hAnsi="Times New Roman" w:cs="Times New Roman"/>
                <w:spacing w:val="-15"/>
                <w:sz w:val="24"/>
              </w:rPr>
              <w:t xml:space="preserve"> </w:t>
            </w:r>
            <w:r w:rsidRPr="00762C7C">
              <w:rPr>
                <w:rFonts w:ascii="Times New Roman" w:eastAsia="Times New Roman" w:hAnsi="Times New Roman" w:cs="Times New Roman"/>
                <w:sz w:val="24"/>
              </w:rPr>
              <w:t xml:space="preserve">reports </w:t>
            </w:r>
            <w:r w:rsidRPr="00762C7C">
              <w:rPr>
                <w:rFonts w:ascii="Times New Roman" w:eastAsia="Times New Roman" w:hAnsi="Times New Roman" w:cs="Times New Roman"/>
                <w:spacing w:val="-2"/>
                <w:sz w:val="24"/>
              </w:rPr>
              <w:t>produced</w:t>
            </w:r>
          </w:p>
        </w:tc>
        <w:tc>
          <w:tcPr>
            <w:tcW w:w="1273" w:type="dxa"/>
          </w:tcPr>
          <w:p w14:paraId="0DB1873E"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3.2.d: </w:t>
            </w:r>
            <w:r w:rsidRPr="00762C7C">
              <w:rPr>
                <w:rFonts w:ascii="Times New Roman" w:eastAsia="Times New Roman" w:hAnsi="Times New Roman" w:cs="Times New Roman"/>
                <w:spacing w:val="-10"/>
                <w:sz w:val="24"/>
              </w:rPr>
              <w:t>0</w:t>
            </w:r>
          </w:p>
        </w:tc>
        <w:tc>
          <w:tcPr>
            <w:tcW w:w="1278" w:type="dxa"/>
          </w:tcPr>
          <w:p w14:paraId="6E9E0FAA" w14:textId="77777777" w:rsidR="00762C7C" w:rsidRPr="00762C7C" w:rsidRDefault="00762C7C" w:rsidP="00762C7C">
            <w:pPr>
              <w:rPr>
                <w:rFonts w:ascii="Times New Roman" w:eastAsia="Times New Roman" w:hAnsi="Times New Roman" w:cs="Times New Roman"/>
                <w:sz w:val="24"/>
              </w:rPr>
            </w:pPr>
          </w:p>
        </w:tc>
        <w:tc>
          <w:tcPr>
            <w:tcW w:w="1422" w:type="dxa"/>
          </w:tcPr>
          <w:p w14:paraId="40CBEB2A" w14:textId="77777777" w:rsidR="00762C7C" w:rsidRPr="00762C7C" w:rsidRDefault="00762C7C" w:rsidP="00762C7C">
            <w:pPr>
              <w:spacing w:line="266" w:lineRule="exact"/>
              <w:rPr>
                <w:rFonts w:ascii="Times New Roman" w:eastAsia="Times New Roman" w:hAnsi="Times New Roman" w:cs="Times New Roman"/>
                <w:sz w:val="24"/>
              </w:rPr>
            </w:pPr>
            <w:r w:rsidRPr="00762C7C">
              <w:rPr>
                <w:rFonts w:ascii="Times New Roman" w:eastAsia="Times New Roman" w:hAnsi="Times New Roman" w:cs="Times New Roman"/>
                <w:sz w:val="24"/>
              </w:rPr>
              <w:t xml:space="preserve">3.2.d: </w:t>
            </w:r>
            <w:r w:rsidRPr="00762C7C">
              <w:rPr>
                <w:rFonts w:ascii="Times New Roman" w:eastAsia="Times New Roman" w:hAnsi="Times New Roman" w:cs="Times New Roman"/>
                <w:spacing w:val="-10"/>
                <w:sz w:val="24"/>
              </w:rPr>
              <w:t>2</w:t>
            </w:r>
          </w:p>
        </w:tc>
        <w:tc>
          <w:tcPr>
            <w:tcW w:w="3400" w:type="dxa"/>
          </w:tcPr>
          <w:p w14:paraId="6A096E37" w14:textId="77777777" w:rsidR="00762C7C" w:rsidRPr="00762C7C" w:rsidRDefault="00762C7C" w:rsidP="00762C7C">
            <w:pPr>
              <w:spacing w:line="242" w:lineRule="auto"/>
              <w:ind w:right="103"/>
              <w:rPr>
                <w:rFonts w:ascii="Times New Roman" w:eastAsia="Times New Roman" w:hAnsi="Times New Roman" w:cs="Times New Roman"/>
                <w:sz w:val="24"/>
              </w:rPr>
            </w:pPr>
            <w:r w:rsidRPr="00762C7C">
              <w:rPr>
                <w:rFonts w:ascii="Times New Roman" w:eastAsia="Times New Roman" w:hAnsi="Times New Roman" w:cs="Times New Roman"/>
                <w:spacing w:val="-4"/>
                <w:sz w:val="24"/>
              </w:rPr>
              <w:t>(1)</w:t>
            </w:r>
            <w:r w:rsidRPr="00762C7C">
              <w:rPr>
                <w:rFonts w:ascii="Times New Roman" w:eastAsia="Times New Roman" w:hAnsi="Times New Roman" w:cs="Times New Roman"/>
                <w:spacing w:val="-13"/>
                <w:sz w:val="24"/>
              </w:rPr>
              <w:t xml:space="preserve"> </w:t>
            </w:r>
            <w:r w:rsidRPr="00762C7C">
              <w:rPr>
                <w:rFonts w:ascii="Times New Roman" w:eastAsia="Times New Roman" w:hAnsi="Times New Roman" w:cs="Times New Roman"/>
                <w:spacing w:val="-4"/>
                <w:sz w:val="24"/>
              </w:rPr>
              <w:t>The</w:t>
            </w:r>
            <w:r w:rsidRPr="00762C7C">
              <w:rPr>
                <w:rFonts w:ascii="Times New Roman" w:eastAsia="Times New Roman" w:hAnsi="Times New Roman" w:cs="Times New Roman"/>
                <w:spacing w:val="-11"/>
                <w:sz w:val="24"/>
              </w:rPr>
              <w:t xml:space="preserve"> </w:t>
            </w:r>
            <w:r w:rsidRPr="00762C7C">
              <w:rPr>
                <w:rFonts w:ascii="Times New Roman" w:eastAsia="Times New Roman" w:hAnsi="Times New Roman" w:cs="Times New Roman"/>
                <w:spacing w:val="-4"/>
                <w:sz w:val="24"/>
              </w:rPr>
              <w:t>mid-term</w:t>
            </w:r>
            <w:r w:rsidRPr="00762C7C">
              <w:rPr>
                <w:rFonts w:ascii="Times New Roman" w:eastAsia="Times New Roman" w:hAnsi="Times New Roman" w:cs="Times New Roman"/>
                <w:spacing w:val="-11"/>
                <w:sz w:val="24"/>
              </w:rPr>
              <w:t xml:space="preserve"> </w:t>
            </w:r>
            <w:r w:rsidRPr="00762C7C">
              <w:rPr>
                <w:rFonts w:ascii="Times New Roman" w:eastAsia="Times New Roman" w:hAnsi="Times New Roman" w:cs="Times New Roman"/>
                <w:spacing w:val="-4"/>
                <w:sz w:val="24"/>
              </w:rPr>
              <w:t xml:space="preserve">evaluation </w:t>
            </w:r>
            <w:r w:rsidRPr="00762C7C">
              <w:rPr>
                <w:rFonts w:ascii="Times New Roman" w:eastAsia="Times New Roman" w:hAnsi="Times New Roman" w:cs="Times New Roman"/>
                <w:sz w:val="24"/>
              </w:rPr>
              <w:t>document is available.</w:t>
            </w:r>
          </w:p>
        </w:tc>
        <w:tc>
          <w:tcPr>
            <w:tcW w:w="1278" w:type="dxa"/>
          </w:tcPr>
          <w:p w14:paraId="06D62A85" w14:textId="77777777" w:rsidR="00762C7C" w:rsidRPr="00762C7C" w:rsidRDefault="00762C7C" w:rsidP="00762C7C">
            <w:pPr>
              <w:rPr>
                <w:rFonts w:ascii="Times New Roman" w:eastAsia="Times New Roman" w:hAnsi="Times New Roman" w:cs="Times New Roman"/>
                <w:sz w:val="24"/>
              </w:rPr>
            </w:pPr>
          </w:p>
        </w:tc>
        <w:tc>
          <w:tcPr>
            <w:tcW w:w="913" w:type="dxa"/>
          </w:tcPr>
          <w:p w14:paraId="6129F16D" w14:textId="324129F4" w:rsidR="00762C7C" w:rsidRPr="00762C7C" w:rsidRDefault="006A697D" w:rsidP="00762C7C">
            <w:pPr>
              <w:spacing w:before="16"/>
              <w:rPr>
                <w:rFonts w:ascii="Times New Roman" w:eastAsia="Times New Roman" w:hAnsi="Times New Roman" w:cs="Times New Roman"/>
              </w:rPr>
            </w:pPr>
            <w:r>
              <w:rPr>
                <w:rFonts w:ascii="Times New Roman" w:eastAsia="Times New Roman" w:hAnsi="Times New Roman" w:cs="Times New Roman"/>
              </w:rPr>
              <w:t>S</w:t>
            </w:r>
          </w:p>
          <w:p w14:paraId="211FDCE2" w14:textId="77777777" w:rsidR="00762C7C" w:rsidRPr="00762C7C" w:rsidRDefault="00762C7C" w:rsidP="00762C7C">
            <w:pPr>
              <w:spacing w:line="20" w:lineRule="exact"/>
              <w:rPr>
                <w:rFonts w:ascii="Times New Roman" w:eastAsia="Times New Roman" w:hAnsi="Times New Roman" w:cs="Times New Roman"/>
                <w:sz w:val="2"/>
              </w:rPr>
            </w:pPr>
            <w:r w:rsidRPr="00762C7C">
              <w:rPr>
                <w:rFonts w:ascii="Times New Roman" w:eastAsia="Times New Roman" w:hAnsi="Times New Roman" w:cs="Times New Roman"/>
                <w:noProof/>
                <w:sz w:val="2"/>
                <w:lang w:val="fr-FR" w:eastAsia="fr-FR"/>
              </w:rPr>
              <mc:AlternateContent>
                <mc:Choice Requires="wpg">
                  <w:drawing>
                    <wp:inline distT="0" distB="0" distL="0" distR="0" wp14:anchorId="538DB14B" wp14:editId="7DD76E32">
                      <wp:extent cx="36830" cy="6350"/>
                      <wp:effectExtent l="0" t="0" r="0" b="0"/>
                      <wp:docPr id="83" name="Group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830" cy="6350"/>
                                <a:chOff x="0" y="0"/>
                                <a:chExt cx="36830" cy="6350"/>
                              </a:xfrm>
                            </wpg:grpSpPr>
                            <wps:wsp>
                              <wps:cNvPr id="84" name="Graphic 81"/>
                              <wps:cNvSpPr/>
                              <wps:spPr>
                                <a:xfrm>
                                  <a:off x="0" y="0"/>
                                  <a:ext cx="36830" cy="6350"/>
                                </a:xfrm>
                                <a:custGeom>
                                  <a:avLst/>
                                  <a:gdLst/>
                                  <a:ahLst/>
                                  <a:cxnLst/>
                                  <a:rect l="l" t="t" r="r" b="b"/>
                                  <a:pathLst>
                                    <a:path w="36830" h="6350">
                                      <a:moveTo>
                                        <a:pt x="36574" y="0"/>
                                      </a:moveTo>
                                      <a:lnTo>
                                        <a:pt x="0" y="0"/>
                                      </a:lnTo>
                                      <a:lnTo>
                                        <a:pt x="0" y="6096"/>
                                      </a:lnTo>
                                      <a:lnTo>
                                        <a:pt x="36574" y="6096"/>
                                      </a:lnTo>
                                      <a:lnTo>
                                        <a:pt x="3657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71655A6C" id="Group 80" o:spid="_x0000_s1026" style="width:2.9pt;height:.5pt;mso-position-horizontal-relative:char;mso-position-vertical-relative:line" coordsize="368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">
                      <v:shape id="Graphic 81" o:spid="_x0000_s1027" style="position:absolute;width:36830;height:6350;visibility:visible;mso-wrap-style:square;v-text-anchor:top" coordsize="368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" path="m36574,l,,,6096r36574,l36574,xe" fillcolor="black" stroked="f">
                        <v:path arrowok="t"/>
                      </v:shape>
                      <w10:anchorlock/>
                    </v:group>
                  </w:pict>
                </mc:Fallback>
              </mc:AlternateContent>
            </w:r>
          </w:p>
          <w:p w14:paraId="5E698E5C" w14:textId="77777777" w:rsidR="00762C7C" w:rsidRPr="00762C7C" w:rsidRDefault="00762C7C" w:rsidP="00762C7C">
            <w:pPr>
              <w:rPr>
                <w:rFonts w:ascii="Times New Roman" w:eastAsia="Times New Roman" w:hAnsi="Times New Roman" w:cs="Times New Roman"/>
              </w:rPr>
            </w:pPr>
          </w:p>
          <w:p w14:paraId="12874B79" w14:textId="77777777" w:rsidR="00762C7C" w:rsidRPr="00762C7C" w:rsidRDefault="00762C7C" w:rsidP="00762C7C">
            <w:pPr>
              <w:spacing w:before="72"/>
              <w:rPr>
                <w:rFonts w:ascii="Times New Roman" w:eastAsia="Times New Roman" w:hAnsi="Times New Roman" w:cs="Times New Roman"/>
              </w:rPr>
            </w:pPr>
          </w:p>
          <w:p w14:paraId="6B671195" w14:textId="77777777" w:rsidR="00762C7C" w:rsidRPr="00762C7C" w:rsidRDefault="00762C7C" w:rsidP="00762C7C">
            <w:pPr>
              <w:spacing w:line="20" w:lineRule="exact"/>
              <w:rPr>
                <w:rFonts w:ascii="Times New Roman" w:eastAsia="Times New Roman" w:hAnsi="Times New Roman" w:cs="Times New Roman"/>
                <w:sz w:val="2"/>
              </w:rPr>
            </w:pPr>
            <w:r w:rsidRPr="00762C7C">
              <w:rPr>
                <w:rFonts w:ascii="Times New Roman" w:eastAsia="Times New Roman" w:hAnsi="Times New Roman" w:cs="Times New Roman"/>
                <w:noProof/>
                <w:sz w:val="2"/>
                <w:lang w:val="fr-FR" w:eastAsia="fr-FR"/>
              </w:rPr>
              <mc:AlternateContent>
                <mc:Choice Requires="wpg">
                  <w:drawing>
                    <wp:inline distT="0" distB="0" distL="0" distR="0" wp14:anchorId="4CAB8034" wp14:editId="6A623776">
                      <wp:extent cx="36830" cy="6350"/>
                      <wp:effectExtent l="0" t="0" r="0" b="0"/>
                      <wp:docPr id="85" name="Group 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830" cy="6350"/>
                                <a:chOff x="0" y="0"/>
                                <a:chExt cx="36830" cy="6350"/>
                              </a:xfrm>
                            </wpg:grpSpPr>
                            <wps:wsp>
                              <wps:cNvPr id="86" name="Graphic 83"/>
                              <wps:cNvSpPr/>
                              <wps:spPr>
                                <a:xfrm>
                                  <a:off x="0" y="0"/>
                                  <a:ext cx="36830" cy="6350"/>
                                </a:xfrm>
                                <a:custGeom>
                                  <a:avLst/>
                                  <a:gdLst/>
                                  <a:ahLst/>
                                  <a:cxnLst/>
                                  <a:rect l="l" t="t" r="r" b="b"/>
                                  <a:pathLst>
                                    <a:path w="36830" h="6350">
                                      <a:moveTo>
                                        <a:pt x="36574" y="0"/>
                                      </a:moveTo>
                                      <a:lnTo>
                                        <a:pt x="0" y="0"/>
                                      </a:lnTo>
                                      <a:lnTo>
                                        <a:pt x="0" y="6095"/>
                                      </a:lnTo>
                                      <a:lnTo>
                                        <a:pt x="36574" y="6095"/>
                                      </a:lnTo>
                                      <a:lnTo>
                                        <a:pt x="3657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748BA4A" id="Group 82" o:spid="_x0000_s1026" style="width:2.9pt;height:.5pt;mso-position-horizontal-relative:char;mso-position-vertical-relative:line" coordsize="368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">
                      <v:shape id="Graphic 83" o:spid="_x0000_s1027" style="position:absolute;width:36830;height:6350;visibility:visible;mso-wrap-style:square;v-text-anchor:top" coordsize="368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" path="m36574,l,,,6095r36574,l36574,xe" fillcolor="black" stroked="f">
                        <v:path arrowok="t"/>
                      </v:shape>
                      <w10:anchorlock/>
                    </v:group>
                  </w:pict>
                </mc:Fallback>
              </mc:AlternateContent>
            </w:r>
          </w:p>
        </w:tc>
      </w:tr>
    </w:tbl>
    <w:p w14:paraId="4F36D32E" w14:textId="77777777" w:rsidR="00762C7C" w:rsidRPr="00762C7C" w:rsidRDefault="00762C7C" w:rsidP="00762C7C">
      <w:pPr>
        <w:widowControl w:val="0"/>
        <w:autoSpaceDE w:val="0"/>
        <w:autoSpaceDN w:val="0"/>
        <w:spacing w:after="0" w:line="240" w:lineRule="auto"/>
        <w:rPr>
          <w:rFonts w:ascii="Calibri" w:eastAsia="Calibri" w:hAnsi="Calibri" w:cs="Times New Roman"/>
          <w:sz w:val="22"/>
          <w:lang w:val="en-US"/>
        </w:rPr>
      </w:pPr>
    </w:p>
    <w:p w14:paraId="2D68F3B1" w14:textId="77777777" w:rsidR="001C6B7C" w:rsidRPr="00C81DD5" w:rsidRDefault="001C6B7C" w:rsidP="003C6837">
      <w:pPr>
        <w:spacing w:before="120" w:after="120" w:line="360" w:lineRule="auto"/>
        <w:jc w:val="both"/>
        <w:rPr>
          <w:rFonts w:ascii="Times New Roman" w:eastAsia="Calibri" w:hAnsi="Times New Roman" w:cs="Times New Roman"/>
          <w:sz w:val="24"/>
          <w:szCs w:val="24"/>
          <w:lang w:val="fr-FR"/>
        </w:rPr>
      </w:pPr>
    </w:p>
    <w:p w14:paraId="70593225" w14:textId="01EC4DAC" w:rsidR="00152DBD" w:rsidRPr="00440433" w:rsidRDefault="00152DBD" w:rsidP="00152DBD">
      <w:pPr>
        <w:spacing w:before="120" w:after="120" w:line="360" w:lineRule="auto"/>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 xml:space="preserve">The activities implemented during the period from July 1, 2024 to June 30, 2025, are as </w:t>
      </w:r>
      <w:r w:rsidR="00762C7C" w:rsidRPr="00440433">
        <w:rPr>
          <w:rFonts w:ascii="Times New Roman" w:eastAsia="Calibri" w:hAnsi="Times New Roman" w:cs="Times New Roman"/>
          <w:sz w:val="24"/>
          <w:szCs w:val="24"/>
          <w:lang w:val="en-US"/>
        </w:rPr>
        <w:t>follows :</w:t>
      </w:r>
    </w:p>
    <w:p w14:paraId="28E5B259" w14:textId="73ABE4A4" w:rsidR="00152DBD" w:rsidRPr="00440433" w:rsidRDefault="00152DBD" w:rsidP="00152DBD">
      <w:pPr>
        <w:spacing w:before="120" w:after="120" w:line="360" w:lineRule="auto"/>
        <w:jc w:val="both"/>
        <w:rPr>
          <w:rFonts w:ascii="Times New Roman" w:eastAsia="Calibri" w:hAnsi="Times New Roman" w:cs="Times New Roman"/>
          <w:b/>
          <w:sz w:val="24"/>
          <w:szCs w:val="24"/>
          <w:lang w:val="en-US"/>
        </w:rPr>
      </w:pPr>
      <w:r w:rsidRPr="00440433">
        <w:rPr>
          <w:rFonts w:ascii="Times New Roman" w:eastAsia="Calibri" w:hAnsi="Times New Roman" w:cs="Times New Roman"/>
          <w:b/>
          <w:sz w:val="24"/>
          <w:szCs w:val="24"/>
          <w:lang w:val="en-US"/>
        </w:rPr>
        <w:t xml:space="preserve">COMPONENT </w:t>
      </w:r>
      <w:r w:rsidR="00762C7C" w:rsidRPr="00440433">
        <w:rPr>
          <w:rFonts w:ascii="Times New Roman" w:eastAsia="Calibri" w:hAnsi="Times New Roman" w:cs="Times New Roman"/>
          <w:b/>
          <w:sz w:val="24"/>
          <w:szCs w:val="24"/>
          <w:lang w:val="en-US"/>
        </w:rPr>
        <w:t>1 :</w:t>
      </w:r>
      <w:r w:rsidRPr="00440433">
        <w:rPr>
          <w:rFonts w:ascii="Times New Roman" w:eastAsia="Calibri" w:hAnsi="Times New Roman" w:cs="Times New Roman"/>
          <w:b/>
          <w:sz w:val="24"/>
          <w:szCs w:val="24"/>
          <w:lang w:val="en-US"/>
        </w:rPr>
        <w:t xml:space="preserve"> RBTDS GOVERNANCE</w:t>
      </w:r>
    </w:p>
    <w:p w14:paraId="0EF7D262" w14:textId="77777777" w:rsidR="00152DBD" w:rsidRPr="00440433" w:rsidRDefault="00152DBD" w:rsidP="00152DBD">
      <w:pPr>
        <w:spacing w:before="120" w:after="120" w:line="360" w:lineRule="auto"/>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Component 1 of the project aims to strengthen and operationalize the governance and management of the RBTDS.</w:t>
      </w:r>
    </w:p>
    <w:p w14:paraId="544EA91B" w14:textId="77777777" w:rsidR="00152DBD" w:rsidRPr="00440433" w:rsidRDefault="00152DBD" w:rsidP="00152DBD">
      <w:pPr>
        <w:spacing w:before="120" w:after="120" w:line="360" w:lineRule="auto"/>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a. Assessment and analysis of the results of component 1</w:t>
      </w:r>
    </w:p>
    <w:p w14:paraId="05DB99F4" w14:textId="77777777" w:rsidR="00152DBD" w:rsidRPr="00440433" w:rsidRDefault="00152DBD" w:rsidP="00152DBD">
      <w:pPr>
        <w:spacing w:before="120" w:after="120" w:line="360" w:lineRule="auto"/>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For this component, the planned activities are part of the achievement of the following results:</w:t>
      </w:r>
    </w:p>
    <w:p w14:paraId="2E6C3E02" w14:textId="77777777" w:rsidR="00152DBD" w:rsidRPr="00440433" w:rsidRDefault="00152DBD" w:rsidP="00152DBD">
      <w:pPr>
        <w:spacing w:before="120" w:after="120" w:line="360" w:lineRule="auto"/>
        <w:jc w:val="both"/>
        <w:rPr>
          <w:rFonts w:ascii="Times New Roman" w:eastAsia="Calibri" w:hAnsi="Times New Roman" w:cs="Times New Roman"/>
          <w:b/>
          <w:bCs/>
          <w:sz w:val="24"/>
          <w:szCs w:val="24"/>
          <w:lang w:val="en-US"/>
        </w:rPr>
      </w:pPr>
      <w:r w:rsidRPr="00440433">
        <w:rPr>
          <w:rFonts w:ascii="Times New Roman" w:eastAsia="Calibri" w:hAnsi="Times New Roman" w:cs="Times New Roman"/>
          <w:b/>
          <w:bCs/>
          <w:sz w:val="24"/>
          <w:szCs w:val="24"/>
          <w:lang w:val="en-US"/>
        </w:rPr>
        <w:lastRenderedPageBreak/>
        <w:t>Outcome 1.1: Governance and management structures and institutional planning processes established and operational</w:t>
      </w:r>
    </w:p>
    <w:p w14:paraId="0993A573" w14:textId="77777777" w:rsidR="00152DBD" w:rsidRPr="00440433" w:rsidRDefault="00152DBD" w:rsidP="00152DBD">
      <w:pPr>
        <w:spacing w:before="120" w:after="120" w:line="360" w:lineRule="auto"/>
        <w:jc w:val="both"/>
        <w:rPr>
          <w:rFonts w:ascii="Times New Roman" w:eastAsia="Calibri" w:hAnsi="Times New Roman" w:cs="Times New Roman"/>
          <w:b/>
          <w:bCs/>
          <w:sz w:val="24"/>
          <w:szCs w:val="24"/>
          <w:lang w:val="en-US"/>
        </w:rPr>
      </w:pPr>
      <w:r w:rsidRPr="00440433">
        <w:rPr>
          <w:rFonts w:ascii="Times New Roman" w:eastAsia="Calibri" w:hAnsi="Times New Roman" w:cs="Times New Roman"/>
          <w:b/>
          <w:bCs/>
          <w:sz w:val="24"/>
          <w:szCs w:val="24"/>
          <w:lang w:val="en-US"/>
        </w:rPr>
        <w:t>Outcome 1.2: Capacity building and training of key stakeholders have strengthened governance, management, and actions on the ground</w:t>
      </w:r>
    </w:p>
    <w:p w14:paraId="003EF4A3" w14:textId="741A64A0" w:rsidR="00152DBD" w:rsidRPr="00440433" w:rsidRDefault="00152DBD" w:rsidP="00152DBD">
      <w:pPr>
        <w:spacing w:before="120" w:after="120" w:line="360" w:lineRule="auto"/>
        <w:jc w:val="both"/>
        <w:rPr>
          <w:rFonts w:ascii="Times New Roman" w:eastAsia="Calibri" w:hAnsi="Times New Roman" w:cs="Times New Roman"/>
          <w:bCs/>
          <w:sz w:val="24"/>
          <w:szCs w:val="24"/>
          <w:lang w:val="en-US"/>
        </w:rPr>
      </w:pPr>
      <w:r w:rsidRPr="00440433">
        <w:rPr>
          <w:rFonts w:ascii="Times New Roman" w:eastAsia="Calibri" w:hAnsi="Times New Roman" w:cs="Times New Roman"/>
          <w:bCs/>
          <w:sz w:val="24"/>
          <w:szCs w:val="24"/>
          <w:lang w:val="en-US"/>
        </w:rPr>
        <w:t xml:space="preserve">The planned activities have achieved the following levels of </w:t>
      </w:r>
      <w:r w:rsidR="00973539" w:rsidRPr="00440433">
        <w:rPr>
          <w:rFonts w:ascii="Times New Roman" w:eastAsia="Calibri" w:hAnsi="Times New Roman" w:cs="Times New Roman"/>
          <w:bCs/>
          <w:sz w:val="24"/>
          <w:szCs w:val="24"/>
          <w:lang w:val="en-US"/>
        </w:rPr>
        <w:t>achievement :</w:t>
      </w:r>
    </w:p>
    <w:p w14:paraId="0A3BCC1D" w14:textId="77777777" w:rsidR="00152DBD" w:rsidRPr="00440433" w:rsidRDefault="00152DBD" w:rsidP="00152DBD">
      <w:pPr>
        <w:spacing w:before="120" w:after="120" w:line="360" w:lineRule="auto"/>
        <w:jc w:val="both"/>
        <w:rPr>
          <w:rFonts w:ascii="Times New Roman" w:eastAsia="Calibri" w:hAnsi="Times New Roman" w:cs="Times New Roman"/>
          <w:bCs/>
          <w:sz w:val="24"/>
          <w:szCs w:val="24"/>
          <w:lang w:val="en-US"/>
        </w:rPr>
      </w:pPr>
      <w:r w:rsidRPr="00152DBD">
        <w:rPr>
          <w:rFonts w:ascii="Times New Roman" w:eastAsia="Calibri" w:hAnsi="Times New Roman" w:cs="Times New Roman"/>
          <w:bCs/>
          <w:sz w:val="24"/>
          <w:szCs w:val="24"/>
          <w:lang w:val="fr-SN"/>
        </w:rPr>
        <w:t></w:t>
      </w:r>
      <w:r w:rsidRPr="00440433">
        <w:rPr>
          <w:rFonts w:ascii="Times New Roman" w:eastAsia="Calibri" w:hAnsi="Times New Roman" w:cs="Times New Roman"/>
          <w:bCs/>
          <w:sz w:val="24"/>
          <w:szCs w:val="24"/>
          <w:lang w:val="en-US"/>
        </w:rPr>
        <w:t xml:space="preserve"> 1. Review, consolidate, and approve the RBTDS vision, as well as the mandate, legal framework, and governance and management bodies</w:t>
      </w:r>
    </w:p>
    <w:p w14:paraId="33121F2C" w14:textId="298FCB74" w:rsidR="00152DBD" w:rsidRPr="00440433" w:rsidRDefault="00152DBD" w:rsidP="00152DBD">
      <w:pPr>
        <w:spacing w:before="120" w:after="120" w:line="360" w:lineRule="auto"/>
        <w:jc w:val="both"/>
        <w:rPr>
          <w:rFonts w:ascii="Times New Roman" w:eastAsia="Calibri" w:hAnsi="Times New Roman" w:cs="Times New Roman"/>
          <w:bCs/>
          <w:sz w:val="24"/>
          <w:szCs w:val="24"/>
        </w:rPr>
      </w:pPr>
      <w:r w:rsidRPr="00440433">
        <w:rPr>
          <w:rFonts w:ascii="Times New Roman" w:eastAsia="Calibri" w:hAnsi="Times New Roman" w:cs="Times New Roman"/>
          <w:bCs/>
          <w:sz w:val="24"/>
          <w:szCs w:val="24"/>
          <w:lang w:val="en-US"/>
        </w:rPr>
        <w:t>The document has been developed and validated since June 8, 2023.</w:t>
      </w:r>
      <w:r w:rsidR="004F503A" w:rsidRPr="00440433">
        <w:rPr>
          <w:rFonts w:ascii="Times New Roman" w:eastAsia="Calibri" w:hAnsi="Times New Roman" w:cs="Times New Roman"/>
          <w:bCs/>
          <w:sz w:val="24"/>
          <w:szCs w:val="24"/>
          <w:lang w:val="en-US"/>
        </w:rPr>
        <w:t xml:space="preserve"> </w:t>
      </w:r>
      <w:hyperlink r:id="rId15" w:history="1">
        <w:r w:rsidR="004F503A" w:rsidRPr="00440433">
          <w:rPr>
            <w:rStyle w:val="Lienhypertexte"/>
            <w:rFonts w:ascii="Times New Roman" w:eastAsia="Calibri" w:hAnsi="Times New Roman" w:cs="Times New Roman"/>
            <w:bCs/>
            <w:sz w:val="24"/>
            <w:szCs w:val="24"/>
          </w:rPr>
          <w:t>https://rbtds.org/wp-content/uploads/2025/07/CADRE-JURIDIQUE-DE-LA-RBTDS.pdf</w:t>
        </w:r>
      </w:hyperlink>
      <w:r w:rsidR="004F503A" w:rsidRPr="00440433">
        <w:rPr>
          <w:rFonts w:ascii="Times New Roman" w:eastAsia="Calibri" w:hAnsi="Times New Roman" w:cs="Times New Roman"/>
          <w:bCs/>
          <w:sz w:val="24"/>
          <w:szCs w:val="24"/>
        </w:rPr>
        <w:t xml:space="preserve"> </w:t>
      </w:r>
    </w:p>
    <w:p w14:paraId="5942AA66" w14:textId="77777777" w:rsidR="00152DBD" w:rsidRPr="00440433" w:rsidRDefault="00152DBD" w:rsidP="00152DBD">
      <w:pPr>
        <w:spacing w:before="120" w:after="120" w:line="360" w:lineRule="auto"/>
        <w:jc w:val="both"/>
        <w:rPr>
          <w:rFonts w:ascii="Times New Roman" w:eastAsia="Calibri" w:hAnsi="Times New Roman" w:cs="Times New Roman"/>
          <w:bCs/>
          <w:sz w:val="24"/>
          <w:szCs w:val="24"/>
          <w:lang w:val="en-US"/>
        </w:rPr>
      </w:pPr>
      <w:r w:rsidRPr="00152DBD">
        <w:rPr>
          <w:rFonts w:ascii="Times New Roman" w:eastAsia="Calibri" w:hAnsi="Times New Roman" w:cs="Times New Roman"/>
          <w:bCs/>
          <w:sz w:val="24"/>
          <w:szCs w:val="24"/>
          <w:lang w:val="fr-SN"/>
        </w:rPr>
        <w:t></w:t>
      </w:r>
      <w:r w:rsidRPr="00440433">
        <w:rPr>
          <w:rFonts w:ascii="Times New Roman" w:eastAsia="Calibri" w:hAnsi="Times New Roman" w:cs="Times New Roman"/>
          <w:bCs/>
          <w:sz w:val="24"/>
          <w:szCs w:val="24"/>
          <w:lang w:val="en-US"/>
        </w:rPr>
        <w:t xml:space="preserve"> 2. Establish and operationalize the RBTDS governance and management bodies</w:t>
      </w:r>
    </w:p>
    <w:p w14:paraId="6D8FEA53" w14:textId="77777777" w:rsidR="00152DBD" w:rsidRPr="00440433" w:rsidRDefault="00152DBD" w:rsidP="00152DBD">
      <w:pPr>
        <w:spacing w:before="120" w:after="120" w:line="360" w:lineRule="auto"/>
        <w:jc w:val="both"/>
        <w:rPr>
          <w:rFonts w:ascii="Times New Roman" w:eastAsia="Calibri" w:hAnsi="Times New Roman" w:cs="Times New Roman"/>
          <w:bCs/>
          <w:sz w:val="24"/>
          <w:szCs w:val="24"/>
          <w:lang w:val="en-US"/>
        </w:rPr>
      </w:pPr>
      <w:r w:rsidRPr="00440433">
        <w:rPr>
          <w:rFonts w:ascii="Times New Roman" w:eastAsia="Calibri" w:hAnsi="Times New Roman" w:cs="Times New Roman"/>
          <w:bCs/>
          <w:sz w:val="24"/>
          <w:szCs w:val="24"/>
          <w:lang w:val="en-US"/>
        </w:rPr>
        <w:t>This activity will aim to establish and operationalize the RBTDS governance and management bodies.</w:t>
      </w:r>
    </w:p>
    <w:p w14:paraId="1AE5579A" w14:textId="212AB9AC" w:rsidR="00152DBD" w:rsidRPr="00440433" w:rsidRDefault="00152DBD" w:rsidP="00E1602A">
      <w:pPr>
        <w:spacing w:before="120" w:after="120" w:line="360" w:lineRule="auto"/>
        <w:jc w:val="both"/>
        <w:rPr>
          <w:rFonts w:ascii="Times New Roman" w:eastAsia="Calibri" w:hAnsi="Times New Roman" w:cs="Times New Roman"/>
          <w:sz w:val="24"/>
          <w:szCs w:val="24"/>
          <w:lang w:val="en-US"/>
        </w:rPr>
      </w:pPr>
      <w:r w:rsidRPr="00440433">
        <w:rPr>
          <w:rFonts w:ascii="Times New Roman" w:eastAsia="Calibri" w:hAnsi="Times New Roman" w:cs="Times New Roman"/>
          <w:bCs/>
          <w:sz w:val="24"/>
          <w:szCs w:val="24"/>
          <w:lang w:val="en-US"/>
        </w:rPr>
        <w:t xml:space="preserve">The governance and management bodies </w:t>
      </w:r>
      <w:r w:rsidR="00973539" w:rsidRPr="00440433">
        <w:rPr>
          <w:rFonts w:ascii="Times New Roman" w:eastAsia="Calibri" w:hAnsi="Times New Roman" w:cs="Times New Roman"/>
          <w:bCs/>
          <w:sz w:val="24"/>
          <w:szCs w:val="24"/>
          <w:lang w:val="en-US"/>
        </w:rPr>
        <w:t>are :</w:t>
      </w:r>
    </w:p>
    <w:p w14:paraId="13CF672D" w14:textId="77777777" w:rsidR="00152DBD" w:rsidRPr="00440433" w:rsidRDefault="00152DBD" w:rsidP="00152DBD">
      <w:pPr>
        <w:spacing w:before="120" w:after="120" w:line="360" w:lineRule="auto"/>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 The Transnational Steering Committee (COT)</w:t>
      </w:r>
    </w:p>
    <w:p w14:paraId="16B5F0FB" w14:textId="1A70363B" w:rsidR="00152DBD" w:rsidRPr="00440433" w:rsidRDefault="00152DBD" w:rsidP="00152DBD">
      <w:pPr>
        <w:spacing w:before="120" w:after="120" w:line="360" w:lineRule="auto"/>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 The Scientific and Technical Committee (CST)</w:t>
      </w:r>
      <w:r w:rsidR="00846000" w:rsidRPr="00440433">
        <w:rPr>
          <w:rFonts w:ascii="Times New Roman" w:eastAsia="Calibri" w:hAnsi="Times New Roman" w:cs="Times New Roman"/>
          <w:sz w:val="24"/>
          <w:szCs w:val="24"/>
          <w:lang w:val="en-US"/>
        </w:rPr>
        <w:t xml:space="preserve"> (</w:t>
      </w:r>
      <w:hyperlink r:id="rId16" w:history="1">
        <w:r w:rsidR="00846000" w:rsidRPr="00440433">
          <w:rPr>
            <w:rStyle w:val="Lienhypertexte"/>
            <w:rFonts w:ascii="Times New Roman" w:eastAsia="Calibri" w:hAnsi="Times New Roman" w:cs="Times New Roman"/>
            <w:sz w:val="24"/>
            <w:szCs w:val="24"/>
            <w:lang w:val="en-US"/>
          </w:rPr>
          <w:t>https://rbtds.org/2024/07/12/reunion-du-comite-scientifique-et-technique-de-la-rbtds/</w:t>
        </w:r>
      </w:hyperlink>
      <w:r w:rsidR="00846000" w:rsidRPr="00440433">
        <w:rPr>
          <w:rFonts w:ascii="Times New Roman" w:eastAsia="Calibri" w:hAnsi="Times New Roman" w:cs="Times New Roman"/>
          <w:sz w:val="24"/>
          <w:szCs w:val="24"/>
          <w:lang w:val="en-US"/>
        </w:rPr>
        <w:t xml:space="preserve">) </w:t>
      </w:r>
    </w:p>
    <w:p w14:paraId="5CEA9989" w14:textId="4CC0081B" w:rsidR="00152DBD" w:rsidRPr="00440433" w:rsidRDefault="00152DBD" w:rsidP="00152DBD">
      <w:pPr>
        <w:spacing w:before="120" w:after="120" w:line="360" w:lineRule="auto"/>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 The Cross-Border Management Unit (UGT)</w:t>
      </w:r>
      <w:r w:rsidR="00F04B0C" w:rsidRPr="00F04B0C">
        <w:t xml:space="preserve"> </w:t>
      </w:r>
      <w:hyperlink r:id="rId17" w:history="1">
        <w:r w:rsidR="00F04B0C" w:rsidRPr="00440433">
          <w:rPr>
            <w:rStyle w:val="Lienhypertexte"/>
            <w:rFonts w:ascii="Times New Roman" w:eastAsia="Calibri" w:hAnsi="Times New Roman" w:cs="Times New Roman"/>
            <w:sz w:val="24"/>
            <w:szCs w:val="24"/>
            <w:lang w:val="en-US"/>
          </w:rPr>
          <w:t>https://rbtds.org/notre-equipe/</w:t>
        </w:r>
      </w:hyperlink>
      <w:r w:rsidR="00F04B0C" w:rsidRPr="00440433">
        <w:rPr>
          <w:rFonts w:ascii="Times New Roman" w:eastAsia="Calibri" w:hAnsi="Times New Roman" w:cs="Times New Roman"/>
          <w:sz w:val="24"/>
          <w:szCs w:val="24"/>
          <w:lang w:val="en-US"/>
        </w:rPr>
        <w:t xml:space="preserve"> </w:t>
      </w:r>
    </w:p>
    <w:p w14:paraId="2F10FA22" w14:textId="77777777" w:rsidR="00152DBD" w:rsidRPr="00440433" w:rsidRDefault="00152DBD" w:rsidP="00152DBD">
      <w:pPr>
        <w:spacing w:before="120" w:after="120" w:line="360" w:lineRule="auto"/>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 The two National Committees (NC)</w:t>
      </w:r>
    </w:p>
    <w:p w14:paraId="3958AA44" w14:textId="77777777" w:rsidR="00152DBD" w:rsidRPr="00440433" w:rsidRDefault="00152DBD" w:rsidP="00152DBD">
      <w:pPr>
        <w:spacing w:before="120" w:after="120" w:line="360" w:lineRule="auto"/>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Within the framework of this activity, the UGT is well established and operational.</w:t>
      </w:r>
    </w:p>
    <w:p w14:paraId="1988CA39" w14:textId="77777777" w:rsidR="00152DBD" w:rsidRPr="00440433" w:rsidRDefault="00152DBD" w:rsidP="00152DBD">
      <w:pPr>
        <w:spacing w:before="120" w:after="120" w:line="360" w:lineRule="auto"/>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The national committees are operational and meet regularly.</w:t>
      </w:r>
    </w:p>
    <w:p w14:paraId="797A75BB" w14:textId="5900B80F" w:rsidR="00E1602A" w:rsidRPr="00DD58C3" w:rsidRDefault="00152DBD" w:rsidP="00152DBD">
      <w:pPr>
        <w:spacing w:before="120" w:after="120" w:line="360" w:lineRule="auto"/>
        <w:jc w:val="both"/>
        <w:rPr>
          <w:rFonts w:ascii="Times New Roman" w:eastAsia="Calibri" w:hAnsi="Times New Roman" w:cs="Times New Roman"/>
          <w:sz w:val="24"/>
          <w:szCs w:val="24"/>
          <w:lang w:val="en-US"/>
        </w:rPr>
      </w:pPr>
      <w:r w:rsidRPr="007B28CB">
        <w:rPr>
          <w:rFonts w:ascii="Times New Roman" w:eastAsia="Calibri" w:hAnsi="Times New Roman" w:cs="Times New Roman"/>
          <w:sz w:val="24"/>
          <w:szCs w:val="24"/>
          <w:lang w:val="en-US"/>
        </w:rPr>
        <w:t>The Scientific and Technical Committee met on July 12, 2024.</w:t>
      </w:r>
      <w:r w:rsidR="00DD58C3" w:rsidRPr="007B28CB">
        <w:rPr>
          <w:lang w:val="en-US"/>
        </w:rPr>
        <w:t xml:space="preserve"> </w:t>
      </w:r>
      <w:r w:rsidR="00DD58C3" w:rsidRPr="00DD58C3">
        <w:rPr>
          <w:rFonts w:ascii="Times New Roman" w:eastAsia="Calibri" w:hAnsi="Times New Roman" w:cs="Times New Roman"/>
          <w:sz w:val="24"/>
          <w:szCs w:val="24"/>
          <w:lang w:val="en-US"/>
        </w:rPr>
        <w:t>The Transnational Steering Committee held its third meeting on January 22, 2025.</w:t>
      </w:r>
    </w:p>
    <w:p w14:paraId="1063FF11" w14:textId="77777777" w:rsidR="00152DBD" w:rsidRPr="00440433" w:rsidRDefault="00152DBD" w:rsidP="00152DBD">
      <w:pPr>
        <w:spacing w:before="120" w:after="120" w:line="360" w:lineRule="auto"/>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lastRenderedPageBreak/>
        <w:t>The members of the transnational steering committee, which serves as the RBTDS project steering committee, approved the budgeted work plan for 2025 (PTBA 2025).</w:t>
      </w:r>
    </w:p>
    <w:p w14:paraId="673CED70" w14:textId="504E6A22" w:rsidR="00152DBD" w:rsidRPr="00440433" w:rsidRDefault="00152DBD" w:rsidP="00152DBD">
      <w:pPr>
        <w:spacing w:before="120" w:after="120" w:line="360" w:lineRule="auto"/>
        <w:jc w:val="both"/>
        <w:rPr>
          <w:rFonts w:ascii="Times New Roman" w:eastAsia="Calibri" w:hAnsi="Times New Roman" w:cs="Times New Roman"/>
          <w:sz w:val="24"/>
          <w:szCs w:val="24"/>
          <w:lang w:val="en-US"/>
        </w:rPr>
      </w:pPr>
      <w:r w:rsidRPr="00152DBD">
        <w:rPr>
          <w:rFonts w:ascii="Times New Roman" w:eastAsia="Calibri" w:hAnsi="Times New Roman" w:cs="Times New Roman"/>
          <w:sz w:val="24"/>
          <w:szCs w:val="24"/>
          <w:lang w:val="fr-SN"/>
        </w:rPr>
        <w:t></w:t>
      </w:r>
      <w:r w:rsidRPr="00440433">
        <w:rPr>
          <w:rFonts w:ascii="Times New Roman" w:eastAsia="Calibri" w:hAnsi="Times New Roman" w:cs="Times New Roman"/>
          <w:sz w:val="24"/>
          <w:szCs w:val="24"/>
          <w:lang w:val="en-US"/>
        </w:rPr>
        <w:t xml:space="preserve"> 3. Develop and approve the RBTDS management plan</w:t>
      </w:r>
      <w:r w:rsidR="00846000" w:rsidRPr="00440433">
        <w:rPr>
          <w:rFonts w:ascii="Times New Roman" w:eastAsia="Calibri" w:hAnsi="Times New Roman" w:cs="Times New Roman"/>
          <w:sz w:val="24"/>
          <w:szCs w:val="24"/>
          <w:lang w:val="en-US"/>
        </w:rPr>
        <w:t xml:space="preserve"> </w:t>
      </w:r>
      <w:r w:rsidR="004F503A" w:rsidRPr="00440433">
        <w:rPr>
          <w:rFonts w:ascii="Times New Roman" w:eastAsia="Calibri" w:hAnsi="Times New Roman" w:cs="Times New Roman"/>
          <w:sz w:val="24"/>
          <w:szCs w:val="24"/>
          <w:lang w:val="en-US"/>
        </w:rPr>
        <w:t xml:space="preserve"> </w:t>
      </w:r>
    </w:p>
    <w:p w14:paraId="08ED0E5A" w14:textId="77777777" w:rsidR="004F503A" w:rsidRPr="00440433" w:rsidRDefault="00152DBD" w:rsidP="00152DBD">
      <w:pPr>
        <w:spacing w:before="120" w:after="120" w:line="360" w:lineRule="auto"/>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 xml:space="preserve">The RBTDS management plan was developed and presented in December 2023 in Saint Louis and Nouakchott. For dissemination purposes, it was presented on April 26, 2024, at the FOMACO in Guinea-Bissau. </w:t>
      </w:r>
    </w:p>
    <w:p w14:paraId="276DDFB8" w14:textId="01111F5E" w:rsidR="00152DBD" w:rsidRPr="00440433" w:rsidRDefault="00152DBD" w:rsidP="00152DBD">
      <w:pPr>
        <w:spacing w:before="120" w:after="120" w:line="360" w:lineRule="auto"/>
        <w:jc w:val="both"/>
        <w:rPr>
          <w:rFonts w:ascii="Times New Roman" w:eastAsia="Calibri" w:hAnsi="Times New Roman" w:cs="Times New Roman"/>
          <w:sz w:val="24"/>
          <w:szCs w:val="24"/>
          <w:lang w:val="en-US"/>
        </w:rPr>
      </w:pPr>
      <w:r w:rsidRPr="00152DBD">
        <w:rPr>
          <w:rFonts w:ascii="Times New Roman" w:eastAsia="Calibri" w:hAnsi="Times New Roman" w:cs="Times New Roman"/>
          <w:sz w:val="24"/>
          <w:szCs w:val="24"/>
          <w:lang w:val="fr-SN"/>
        </w:rPr>
        <w:t></w:t>
      </w:r>
      <w:r w:rsidRPr="00440433">
        <w:rPr>
          <w:rFonts w:ascii="Times New Roman" w:eastAsia="Calibri" w:hAnsi="Times New Roman" w:cs="Times New Roman"/>
          <w:sz w:val="24"/>
          <w:szCs w:val="24"/>
          <w:lang w:val="en-US"/>
        </w:rPr>
        <w:t xml:space="preserve"> 4. Develop a communications strategy and action plan to raise awareness among target audiences about the RBTDS's vision, objectives, and management strategies.</w:t>
      </w:r>
      <w:r w:rsidR="00846000" w:rsidRPr="00440433">
        <w:rPr>
          <w:rFonts w:ascii="Times New Roman" w:eastAsia="Calibri" w:hAnsi="Times New Roman" w:cs="Times New Roman"/>
          <w:sz w:val="24"/>
          <w:szCs w:val="24"/>
          <w:lang w:val="en-US"/>
        </w:rPr>
        <w:t xml:space="preserve"> ( </w:t>
      </w:r>
      <w:hyperlink r:id="rId18" w:history="1">
        <w:r w:rsidR="00846000" w:rsidRPr="00440433">
          <w:rPr>
            <w:rStyle w:val="Lienhypertexte"/>
            <w:rFonts w:ascii="Times New Roman" w:eastAsia="Calibri" w:hAnsi="Times New Roman" w:cs="Times New Roman"/>
            <w:sz w:val="24"/>
            <w:szCs w:val="24"/>
            <w:lang w:val="en-US"/>
          </w:rPr>
          <w:t>https://www.youtube.com/watch?v=nETTv1Ro-ws</w:t>
        </w:r>
      </w:hyperlink>
      <w:r w:rsidR="00846000" w:rsidRPr="00440433">
        <w:rPr>
          <w:rFonts w:ascii="Times New Roman" w:eastAsia="Calibri" w:hAnsi="Times New Roman" w:cs="Times New Roman"/>
          <w:sz w:val="24"/>
          <w:szCs w:val="24"/>
          <w:lang w:val="en-US"/>
        </w:rPr>
        <w:t xml:space="preserve">) </w:t>
      </w:r>
    </w:p>
    <w:p w14:paraId="3D2C5D40" w14:textId="00817278" w:rsidR="00152DBD" w:rsidRPr="00440433" w:rsidRDefault="00152DBD" w:rsidP="00152DBD">
      <w:pPr>
        <w:spacing w:before="120" w:after="120" w:line="360" w:lineRule="auto"/>
        <w:jc w:val="both"/>
        <w:rPr>
          <w:rFonts w:ascii="Times New Roman" w:eastAsia="Calibri" w:hAnsi="Times New Roman" w:cs="Times New Roman"/>
          <w:sz w:val="24"/>
          <w:szCs w:val="24"/>
        </w:rPr>
      </w:pPr>
      <w:r w:rsidRPr="00440433">
        <w:rPr>
          <w:rFonts w:ascii="Times New Roman" w:eastAsia="Calibri" w:hAnsi="Times New Roman" w:cs="Times New Roman"/>
          <w:sz w:val="24"/>
          <w:szCs w:val="24"/>
          <w:lang w:val="en-US"/>
        </w:rPr>
        <w:t>The communications strategy and action plan were developed and validated on June 7, 2023.</w:t>
      </w:r>
      <w:r w:rsidR="004F503A" w:rsidRPr="00440433">
        <w:rPr>
          <w:rFonts w:ascii="Times New Roman" w:eastAsia="Calibri" w:hAnsi="Times New Roman" w:cs="Times New Roman"/>
          <w:sz w:val="24"/>
          <w:szCs w:val="24"/>
          <w:lang w:val="en-US"/>
        </w:rPr>
        <w:t xml:space="preserve"> </w:t>
      </w:r>
      <w:hyperlink r:id="rId19" w:history="1">
        <w:r w:rsidR="004F503A" w:rsidRPr="00440433">
          <w:rPr>
            <w:rStyle w:val="Lienhypertexte"/>
            <w:rFonts w:ascii="Times New Roman" w:eastAsia="Calibri" w:hAnsi="Times New Roman" w:cs="Times New Roman"/>
            <w:sz w:val="24"/>
            <w:szCs w:val="24"/>
          </w:rPr>
          <w:t>https://rbtds.org/wp-content/uploads/2025/07/STRATEGIE-COMMUNICATION-DE-LA-RBTDS.pdf</w:t>
        </w:r>
      </w:hyperlink>
      <w:r w:rsidR="004F503A" w:rsidRPr="00440433">
        <w:rPr>
          <w:rFonts w:ascii="Times New Roman" w:eastAsia="Calibri" w:hAnsi="Times New Roman" w:cs="Times New Roman"/>
          <w:sz w:val="24"/>
          <w:szCs w:val="24"/>
        </w:rPr>
        <w:t xml:space="preserve"> </w:t>
      </w:r>
    </w:p>
    <w:p w14:paraId="0F6CC329" w14:textId="214CF981" w:rsidR="00152DBD" w:rsidRPr="00440433" w:rsidRDefault="00152DBD" w:rsidP="00152DBD">
      <w:pPr>
        <w:spacing w:before="120" w:after="120" w:line="360" w:lineRule="auto"/>
        <w:jc w:val="both"/>
        <w:rPr>
          <w:rFonts w:ascii="Times New Roman" w:eastAsia="Calibri" w:hAnsi="Times New Roman" w:cs="Times New Roman"/>
          <w:sz w:val="24"/>
          <w:szCs w:val="24"/>
        </w:rPr>
      </w:pPr>
      <w:r w:rsidRPr="00152DBD">
        <w:rPr>
          <w:rFonts w:ascii="Times New Roman" w:eastAsia="Calibri" w:hAnsi="Times New Roman" w:cs="Times New Roman"/>
          <w:sz w:val="24"/>
          <w:szCs w:val="24"/>
          <w:lang w:val="fr-SN"/>
        </w:rPr>
        <w:t></w:t>
      </w:r>
      <w:r w:rsidRPr="00440433">
        <w:rPr>
          <w:rFonts w:ascii="Times New Roman" w:eastAsia="Calibri" w:hAnsi="Times New Roman" w:cs="Times New Roman"/>
          <w:sz w:val="24"/>
          <w:szCs w:val="24"/>
          <w:lang w:val="en-US"/>
        </w:rPr>
        <w:t xml:space="preserve"> 5. Implement a communications action plan, including the creation and dissemination of communications products and the organization of public events.</w:t>
      </w:r>
      <w:r w:rsidR="00493D8E" w:rsidRPr="00493D8E">
        <w:t xml:space="preserve"> </w:t>
      </w:r>
    </w:p>
    <w:p w14:paraId="3AD8335F" w14:textId="77777777" w:rsidR="00152DBD" w:rsidRPr="00440433" w:rsidRDefault="00152DBD" w:rsidP="00152DBD">
      <w:pPr>
        <w:tabs>
          <w:tab w:val="left" w:pos="968"/>
        </w:tabs>
        <w:spacing w:line="360" w:lineRule="auto"/>
        <w:contextualSpacing/>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As part of this activity, roll-ups, t-shirts, caps, and brochures were produced as communication materials about the project and the RBTDS.</w:t>
      </w:r>
    </w:p>
    <w:p w14:paraId="13379E41" w14:textId="77777777" w:rsidR="00152DBD" w:rsidRPr="00440433" w:rsidRDefault="00152DBD" w:rsidP="00152DBD">
      <w:pPr>
        <w:tabs>
          <w:tab w:val="left" w:pos="968"/>
        </w:tabs>
        <w:spacing w:line="360" w:lineRule="auto"/>
        <w:contextualSpacing/>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1,000 copies of the RBTDS Atlas are available.</w:t>
      </w:r>
    </w:p>
    <w:p w14:paraId="57BED5D0" w14:textId="445C1244" w:rsidR="00152DBD" w:rsidRPr="00440433" w:rsidRDefault="00152DBD" w:rsidP="00152DBD">
      <w:pPr>
        <w:tabs>
          <w:tab w:val="left" w:pos="968"/>
        </w:tabs>
        <w:spacing w:line="360" w:lineRule="auto"/>
        <w:contextualSpacing/>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The RBTDS website is operational (</w:t>
      </w:r>
      <w:hyperlink r:id="rId20" w:history="1">
        <w:r w:rsidR="00CB514D" w:rsidRPr="00440433">
          <w:rPr>
            <w:rStyle w:val="Lienhypertexte"/>
            <w:rFonts w:ascii="Times New Roman" w:eastAsia="Calibri" w:hAnsi="Times New Roman" w:cs="Times New Roman"/>
            <w:sz w:val="24"/>
            <w:szCs w:val="24"/>
            <w:lang w:val="en-US"/>
          </w:rPr>
          <w:t>www.rbtds.org</w:t>
        </w:r>
      </w:hyperlink>
      <w:r w:rsidRPr="00440433">
        <w:rPr>
          <w:rFonts w:ascii="Times New Roman" w:eastAsia="Calibri" w:hAnsi="Times New Roman" w:cs="Times New Roman"/>
          <w:sz w:val="24"/>
          <w:szCs w:val="24"/>
          <w:lang w:val="en-US"/>
        </w:rPr>
        <w:t>)</w:t>
      </w:r>
      <w:r w:rsidR="00CB514D" w:rsidRPr="00440433">
        <w:rPr>
          <w:rFonts w:ascii="Times New Roman" w:eastAsia="Calibri" w:hAnsi="Times New Roman" w:cs="Times New Roman"/>
          <w:sz w:val="24"/>
          <w:szCs w:val="24"/>
          <w:lang w:val="en-US"/>
        </w:rPr>
        <w:t xml:space="preserve"> </w:t>
      </w:r>
      <w:r w:rsidRPr="00440433">
        <w:rPr>
          <w:rFonts w:ascii="Times New Roman" w:eastAsia="Calibri" w:hAnsi="Times New Roman" w:cs="Times New Roman"/>
          <w:sz w:val="24"/>
          <w:szCs w:val="24"/>
          <w:lang w:val="en-US"/>
        </w:rPr>
        <w:t>.</w:t>
      </w:r>
    </w:p>
    <w:p w14:paraId="4F1D813A" w14:textId="77777777" w:rsidR="00152DBD" w:rsidRPr="00440433" w:rsidRDefault="00152DBD" w:rsidP="00152DBD">
      <w:pPr>
        <w:tabs>
          <w:tab w:val="left" w:pos="968"/>
        </w:tabs>
        <w:spacing w:line="360" w:lineRule="auto"/>
        <w:contextualSpacing/>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The project's UGT produced around ten signage panels positioned at various points along the RBTDS.</w:t>
      </w:r>
    </w:p>
    <w:p w14:paraId="39F360CB" w14:textId="3D4A1E28" w:rsidR="00152DBD" w:rsidRPr="00440433" w:rsidRDefault="00152DBD" w:rsidP="00152DBD">
      <w:pPr>
        <w:tabs>
          <w:tab w:val="left" w:pos="968"/>
        </w:tabs>
        <w:spacing w:line="360" w:lineRule="auto"/>
        <w:contextualSpacing/>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Communication events on the RBTDS with the celebration of days dedicated to the environment and biodiversity</w:t>
      </w:r>
      <w:r w:rsidR="00CC6BB5" w:rsidRPr="00440433">
        <w:rPr>
          <w:rFonts w:ascii="Times New Roman" w:eastAsia="Calibri" w:hAnsi="Times New Roman" w:cs="Times New Roman"/>
          <w:sz w:val="24"/>
          <w:szCs w:val="24"/>
          <w:lang w:val="en-US"/>
        </w:rPr>
        <w:t xml:space="preserve"> </w:t>
      </w:r>
      <w:r w:rsidRPr="00440433">
        <w:rPr>
          <w:rFonts w:ascii="Times New Roman" w:eastAsia="Calibri" w:hAnsi="Times New Roman" w:cs="Times New Roman"/>
          <w:sz w:val="24"/>
          <w:szCs w:val="24"/>
          <w:lang w:val="en-US"/>
        </w:rPr>
        <w:t>:</w:t>
      </w:r>
      <w:r w:rsidR="00CC6BB5" w:rsidRPr="00440433">
        <w:rPr>
          <w:rFonts w:ascii="Times New Roman" w:eastAsia="Calibri" w:hAnsi="Times New Roman" w:cs="Times New Roman"/>
          <w:sz w:val="24"/>
          <w:szCs w:val="24"/>
          <w:lang w:val="en-US"/>
        </w:rPr>
        <w:t xml:space="preserve"> </w:t>
      </w:r>
      <w:r w:rsidR="00CC6BB5" w:rsidRPr="00440433">
        <w:rPr>
          <w:rFonts w:ascii="Times New Roman" w:eastAsia="Calibri" w:hAnsi="Times New Roman" w:cs="Times New Roman"/>
          <w:sz w:val="22"/>
          <w:lang w:val="en-US"/>
        </w:rPr>
        <w:t>(</w:t>
      </w:r>
      <w:hyperlink r:id="rId21" w:history="1">
        <w:r w:rsidR="00CC6BB5" w:rsidRPr="00440433">
          <w:rPr>
            <w:rStyle w:val="Lienhypertexte"/>
            <w:rFonts w:ascii="Times New Roman" w:eastAsia="Calibri" w:hAnsi="Times New Roman" w:cs="Times New Roman"/>
            <w:sz w:val="22"/>
            <w:lang w:val="en-US"/>
          </w:rPr>
          <w:t>https://www.youtube.com/watch?v=kaKw5ImJGgg&amp;t=33s</w:t>
        </w:r>
      </w:hyperlink>
      <w:r w:rsidR="00CC6BB5" w:rsidRPr="00440433">
        <w:rPr>
          <w:rFonts w:ascii="Times New Roman" w:eastAsia="Calibri" w:hAnsi="Times New Roman" w:cs="Times New Roman"/>
          <w:sz w:val="22"/>
          <w:lang w:val="en-US"/>
        </w:rPr>
        <w:t>) (</w:t>
      </w:r>
      <w:hyperlink r:id="rId22" w:history="1">
        <w:r w:rsidR="00CC6BB5" w:rsidRPr="00440433">
          <w:rPr>
            <w:rStyle w:val="Lienhypertexte"/>
            <w:rFonts w:ascii="Times New Roman" w:eastAsia="Calibri" w:hAnsi="Times New Roman" w:cs="Times New Roman"/>
            <w:sz w:val="22"/>
            <w:lang w:val="en-US"/>
          </w:rPr>
          <w:t>https://www.youtube.com/watch?v=zD0qis5QWKY</w:t>
        </w:r>
      </w:hyperlink>
      <w:r w:rsidR="00CC6BB5" w:rsidRPr="00440433">
        <w:rPr>
          <w:rFonts w:ascii="Times New Roman" w:eastAsia="Calibri" w:hAnsi="Times New Roman" w:cs="Times New Roman"/>
          <w:sz w:val="22"/>
          <w:lang w:val="en-US"/>
        </w:rPr>
        <w:t>) (</w:t>
      </w:r>
      <w:hyperlink r:id="rId23" w:history="1">
        <w:r w:rsidR="00CC6BB5" w:rsidRPr="00440433">
          <w:rPr>
            <w:rStyle w:val="Lienhypertexte"/>
            <w:rFonts w:ascii="Times New Roman" w:eastAsia="Calibri" w:hAnsi="Times New Roman" w:cs="Times New Roman"/>
            <w:sz w:val="22"/>
            <w:lang w:val="en-US"/>
          </w:rPr>
          <w:t>https://www.youtube.com/watch?v=A-KftfqqzFA&amp;t=122s</w:t>
        </w:r>
      </w:hyperlink>
      <w:r w:rsidR="00CC6BB5" w:rsidRPr="00440433">
        <w:rPr>
          <w:rFonts w:ascii="Times New Roman" w:eastAsia="Calibri" w:hAnsi="Times New Roman" w:cs="Times New Roman"/>
          <w:sz w:val="22"/>
          <w:lang w:val="en-US"/>
        </w:rPr>
        <w:t xml:space="preserve">) </w:t>
      </w:r>
    </w:p>
    <w:p w14:paraId="3AB527BC" w14:textId="709E737A" w:rsidR="00152DBD" w:rsidRPr="00440433" w:rsidRDefault="00152DBD" w:rsidP="00152DBD">
      <w:pPr>
        <w:tabs>
          <w:tab w:val="left" w:pos="968"/>
        </w:tabs>
        <w:spacing w:line="360" w:lineRule="auto"/>
        <w:contextualSpacing/>
        <w:jc w:val="both"/>
        <w:rPr>
          <w:rFonts w:ascii="Times New Roman" w:eastAsia="Calibri" w:hAnsi="Times New Roman" w:cs="Times New Roman"/>
          <w:sz w:val="24"/>
          <w:szCs w:val="24"/>
        </w:rPr>
      </w:pPr>
      <w:r w:rsidRPr="00440433">
        <w:rPr>
          <w:rFonts w:ascii="Times New Roman" w:eastAsia="Calibri" w:hAnsi="Times New Roman" w:cs="Times New Roman"/>
          <w:sz w:val="24"/>
          <w:szCs w:val="24"/>
          <w:lang w:val="en-US"/>
        </w:rPr>
        <w:lastRenderedPageBreak/>
        <w:t>The most notable event during the reporting period was the Delta Days, held on February 1, 2, and 3, 2025, between Mauritania and Senegal. This second edition of the RBTDS days was rich in activities with the visit of the Ministers of the Environment of Senegal and Mauritania to the Dioudj and Diawling Bird Parks on February 1, 2025</w:t>
      </w:r>
      <w:r w:rsidR="00CC6BB5" w:rsidRPr="00440433">
        <w:rPr>
          <w:rFonts w:ascii="Times New Roman" w:eastAsia="Calibri" w:hAnsi="Times New Roman" w:cs="Times New Roman"/>
          <w:sz w:val="24"/>
          <w:szCs w:val="24"/>
        </w:rPr>
        <w:t xml:space="preserve"> </w:t>
      </w:r>
    </w:p>
    <w:p w14:paraId="7184A846" w14:textId="3D31732E" w:rsidR="00152DBD" w:rsidRPr="00440433" w:rsidRDefault="00152DBD" w:rsidP="00152DBD">
      <w:pPr>
        <w:spacing w:before="240" w:line="360" w:lineRule="auto"/>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The official ceremony coincided with February 2nd, World Wetlands Day, under the theme: "Protecting Wetlands for Our Common Future." It was marked by the planting of avicennia plants in the Bell Basin by the ministers and officials present.</w:t>
      </w:r>
    </w:p>
    <w:p w14:paraId="09388A5B" w14:textId="3C24B52E" w:rsidR="00152DBD" w:rsidRPr="00440433" w:rsidRDefault="00152DBD" w:rsidP="00152DBD">
      <w:pPr>
        <w:spacing w:before="240" w:line="360" w:lineRule="auto"/>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These days also served to highlight the contribution of the late Amadou Makhtar Mbow and Abdellahi Magrega to the establishment of the Senegal River Delta Biosphere Reserve, among other achievements</w:t>
      </w:r>
      <w:r w:rsidR="00CC6BB5" w:rsidRPr="00440433">
        <w:rPr>
          <w:rFonts w:ascii="Times New Roman" w:eastAsia="Calibri" w:hAnsi="Times New Roman" w:cs="Times New Roman"/>
          <w:sz w:val="24"/>
          <w:szCs w:val="24"/>
          <w:lang w:val="en-US"/>
        </w:rPr>
        <w:t>. (</w:t>
      </w:r>
      <w:r w:rsidR="00CC6BB5" w:rsidRPr="00CC6BB5">
        <w:t xml:space="preserve"> </w:t>
      </w:r>
      <w:hyperlink r:id="rId24" w:history="1">
        <w:r w:rsidR="00CC6BB5" w:rsidRPr="00440433">
          <w:rPr>
            <w:rStyle w:val="Lienhypertexte"/>
            <w:rFonts w:ascii="Times New Roman" w:eastAsia="Calibri" w:hAnsi="Times New Roman" w:cs="Times New Roman"/>
            <w:sz w:val="24"/>
            <w:szCs w:val="24"/>
            <w:lang w:val="en-US"/>
          </w:rPr>
          <w:t>https://www.youtube.com/watch?v=vH3F6lvN9FY</w:t>
        </w:r>
      </w:hyperlink>
      <w:r w:rsidR="00CC6BB5" w:rsidRPr="00440433">
        <w:rPr>
          <w:rFonts w:ascii="Times New Roman" w:eastAsia="Calibri" w:hAnsi="Times New Roman" w:cs="Times New Roman"/>
          <w:sz w:val="24"/>
          <w:szCs w:val="24"/>
          <w:lang w:val="en-US"/>
        </w:rPr>
        <w:t xml:space="preserve">) </w:t>
      </w:r>
    </w:p>
    <w:p w14:paraId="7128F966" w14:textId="77777777" w:rsidR="00152DBD" w:rsidRPr="00440433" w:rsidRDefault="00152DBD" w:rsidP="00152DBD">
      <w:pPr>
        <w:spacing w:before="240" w:line="360" w:lineRule="auto"/>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They also served to further strengthen the sacred bonds of neighborliness between two sister countries, Mauritania and Senegal, united by history and geography.</w:t>
      </w:r>
    </w:p>
    <w:p w14:paraId="1AF942C0" w14:textId="77777777" w:rsidR="00C70239" w:rsidRDefault="00152DBD" w:rsidP="00E1602A">
      <w:pPr>
        <w:spacing w:line="360" w:lineRule="auto"/>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The presence of strong ministerial delegations, administrative authorities, local elected officials, technical and financial partners, communities, and distinguished guests gave this event a symbolic and special character. The need for these two countries to combine their efforts for the sustainable protection of the environment and biodiversity in a comprehensive manner is no longer in dispute. This commitment was materialized through the signing of the declaration relating to the legal status of the RBTDS. In the same spirit, the two Ministers also prefaced the Management Plan, which is a key decision-making tool in the RBTDS. Moreover, beyond the festivities, this second edition devoted a day to reflection and scientific exchanges between experts, researchers, and representatives of other stakeholders (communities, managers, students, development partners, etc.), thus serving as a reminder that research is essential to the reserve's management process. The three themes addressed and presented in panels made it possible to address this essential dimension in strengthening the resilience of the RBTDS.</w:t>
      </w:r>
      <w:r w:rsidR="00CC6BB5" w:rsidRPr="00440433">
        <w:rPr>
          <w:rFonts w:ascii="Times New Roman" w:eastAsia="Calibri" w:hAnsi="Times New Roman" w:cs="Times New Roman"/>
          <w:sz w:val="24"/>
          <w:szCs w:val="24"/>
          <w:lang w:val="en-US"/>
        </w:rPr>
        <w:t xml:space="preserve"> (</w:t>
      </w:r>
      <w:hyperlink r:id="rId25" w:history="1">
        <w:r w:rsidR="00CC6BB5" w:rsidRPr="00440433">
          <w:rPr>
            <w:rStyle w:val="Lienhypertexte"/>
            <w:rFonts w:ascii="Times New Roman" w:eastAsia="Calibri" w:hAnsi="Times New Roman" w:cs="Times New Roman"/>
            <w:sz w:val="24"/>
            <w:szCs w:val="24"/>
            <w:lang w:val="en-US"/>
          </w:rPr>
          <w:t>https://www.youtube.com/watch?v=Xk5slkR7i4U</w:t>
        </w:r>
      </w:hyperlink>
      <w:r w:rsidR="00CC6BB5" w:rsidRPr="00440433">
        <w:rPr>
          <w:rFonts w:ascii="Times New Roman" w:eastAsia="Calibri" w:hAnsi="Times New Roman" w:cs="Times New Roman"/>
          <w:sz w:val="24"/>
          <w:szCs w:val="24"/>
          <w:lang w:val="en-US"/>
        </w:rPr>
        <w:t xml:space="preserve">) </w:t>
      </w:r>
    </w:p>
    <w:p w14:paraId="25843190" w14:textId="39C02286" w:rsidR="00E1602A" w:rsidRPr="00440433" w:rsidRDefault="00493D8E" w:rsidP="00E1602A">
      <w:pPr>
        <w:spacing w:line="360" w:lineRule="auto"/>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lastRenderedPageBreak/>
        <w:t xml:space="preserve"> </w:t>
      </w:r>
      <w:hyperlink r:id="rId26" w:history="1">
        <w:r w:rsidRPr="00440433">
          <w:rPr>
            <w:rStyle w:val="Lienhypertexte"/>
            <w:rFonts w:ascii="Times New Roman" w:eastAsia="Calibri" w:hAnsi="Times New Roman" w:cs="Times New Roman"/>
            <w:sz w:val="24"/>
            <w:szCs w:val="24"/>
            <w:lang w:val="en-US"/>
          </w:rPr>
          <w:t>http://www.environnement.gov.mr/fr/index.php/accueil/actualite/547-celebration-de-la-2eme-edition-des-journees-de-la-reserve-de-biosphere-transfrontiere-du-delta-du-fleuve-senegal</w:t>
        </w:r>
      </w:hyperlink>
      <w:r w:rsidRPr="00440433">
        <w:rPr>
          <w:rFonts w:ascii="Times New Roman" w:eastAsia="Calibri" w:hAnsi="Times New Roman" w:cs="Times New Roman"/>
          <w:sz w:val="24"/>
          <w:szCs w:val="24"/>
          <w:lang w:val="en-US"/>
        </w:rPr>
        <w:t xml:space="preserve"> </w:t>
      </w:r>
    </w:p>
    <w:p w14:paraId="213BBA9A" w14:textId="77777777" w:rsidR="000359B6" w:rsidRPr="00440433" w:rsidRDefault="000359B6" w:rsidP="000359B6">
      <w:pPr>
        <w:jc w:val="both"/>
        <w:rPr>
          <w:rFonts w:ascii="Times New Roman" w:eastAsia="Calibri" w:hAnsi="Times New Roman" w:cs="Times New Roman"/>
          <w:sz w:val="24"/>
          <w:szCs w:val="24"/>
          <w:lang w:val="en-US"/>
        </w:rPr>
      </w:pPr>
      <w:r w:rsidRPr="000359B6">
        <w:rPr>
          <w:rFonts w:ascii="Times New Roman" w:eastAsia="Calibri" w:hAnsi="Times New Roman" w:cs="Times New Roman"/>
          <w:sz w:val="24"/>
          <w:szCs w:val="24"/>
          <w:lang w:val="fr-SN"/>
        </w:rPr>
        <w:t></w:t>
      </w:r>
      <w:r w:rsidRPr="00440433">
        <w:rPr>
          <w:rFonts w:ascii="Times New Roman" w:eastAsia="Calibri" w:hAnsi="Times New Roman" w:cs="Times New Roman"/>
          <w:sz w:val="24"/>
          <w:szCs w:val="24"/>
          <w:lang w:val="en-US"/>
        </w:rPr>
        <w:t xml:space="preserve"> 6. Develop a capacity building strategy and action plan to meet the needs of RBTDS stakeholders</w:t>
      </w:r>
    </w:p>
    <w:p w14:paraId="0B725EBF" w14:textId="63629797" w:rsidR="000359B6" w:rsidRPr="00440433" w:rsidRDefault="000359B6" w:rsidP="000359B6">
      <w:pPr>
        <w:jc w:val="both"/>
        <w:rPr>
          <w:rFonts w:ascii="Times New Roman" w:eastAsia="Calibri" w:hAnsi="Times New Roman" w:cs="Times New Roman"/>
          <w:sz w:val="24"/>
          <w:szCs w:val="24"/>
        </w:rPr>
      </w:pPr>
      <w:r w:rsidRPr="00440433">
        <w:rPr>
          <w:rFonts w:ascii="Times New Roman" w:eastAsia="Calibri" w:hAnsi="Times New Roman" w:cs="Times New Roman"/>
          <w:sz w:val="24"/>
          <w:szCs w:val="24"/>
          <w:lang w:val="en-US"/>
        </w:rPr>
        <w:t>The capacity building strategy and action plan were developed and validated on September 14, 2023.</w:t>
      </w:r>
      <w:r w:rsidR="00C80F78" w:rsidRPr="00440433">
        <w:rPr>
          <w:rFonts w:ascii="Times New Roman" w:eastAsia="Calibri" w:hAnsi="Times New Roman" w:cs="Times New Roman"/>
          <w:sz w:val="24"/>
          <w:szCs w:val="24"/>
          <w:lang w:val="en-US"/>
        </w:rPr>
        <w:t xml:space="preserve"> </w:t>
      </w:r>
      <w:hyperlink r:id="rId27" w:history="1">
        <w:r w:rsidR="00C80F78" w:rsidRPr="00440433">
          <w:rPr>
            <w:rStyle w:val="Lienhypertexte"/>
            <w:rFonts w:ascii="Times New Roman" w:eastAsia="Calibri" w:hAnsi="Times New Roman" w:cs="Times New Roman"/>
            <w:sz w:val="24"/>
            <w:szCs w:val="24"/>
          </w:rPr>
          <w:t>https://rbtds.org/wp-content/uploads/2025/07/STRATEGIE-DE-RENFORCEMENT-DE-CAPACITE-EN-FAVEUR-DES-ACTEURS-DE-LA-RBTDS.pdf</w:t>
        </w:r>
      </w:hyperlink>
      <w:r w:rsidR="00C80F78" w:rsidRPr="00440433">
        <w:rPr>
          <w:rFonts w:ascii="Times New Roman" w:eastAsia="Calibri" w:hAnsi="Times New Roman" w:cs="Times New Roman"/>
          <w:sz w:val="24"/>
          <w:szCs w:val="24"/>
        </w:rPr>
        <w:t xml:space="preserve">  </w:t>
      </w:r>
      <w:hyperlink r:id="rId28" w:history="1">
        <w:r w:rsidR="00C80F78" w:rsidRPr="00440433">
          <w:rPr>
            <w:rStyle w:val="Lienhypertexte"/>
            <w:rFonts w:ascii="Times New Roman" w:eastAsia="Calibri" w:hAnsi="Times New Roman" w:cs="Times New Roman"/>
            <w:sz w:val="24"/>
            <w:szCs w:val="24"/>
          </w:rPr>
          <w:t>https://rbtds.org/2024/03/06/restitution-des-etudes-sur-lidentification-des-besoins-des-parties-prenantes-pour-mettre-en-oeuvre-des-initiatives-generatrices-de-revenus-inclusives-et-durables-et-sur-les-chaines-de-valeur/</w:t>
        </w:r>
      </w:hyperlink>
      <w:r w:rsidR="00C80F78" w:rsidRPr="00440433">
        <w:rPr>
          <w:rFonts w:ascii="Times New Roman" w:eastAsia="Calibri" w:hAnsi="Times New Roman" w:cs="Times New Roman"/>
          <w:sz w:val="24"/>
          <w:szCs w:val="24"/>
        </w:rPr>
        <w:t xml:space="preserve"> </w:t>
      </w:r>
    </w:p>
    <w:p w14:paraId="3DA96CB9" w14:textId="77777777" w:rsidR="000359B6" w:rsidRPr="00440433" w:rsidRDefault="000359B6" w:rsidP="000359B6">
      <w:pPr>
        <w:jc w:val="both"/>
        <w:rPr>
          <w:rFonts w:ascii="Times New Roman" w:eastAsia="Calibri" w:hAnsi="Times New Roman" w:cs="Times New Roman"/>
          <w:sz w:val="24"/>
          <w:szCs w:val="24"/>
          <w:lang w:val="en-US"/>
        </w:rPr>
      </w:pPr>
      <w:r w:rsidRPr="000359B6">
        <w:rPr>
          <w:rFonts w:ascii="Times New Roman" w:eastAsia="Calibri" w:hAnsi="Times New Roman" w:cs="Times New Roman"/>
          <w:sz w:val="24"/>
          <w:szCs w:val="24"/>
          <w:lang w:val="fr-SN"/>
        </w:rPr>
        <w:t></w:t>
      </w:r>
      <w:r w:rsidRPr="00440433">
        <w:rPr>
          <w:rFonts w:ascii="Times New Roman" w:eastAsia="Calibri" w:hAnsi="Times New Roman" w:cs="Times New Roman"/>
          <w:sz w:val="24"/>
          <w:szCs w:val="24"/>
          <w:lang w:val="en-US"/>
        </w:rPr>
        <w:t xml:space="preserve"> 7. Implement the capacity building action plan</w:t>
      </w:r>
    </w:p>
    <w:p w14:paraId="6677E9C5" w14:textId="77777777" w:rsidR="00253F74" w:rsidRDefault="000359B6" w:rsidP="00253F74">
      <w:pPr>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Approximately twenty sessions were organized for RBTDS stake</w:t>
      </w:r>
      <w:bookmarkStart w:id="2" w:name="_Hlk536866158"/>
      <w:r w:rsidR="00253F74">
        <w:rPr>
          <w:rFonts w:ascii="Times New Roman" w:eastAsia="Calibri" w:hAnsi="Times New Roman" w:cs="Times New Roman"/>
          <w:sz w:val="24"/>
          <w:szCs w:val="24"/>
          <w:lang w:val="en-US"/>
        </w:rPr>
        <w:t>holders:</w:t>
      </w:r>
    </w:p>
    <w:p w14:paraId="1C8242FD" w14:textId="28191CF0" w:rsidR="000359B6" w:rsidRPr="00253F74" w:rsidRDefault="000359B6" w:rsidP="00253F74">
      <w:pPr>
        <w:pStyle w:val="Paragraphedeliste"/>
        <w:numPr>
          <w:ilvl w:val="0"/>
          <w:numId w:val="50"/>
        </w:numPr>
        <w:rPr>
          <w:rFonts w:ascii="Times New Roman" w:eastAsia="Calibri" w:hAnsi="Times New Roman" w:cs="Times New Roman"/>
          <w:sz w:val="24"/>
          <w:szCs w:val="24"/>
          <w:lang w:val="en-US"/>
        </w:rPr>
      </w:pPr>
      <w:r w:rsidRPr="00253F74">
        <w:rPr>
          <w:rFonts w:ascii="Times New Roman" w:eastAsia="Calibri" w:hAnsi="Times New Roman" w:cs="Times New Roman"/>
          <w:sz w:val="24"/>
          <w:szCs w:val="24"/>
          <w:lang w:val="en-US"/>
        </w:rPr>
        <w:t>Training for 40 women from Thilla on local grain processing,</w:t>
      </w:r>
    </w:p>
    <w:p w14:paraId="4C50B056" w14:textId="478111F8" w:rsidR="000359B6" w:rsidRPr="00253F74" w:rsidRDefault="000359B6" w:rsidP="00253F74">
      <w:pPr>
        <w:pStyle w:val="Paragraphedeliste"/>
        <w:numPr>
          <w:ilvl w:val="0"/>
          <w:numId w:val="50"/>
        </w:numPr>
        <w:rPr>
          <w:rFonts w:ascii="Times New Roman" w:eastAsia="Calibri" w:hAnsi="Times New Roman" w:cs="Times New Roman"/>
          <w:sz w:val="24"/>
          <w:szCs w:val="24"/>
          <w:lang w:val="en-US"/>
        </w:rPr>
      </w:pPr>
      <w:r w:rsidRPr="00253F74">
        <w:rPr>
          <w:rFonts w:ascii="Times New Roman" w:eastAsia="Calibri" w:hAnsi="Times New Roman" w:cs="Times New Roman"/>
          <w:sz w:val="24"/>
          <w:szCs w:val="24"/>
          <w:lang w:val="en-US"/>
        </w:rPr>
        <w:t>Training for 40 women from Gandon on local grain processing,</w:t>
      </w:r>
    </w:p>
    <w:p w14:paraId="4E89B792" w14:textId="06542BF1" w:rsidR="000359B6" w:rsidRPr="00253F74" w:rsidRDefault="000359B6" w:rsidP="00253F74">
      <w:pPr>
        <w:pStyle w:val="Paragraphedeliste"/>
        <w:numPr>
          <w:ilvl w:val="0"/>
          <w:numId w:val="50"/>
        </w:numPr>
        <w:rPr>
          <w:rFonts w:ascii="Times New Roman" w:eastAsia="Calibri" w:hAnsi="Times New Roman" w:cs="Times New Roman"/>
          <w:sz w:val="24"/>
          <w:szCs w:val="24"/>
          <w:lang w:val="en-US"/>
        </w:rPr>
      </w:pPr>
      <w:r w:rsidRPr="00253F74">
        <w:rPr>
          <w:rFonts w:ascii="Times New Roman" w:eastAsia="Calibri" w:hAnsi="Times New Roman" w:cs="Times New Roman"/>
          <w:sz w:val="24"/>
          <w:szCs w:val="24"/>
          <w:lang w:val="en-US"/>
        </w:rPr>
        <w:t xml:space="preserve">Training for 30 women from </w:t>
      </w:r>
      <w:r w:rsidR="00C80F78" w:rsidRPr="00253F74">
        <w:rPr>
          <w:rFonts w:ascii="Times New Roman" w:eastAsia="Calibri" w:hAnsi="Times New Roman" w:cs="Times New Roman"/>
          <w:sz w:val="24"/>
          <w:szCs w:val="24"/>
          <w:lang w:val="en-US"/>
        </w:rPr>
        <w:t>N</w:t>
      </w:r>
      <w:r w:rsidRPr="00253F74">
        <w:rPr>
          <w:rFonts w:ascii="Times New Roman" w:eastAsia="Calibri" w:hAnsi="Times New Roman" w:cs="Times New Roman"/>
          <w:sz w:val="24"/>
          <w:szCs w:val="24"/>
          <w:lang w:val="en-US"/>
        </w:rPr>
        <w:t>Gnith on local grain processing,</w:t>
      </w:r>
      <w:r w:rsidR="00C80F78" w:rsidRPr="00253F74">
        <w:rPr>
          <w:rFonts w:ascii="Times New Roman" w:eastAsia="Calibri" w:hAnsi="Times New Roman" w:cs="Times New Roman"/>
          <w:sz w:val="24"/>
          <w:szCs w:val="24"/>
          <w:lang w:val="en-US"/>
        </w:rPr>
        <w:t xml:space="preserve"> </w:t>
      </w:r>
    </w:p>
    <w:p w14:paraId="666DEBC9" w14:textId="746CE957" w:rsidR="00253F74" w:rsidRPr="00253F74" w:rsidRDefault="00253F74" w:rsidP="00253F74">
      <w:pPr>
        <w:pStyle w:val="Paragraphedeliste"/>
        <w:numPr>
          <w:ilvl w:val="0"/>
          <w:numId w:val="50"/>
        </w:numPr>
        <w:rPr>
          <w:rFonts w:ascii="Times New Roman" w:eastAsia="Calibri" w:hAnsi="Times New Roman" w:cs="Times New Roman"/>
          <w:sz w:val="24"/>
          <w:szCs w:val="24"/>
          <w:lang w:val="en-US"/>
        </w:rPr>
      </w:pPr>
      <w:r w:rsidRPr="00253F74">
        <w:rPr>
          <w:rFonts w:ascii="Times New Roman" w:eastAsia="Calibri" w:hAnsi="Times New Roman" w:cs="Times New Roman"/>
          <w:sz w:val="24"/>
          <w:szCs w:val="24"/>
          <w:lang w:val="en-US"/>
        </w:rPr>
        <w:t>Training for 30 women from Ronkh on local grain processing,</w:t>
      </w:r>
    </w:p>
    <w:p w14:paraId="14543E33" w14:textId="6B64F3B0" w:rsidR="000359B6" w:rsidRPr="00253F74" w:rsidRDefault="000359B6" w:rsidP="00253F74">
      <w:pPr>
        <w:pStyle w:val="Paragraphedeliste"/>
        <w:numPr>
          <w:ilvl w:val="0"/>
          <w:numId w:val="50"/>
        </w:numPr>
        <w:rPr>
          <w:rFonts w:ascii="Times New Roman" w:eastAsia="Calibri" w:hAnsi="Times New Roman" w:cs="Times New Roman"/>
          <w:sz w:val="24"/>
          <w:szCs w:val="24"/>
          <w:lang w:val="en-US"/>
        </w:rPr>
      </w:pPr>
      <w:r w:rsidRPr="00253F74">
        <w:rPr>
          <w:rFonts w:ascii="Times New Roman" w:eastAsia="Calibri" w:hAnsi="Times New Roman" w:cs="Times New Roman"/>
          <w:sz w:val="24"/>
          <w:szCs w:val="24"/>
          <w:lang w:val="en-US"/>
        </w:rPr>
        <w:t>Training for 40 women from Mpal on fruit and vegetable processing,</w:t>
      </w:r>
      <w:r w:rsidR="001A67F6" w:rsidRPr="00253F74">
        <w:rPr>
          <w:rFonts w:ascii="Times New Roman" w:eastAsia="Calibri" w:hAnsi="Times New Roman" w:cs="Times New Roman"/>
          <w:sz w:val="24"/>
          <w:szCs w:val="24"/>
          <w:lang w:val="en-US"/>
        </w:rPr>
        <w:t xml:space="preserve"> </w:t>
      </w:r>
    </w:p>
    <w:p w14:paraId="7EE2DC0D" w14:textId="03B8BC58" w:rsidR="000359B6" w:rsidRPr="00253F74" w:rsidRDefault="000359B6" w:rsidP="00253F74">
      <w:pPr>
        <w:pStyle w:val="Paragraphedeliste"/>
        <w:numPr>
          <w:ilvl w:val="0"/>
          <w:numId w:val="50"/>
        </w:numPr>
        <w:rPr>
          <w:rFonts w:ascii="Times New Roman" w:eastAsia="Calibri" w:hAnsi="Times New Roman" w:cs="Times New Roman"/>
          <w:sz w:val="24"/>
          <w:szCs w:val="24"/>
          <w:lang w:val="en-US"/>
        </w:rPr>
      </w:pPr>
      <w:r w:rsidRPr="00253F74">
        <w:rPr>
          <w:rFonts w:ascii="Times New Roman" w:eastAsia="Calibri" w:hAnsi="Times New Roman" w:cs="Times New Roman"/>
          <w:sz w:val="24"/>
          <w:szCs w:val="24"/>
          <w:lang w:val="en-US"/>
        </w:rPr>
        <w:t>Training for 40 women from the outskirts of Langue de Barbarie on fruit and vegetable processing,</w:t>
      </w:r>
      <w:r w:rsidR="001140B9" w:rsidRPr="00253F74">
        <w:rPr>
          <w:rFonts w:ascii="Times New Roman" w:eastAsia="Calibri" w:hAnsi="Times New Roman" w:cs="Times New Roman"/>
          <w:sz w:val="24"/>
          <w:szCs w:val="24"/>
          <w:lang w:val="en-US"/>
        </w:rPr>
        <w:t xml:space="preserve"> </w:t>
      </w:r>
    </w:p>
    <w:p w14:paraId="6020E165" w14:textId="39AF4674" w:rsidR="000359B6" w:rsidRPr="00253F74" w:rsidRDefault="000359B6" w:rsidP="00253F74">
      <w:pPr>
        <w:pStyle w:val="Paragraphedeliste"/>
        <w:numPr>
          <w:ilvl w:val="0"/>
          <w:numId w:val="50"/>
        </w:numPr>
        <w:rPr>
          <w:rFonts w:ascii="Times New Roman" w:eastAsia="Calibri" w:hAnsi="Times New Roman" w:cs="Times New Roman"/>
          <w:sz w:val="24"/>
          <w:szCs w:val="24"/>
          <w:lang w:val="en-US"/>
        </w:rPr>
      </w:pPr>
      <w:r w:rsidRPr="00253F74">
        <w:rPr>
          <w:rFonts w:ascii="Times New Roman" w:eastAsia="Calibri" w:hAnsi="Times New Roman" w:cs="Times New Roman"/>
          <w:sz w:val="24"/>
          <w:szCs w:val="24"/>
          <w:lang w:val="en-US"/>
        </w:rPr>
        <w:t>Training for 40 women from the outskirts of Gueumbeul on fruit and vegetable processing,</w:t>
      </w:r>
      <w:r w:rsidR="001140B9" w:rsidRPr="00253F74">
        <w:rPr>
          <w:rFonts w:ascii="Times New Roman" w:eastAsia="Calibri" w:hAnsi="Times New Roman" w:cs="Times New Roman"/>
          <w:sz w:val="24"/>
          <w:szCs w:val="24"/>
          <w:lang w:val="en-US"/>
        </w:rPr>
        <w:t xml:space="preserve"> </w:t>
      </w:r>
    </w:p>
    <w:p w14:paraId="71C8FF10" w14:textId="77777777" w:rsidR="00253F74" w:rsidRPr="00253F74" w:rsidRDefault="000359B6" w:rsidP="00253F74">
      <w:pPr>
        <w:pStyle w:val="Paragraphedeliste"/>
        <w:numPr>
          <w:ilvl w:val="0"/>
          <w:numId w:val="50"/>
        </w:numPr>
        <w:rPr>
          <w:rFonts w:ascii="Times New Roman" w:eastAsia="Calibri" w:hAnsi="Times New Roman" w:cs="Times New Roman"/>
          <w:sz w:val="24"/>
          <w:szCs w:val="24"/>
          <w:lang w:val="en-US"/>
        </w:rPr>
      </w:pPr>
      <w:r w:rsidRPr="00253F74">
        <w:rPr>
          <w:rFonts w:ascii="Times New Roman" w:eastAsia="Calibri" w:hAnsi="Times New Roman" w:cs="Times New Roman"/>
          <w:sz w:val="24"/>
          <w:szCs w:val="24"/>
          <w:lang w:val="en-US"/>
        </w:rPr>
        <w:t>Training for 40 RBTDS agents and eco-guards on DIOE,</w:t>
      </w:r>
      <w:r w:rsidR="00AA3BBF" w:rsidRPr="00253F74">
        <w:rPr>
          <w:rFonts w:ascii="Times New Roman" w:eastAsia="Calibri" w:hAnsi="Times New Roman" w:cs="Times New Roman"/>
          <w:sz w:val="24"/>
          <w:szCs w:val="24"/>
          <w:lang w:val="en-US"/>
        </w:rPr>
        <w:t xml:space="preserve"> </w:t>
      </w:r>
    </w:p>
    <w:p w14:paraId="3F1F3459" w14:textId="2FC5F286" w:rsidR="00EA48FD" w:rsidRPr="00253F74" w:rsidRDefault="000359B6" w:rsidP="00253F74">
      <w:pPr>
        <w:pStyle w:val="Paragraphedeliste"/>
        <w:numPr>
          <w:ilvl w:val="0"/>
          <w:numId w:val="50"/>
        </w:numPr>
        <w:rPr>
          <w:rFonts w:ascii="Times New Roman" w:eastAsia="Calibri" w:hAnsi="Times New Roman" w:cs="Times New Roman"/>
          <w:sz w:val="24"/>
          <w:szCs w:val="24"/>
          <w:lang w:val="en-US"/>
        </w:rPr>
      </w:pPr>
      <w:r w:rsidRPr="00253F74">
        <w:rPr>
          <w:rFonts w:ascii="Times New Roman" w:eastAsia="Calibri" w:hAnsi="Times New Roman" w:cs="Times New Roman"/>
          <w:sz w:val="24"/>
          <w:szCs w:val="24"/>
          <w:lang w:val="en-US"/>
        </w:rPr>
        <w:t>Training for 40 women from the commune of Ross Bethio on soap making,</w:t>
      </w:r>
      <w:r w:rsidR="00342258" w:rsidRPr="00253F74">
        <w:rPr>
          <w:rFonts w:ascii="Times New Roman" w:eastAsia="Calibri" w:hAnsi="Times New Roman" w:cs="Times New Roman"/>
          <w:sz w:val="24"/>
          <w:szCs w:val="24"/>
          <w:lang w:val="en-US"/>
        </w:rPr>
        <w:t xml:space="preserve"> </w:t>
      </w:r>
    </w:p>
    <w:p w14:paraId="2B2814EC" w14:textId="31BF2702" w:rsidR="000359B6" w:rsidRPr="00253F74" w:rsidRDefault="00253F74" w:rsidP="00253F74">
      <w:pPr>
        <w:pStyle w:val="Paragraphedeliste"/>
        <w:numPr>
          <w:ilvl w:val="0"/>
          <w:numId w:val="50"/>
        </w:numPr>
        <w:rPr>
          <w:rFonts w:ascii="Times New Roman" w:eastAsia="Calibri" w:hAnsi="Times New Roman" w:cs="Times New Roman"/>
          <w:sz w:val="24"/>
          <w:szCs w:val="24"/>
          <w:lang w:val="en-US"/>
        </w:rPr>
      </w:pPr>
      <w:r w:rsidRPr="00253F74">
        <w:rPr>
          <w:rFonts w:ascii="Times New Roman" w:eastAsia="Calibri" w:hAnsi="Times New Roman" w:cs="Times New Roman"/>
          <w:sz w:val="24"/>
          <w:szCs w:val="24"/>
          <w:lang w:val="en-US"/>
        </w:rPr>
        <w:t xml:space="preserve">Training for 40 women from </w:t>
      </w:r>
      <w:r w:rsidR="000359B6" w:rsidRPr="00253F74">
        <w:rPr>
          <w:rFonts w:ascii="Times New Roman" w:eastAsia="Calibri" w:hAnsi="Times New Roman" w:cs="Times New Roman"/>
          <w:sz w:val="24"/>
          <w:szCs w:val="24"/>
          <w:lang w:val="en-US"/>
        </w:rPr>
        <w:t>Birette and Bouhajra on soap making techniques,</w:t>
      </w:r>
      <w:r w:rsidR="00085DF2" w:rsidRPr="00253F74">
        <w:rPr>
          <w:rFonts w:ascii="Times New Roman" w:eastAsia="Calibri" w:hAnsi="Times New Roman" w:cs="Times New Roman"/>
          <w:sz w:val="24"/>
          <w:szCs w:val="24"/>
          <w:lang w:val="en-US"/>
        </w:rPr>
        <w:t xml:space="preserve">  </w:t>
      </w:r>
    </w:p>
    <w:p w14:paraId="38A68B67" w14:textId="77777777" w:rsidR="00253F74" w:rsidRDefault="000359B6" w:rsidP="00253F74">
      <w:pPr>
        <w:pStyle w:val="Paragraphedeliste"/>
        <w:numPr>
          <w:ilvl w:val="0"/>
          <w:numId w:val="50"/>
        </w:numPr>
        <w:rPr>
          <w:rFonts w:ascii="Times New Roman" w:eastAsia="Calibri" w:hAnsi="Times New Roman" w:cs="Times New Roman"/>
          <w:sz w:val="24"/>
          <w:szCs w:val="24"/>
          <w:lang w:val="en-US"/>
        </w:rPr>
      </w:pPr>
      <w:r w:rsidRPr="00253F74">
        <w:rPr>
          <w:rFonts w:ascii="Times New Roman" w:eastAsia="Calibri" w:hAnsi="Times New Roman" w:cs="Times New Roman"/>
          <w:sz w:val="24"/>
          <w:szCs w:val="24"/>
          <w:lang w:val="en-US"/>
        </w:rPr>
        <w:t>Training for 120 women from the outskirts of Diawling on agroecology and sustainable market gardening techniques,</w:t>
      </w:r>
    </w:p>
    <w:p w14:paraId="00D9E3E7" w14:textId="780CE871" w:rsidR="000359B6" w:rsidRPr="00253F74" w:rsidRDefault="000359B6" w:rsidP="00253F74">
      <w:pPr>
        <w:pStyle w:val="Paragraphedeliste"/>
        <w:numPr>
          <w:ilvl w:val="0"/>
          <w:numId w:val="50"/>
        </w:numPr>
        <w:rPr>
          <w:rFonts w:ascii="Times New Roman" w:eastAsia="Calibri" w:hAnsi="Times New Roman" w:cs="Times New Roman"/>
          <w:sz w:val="24"/>
          <w:szCs w:val="24"/>
          <w:lang w:val="en-US"/>
        </w:rPr>
      </w:pPr>
      <w:r w:rsidRPr="00253F74">
        <w:rPr>
          <w:rFonts w:ascii="Times New Roman" w:eastAsia="Calibri" w:hAnsi="Times New Roman" w:cs="Times New Roman"/>
          <w:sz w:val="24"/>
          <w:szCs w:val="24"/>
          <w:lang w:val="en-US"/>
        </w:rPr>
        <w:t>Training of 30 protected area management officers on waterbird counting and data reporting,</w:t>
      </w:r>
      <w:r w:rsidR="005D4B02" w:rsidRPr="00253F74">
        <w:rPr>
          <w:rFonts w:ascii="Times New Roman" w:eastAsia="Calibri" w:hAnsi="Times New Roman" w:cs="Times New Roman"/>
          <w:sz w:val="24"/>
          <w:szCs w:val="24"/>
          <w:lang w:val="en-US"/>
        </w:rPr>
        <w:t xml:space="preserve"> </w:t>
      </w:r>
      <w:r w:rsidRPr="00253F74">
        <w:rPr>
          <w:rFonts w:ascii="Times New Roman" w:eastAsia="Calibri" w:hAnsi="Times New Roman" w:cs="Times New Roman"/>
          <w:sz w:val="24"/>
          <w:szCs w:val="24"/>
          <w:lang w:val="en-US"/>
        </w:rPr>
        <w:t>management with the IREF of Saint Louis,</w:t>
      </w:r>
      <w:r w:rsidR="00303BDB" w:rsidRPr="00253F74">
        <w:rPr>
          <w:rFonts w:ascii="Times New Roman" w:eastAsia="Calibri" w:hAnsi="Times New Roman" w:cs="Times New Roman"/>
          <w:sz w:val="24"/>
          <w:szCs w:val="24"/>
          <w:lang w:val="en-US"/>
        </w:rPr>
        <w:t xml:space="preserve"> </w:t>
      </w:r>
    </w:p>
    <w:p w14:paraId="4208B344" w14:textId="294F58F0" w:rsidR="000359B6" w:rsidRPr="00253F74" w:rsidRDefault="000359B6" w:rsidP="00253F74">
      <w:pPr>
        <w:pStyle w:val="Paragraphedeliste"/>
        <w:numPr>
          <w:ilvl w:val="0"/>
          <w:numId w:val="50"/>
        </w:numPr>
        <w:rPr>
          <w:rFonts w:ascii="Times New Roman" w:eastAsia="Calibri" w:hAnsi="Times New Roman" w:cs="Times New Roman"/>
          <w:sz w:val="24"/>
          <w:szCs w:val="24"/>
          <w:lang w:val="en-US"/>
        </w:rPr>
      </w:pPr>
      <w:r w:rsidRPr="00253F74">
        <w:rPr>
          <w:rFonts w:ascii="Times New Roman" w:eastAsia="Calibri" w:hAnsi="Times New Roman" w:cs="Times New Roman"/>
          <w:sz w:val="24"/>
          <w:szCs w:val="24"/>
          <w:lang w:val="en-US"/>
        </w:rPr>
        <w:t>Training of 30 journalists on the biosphere reserve concept,</w:t>
      </w:r>
      <w:r w:rsidR="005D4B02" w:rsidRPr="00253F74">
        <w:rPr>
          <w:rFonts w:ascii="Times New Roman" w:eastAsia="Calibri" w:hAnsi="Times New Roman" w:cs="Times New Roman"/>
          <w:sz w:val="24"/>
          <w:szCs w:val="24"/>
          <w:lang w:val="en-US"/>
        </w:rPr>
        <w:t xml:space="preserve">  </w:t>
      </w:r>
    </w:p>
    <w:p w14:paraId="62D200D5" w14:textId="4591C461" w:rsidR="000359B6" w:rsidRPr="00253F74" w:rsidRDefault="000359B6" w:rsidP="00253F74">
      <w:pPr>
        <w:pStyle w:val="Paragraphedeliste"/>
        <w:numPr>
          <w:ilvl w:val="0"/>
          <w:numId w:val="50"/>
        </w:numPr>
        <w:rPr>
          <w:rFonts w:ascii="Times New Roman" w:eastAsia="Calibri" w:hAnsi="Times New Roman" w:cs="Times New Roman"/>
          <w:sz w:val="24"/>
          <w:szCs w:val="24"/>
          <w:lang w:val="en-US"/>
        </w:rPr>
      </w:pPr>
      <w:r w:rsidRPr="00253F74">
        <w:rPr>
          <w:rFonts w:ascii="Times New Roman" w:eastAsia="Calibri" w:hAnsi="Times New Roman" w:cs="Times New Roman"/>
          <w:sz w:val="24"/>
          <w:szCs w:val="24"/>
          <w:lang w:val="en-US"/>
        </w:rPr>
        <w:t>Training of 30 protected area management officers on ecosystem restoration,</w:t>
      </w:r>
    </w:p>
    <w:p w14:paraId="2D76DB79" w14:textId="601EB686" w:rsidR="000359B6" w:rsidRPr="00253F74" w:rsidRDefault="000359B6" w:rsidP="00253F74">
      <w:pPr>
        <w:pStyle w:val="Paragraphedeliste"/>
        <w:numPr>
          <w:ilvl w:val="0"/>
          <w:numId w:val="50"/>
        </w:numPr>
        <w:rPr>
          <w:rFonts w:ascii="Times New Roman" w:eastAsia="Calibri" w:hAnsi="Times New Roman" w:cs="Times New Roman"/>
          <w:sz w:val="24"/>
          <w:szCs w:val="24"/>
          <w:lang w:val="en-US"/>
        </w:rPr>
      </w:pPr>
      <w:r w:rsidRPr="00253F74">
        <w:rPr>
          <w:rFonts w:ascii="Times New Roman" w:eastAsia="Calibri" w:hAnsi="Times New Roman" w:cs="Times New Roman"/>
          <w:sz w:val="24"/>
          <w:szCs w:val="24"/>
          <w:lang w:val="en-US"/>
        </w:rPr>
        <w:t>Training of 40 women in the commune of Ndiébéne Gandiole on local grain processing,</w:t>
      </w:r>
      <w:r w:rsidR="005D4B02" w:rsidRPr="00253F74">
        <w:rPr>
          <w:rFonts w:ascii="Times New Roman" w:eastAsia="Calibri" w:hAnsi="Times New Roman" w:cs="Times New Roman"/>
          <w:sz w:val="24"/>
          <w:szCs w:val="24"/>
          <w:lang w:val="en-US"/>
        </w:rPr>
        <w:t xml:space="preserve">                                                                </w:t>
      </w:r>
    </w:p>
    <w:p w14:paraId="43CE809B" w14:textId="4C1676FD" w:rsidR="000359B6" w:rsidRPr="00253F74" w:rsidRDefault="000359B6" w:rsidP="00253F74">
      <w:pPr>
        <w:pStyle w:val="Paragraphedeliste"/>
        <w:numPr>
          <w:ilvl w:val="0"/>
          <w:numId w:val="50"/>
        </w:numPr>
        <w:rPr>
          <w:rFonts w:ascii="Times New Roman" w:eastAsia="Calibri" w:hAnsi="Times New Roman" w:cs="Times New Roman"/>
          <w:sz w:val="24"/>
          <w:szCs w:val="24"/>
          <w:lang w:val="en-US"/>
        </w:rPr>
      </w:pPr>
      <w:r w:rsidRPr="00253F74">
        <w:rPr>
          <w:rFonts w:ascii="Times New Roman" w:eastAsia="Calibri" w:hAnsi="Times New Roman" w:cs="Times New Roman"/>
          <w:sz w:val="24"/>
          <w:szCs w:val="24"/>
          <w:lang w:val="en-US"/>
        </w:rPr>
        <w:t>Training of 30 young people from the commune of Ross Bethio on poultry farming.</w:t>
      </w:r>
    </w:p>
    <w:p w14:paraId="11093A2E" w14:textId="3BDDA46E" w:rsidR="00E1602A" w:rsidRPr="00253F74" w:rsidRDefault="000359B6" w:rsidP="00253F74">
      <w:pPr>
        <w:pStyle w:val="Paragraphedeliste"/>
        <w:numPr>
          <w:ilvl w:val="0"/>
          <w:numId w:val="50"/>
        </w:numPr>
        <w:rPr>
          <w:rFonts w:ascii="Times New Roman" w:eastAsia="Calibri" w:hAnsi="Times New Roman" w:cs="Times New Roman"/>
          <w:sz w:val="24"/>
          <w:szCs w:val="24"/>
          <w:lang w:val="en-US"/>
        </w:rPr>
      </w:pPr>
      <w:r w:rsidRPr="00253F74">
        <w:rPr>
          <w:rFonts w:ascii="Times New Roman" w:eastAsia="Calibri" w:hAnsi="Times New Roman" w:cs="Times New Roman"/>
          <w:sz w:val="24"/>
          <w:szCs w:val="24"/>
          <w:lang w:val="en-US"/>
        </w:rPr>
        <w:lastRenderedPageBreak/>
        <w:t>Training of 20 PND officers and local residents on techniques for guiding and welcoming visitors and tourists in protected areas.</w:t>
      </w:r>
      <w:r w:rsidR="00AA3BBF" w:rsidRPr="00253F74">
        <w:rPr>
          <w:rFonts w:ascii="Times New Roman" w:eastAsia="Calibri" w:hAnsi="Times New Roman" w:cs="Times New Roman"/>
          <w:sz w:val="24"/>
          <w:szCs w:val="24"/>
          <w:lang w:val="en-US"/>
        </w:rPr>
        <w:t xml:space="preserve"> </w:t>
      </w:r>
    </w:p>
    <w:p w14:paraId="40F9EFCB" w14:textId="77777777" w:rsidR="00253F74" w:rsidRPr="00440433" w:rsidRDefault="00253F74" w:rsidP="00253F74">
      <w:pPr>
        <w:contextualSpacing/>
        <w:jc w:val="both"/>
        <w:rPr>
          <w:rFonts w:ascii="Times New Roman" w:eastAsia="Calibri" w:hAnsi="Times New Roman" w:cs="Times New Roman"/>
          <w:sz w:val="24"/>
          <w:szCs w:val="24"/>
        </w:rPr>
      </w:pPr>
    </w:p>
    <w:bookmarkEnd w:id="2"/>
    <w:p w14:paraId="52913863" w14:textId="2A6F54B0" w:rsidR="000359B6" w:rsidRPr="00440433" w:rsidRDefault="000359B6" w:rsidP="000359B6">
      <w:pPr>
        <w:spacing w:before="120" w:after="120" w:line="360" w:lineRule="auto"/>
        <w:jc w:val="both"/>
        <w:rPr>
          <w:rFonts w:ascii="Times New Roman" w:eastAsia="Calibri" w:hAnsi="Times New Roman" w:cs="Times New Roman"/>
          <w:b/>
          <w:sz w:val="24"/>
          <w:szCs w:val="24"/>
          <w:lang w:val="en-US"/>
        </w:rPr>
      </w:pPr>
      <w:r w:rsidRPr="00440433">
        <w:rPr>
          <w:rFonts w:ascii="Times New Roman" w:eastAsia="Calibri" w:hAnsi="Times New Roman" w:cs="Times New Roman"/>
          <w:b/>
          <w:sz w:val="24"/>
          <w:szCs w:val="24"/>
          <w:lang w:val="en-US"/>
        </w:rPr>
        <w:t>COMPONENT 2: INTEGRATED MANAGEMENT AND ECOSYSTEM RESTORATION IN THE SENEGAL RIVER DELTA</w:t>
      </w:r>
    </w:p>
    <w:p w14:paraId="282D01E3" w14:textId="77777777" w:rsidR="000359B6" w:rsidRPr="00440433" w:rsidRDefault="000359B6" w:rsidP="000359B6">
      <w:pPr>
        <w:spacing w:before="120" w:after="120" w:line="360" w:lineRule="auto"/>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Component 2 of the project focuses on advancing ecosystem restoration and integrated ecosystem-based management in the Senegal River Delta.</w:t>
      </w:r>
    </w:p>
    <w:p w14:paraId="61AE3CBA" w14:textId="77777777" w:rsidR="000359B6" w:rsidRPr="00440433" w:rsidRDefault="000359B6" w:rsidP="000359B6">
      <w:pPr>
        <w:spacing w:before="120" w:after="120" w:line="360" w:lineRule="auto"/>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a. Assessment and Analysis of Results for Component 2</w:t>
      </w:r>
    </w:p>
    <w:p w14:paraId="745C8E8C" w14:textId="77777777" w:rsidR="000359B6" w:rsidRPr="00440433" w:rsidRDefault="000359B6" w:rsidP="000359B6">
      <w:pPr>
        <w:spacing w:before="120" w:after="120" w:line="360" w:lineRule="auto"/>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For this component, the expected results for achieving this objective are as follows:</w:t>
      </w:r>
    </w:p>
    <w:p w14:paraId="1DD58F0B" w14:textId="77777777" w:rsidR="000359B6" w:rsidRPr="00440433" w:rsidRDefault="000359B6" w:rsidP="000359B6">
      <w:pPr>
        <w:spacing w:before="120" w:after="120" w:line="360" w:lineRule="auto"/>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Outcome 2.1: Critical ecosystems and key habitats are sustainably managed to protect water resources, forests, and fisheries and enhance ecosystem services.</w:t>
      </w:r>
    </w:p>
    <w:p w14:paraId="032DE5DC" w14:textId="24DD47FA" w:rsidR="00E1602A" w:rsidRPr="00440433" w:rsidRDefault="000359B6" w:rsidP="000359B6">
      <w:pPr>
        <w:spacing w:before="120" w:after="120" w:line="360" w:lineRule="auto"/>
        <w:jc w:val="both"/>
        <w:rPr>
          <w:rFonts w:ascii="Times New Roman" w:eastAsia="Calibri" w:hAnsi="Times New Roman" w:cs="Times New Roman"/>
          <w:i/>
          <w:sz w:val="24"/>
          <w:szCs w:val="24"/>
          <w:lang w:val="en-US"/>
        </w:rPr>
      </w:pPr>
      <w:r w:rsidRPr="00440433">
        <w:rPr>
          <w:rFonts w:ascii="Times New Roman" w:eastAsia="Calibri" w:hAnsi="Times New Roman" w:cs="Times New Roman"/>
          <w:sz w:val="24"/>
          <w:szCs w:val="24"/>
          <w:lang w:val="en-US"/>
        </w:rPr>
        <w:t>Outcome 2.2: RBTDS stakeholders and management mechanisms are mobilized to achieve better use of natural resources and demonstrate sustainable practices.</w:t>
      </w:r>
      <w:r w:rsidR="00E1602A" w:rsidRPr="00440433">
        <w:rPr>
          <w:rFonts w:ascii="Times New Roman" w:eastAsia="Calibri" w:hAnsi="Times New Roman" w:cs="Times New Roman"/>
          <w:sz w:val="24"/>
          <w:szCs w:val="24"/>
          <w:lang w:val="en-US"/>
        </w:rPr>
        <w:t>Pour l’atteinte de ces résultats, les activités réalisées se présente comme suit:</w:t>
      </w:r>
    </w:p>
    <w:p w14:paraId="6D6247ED" w14:textId="77777777" w:rsidR="000359B6" w:rsidRPr="00440433" w:rsidRDefault="000359B6" w:rsidP="000359B6">
      <w:pPr>
        <w:spacing w:before="120" w:after="120" w:line="360" w:lineRule="auto"/>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 1. Develop and approve a master plan for monitoring and research for the RBTDS</w:t>
      </w:r>
    </w:p>
    <w:p w14:paraId="6E6E4794" w14:textId="351FD165" w:rsidR="000359B6" w:rsidRPr="00440433" w:rsidRDefault="000359B6" w:rsidP="000359B6">
      <w:pPr>
        <w:spacing w:before="120" w:after="120" w:line="360" w:lineRule="auto"/>
        <w:jc w:val="both"/>
        <w:rPr>
          <w:rFonts w:ascii="Times New Roman" w:eastAsia="Calibri" w:hAnsi="Times New Roman" w:cs="Times New Roman"/>
          <w:sz w:val="24"/>
          <w:szCs w:val="24"/>
        </w:rPr>
      </w:pPr>
      <w:r w:rsidRPr="00440433">
        <w:rPr>
          <w:rFonts w:ascii="Times New Roman" w:eastAsia="Calibri" w:hAnsi="Times New Roman" w:cs="Times New Roman"/>
          <w:sz w:val="24"/>
          <w:szCs w:val="24"/>
          <w:lang w:val="en-US"/>
        </w:rPr>
        <w:t>The master plan for monitoring and research for the RBTDS has been developed and validated since July 2024.</w:t>
      </w:r>
      <w:r w:rsidR="00303BDB" w:rsidRPr="00303BDB">
        <w:t xml:space="preserve"> </w:t>
      </w:r>
      <w:hyperlink r:id="rId29" w:history="1">
        <w:r w:rsidR="00303BDB" w:rsidRPr="00440433">
          <w:rPr>
            <w:rStyle w:val="Lienhypertexte"/>
            <w:rFonts w:ascii="Times New Roman" w:eastAsia="Calibri" w:hAnsi="Times New Roman" w:cs="Times New Roman"/>
            <w:sz w:val="24"/>
            <w:szCs w:val="24"/>
          </w:rPr>
          <w:t>https://rbtds.org/wp-content/uploads/2025/07/PLAN-DIRECTEUR-DE-SUIVI-ET-DE-RECHERCHE-DE-LA-RBTDS.pdf</w:t>
        </w:r>
      </w:hyperlink>
      <w:r w:rsidR="00303BDB" w:rsidRPr="00440433">
        <w:rPr>
          <w:rFonts w:ascii="Times New Roman" w:eastAsia="Calibri" w:hAnsi="Times New Roman" w:cs="Times New Roman"/>
          <w:sz w:val="24"/>
          <w:szCs w:val="24"/>
        </w:rPr>
        <w:t xml:space="preserve">  </w:t>
      </w:r>
      <w:hyperlink r:id="rId30" w:history="1">
        <w:r w:rsidR="00303BDB" w:rsidRPr="00440433">
          <w:rPr>
            <w:rStyle w:val="Lienhypertexte"/>
            <w:rFonts w:ascii="Times New Roman" w:eastAsia="Calibri" w:hAnsi="Times New Roman" w:cs="Times New Roman"/>
            <w:sz w:val="24"/>
            <w:szCs w:val="24"/>
          </w:rPr>
          <w:t>https://web.facebook.com/photo/?fbid=122154178034450982&amp;set=pcb.122154179198450982</w:t>
        </w:r>
      </w:hyperlink>
      <w:r w:rsidR="00303BDB" w:rsidRPr="00440433">
        <w:rPr>
          <w:rFonts w:ascii="Times New Roman" w:eastAsia="Calibri" w:hAnsi="Times New Roman" w:cs="Times New Roman"/>
          <w:sz w:val="24"/>
          <w:szCs w:val="24"/>
        </w:rPr>
        <w:t xml:space="preserve"> </w:t>
      </w:r>
    </w:p>
    <w:p w14:paraId="17BCFBF8" w14:textId="77777777" w:rsidR="000359B6" w:rsidRPr="00440433" w:rsidRDefault="000359B6" w:rsidP="000359B6">
      <w:pPr>
        <w:spacing w:before="120" w:after="120" w:line="360" w:lineRule="auto"/>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Monitoring and research areas have been defined in a participatory manner.</w:t>
      </w:r>
    </w:p>
    <w:p w14:paraId="481B0EAB" w14:textId="77777777" w:rsidR="000359B6" w:rsidRPr="00440433" w:rsidRDefault="000359B6" w:rsidP="000359B6">
      <w:pPr>
        <w:spacing w:before="120" w:after="120" w:line="360" w:lineRule="auto"/>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 2. Use a participatory process to identify and prioritize sites/catchments within the RBTDS that require restoration to maintain or improve shared benefits</w:t>
      </w:r>
    </w:p>
    <w:p w14:paraId="510E8B17" w14:textId="77777777" w:rsidR="000359B6" w:rsidRPr="00440433" w:rsidRDefault="000359B6" w:rsidP="000359B6">
      <w:pPr>
        <w:spacing w:before="120" w:after="120" w:line="360" w:lineRule="auto"/>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The document on the identification and prioritization of sites/catchments within the RBTDS has been produced. Four local restoration plans for degraded sites are proposed to improve shared benefits. This work was carried out in a participatory manner and validated by stakeholders.</w:t>
      </w:r>
    </w:p>
    <w:p w14:paraId="03E9B53C" w14:textId="77777777" w:rsidR="00AE1B62" w:rsidRDefault="000359B6" w:rsidP="000359B6">
      <w:pPr>
        <w:spacing w:before="120" w:after="120" w:line="360" w:lineRule="auto"/>
        <w:jc w:val="both"/>
        <w:rPr>
          <w:rFonts w:ascii="Times New Roman" w:eastAsia="Calibri" w:hAnsi="Times New Roman" w:cs="Times New Roman"/>
          <w:sz w:val="24"/>
          <w:szCs w:val="24"/>
        </w:rPr>
      </w:pPr>
      <w:r w:rsidRPr="00440433">
        <w:rPr>
          <w:rFonts w:ascii="Times New Roman" w:eastAsia="Calibri" w:hAnsi="Times New Roman" w:cs="Times New Roman"/>
          <w:sz w:val="24"/>
          <w:szCs w:val="24"/>
          <w:lang w:val="en-US"/>
        </w:rPr>
        <w:lastRenderedPageBreak/>
        <w:t>It is within this framework that the UGT supported the implementation of the actions prescribed in the local plans.</w:t>
      </w:r>
      <w:r w:rsidR="00303BDB" w:rsidRPr="00303BDB">
        <w:t xml:space="preserve"> </w:t>
      </w:r>
      <w:hyperlink r:id="rId31" w:history="1">
        <w:r w:rsidR="00303BDB" w:rsidRPr="00440433">
          <w:rPr>
            <w:rStyle w:val="Lienhypertexte"/>
            <w:rFonts w:ascii="Times New Roman" w:eastAsia="Calibri" w:hAnsi="Times New Roman" w:cs="Times New Roman"/>
            <w:sz w:val="24"/>
            <w:szCs w:val="24"/>
          </w:rPr>
          <w:t>https://rbtds.org/wp-content/uploads/2025/07/RAPPORT-DIAGNOSTIC-DES-SITES-CAPTAGE-RIVE-GAUCHE-RBTDS.pdf</w:t>
        </w:r>
      </w:hyperlink>
      <w:r w:rsidR="00303BDB" w:rsidRPr="00440433">
        <w:rPr>
          <w:rFonts w:ascii="Times New Roman" w:eastAsia="Calibri" w:hAnsi="Times New Roman" w:cs="Times New Roman"/>
          <w:sz w:val="24"/>
          <w:szCs w:val="24"/>
        </w:rPr>
        <w:t xml:space="preserve"> </w:t>
      </w:r>
    </w:p>
    <w:p w14:paraId="35FACA72" w14:textId="6C61D45F" w:rsidR="000359B6" w:rsidRPr="00440433" w:rsidRDefault="00AE1B62" w:rsidP="000359B6">
      <w:pPr>
        <w:spacing w:before="120" w:after="120" w:line="360" w:lineRule="auto"/>
        <w:jc w:val="both"/>
        <w:rPr>
          <w:rFonts w:ascii="Times New Roman" w:eastAsia="Calibri" w:hAnsi="Times New Roman" w:cs="Times New Roman"/>
          <w:sz w:val="24"/>
          <w:szCs w:val="24"/>
        </w:rPr>
      </w:pPr>
      <w:hyperlink r:id="rId32" w:history="1">
        <w:r w:rsidRPr="0027351C">
          <w:rPr>
            <w:rStyle w:val="Lienhypertexte"/>
            <w:rFonts w:ascii="Times New Roman" w:eastAsia="Calibri" w:hAnsi="Times New Roman" w:cs="Times New Roman"/>
            <w:sz w:val="24"/>
            <w:szCs w:val="24"/>
          </w:rPr>
          <w:t>https://rbtds.org/wp-content/uploads/2025/07/RAPPORT-DIAGNOSTIC-DES-SITES-CAPTAGES-DE-LA-RIVE-DROITE.pdf</w:t>
        </w:r>
      </w:hyperlink>
      <w:r w:rsidR="00303BDB" w:rsidRPr="00440433">
        <w:rPr>
          <w:rFonts w:ascii="Times New Roman" w:eastAsia="Calibri" w:hAnsi="Times New Roman" w:cs="Times New Roman"/>
          <w:sz w:val="24"/>
          <w:szCs w:val="24"/>
        </w:rPr>
        <w:t xml:space="preserve"> </w:t>
      </w:r>
    </w:p>
    <w:p w14:paraId="71355020" w14:textId="77777777" w:rsidR="000359B6" w:rsidRPr="00440433" w:rsidRDefault="000359B6" w:rsidP="000359B6">
      <w:pPr>
        <w:spacing w:before="120" w:after="120" w:line="360" w:lineRule="auto"/>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3. Support the implementation of the actions prescribed in the local plans</w:t>
      </w:r>
    </w:p>
    <w:p w14:paraId="3D5DB3CD" w14:textId="4497E5E2" w:rsidR="000359B6" w:rsidRPr="00440433" w:rsidRDefault="000359B6" w:rsidP="00E1602A">
      <w:pPr>
        <w:spacing w:before="120" w:after="120" w:line="360" w:lineRule="auto"/>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Support for ecosystem restoration actions focused on:</w:t>
      </w:r>
    </w:p>
    <w:p w14:paraId="6F578623" w14:textId="77777777" w:rsidR="003E2869" w:rsidRPr="00440433" w:rsidRDefault="000359B6" w:rsidP="000359B6">
      <w:pPr>
        <w:spacing w:before="120" w:after="120" w:line="360" w:lineRule="auto"/>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 Clearing 6 hectares of typha in the Tocc Tocc basin,</w:t>
      </w:r>
      <w:r w:rsidR="003E2869" w:rsidRPr="00440433">
        <w:rPr>
          <w:rFonts w:ascii="Times New Roman" w:eastAsia="Calibri" w:hAnsi="Times New Roman" w:cs="Times New Roman"/>
          <w:sz w:val="24"/>
          <w:szCs w:val="24"/>
          <w:lang w:val="en-US"/>
        </w:rPr>
        <w:t xml:space="preserve">                                         </w:t>
      </w:r>
    </w:p>
    <w:p w14:paraId="1E5D50BB" w14:textId="77777777" w:rsidR="003E2869" w:rsidRDefault="000359B6" w:rsidP="000359B6">
      <w:pPr>
        <w:spacing w:before="120" w:after="120" w:line="360" w:lineRule="auto"/>
        <w:jc w:val="both"/>
      </w:pPr>
      <w:r w:rsidRPr="00440433">
        <w:rPr>
          <w:rFonts w:ascii="Times New Roman" w:eastAsia="Calibri" w:hAnsi="Times New Roman" w:cs="Times New Roman"/>
          <w:sz w:val="24"/>
          <w:szCs w:val="24"/>
          <w:lang w:val="en-US"/>
        </w:rPr>
        <w:t>- Clearing 80 hectares of typha in the Bell and Diawling basins,</w:t>
      </w:r>
      <w:r w:rsidR="003E2869" w:rsidRPr="003E2869">
        <w:t xml:space="preserve"> </w:t>
      </w:r>
    </w:p>
    <w:p w14:paraId="4ED20955" w14:textId="01CCF871" w:rsidR="000359B6" w:rsidRPr="00440433" w:rsidRDefault="000359B6" w:rsidP="000359B6">
      <w:pPr>
        <w:spacing w:before="120" w:after="120" w:line="360" w:lineRule="auto"/>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 Clearing 20 hectares of typha and invasive plants in the Djoudj water bodies,</w:t>
      </w:r>
      <w:r w:rsidR="00B9000B" w:rsidRPr="00440433">
        <w:rPr>
          <w:rFonts w:ascii="Times New Roman" w:eastAsia="Calibri" w:hAnsi="Times New Roman" w:cs="Times New Roman"/>
          <w:sz w:val="24"/>
          <w:szCs w:val="24"/>
          <w:lang w:val="en-US"/>
        </w:rPr>
        <w:t xml:space="preserve"> </w:t>
      </w:r>
    </w:p>
    <w:p w14:paraId="6ABCEA8D" w14:textId="77777777" w:rsidR="000359B6" w:rsidRPr="00440433" w:rsidRDefault="000359B6" w:rsidP="000359B6">
      <w:pPr>
        <w:spacing w:before="120" w:after="120" w:line="360" w:lineRule="auto"/>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 Clearing 30 hectares of typha in the Ndiael reserve,</w:t>
      </w:r>
    </w:p>
    <w:p w14:paraId="6C7F19E8" w14:textId="77777777" w:rsidR="000359B6" w:rsidRPr="00440433" w:rsidRDefault="000359B6" w:rsidP="000359B6">
      <w:pPr>
        <w:spacing w:before="120" w:after="120" w:line="360" w:lineRule="auto"/>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 Clearing 10 hectares of cactus in the Gueumbeul reserve,</w:t>
      </w:r>
    </w:p>
    <w:p w14:paraId="6311CEB1" w14:textId="0F3510AA" w:rsidR="000359B6" w:rsidRPr="00440433" w:rsidRDefault="000359B6" w:rsidP="000359B6">
      <w:pPr>
        <w:spacing w:before="120" w:after="120" w:line="360" w:lineRule="auto"/>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 Reforestation of 10 hectares of casuarina trees in the Saint Louis MPA,</w:t>
      </w:r>
      <w:r w:rsidR="00C63851" w:rsidRPr="00440433">
        <w:rPr>
          <w:rFonts w:ascii="Times New Roman" w:eastAsia="Calibri" w:hAnsi="Times New Roman" w:cs="Times New Roman"/>
          <w:sz w:val="24"/>
          <w:szCs w:val="24"/>
          <w:lang w:val="en-US"/>
        </w:rPr>
        <w:t xml:space="preserve"> </w:t>
      </w:r>
    </w:p>
    <w:p w14:paraId="3D334E6B" w14:textId="77777777" w:rsidR="000359B6" w:rsidRPr="00440433" w:rsidRDefault="000359B6" w:rsidP="000359B6">
      <w:pPr>
        <w:spacing w:before="120" w:after="120" w:line="360" w:lineRule="auto"/>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 Reforestation of 22 hectares of casuarina trees in the Langue de Barbarie,</w:t>
      </w:r>
    </w:p>
    <w:p w14:paraId="74542AD8" w14:textId="2F63C0BF" w:rsidR="000359B6" w:rsidRPr="00440433" w:rsidRDefault="000359B6" w:rsidP="0015419E">
      <w:pPr>
        <w:spacing w:before="120" w:after="120" w:line="360" w:lineRule="auto"/>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-Reforestation of 12 hectares of avicennia in the Langue de Barbarie,</w:t>
      </w:r>
      <w:r w:rsidR="003E2869" w:rsidRPr="00440433">
        <w:rPr>
          <w:rFonts w:ascii="Times New Roman" w:eastAsia="Calibri" w:hAnsi="Times New Roman" w:cs="Times New Roman"/>
          <w:sz w:val="24"/>
          <w:szCs w:val="24"/>
          <w:lang w:val="en-US"/>
        </w:rPr>
        <w:t xml:space="preserve"> </w:t>
      </w:r>
    </w:p>
    <w:p w14:paraId="5BFCA7B7" w14:textId="40B78201" w:rsidR="000359B6" w:rsidRPr="00440433" w:rsidRDefault="000359B6" w:rsidP="0015419E">
      <w:pPr>
        <w:spacing w:before="120" w:after="120" w:line="360" w:lineRule="auto"/>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 Reforestation of 10 hectares of rizhofora in the Langue de Barbarie,</w:t>
      </w:r>
      <w:r w:rsidR="005C25B3" w:rsidRPr="00440433">
        <w:rPr>
          <w:rFonts w:ascii="Times New Roman" w:eastAsia="Calibri" w:hAnsi="Times New Roman" w:cs="Times New Roman"/>
          <w:sz w:val="24"/>
          <w:szCs w:val="24"/>
          <w:lang w:val="en-US"/>
        </w:rPr>
        <w:t xml:space="preserve"> </w:t>
      </w:r>
    </w:p>
    <w:p w14:paraId="19925D83" w14:textId="64E8DF08" w:rsidR="00E1602A" w:rsidRPr="00440433" w:rsidRDefault="000359B6" w:rsidP="000359B6">
      <w:pPr>
        <w:spacing w:before="120" w:after="120" w:line="360" w:lineRule="auto"/>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 Reforestation of 200 trees in the commune of Gnith</w:t>
      </w:r>
      <w:r w:rsidR="0015419E">
        <w:rPr>
          <w:rFonts w:ascii="Times New Roman" w:eastAsia="Calibri" w:hAnsi="Times New Roman" w:cs="Times New Roman"/>
          <w:sz w:val="24"/>
          <w:szCs w:val="24"/>
          <w:lang w:val="en-US"/>
        </w:rPr>
        <w:t>,</w:t>
      </w:r>
    </w:p>
    <w:p w14:paraId="0E656EE1" w14:textId="77777777" w:rsidR="000359B6" w:rsidRPr="00440433" w:rsidRDefault="000359B6" w:rsidP="000359B6">
      <w:pPr>
        <w:spacing w:line="360" w:lineRule="auto"/>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 4. Lead and strengthen initiatives to implement sustainable management and use strategies within the RBTDS</w:t>
      </w:r>
    </w:p>
    <w:p w14:paraId="645B5406" w14:textId="77777777" w:rsidR="000359B6" w:rsidRPr="00440433" w:rsidRDefault="000359B6" w:rsidP="000359B6">
      <w:pPr>
        <w:spacing w:line="360" w:lineRule="auto"/>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lastRenderedPageBreak/>
        <w:t>The project, in partnership with Mauritanian and Senegalese consultants, produced a document on sustainable natural resource management strategies, validated on May 8, 2025. This document proposed three sustainable management strategies for fishing, livestock, gathering, and forestry products.</w:t>
      </w:r>
    </w:p>
    <w:p w14:paraId="1EB3636B" w14:textId="77777777" w:rsidR="000359B6" w:rsidRPr="00440433" w:rsidRDefault="000359B6" w:rsidP="000359B6">
      <w:pPr>
        <w:spacing w:line="360" w:lineRule="auto"/>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 5. Analyze the value chains of water and natural resource products from the RBTDS</w:t>
      </w:r>
    </w:p>
    <w:p w14:paraId="62F9AF4D" w14:textId="064F2246" w:rsidR="000359B6" w:rsidRPr="00440433" w:rsidRDefault="000359B6" w:rsidP="000359B6">
      <w:pPr>
        <w:spacing w:line="360" w:lineRule="auto"/>
        <w:jc w:val="both"/>
        <w:rPr>
          <w:rFonts w:ascii="Times New Roman" w:eastAsia="Calibri" w:hAnsi="Times New Roman" w:cs="Times New Roman"/>
          <w:sz w:val="24"/>
          <w:szCs w:val="24"/>
        </w:rPr>
      </w:pPr>
      <w:r w:rsidRPr="00440433">
        <w:rPr>
          <w:rFonts w:ascii="Times New Roman" w:eastAsia="Calibri" w:hAnsi="Times New Roman" w:cs="Times New Roman"/>
          <w:sz w:val="24"/>
          <w:szCs w:val="24"/>
          <w:lang w:val="en-US"/>
        </w:rPr>
        <w:t>The strategy on the value chains of water and natural resource products from the RBTDS was produced and validated on March 7, 2024.</w:t>
      </w:r>
      <w:r w:rsidR="00C63851" w:rsidRPr="00440433">
        <w:rPr>
          <w:rFonts w:ascii="Times New Roman" w:eastAsia="Calibri" w:hAnsi="Times New Roman" w:cs="Times New Roman"/>
          <w:sz w:val="24"/>
          <w:szCs w:val="24"/>
          <w:lang w:val="en-US"/>
        </w:rPr>
        <w:t xml:space="preserve"> </w:t>
      </w:r>
      <w:hyperlink r:id="rId33" w:history="1">
        <w:r w:rsidR="00C63851" w:rsidRPr="00440433">
          <w:rPr>
            <w:rStyle w:val="Lienhypertexte"/>
            <w:rFonts w:ascii="Times New Roman" w:eastAsia="Calibri" w:hAnsi="Times New Roman" w:cs="Times New Roman"/>
            <w:sz w:val="24"/>
            <w:szCs w:val="24"/>
          </w:rPr>
          <w:t>https://rbtds.org/wp-content/uploads/2025/07/RAPPORT-FINAL-CHAINES-DE-VALEUR-RBTDS.pdf</w:t>
        </w:r>
      </w:hyperlink>
      <w:r w:rsidR="00C63851" w:rsidRPr="00440433">
        <w:rPr>
          <w:rFonts w:ascii="Times New Roman" w:eastAsia="Calibri" w:hAnsi="Times New Roman" w:cs="Times New Roman"/>
          <w:sz w:val="24"/>
          <w:szCs w:val="24"/>
        </w:rPr>
        <w:t xml:space="preserve"> </w:t>
      </w:r>
    </w:p>
    <w:p w14:paraId="1FC6F5FD" w14:textId="7B09C3B5" w:rsidR="000359B6" w:rsidRPr="00440433" w:rsidRDefault="000359B6" w:rsidP="000359B6">
      <w:pPr>
        <w:spacing w:line="360" w:lineRule="auto"/>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 xml:space="preserve">Four value chains were </w:t>
      </w:r>
      <w:r w:rsidR="00973539" w:rsidRPr="00440433">
        <w:rPr>
          <w:rFonts w:ascii="Times New Roman" w:eastAsia="Calibri" w:hAnsi="Times New Roman" w:cs="Times New Roman"/>
          <w:sz w:val="24"/>
          <w:szCs w:val="24"/>
          <w:lang w:val="en-US"/>
        </w:rPr>
        <w:t>selected :</w:t>
      </w:r>
      <w:r w:rsidRPr="00440433">
        <w:rPr>
          <w:rFonts w:ascii="Times New Roman" w:eastAsia="Calibri" w:hAnsi="Times New Roman" w:cs="Times New Roman"/>
          <w:sz w:val="24"/>
          <w:szCs w:val="24"/>
          <w:lang w:val="en-US"/>
        </w:rPr>
        <w:t xml:space="preserve"> fishing, gathering, salt production, and livestock in the RBTDS.</w:t>
      </w:r>
    </w:p>
    <w:p w14:paraId="2FCA7B10" w14:textId="77777777" w:rsidR="000359B6" w:rsidRPr="00440433" w:rsidRDefault="000359B6" w:rsidP="000359B6">
      <w:pPr>
        <w:spacing w:line="360" w:lineRule="auto"/>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The UGT supported the development of these sectors by providing a set of equipment to stakeholders.</w:t>
      </w:r>
    </w:p>
    <w:p w14:paraId="7A269C49" w14:textId="20E633FC" w:rsidR="000359B6" w:rsidRPr="00440433" w:rsidRDefault="000359B6" w:rsidP="0015419E">
      <w:pPr>
        <w:spacing w:line="360" w:lineRule="auto"/>
        <w:jc w:val="both"/>
        <w:rPr>
          <w:rFonts w:ascii="Times New Roman" w:eastAsia="Calibri" w:hAnsi="Times New Roman" w:cs="Times New Roman"/>
          <w:sz w:val="24"/>
          <w:szCs w:val="24"/>
          <w:shd w:val="clear" w:color="auto" w:fill="FCFCFC"/>
          <w:lang w:val="en-US"/>
        </w:rPr>
      </w:pPr>
      <w:r w:rsidRPr="00440433">
        <w:rPr>
          <w:rFonts w:ascii="Times New Roman" w:eastAsia="Calibri" w:hAnsi="Times New Roman" w:cs="Times New Roman"/>
          <w:sz w:val="24"/>
          <w:szCs w:val="24"/>
          <w:shd w:val="clear" w:color="auto" w:fill="FCFCFC"/>
          <w:lang w:val="en-US"/>
        </w:rPr>
        <w:t>For the fishing sector, around ten solar streetlights and fermentation tanks were distributed to women's processing groups on the outskirts of the Saint Louis MPA. A batch of equipment consisting of canoes, nets, hooks, gloves, fishing gear, drying keys, and three tricycles was distributed to artisanal fishermen on the outskirts of Diawling.</w:t>
      </w:r>
      <w:r w:rsidR="008455CA" w:rsidRPr="00440433">
        <w:rPr>
          <w:rFonts w:ascii="Times New Roman" w:eastAsia="Calibri" w:hAnsi="Times New Roman" w:cs="Times New Roman"/>
          <w:sz w:val="24"/>
          <w:szCs w:val="24"/>
          <w:shd w:val="clear" w:color="auto" w:fill="FCFCFC"/>
          <w:lang w:val="en-US"/>
        </w:rPr>
        <w:t xml:space="preserve"> </w:t>
      </w:r>
    </w:p>
    <w:p w14:paraId="62D73457" w14:textId="77777777" w:rsidR="000359B6" w:rsidRPr="00440433" w:rsidRDefault="000359B6" w:rsidP="000359B6">
      <w:pPr>
        <w:spacing w:line="360" w:lineRule="auto"/>
        <w:jc w:val="both"/>
        <w:rPr>
          <w:rFonts w:ascii="Times New Roman" w:eastAsia="Calibri" w:hAnsi="Times New Roman" w:cs="Times New Roman"/>
          <w:sz w:val="24"/>
          <w:szCs w:val="24"/>
          <w:shd w:val="clear" w:color="auto" w:fill="FCFCFC"/>
          <w:lang w:val="en-US"/>
        </w:rPr>
      </w:pPr>
      <w:r w:rsidRPr="00440433">
        <w:rPr>
          <w:rFonts w:ascii="Times New Roman" w:eastAsia="Calibri" w:hAnsi="Times New Roman" w:cs="Times New Roman"/>
          <w:sz w:val="24"/>
          <w:szCs w:val="24"/>
          <w:shd w:val="clear" w:color="auto" w:fill="FCFCFC"/>
          <w:lang w:val="en-US"/>
        </w:rPr>
        <w:t>The salt processing and packaging building of the Taty Mbaye group in the commune of Gandon is currently undergoing renovations.</w:t>
      </w:r>
    </w:p>
    <w:p w14:paraId="5600C7C9" w14:textId="5B1D0C7D" w:rsidR="000359B6" w:rsidRPr="000359B6" w:rsidRDefault="000359B6" w:rsidP="000359B6">
      <w:pPr>
        <w:numPr>
          <w:ilvl w:val="0"/>
          <w:numId w:val="24"/>
        </w:numPr>
        <w:spacing w:line="360" w:lineRule="auto"/>
        <w:contextualSpacing/>
        <w:jc w:val="both"/>
        <w:rPr>
          <w:rFonts w:ascii="Times New Roman" w:eastAsia="Calibri" w:hAnsi="Times New Roman" w:cs="Times New Roman"/>
          <w:sz w:val="24"/>
          <w:szCs w:val="24"/>
          <w:shd w:val="clear" w:color="auto" w:fill="FCFCFC"/>
          <w:lang w:val="fr-SN"/>
        </w:rPr>
      </w:pPr>
      <w:r w:rsidRPr="00440433">
        <w:rPr>
          <w:rFonts w:ascii="Times New Roman" w:eastAsia="Calibri" w:hAnsi="Times New Roman" w:cs="Times New Roman"/>
          <w:sz w:val="24"/>
          <w:szCs w:val="24"/>
          <w:shd w:val="clear" w:color="auto" w:fill="FCFCFC"/>
          <w:lang w:val="en-US"/>
        </w:rPr>
        <w:t>A building for harvesting and processing local produce is currently being built in the village of Thilla Boye, in the Trois Marigots area. A set of equipment, including basins, cutters, overalls, gloves, and boots for harvesting gowé and water lilies, is being distributed to women's groups on the outskirts of Dioudj.</w:t>
      </w:r>
      <w:r w:rsidR="001E0B48" w:rsidRPr="00440433">
        <w:rPr>
          <w:rFonts w:ascii="Times New Roman" w:eastAsia="Calibri" w:hAnsi="Times New Roman" w:cs="Times New Roman"/>
          <w:sz w:val="24"/>
          <w:szCs w:val="24"/>
          <w:shd w:val="clear" w:color="auto" w:fill="FCFCFC"/>
          <w:lang w:val="en-US"/>
        </w:rPr>
        <w:t xml:space="preserve"> </w:t>
      </w:r>
      <w:r w:rsidR="001E0B48">
        <w:rPr>
          <w:rFonts w:ascii="Times New Roman" w:eastAsia="Calibri" w:hAnsi="Times New Roman" w:cs="Times New Roman"/>
          <w:sz w:val="24"/>
          <w:szCs w:val="24"/>
          <w:shd w:val="clear" w:color="auto" w:fill="FCFCFC"/>
          <w:lang w:val="fr-SN"/>
        </w:rPr>
        <w:t xml:space="preserve">( </w:t>
      </w:r>
      <w:hyperlink r:id="rId34" w:history="1">
        <w:r w:rsidR="001E0B48" w:rsidRPr="007C561A">
          <w:rPr>
            <w:rStyle w:val="Lienhypertexte"/>
            <w:rFonts w:ascii="Times New Roman" w:eastAsia="Calibri" w:hAnsi="Times New Roman" w:cs="Times New Roman"/>
            <w:sz w:val="24"/>
            <w:szCs w:val="24"/>
            <w:shd w:val="clear" w:color="auto" w:fill="FCFCFC"/>
            <w:lang w:val="fr-SN"/>
          </w:rPr>
          <w:t>https://www.youtube.com/watch?v=GKNIFXJtQss</w:t>
        </w:r>
      </w:hyperlink>
      <w:r w:rsidR="001E0B48">
        <w:rPr>
          <w:rFonts w:ascii="Times New Roman" w:eastAsia="Calibri" w:hAnsi="Times New Roman" w:cs="Times New Roman"/>
          <w:sz w:val="24"/>
          <w:szCs w:val="24"/>
          <w:shd w:val="clear" w:color="auto" w:fill="FCFCFC"/>
          <w:lang w:val="fr-SN"/>
        </w:rPr>
        <w:t xml:space="preserve">) </w:t>
      </w:r>
    </w:p>
    <w:p w14:paraId="76FD5DC8" w14:textId="65BE6296" w:rsidR="000359B6" w:rsidRPr="00440433" w:rsidRDefault="000359B6" w:rsidP="000359B6">
      <w:pPr>
        <w:numPr>
          <w:ilvl w:val="0"/>
          <w:numId w:val="24"/>
        </w:numPr>
        <w:spacing w:line="360" w:lineRule="auto"/>
        <w:contextualSpacing/>
        <w:jc w:val="both"/>
        <w:rPr>
          <w:rFonts w:ascii="Times New Roman" w:eastAsia="Calibri" w:hAnsi="Times New Roman" w:cs="Times New Roman"/>
          <w:sz w:val="24"/>
          <w:szCs w:val="24"/>
          <w:shd w:val="clear" w:color="auto" w:fill="FCFCFC"/>
        </w:rPr>
      </w:pPr>
      <w:r w:rsidRPr="00440433">
        <w:rPr>
          <w:rFonts w:ascii="Times New Roman" w:eastAsia="Calibri" w:hAnsi="Times New Roman" w:cs="Times New Roman"/>
          <w:sz w:val="24"/>
          <w:szCs w:val="24"/>
          <w:shd w:val="clear" w:color="auto" w:fill="FCFCFC"/>
          <w:lang w:val="en-US"/>
        </w:rPr>
        <w:t>As part of the livestock sector, two training sessions on poultry farming were held, as well as the installation of two chicken coops for women on the outskirts of Dioudj and for young people from the commune of Ross Béthio.</w:t>
      </w:r>
      <w:r w:rsidR="001E0B48" w:rsidRPr="00440433">
        <w:rPr>
          <w:rFonts w:ascii="Times New Roman" w:eastAsia="Calibri" w:hAnsi="Times New Roman" w:cs="Times New Roman"/>
          <w:sz w:val="24"/>
          <w:szCs w:val="24"/>
          <w:shd w:val="clear" w:color="auto" w:fill="FCFCFC"/>
          <w:lang w:val="en-US"/>
        </w:rPr>
        <w:t xml:space="preserve"> </w:t>
      </w:r>
    </w:p>
    <w:p w14:paraId="6075200F" w14:textId="1BFB12FC" w:rsidR="000359B6" w:rsidRPr="00440433" w:rsidRDefault="000359B6" w:rsidP="00CE4DFB">
      <w:pPr>
        <w:numPr>
          <w:ilvl w:val="0"/>
          <w:numId w:val="24"/>
        </w:numPr>
        <w:spacing w:line="360" w:lineRule="auto"/>
        <w:contextualSpacing/>
        <w:jc w:val="both"/>
        <w:rPr>
          <w:rFonts w:ascii="Times New Roman" w:eastAsia="Calibri" w:hAnsi="Times New Roman" w:cs="Times New Roman"/>
          <w:i/>
          <w:sz w:val="24"/>
          <w:szCs w:val="24"/>
          <w:shd w:val="clear" w:color="auto" w:fill="FCFCFC"/>
        </w:rPr>
      </w:pPr>
      <w:r w:rsidRPr="00440433">
        <w:rPr>
          <w:rFonts w:ascii="Times New Roman" w:eastAsia="Calibri" w:hAnsi="Times New Roman" w:cs="Times New Roman"/>
          <w:sz w:val="24"/>
          <w:szCs w:val="24"/>
          <w:shd w:val="clear" w:color="auto" w:fill="FCFCFC"/>
          <w:lang w:val="en-US"/>
        </w:rPr>
        <w:lastRenderedPageBreak/>
        <w:t>A set of poultry farming equipment is being distributed to populations on the outskirts of Diawling in the commune of Ndiago and the towns of Birette, Bouhajra, Moidina, and Kahra.</w:t>
      </w:r>
      <w:r w:rsidR="00CE4DFB" w:rsidRPr="00440433">
        <w:rPr>
          <w:rFonts w:ascii="Times New Roman" w:eastAsia="Calibri" w:hAnsi="Times New Roman" w:cs="Times New Roman"/>
          <w:sz w:val="24"/>
          <w:szCs w:val="24"/>
          <w:shd w:val="clear" w:color="auto" w:fill="FCFCFC"/>
          <w:lang w:val="en-US"/>
        </w:rPr>
        <w:t>(</w:t>
      </w:r>
      <w:r w:rsidR="00CE4DFB" w:rsidRPr="00CE4DFB">
        <w:t xml:space="preserve"> </w:t>
      </w:r>
      <w:hyperlink r:id="rId35" w:history="1">
        <w:r w:rsidR="00CE4DFB" w:rsidRPr="00440433">
          <w:rPr>
            <w:rStyle w:val="Lienhypertexte"/>
            <w:rFonts w:ascii="Times New Roman" w:eastAsia="Calibri" w:hAnsi="Times New Roman" w:cs="Times New Roman"/>
            <w:sz w:val="24"/>
            <w:szCs w:val="24"/>
            <w:shd w:val="clear" w:color="auto" w:fill="FCFCFC"/>
          </w:rPr>
          <w:t>https://www.pnd.mr/actualites/le-projet-rbtds-appui-les-unions-des-metiers-du-parc-diawling-pour-favoriser-lamelioration-des-moyens-de-subsistance-des-communautes/</w:t>
        </w:r>
      </w:hyperlink>
      <w:r w:rsidR="00CE4DFB" w:rsidRPr="00440433">
        <w:rPr>
          <w:rFonts w:ascii="Times New Roman" w:eastAsia="Calibri" w:hAnsi="Times New Roman" w:cs="Times New Roman"/>
          <w:sz w:val="24"/>
          <w:szCs w:val="24"/>
          <w:shd w:val="clear" w:color="auto" w:fill="FCFCFC"/>
        </w:rPr>
        <w:t xml:space="preserve">) </w:t>
      </w:r>
    </w:p>
    <w:p w14:paraId="62FECD37" w14:textId="77777777" w:rsidR="000359B6" w:rsidRPr="00440433" w:rsidRDefault="000359B6" w:rsidP="000359B6">
      <w:pPr>
        <w:spacing w:line="360" w:lineRule="auto"/>
        <w:jc w:val="both"/>
        <w:rPr>
          <w:rFonts w:ascii="Times New Roman" w:eastAsia="Calibri" w:hAnsi="Times New Roman" w:cs="Times New Roman"/>
          <w:sz w:val="24"/>
          <w:szCs w:val="24"/>
          <w:shd w:val="clear" w:color="auto" w:fill="FCFCFC"/>
          <w:lang w:val="en-US"/>
        </w:rPr>
      </w:pPr>
      <w:r w:rsidRPr="00440433">
        <w:rPr>
          <w:rFonts w:ascii="Times New Roman" w:eastAsia="Calibri" w:hAnsi="Times New Roman" w:cs="Times New Roman"/>
          <w:sz w:val="24"/>
          <w:szCs w:val="24"/>
          <w:shd w:val="clear" w:color="auto" w:fill="FCFCFC"/>
          <w:lang w:val="en-US"/>
        </w:rPr>
        <w:t>6. Identify the capacity needs of local stakeholders to implement inclusive and sustainable income-generating initiatives, and identify capacity gaps that need to be addressed through the RBTDS capacity building strategy and action plan.</w:t>
      </w:r>
    </w:p>
    <w:p w14:paraId="6413AC2B" w14:textId="4F7B0C54" w:rsidR="000359B6" w:rsidRPr="00440433" w:rsidRDefault="000359B6" w:rsidP="000359B6">
      <w:pPr>
        <w:spacing w:line="360" w:lineRule="auto"/>
        <w:jc w:val="both"/>
        <w:rPr>
          <w:rFonts w:ascii="Times New Roman" w:eastAsia="Calibri" w:hAnsi="Times New Roman" w:cs="Times New Roman"/>
          <w:sz w:val="24"/>
          <w:szCs w:val="24"/>
          <w:shd w:val="clear" w:color="auto" w:fill="FCFCFC"/>
        </w:rPr>
      </w:pPr>
      <w:r w:rsidRPr="00440433">
        <w:rPr>
          <w:rFonts w:ascii="Times New Roman" w:eastAsia="Calibri" w:hAnsi="Times New Roman" w:cs="Times New Roman"/>
          <w:sz w:val="24"/>
          <w:szCs w:val="24"/>
          <w:shd w:val="clear" w:color="auto" w:fill="FCFCFC"/>
          <w:lang w:val="en-US"/>
        </w:rPr>
        <w:t>The document identifying the capacity needs of local stakeholders to implement inclusive and sustainable income-generating initiatives was produced and validated on March 6, 2024.</w:t>
      </w:r>
      <w:r w:rsidR="004D1714" w:rsidRPr="004D1714">
        <w:t xml:space="preserve"> </w:t>
      </w:r>
      <w:hyperlink r:id="rId36" w:history="1">
        <w:r w:rsidR="004D1714" w:rsidRPr="00440433">
          <w:rPr>
            <w:rStyle w:val="Lienhypertexte"/>
            <w:rFonts w:ascii="Times New Roman" w:eastAsia="Calibri" w:hAnsi="Times New Roman" w:cs="Times New Roman"/>
            <w:sz w:val="24"/>
            <w:szCs w:val="24"/>
            <w:shd w:val="clear" w:color="auto" w:fill="FCFCFC"/>
          </w:rPr>
          <w:t>https://rbtds.org/2024/03/06/restitution-des-etudes-sur-lidentification-des-besoins-des-parties-prenantes-pour-mettre-en-oeuvre-des-initiatives-generatrices-de-revenus-inclusives-et-durables-et-sur-les-chaines-de-valeur/</w:t>
        </w:r>
      </w:hyperlink>
      <w:r w:rsidR="004D1714" w:rsidRPr="00440433">
        <w:rPr>
          <w:rFonts w:ascii="Times New Roman" w:eastAsia="Calibri" w:hAnsi="Times New Roman" w:cs="Times New Roman"/>
          <w:sz w:val="24"/>
          <w:szCs w:val="24"/>
          <w:shd w:val="clear" w:color="auto" w:fill="FCFCFC"/>
        </w:rPr>
        <w:t xml:space="preserve"> </w:t>
      </w:r>
    </w:p>
    <w:p w14:paraId="61C0CAC1" w14:textId="77777777" w:rsidR="000359B6" w:rsidRPr="00440433" w:rsidRDefault="000359B6" w:rsidP="000359B6">
      <w:pPr>
        <w:spacing w:line="360" w:lineRule="auto"/>
        <w:jc w:val="both"/>
        <w:rPr>
          <w:rFonts w:ascii="Times New Roman" w:eastAsia="Calibri" w:hAnsi="Times New Roman" w:cs="Times New Roman"/>
          <w:sz w:val="24"/>
          <w:szCs w:val="24"/>
          <w:shd w:val="clear" w:color="auto" w:fill="FCFCFC"/>
          <w:lang w:val="en-US"/>
        </w:rPr>
      </w:pPr>
      <w:r w:rsidRPr="00440433">
        <w:rPr>
          <w:rFonts w:ascii="Times New Roman" w:eastAsia="Calibri" w:hAnsi="Times New Roman" w:cs="Times New Roman"/>
          <w:sz w:val="24"/>
          <w:szCs w:val="24"/>
          <w:shd w:val="clear" w:color="auto" w:fill="FCFCFC"/>
          <w:lang w:val="en-US"/>
        </w:rPr>
        <w:t>The UGT supported the income-generating initiatives by providing equipment and financing. Training sessions will also be held on:</w:t>
      </w:r>
    </w:p>
    <w:p w14:paraId="3C2F45D9" w14:textId="46C17351" w:rsidR="000359B6" w:rsidRPr="00440433" w:rsidRDefault="000359B6" w:rsidP="000359B6">
      <w:pPr>
        <w:spacing w:line="360" w:lineRule="auto"/>
        <w:jc w:val="both"/>
        <w:rPr>
          <w:rFonts w:ascii="Times New Roman" w:eastAsia="Calibri" w:hAnsi="Times New Roman" w:cs="Times New Roman"/>
          <w:sz w:val="24"/>
          <w:szCs w:val="24"/>
          <w:shd w:val="clear" w:color="auto" w:fill="FCFCFC"/>
          <w:lang w:val="en-US"/>
        </w:rPr>
      </w:pPr>
      <w:r w:rsidRPr="00440433">
        <w:rPr>
          <w:rFonts w:ascii="Times New Roman" w:eastAsia="Calibri" w:hAnsi="Times New Roman" w:cs="Times New Roman"/>
          <w:sz w:val="24"/>
          <w:szCs w:val="24"/>
          <w:shd w:val="clear" w:color="auto" w:fill="FCFCFC"/>
          <w:lang w:val="en-US"/>
        </w:rPr>
        <w:t>- Local grain processing for women's groups in the commune of Ross Bethio, the Ndiael AIV, the commune of Gandon, the village of Thilla Boye, the commune of Gnith, and the commune of Ronkh,</w:t>
      </w:r>
      <w:r w:rsidR="005374F3" w:rsidRPr="00440433">
        <w:rPr>
          <w:rFonts w:ascii="Times New Roman" w:eastAsia="Calibri" w:hAnsi="Times New Roman" w:cs="Times New Roman"/>
          <w:sz w:val="24"/>
          <w:szCs w:val="24"/>
          <w:shd w:val="clear" w:color="auto" w:fill="FCFCFC"/>
          <w:lang w:val="en-US"/>
        </w:rPr>
        <w:t xml:space="preserve"> ( </w:t>
      </w:r>
      <w:hyperlink r:id="rId37" w:history="1">
        <w:r w:rsidR="005374F3" w:rsidRPr="00440433">
          <w:rPr>
            <w:rStyle w:val="Lienhypertexte"/>
            <w:rFonts w:ascii="Times New Roman" w:eastAsia="Calibri" w:hAnsi="Times New Roman" w:cs="Times New Roman"/>
            <w:sz w:val="24"/>
            <w:szCs w:val="24"/>
            <w:shd w:val="clear" w:color="auto" w:fill="FCFCFC"/>
            <w:lang w:val="en-US"/>
          </w:rPr>
          <w:t>https://web.facebook.com/61563529470443/videos/621948507511184?locale=fr_FR</w:t>
        </w:r>
      </w:hyperlink>
      <w:r w:rsidR="005374F3" w:rsidRPr="00440433">
        <w:rPr>
          <w:rFonts w:ascii="Times New Roman" w:eastAsia="Calibri" w:hAnsi="Times New Roman" w:cs="Times New Roman"/>
          <w:sz w:val="24"/>
          <w:szCs w:val="24"/>
          <w:shd w:val="clear" w:color="auto" w:fill="FCFCFC"/>
          <w:lang w:val="en-US"/>
        </w:rPr>
        <w:t xml:space="preserve">) </w:t>
      </w:r>
    </w:p>
    <w:p w14:paraId="7C9779B5" w14:textId="7335C2BF" w:rsidR="000359B6" w:rsidRPr="00440433" w:rsidRDefault="000359B6" w:rsidP="000359B6">
      <w:pPr>
        <w:spacing w:line="360" w:lineRule="auto"/>
        <w:jc w:val="both"/>
        <w:rPr>
          <w:rFonts w:ascii="Times New Roman" w:eastAsia="Calibri" w:hAnsi="Times New Roman" w:cs="Times New Roman"/>
          <w:sz w:val="24"/>
          <w:szCs w:val="24"/>
          <w:shd w:val="clear" w:color="auto" w:fill="FCFCFC"/>
          <w:lang w:val="en-US"/>
        </w:rPr>
      </w:pPr>
      <w:r w:rsidRPr="00440433">
        <w:rPr>
          <w:rFonts w:ascii="Times New Roman" w:eastAsia="Calibri" w:hAnsi="Times New Roman" w:cs="Times New Roman"/>
          <w:sz w:val="24"/>
          <w:szCs w:val="24"/>
          <w:shd w:val="clear" w:color="auto" w:fill="FCFCFC"/>
          <w:lang w:val="en-US"/>
        </w:rPr>
        <w:t>- Fruit and vegetable processing for women's groups in the Barbarie language, Gueumbeul, and Mpal,</w:t>
      </w:r>
      <w:r w:rsidR="005374F3" w:rsidRPr="005374F3">
        <w:t xml:space="preserve"> </w:t>
      </w:r>
      <w:r w:rsidR="005374F3">
        <w:t>(</w:t>
      </w:r>
      <w:hyperlink r:id="rId38" w:history="1">
        <w:r w:rsidR="00AE1B62" w:rsidRPr="0027351C">
          <w:rPr>
            <w:rStyle w:val="Lienhypertexte"/>
          </w:rPr>
          <w:t>https://www.ndarinfo.com/%E2%80%8BReserve-de-Gueumbeul-Quarante-femmes-formees-sur-la-conservation-et-la-transformation-des-fruits-et-legumes_a39758.html</w:t>
        </w:r>
      </w:hyperlink>
      <w:r w:rsidR="005374F3">
        <w:t>);</w:t>
      </w:r>
      <w:hyperlink r:id="rId39" w:history="1">
        <w:r w:rsidR="005374F3" w:rsidRPr="007C561A">
          <w:rPr>
            <w:rStyle w:val="Lienhypertexte"/>
          </w:rPr>
          <w:t>https://www.youtube.com/watch?v=m21UtePTJTQ</w:t>
        </w:r>
      </w:hyperlink>
      <w:r w:rsidR="005374F3">
        <w:t xml:space="preserve"> </w:t>
      </w:r>
      <w:hyperlink r:id="rId40" w:history="1">
        <w:r w:rsidR="005374F3" w:rsidRPr="00440433">
          <w:rPr>
            <w:rStyle w:val="Lienhypertexte"/>
            <w:rFonts w:ascii="Times New Roman" w:eastAsia="Calibri" w:hAnsi="Times New Roman" w:cs="Times New Roman"/>
            <w:sz w:val="24"/>
            <w:szCs w:val="24"/>
            <w:shd w:val="clear" w:color="auto" w:fill="FCFCFC"/>
            <w:lang w:val="en-US"/>
          </w:rPr>
          <w:t>https://web.facebook.com/photo/?fbid=122154432146450982&amp;set=pcb.122154432464450982&amp;locale=fr_FR</w:t>
        </w:r>
      </w:hyperlink>
      <w:r w:rsidR="005374F3" w:rsidRPr="00440433">
        <w:rPr>
          <w:rFonts w:ascii="Times New Roman" w:eastAsia="Calibri" w:hAnsi="Times New Roman" w:cs="Times New Roman"/>
          <w:sz w:val="24"/>
          <w:szCs w:val="24"/>
          <w:shd w:val="clear" w:color="auto" w:fill="FCFCFC"/>
          <w:lang w:val="en-US"/>
        </w:rPr>
        <w:t xml:space="preserve">, </w:t>
      </w:r>
    </w:p>
    <w:p w14:paraId="082F1FEB" w14:textId="77777777" w:rsidR="00AE1B62" w:rsidRDefault="000359B6" w:rsidP="00E1602A">
      <w:pPr>
        <w:spacing w:line="360" w:lineRule="auto"/>
        <w:jc w:val="both"/>
        <w:rPr>
          <w:rFonts w:ascii="Times New Roman" w:eastAsia="Calibri" w:hAnsi="Times New Roman" w:cs="Times New Roman"/>
          <w:sz w:val="24"/>
          <w:szCs w:val="24"/>
          <w:shd w:val="clear" w:color="auto" w:fill="FCFCFC"/>
          <w:lang w:val="en-US"/>
        </w:rPr>
      </w:pPr>
      <w:r w:rsidRPr="00440433">
        <w:rPr>
          <w:rFonts w:ascii="Times New Roman" w:eastAsia="Calibri" w:hAnsi="Times New Roman" w:cs="Times New Roman"/>
          <w:sz w:val="24"/>
          <w:szCs w:val="24"/>
          <w:shd w:val="clear" w:color="auto" w:fill="FCFCFC"/>
          <w:lang w:val="en-US"/>
        </w:rPr>
        <w:t>- Soap and bleach production for women's groups on the outskirts of Diawling, the commune of Diama, the commune of Ross Bethio, and the Ndiael AIV.</w:t>
      </w:r>
    </w:p>
    <w:p w14:paraId="3977E068" w14:textId="707D0B80" w:rsidR="000359B6" w:rsidRPr="00440433" w:rsidRDefault="00C60C93" w:rsidP="00E1602A">
      <w:pPr>
        <w:spacing w:line="360" w:lineRule="auto"/>
        <w:jc w:val="both"/>
        <w:rPr>
          <w:rFonts w:ascii="Times New Roman" w:eastAsia="Calibri" w:hAnsi="Times New Roman" w:cs="Times New Roman"/>
          <w:sz w:val="24"/>
          <w:szCs w:val="24"/>
          <w:shd w:val="clear" w:color="auto" w:fill="FCFCFC"/>
        </w:rPr>
      </w:pPr>
      <w:r w:rsidRPr="00C60C93">
        <w:t xml:space="preserve"> </w:t>
      </w:r>
      <w:hyperlink r:id="rId41" w:history="1">
        <w:r w:rsidRPr="00440433">
          <w:rPr>
            <w:rStyle w:val="Lienhypertexte"/>
            <w:rFonts w:ascii="Times New Roman" w:eastAsia="Calibri" w:hAnsi="Times New Roman" w:cs="Times New Roman"/>
            <w:sz w:val="24"/>
            <w:szCs w:val="24"/>
            <w:shd w:val="clear" w:color="auto" w:fill="FCFCFC"/>
          </w:rPr>
          <w:t>https://web.facebook.com/photo?fbid=122154175742450982&amp;set=pcb.122154176006450982</w:t>
        </w:r>
      </w:hyperlink>
      <w:r w:rsidRPr="00440433">
        <w:rPr>
          <w:rFonts w:ascii="Times New Roman" w:eastAsia="Calibri" w:hAnsi="Times New Roman" w:cs="Times New Roman"/>
          <w:sz w:val="24"/>
          <w:szCs w:val="24"/>
          <w:shd w:val="clear" w:color="auto" w:fill="FCFCFC"/>
        </w:rPr>
        <w:t xml:space="preserve">; </w:t>
      </w:r>
      <w:hyperlink r:id="rId42" w:history="1">
        <w:r w:rsidRPr="00440433">
          <w:rPr>
            <w:rStyle w:val="Lienhypertexte"/>
            <w:rFonts w:ascii="Times New Roman" w:eastAsia="Calibri" w:hAnsi="Times New Roman" w:cs="Times New Roman"/>
            <w:sz w:val="24"/>
            <w:szCs w:val="24"/>
            <w:shd w:val="clear" w:color="auto" w:fill="FCFCFC"/>
          </w:rPr>
          <w:t>https://www.youtube.com/watch?v=o75pYl6sYzs</w:t>
        </w:r>
      </w:hyperlink>
      <w:r w:rsidRPr="00440433">
        <w:rPr>
          <w:rFonts w:ascii="Times New Roman" w:eastAsia="Calibri" w:hAnsi="Times New Roman" w:cs="Times New Roman"/>
          <w:sz w:val="24"/>
          <w:szCs w:val="24"/>
          <w:shd w:val="clear" w:color="auto" w:fill="FCFCFC"/>
        </w:rPr>
        <w:t xml:space="preserve"> </w:t>
      </w:r>
    </w:p>
    <w:p w14:paraId="45C33A50" w14:textId="77777777" w:rsidR="00E178DD" w:rsidRPr="00440433" w:rsidRDefault="00E178DD" w:rsidP="00E178DD">
      <w:pPr>
        <w:spacing w:line="360" w:lineRule="auto"/>
        <w:jc w:val="both"/>
        <w:rPr>
          <w:rFonts w:ascii="Times New Roman" w:eastAsia="Calibri" w:hAnsi="Times New Roman" w:cs="Times New Roman"/>
          <w:sz w:val="24"/>
          <w:szCs w:val="24"/>
          <w:shd w:val="clear" w:color="auto" w:fill="FCFCFC"/>
          <w:lang w:val="en-US"/>
        </w:rPr>
      </w:pPr>
      <w:r w:rsidRPr="00440433">
        <w:rPr>
          <w:rFonts w:ascii="Times New Roman" w:eastAsia="Calibri" w:hAnsi="Times New Roman" w:cs="Times New Roman"/>
          <w:sz w:val="24"/>
          <w:szCs w:val="24"/>
          <w:shd w:val="clear" w:color="auto" w:fill="FCFCFC"/>
          <w:lang w:val="en-US"/>
        </w:rPr>
        <w:lastRenderedPageBreak/>
        <w:t>- Sustainable agricultural practices for women market gardeners on the outskirts of Diawling.</w:t>
      </w:r>
    </w:p>
    <w:p w14:paraId="313C72EA" w14:textId="1FC6C01F" w:rsidR="00E178DD" w:rsidRPr="00440433" w:rsidRDefault="00E178DD" w:rsidP="00E178DD">
      <w:pPr>
        <w:spacing w:line="360" w:lineRule="auto"/>
        <w:jc w:val="both"/>
        <w:rPr>
          <w:rFonts w:ascii="Times New Roman" w:eastAsia="Calibri" w:hAnsi="Times New Roman" w:cs="Times New Roman"/>
          <w:sz w:val="24"/>
          <w:szCs w:val="24"/>
          <w:shd w:val="clear" w:color="auto" w:fill="FCFCFC"/>
        </w:rPr>
      </w:pPr>
      <w:r w:rsidRPr="00440433">
        <w:rPr>
          <w:rFonts w:ascii="Times New Roman" w:eastAsia="Calibri" w:hAnsi="Times New Roman" w:cs="Times New Roman"/>
          <w:sz w:val="24"/>
          <w:szCs w:val="24"/>
          <w:shd w:val="clear" w:color="auto" w:fill="FCFCFC"/>
          <w:lang w:val="en-US"/>
        </w:rPr>
        <w:t>- Financial and administrative management of grassroots organizations for groups on the outskirts of Diawling, the commune of Mpal, and ecoguards and ecoguides from the central hubs of the RBTDS.</w:t>
      </w:r>
      <w:r w:rsidR="002B4E29" w:rsidRPr="00440433">
        <w:rPr>
          <w:rFonts w:ascii="Times New Roman" w:eastAsia="Calibri" w:hAnsi="Times New Roman" w:cs="Times New Roman"/>
          <w:sz w:val="24"/>
          <w:szCs w:val="24"/>
          <w:shd w:val="clear" w:color="auto" w:fill="FCFCFC"/>
          <w:lang w:val="en-US"/>
        </w:rPr>
        <w:t xml:space="preserve"> </w:t>
      </w:r>
      <w:hyperlink r:id="rId43" w:history="1">
        <w:r w:rsidR="002B4E29" w:rsidRPr="00440433">
          <w:rPr>
            <w:rStyle w:val="Lienhypertexte"/>
            <w:rFonts w:ascii="Times New Roman" w:eastAsia="Calibri" w:hAnsi="Times New Roman" w:cs="Times New Roman"/>
            <w:sz w:val="24"/>
            <w:szCs w:val="24"/>
            <w:shd w:val="clear" w:color="auto" w:fill="FCFCFC"/>
          </w:rPr>
          <w:t>https://www.youtube.com/watch?v=lwBxQaqDc1E&amp;t=41s</w:t>
        </w:r>
      </w:hyperlink>
      <w:r w:rsidR="003261F2" w:rsidRPr="00440433">
        <w:rPr>
          <w:rFonts w:ascii="Times New Roman" w:eastAsia="Calibri" w:hAnsi="Times New Roman" w:cs="Times New Roman"/>
          <w:sz w:val="24"/>
          <w:szCs w:val="24"/>
          <w:shd w:val="clear" w:color="auto" w:fill="FCFCFC"/>
        </w:rPr>
        <w:t xml:space="preserve"> ; </w:t>
      </w:r>
      <w:hyperlink r:id="rId44" w:history="1">
        <w:r w:rsidR="003261F2" w:rsidRPr="00440433">
          <w:rPr>
            <w:rStyle w:val="Lienhypertexte"/>
            <w:rFonts w:ascii="Times New Roman" w:eastAsia="Calibri" w:hAnsi="Times New Roman" w:cs="Times New Roman"/>
            <w:sz w:val="24"/>
            <w:szCs w:val="24"/>
            <w:shd w:val="clear" w:color="auto" w:fill="FCFCFC"/>
          </w:rPr>
          <w:t>https://www.pnd.mr/actualites/le-projet-rbtds-appui-les-unions-des-metiers-du-parc-diawling-pour-favoriser-lamelioration-des-moyens-de-subsistance-des-communautes/</w:t>
        </w:r>
      </w:hyperlink>
      <w:r w:rsidR="003261F2" w:rsidRPr="00440433">
        <w:rPr>
          <w:rFonts w:ascii="Times New Roman" w:eastAsia="Calibri" w:hAnsi="Times New Roman" w:cs="Times New Roman"/>
          <w:sz w:val="24"/>
          <w:szCs w:val="24"/>
          <w:shd w:val="clear" w:color="auto" w:fill="FCFCFC"/>
        </w:rPr>
        <w:t xml:space="preserve"> </w:t>
      </w:r>
    </w:p>
    <w:p w14:paraId="57ADC2BB" w14:textId="77777777" w:rsidR="00E178DD" w:rsidRPr="00440433" w:rsidRDefault="00E178DD" w:rsidP="00E178DD">
      <w:pPr>
        <w:spacing w:line="360" w:lineRule="auto"/>
        <w:jc w:val="both"/>
        <w:rPr>
          <w:rFonts w:ascii="Times New Roman" w:eastAsia="Calibri" w:hAnsi="Times New Roman" w:cs="Times New Roman"/>
          <w:sz w:val="24"/>
          <w:szCs w:val="24"/>
          <w:shd w:val="clear" w:color="auto" w:fill="FCFCFC"/>
          <w:lang w:val="en-US"/>
        </w:rPr>
      </w:pPr>
      <w:r w:rsidRPr="00440433">
        <w:rPr>
          <w:rFonts w:ascii="Times New Roman" w:eastAsia="Calibri" w:hAnsi="Times New Roman" w:cs="Times New Roman"/>
          <w:sz w:val="24"/>
          <w:szCs w:val="24"/>
          <w:shd w:val="clear" w:color="auto" w:fill="FCFCFC"/>
          <w:lang w:val="en-US"/>
        </w:rPr>
        <w:t>All of these training sessions were accompanied by the provision of inputs and equipment for processing local grains, fruits and vegetables, soap and bleach production, and market gardening, with the aim of sustaining the activities initiated with the project.</w:t>
      </w:r>
    </w:p>
    <w:p w14:paraId="40146071" w14:textId="57BE2E78" w:rsidR="00E178DD" w:rsidRPr="00440433" w:rsidRDefault="00E178DD" w:rsidP="00E178DD">
      <w:pPr>
        <w:spacing w:line="360" w:lineRule="auto"/>
        <w:jc w:val="both"/>
        <w:rPr>
          <w:rFonts w:ascii="Times New Roman" w:eastAsia="Calibri" w:hAnsi="Times New Roman" w:cs="Times New Roman"/>
          <w:sz w:val="24"/>
          <w:szCs w:val="24"/>
          <w:shd w:val="clear" w:color="auto" w:fill="FCFCFC"/>
        </w:rPr>
      </w:pPr>
      <w:r w:rsidRPr="00440433">
        <w:rPr>
          <w:rFonts w:ascii="Times New Roman" w:eastAsia="Calibri" w:hAnsi="Times New Roman" w:cs="Times New Roman"/>
          <w:sz w:val="24"/>
          <w:szCs w:val="24"/>
          <w:shd w:val="clear" w:color="auto" w:fill="FCFCFC"/>
          <w:lang w:val="en-US"/>
        </w:rPr>
        <w:t>On the left bank, equipment for the establishment of two market gardening areas was provided to women from the RNCTT and to women from the outskirts of Dioudj.</w:t>
      </w:r>
      <w:r w:rsidR="008B1F0E" w:rsidRPr="00440433">
        <w:rPr>
          <w:rFonts w:ascii="Times New Roman" w:eastAsia="Calibri" w:hAnsi="Times New Roman" w:cs="Times New Roman"/>
          <w:sz w:val="24"/>
          <w:szCs w:val="24"/>
          <w:shd w:val="clear" w:color="auto" w:fill="FCFCFC"/>
          <w:lang w:val="en-US"/>
        </w:rPr>
        <w:t xml:space="preserve"> </w:t>
      </w:r>
      <w:hyperlink r:id="rId45" w:history="1">
        <w:r w:rsidR="008B1F0E" w:rsidRPr="00440433">
          <w:rPr>
            <w:rStyle w:val="Lienhypertexte"/>
            <w:rFonts w:ascii="Times New Roman" w:eastAsia="Calibri" w:hAnsi="Times New Roman" w:cs="Times New Roman"/>
            <w:sz w:val="24"/>
            <w:szCs w:val="24"/>
            <w:shd w:val="clear" w:color="auto" w:fill="FCFCFC"/>
          </w:rPr>
          <w:t>https://rbtds.org/2025/07/21/appui-a-la-communaute-de-la-reserve-naturelle-communautaire-de-tocc-tocc/</w:t>
        </w:r>
      </w:hyperlink>
      <w:r w:rsidR="008B1F0E" w:rsidRPr="00440433">
        <w:rPr>
          <w:rFonts w:ascii="Times New Roman" w:eastAsia="Calibri" w:hAnsi="Times New Roman" w:cs="Times New Roman"/>
          <w:sz w:val="24"/>
          <w:szCs w:val="24"/>
          <w:shd w:val="clear" w:color="auto" w:fill="FCFCFC"/>
        </w:rPr>
        <w:t xml:space="preserve"> </w:t>
      </w:r>
    </w:p>
    <w:p w14:paraId="54725A13" w14:textId="63C32DD1" w:rsidR="00E178DD" w:rsidRPr="00440433" w:rsidRDefault="00E178DD" w:rsidP="00C95D59">
      <w:pPr>
        <w:spacing w:line="360" w:lineRule="auto"/>
        <w:jc w:val="both"/>
        <w:rPr>
          <w:rFonts w:ascii="Times New Roman" w:eastAsia="Calibri" w:hAnsi="Times New Roman" w:cs="Times New Roman"/>
          <w:sz w:val="24"/>
          <w:szCs w:val="24"/>
          <w:shd w:val="clear" w:color="auto" w:fill="FCFCFC"/>
        </w:rPr>
      </w:pPr>
      <w:r w:rsidRPr="00440433">
        <w:rPr>
          <w:rFonts w:ascii="Times New Roman" w:eastAsia="Calibri" w:hAnsi="Times New Roman" w:cs="Times New Roman"/>
          <w:sz w:val="24"/>
          <w:szCs w:val="24"/>
          <w:shd w:val="clear" w:color="auto" w:fill="FCFCFC"/>
          <w:lang w:val="en-US"/>
        </w:rPr>
        <w:t>Three millet mills, four freezers, three tricycles, equipment for processing local grains and fruits and vegetables, chairs, tarpaulins, sound equipment, pots, and accessories were distributed to 30 women's groups on the left bank of the RBTDS. On the right bank, a large batch of solar-powered freezers and refrigerators, parasol tents, wire mesh, poultry waterers and feeders, hand-operated dusters, wheelbarrows, shovels, picks, pruning shears, and sprinklers will be donated to support market gardening and poultry farming activities. Five sewing machines will also be donated to support income-generating activities for the peripheral populations of Diawling.</w:t>
      </w:r>
      <w:r w:rsidR="003261F2" w:rsidRPr="003261F2">
        <w:t xml:space="preserve"> </w:t>
      </w:r>
    </w:p>
    <w:p w14:paraId="163A8E96" w14:textId="77777777" w:rsidR="00E178DD" w:rsidRPr="00440433" w:rsidRDefault="00E178DD" w:rsidP="00E178DD">
      <w:pPr>
        <w:spacing w:line="360" w:lineRule="auto"/>
        <w:jc w:val="both"/>
        <w:rPr>
          <w:rFonts w:ascii="Times New Roman" w:eastAsia="Calibri" w:hAnsi="Times New Roman" w:cs="Times New Roman"/>
          <w:sz w:val="24"/>
          <w:szCs w:val="24"/>
          <w:shd w:val="clear" w:color="auto" w:fill="FCFCFC"/>
          <w:lang w:val="en-US"/>
        </w:rPr>
      </w:pPr>
      <w:r w:rsidRPr="00440433">
        <w:rPr>
          <w:rFonts w:ascii="Times New Roman" w:eastAsia="Calibri" w:hAnsi="Times New Roman" w:cs="Times New Roman"/>
          <w:sz w:val="24"/>
          <w:szCs w:val="24"/>
          <w:shd w:val="clear" w:color="auto" w:fill="FCFCFC"/>
          <w:lang w:val="en-US"/>
        </w:rPr>
        <w:t>Support is also provided to technical services, such as the canoe for the RNC Tocc Tocc, the canoe engine for the PNOD, computer equipment for the commune of Ndiago, air conditioners for the commune of Diama, the regional planning department of Saint Louis, and the Northern Parks and Reserves Information Office in Saint Louis.</w:t>
      </w:r>
    </w:p>
    <w:p w14:paraId="72501730" w14:textId="77777777" w:rsidR="00AE1B62" w:rsidRDefault="00E178DD" w:rsidP="00E1602A">
      <w:pPr>
        <w:spacing w:line="360" w:lineRule="auto"/>
        <w:jc w:val="both"/>
        <w:rPr>
          <w:rFonts w:ascii="Times New Roman" w:eastAsia="Calibri" w:hAnsi="Times New Roman" w:cs="Times New Roman"/>
          <w:sz w:val="24"/>
          <w:szCs w:val="24"/>
          <w:shd w:val="clear" w:color="auto" w:fill="FCFCFC"/>
          <w:lang w:val="en-US"/>
        </w:rPr>
      </w:pPr>
      <w:r w:rsidRPr="00440433">
        <w:rPr>
          <w:rFonts w:ascii="Times New Roman" w:eastAsia="Calibri" w:hAnsi="Times New Roman" w:cs="Times New Roman"/>
          <w:sz w:val="24"/>
          <w:szCs w:val="24"/>
          <w:shd w:val="clear" w:color="auto" w:fill="FCFCFC"/>
          <w:lang w:val="en-US"/>
        </w:rPr>
        <w:t>Regarding microcredit, the management committee of the RBTDS Left Bank Credit Fund has granted 40 small loans of 500,000 CFA francs each, repayable over a period of six months, to organized groups within the RBTDS</w:t>
      </w:r>
    </w:p>
    <w:p w14:paraId="2834DDC8" w14:textId="12E83BF0" w:rsidR="00E178DD" w:rsidRPr="00440433" w:rsidRDefault="003261F2" w:rsidP="00E1602A">
      <w:pPr>
        <w:spacing w:line="360" w:lineRule="auto"/>
        <w:jc w:val="both"/>
        <w:rPr>
          <w:rFonts w:ascii="Times New Roman" w:eastAsia="Calibri" w:hAnsi="Times New Roman" w:cs="Times New Roman"/>
          <w:sz w:val="24"/>
          <w:szCs w:val="24"/>
          <w:shd w:val="clear" w:color="auto" w:fill="FCFCFC"/>
          <w:lang w:val="en-US"/>
        </w:rPr>
      </w:pPr>
      <w:r w:rsidRPr="00440433">
        <w:rPr>
          <w:rFonts w:ascii="Times New Roman" w:eastAsia="Calibri" w:hAnsi="Times New Roman" w:cs="Times New Roman"/>
          <w:sz w:val="24"/>
          <w:szCs w:val="24"/>
          <w:shd w:val="clear" w:color="auto" w:fill="FCFCFC"/>
          <w:lang w:val="en-US"/>
        </w:rPr>
        <w:lastRenderedPageBreak/>
        <w:t xml:space="preserve"> </w:t>
      </w:r>
      <w:hyperlink r:id="rId46" w:history="1">
        <w:r w:rsidRPr="00440433">
          <w:rPr>
            <w:rStyle w:val="Lienhypertexte"/>
            <w:rFonts w:ascii="Times New Roman" w:eastAsia="Calibri" w:hAnsi="Times New Roman" w:cs="Times New Roman"/>
            <w:sz w:val="24"/>
            <w:szCs w:val="24"/>
            <w:shd w:val="clear" w:color="auto" w:fill="FCFCFC"/>
            <w:lang w:val="en-US"/>
          </w:rPr>
          <w:t>https://rbtds.org/2024/10/16/assemblee-generale-fonds-de-dotation-du-credit-rbtds-saint-louis/</w:t>
        </w:r>
      </w:hyperlink>
      <w:r w:rsidRPr="00440433">
        <w:rPr>
          <w:rFonts w:ascii="Times New Roman" w:eastAsia="Calibri" w:hAnsi="Times New Roman" w:cs="Times New Roman"/>
          <w:sz w:val="24"/>
          <w:szCs w:val="24"/>
          <w:shd w:val="clear" w:color="auto" w:fill="FCFCFC"/>
          <w:lang w:val="en-US"/>
        </w:rPr>
        <w:t xml:space="preserve"> </w:t>
      </w:r>
    </w:p>
    <w:p w14:paraId="3D4729F1" w14:textId="0F266D1E" w:rsidR="00E178DD" w:rsidRPr="00440433" w:rsidRDefault="00E178DD" w:rsidP="00E178DD">
      <w:pPr>
        <w:spacing w:before="120" w:after="120" w:line="360" w:lineRule="auto"/>
        <w:jc w:val="both"/>
        <w:rPr>
          <w:rFonts w:ascii="Times New Roman" w:eastAsia="Times New Roman" w:hAnsi="Times New Roman" w:cs="Times New Roman"/>
          <w:b/>
          <w:sz w:val="24"/>
          <w:szCs w:val="24"/>
          <w:lang w:val="en-US" w:eastAsia="fr-FR"/>
        </w:rPr>
      </w:pPr>
      <w:r w:rsidRPr="00440433">
        <w:rPr>
          <w:rFonts w:ascii="Times New Roman" w:eastAsia="Times New Roman" w:hAnsi="Times New Roman" w:cs="Times New Roman"/>
          <w:b/>
          <w:sz w:val="24"/>
          <w:szCs w:val="24"/>
          <w:lang w:val="en-US" w:eastAsia="fr-FR"/>
        </w:rPr>
        <w:t>COMPONENT 3: SCIENTIFIC COOPERATION, KNOWLEDGE ACQUISITION AND SHARING, MONITORING AND ASSESSMENT OF ECOSYSTEMS</w:t>
      </w:r>
    </w:p>
    <w:p w14:paraId="6E20D7E4" w14:textId="77777777" w:rsidR="00E178DD" w:rsidRPr="00440433" w:rsidRDefault="00E178DD" w:rsidP="00E178DD">
      <w:pPr>
        <w:spacing w:before="120" w:after="120" w:line="360" w:lineRule="auto"/>
        <w:jc w:val="both"/>
        <w:rPr>
          <w:rFonts w:ascii="Times New Roman" w:eastAsia="Times New Roman" w:hAnsi="Times New Roman" w:cs="Times New Roman"/>
          <w:sz w:val="24"/>
          <w:szCs w:val="24"/>
          <w:lang w:val="en-US" w:eastAsia="fr-FR"/>
        </w:rPr>
      </w:pPr>
      <w:r w:rsidRPr="00440433">
        <w:rPr>
          <w:rFonts w:ascii="Times New Roman" w:eastAsia="Times New Roman" w:hAnsi="Times New Roman" w:cs="Times New Roman"/>
          <w:sz w:val="24"/>
          <w:szCs w:val="24"/>
          <w:lang w:val="en-US" w:eastAsia="fr-FR"/>
        </w:rPr>
        <w:t>This component recognizes the importance of promoting an integrated problem-solving approach to addressing the challenges facing the RBTDS. By supporting knowledge acquisition, scientific cooperation, and information sharing among stakeholders, it aims to ensure that sustainability science is applied to improve the effectiveness of RBTDS management.</w:t>
      </w:r>
    </w:p>
    <w:p w14:paraId="7D0741C2" w14:textId="37FB9197" w:rsidR="00E178DD" w:rsidRPr="00440433" w:rsidRDefault="00E178DD" w:rsidP="00E178DD">
      <w:pPr>
        <w:spacing w:before="120" w:after="120" w:line="360" w:lineRule="auto"/>
        <w:jc w:val="both"/>
        <w:rPr>
          <w:rFonts w:ascii="Times New Roman" w:eastAsia="Times New Roman" w:hAnsi="Times New Roman" w:cs="Times New Roman"/>
          <w:sz w:val="24"/>
          <w:szCs w:val="24"/>
          <w:lang w:val="en-US" w:eastAsia="fr-FR"/>
        </w:rPr>
      </w:pPr>
      <w:r w:rsidRPr="00440433">
        <w:rPr>
          <w:rFonts w:ascii="Times New Roman" w:eastAsia="Times New Roman" w:hAnsi="Times New Roman" w:cs="Times New Roman"/>
          <w:sz w:val="24"/>
          <w:szCs w:val="24"/>
          <w:lang w:val="en-US" w:eastAsia="fr-FR"/>
        </w:rPr>
        <w:t xml:space="preserve"> Assessment and Analysis of Results for Component 3</w:t>
      </w:r>
    </w:p>
    <w:p w14:paraId="1A729A1A" w14:textId="7A3B953B" w:rsidR="00E178DD" w:rsidRPr="00440433" w:rsidRDefault="00E178DD" w:rsidP="00E178DD">
      <w:pPr>
        <w:spacing w:before="120" w:after="120" w:line="360" w:lineRule="auto"/>
        <w:jc w:val="both"/>
        <w:rPr>
          <w:rFonts w:ascii="Times New Roman" w:eastAsia="Times New Roman" w:hAnsi="Times New Roman" w:cs="Times New Roman"/>
          <w:sz w:val="24"/>
          <w:szCs w:val="24"/>
          <w:lang w:val="en-US" w:eastAsia="fr-FR"/>
        </w:rPr>
      </w:pPr>
      <w:r w:rsidRPr="00440433">
        <w:rPr>
          <w:rFonts w:ascii="Times New Roman" w:eastAsia="Times New Roman" w:hAnsi="Times New Roman" w:cs="Times New Roman"/>
          <w:sz w:val="24"/>
          <w:szCs w:val="24"/>
          <w:lang w:val="en-US" w:eastAsia="fr-FR"/>
        </w:rPr>
        <w:t>For this component, the planned activities are part of the achievement of the following results :</w:t>
      </w:r>
    </w:p>
    <w:p w14:paraId="398E9D34" w14:textId="77777777" w:rsidR="00E178DD" w:rsidRPr="00440433" w:rsidRDefault="00E178DD" w:rsidP="00E178DD">
      <w:pPr>
        <w:spacing w:before="120" w:after="120" w:line="360" w:lineRule="auto"/>
        <w:jc w:val="both"/>
        <w:rPr>
          <w:rFonts w:ascii="Times New Roman" w:eastAsia="Times New Roman" w:hAnsi="Times New Roman" w:cs="Times New Roman"/>
          <w:sz w:val="24"/>
          <w:szCs w:val="24"/>
          <w:lang w:val="en-US" w:eastAsia="fr-FR"/>
        </w:rPr>
      </w:pPr>
      <w:r w:rsidRPr="00440433">
        <w:rPr>
          <w:rFonts w:ascii="Times New Roman" w:eastAsia="Times New Roman" w:hAnsi="Times New Roman" w:cs="Times New Roman"/>
          <w:sz w:val="24"/>
          <w:szCs w:val="24"/>
          <w:lang w:val="en-US" w:eastAsia="fr-FR"/>
        </w:rPr>
        <w:t>Result 3.1: Scientific cooperation is strengthened to improve data collection, analysis, and learning.</w:t>
      </w:r>
    </w:p>
    <w:p w14:paraId="2F31B1DA" w14:textId="77777777" w:rsidR="00E178DD" w:rsidRPr="00440433" w:rsidRDefault="00E178DD" w:rsidP="00E178DD">
      <w:pPr>
        <w:spacing w:before="120" w:after="120" w:line="360" w:lineRule="auto"/>
        <w:jc w:val="both"/>
        <w:rPr>
          <w:rFonts w:ascii="Times New Roman" w:eastAsia="Times New Roman" w:hAnsi="Times New Roman" w:cs="Times New Roman"/>
          <w:sz w:val="24"/>
          <w:szCs w:val="24"/>
          <w:lang w:val="en-US" w:eastAsia="fr-FR"/>
        </w:rPr>
      </w:pPr>
      <w:r w:rsidRPr="00440433">
        <w:rPr>
          <w:rFonts w:ascii="Times New Roman" w:eastAsia="Times New Roman" w:hAnsi="Times New Roman" w:cs="Times New Roman"/>
          <w:sz w:val="24"/>
          <w:szCs w:val="24"/>
          <w:lang w:val="en-US" w:eastAsia="fr-FR"/>
        </w:rPr>
        <w:t>Result 3.2: The project's monitoring and evaluation system is in place.</w:t>
      </w:r>
    </w:p>
    <w:p w14:paraId="232539AD" w14:textId="49E1FC30" w:rsidR="00E178DD" w:rsidRPr="00440433" w:rsidRDefault="00E178DD" w:rsidP="00E1602A">
      <w:pPr>
        <w:spacing w:before="120" w:after="120" w:line="360" w:lineRule="auto"/>
        <w:jc w:val="both"/>
        <w:rPr>
          <w:rFonts w:ascii="Times New Roman" w:eastAsia="Calibri" w:hAnsi="Times New Roman" w:cs="Times New Roman"/>
          <w:sz w:val="24"/>
          <w:szCs w:val="24"/>
          <w:lang w:val="en-US"/>
        </w:rPr>
      </w:pPr>
      <w:r w:rsidRPr="00440433">
        <w:rPr>
          <w:rFonts w:ascii="Times New Roman" w:eastAsia="Times New Roman" w:hAnsi="Times New Roman" w:cs="Times New Roman"/>
          <w:sz w:val="24"/>
          <w:szCs w:val="24"/>
          <w:lang w:val="en-US" w:eastAsia="fr-FR"/>
        </w:rPr>
        <w:t>The activities carried out are as follows :</w:t>
      </w:r>
    </w:p>
    <w:p w14:paraId="2DFD6FF0" w14:textId="77777777" w:rsidR="00E178DD" w:rsidRPr="00440433" w:rsidRDefault="00E178DD" w:rsidP="00E178DD">
      <w:pPr>
        <w:pStyle w:val="NormalWeb"/>
        <w:rPr>
          <w:lang w:val="en-US"/>
        </w:rPr>
      </w:pPr>
      <w:r>
        <w:sym w:font="Symbol" w:char="F076"/>
      </w:r>
      <w:r w:rsidRPr="00440433">
        <w:rPr>
          <w:lang w:val="en-US"/>
        </w:rPr>
        <w:t xml:space="preserve"> 1. Ensure a functional mechanism for cross-border data collection and information management</w:t>
      </w:r>
    </w:p>
    <w:p w14:paraId="6EBC1D81" w14:textId="77777777" w:rsidR="00E178DD" w:rsidRPr="00440433" w:rsidRDefault="00E178DD" w:rsidP="00E178DD">
      <w:pPr>
        <w:pStyle w:val="NormalWeb"/>
        <w:rPr>
          <w:lang w:val="en-US"/>
        </w:rPr>
      </w:pPr>
      <w:r w:rsidRPr="00440433">
        <w:rPr>
          <w:lang w:val="en-US"/>
        </w:rPr>
        <w:t xml:space="preserve">For this activity, an upgrading workshop on the monitoring and evaluation system was organized on the RBT premises. </w:t>
      </w:r>
    </w:p>
    <w:p w14:paraId="41C4DD77" w14:textId="4EB9EE22" w:rsidR="00E178DD" w:rsidRPr="00440433" w:rsidRDefault="00E178DD" w:rsidP="00E178DD">
      <w:pPr>
        <w:pStyle w:val="NormalWeb"/>
        <w:rPr>
          <w:lang w:val="en-US"/>
        </w:rPr>
      </w:pPr>
      <w:r w:rsidRPr="00440433">
        <w:rPr>
          <w:lang w:val="en-US"/>
        </w:rPr>
        <w:t>The RBTDS research and monitoring master plan document has been under development since May 2024</w:t>
      </w:r>
      <w:r w:rsidR="003261F2" w:rsidRPr="00440433">
        <w:rPr>
          <w:lang w:val="en-US"/>
        </w:rPr>
        <w:t xml:space="preserve"> </w:t>
      </w:r>
      <w:hyperlink r:id="rId47" w:history="1">
        <w:r w:rsidR="003261F2" w:rsidRPr="00440433">
          <w:rPr>
            <w:rStyle w:val="Lienhypertexte"/>
            <w:lang w:val="en-US"/>
          </w:rPr>
          <w:t>https://rbtds.org/wp-content/uploads/2025/07/PLAN-DIRECTEUR-DE-SUIVI-ET-DE-RECHERCHE-DE-LA-RBTDS.pdf</w:t>
        </w:r>
      </w:hyperlink>
      <w:r w:rsidR="003261F2" w:rsidRPr="00440433">
        <w:rPr>
          <w:lang w:val="en-US"/>
        </w:rPr>
        <w:t xml:space="preserve"> </w:t>
      </w:r>
    </w:p>
    <w:p w14:paraId="387104F5" w14:textId="77777777" w:rsidR="00E178DD" w:rsidRPr="00440433" w:rsidRDefault="00E178DD" w:rsidP="00E178DD">
      <w:pPr>
        <w:pStyle w:val="NormalWeb"/>
        <w:rPr>
          <w:lang w:val="en-US"/>
        </w:rPr>
      </w:pPr>
      <w:r>
        <w:sym w:font="Symbol" w:char="F076"/>
      </w:r>
      <w:r w:rsidRPr="00440433">
        <w:rPr>
          <w:lang w:val="en-US"/>
        </w:rPr>
        <w:t xml:space="preserve"> 2. Support collaborative and applied research and monitoring by members of the cross-border research network, as part of the RBTDS Research Plan</w:t>
      </w:r>
    </w:p>
    <w:p w14:paraId="62D805F7" w14:textId="77777777" w:rsidR="00E178DD" w:rsidRPr="00440433" w:rsidRDefault="00E178DD" w:rsidP="00E178DD">
      <w:pPr>
        <w:pStyle w:val="NormalWeb"/>
        <w:rPr>
          <w:lang w:val="en-US"/>
        </w:rPr>
      </w:pPr>
      <w:r w:rsidRPr="00440433">
        <w:rPr>
          <w:lang w:val="en-US"/>
        </w:rPr>
        <w:t>As part of this activity, the project has supported a number of students working on RBTDS issues.</w:t>
      </w:r>
    </w:p>
    <w:p w14:paraId="10004B31" w14:textId="0CE5D8FD" w:rsidR="00E178DD" w:rsidRPr="00440433" w:rsidRDefault="00E178DD" w:rsidP="003261F2">
      <w:pPr>
        <w:pStyle w:val="NormalWeb"/>
        <w:rPr>
          <w:lang w:val="en-US"/>
        </w:rPr>
      </w:pPr>
      <w:r w:rsidRPr="00440433">
        <w:rPr>
          <w:lang w:val="en-US"/>
        </w:rPr>
        <w:lastRenderedPageBreak/>
        <w:t xml:space="preserve">08 students have worked on the following </w:t>
      </w:r>
      <w:r w:rsidR="00973539" w:rsidRPr="00440433">
        <w:rPr>
          <w:lang w:val="en-US"/>
        </w:rPr>
        <w:t>themes :</w:t>
      </w:r>
    </w:p>
    <w:p w14:paraId="76515B95" w14:textId="77777777" w:rsidR="00E178DD" w:rsidRPr="00440433" w:rsidRDefault="00E178DD" w:rsidP="00E178DD">
      <w:pPr>
        <w:spacing w:before="120" w:after="120" w:line="360" w:lineRule="auto"/>
        <w:jc w:val="both"/>
        <w:rPr>
          <w:rFonts w:ascii="Times New Roman" w:hAnsi="Times New Roman" w:cs="Times New Roman"/>
          <w:sz w:val="24"/>
          <w:szCs w:val="24"/>
          <w:lang w:val="en-US"/>
        </w:rPr>
      </w:pPr>
      <w:r w:rsidRPr="00440433">
        <w:rPr>
          <w:rFonts w:ascii="Times New Roman" w:hAnsi="Times New Roman" w:cs="Times New Roman"/>
          <w:sz w:val="24"/>
          <w:szCs w:val="24"/>
          <w:lang w:val="en-US"/>
        </w:rPr>
        <w:t>- Analysis of the ecological and socio-economic impacts of restoring the coastal ecosystems of the Saint Louis MPA.</w:t>
      </w:r>
    </w:p>
    <w:p w14:paraId="2A335998" w14:textId="77777777" w:rsidR="00E178DD" w:rsidRPr="00440433" w:rsidRDefault="00E178DD" w:rsidP="00E178DD">
      <w:pPr>
        <w:spacing w:before="120" w:after="120" w:line="360" w:lineRule="auto"/>
        <w:jc w:val="both"/>
        <w:rPr>
          <w:rFonts w:ascii="Times New Roman" w:hAnsi="Times New Roman" w:cs="Times New Roman"/>
          <w:sz w:val="24"/>
          <w:szCs w:val="24"/>
          <w:lang w:val="en-US"/>
        </w:rPr>
      </w:pPr>
      <w:r w:rsidRPr="00440433">
        <w:rPr>
          <w:rFonts w:ascii="Times New Roman" w:hAnsi="Times New Roman" w:cs="Times New Roman"/>
          <w:sz w:val="24"/>
          <w:szCs w:val="24"/>
          <w:lang w:val="en-US"/>
        </w:rPr>
        <w:t>- Study of the socio-economic contribution of tourism in the RBTDS.</w:t>
      </w:r>
    </w:p>
    <w:p w14:paraId="0F00D671" w14:textId="77777777" w:rsidR="00E178DD" w:rsidRPr="00440433" w:rsidRDefault="00E178DD" w:rsidP="00E178DD">
      <w:pPr>
        <w:spacing w:before="120" w:after="120" w:line="360" w:lineRule="auto"/>
        <w:jc w:val="both"/>
        <w:rPr>
          <w:rFonts w:ascii="Times New Roman" w:hAnsi="Times New Roman" w:cs="Times New Roman"/>
          <w:sz w:val="24"/>
          <w:szCs w:val="24"/>
          <w:lang w:val="en-US"/>
        </w:rPr>
      </w:pPr>
      <w:r w:rsidRPr="00440433">
        <w:rPr>
          <w:rFonts w:ascii="Times New Roman" w:hAnsi="Times New Roman" w:cs="Times New Roman"/>
          <w:sz w:val="24"/>
          <w:szCs w:val="24"/>
          <w:lang w:val="en-US"/>
        </w:rPr>
        <w:t>- Contribution to knowledge of the specific habitat of Afro-tropical birds in the Senegal River Delta Biosphere Reserve: the case of the dwarf flaman.</w:t>
      </w:r>
    </w:p>
    <w:p w14:paraId="2E2F65B3" w14:textId="6AB0C332" w:rsidR="00E178DD" w:rsidRPr="00440433" w:rsidRDefault="00E178DD" w:rsidP="00E178DD">
      <w:pPr>
        <w:spacing w:before="120" w:after="120" w:line="360" w:lineRule="auto"/>
        <w:jc w:val="both"/>
        <w:rPr>
          <w:rFonts w:ascii="Times New Roman" w:hAnsi="Times New Roman" w:cs="Times New Roman"/>
          <w:sz w:val="24"/>
          <w:szCs w:val="24"/>
          <w:lang w:val="en-US"/>
        </w:rPr>
      </w:pPr>
      <w:r w:rsidRPr="00440433">
        <w:rPr>
          <w:rFonts w:ascii="Times New Roman" w:hAnsi="Times New Roman" w:cs="Times New Roman"/>
          <w:sz w:val="24"/>
          <w:szCs w:val="24"/>
          <w:lang w:val="en-US"/>
        </w:rPr>
        <w:t xml:space="preserve">- Bird hazard and rice </w:t>
      </w:r>
      <w:r w:rsidR="00DD2614" w:rsidRPr="00440433">
        <w:rPr>
          <w:rFonts w:ascii="Times New Roman" w:hAnsi="Times New Roman" w:cs="Times New Roman"/>
          <w:sz w:val="24"/>
          <w:szCs w:val="24"/>
          <w:lang w:val="en-US"/>
        </w:rPr>
        <w:t>farming :</w:t>
      </w:r>
      <w:r w:rsidRPr="00440433">
        <w:rPr>
          <w:rFonts w:ascii="Times New Roman" w:hAnsi="Times New Roman" w:cs="Times New Roman"/>
          <w:sz w:val="24"/>
          <w:szCs w:val="24"/>
          <w:lang w:val="en-US"/>
        </w:rPr>
        <w:t xml:space="preserve"> analysis of the governance of the red-billed worker population control system in the Senegal River Delta.</w:t>
      </w:r>
    </w:p>
    <w:p w14:paraId="6B5D43CA" w14:textId="1A0AE6E0" w:rsidR="00E178DD" w:rsidRPr="00440433" w:rsidRDefault="00E178DD" w:rsidP="00E178DD">
      <w:pPr>
        <w:spacing w:before="120" w:after="120" w:line="360" w:lineRule="auto"/>
        <w:jc w:val="both"/>
        <w:rPr>
          <w:rFonts w:ascii="Times New Roman" w:hAnsi="Times New Roman" w:cs="Times New Roman"/>
          <w:sz w:val="24"/>
          <w:szCs w:val="24"/>
          <w:lang w:val="en-US"/>
        </w:rPr>
      </w:pPr>
      <w:r w:rsidRPr="00440433">
        <w:rPr>
          <w:rFonts w:ascii="Times New Roman" w:hAnsi="Times New Roman" w:cs="Times New Roman"/>
          <w:sz w:val="24"/>
          <w:szCs w:val="24"/>
          <w:lang w:val="en-US"/>
        </w:rPr>
        <w:t xml:space="preserve">- Modalities of occupation of the lower Delta by dwarf </w:t>
      </w:r>
      <w:r w:rsidR="00DD2614" w:rsidRPr="00440433">
        <w:rPr>
          <w:rFonts w:ascii="Times New Roman" w:hAnsi="Times New Roman" w:cs="Times New Roman"/>
          <w:sz w:val="24"/>
          <w:szCs w:val="24"/>
          <w:lang w:val="en-US"/>
        </w:rPr>
        <w:t>flamingos :</w:t>
      </w:r>
      <w:r w:rsidRPr="00440433">
        <w:rPr>
          <w:rFonts w:ascii="Times New Roman" w:hAnsi="Times New Roman" w:cs="Times New Roman"/>
          <w:sz w:val="24"/>
          <w:szCs w:val="24"/>
          <w:lang w:val="en-US"/>
        </w:rPr>
        <w:t xml:space="preserve"> the case of the Diawling National Park.</w:t>
      </w:r>
    </w:p>
    <w:p w14:paraId="73FE8C53" w14:textId="77777777" w:rsidR="00E178DD" w:rsidRPr="00440433" w:rsidRDefault="00E178DD" w:rsidP="00E178DD">
      <w:pPr>
        <w:spacing w:before="120" w:after="120" w:line="360" w:lineRule="auto"/>
        <w:jc w:val="both"/>
        <w:rPr>
          <w:rFonts w:ascii="Times New Roman" w:hAnsi="Times New Roman" w:cs="Times New Roman"/>
          <w:sz w:val="24"/>
          <w:szCs w:val="24"/>
          <w:lang w:val="en-US"/>
        </w:rPr>
      </w:pPr>
      <w:r w:rsidRPr="00440433">
        <w:rPr>
          <w:rFonts w:ascii="Times New Roman" w:hAnsi="Times New Roman" w:cs="Times New Roman"/>
          <w:sz w:val="24"/>
          <w:szCs w:val="24"/>
          <w:lang w:val="en-US"/>
        </w:rPr>
        <w:t>- Contribution to the study of the ecology of the crowned crane.</w:t>
      </w:r>
    </w:p>
    <w:p w14:paraId="075A3462" w14:textId="77777777" w:rsidR="00E178DD" w:rsidRPr="00440433" w:rsidRDefault="00E178DD" w:rsidP="00E178DD">
      <w:pPr>
        <w:spacing w:before="120" w:after="120" w:line="360" w:lineRule="auto"/>
        <w:jc w:val="both"/>
        <w:rPr>
          <w:rFonts w:ascii="Times New Roman" w:hAnsi="Times New Roman" w:cs="Times New Roman"/>
          <w:sz w:val="24"/>
          <w:szCs w:val="24"/>
          <w:lang w:val="en-US"/>
        </w:rPr>
      </w:pPr>
      <w:r w:rsidRPr="00440433">
        <w:rPr>
          <w:rFonts w:ascii="Times New Roman" w:hAnsi="Times New Roman" w:cs="Times New Roman"/>
          <w:sz w:val="24"/>
          <w:szCs w:val="24"/>
          <w:lang w:val="en-US"/>
        </w:rPr>
        <w:t>- Bird conservation status and habitats in the Langue de Barbarie National Park.</w:t>
      </w:r>
    </w:p>
    <w:p w14:paraId="2A983A31" w14:textId="6B126EA3" w:rsidR="00E178DD" w:rsidRPr="00440433" w:rsidRDefault="00E178DD" w:rsidP="00E178DD">
      <w:pPr>
        <w:spacing w:before="120" w:after="120" w:line="360" w:lineRule="auto"/>
        <w:jc w:val="both"/>
        <w:rPr>
          <w:rFonts w:ascii="Times New Roman" w:hAnsi="Times New Roman" w:cs="Times New Roman"/>
          <w:sz w:val="24"/>
          <w:szCs w:val="24"/>
          <w:lang w:val="en-US"/>
        </w:rPr>
      </w:pPr>
      <w:r w:rsidRPr="00440433">
        <w:rPr>
          <w:rFonts w:ascii="Times New Roman" w:hAnsi="Times New Roman" w:cs="Times New Roman"/>
          <w:sz w:val="24"/>
          <w:szCs w:val="24"/>
          <w:lang w:val="en-US"/>
        </w:rPr>
        <w:t xml:space="preserve">- The protection of the Gambian armed goose and the use of pesticides in </w:t>
      </w:r>
      <w:r w:rsidR="00DD2614" w:rsidRPr="00440433">
        <w:rPr>
          <w:rFonts w:ascii="Times New Roman" w:hAnsi="Times New Roman" w:cs="Times New Roman"/>
          <w:sz w:val="24"/>
          <w:szCs w:val="24"/>
          <w:lang w:val="en-US"/>
        </w:rPr>
        <w:t>agriculture :</w:t>
      </w:r>
      <w:r w:rsidRPr="00440433">
        <w:rPr>
          <w:rFonts w:ascii="Times New Roman" w:hAnsi="Times New Roman" w:cs="Times New Roman"/>
          <w:sz w:val="24"/>
          <w:szCs w:val="24"/>
          <w:lang w:val="en-US"/>
        </w:rPr>
        <w:t xml:space="preserve"> the case of Dioudj.</w:t>
      </w:r>
    </w:p>
    <w:p w14:paraId="087AFA63" w14:textId="77777777" w:rsidR="00E178DD" w:rsidRPr="00440433" w:rsidRDefault="00E178DD" w:rsidP="00E178DD">
      <w:pPr>
        <w:spacing w:before="120" w:after="120" w:line="360" w:lineRule="auto"/>
        <w:jc w:val="both"/>
        <w:rPr>
          <w:rFonts w:ascii="Times New Roman" w:hAnsi="Times New Roman" w:cs="Times New Roman"/>
          <w:sz w:val="24"/>
          <w:szCs w:val="24"/>
          <w:lang w:val="en-US"/>
        </w:rPr>
      </w:pPr>
      <w:r w:rsidRPr="00973539">
        <w:rPr>
          <w:rFonts w:ascii="Times New Roman" w:hAnsi="Times New Roman" w:cs="Times New Roman"/>
          <w:sz w:val="24"/>
          <w:szCs w:val="24"/>
          <w:lang w:val="fr-FR"/>
        </w:rPr>
        <w:sym w:font="Symbol" w:char="F076"/>
      </w:r>
      <w:r w:rsidRPr="00440433">
        <w:rPr>
          <w:rFonts w:ascii="Times New Roman" w:hAnsi="Times New Roman" w:cs="Times New Roman"/>
          <w:sz w:val="24"/>
          <w:szCs w:val="24"/>
          <w:lang w:val="en-US"/>
        </w:rPr>
        <w:t xml:space="preserve"> 3. Promoting cross-border knowledge exchange</w:t>
      </w:r>
    </w:p>
    <w:p w14:paraId="03AEAE90" w14:textId="77777777" w:rsidR="00E178DD" w:rsidRPr="00440433" w:rsidRDefault="00E178DD" w:rsidP="00E178DD">
      <w:pPr>
        <w:spacing w:before="120" w:after="120" w:line="360" w:lineRule="auto"/>
        <w:jc w:val="both"/>
        <w:rPr>
          <w:rFonts w:ascii="Times New Roman" w:hAnsi="Times New Roman" w:cs="Times New Roman"/>
          <w:sz w:val="24"/>
          <w:szCs w:val="24"/>
          <w:lang w:val="en-US"/>
        </w:rPr>
      </w:pPr>
      <w:r w:rsidRPr="00440433">
        <w:rPr>
          <w:rFonts w:ascii="Times New Roman" w:hAnsi="Times New Roman" w:cs="Times New Roman"/>
          <w:sz w:val="24"/>
          <w:szCs w:val="24"/>
          <w:lang w:val="en-US"/>
        </w:rPr>
        <w:t>Under this activity, the project works for cross-border knowledge exchange to foster collaboration, eliminate knowledge gaps and accelerate the development of effective solutions for the efficient management of RBTDS. The forms of cross-border knowledge exchange implemented include workshops, cross-border training courses and exchange visits.</w:t>
      </w:r>
    </w:p>
    <w:p w14:paraId="7D342785" w14:textId="2DC5745A" w:rsidR="00DD2614" w:rsidRPr="00440433" w:rsidRDefault="00DD2614" w:rsidP="00DD2614">
      <w:pPr>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 xml:space="preserve">During this period, RBTDS women producers took part in exchange </w:t>
      </w:r>
      <w:r w:rsidR="00973539" w:rsidRPr="00440433">
        <w:rPr>
          <w:rFonts w:ascii="Times New Roman" w:eastAsia="Calibri" w:hAnsi="Times New Roman" w:cs="Times New Roman"/>
          <w:sz w:val="24"/>
          <w:szCs w:val="24"/>
          <w:lang w:val="en-US"/>
        </w:rPr>
        <w:t>visits :</w:t>
      </w:r>
    </w:p>
    <w:p w14:paraId="54DD1CAA" w14:textId="30D285ED" w:rsidR="00DD2614" w:rsidRPr="00440433" w:rsidRDefault="00DD2614" w:rsidP="00DD2614">
      <w:pPr>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 at the International Fair for Agricultural and Animal Products</w:t>
      </w:r>
      <w:r w:rsidR="00B9000B" w:rsidRPr="00440433">
        <w:rPr>
          <w:rFonts w:ascii="Times New Roman" w:eastAsia="Calibri" w:hAnsi="Times New Roman" w:cs="Times New Roman"/>
          <w:sz w:val="24"/>
          <w:szCs w:val="24"/>
          <w:lang w:val="en-US"/>
        </w:rPr>
        <w:t xml:space="preserve"> : </w:t>
      </w:r>
    </w:p>
    <w:p w14:paraId="72FE52BF" w14:textId="21B96971" w:rsidR="00D846D6" w:rsidRPr="00D846D6" w:rsidRDefault="00DD2614" w:rsidP="00D846D6">
      <w:r w:rsidRPr="00440433">
        <w:rPr>
          <w:rFonts w:ascii="Times New Roman" w:eastAsia="Calibri" w:hAnsi="Times New Roman" w:cs="Times New Roman"/>
          <w:sz w:val="24"/>
          <w:szCs w:val="24"/>
          <w:lang w:val="en-US"/>
        </w:rPr>
        <w:t>- at the Abidjan Convention COP 14 exhibition in Nouakchott</w:t>
      </w:r>
      <w:r w:rsidR="00B9000B" w:rsidRPr="00440433">
        <w:rPr>
          <w:rFonts w:ascii="Times New Roman" w:eastAsia="Calibri" w:hAnsi="Times New Roman" w:cs="Times New Roman"/>
          <w:sz w:val="24"/>
          <w:szCs w:val="24"/>
          <w:lang w:val="en-US"/>
        </w:rPr>
        <w:t xml:space="preserve"> </w:t>
      </w:r>
    </w:p>
    <w:p w14:paraId="6E100693" w14:textId="610ED7DC" w:rsidR="00DD2614" w:rsidRPr="00440433" w:rsidRDefault="00DD2614" w:rsidP="00DD2614">
      <w:pPr>
        <w:rPr>
          <w:rFonts w:ascii="Times New Roman" w:eastAsia="Calibri" w:hAnsi="Times New Roman" w:cs="Times New Roman"/>
          <w:sz w:val="24"/>
          <w:szCs w:val="24"/>
        </w:rPr>
      </w:pPr>
      <w:r w:rsidRPr="00440433">
        <w:rPr>
          <w:rFonts w:ascii="Times New Roman" w:eastAsia="Calibri" w:hAnsi="Times New Roman" w:cs="Times New Roman"/>
          <w:sz w:val="24"/>
          <w:szCs w:val="24"/>
          <w:lang w:val="en-US"/>
        </w:rPr>
        <w:t>- at the Saint Louis Jazz Festival fair.</w:t>
      </w:r>
      <w:r w:rsidR="00B9000B" w:rsidRPr="00440433">
        <w:rPr>
          <w:rFonts w:ascii="Times New Roman" w:eastAsia="Calibri" w:hAnsi="Times New Roman" w:cs="Times New Roman"/>
          <w:sz w:val="24"/>
          <w:szCs w:val="24"/>
          <w:lang w:val="en-US"/>
        </w:rPr>
        <w:t xml:space="preserve"> </w:t>
      </w:r>
    </w:p>
    <w:p w14:paraId="216528CE" w14:textId="77777777" w:rsidR="00DD2614" w:rsidRPr="00440433" w:rsidRDefault="00DD2614" w:rsidP="00DD2614">
      <w:pPr>
        <w:rPr>
          <w:rFonts w:ascii="Times New Roman" w:eastAsia="Calibri" w:hAnsi="Times New Roman" w:cs="Times New Roman"/>
          <w:sz w:val="24"/>
          <w:szCs w:val="24"/>
        </w:rPr>
      </w:pPr>
    </w:p>
    <w:p w14:paraId="519AF285" w14:textId="506081EC" w:rsidR="00DD2614" w:rsidRPr="00440433" w:rsidRDefault="00DD2614" w:rsidP="00DD2614">
      <w:pPr>
        <w:rPr>
          <w:rFonts w:ascii="Times New Roman" w:eastAsia="Calibri" w:hAnsi="Times New Roman" w:cs="Times New Roman"/>
          <w:b/>
          <w:sz w:val="24"/>
          <w:szCs w:val="24"/>
          <w:lang w:val="en-US"/>
        </w:rPr>
      </w:pPr>
      <w:r w:rsidRPr="00440433">
        <w:rPr>
          <w:rFonts w:ascii="Times New Roman" w:eastAsia="Calibri" w:hAnsi="Times New Roman" w:cs="Times New Roman"/>
          <w:b/>
          <w:sz w:val="24"/>
          <w:szCs w:val="24"/>
          <w:lang w:val="en-US"/>
        </w:rPr>
        <w:t>Constraints and lessons learned</w:t>
      </w:r>
    </w:p>
    <w:p w14:paraId="4056A964" w14:textId="77777777" w:rsidR="00DD2614" w:rsidRPr="00440433" w:rsidRDefault="00DD2614" w:rsidP="00DD2614">
      <w:pPr>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The cross-border dimension of the project presents significant challenges, such as conflicting agendas of stakeholders and difficulties in accessing the project area during the rainy season (wintering).</w:t>
      </w:r>
    </w:p>
    <w:p w14:paraId="25A6DCC3" w14:textId="56B3EB40" w:rsidR="0095658D" w:rsidRDefault="00DD2614" w:rsidP="00DD2614">
      <w:pPr>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The delay in making available funds requested in November 2024 and only received at the end of March 2025 and in May 2025, which had still not arrived by mid-July 2025, was a major constraint on the completion of certain planned activities.</w:t>
      </w:r>
    </w:p>
    <w:p w14:paraId="4F54E452" w14:textId="77777777" w:rsidR="0099384B" w:rsidRPr="00440433" w:rsidRDefault="0099384B" w:rsidP="00DD2614">
      <w:pPr>
        <w:rPr>
          <w:rFonts w:ascii="Times New Roman" w:hAnsi="Times New Roman" w:cs="Times New Roman"/>
          <w:b/>
          <w:sz w:val="24"/>
          <w:szCs w:val="24"/>
          <w:lang w:val="en-US"/>
        </w:rPr>
      </w:pPr>
    </w:p>
    <w:p w14:paraId="7AE040DC" w14:textId="77777777" w:rsidR="00536DBC" w:rsidRPr="00553614" w:rsidRDefault="00536DBC" w:rsidP="00536DBC">
      <w:pPr>
        <w:rPr>
          <w:b/>
          <w:sz w:val="22"/>
          <w:lang w:val="fr-FR"/>
        </w:rPr>
      </w:pPr>
      <w:r w:rsidRPr="00553614">
        <w:rPr>
          <w:b/>
          <w:sz w:val="22"/>
          <w:lang w:val="fr-FR"/>
        </w:rPr>
        <w:t>GEF Core Indicators /Indicateurs de base du FEM</w:t>
      </w:r>
    </w:p>
    <w:p w14:paraId="08252F23" w14:textId="77777777" w:rsidR="00536DBC" w:rsidRDefault="00536DBC" w:rsidP="00536DBC">
      <w:pPr>
        <w:pStyle w:val="Default"/>
        <w:rPr>
          <w:rFonts w:ascii="Arial" w:hAnsi="Arial" w:cs="Arial"/>
          <w:i/>
          <w:sz w:val="20"/>
          <w:szCs w:val="20"/>
        </w:rPr>
      </w:pPr>
      <w:r w:rsidRPr="00AF0F84">
        <w:rPr>
          <w:rFonts w:ascii="Arial" w:hAnsi="Arial" w:cs="Arial"/>
          <w:i/>
          <w:sz w:val="20"/>
          <w:szCs w:val="20"/>
        </w:rPr>
        <w:t xml:space="preserve">Please report on GEF core indicators that are relevant to your project using </w:t>
      </w:r>
      <w:hyperlink r:id="rId48" w:history="1">
        <w:r w:rsidRPr="00AF0F84">
          <w:rPr>
            <w:rStyle w:val="Marquedecommentaire"/>
            <w:rFonts w:ascii="Arial" w:hAnsi="Arial" w:cs="Arial"/>
            <w:i/>
          </w:rPr>
          <w:t>guidance provided by GEF</w:t>
        </w:r>
      </w:hyperlink>
      <w:r w:rsidRPr="00AF0F84">
        <w:rPr>
          <w:rFonts w:ascii="Arial" w:hAnsi="Arial" w:cs="Arial"/>
          <w:i/>
          <w:sz w:val="20"/>
          <w:szCs w:val="20"/>
        </w:rPr>
        <w:t xml:space="preserve"> on the implementation of the GEF-8 results measurement framework</w:t>
      </w:r>
    </w:p>
    <w:p w14:paraId="158E04E5" w14:textId="77777777" w:rsidR="00536DBC" w:rsidRDefault="00536DBC" w:rsidP="00536DBC">
      <w:pPr>
        <w:pStyle w:val="Default"/>
        <w:rPr>
          <w:rFonts w:ascii="Arial" w:hAnsi="Arial" w:cs="Arial"/>
          <w:i/>
          <w:sz w:val="20"/>
          <w:szCs w:val="20"/>
        </w:rPr>
      </w:pPr>
    </w:p>
    <w:p w14:paraId="045E7AFE" w14:textId="77777777" w:rsidR="00536DBC" w:rsidRDefault="00536DBC" w:rsidP="00536DBC">
      <w:pPr>
        <w:rPr>
          <w:b/>
          <w:sz w:val="22"/>
        </w:rPr>
      </w:pPr>
    </w:p>
    <w:p w14:paraId="37A125C9" w14:textId="77777777" w:rsidR="00536DBC" w:rsidRPr="00553614" w:rsidRDefault="00536DBC" w:rsidP="00536DBC">
      <w:pPr>
        <w:rPr>
          <w:rFonts w:cs="Arial"/>
          <w:szCs w:val="20"/>
          <w:lang w:val="fr-FR"/>
        </w:rPr>
      </w:pPr>
      <w:r w:rsidRPr="00553614">
        <w:rPr>
          <w:b/>
          <w:sz w:val="22"/>
          <w:lang w:val="fr-FR"/>
        </w:rPr>
        <w:t>Table 1.</w:t>
      </w:r>
      <w:r w:rsidRPr="00553614">
        <w:rPr>
          <w:sz w:val="22"/>
          <w:lang w:val="fr-FR"/>
        </w:rPr>
        <w:t xml:space="preserve"> Eleven GEF Core Program Indicators /</w:t>
      </w:r>
      <w:r w:rsidRPr="00553614">
        <w:rPr>
          <w:lang w:val="fr-FR"/>
        </w:rPr>
        <w:t xml:space="preserve"> </w:t>
      </w:r>
      <w:r w:rsidRPr="00553614">
        <w:rPr>
          <w:sz w:val="22"/>
          <w:lang w:val="fr-FR"/>
        </w:rPr>
        <w:t xml:space="preserve">Onze indicateurs du </w:t>
      </w:r>
      <w:r w:rsidRPr="00F37350">
        <w:rPr>
          <w:sz w:val="22"/>
          <w:lang w:val="fr-FR"/>
        </w:rPr>
        <w:t>programme de base du FEM</w:t>
      </w:r>
    </w:p>
    <w:tbl>
      <w:tblPr>
        <w:tblStyle w:val="Grilledutableau"/>
        <w:tblW w:w="13948" w:type="dxa"/>
        <w:tblLook w:val="04A0" w:firstRow="1" w:lastRow="0" w:firstColumn="1" w:lastColumn="0" w:noHBand="0" w:noVBand="1"/>
      </w:tblPr>
      <w:tblGrid>
        <w:gridCol w:w="1028"/>
        <w:gridCol w:w="4215"/>
        <w:gridCol w:w="1857"/>
        <w:gridCol w:w="2002"/>
        <w:gridCol w:w="2318"/>
        <w:gridCol w:w="2528"/>
      </w:tblGrid>
      <w:tr w:rsidR="00536DBC" w:rsidRPr="00603EE6" w14:paraId="73AE4500" w14:textId="77777777" w:rsidTr="00C85C8A">
        <w:trPr>
          <w:trHeight w:val="432"/>
        </w:trPr>
        <w:tc>
          <w:tcPr>
            <w:tcW w:w="1028" w:type="dxa"/>
            <w:shd w:val="clear" w:color="auto" w:fill="FFF2CC" w:themeFill="accent4" w:themeFillTint="33"/>
            <w:vAlign w:val="center"/>
          </w:tcPr>
          <w:p w14:paraId="3C335CBF" w14:textId="77777777" w:rsidR="00536DBC" w:rsidRDefault="00536DBC" w:rsidP="00C85C8A">
            <w:pPr>
              <w:jc w:val="center"/>
              <w:rPr>
                <w:rFonts w:asciiTheme="minorHAnsi" w:hAnsiTheme="minorHAnsi" w:cstheme="minorHAnsi"/>
                <w:b/>
                <w:sz w:val="18"/>
                <w:szCs w:val="18"/>
              </w:rPr>
            </w:pPr>
            <w:r w:rsidRPr="00831398">
              <w:rPr>
                <w:rFonts w:asciiTheme="minorHAnsi" w:hAnsiTheme="minorHAnsi" w:cstheme="minorHAnsi"/>
                <w:b/>
                <w:sz w:val="18"/>
                <w:szCs w:val="18"/>
              </w:rPr>
              <w:t xml:space="preserve">Indicator # </w:t>
            </w:r>
          </w:p>
          <w:p w14:paraId="1979E53A" w14:textId="77777777" w:rsidR="00536DBC" w:rsidRPr="00831398" w:rsidRDefault="00536DBC" w:rsidP="00C85C8A">
            <w:pPr>
              <w:jc w:val="center"/>
              <w:rPr>
                <w:rFonts w:asciiTheme="minorHAnsi" w:hAnsiTheme="minorHAnsi" w:cstheme="minorHAnsi"/>
                <w:b/>
                <w:sz w:val="18"/>
                <w:szCs w:val="18"/>
              </w:rPr>
            </w:pPr>
            <w:r>
              <w:rPr>
                <w:rFonts w:asciiTheme="minorHAnsi" w:hAnsiTheme="minorHAnsi" w:cstheme="minorHAnsi"/>
                <w:b/>
                <w:sz w:val="18"/>
                <w:szCs w:val="18"/>
              </w:rPr>
              <w:t>As per GEF portal</w:t>
            </w:r>
          </w:p>
        </w:tc>
        <w:tc>
          <w:tcPr>
            <w:tcW w:w="4215" w:type="dxa"/>
            <w:shd w:val="clear" w:color="auto" w:fill="FFF2CC" w:themeFill="accent4" w:themeFillTint="33"/>
            <w:vAlign w:val="center"/>
          </w:tcPr>
          <w:p w14:paraId="745BB3BD" w14:textId="77777777" w:rsidR="00536DBC" w:rsidRPr="00831398" w:rsidRDefault="00536DBC" w:rsidP="00C85C8A">
            <w:pPr>
              <w:jc w:val="center"/>
              <w:rPr>
                <w:rFonts w:asciiTheme="minorHAnsi" w:hAnsiTheme="minorHAnsi" w:cstheme="minorHAnsi"/>
                <w:b/>
                <w:sz w:val="18"/>
                <w:szCs w:val="18"/>
              </w:rPr>
            </w:pPr>
            <w:r w:rsidRPr="00831398">
              <w:rPr>
                <w:rFonts w:asciiTheme="minorHAnsi" w:hAnsiTheme="minorHAnsi" w:cstheme="minorHAnsi"/>
                <w:b/>
                <w:sz w:val="18"/>
                <w:szCs w:val="18"/>
              </w:rPr>
              <w:t>Indicator</w:t>
            </w:r>
          </w:p>
        </w:tc>
        <w:tc>
          <w:tcPr>
            <w:tcW w:w="1857" w:type="dxa"/>
            <w:shd w:val="clear" w:color="auto" w:fill="FFF2CC" w:themeFill="accent4" w:themeFillTint="33"/>
          </w:tcPr>
          <w:p w14:paraId="7D0B5969" w14:textId="77777777" w:rsidR="00536DBC" w:rsidRPr="00831398" w:rsidRDefault="00536DBC" w:rsidP="00C85C8A">
            <w:pPr>
              <w:jc w:val="center"/>
              <w:rPr>
                <w:rFonts w:asciiTheme="minorHAnsi" w:hAnsiTheme="minorHAnsi" w:cstheme="minorHAnsi"/>
                <w:b/>
                <w:sz w:val="18"/>
                <w:szCs w:val="18"/>
              </w:rPr>
            </w:pPr>
            <w:r>
              <w:rPr>
                <w:rFonts w:asciiTheme="minorHAnsi" w:hAnsiTheme="minorHAnsi" w:cstheme="minorHAnsi"/>
                <w:b/>
                <w:sz w:val="18"/>
                <w:szCs w:val="18"/>
              </w:rPr>
              <w:t>Baseline</w:t>
            </w:r>
          </w:p>
        </w:tc>
        <w:tc>
          <w:tcPr>
            <w:tcW w:w="2002" w:type="dxa"/>
            <w:shd w:val="clear" w:color="auto" w:fill="FFF2CC" w:themeFill="accent4" w:themeFillTint="33"/>
            <w:vAlign w:val="center"/>
          </w:tcPr>
          <w:p w14:paraId="377205CF" w14:textId="77777777" w:rsidR="00536DBC" w:rsidRPr="00831398" w:rsidRDefault="00536DBC" w:rsidP="00C85C8A">
            <w:pPr>
              <w:jc w:val="center"/>
              <w:rPr>
                <w:rFonts w:asciiTheme="minorHAnsi" w:hAnsiTheme="minorHAnsi" w:cstheme="minorHAnsi"/>
                <w:b/>
                <w:sz w:val="18"/>
                <w:szCs w:val="18"/>
              </w:rPr>
            </w:pPr>
            <w:r>
              <w:rPr>
                <w:rFonts w:asciiTheme="minorHAnsi" w:hAnsiTheme="minorHAnsi" w:cstheme="minorHAnsi"/>
                <w:b/>
                <w:sz w:val="18"/>
                <w:szCs w:val="18"/>
              </w:rPr>
              <w:t>Project Target</w:t>
            </w:r>
          </w:p>
        </w:tc>
        <w:tc>
          <w:tcPr>
            <w:tcW w:w="2318" w:type="dxa"/>
            <w:shd w:val="clear" w:color="auto" w:fill="FFF2CC" w:themeFill="accent4" w:themeFillTint="33"/>
            <w:vAlign w:val="center"/>
          </w:tcPr>
          <w:p w14:paraId="2C55A8FF" w14:textId="77777777" w:rsidR="00536DBC" w:rsidRDefault="00536DBC" w:rsidP="00C85C8A">
            <w:pPr>
              <w:jc w:val="center"/>
              <w:rPr>
                <w:rFonts w:asciiTheme="minorHAnsi" w:hAnsiTheme="minorHAnsi" w:cstheme="minorHAnsi"/>
                <w:b/>
                <w:sz w:val="18"/>
                <w:szCs w:val="18"/>
              </w:rPr>
            </w:pPr>
            <w:r w:rsidRPr="00831398">
              <w:rPr>
                <w:rFonts w:asciiTheme="minorHAnsi" w:hAnsiTheme="minorHAnsi" w:cstheme="minorHAnsi"/>
                <w:b/>
                <w:sz w:val="18"/>
                <w:szCs w:val="18"/>
              </w:rPr>
              <w:t>Progress to date</w:t>
            </w:r>
            <w:r>
              <w:rPr>
                <w:rFonts w:asciiTheme="minorHAnsi" w:hAnsiTheme="minorHAnsi" w:cstheme="minorHAnsi"/>
                <w:b/>
                <w:sz w:val="18"/>
                <w:szCs w:val="18"/>
              </w:rPr>
              <w:t xml:space="preserve"> (from project start)</w:t>
            </w:r>
          </w:p>
        </w:tc>
        <w:tc>
          <w:tcPr>
            <w:tcW w:w="2528" w:type="dxa"/>
            <w:shd w:val="clear" w:color="auto" w:fill="FFF2CC" w:themeFill="accent4" w:themeFillTint="33"/>
            <w:vAlign w:val="center"/>
          </w:tcPr>
          <w:p w14:paraId="6D410D75" w14:textId="77777777" w:rsidR="00536DBC" w:rsidRPr="00831398" w:rsidRDefault="00536DBC" w:rsidP="00C85C8A">
            <w:pPr>
              <w:jc w:val="center"/>
              <w:rPr>
                <w:rFonts w:asciiTheme="minorHAnsi" w:hAnsiTheme="minorHAnsi" w:cstheme="minorHAnsi"/>
                <w:b/>
                <w:sz w:val="18"/>
                <w:szCs w:val="18"/>
              </w:rPr>
            </w:pPr>
            <w:r>
              <w:rPr>
                <w:rFonts w:asciiTheme="minorHAnsi" w:hAnsiTheme="minorHAnsi" w:cstheme="minorHAnsi"/>
                <w:b/>
                <w:sz w:val="18"/>
                <w:szCs w:val="18"/>
              </w:rPr>
              <w:t>Mean of Verification</w:t>
            </w:r>
          </w:p>
        </w:tc>
      </w:tr>
      <w:tr w:rsidR="00536DBC" w:rsidRPr="00117D95" w14:paraId="69CA76BF" w14:textId="77777777" w:rsidTr="00C85C8A">
        <w:trPr>
          <w:trHeight w:val="1152"/>
        </w:trPr>
        <w:tc>
          <w:tcPr>
            <w:tcW w:w="1028" w:type="dxa"/>
            <w:vAlign w:val="center"/>
          </w:tcPr>
          <w:p w14:paraId="7F9A08CF" w14:textId="77777777" w:rsidR="00536DBC" w:rsidRPr="00831398" w:rsidRDefault="00536DBC" w:rsidP="00C85C8A">
            <w:pPr>
              <w:jc w:val="center"/>
              <w:rPr>
                <w:rFonts w:asciiTheme="minorHAnsi" w:hAnsiTheme="minorHAnsi" w:cstheme="minorHAnsi"/>
                <w:sz w:val="18"/>
                <w:szCs w:val="18"/>
              </w:rPr>
            </w:pPr>
            <w:r>
              <w:rPr>
                <w:rFonts w:asciiTheme="minorHAnsi" w:hAnsiTheme="minorHAnsi" w:cstheme="minorHAnsi"/>
                <w:sz w:val="18"/>
                <w:szCs w:val="18"/>
              </w:rPr>
              <w:t>1</w:t>
            </w:r>
          </w:p>
        </w:tc>
        <w:tc>
          <w:tcPr>
            <w:tcW w:w="4215" w:type="dxa"/>
            <w:vAlign w:val="center"/>
          </w:tcPr>
          <w:p w14:paraId="5350D81F" w14:textId="77777777" w:rsidR="00536DBC" w:rsidRPr="00E450F2" w:rsidRDefault="00536DBC" w:rsidP="00C85C8A">
            <w:pPr>
              <w:rPr>
                <w:rFonts w:asciiTheme="majorHAnsi" w:hAnsiTheme="majorHAnsi" w:cstheme="majorHAnsi"/>
                <w:b/>
                <w:sz w:val="18"/>
                <w:szCs w:val="18"/>
              </w:rPr>
            </w:pPr>
            <w:r w:rsidRPr="00E450F2">
              <w:rPr>
                <w:rFonts w:asciiTheme="majorHAnsi" w:hAnsiTheme="majorHAnsi" w:cstheme="majorHAnsi"/>
                <w:b/>
                <w:sz w:val="18"/>
                <w:szCs w:val="18"/>
              </w:rPr>
              <w:t xml:space="preserve">Terrestrial protected areas created or under improved management </w:t>
            </w:r>
          </w:p>
          <w:p w14:paraId="5F7FFEE4" w14:textId="77777777" w:rsidR="00536DBC" w:rsidRDefault="00536DBC" w:rsidP="00C85C8A">
            <w:pPr>
              <w:rPr>
                <w:rFonts w:asciiTheme="majorHAnsi" w:hAnsiTheme="majorHAnsi" w:cstheme="majorHAnsi"/>
                <w:b/>
                <w:sz w:val="18"/>
                <w:szCs w:val="18"/>
              </w:rPr>
            </w:pPr>
            <w:r w:rsidRPr="00E450F2">
              <w:rPr>
                <w:rFonts w:asciiTheme="majorHAnsi" w:hAnsiTheme="majorHAnsi" w:cstheme="majorHAnsi"/>
                <w:sz w:val="18"/>
                <w:szCs w:val="18"/>
              </w:rPr>
              <w:t>This indicator will be reported as the aggre</w:t>
            </w:r>
            <w:r w:rsidRPr="00A919D6">
              <w:rPr>
                <w:rFonts w:asciiTheme="majorHAnsi" w:hAnsiTheme="majorHAnsi" w:cstheme="majorHAnsi"/>
                <w:sz w:val="18"/>
                <w:szCs w:val="18"/>
              </w:rPr>
              <w:t xml:space="preserve">gate total of the following </w:t>
            </w:r>
            <w:r w:rsidRPr="00E450F2">
              <w:rPr>
                <w:rFonts w:asciiTheme="majorHAnsi" w:hAnsiTheme="majorHAnsi" w:cstheme="majorHAnsi"/>
                <w:sz w:val="18"/>
                <w:szCs w:val="18"/>
              </w:rPr>
              <w:t>Sub-Indicators.</w:t>
            </w:r>
            <w:r w:rsidRPr="00E450F2">
              <w:rPr>
                <w:rFonts w:asciiTheme="majorHAnsi" w:hAnsiTheme="majorHAnsi" w:cstheme="majorHAnsi"/>
                <w:b/>
                <w:sz w:val="18"/>
                <w:szCs w:val="18"/>
              </w:rPr>
              <w:t xml:space="preserve"> </w:t>
            </w:r>
          </w:p>
          <w:p w14:paraId="4C6264AB" w14:textId="77777777" w:rsidR="00536DBC" w:rsidRPr="00E450F2" w:rsidRDefault="00536DBC" w:rsidP="00536DBC">
            <w:pPr>
              <w:pStyle w:val="Corpsdetexte"/>
              <w:numPr>
                <w:ilvl w:val="0"/>
                <w:numId w:val="3"/>
              </w:numPr>
              <w:rPr>
                <w:rFonts w:asciiTheme="majorHAnsi" w:hAnsiTheme="majorHAnsi" w:cstheme="majorHAnsi"/>
                <w:b/>
                <w:sz w:val="18"/>
                <w:szCs w:val="18"/>
              </w:rPr>
            </w:pPr>
            <w:r w:rsidRPr="00E450F2">
              <w:rPr>
                <w:rFonts w:asciiTheme="majorHAnsi" w:hAnsiTheme="majorHAnsi" w:cstheme="majorHAnsi"/>
                <w:sz w:val="18"/>
                <w:szCs w:val="18"/>
              </w:rPr>
              <w:t>Terrestrial protected areas newly created</w:t>
            </w:r>
          </w:p>
          <w:p w14:paraId="75BCC6EA" w14:textId="77777777" w:rsidR="00536DBC" w:rsidRPr="00882165" w:rsidRDefault="00536DBC" w:rsidP="00536DBC">
            <w:pPr>
              <w:pStyle w:val="Corpsdetexte"/>
              <w:numPr>
                <w:ilvl w:val="0"/>
                <w:numId w:val="3"/>
              </w:numPr>
              <w:rPr>
                <w:rFonts w:asciiTheme="majorHAnsi" w:hAnsiTheme="majorHAnsi" w:cstheme="majorHAnsi"/>
                <w:b/>
                <w:sz w:val="18"/>
                <w:szCs w:val="18"/>
              </w:rPr>
            </w:pPr>
            <w:r w:rsidRPr="00E450F2">
              <w:rPr>
                <w:rFonts w:asciiTheme="majorHAnsi" w:hAnsiTheme="majorHAnsi" w:cstheme="majorHAnsi"/>
                <w:sz w:val="18"/>
                <w:szCs w:val="18"/>
              </w:rPr>
              <w:t>Terrestrial protected areas under improved management effectiveness</w:t>
            </w:r>
          </w:p>
          <w:p w14:paraId="6627F432" w14:textId="77777777" w:rsidR="00536DBC" w:rsidRPr="00882165" w:rsidRDefault="00536DBC" w:rsidP="00C85C8A">
            <w:pPr>
              <w:rPr>
                <w:rFonts w:asciiTheme="majorHAnsi" w:hAnsiTheme="majorHAnsi" w:cstheme="majorHAnsi"/>
                <w:b/>
                <w:sz w:val="18"/>
                <w:szCs w:val="18"/>
              </w:rPr>
            </w:pPr>
          </w:p>
        </w:tc>
        <w:tc>
          <w:tcPr>
            <w:tcW w:w="1857" w:type="dxa"/>
          </w:tcPr>
          <w:p w14:paraId="25CFFF4D" w14:textId="77777777" w:rsidR="00536DBC" w:rsidRPr="00831398" w:rsidRDefault="00536DBC" w:rsidP="00C85C8A">
            <w:pPr>
              <w:rPr>
                <w:rFonts w:asciiTheme="minorHAnsi" w:hAnsiTheme="minorHAnsi" w:cstheme="minorHAnsi"/>
                <w:b/>
                <w:sz w:val="18"/>
                <w:szCs w:val="18"/>
              </w:rPr>
            </w:pPr>
            <w:r>
              <w:rPr>
                <w:rFonts w:asciiTheme="minorHAnsi" w:hAnsiTheme="minorHAnsi" w:cstheme="minorHAnsi"/>
                <w:b/>
                <w:sz w:val="18"/>
                <w:szCs w:val="18"/>
              </w:rPr>
              <w:t>0 ha</w:t>
            </w:r>
          </w:p>
        </w:tc>
        <w:tc>
          <w:tcPr>
            <w:tcW w:w="2002" w:type="dxa"/>
          </w:tcPr>
          <w:p w14:paraId="3781FE58" w14:textId="77777777" w:rsidR="00536DBC" w:rsidRPr="00831398" w:rsidRDefault="00536DBC" w:rsidP="00C85C8A">
            <w:pPr>
              <w:rPr>
                <w:rFonts w:asciiTheme="minorHAnsi" w:hAnsiTheme="minorHAnsi" w:cstheme="minorHAnsi"/>
                <w:b/>
                <w:sz w:val="18"/>
                <w:szCs w:val="18"/>
              </w:rPr>
            </w:pPr>
            <w:r>
              <w:rPr>
                <w:rFonts w:asciiTheme="minorHAnsi" w:hAnsiTheme="minorHAnsi" w:cstheme="minorHAnsi"/>
                <w:b/>
                <w:sz w:val="18"/>
                <w:szCs w:val="18"/>
              </w:rPr>
              <w:t>100 000 ha</w:t>
            </w:r>
          </w:p>
        </w:tc>
        <w:tc>
          <w:tcPr>
            <w:tcW w:w="2318" w:type="dxa"/>
          </w:tcPr>
          <w:p w14:paraId="110759DA" w14:textId="6A643431" w:rsidR="00536DBC" w:rsidRPr="00831398" w:rsidRDefault="00536DBC" w:rsidP="00C85C8A">
            <w:pPr>
              <w:rPr>
                <w:rFonts w:asciiTheme="minorHAnsi" w:hAnsiTheme="minorHAnsi" w:cstheme="minorHAnsi"/>
                <w:b/>
                <w:sz w:val="18"/>
                <w:szCs w:val="18"/>
              </w:rPr>
            </w:pPr>
            <w:r>
              <w:rPr>
                <w:rFonts w:asciiTheme="minorHAnsi" w:hAnsiTheme="minorHAnsi" w:cstheme="minorHAnsi"/>
                <w:b/>
                <w:sz w:val="18"/>
                <w:szCs w:val="18"/>
              </w:rPr>
              <w:t>8</w:t>
            </w:r>
            <w:r w:rsidR="00310140">
              <w:rPr>
                <w:rFonts w:asciiTheme="minorHAnsi" w:hAnsiTheme="minorHAnsi" w:cstheme="minorHAnsi"/>
                <w:b/>
                <w:sz w:val="18"/>
                <w:szCs w:val="18"/>
              </w:rPr>
              <w:t xml:space="preserve">3209 </w:t>
            </w:r>
            <w:r>
              <w:rPr>
                <w:rFonts w:asciiTheme="minorHAnsi" w:hAnsiTheme="minorHAnsi" w:cstheme="minorHAnsi"/>
                <w:b/>
                <w:sz w:val="18"/>
                <w:szCs w:val="18"/>
              </w:rPr>
              <w:t xml:space="preserve">ha </w:t>
            </w:r>
          </w:p>
        </w:tc>
        <w:tc>
          <w:tcPr>
            <w:tcW w:w="2528" w:type="dxa"/>
          </w:tcPr>
          <w:p w14:paraId="620EB88A" w14:textId="77777777" w:rsidR="00536DBC" w:rsidRPr="00117D95" w:rsidRDefault="00536DBC" w:rsidP="00C85C8A">
            <w:pPr>
              <w:rPr>
                <w:rFonts w:asciiTheme="minorHAnsi" w:hAnsiTheme="minorHAnsi" w:cstheme="minorHAnsi"/>
                <w:i/>
                <w:sz w:val="18"/>
                <w:szCs w:val="18"/>
                <w:lang w:val="en-US"/>
              </w:rPr>
            </w:pPr>
            <w:r w:rsidRPr="00BC4601">
              <w:rPr>
                <w:rFonts w:asciiTheme="minorHAnsi" w:hAnsiTheme="minorHAnsi" w:cstheme="minorHAnsi"/>
                <w:i/>
                <w:sz w:val="18"/>
                <w:szCs w:val="18"/>
              </w:rPr>
              <w:t>The protected areas of the RBTDS are now experiencing an improvement in management efficiency with actors from the periphery who are actively involved in the management</w:t>
            </w:r>
          </w:p>
        </w:tc>
      </w:tr>
      <w:tr w:rsidR="00536DBC" w:rsidRPr="00117D95" w14:paraId="4F5F97AE" w14:textId="77777777" w:rsidTr="00122C11">
        <w:trPr>
          <w:trHeight w:val="50"/>
        </w:trPr>
        <w:tc>
          <w:tcPr>
            <w:tcW w:w="1028" w:type="dxa"/>
            <w:vAlign w:val="center"/>
          </w:tcPr>
          <w:p w14:paraId="173A7DD1" w14:textId="77777777" w:rsidR="00536DBC" w:rsidRPr="00831398" w:rsidRDefault="00536DBC" w:rsidP="00C85C8A">
            <w:pPr>
              <w:jc w:val="center"/>
              <w:rPr>
                <w:rFonts w:asciiTheme="minorHAnsi" w:hAnsiTheme="minorHAnsi" w:cstheme="minorHAnsi"/>
                <w:sz w:val="18"/>
                <w:szCs w:val="18"/>
              </w:rPr>
            </w:pPr>
            <w:r>
              <w:rPr>
                <w:rFonts w:asciiTheme="minorHAnsi" w:hAnsiTheme="minorHAnsi" w:cstheme="minorHAnsi"/>
                <w:sz w:val="18"/>
                <w:szCs w:val="18"/>
              </w:rPr>
              <w:t>2</w:t>
            </w:r>
          </w:p>
        </w:tc>
        <w:tc>
          <w:tcPr>
            <w:tcW w:w="4215" w:type="dxa"/>
            <w:vAlign w:val="center"/>
          </w:tcPr>
          <w:p w14:paraId="39F97B24" w14:textId="77777777" w:rsidR="00536DBC" w:rsidRDefault="00536DBC" w:rsidP="00C85C8A">
            <w:pPr>
              <w:jc w:val="both"/>
              <w:rPr>
                <w:rFonts w:asciiTheme="majorHAnsi" w:hAnsiTheme="majorHAnsi" w:cstheme="majorHAnsi"/>
                <w:b/>
                <w:sz w:val="18"/>
                <w:szCs w:val="18"/>
              </w:rPr>
            </w:pPr>
            <w:r w:rsidRPr="00E450F2">
              <w:rPr>
                <w:rFonts w:asciiTheme="majorHAnsi" w:hAnsiTheme="majorHAnsi" w:cstheme="majorHAnsi"/>
                <w:b/>
                <w:sz w:val="18"/>
                <w:szCs w:val="18"/>
              </w:rPr>
              <w:t>Marine protected areas created or under improved management</w:t>
            </w:r>
          </w:p>
          <w:p w14:paraId="32F5E11B" w14:textId="77777777" w:rsidR="00536DBC" w:rsidRDefault="00536DBC" w:rsidP="00C85C8A">
            <w:pPr>
              <w:jc w:val="both"/>
              <w:rPr>
                <w:rFonts w:asciiTheme="majorHAnsi" w:hAnsiTheme="majorHAnsi" w:cstheme="majorHAnsi"/>
                <w:b/>
                <w:sz w:val="18"/>
                <w:szCs w:val="18"/>
              </w:rPr>
            </w:pPr>
            <w:r w:rsidRPr="004044AE">
              <w:rPr>
                <w:rFonts w:asciiTheme="majorHAnsi" w:hAnsiTheme="majorHAnsi" w:cstheme="majorHAnsi"/>
                <w:sz w:val="18"/>
                <w:szCs w:val="18"/>
              </w:rPr>
              <w:t>This indicator will be reported as the aggre</w:t>
            </w:r>
            <w:r>
              <w:rPr>
                <w:rFonts w:asciiTheme="majorHAnsi" w:hAnsiTheme="majorHAnsi" w:cstheme="majorHAnsi"/>
                <w:sz w:val="18"/>
                <w:szCs w:val="18"/>
              </w:rPr>
              <w:t xml:space="preserve">gate total of the following </w:t>
            </w:r>
            <w:r w:rsidRPr="004044AE">
              <w:rPr>
                <w:rFonts w:asciiTheme="majorHAnsi" w:hAnsiTheme="majorHAnsi" w:cstheme="majorHAnsi"/>
                <w:sz w:val="18"/>
                <w:szCs w:val="18"/>
              </w:rPr>
              <w:t>Sub-Indicators.</w:t>
            </w:r>
            <w:r w:rsidRPr="004044AE">
              <w:rPr>
                <w:rFonts w:asciiTheme="majorHAnsi" w:hAnsiTheme="majorHAnsi" w:cstheme="majorHAnsi"/>
                <w:b/>
                <w:sz w:val="18"/>
                <w:szCs w:val="18"/>
              </w:rPr>
              <w:t xml:space="preserve"> </w:t>
            </w:r>
          </w:p>
          <w:p w14:paraId="1DC99829" w14:textId="77777777" w:rsidR="00536DBC" w:rsidRPr="00E450F2" w:rsidRDefault="00536DBC" w:rsidP="00536DBC">
            <w:pPr>
              <w:pStyle w:val="Corpsdetexte"/>
              <w:numPr>
                <w:ilvl w:val="0"/>
                <w:numId w:val="4"/>
              </w:numPr>
              <w:ind w:left="720"/>
              <w:jc w:val="both"/>
              <w:rPr>
                <w:rFonts w:asciiTheme="majorHAnsi" w:hAnsiTheme="majorHAnsi" w:cstheme="majorHAnsi"/>
                <w:sz w:val="18"/>
                <w:szCs w:val="18"/>
              </w:rPr>
            </w:pPr>
            <w:r w:rsidRPr="00E450F2">
              <w:rPr>
                <w:rFonts w:asciiTheme="majorHAnsi" w:hAnsiTheme="majorHAnsi" w:cstheme="majorHAnsi"/>
                <w:sz w:val="18"/>
                <w:szCs w:val="18"/>
              </w:rPr>
              <w:t>Marine protected areas newly created</w:t>
            </w:r>
          </w:p>
          <w:p w14:paraId="59DF1E15" w14:textId="77777777" w:rsidR="00536DBC" w:rsidRDefault="00536DBC" w:rsidP="00536DBC">
            <w:pPr>
              <w:pStyle w:val="Corpsdetexte"/>
              <w:numPr>
                <w:ilvl w:val="0"/>
                <w:numId w:val="4"/>
              </w:numPr>
              <w:ind w:left="720"/>
              <w:jc w:val="both"/>
              <w:rPr>
                <w:rFonts w:asciiTheme="majorHAnsi" w:hAnsiTheme="majorHAnsi" w:cstheme="majorHAnsi"/>
                <w:sz w:val="18"/>
                <w:szCs w:val="18"/>
              </w:rPr>
            </w:pPr>
            <w:r w:rsidRPr="00E450F2">
              <w:rPr>
                <w:rFonts w:asciiTheme="majorHAnsi" w:hAnsiTheme="majorHAnsi" w:cstheme="majorHAnsi"/>
                <w:sz w:val="18"/>
                <w:szCs w:val="18"/>
              </w:rPr>
              <w:t>Marine protected areas under improved management effectiveness</w:t>
            </w:r>
          </w:p>
          <w:p w14:paraId="5F91E684" w14:textId="77777777" w:rsidR="00536DBC" w:rsidRPr="00882165" w:rsidRDefault="00536DBC" w:rsidP="00C85C8A">
            <w:pPr>
              <w:jc w:val="both"/>
              <w:rPr>
                <w:rFonts w:asciiTheme="majorHAnsi" w:hAnsiTheme="majorHAnsi" w:cstheme="majorHAnsi"/>
                <w:sz w:val="18"/>
                <w:szCs w:val="18"/>
              </w:rPr>
            </w:pPr>
          </w:p>
        </w:tc>
        <w:tc>
          <w:tcPr>
            <w:tcW w:w="1857" w:type="dxa"/>
          </w:tcPr>
          <w:p w14:paraId="7B453C74" w14:textId="77777777" w:rsidR="00536DBC" w:rsidRPr="00831398" w:rsidRDefault="00536DBC" w:rsidP="00C85C8A">
            <w:pPr>
              <w:rPr>
                <w:rFonts w:asciiTheme="minorHAnsi" w:hAnsiTheme="minorHAnsi" w:cstheme="minorHAnsi"/>
                <w:b/>
                <w:sz w:val="18"/>
                <w:szCs w:val="18"/>
              </w:rPr>
            </w:pPr>
          </w:p>
        </w:tc>
        <w:tc>
          <w:tcPr>
            <w:tcW w:w="2002" w:type="dxa"/>
          </w:tcPr>
          <w:p w14:paraId="2A2D1A90" w14:textId="77777777" w:rsidR="00536DBC" w:rsidRPr="00831398" w:rsidRDefault="00536DBC" w:rsidP="00C85C8A">
            <w:pPr>
              <w:rPr>
                <w:rFonts w:asciiTheme="minorHAnsi" w:hAnsiTheme="minorHAnsi" w:cstheme="minorHAnsi"/>
                <w:b/>
                <w:sz w:val="18"/>
                <w:szCs w:val="18"/>
              </w:rPr>
            </w:pPr>
            <w:r>
              <w:rPr>
                <w:rFonts w:asciiTheme="minorHAnsi" w:hAnsiTheme="minorHAnsi" w:cstheme="minorHAnsi"/>
                <w:b/>
                <w:sz w:val="18"/>
                <w:szCs w:val="18"/>
              </w:rPr>
              <w:t>51000 ha</w:t>
            </w:r>
          </w:p>
        </w:tc>
        <w:tc>
          <w:tcPr>
            <w:tcW w:w="2318" w:type="dxa"/>
          </w:tcPr>
          <w:p w14:paraId="1F60D9DC" w14:textId="4AFA91FB" w:rsidR="00536DBC" w:rsidRPr="00831398" w:rsidRDefault="007554EF" w:rsidP="00C85C8A">
            <w:pPr>
              <w:rPr>
                <w:rFonts w:asciiTheme="minorHAnsi" w:hAnsiTheme="minorHAnsi" w:cstheme="minorHAnsi"/>
                <w:b/>
                <w:sz w:val="18"/>
                <w:szCs w:val="18"/>
              </w:rPr>
            </w:pPr>
            <w:r>
              <w:rPr>
                <w:rFonts w:asciiTheme="minorHAnsi" w:hAnsiTheme="minorHAnsi" w:cstheme="minorHAnsi"/>
                <w:b/>
                <w:sz w:val="18"/>
                <w:szCs w:val="18"/>
              </w:rPr>
              <w:t>49</w:t>
            </w:r>
            <w:r w:rsidR="00536DBC">
              <w:rPr>
                <w:rFonts w:asciiTheme="minorHAnsi" w:hAnsiTheme="minorHAnsi" w:cstheme="minorHAnsi"/>
                <w:b/>
                <w:sz w:val="18"/>
                <w:szCs w:val="18"/>
              </w:rPr>
              <w:t xml:space="preserve">000 ha </w:t>
            </w:r>
          </w:p>
        </w:tc>
        <w:tc>
          <w:tcPr>
            <w:tcW w:w="2528" w:type="dxa"/>
          </w:tcPr>
          <w:p w14:paraId="619294B4" w14:textId="77777777" w:rsidR="00536DBC" w:rsidRPr="00117D95" w:rsidRDefault="00536DBC" w:rsidP="00C85C8A">
            <w:pPr>
              <w:rPr>
                <w:rFonts w:asciiTheme="minorHAnsi" w:hAnsiTheme="minorHAnsi" w:cstheme="minorHAnsi"/>
                <w:i/>
                <w:sz w:val="18"/>
                <w:szCs w:val="18"/>
                <w:lang w:val="en-US"/>
              </w:rPr>
            </w:pPr>
            <w:r w:rsidRPr="00BC4601">
              <w:rPr>
                <w:rFonts w:asciiTheme="minorHAnsi" w:hAnsiTheme="minorHAnsi" w:cstheme="minorHAnsi"/>
                <w:i/>
                <w:sz w:val="18"/>
                <w:szCs w:val="18"/>
              </w:rPr>
              <w:t>The marine protected areas of Saint Louis and Langue de Barbarie are developing reforestation and coastal protection actions with peripheral populations.</w:t>
            </w:r>
          </w:p>
        </w:tc>
      </w:tr>
      <w:tr w:rsidR="00536DBC" w:rsidRPr="00117D95" w14:paraId="5C4406FE" w14:textId="77777777" w:rsidTr="00122C11">
        <w:trPr>
          <w:trHeight w:val="3168"/>
        </w:trPr>
        <w:tc>
          <w:tcPr>
            <w:tcW w:w="1028" w:type="dxa"/>
            <w:vAlign w:val="center"/>
          </w:tcPr>
          <w:p w14:paraId="214AC355" w14:textId="77777777" w:rsidR="00536DBC" w:rsidRPr="00831398" w:rsidRDefault="00536DBC" w:rsidP="00C85C8A">
            <w:pPr>
              <w:jc w:val="center"/>
              <w:rPr>
                <w:rFonts w:asciiTheme="minorHAnsi" w:hAnsiTheme="minorHAnsi" w:cstheme="minorHAnsi"/>
                <w:sz w:val="18"/>
                <w:szCs w:val="18"/>
              </w:rPr>
            </w:pPr>
            <w:r>
              <w:rPr>
                <w:rFonts w:asciiTheme="minorHAnsi" w:hAnsiTheme="minorHAnsi" w:cstheme="minorHAnsi"/>
                <w:sz w:val="18"/>
                <w:szCs w:val="18"/>
              </w:rPr>
              <w:t>3</w:t>
            </w:r>
          </w:p>
        </w:tc>
        <w:tc>
          <w:tcPr>
            <w:tcW w:w="4215" w:type="dxa"/>
            <w:vAlign w:val="center"/>
          </w:tcPr>
          <w:p w14:paraId="4C34548B" w14:textId="77777777" w:rsidR="00536DBC" w:rsidRDefault="00536DBC" w:rsidP="00C85C8A">
            <w:pPr>
              <w:rPr>
                <w:rFonts w:asciiTheme="majorHAnsi" w:hAnsiTheme="majorHAnsi" w:cstheme="majorHAnsi"/>
                <w:b/>
                <w:sz w:val="18"/>
                <w:szCs w:val="18"/>
              </w:rPr>
            </w:pPr>
            <w:r w:rsidRPr="00E450F2">
              <w:rPr>
                <w:rFonts w:asciiTheme="majorHAnsi" w:hAnsiTheme="majorHAnsi" w:cstheme="majorHAnsi"/>
                <w:b/>
                <w:sz w:val="18"/>
                <w:szCs w:val="18"/>
              </w:rPr>
              <w:t>Area of land and ecosystems under restoration</w:t>
            </w:r>
          </w:p>
          <w:p w14:paraId="0E9C28F9" w14:textId="77777777" w:rsidR="00536DBC" w:rsidRDefault="00536DBC" w:rsidP="00C85C8A">
            <w:pPr>
              <w:jc w:val="both"/>
              <w:rPr>
                <w:rFonts w:asciiTheme="majorHAnsi" w:hAnsiTheme="majorHAnsi" w:cstheme="majorHAnsi"/>
                <w:b/>
                <w:sz w:val="18"/>
                <w:szCs w:val="18"/>
              </w:rPr>
            </w:pPr>
            <w:r w:rsidRPr="004044AE">
              <w:rPr>
                <w:rFonts w:asciiTheme="majorHAnsi" w:hAnsiTheme="majorHAnsi" w:cstheme="majorHAnsi"/>
                <w:sz w:val="18"/>
                <w:szCs w:val="18"/>
              </w:rPr>
              <w:t>This indicator will be reported as the aggre</w:t>
            </w:r>
            <w:r>
              <w:rPr>
                <w:rFonts w:asciiTheme="majorHAnsi" w:hAnsiTheme="majorHAnsi" w:cstheme="majorHAnsi"/>
                <w:sz w:val="18"/>
                <w:szCs w:val="18"/>
              </w:rPr>
              <w:t xml:space="preserve">gate total of the following </w:t>
            </w:r>
            <w:r w:rsidRPr="004044AE">
              <w:rPr>
                <w:rFonts w:asciiTheme="majorHAnsi" w:hAnsiTheme="majorHAnsi" w:cstheme="majorHAnsi"/>
                <w:sz w:val="18"/>
                <w:szCs w:val="18"/>
              </w:rPr>
              <w:t>Sub-Indicators.</w:t>
            </w:r>
            <w:r w:rsidRPr="004044AE">
              <w:rPr>
                <w:rFonts w:asciiTheme="majorHAnsi" w:hAnsiTheme="majorHAnsi" w:cstheme="majorHAnsi"/>
                <w:b/>
                <w:sz w:val="18"/>
                <w:szCs w:val="18"/>
              </w:rPr>
              <w:t xml:space="preserve"> </w:t>
            </w:r>
          </w:p>
          <w:p w14:paraId="17DC8F15" w14:textId="77777777" w:rsidR="00536DBC" w:rsidRPr="00E450F2" w:rsidRDefault="00536DBC" w:rsidP="00536DBC">
            <w:pPr>
              <w:pStyle w:val="Corpsdetexte"/>
              <w:numPr>
                <w:ilvl w:val="0"/>
                <w:numId w:val="5"/>
              </w:numPr>
              <w:rPr>
                <w:rFonts w:asciiTheme="majorHAnsi" w:hAnsiTheme="majorHAnsi" w:cstheme="majorHAnsi"/>
                <w:sz w:val="18"/>
                <w:szCs w:val="18"/>
              </w:rPr>
            </w:pPr>
            <w:r w:rsidRPr="00E450F2">
              <w:rPr>
                <w:rFonts w:asciiTheme="majorHAnsi" w:hAnsiTheme="majorHAnsi" w:cstheme="majorHAnsi"/>
                <w:sz w:val="18"/>
                <w:szCs w:val="18"/>
              </w:rPr>
              <w:t>Area of degraded agricultural lands under restoration</w:t>
            </w:r>
          </w:p>
          <w:p w14:paraId="0369DC12" w14:textId="77777777" w:rsidR="00536DBC" w:rsidRPr="00E450F2" w:rsidRDefault="00536DBC" w:rsidP="00536DBC">
            <w:pPr>
              <w:pStyle w:val="Corpsdetexte"/>
              <w:numPr>
                <w:ilvl w:val="0"/>
                <w:numId w:val="5"/>
              </w:numPr>
              <w:rPr>
                <w:rFonts w:asciiTheme="majorHAnsi" w:hAnsiTheme="majorHAnsi" w:cstheme="majorHAnsi"/>
                <w:sz w:val="18"/>
                <w:szCs w:val="18"/>
              </w:rPr>
            </w:pPr>
            <w:r w:rsidRPr="00E450F2">
              <w:rPr>
                <w:rFonts w:asciiTheme="majorHAnsi" w:hAnsiTheme="majorHAnsi" w:cstheme="majorHAnsi"/>
                <w:sz w:val="18"/>
                <w:szCs w:val="18"/>
              </w:rPr>
              <w:t>Area of forest and forest land under restoration</w:t>
            </w:r>
          </w:p>
          <w:p w14:paraId="0F2C3DF0" w14:textId="77777777" w:rsidR="00536DBC" w:rsidRPr="00E450F2" w:rsidRDefault="00536DBC" w:rsidP="00536DBC">
            <w:pPr>
              <w:pStyle w:val="Corpsdetexte"/>
              <w:numPr>
                <w:ilvl w:val="0"/>
                <w:numId w:val="5"/>
              </w:numPr>
              <w:rPr>
                <w:rFonts w:asciiTheme="majorHAnsi" w:hAnsiTheme="majorHAnsi" w:cstheme="majorHAnsi"/>
                <w:sz w:val="18"/>
                <w:szCs w:val="18"/>
              </w:rPr>
            </w:pPr>
            <w:r w:rsidRPr="00E450F2">
              <w:rPr>
                <w:rFonts w:asciiTheme="majorHAnsi" w:hAnsiTheme="majorHAnsi" w:cstheme="majorHAnsi"/>
                <w:sz w:val="18"/>
                <w:szCs w:val="18"/>
              </w:rPr>
              <w:t>Area of natural grass and woodlands under restoration</w:t>
            </w:r>
          </w:p>
          <w:p w14:paraId="2F50D7C9" w14:textId="77777777" w:rsidR="00536DBC" w:rsidRDefault="00536DBC" w:rsidP="00536DBC">
            <w:pPr>
              <w:pStyle w:val="Corpsdetexte"/>
              <w:numPr>
                <w:ilvl w:val="0"/>
                <w:numId w:val="5"/>
              </w:numPr>
              <w:rPr>
                <w:rFonts w:asciiTheme="majorHAnsi" w:hAnsiTheme="majorHAnsi" w:cstheme="majorHAnsi"/>
                <w:sz w:val="18"/>
                <w:szCs w:val="18"/>
              </w:rPr>
            </w:pPr>
            <w:r w:rsidRPr="00E450F2">
              <w:rPr>
                <w:rFonts w:asciiTheme="majorHAnsi" w:hAnsiTheme="majorHAnsi" w:cstheme="majorHAnsi"/>
                <w:sz w:val="18"/>
                <w:szCs w:val="18"/>
              </w:rPr>
              <w:t>Area of natural grass and woodlands under restoration</w:t>
            </w:r>
          </w:p>
          <w:p w14:paraId="4B730B51" w14:textId="77777777" w:rsidR="00122C11" w:rsidRPr="008F5170" w:rsidRDefault="00122C11" w:rsidP="00C85C8A">
            <w:pPr>
              <w:rPr>
                <w:rFonts w:asciiTheme="majorHAnsi" w:hAnsiTheme="majorHAnsi" w:cstheme="majorHAnsi"/>
                <w:sz w:val="18"/>
                <w:szCs w:val="18"/>
              </w:rPr>
            </w:pPr>
          </w:p>
        </w:tc>
        <w:tc>
          <w:tcPr>
            <w:tcW w:w="1857" w:type="dxa"/>
          </w:tcPr>
          <w:p w14:paraId="1785FF57" w14:textId="77777777" w:rsidR="00536DBC" w:rsidRPr="00831398" w:rsidRDefault="00536DBC" w:rsidP="00C85C8A">
            <w:pPr>
              <w:rPr>
                <w:rFonts w:asciiTheme="minorHAnsi" w:hAnsiTheme="minorHAnsi" w:cstheme="minorHAnsi"/>
                <w:b/>
                <w:sz w:val="18"/>
                <w:szCs w:val="18"/>
              </w:rPr>
            </w:pPr>
          </w:p>
        </w:tc>
        <w:tc>
          <w:tcPr>
            <w:tcW w:w="2002" w:type="dxa"/>
          </w:tcPr>
          <w:p w14:paraId="0AA16914" w14:textId="77777777" w:rsidR="00536DBC" w:rsidRPr="00831398" w:rsidRDefault="00536DBC" w:rsidP="00C85C8A">
            <w:pPr>
              <w:rPr>
                <w:rFonts w:asciiTheme="minorHAnsi" w:hAnsiTheme="minorHAnsi" w:cstheme="minorHAnsi"/>
                <w:b/>
                <w:sz w:val="18"/>
                <w:szCs w:val="18"/>
              </w:rPr>
            </w:pPr>
            <w:r>
              <w:rPr>
                <w:rFonts w:asciiTheme="minorHAnsi" w:hAnsiTheme="minorHAnsi" w:cstheme="minorHAnsi"/>
                <w:b/>
                <w:sz w:val="18"/>
                <w:szCs w:val="18"/>
              </w:rPr>
              <w:t>562 470 ha</w:t>
            </w:r>
          </w:p>
        </w:tc>
        <w:tc>
          <w:tcPr>
            <w:tcW w:w="2318" w:type="dxa"/>
          </w:tcPr>
          <w:p w14:paraId="6D48C7C7" w14:textId="77777777" w:rsidR="00536DBC" w:rsidRPr="00831398" w:rsidRDefault="00536DBC" w:rsidP="00C85C8A">
            <w:pPr>
              <w:rPr>
                <w:rFonts w:asciiTheme="minorHAnsi" w:hAnsiTheme="minorHAnsi" w:cstheme="minorHAnsi"/>
                <w:b/>
                <w:sz w:val="18"/>
                <w:szCs w:val="18"/>
              </w:rPr>
            </w:pPr>
            <w:r>
              <w:rPr>
                <w:rFonts w:asciiTheme="minorHAnsi" w:hAnsiTheme="minorHAnsi" w:cstheme="minorHAnsi"/>
                <w:b/>
                <w:sz w:val="18"/>
                <w:szCs w:val="18"/>
              </w:rPr>
              <w:t xml:space="preserve"> 320367</w:t>
            </w:r>
          </w:p>
        </w:tc>
        <w:tc>
          <w:tcPr>
            <w:tcW w:w="2528" w:type="dxa"/>
          </w:tcPr>
          <w:p w14:paraId="1C25213F" w14:textId="77777777" w:rsidR="00536DBC" w:rsidRPr="00117D95" w:rsidRDefault="00536DBC" w:rsidP="00C85C8A">
            <w:pPr>
              <w:rPr>
                <w:rFonts w:asciiTheme="minorHAnsi" w:hAnsiTheme="minorHAnsi" w:cstheme="minorHAnsi"/>
                <w:i/>
                <w:sz w:val="18"/>
                <w:szCs w:val="18"/>
                <w:lang w:val="en-US"/>
              </w:rPr>
            </w:pPr>
            <w:r w:rsidRPr="0062225C">
              <w:rPr>
                <w:rFonts w:asciiTheme="minorHAnsi" w:hAnsiTheme="minorHAnsi" w:cstheme="minorHAnsi"/>
                <w:i/>
                <w:sz w:val="18"/>
                <w:szCs w:val="18"/>
              </w:rPr>
              <w:t>The central  and buffer zones are being restored and the populations living in the vicinity are being supported to develop income-generating activities.</w:t>
            </w:r>
          </w:p>
          <w:p w14:paraId="57791C6B" w14:textId="77777777" w:rsidR="00536DBC" w:rsidRPr="00117D95" w:rsidRDefault="00536DBC" w:rsidP="00C85C8A">
            <w:pPr>
              <w:rPr>
                <w:rFonts w:asciiTheme="minorHAnsi" w:hAnsiTheme="minorHAnsi" w:cstheme="minorHAnsi"/>
                <w:i/>
                <w:sz w:val="18"/>
                <w:szCs w:val="18"/>
                <w:lang w:val="en-US"/>
              </w:rPr>
            </w:pPr>
            <w:r>
              <w:rPr>
                <w:rFonts w:asciiTheme="minorHAnsi" w:hAnsiTheme="minorHAnsi" w:cstheme="minorHAnsi"/>
                <w:i/>
                <w:sz w:val="18"/>
                <w:szCs w:val="18"/>
              </w:rPr>
              <w:t>The populations also intervene at the level of the management committees for the management of the sites.</w:t>
            </w:r>
          </w:p>
        </w:tc>
      </w:tr>
      <w:tr w:rsidR="00536DBC" w:rsidRPr="00117D95" w14:paraId="32388446" w14:textId="77777777" w:rsidTr="00C85C8A">
        <w:trPr>
          <w:trHeight w:val="1296"/>
        </w:trPr>
        <w:tc>
          <w:tcPr>
            <w:tcW w:w="1028" w:type="dxa"/>
            <w:vAlign w:val="center"/>
          </w:tcPr>
          <w:p w14:paraId="38CD1B1C" w14:textId="77777777" w:rsidR="00536DBC" w:rsidRPr="00831398" w:rsidRDefault="00536DBC" w:rsidP="00C85C8A">
            <w:pPr>
              <w:jc w:val="center"/>
              <w:rPr>
                <w:rFonts w:asciiTheme="minorHAnsi" w:hAnsiTheme="minorHAnsi" w:cstheme="minorHAnsi"/>
                <w:sz w:val="18"/>
                <w:szCs w:val="18"/>
              </w:rPr>
            </w:pPr>
            <w:r>
              <w:rPr>
                <w:rFonts w:asciiTheme="minorHAnsi" w:hAnsiTheme="minorHAnsi" w:cstheme="minorHAnsi"/>
                <w:sz w:val="18"/>
                <w:szCs w:val="18"/>
              </w:rPr>
              <w:t>4</w:t>
            </w:r>
          </w:p>
        </w:tc>
        <w:tc>
          <w:tcPr>
            <w:tcW w:w="4215" w:type="dxa"/>
            <w:vAlign w:val="center"/>
          </w:tcPr>
          <w:p w14:paraId="2F95DD09" w14:textId="77777777" w:rsidR="00536DBC" w:rsidRDefault="00536DBC" w:rsidP="00C85C8A">
            <w:pPr>
              <w:jc w:val="both"/>
              <w:rPr>
                <w:rFonts w:asciiTheme="majorHAnsi" w:hAnsiTheme="majorHAnsi" w:cstheme="majorHAnsi"/>
                <w:b/>
                <w:sz w:val="18"/>
                <w:szCs w:val="18"/>
              </w:rPr>
            </w:pPr>
            <w:r w:rsidRPr="00E450F2">
              <w:rPr>
                <w:rFonts w:asciiTheme="majorHAnsi" w:hAnsiTheme="majorHAnsi" w:cstheme="majorHAnsi"/>
                <w:b/>
                <w:sz w:val="18"/>
                <w:szCs w:val="18"/>
              </w:rPr>
              <w:t>Area of landscapes under improved practices (excluding protected areas)</w:t>
            </w:r>
          </w:p>
          <w:p w14:paraId="234D7046" w14:textId="77777777" w:rsidR="00536DBC" w:rsidRDefault="00536DBC" w:rsidP="00C85C8A">
            <w:pPr>
              <w:jc w:val="both"/>
              <w:rPr>
                <w:rFonts w:asciiTheme="majorHAnsi" w:hAnsiTheme="majorHAnsi" w:cstheme="majorHAnsi"/>
                <w:b/>
                <w:sz w:val="18"/>
                <w:szCs w:val="18"/>
              </w:rPr>
            </w:pPr>
            <w:r w:rsidRPr="004044AE">
              <w:rPr>
                <w:rFonts w:asciiTheme="majorHAnsi" w:hAnsiTheme="majorHAnsi" w:cstheme="majorHAnsi"/>
                <w:sz w:val="18"/>
                <w:szCs w:val="18"/>
              </w:rPr>
              <w:t>This indicator will be reported as the aggr</w:t>
            </w:r>
            <w:r>
              <w:rPr>
                <w:rFonts w:asciiTheme="majorHAnsi" w:hAnsiTheme="majorHAnsi" w:cstheme="majorHAnsi"/>
                <w:sz w:val="18"/>
                <w:szCs w:val="18"/>
              </w:rPr>
              <w:t>egate total of the following</w:t>
            </w:r>
            <w:r w:rsidRPr="004044AE">
              <w:rPr>
                <w:rFonts w:asciiTheme="majorHAnsi" w:hAnsiTheme="majorHAnsi" w:cstheme="majorHAnsi"/>
                <w:sz w:val="18"/>
                <w:szCs w:val="18"/>
              </w:rPr>
              <w:t xml:space="preserve"> Sub-Indicators.</w:t>
            </w:r>
            <w:r w:rsidRPr="004044AE">
              <w:rPr>
                <w:rFonts w:asciiTheme="majorHAnsi" w:hAnsiTheme="majorHAnsi" w:cstheme="majorHAnsi"/>
                <w:b/>
                <w:sz w:val="18"/>
                <w:szCs w:val="18"/>
              </w:rPr>
              <w:t xml:space="preserve"> </w:t>
            </w:r>
          </w:p>
          <w:p w14:paraId="6CD8E446" w14:textId="77777777" w:rsidR="00536DBC" w:rsidRPr="00E450F2" w:rsidRDefault="00536DBC" w:rsidP="00536DBC">
            <w:pPr>
              <w:pStyle w:val="Corpsdetexte"/>
              <w:numPr>
                <w:ilvl w:val="0"/>
                <w:numId w:val="6"/>
              </w:numPr>
              <w:jc w:val="both"/>
              <w:rPr>
                <w:rFonts w:asciiTheme="majorHAnsi" w:hAnsiTheme="majorHAnsi" w:cstheme="majorHAnsi"/>
                <w:sz w:val="18"/>
                <w:szCs w:val="18"/>
              </w:rPr>
            </w:pPr>
            <w:r w:rsidRPr="00E450F2">
              <w:rPr>
                <w:rFonts w:asciiTheme="majorHAnsi" w:hAnsiTheme="majorHAnsi" w:cstheme="majorHAnsi"/>
                <w:sz w:val="18"/>
                <w:szCs w:val="18"/>
              </w:rPr>
              <w:t>Area of landscapes under improved management to benefit biodiversity</w:t>
            </w:r>
          </w:p>
          <w:p w14:paraId="57BA5022" w14:textId="77777777" w:rsidR="00536DBC" w:rsidRPr="00E450F2" w:rsidRDefault="00536DBC" w:rsidP="00536DBC">
            <w:pPr>
              <w:pStyle w:val="Corpsdetexte"/>
              <w:numPr>
                <w:ilvl w:val="0"/>
                <w:numId w:val="6"/>
              </w:numPr>
              <w:jc w:val="both"/>
              <w:rPr>
                <w:rFonts w:asciiTheme="majorHAnsi" w:hAnsiTheme="majorHAnsi" w:cstheme="majorHAnsi"/>
                <w:sz w:val="18"/>
                <w:szCs w:val="18"/>
              </w:rPr>
            </w:pPr>
            <w:r w:rsidRPr="00E450F2">
              <w:rPr>
                <w:rFonts w:asciiTheme="majorHAnsi" w:hAnsiTheme="majorHAnsi" w:cstheme="majorHAnsi"/>
                <w:sz w:val="18"/>
                <w:szCs w:val="18"/>
              </w:rPr>
              <w:t>Area of landscapes under third-party certification incorporating biodiversity considerations</w:t>
            </w:r>
          </w:p>
          <w:p w14:paraId="21A10830" w14:textId="77777777" w:rsidR="00536DBC" w:rsidRPr="00E450F2" w:rsidRDefault="00536DBC" w:rsidP="00536DBC">
            <w:pPr>
              <w:pStyle w:val="Corpsdetexte"/>
              <w:numPr>
                <w:ilvl w:val="0"/>
                <w:numId w:val="6"/>
              </w:numPr>
              <w:jc w:val="both"/>
              <w:rPr>
                <w:rFonts w:asciiTheme="majorHAnsi" w:hAnsiTheme="majorHAnsi" w:cstheme="majorHAnsi"/>
                <w:sz w:val="18"/>
                <w:szCs w:val="18"/>
              </w:rPr>
            </w:pPr>
            <w:r w:rsidRPr="00E450F2">
              <w:rPr>
                <w:rFonts w:asciiTheme="majorHAnsi" w:hAnsiTheme="majorHAnsi" w:cstheme="majorHAnsi"/>
                <w:sz w:val="18"/>
                <w:szCs w:val="18"/>
              </w:rPr>
              <w:t>Area of landscapes under sustainable land management in production systems</w:t>
            </w:r>
          </w:p>
          <w:p w14:paraId="39C3D921" w14:textId="77777777" w:rsidR="00536DBC" w:rsidRPr="00E450F2" w:rsidRDefault="00536DBC" w:rsidP="00536DBC">
            <w:pPr>
              <w:pStyle w:val="Corpsdetexte"/>
              <w:numPr>
                <w:ilvl w:val="0"/>
                <w:numId w:val="6"/>
              </w:numPr>
              <w:jc w:val="both"/>
              <w:rPr>
                <w:rFonts w:asciiTheme="majorHAnsi" w:hAnsiTheme="majorHAnsi" w:cstheme="majorHAnsi"/>
                <w:sz w:val="18"/>
                <w:szCs w:val="18"/>
              </w:rPr>
            </w:pPr>
            <w:r w:rsidRPr="00E450F2">
              <w:rPr>
                <w:rFonts w:asciiTheme="majorHAnsi" w:hAnsiTheme="majorHAnsi" w:cstheme="majorHAnsi"/>
                <w:sz w:val="18"/>
                <w:szCs w:val="18"/>
              </w:rPr>
              <w:t>Area of High Conservation Value or other forest loss avoided</w:t>
            </w:r>
          </w:p>
          <w:p w14:paraId="296D899A" w14:textId="77777777" w:rsidR="00536DBC" w:rsidRPr="008F5170" w:rsidRDefault="00536DBC" w:rsidP="00536DBC">
            <w:pPr>
              <w:pStyle w:val="Corpsdetexte"/>
              <w:numPr>
                <w:ilvl w:val="0"/>
                <w:numId w:val="6"/>
              </w:numPr>
              <w:jc w:val="both"/>
              <w:rPr>
                <w:rFonts w:asciiTheme="majorHAnsi" w:hAnsiTheme="majorHAnsi" w:cstheme="majorHAnsi"/>
                <w:sz w:val="18"/>
                <w:szCs w:val="18"/>
              </w:rPr>
            </w:pPr>
            <w:r w:rsidRPr="00507AF5">
              <w:rPr>
                <w:rFonts w:asciiTheme="majorHAnsi" w:hAnsiTheme="majorHAnsi" w:cstheme="majorHAnsi"/>
                <w:sz w:val="18"/>
                <w:szCs w:val="18"/>
              </w:rPr>
              <w:t>Terrestrial OECMs supported</w:t>
            </w:r>
          </w:p>
        </w:tc>
        <w:tc>
          <w:tcPr>
            <w:tcW w:w="1857" w:type="dxa"/>
          </w:tcPr>
          <w:p w14:paraId="6A449EC7" w14:textId="77777777" w:rsidR="00536DBC" w:rsidRPr="00831398" w:rsidRDefault="00536DBC" w:rsidP="00C85C8A">
            <w:pPr>
              <w:rPr>
                <w:rFonts w:asciiTheme="minorHAnsi" w:hAnsiTheme="minorHAnsi" w:cstheme="minorHAnsi"/>
                <w:b/>
                <w:sz w:val="18"/>
                <w:szCs w:val="18"/>
              </w:rPr>
            </w:pPr>
          </w:p>
        </w:tc>
        <w:tc>
          <w:tcPr>
            <w:tcW w:w="2002" w:type="dxa"/>
          </w:tcPr>
          <w:p w14:paraId="658C1D38" w14:textId="77777777" w:rsidR="00536DBC" w:rsidRPr="00831398" w:rsidRDefault="00536DBC" w:rsidP="00C85C8A">
            <w:pPr>
              <w:rPr>
                <w:rFonts w:asciiTheme="minorHAnsi" w:hAnsiTheme="minorHAnsi" w:cstheme="minorHAnsi"/>
                <w:b/>
                <w:sz w:val="18"/>
                <w:szCs w:val="18"/>
              </w:rPr>
            </w:pPr>
            <w:r>
              <w:rPr>
                <w:rFonts w:asciiTheme="minorHAnsi" w:hAnsiTheme="minorHAnsi" w:cstheme="minorHAnsi"/>
                <w:b/>
                <w:sz w:val="18"/>
                <w:szCs w:val="18"/>
              </w:rPr>
              <w:t>562470 ha</w:t>
            </w:r>
          </w:p>
        </w:tc>
        <w:tc>
          <w:tcPr>
            <w:tcW w:w="2318" w:type="dxa"/>
          </w:tcPr>
          <w:p w14:paraId="4B49E0E2" w14:textId="026D711A" w:rsidR="00536DBC" w:rsidRPr="00D1526F" w:rsidRDefault="00A02C79" w:rsidP="00C85C8A">
            <w:pPr>
              <w:rPr>
                <w:rFonts w:asciiTheme="minorHAnsi" w:hAnsiTheme="minorHAnsi" w:cstheme="minorHAnsi"/>
                <w:b/>
                <w:bCs/>
                <w:iCs/>
                <w:sz w:val="18"/>
                <w:szCs w:val="18"/>
              </w:rPr>
            </w:pPr>
            <w:r>
              <w:rPr>
                <w:rFonts w:asciiTheme="minorHAnsi" w:hAnsiTheme="minorHAnsi" w:cstheme="minorHAnsi"/>
                <w:b/>
                <w:bCs/>
                <w:iCs/>
                <w:sz w:val="18"/>
                <w:szCs w:val="18"/>
              </w:rPr>
              <w:t>558558 h</w:t>
            </w:r>
            <w:r w:rsidR="00536DBC" w:rsidRPr="00D1526F">
              <w:rPr>
                <w:rFonts w:asciiTheme="minorHAnsi" w:hAnsiTheme="minorHAnsi" w:cstheme="minorHAnsi"/>
                <w:b/>
                <w:bCs/>
                <w:iCs/>
                <w:sz w:val="18"/>
                <w:szCs w:val="18"/>
              </w:rPr>
              <w:t>a</w:t>
            </w:r>
          </w:p>
        </w:tc>
        <w:tc>
          <w:tcPr>
            <w:tcW w:w="2528" w:type="dxa"/>
          </w:tcPr>
          <w:p w14:paraId="6C451B63" w14:textId="0DB2BECB" w:rsidR="00536DBC" w:rsidRPr="00117D95" w:rsidRDefault="00536DBC" w:rsidP="00C85C8A">
            <w:pPr>
              <w:rPr>
                <w:rFonts w:asciiTheme="minorHAnsi" w:hAnsiTheme="minorHAnsi" w:cstheme="minorHAnsi"/>
                <w:i/>
                <w:sz w:val="18"/>
                <w:szCs w:val="18"/>
                <w:lang w:val="en-US"/>
              </w:rPr>
            </w:pPr>
            <w:r w:rsidRPr="00117D95">
              <w:rPr>
                <w:rFonts w:asciiTheme="minorHAnsi" w:hAnsiTheme="minorHAnsi" w:cstheme="minorHAnsi"/>
                <w:i/>
                <w:sz w:val="18"/>
                <w:szCs w:val="18"/>
              </w:rPr>
              <w:t xml:space="preserve">Buffer </w:t>
            </w:r>
            <w:r w:rsidR="00A02C79">
              <w:rPr>
                <w:rFonts w:asciiTheme="minorHAnsi" w:hAnsiTheme="minorHAnsi" w:cstheme="minorHAnsi"/>
                <w:i/>
                <w:sz w:val="18"/>
                <w:szCs w:val="18"/>
              </w:rPr>
              <w:t xml:space="preserve">and transition </w:t>
            </w:r>
            <w:r w:rsidR="00E216B2">
              <w:rPr>
                <w:rFonts w:asciiTheme="minorHAnsi" w:hAnsiTheme="minorHAnsi" w:cstheme="minorHAnsi"/>
                <w:i/>
                <w:sz w:val="18"/>
                <w:szCs w:val="18"/>
              </w:rPr>
              <w:t xml:space="preserve"> </w:t>
            </w:r>
            <w:r w:rsidRPr="00117D95">
              <w:rPr>
                <w:rFonts w:asciiTheme="minorHAnsi" w:hAnsiTheme="minorHAnsi" w:cstheme="minorHAnsi"/>
                <w:i/>
                <w:sz w:val="18"/>
                <w:szCs w:val="18"/>
              </w:rPr>
              <w:t>zones in the RBTDS are subject to sustainable practices</w:t>
            </w:r>
          </w:p>
        </w:tc>
      </w:tr>
      <w:tr w:rsidR="00536DBC" w:rsidRPr="00117D95" w14:paraId="17E6A8C1" w14:textId="77777777" w:rsidTr="00C85C8A">
        <w:trPr>
          <w:trHeight w:val="1152"/>
        </w:trPr>
        <w:tc>
          <w:tcPr>
            <w:tcW w:w="1028" w:type="dxa"/>
            <w:vAlign w:val="center"/>
          </w:tcPr>
          <w:p w14:paraId="3D374D11" w14:textId="77777777" w:rsidR="00536DBC" w:rsidRPr="00831398" w:rsidRDefault="00536DBC" w:rsidP="00C85C8A">
            <w:pPr>
              <w:jc w:val="center"/>
              <w:rPr>
                <w:rFonts w:asciiTheme="minorHAnsi" w:hAnsiTheme="minorHAnsi" w:cstheme="minorHAnsi"/>
                <w:sz w:val="18"/>
                <w:szCs w:val="18"/>
              </w:rPr>
            </w:pPr>
            <w:r>
              <w:rPr>
                <w:rFonts w:asciiTheme="minorHAnsi" w:hAnsiTheme="minorHAnsi" w:cstheme="minorHAnsi"/>
                <w:sz w:val="18"/>
                <w:szCs w:val="18"/>
              </w:rPr>
              <w:t>5</w:t>
            </w:r>
          </w:p>
        </w:tc>
        <w:tc>
          <w:tcPr>
            <w:tcW w:w="4215" w:type="dxa"/>
            <w:vAlign w:val="center"/>
          </w:tcPr>
          <w:p w14:paraId="0D9464A3" w14:textId="77777777" w:rsidR="00536DBC" w:rsidRDefault="00536DBC" w:rsidP="00C85C8A">
            <w:pPr>
              <w:rPr>
                <w:rFonts w:asciiTheme="majorHAnsi" w:hAnsiTheme="majorHAnsi" w:cstheme="majorHAnsi"/>
                <w:b/>
                <w:sz w:val="18"/>
                <w:szCs w:val="18"/>
              </w:rPr>
            </w:pPr>
            <w:r w:rsidRPr="00E450F2">
              <w:rPr>
                <w:rFonts w:asciiTheme="majorHAnsi" w:hAnsiTheme="majorHAnsi" w:cstheme="majorHAnsi"/>
                <w:b/>
                <w:sz w:val="18"/>
                <w:szCs w:val="18"/>
              </w:rPr>
              <w:t>Area of marine habitat under improved practices to benefit biodiversity</w:t>
            </w:r>
          </w:p>
          <w:p w14:paraId="10E5846E" w14:textId="77777777" w:rsidR="00536DBC" w:rsidRDefault="00536DBC" w:rsidP="00C85C8A">
            <w:pPr>
              <w:rPr>
                <w:rFonts w:asciiTheme="majorHAnsi" w:hAnsiTheme="majorHAnsi" w:cstheme="majorHAnsi"/>
                <w:b/>
                <w:sz w:val="18"/>
                <w:szCs w:val="18"/>
              </w:rPr>
            </w:pPr>
            <w:r w:rsidRPr="004044AE">
              <w:rPr>
                <w:rFonts w:asciiTheme="majorHAnsi" w:hAnsiTheme="majorHAnsi" w:cstheme="majorHAnsi"/>
                <w:sz w:val="18"/>
                <w:szCs w:val="18"/>
              </w:rPr>
              <w:t>This indicator will be reported as the aggr</w:t>
            </w:r>
            <w:r>
              <w:rPr>
                <w:rFonts w:asciiTheme="majorHAnsi" w:hAnsiTheme="majorHAnsi" w:cstheme="majorHAnsi"/>
                <w:sz w:val="18"/>
                <w:szCs w:val="18"/>
              </w:rPr>
              <w:t>egate total of the following</w:t>
            </w:r>
            <w:r w:rsidRPr="004044AE">
              <w:rPr>
                <w:rFonts w:asciiTheme="majorHAnsi" w:hAnsiTheme="majorHAnsi" w:cstheme="majorHAnsi"/>
                <w:sz w:val="18"/>
                <w:szCs w:val="18"/>
              </w:rPr>
              <w:t xml:space="preserve"> Sub-Indicators.</w:t>
            </w:r>
          </w:p>
          <w:p w14:paraId="501620D0" w14:textId="77777777" w:rsidR="00536DBC" w:rsidRPr="00E450F2" w:rsidRDefault="00536DBC" w:rsidP="00536DBC">
            <w:pPr>
              <w:pStyle w:val="Corpsdetexte"/>
              <w:numPr>
                <w:ilvl w:val="0"/>
                <w:numId w:val="7"/>
              </w:numPr>
              <w:rPr>
                <w:rFonts w:asciiTheme="majorHAnsi" w:hAnsiTheme="majorHAnsi" w:cstheme="majorHAnsi"/>
                <w:sz w:val="18"/>
                <w:szCs w:val="18"/>
              </w:rPr>
            </w:pPr>
            <w:r w:rsidRPr="00E450F2">
              <w:rPr>
                <w:rFonts w:asciiTheme="majorHAnsi" w:hAnsiTheme="majorHAnsi" w:cstheme="majorHAnsi"/>
                <w:sz w:val="18"/>
                <w:szCs w:val="18"/>
              </w:rPr>
              <w:t>Fisheries under third-party certification incorporating biodiversity considerations</w:t>
            </w:r>
          </w:p>
          <w:p w14:paraId="7BF5B5E2" w14:textId="77777777" w:rsidR="00536DBC" w:rsidRPr="00E450F2" w:rsidRDefault="00536DBC" w:rsidP="00536DBC">
            <w:pPr>
              <w:pStyle w:val="Corpsdetexte"/>
              <w:numPr>
                <w:ilvl w:val="0"/>
                <w:numId w:val="7"/>
              </w:numPr>
              <w:rPr>
                <w:rFonts w:asciiTheme="majorHAnsi" w:hAnsiTheme="majorHAnsi" w:cstheme="majorHAnsi"/>
                <w:sz w:val="18"/>
                <w:szCs w:val="18"/>
              </w:rPr>
            </w:pPr>
            <w:r w:rsidRPr="00E450F2">
              <w:rPr>
                <w:rFonts w:asciiTheme="majorHAnsi" w:hAnsiTheme="majorHAnsi" w:cstheme="majorHAnsi"/>
                <w:sz w:val="18"/>
                <w:szCs w:val="18"/>
              </w:rPr>
              <w:t>Large Marine Ecosystems with reduced pollution and hypoxia</w:t>
            </w:r>
          </w:p>
          <w:p w14:paraId="1C4F95A4" w14:textId="77777777" w:rsidR="00536DBC" w:rsidRDefault="00536DBC" w:rsidP="00536DBC">
            <w:pPr>
              <w:pStyle w:val="Corpsdetexte"/>
              <w:numPr>
                <w:ilvl w:val="0"/>
                <w:numId w:val="7"/>
              </w:numPr>
              <w:rPr>
                <w:rFonts w:asciiTheme="majorHAnsi" w:hAnsiTheme="majorHAnsi" w:cstheme="majorHAnsi"/>
                <w:sz w:val="18"/>
                <w:szCs w:val="18"/>
              </w:rPr>
            </w:pPr>
            <w:r w:rsidRPr="00E450F2">
              <w:rPr>
                <w:rFonts w:asciiTheme="majorHAnsi" w:hAnsiTheme="majorHAnsi" w:cstheme="majorHAnsi"/>
                <w:sz w:val="18"/>
                <w:szCs w:val="18"/>
              </w:rPr>
              <w:t>Marine OECMs supported</w:t>
            </w:r>
          </w:p>
          <w:p w14:paraId="342C75D7" w14:textId="77777777" w:rsidR="00536DBC" w:rsidRPr="008F5170" w:rsidRDefault="00536DBC" w:rsidP="00C85C8A">
            <w:pPr>
              <w:rPr>
                <w:rFonts w:asciiTheme="majorHAnsi" w:hAnsiTheme="majorHAnsi" w:cstheme="majorHAnsi"/>
                <w:sz w:val="18"/>
                <w:szCs w:val="18"/>
              </w:rPr>
            </w:pPr>
          </w:p>
        </w:tc>
        <w:tc>
          <w:tcPr>
            <w:tcW w:w="1857" w:type="dxa"/>
          </w:tcPr>
          <w:p w14:paraId="28B19AF7" w14:textId="77777777" w:rsidR="00536DBC" w:rsidRPr="00831398" w:rsidRDefault="00536DBC" w:rsidP="00C85C8A">
            <w:pPr>
              <w:rPr>
                <w:rFonts w:asciiTheme="minorHAnsi" w:hAnsiTheme="minorHAnsi" w:cstheme="minorHAnsi"/>
                <w:b/>
                <w:sz w:val="18"/>
                <w:szCs w:val="18"/>
              </w:rPr>
            </w:pPr>
          </w:p>
        </w:tc>
        <w:tc>
          <w:tcPr>
            <w:tcW w:w="2002" w:type="dxa"/>
          </w:tcPr>
          <w:p w14:paraId="4092B1C0" w14:textId="77777777" w:rsidR="00536DBC" w:rsidRPr="00831398" w:rsidRDefault="00536DBC" w:rsidP="00C85C8A">
            <w:pPr>
              <w:rPr>
                <w:rFonts w:asciiTheme="minorHAnsi" w:hAnsiTheme="minorHAnsi" w:cstheme="minorHAnsi"/>
                <w:b/>
                <w:sz w:val="18"/>
                <w:szCs w:val="18"/>
              </w:rPr>
            </w:pPr>
            <w:r>
              <w:rPr>
                <w:rFonts w:asciiTheme="minorHAnsi" w:hAnsiTheme="minorHAnsi" w:cstheme="minorHAnsi"/>
                <w:b/>
                <w:sz w:val="18"/>
                <w:szCs w:val="18"/>
              </w:rPr>
              <w:t>100 000 HA</w:t>
            </w:r>
          </w:p>
        </w:tc>
        <w:tc>
          <w:tcPr>
            <w:tcW w:w="2318" w:type="dxa"/>
          </w:tcPr>
          <w:p w14:paraId="56B9D92E" w14:textId="40C0ECD3" w:rsidR="00536DBC" w:rsidRPr="00831398" w:rsidRDefault="004B2729" w:rsidP="00C85C8A">
            <w:pPr>
              <w:rPr>
                <w:rFonts w:asciiTheme="minorHAnsi" w:hAnsiTheme="minorHAnsi" w:cstheme="minorHAnsi"/>
                <w:b/>
                <w:sz w:val="18"/>
                <w:szCs w:val="18"/>
              </w:rPr>
            </w:pPr>
            <w:r>
              <w:rPr>
                <w:rFonts w:asciiTheme="minorHAnsi" w:hAnsiTheme="minorHAnsi" w:cstheme="minorHAnsi"/>
                <w:b/>
                <w:sz w:val="18"/>
                <w:szCs w:val="18"/>
              </w:rPr>
              <w:t>49</w:t>
            </w:r>
            <w:r w:rsidR="00536DBC">
              <w:rPr>
                <w:rFonts w:asciiTheme="minorHAnsi" w:hAnsiTheme="minorHAnsi" w:cstheme="minorHAnsi"/>
                <w:b/>
                <w:sz w:val="18"/>
                <w:szCs w:val="18"/>
              </w:rPr>
              <w:t>000ha</w:t>
            </w:r>
          </w:p>
        </w:tc>
        <w:tc>
          <w:tcPr>
            <w:tcW w:w="2528" w:type="dxa"/>
          </w:tcPr>
          <w:p w14:paraId="32CDB006" w14:textId="77777777" w:rsidR="00536DBC" w:rsidRPr="00117D95" w:rsidRDefault="00536DBC" w:rsidP="00C85C8A">
            <w:pPr>
              <w:rPr>
                <w:rFonts w:asciiTheme="minorHAnsi" w:hAnsiTheme="minorHAnsi" w:cstheme="minorHAnsi"/>
                <w:i/>
                <w:sz w:val="18"/>
                <w:szCs w:val="18"/>
                <w:lang w:val="en-US"/>
              </w:rPr>
            </w:pPr>
            <w:r>
              <w:rPr>
                <w:rFonts w:asciiTheme="minorHAnsi" w:hAnsiTheme="minorHAnsi" w:cstheme="minorHAnsi"/>
                <w:i/>
                <w:sz w:val="18"/>
                <w:szCs w:val="18"/>
              </w:rPr>
              <w:t>The RBTDS is trying to put its marine fringe under sustainable management with improved practices</w:t>
            </w:r>
          </w:p>
        </w:tc>
      </w:tr>
      <w:tr w:rsidR="00536DBC" w:rsidRPr="00603EE6" w14:paraId="0EE7DC3B" w14:textId="77777777" w:rsidTr="00C85C8A">
        <w:trPr>
          <w:trHeight w:val="1152"/>
        </w:trPr>
        <w:tc>
          <w:tcPr>
            <w:tcW w:w="1028" w:type="dxa"/>
            <w:vAlign w:val="center"/>
          </w:tcPr>
          <w:p w14:paraId="06E4AE09" w14:textId="77777777" w:rsidR="00536DBC" w:rsidRPr="00831398" w:rsidRDefault="00536DBC" w:rsidP="00C85C8A">
            <w:pPr>
              <w:jc w:val="center"/>
              <w:rPr>
                <w:rFonts w:asciiTheme="minorHAnsi" w:hAnsiTheme="minorHAnsi" w:cstheme="minorHAnsi"/>
                <w:sz w:val="18"/>
                <w:szCs w:val="18"/>
              </w:rPr>
            </w:pPr>
            <w:r>
              <w:rPr>
                <w:rFonts w:asciiTheme="minorHAnsi" w:hAnsiTheme="minorHAnsi" w:cstheme="minorHAnsi"/>
                <w:sz w:val="18"/>
                <w:szCs w:val="18"/>
              </w:rPr>
              <w:lastRenderedPageBreak/>
              <w:t>6</w:t>
            </w:r>
          </w:p>
        </w:tc>
        <w:tc>
          <w:tcPr>
            <w:tcW w:w="4215" w:type="dxa"/>
            <w:vAlign w:val="center"/>
          </w:tcPr>
          <w:p w14:paraId="0DF55269" w14:textId="77777777" w:rsidR="00536DBC" w:rsidRDefault="00536DBC" w:rsidP="00C85C8A">
            <w:pPr>
              <w:rPr>
                <w:rFonts w:asciiTheme="majorHAnsi" w:hAnsiTheme="majorHAnsi" w:cstheme="majorHAnsi"/>
                <w:b/>
                <w:sz w:val="18"/>
                <w:szCs w:val="18"/>
              </w:rPr>
            </w:pPr>
            <w:r w:rsidRPr="00E450F2">
              <w:rPr>
                <w:rFonts w:asciiTheme="majorHAnsi" w:hAnsiTheme="majorHAnsi" w:cstheme="majorHAnsi"/>
                <w:b/>
                <w:sz w:val="18"/>
                <w:szCs w:val="18"/>
              </w:rPr>
              <w:t>Greenhouse gas emissions mitigated</w:t>
            </w:r>
          </w:p>
          <w:p w14:paraId="17673008" w14:textId="77777777" w:rsidR="00536DBC" w:rsidRDefault="00536DBC" w:rsidP="00C85C8A">
            <w:pPr>
              <w:rPr>
                <w:rFonts w:asciiTheme="majorHAnsi" w:hAnsiTheme="majorHAnsi" w:cstheme="majorHAnsi"/>
                <w:b/>
                <w:sz w:val="18"/>
                <w:szCs w:val="18"/>
              </w:rPr>
            </w:pPr>
            <w:r w:rsidRPr="004044AE">
              <w:rPr>
                <w:rFonts w:asciiTheme="majorHAnsi" w:hAnsiTheme="majorHAnsi" w:cstheme="majorHAnsi"/>
                <w:sz w:val="18"/>
                <w:szCs w:val="18"/>
              </w:rPr>
              <w:t xml:space="preserve">This indicator will be reported </w:t>
            </w:r>
            <w:r>
              <w:rPr>
                <w:rFonts w:asciiTheme="majorHAnsi" w:hAnsiTheme="majorHAnsi" w:cstheme="majorHAnsi"/>
                <w:sz w:val="18"/>
                <w:szCs w:val="18"/>
              </w:rPr>
              <w:t xml:space="preserve">through the following </w:t>
            </w:r>
            <w:r w:rsidRPr="004044AE">
              <w:rPr>
                <w:rFonts w:asciiTheme="majorHAnsi" w:hAnsiTheme="majorHAnsi" w:cstheme="majorHAnsi"/>
                <w:sz w:val="18"/>
                <w:szCs w:val="18"/>
              </w:rPr>
              <w:t>Sub-Indicators</w:t>
            </w:r>
          </w:p>
          <w:p w14:paraId="6CAA6AFC" w14:textId="77777777" w:rsidR="00536DBC" w:rsidRPr="00E450F2" w:rsidRDefault="00536DBC" w:rsidP="00536DBC">
            <w:pPr>
              <w:pStyle w:val="Corpsdetexte"/>
              <w:numPr>
                <w:ilvl w:val="0"/>
                <w:numId w:val="8"/>
              </w:numPr>
              <w:rPr>
                <w:rFonts w:asciiTheme="majorHAnsi" w:hAnsiTheme="majorHAnsi" w:cstheme="majorHAnsi"/>
                <w:sz w:val="18"/>
                <w:szCs w:val="18"/>
              </w:rPr>
            </w:pPr>
            <w:r w:rsidRPr="00E450F2">
              <w:rPr>
                <w:rFonts w:asciiTheme="majorHAnsi" w:hAnsiTheme="majorHAnsi" w:cstheme="majorHAnsi"/>
                <w:sz w:val="18"/>
                <w:szCs w:val="18"/>
              </w:rPr>
              <w:t>Greenhouse gas emission mitigated in the AFOLU sector</w:t>
            </w:r>
          </w:p>
          <w:p w14:paraId="60D73BB5" w14:textId="77777777" w:rsidR="00536DBC" w:rsidRPr="00E450F2" w:rsidRDefault="00536DBC" w:rsidP="00536DBC">
            <w:pPr>
              <w:pStyle w:val="Corpsdetexte"/>
              <w:numPr>
                <w:ilvl w:val="0"/>
                <w:numId w:val="8"/>
              </w:numPr>
              <w:rPr>
                <w:rFonts w:asciiTheme="majorHAnsi" w:hAnsiTheme="majorHAnsi" w:cstheme="majorHAnsi"/>
                <w:sz w:val="18"/>
                <w:szCs w:val="18"/>
              </w:rPr>
            </w:pPr>
            <w:r w:rsidRPr="00E450F2">
              <w:rPr>
                <w:rFonts w:asciiTheme="majorHAnsi" w:hAnsiTheme="majorHAnsi" w:cstheme="majorHAnsi"/>
                <w:sz w:val="18"/>
                <w:szCs w:val="18"/>
              </w:rPr>
              <w:t>Greenhouse gas emission mitigated outside of the AFOLU sector</w:t>
            </w:r>
          </w:p>
          <w:p w14:paraId="3C1A79D4" w14:textId="77777777" w:rsidR="00536DBC" w:rsidRPr="00E450F2" w:rsidRDefault="00536DBC" w:rsidP="00536DBC">
            <w:pPr>
              <w:pStyle w:val="Corpsdetexte"/>
              <w:numPr>
                <w:ilvl w:val="0"/>
                <w:numId w:val="8"/>
              </w:numPr>
              <w:rPr>
                <w:rFonts w:asciiTheme="majorHAnsi" w:hAnsiTheme="majorHAnsi" w:cstheme="majorHAnsi"/>
                <w:sz w:val="18"/>
                <w:szCs w:val="18"/>
              </w:rPr>
            </w:pPr>
            <w:r w:rsidRPr="00E450F2">
              <w:rPr>
                <w:rFonts w:asciiTheme="majorHAnsi" w:hAnsiTheme="majorHAnsi" w:cstheme="majorHAnsi"/>
                <w:sz w:val="18"/>
                <w:szCs w:val="18"/>
              </w:rPr>
              <w:t>Carbon sequestered or emissions avoided in the AFOLU sector (Direct)</w:t>
            </w:r>
          </w:p>
          <w:p w14:paraId="5EC08325" w14:textId="77777777" w:rsidR="00536DBC" w:rsidRPr="00E450F2" w:rsidRDefault="00536DBC" w:rsidP="00536DBC">
            <w:pPr>
              <w:pStyle w:val="Corpsdetexte"/>
              <w:numPr>
                <w:ilvl w:val="0"/>
                <w:numId w:val="8"/>
              </w:numPr>
              <w:rPr>
                <w:rFonts w:asciiTheme="majorHAnsi" w:hAnsiTheme="majorHAnsi" w:cstheme="majorHAnsi"/>
                <w:sz w:val="18"/>
                <w:szCs w:val="18"/>
              </w:rPr>
            </w:pPr>
            <w:r w:rsidRPr="00E450F2">
              <w:rPr>
                <w:rFonts w:asciiTheme="majorHAnsi" w:hAnsiTheme="majorHAnsi" w:cstheme="majorHAnsi"/>
                <w:sz w:val="18"/>
                <w:szCs w:val="18"/>
              </w:rPr>
              <w:t>Carbon sequestered or emissions avoided in the AFOLU sector (Indirect)</w:t>
            </w:r>
          </w:p>
          <w:p w14:paraId="1A740713" w14:textId="77777777" w:rsidR="00536DBC" w:rsidRPr="00E450F2" w:rsidRDefault="00536DBC" w:rsidP="00536DBC">
            <w:pPr>
              <w:pStyle w:val="Corpsdetexte"/>
              <w:numPr>
                <w:ilvl w:val="0"/>
                <w:numId w:val="8"/>
              </w:numPr>
              <w:rPr>
                <w:rFonts w:asciiTheme="majorHAnsi" w:hAnsiTheme="majorHAnsi" w:cstheme="majorHAnsi"/>
                <w:sz w:val="18"/>
                <w:szCs w:val="18"/>
              </w:rPr>
            </w:pPr>
            <w:r w:rsidRPr="00E450F2">
              <w:rPr>
                <w:rFonts w:asciiTheme="majorHAnsi" w:hAnsiTheme="majorHAnsi" w:cstheme="majorHAnsi"/>
                <w:sz w:val="18"/>
                <w:szCs w:val="18"/>
              </w:rPr>
              <w:t>Emissions avoided outside AFOLU sector (Direct)</w:t>
            </w:r>
          </w:p>
          <w:p w14:paraId="70401534" w14:textId="77777777" w:rsidR="00536DBC" w:rsidRPr="00E450F2" w:rsidRDefault="00536DBC" w:rsidP="00536DBC">
            <w:pPr>
              <w:pStyle w:val="Corpsdetexte"/>
              <w:numPr>
                <w:ilvl w:val="0"/>
                <w:numId w:val="8"/>
              </w:numPr>
              <w:rPr>
                <w:rFonts w:asciiTheme="majorHAnsi" w:hAnsiTheme="majorHAnsi" w:cstheme="majorHAnsi"/>
                <w:sz w:val="18"/>
                <w:szCs w:val="18"/>
              </w:rPr>
            </w:pPr>
            <w:r w:rsidRPr="00E450F2">
              <w:rPr>
                <w:rFonts w:asciiTheme="majorHAnsi" w:hAnsiTheme="majorHAnsi" w:cstheme="majorHAnsi"/>
                <w:sz w:val="18"/>
                <w:szCs w:val="18"/>
              </w:rPr>
              <w:t>Emissions avoided outside AFOLU sector (Indirect)</w:t>
            </w:r>
          </w:p>
          <w:p w14:paraId="657A59A9" w14:textId="77777777" w:rsidR="00536DBC" w:rsidRPr="00E450F2" w:rsidRDefault="00536DBC" w:rsidP="00536DBC">
            <w:pPr>
              <w:pStyle w:val="Corpsdetexte"/>
              <w:numPr>
                <w:ilvl w:val="0"/>
                <w:numId w:val="8"/>
              </w:numPr>
              <w:rPr>
                <w:rFonts w:asciiTheme="majorHAnsi" w:hAnsiTheme="majorHAnsi" w:cstheme="majorHAnsi"/>
                <w:sz w:val="18"/>
                <w:szCs w:val="18"/>
              </w:rPr>
            </w:pPr>
            <w:r w:rsidRPr="00E450F2">
              <w:rPr>
                <w:rFonts w:asciiTheme="majorHAnsi" w:hAnsiTheme="majorHAnsi" w:cstheme="majorHAnsi"/>
                <w:sz w:val="18"/>
                <w:szCs w:val="18"/>
              </w:rPr>
              <w:t>Energy saved</w:t>
            </w:r>
          </w:p>
          <w:p w14:paraId="21CE8648" w14:textId="77777777" w:rsidR="00536DBC" w:rsidRPr="008F5170" w:rsidRDefault="00536DBC" w:rsidP="00536DBC">
            <w:pPr>
              <w:pStyle w:val="Corpsdetexte"/>
              <w:numPr>
                <w:ilvl w:val="0"/>
                <w:numId w:val="8"/>
              </w:numPr>
              <w:rPr>
                <w:rFonts w:asciiTheme="majorHAnsi" w:hAnsiTheme="majorHAnsi" w:cstheme="majorHAnsi"/>
                <w:b/>
                <w:sz w:val="18"/>
                <w:szCs w:val="18"/>
              </w:rPr>
            </w:pPr>
            <w:r w:rsidRPr="00E450F2">
              <w:rPr>
                <w:rFonts w:asciiTheme="majorHAnsi" w:hAnsiTheme="majorHAnsi" w:cstheme="majorHAnsi"/>
                <w:sz w:val="18"/>
                <w:szCs w:val="18"/>
              </w:rPr>
              <w:t xml:space="preserve">Increase in installed renewable energy capacity per technology </w:t>
            </w:r>
          </w:p>
          <w:p w14:paraId="0B02427D" w14:textId="77777777" w:rsidR="00536DBC" w:rsidRPr="008F5170" w:rsidRDefault="00536DBC" w:rsidP="00C85C8A">
            <w:pPr>
              <w:rPr>
                <w:rFonts w:asciiTheme="majorHAnsi" w:hAnsiTheme="majorHAnsi" w:cstheme="majorHAnsi"/>
                <w:b/>
                <w:sz w:val="18"/>
                <w:szCs w:val="18"/>
              </w:rPr>
            </w:pPr>
          </w:p>
        </w:tc>
        <w:tc>
          <w:tcPr>
            <w:tcW w:w="1857" w:type="dxa"/>
          </w:tcPr>
          <w:p w14:paraId="70BD7014" w14:textId="77777777" w:rsidR="00536DBC" w:rsidRPr="00831398" w:rsidRDefault="00536DBC" w:rsidP="00C85C8A">
            <w:pPr>
              <w:rPr>
                <w:rFonts w:asciiTheme="minorHAnsi" w:hAnsiTheme="minorHAnsi" w:cstheme="minorHAnsi"/>
                <w:b/>
                <w:sz w:val="18"/>
                <w:szCs w:val="18"/>
              </w:rPr>
            </w:pPr>
          </w:p>
        </w:tc>
        <w:tc>
          <w:tcPr>
            <w:tcW w:w="2002" w:type="dxa"/>
          </w:tcPr>
          <w:p w14:paraId="2E8191B9" w14:textId="77777777" w:rsidR="00536DBC" w:rsidRPr="00831398" w:rsidRDefault="00536DBC" w:rsidP="00C85C8A">
            <w:pPr>
              <w:rPr>
                <w:rFonts w:asciiTheme="minorHAnsi" w:hAnsiTheme="minorHAnsi" w:cstheme="minorHAnsi"/>
                <w:b/>
                <w:sz w:val="18"/>
                <w:szCs w:val="18"/>
              </w:rPr>
            </w:pPr>
          </w:p>
        </w:tc>
        <w:tc>
          <w:tcPr>
            <w:tcW w:w="2318" w:type="dxa"/>
          </w:tcPr>
          <w:p w14:paraId="3BC033C2" w14:textId="7F19AE19" w:rsidR="00536DBC" w:rsidRPr="00831398" w:rsidRDefault="00536DBC" w:rsidP="00C85C8A">
            <w:pPr>
              <w:rPr>
                <w:rFonts w:asciiTheme="minorHAnsi" w:hAnsiTheme="minorHAnsi" w:cstheme="minorHAnsi"/>
                <w:b/>
                <w:sz w:val="18"/>
                <w:szCs w:val="18"/>
              </w:rPr>
            </w:pPr>
            <w:r>
              <w:rPr>
                <w:rFonts w:asciiTheme="minorHAnsi" w:hAnsiTheme="minorHAnsi" w:cstheme="minorHAnsi"/>
                <w:b/>
                <w:sz w:val="18"/>
                <w:szCs w:val="18"/>
              </w:rPr>
              <w:t>N</w:t>
            </w:r>
            <w:r w:rsidR="004B2729">
              <w:rPr>
                <w:rFonts w:asciiTheme="minorHAnsi" w:hAnsiTheme="minorHAnsi" w:cstheme="minorHAnsi"/>
                <w:b/>
                <w:sz w:val="18"/>
                <w:szCs w:val="18"/>
              </w:rPr>
              <w:t>/A</w:t>
            </w:r>
          </w:p>
        </w:tc>
        <w:tc>
          <w:tcPr>
            <w:tcW w:w="2528" w:type="dxa"/>
          </w:tcPr>
          <w:p w14:paraId="578E733D" w14:textId="77777777" w:rsidR="00536DBC" w:rsidRPr="00831398" w:rsidRDefault="00536DBC" w:rsidP="00C85C8A">
            <w:pPr>
              <w:rPr>
                <w:rFonts w:asciiTheme="minorHAnsi" w:hAnsiTheme="minorHAnsi" w:cstheme="minorHAnsi"/>
                <w:b/>
                <w:sz w:val="18"/>
                <w:szCs w:val="18"/>
              </w:rPr>
            </w:pPr>
          </w:p>
        </w:tc>
      </w:tr>
      <w:tr w:rsidR="00536DBC" w:rsidRPr="00603EE6" w14:paraId="1624C071" w14:textId="77777777" w:rsidTr="00C85C8A">
        <w:trPr>
          <w:trHeight w:val="1152"/>
        </w:trPr>
        <w:tc>
          <w:tcPr>
            <w:tcW w:w="1028" w:type="dxa"/>
            <w:vAlign w:val="center"/>
          </w:tcPr>
          <w:p w14:paraId="6FF87A94" w14:textId="77777777" w:rsidR="00536DBC" w:rsidRPr="00831398" w:rsidRDefault="00536DBC" w:rsidP="00C85C8A">
            <w:pPr>
              <w:jc w:val="center"/>
              <w:rPr>
                <w:rFonts w:asciiTheme="minorHAnsi" w:hAnsiTheme="minorHAnsi" w:cstheme="minorHAnsi"/>
                <w:sz w:val="18"/>
                <w:szCs w:val="18"/>
              </w:rPr>
            </w:pPr>
            <w:r>
              <w:rPr>
                <w:rFonts w:asciiTheme="minorHAnsi" w:hAnsiTheme="minorHAnsi" w:cstheme="minorHAnsi"/>
                <w:sz w:val="18"/>
                <w:szCs w:val="18"/>
              </w:rPr>
              <w:t>7</w:t>
            </w:r>
          </w:p>
        </w:tc>
        <w:tc>
          <w:tcPr>
            <w:tcW w:w="4215" w:type="dxa"/>
            <w:vAlign w:val="center"/>
          </w:tcPr>
          <w:p w14:paraId="2A8373FB" w14:textId="77777777" w:rsidR="00536DBC" w:rsidRDefault="00536DBC" w:rsidP="00C85C8A">
            <w:pPr>
              <w:rPr>
                <w:rFonts w:asciiTheme="majorHAnsi" w:hAnsiTheme="majorHAnsi" w:cstheme="majorHAnsi"/>
                <w:b/>
                <w:sz w:val="18"/>
                <w:szCs w:val="18"/>
              </w:rPr>
            </w:pPr>
            <w:r w:rsidRPr="00E450F2">
              <w:rPr>
                <w:rFonts w:asciiTheme="majorHAnsi" w:hAnsiTheme="majorHAnsi" w:cstheme="majorHAnsi"/>
                <w:b/>
                <w:sz w:val="18"/>
                <w:szCs w:val="18"/>
              </w:rPr>
              <w:t>Shared water ecosystems under new or improved cooperative management</w:t>
            </w:r>
          </w:p>
          <w:p w14:paraId="10053389" w14:textId="77777777" w:rsidR="00536DBC" w:rsidRDefault="00536DBC" w:rsidP="00C85C8A">
            <w:pPr>
              <w:rPr>
                <w:rFonts w:asciiTheme="majorHAnsi" w:hAnsiTheme="majorHAnsi" w:cstheme="majorHAnsi"/>
                <w:sz w:val="18"/>
                <w:szCs w:val="18"/>
              </w:rPr>
            </w:pPr>
            <w:r w:rsidRPr="004044AE">
              <w:rPr>
                <w:rFonts w:asciiTheme="majorHAnsi" w:hAnsiTheme="majorHAnsi" w:cstheme="majorHAnsi"/>
                <w:sz w:val="18"/>
                <w:szCs w:val="18"/>
              </w:rPr>
              <w:t xml:space="preserve">This indicator will be reported </w:t>
            </w:r>
            <w:r>
              <w:rPr>
                <w:rFonts w:asciiTheme="majorHAnsi" w:hAnsiTheme="majorHAnsi" w:cstheme="majorHAnsi"/>
                <w:sz w:val="18"/>
                <w:szCs w:val="18"/>
              </w:rPr>
              <w:t xml:space="preserve">through the following </w:t>
            </w:r>
            <w:r w:rsidRPr="004044AE">
              <w:rPr>
                <w:rFonts w:asciiTheme="majorHAnsi" w:hAnsiTheme="majorHAnsi" w:cstheme="majorHAnsi"/>
                <w:sz w:val="18"/>
                <w:szCs w:val="18"/>
              </w:rPr>
              <w:t>Sub-Indicators</w:t>
            </w:r>
          </w:p>
          <w:p w14:paraId="3296CFF5" w14:textId="77777777" w:rsidR="00536DBC" w:rsidRPr="00E450F2" w:rsidRDefault="00536DBC" w:rsidP="00536DBC">
            <w:pPr>
              <w:pStyle w:val="Corpsdetexte"/>
              <w:numPr>
                <w:ilvl w:val="0"/>
                <w:numId w:val="9"/>
              </w:numPr>
              <w:rPr>
                <w:rFonts w:asciiTheme="majorHAnsi" w:hAnsiTheme="majorHAnsi" w:cstheme="majorHAnsi"/>
                <w:sz w:val="18"/>
                <w:szCs w:val="18"/>
              </w:rPr>
            </w:pPr>
            <w:r w:rsidRPr="00E450F2">
              <w:rPr>
                <w:rFonts w:asciiTheme="majorHAnsi" w:hAnsiTheme="majorHAnsi" w:cstheme="majorHAnsi"/>
                <w:sz w:val="18"/>
                <w:szCs w:val="18"/>
              </w:rPr>
              <w:t>Level of Regional Legal Agreements and Regional Management Institutions to support its implementation</w:t>
            </w:r>
          </w:p>
          <w:p w14:paraId="5EB4C4E4" w14:textId="77777777" w:rsidR="00536DBC" w:rsidRPr="00E450F2" w:rsidRDefault="00536DBC" w:rsidP="00536DBC">
            <w:pPr>
              <w:pStyle w:val="Corpsdetexte"/>
              <w:numPr>
                <w:ilvl w:val="0"/>
                <w:numId w:val="9"/>
              </w:numPr>
              <w:rPr>
                <w:rFonts w:asciiTheme="majorHAnsi" w:hAnsiTheme="majorHAnsi" w:cstheme="majorHAnsi"/>
                <w:sz w:val="18"/>
                <w:szCs w:val="18"/>
              </w:rPr>
            </w:pPr>
            <w:r w:rsidRPr="00E450F2">
              <w:rPr>
                <w:rFonts w:asciiTheme="majorHAnsi" w:hAnsiTheme="majorHAnsi" w:cstheme="majorHAnsi"/>
                <w:sz w:val="18"/>
                <w:szCs w:val="18"/>
              </w:rPr>
              <w:t>Level of Transboundary Diagnostic Analysis and Strategic Action Program (TDA/SAP) formulation and implementation</w:t>
            </w:r>
          </w:p>
          <w:p w14:paraId="57F24554" w14:textId="77777777" w:rsidR="00536DBC" w:rsidRPr="00E450F2" w:rsidRDefault="00536DBC" w:rsidP="00536DBC">
            <w:pPr>
              <w:pStyle w:val="Corpsdetexte"/>
              <w:numPr>
                <w:ilvl w:val="0"/>
                <w:numId w:val="9"/>
              </w:numPr>
              <w:rPr>
                <w:rFonts w:asciiTheme="majorHAnsi" w:hAnsiTheme="majorHAnsi" w:cstheme="majorHAnsi"/>
                <w:sz w:val="18"/>
                <w:szCs w:val="18"/>
              </w:rPr>
            </w:pPr>
            <w:r w:rsidRPr="00E450F2">
              <w:rPr>
                <w:rFonts w:asciiTheme="majorHAnsi" w:hAnsiTheme="majorHAnsi" w:cstheme="majorHAnsi"/>
                <w:sz w:val="18"/>
                <w:szCs w:val="18"/>
              </w:rPr>
              <w:t>Level of National/Local reforms and active participation of Inter-Ministerial Committees</w:t>
            </w:r>
          </w:p>
          <w:p w14:paraId="045A93F1" w14:textId="77777777" w:rsidR="00536DBC" w:rsidRDefault="00536DBC" w:rsidP="00536DBC">
            <w:pPr>
              <w:pStyle w:val="Corpsdetexte"/>
              <w:numPr>
                <w:ilvl w:val="0"/>
                <w:numId w:val="9"/>
              </w:numPr>
              <w:rPr>
                <w:rFonts w:asciiTheme="majorHAnsi" w:hAnsiTheme="majorHAnsi" w:cstheme="majorHAnsi"/>
                <w:sz w:val="18"/>
                <w:szCs w:val="18"/>
              </w:rPr>
            </w:pPr>
            <w:r w:rsidRPr="00E450F2">
              <w:rPr>
                <w:rFonts w:asciiTheme="majorHAnsi" w:hAnsiTheme="majorHAnsi" w:cstheme="majorHAnsi"/>
                <w:sz w:val="18"/>
                <w:szCs w:val="18"/>
              </w:rPr>
              <w:t>Level of engagement in IW LEARN through participation and delivery of key products</w:t>
            </w:r>
          </w:p>
          <w:p w14:paraId="21EA31A9" w14:textId="77777777" w:rsidR="00536DBC" w:rsidRPr="008F5170" w:rsidRDefault="00536DBC" w:rsidP="00C85C8A">
            <w:pPr>
              <w:rPr>
                <w:rFonts w:asciiTheme="majorHAnsi" w:hAnsiTheme="majorHAnsi" w:cstheme="majorHAnsi"/>
                <w:sz w:val="18"/>
                <w:szCs w:val="18"/>
              </w:rPr>
            </w:pPr>
          </w:p>
        </w:tc>
        <w:tc>
          <w:tcPr>
            <w:tcW w:w="1857" w:type="dxa"/>
          </w:tcPr>
          <w:p w14:paraId="307FE135" w14:textId="77777777" w:rsidR="00536DBC" w:rsidRPr="00831398" w:rsidRDefault="00536DBC" w:rsidP="00C85C8A">
            <w:pPr>
              <w:rPr>
                <w:rFonts w:asciiTheme="minorHAnsi" w:hAnsiTheme="minorHAnsi" w:cstheme="minorHAnsi"/>
                <w:b/>
                <w:sz w:val="18"/>
                <w:szCs w:val="18"/>
              </w:rPr>
            </w:pPr>
          </w:p>
        </w:tc>
        <w:tc>
          <w:tcPr>
            <w:tcW w:w="2002" w:type="dxa"/>
          </w:tcPr>
          <w:p w14:paraId="34EF8CAA" w14:textId="77777777" w:rsidR="00536DBC" w:rsidRPr="00831398" w:rsidRDefault="00536DBC" w:rsidP="00C85C8A">
            <w:pPr>
              <w:rPr>
                <w:rFonts w:asciiTheme="minorHAnsi" w:hAnsiTheme="minorHAnsi" w:cstheme="minorHAnsi"/>
                <w:b/>
                <w:sz w:val="18"/>
                <w:szCs w:val="18"/>
              </w:rPr>
            </w:pPr>
          </w:p>
        </w:tc>
        <w:tc>
          <w:tcPr>
            <w:tcW w:w="2318" w:type="dxa"/>
          </w:tcPr>
          <w:p w14:paraId="64F42A80" w14:textId="316D9AFD" w:rsidR="00536DBC" w:rsidRPr="00831398" w:rsidRDefault="00536DBC" w:rsidP="00C85C8A">
            <w:pPr>
              <w:rPr>
                <w:rFonts w:asciiTheme="minorHAnsi" w:hAnsiTheme="minorHAnsi" w:cstheme="minorHAnsi"/>
                <w:b/>
                <w:sz w:val="18"/>
                <w:szCs w:val="18"/>
              </w:rPr>
            </w:pPr>
            <w:r>
              <w:rPr>
                <w:rFonts w:asciiTheme="minorHAnsi" w:hAnsiTheme="minorHAnsi" w:cstheme="minorHAnsi"/>
                <w:b/>
                <w:sz w:val="18"/>
                <w:szCs w:val="18"/>
              </w:rPr>
              <w:t>N</w:t>
            </w:r>
            <w:r w:rsidR="004B2729">
              <w:rPr>
                <w:rFonts w:asciiTheme="minorHAnsi" w:hAnsiTheme="minorHAnsi" w:cstheme="minorHAnsi"/>
                <w:b/>
                <w:sz w:val="18"/>
                <w:szCs w:val="18"/>
              </w:rPr>
              <w:t>/A</w:t>
            </w:r>
          </w:p>
        </w:tc>
        <w:tc>
          <w:tcPr>
            <w:tcW w:w="2528" w:type="dxa"/>
          </w:tcPr>
          <w:p w14:paraId="060F5B0D" w14:textId="77777777" w:rsidR="00536DBC" w:rsidRPr="00831398" w:rsidRDefault="00536DBC" w:rsidP="00C85C8A">
            <w:pPr>
              <w:rPr>
                <w:rFonts w:asciiTheme="minorHAnsi" w:hAnsiTheme="minorHAnsi" w:cstheme="minorHAnsi"/>
                <w:b/>
                <w:sz w:val="18"/>
                <w:szCs w:val="18"/>
              </w:rPr>
            </w:pPr>
          </w:p>
        </w:tc>
      </w:tr>
      <w:tr w:rsidR="00536DBC" w:rsidRPr="00603EE6" w14:paraId="3E8D1A0E" w14:textId="77777777" w:rsidTr="00C85C8A">
        <w:trPr>
          <w:trHeight w:val="1152"/>
        </w:trPr>
        <w:tc>
          <w:tcPr>
            <w:tcW w:w="1028" w:type="dxa"/>
            <w:vAlign w:val="center"/>
          </w:tcPr>
          <w:p w14:paraId="1AF763CE" w14:textId="77777777" w:rsidR="00536DBC" w:rsidRPr="00831398" w:rsidRDefault="00536DBC" w:rsidP="00C85C8A">
            <w:pPr>
              <w:jc w:val="center"/>
              <w:rPr>
                <w:rFonts w:asciiTheme="minorHAnsi" w:hAnsiTheme="minorHAnsi" w:cstheme="minorHAnsi"/>
                <w:sz w:val="18"/>
                <w:szCs w:val="18"/>
              </w:rPr>
            </w:pPr>
            <w:r>
              <w:rPr>
                <w:rFonts w:asciiTheme="minorHAnsi" w:hAnsiTheme="minorHAnsi" w:cstheme="minorHAnsi"/>
                <w:sz w:val="18"/>
                <w:szCs w:val="18"/>
              </w:rPr>
              <w:t>8</w:t>
            </w:r>
          </w:p>
        </w:tc>
        <w:tc>
          <w:tcPr>
            <w:tcW w:w="4215" w:type="dxa"/>
            <w:vAlign w:val="center"/>
          </w:tcPr>
          <w:p w14:paraId="1FBC8485" w14:textId="77777777" w:rsidR="00536DBC" w:rsidRPr="00E450F2" w:rsidRDefault="00536DBC" w:rsidP="00C85C8A">
            <w:pPr>
              <w:rPr>
                <w:rFonts w:asciiTheme="majorHAnsi" w:hAnsiTheme="majorHAnsi" w:cstheme="majorHAnsi"/>
                <w:b/>
                <w:sz w:val="18"/>
                <w:szCs w:val="18"/>
              </w:rPr>
            </w:pPr>
            <w:r w:rsidRPr="00E450F2">
              <w:rPr>
                <w:rFonts w:asciiTheme="majorHAnsi" w:hAnsiTheme="majorHAnsi" w:cstheme="majorHAnsi"/>
                <w:b/>
                <w:sz w:val="18"/>
                <w:szCs w:val="18"/>
              </w:rPr>
              <w:t>Globally over-exploited fisheries moved to more sustainable levels</w:t>
            </w:r>
          </w:p>
        </w:tc>
        <w:tc>
          <w:tcPr>
            <w:tcW w:w="1857" w:type="dxa"/>
          </w:tcPr>
          <w:p w14:paraId="1E349C03" w14:textId="77777777" w:rsidR="00536DBC" w:rsidRPr="00831398" w:rsidRDefault="00536DBC" w:rsidP="00C85C8A">
            <w:pPr>
              <w:rPr>
                <w:rFonts w:asciiTheme="minorHAnsi" w:hAnsiTheme="minorHAnsi" w:cstheme="minorHAnsi"/>
                <w:b/>
                <w:sz w:val="18"/>
                <w:szCs w:val="18"/>
              </w:rPr>
            </w:pPr>
          </w:p>
        </w:tc>
        <w:tc>
          <w:tcPr>
            <w:tcW w:w="2002" w:type="dxa"/>
          </w:tcPr>
          <w:p w14:paraId="6351F3AF" w14:textId="77777777" w:rsidR="00536DBC" w:rsidRPr="00831398" w:rsidRDefault="00536DBC" w:rsidP="00C85C8A">
            <w:pPr>
              <w:rPr>
                <w:rFonts w:asciiTheme="minorHAnsi" w:hAnsiTheme="minorHAnsi" w:cstheme="minorHAnsi"/>
                <w:b/>
                <w:sz w:val="18"/>
                <w:szCs w:val="18"/>
              </w:rPr>
            </w:pPr>
          </w:p>
        </w:tc>
        <w:tc>
          <w:tcPr>
            <w:tcW w:w="2318" w:type="dxa"/>
          </w:tcPr>
          <w:p w14:paraId="59FE5D2F" w14:textId="2232FC1E" w:rsidR="00536DBC" w:rsidRPr="00831398" w:rsidRDefault="004B2729" w:rsidP="00C85C8A">
            <w:pPr>
              <w:rPr>
                <w:rFonts w:asciiTheme="minorHAnsi" w:hAnsiTheme="minorHAnsi" w:cstheme="minorHAnsi"/>
                <w:b/>
                <w:sz w:val="18"/>
                <w:szCs w:val="18"/>
              </w:rPr>
            </w:pPr>
            <w:r>
              <w:rPr>
                <w:rFonts w:asciiTheme="minorHAnsi" w:hAnsiTheme="minorHAnsi" w:cstheme="minorHAnsi"/>
                <w:b/>
                <w:sz w:val="18"/>
                <w:szCs w:val="18"/>
              </w:rPr>
              <w:t>N/A</w:t>
            </w:r>
          </w:p>
        </w:tc>
        <w:tc>
          <w:tcPr>
            <w:tcW w:w="2528" w:type="dxa"/>
          </w:tcPr>
          <w:p w14:paraId="0E49C166" w14:textId="77777777" w:rsidR="00536DBC" w:rsidRPr="00831398" w:rsidRDefault="00536DBC" w:rsidP="00C85C8A">
            <w:pPr>
              <w:rPr>
                <w:rFonts w:asciiTheme="minorHAnsi" w:hAnsiTheme="minorHAnsi" w:cstheme="minorHAnsi"/>
                <w:b/>
                <w:sz w:val="18"/>
                <w:szCs w:val="18"/>
              </w:rPr>
            </w:pPr>
          </w:p>
        </w:tc>
      </w:tr>
      <w:tr w:rsidR="00536DBC" w:rsidRPr="00603EE6" w14:paraId="16313A16" w14:textId="77777777" w:rsidTr="00C85C8A">
        <w:trPr>
          <w:trHeight w:val="1152"/>
        </w:trPr>
        <w:tc>
          <w:tcPr>
            <w:tcW w:w="1028" w:type="dxa"/>
            <w:vAlign w:val="center"/>
          </w:tcPr>
          <w:p w14:paraId="462D672C" w14:textId="77777777" w:rsidR="00536DBC" w:rsidRDefault="00536DBC" w:rsidP="00C85C8A">
            <w:pPr>
              <w:jc w:val="center"/>
              <w:rPr>
                <w:rFonts w:asciiTheme="minorHAnsi" w:hAnsiTheme="minorHAnsi" w:cstheme="minorHAnsi"/>
                <w:sz w:val="18"/>
                <w:szCs w:val="18"/>
              </w:rPr>
            </w:pPr>
            <w:r>
              <w:rPr>
                <w:rFonts w:asciiTheme="minorHAnsi" w:hAnsiTheme="minorHAnsi" w:cstheme="minorHAnsi"/>
                <w:sz w:val="18"/>
                <w:szCs w:val="18"/>
              </w:rPr>
              <w:lastRenderedPageBreak/>
              <w:t>9</w:t>
            </w:r>
          </w:p>
        </w:tc>
        <w:tc>
          <w:tcPr>
            <w:tcW w:w="4215" w:type="dxa"/>
            <w:vAlign w:val="center"/>
          </w:tcPr>
          <w:p w14:paraId="56DBE5E3" w14:textId="77777777" w:rsidR="00536DBC" w:rsidRDefault="00536DBC" w:rsidP="00C85C8A">
            <w:pPr>
              <w:rPr>
                <w:rFonts w:asciiTheme="majorHAnsi" w:hAnsiTheme="majorHAnsi" w:cstheme="majorHAnsi"/>
                <w:b/>
                <w:sz w:val="18"/>
                <w:szCs w:val="18"/>
              </w:rPr>
            </w:pPr>
            <w:r w:rsidRPr="00E450F2">
              <w:rPr>
                <w:rFonts w:asciiTheme="majorHAnsi" w:hAnsiTheme="majorHAnsi" w:cstheme="majorHAnsi"/>
                <w:b/>
                <w:sz w:val="18"/>
                <w:szCs w:val="18"/>
              </w:rPr>
              <w:t>Chemicals of global concern and their waste reduced</w:t>
            </w:r>
          </w:p>
          <w:p w14:paraId="4D0F2CAD" w14:textId="77777777" w:rsidR="00536DBC" w:rsidRDefault="00536DBC" w:rsidP="00C85C8A">
            <w:pPr>
              <w:rPr>
                <w:rFonts w:asciiTheme="majorHAnsi" w:hAnsiTheme="majorHAnsi" w:cstheme="majorHAnsi"/>
                <w:sz w:val="18"/>
                <w:szCs w:val="18"/>
              </w:rPr>
            </w:pPr>
            <w:r w:rsidRPr="00E450F2">
              <w:rPr>
                <w:rFonts w:asciiTheme="majorHAnsi" w:hAnsiTheme="majorHAnsi" w:cstheme="majorHAnsi"/>
                <w:sz w:val="18"/>
                <w:szCs w:val="18"/>
              </w:rPr>
              <w:t xml:space="preserve">This indicator will be reported </w:t>
            </w:r>
            <w:r>
              <w:rPr>
                <w:rFonts w:asciiTheme="majorHAnsi" w:hAnsiTheme="majorHAnsi" w:cstheme="majorHAnsi"/>
                <w:sz w:val="18"/>
                <w:szCs w:val="18"/>
              </w:rPr>
              <w:t xml:space="preserve">through </w:t>
            </w:r>
            <w:r w:rsidRPr="00E450F2">
              <w:rPr>
                <w:rFonts w:asciiTheme="majorHAnsi" w:hAnsiTheme="majorHAnsi" w:cstheme="majorHAnsi"/>
                <w:sz w:val="18"/>
                <w:szCs w:val="18"/>
              </w:rPr>
              <w:t xml:space="preserve">the following Sub-Indicators </w:t>
            </w:r>
          </w:p>
          <w:p w14:paraId="5A31C250" w14:textId="77777777" w:rsidR="00536DBC" w:rsidRPr="00E450F2" w:rsidRDefault="00536DBC" w:rsidP="00536DBC">
            <w:pPr>
              <w:pStyle w:val="Corpsdetexte"/>
              <w:numPr>
                <w:ilvl w:val="0"/>
                <w:numId w:val="13"/>
              </w:numPr>
              <w:rPr>
                <w:rFonts w:asciiTheme="majorHAnsi" w:hAnsiTheme="majorHAnsi" w:cstheme="majorHAnsi"/>
                <w:sz w:val="18"/>
                <w:szCs w:val="18"/>
              </w:rPr>
            </w:pPr>
            <w:r w:rsidRPr="00E450F2">
              <w:rPr>
                <w:rFonts w:asciiTheme="majorHAnsi" w:hAnsiTheme="majorHAnsi" w:cstheme="majorHAnsi"/>
                <w:sz w:val="18"/>
                <w:szCs w:val="18"/>
              </w:rPr>
              <w:t>Solid and liquid Persistent Organic Pollutants (POPs) removed or disposed (POPs type)</w:t>
            </w:r>
          </w:p>
          <w:p w14:paraId="41F84C42" w14:textId="77777777" w:rsidR="00536DBC" w:rsidRPr="00E450F2" w:rsidRDefault="00536DBC" w:rsidP="00536DBC">
            <w:pPr>
              <w:pStyle w:val="Corpsdetexte"/>
              <w:numPr>
                <w:ilvl w:val="0"/>
                <w:numId w:val="10"/>
              </w:numPr>
              <w:rPr>
                <w:rFonts w:asciiTheme="majorHAnsi" w:hAnsiTheme="majorHAnsi" w:cstheme="majorHAnsi"/>
                <w:sz w:val="18"/>
                <w:szCs w:val="18"/>
              </w:rPr>
            </w:pPr>
            <w:r w:rsidRPr="00E450F2">
              <w:rPr>
                <w:rFonts w:asciiTheme="majorHAnsi" w:hAnsiTheme="majorHAnsi" w:cstheme="majorHAnsi"/>
                <w:sz w:val="18"/>
                <w:szCs w:val="18"/>
              </w:rPr>
              <w:t>Quantity of mercury reduced</w:t>
            </w:r>
          </w:p>
          <w:p w14:paraId="6D92479B" w14:textId="77777777" w:rsidR="00536DBC" w:rsidRPr="00E450F2" w:rsidRDefault="00536DBC" w:rsidP="00536DBC">
            <w:pPr>
              <w:pStyle w:val="Corpsdetexte"/>
              <w:numPr>
                <w:ilvl w:val="0"/>
                <w:numId w:val="10"/>
              </w:numPr>
              <w:rPr>
                <w:rFonts w:asciiTheme="majorHAnsi" w:hAnsiTheme="majorHAnsi" w:cstheme="majorHAnsi"/>
                <w:sz w:val="18"/>
                <w:szCs w:val="18"/>
              </w:rPr>
            </w:pPr>
            <w:r w:rsidRPr="00E450F2">
              <w:rPr>
                <w:rFonts w:asciiTheme="majorHAnsi" w:hAnsiTheme="majorHAnsi" w:cstheme="majorHAnsi"/>
                <w:sz w:val="18"/>
                <w:szCs w:val="18"/>
              </w:rPr>
              <w:t>Hydrochlorofluorocarbons reduced/phased out</w:t>
            </w:r>
          </w:p>
          <w:p w14:paraId="1FD1F807" w14:textId="77777777" w:rsidR="00536DBC" w:rsidRPr="00E450F2" w:rsidRDefault="00536DBC" w:rsidP="00536DBC">
            <w:pPr>
              <w:pStyle w:val="Corpsdetexte"/>
              <w:numPr>
                <w:ilvl w:val="0"/>
                <w:numId w:val="10"/>
              </w:numPr>
              <w:rPr>
                <w:rFonts w:asciiTheme="majorHAnsi" w:hAnsiTheme="majorHAnsi" w:cstheme="majorHAnsi"/>
                <w:sz w:val="18"/>
                <w:szCs w:val="18"/>
              </w:rPr>
            </w:pPr>
            <w:r w:rsidRPr="00E450F2">
              <w:rPr>
                <w:rFonts w:asciiTheme="majorHAnsi" w:hAnsiTheme="majorHAnsi" w:cstheme="majorHAnsi"/>
                <w:sz w:val="18"/>
                <w:szCs w:val="18"/>
              </w:rPr>
              <w:t>Countries with legislation and policy implemented to control chemicals and waste</w:t>
            </w:r>
          </w:p>
          <w:p w14:paraId="5524DB9D" w14:textId="77777777" w:rsidR="00536DBC" w:rsidRPr="00E450F2" w:rsidRDefault="00536DBC" w:rsidP="00536DBC">
            <w:pPr>
              <w:pStyle w:val="Corpsdetexte"/>
              <w:numPr>
                <w:ilvl w:val="0"/>
                <w:numId w:val="10"/>
              </w:numPr>
              <w:rPr>
                <w:rFonts w:asciiTheme="majorHAnsi" w:hAnsiTheme="majorHAnsi" w:cstheme="majorHAnsi"/>
                <w:sz w:val="18"/>
                <w:szCs w:val="18"/>
              </w:rPr>
            </w:pPr>
            <w:r w:rsidRPr="00E450F2">
              <w:rPr>
                <w:rFonts w:asciiTheme="majorHAnsi" w:hAnsiTheme="majorHAnsi" w:cstheme="majorHAnsi"/>
                <w:sz w:val="18"/>
                <w:szCs w:val="18"/>
              </w:rPr>
              <w:t>Low-chemical/non-chemical systems implemented, particularly in food production, manufacturing and cities</w:t>
            </w:r>
          </w:p>
          <w:p w14:paraId="020A0349" w14:textId="77777777" w:rsidR="00536DBC" w:rsidRPr="00E450F2" w:rsidRDefault="00536DBC" w:rsidP="00536DBC">
            <w:pPr>
              <w:pStyle w:val="Corpsdetexte"/>
              <w:numPr>
                <w:ilvl w:val="0"/>
                <w:numId w:val="10"/>
              </w:numPr>
              <w:rPr>
                <w:rFonts w:asciiTheme="majorHAnsi" w:hAnsiTheme="majorHAnsi" w:cstheme="majorHAnsi"/>
                <w:sz w:val="18"/>
                <w:szCs w:val="18"/>
              </w:rPr>
            </w:pPr>
            <w:r w:rsidRPr="00E450F2">
              <w:rPr>
                <w:rFonts w:asciiTheme="majorHAnsi" w:hAnsiTheme="majorHAnsi" w:cstheme="majorHAnsi"/>
                <w:sz w:val="18"/>
                <w:szCs w:val="18"/>
              </w:rPr>
              <w:t>POPs/Mercury containing materials and products directly avoided</w:t>
            </w:r>
          </w:p>
          <w:p w14:paraId="552CB48D" w14:textId="77777777" w:rsidR="00536DBC" w:rsidRPr="00E450F2" w:rsidRDefault="00536DBC" w:rsidP="00536DBC">
            <w:pPr>
              <w:pStyle w:val="Corpsdetexte"/>
              <w:numPr>
                <w:ilvl w:val="0"/>
                <w:numId w:val="10"/>
              </w:numPr>
              <w:rPr>
                <w:rFonts w:asciiTheme="majorHAnsi" w:hAnsiTheme="majorHAnsi" w:cstheme="majorHAnsi"/>
                <w:sz w:val="18"/>
                <w:szCs w:val="18"/>
              </w:rPr>
            </w:pPr>
            <w:r w:rsidRPr="00E450F2">
              <w:rPr>
                <w:rFonts w:asciiTheme="majorHAnsi" w:hAnsiTheme="majorHAnsi" w:cstheme="majorHAnsi"/>
                <w:sz w:val="18"/>
                <w:szCs w:val="18"/>
              </w:rPr>
              <w:t>Highly Hazardous Pesticides eliminated</w:t>
            </w:r>
          </w:p>
          <w:p w14:paraId="2F17656F" w14:textId="77777777" w:rsidR="00536DBC" w:rsidRDefault="00536DBC" w:rsidP="00536DBC">
            <w:pPr>
              <w:pStyle w:val="Corpsdetexte"/>
              <w:numPr>
                <w:ilvl w:val="0"/>
                <w:numId w:val="10"/>
              </w:numPr>
              <w:rPr>
                <w:rFonts w:asciiTheme="majorHAnsi" w:hAnsiTheme="majorHAnsi" w:cstheme="majorHAnsi"/>
                <w:sz w:val="18"/>
                <w:szCs w:val="18"/>
              </w:rPr>
            </w:pPr>
            <w:r w:rsidRPr="00E450F2">
              <w:rPr>
                <w:rFonts w:asciiTheme="majorHAnsi" w:hAnsiTheme="majorHAnsi" w:cstheme="majorHAnsi"/>
                <w:sz w:val="18"/>
                <w:szCs w:val="18"/>
              </w:rPr>
              <w:t>Avoided residual plastic waste</w:t>
            </w:r>
          </w:p>
          <w:p w14:paraId="2F9B267F" w14:textId="77777777" w:rsidR="00536DBC" w:rsidRPr="008F5170" w:rsidRDefault="00536DBC" w:rsidP="00C85C8A">
            <w:pPr>
              <w:rPr>
                <w:rFonts w:asciiTheme="majorHAnsi" w:hAnsiTheme="majorHAnsi" w:cstheme="majorHAnsi"/>
                <w:sz w:val="18"/>
                <w:szCs w:val="18"/>
              </w:rPr>
            </w:pPr>
          </w:p>
        </w:tc>
        <w:tc>
          <w:tcPr>
            <w:tcW w:w="1857" w:type="dxa"/>
          </w:tcPr>
          <w:p w14:paraId="6E20A170" w14:textId="77777777" w:rsidR="00536DBC" w:rsidRPr="00831398" w:rsidRDefault="00536DBC" w:rsidP="00C85C8A">
            <w:pPr>
              <w:rPr>
                <w:rFonts w:asciiTheme="minorHAnsi" w:hAnsiTheme="minorHAnsi" w:cstheme="minorHAnsi"/>
                <w:b/>
                <w:sz w:val="18"/>
                <w:szCs w:val="18"/>
              </w:rPr>
            </w:pPr>
          </w:p>
        </w:tc>
        <w:tc>
          <w:tcPr>
            <w:tcW w:w="2002" w:type="dxa"/>
          </w:tcPr>
          <w:p w14:paraId="74DE3494" w14:textId="77777777" w:rsidR="00536DBC" w:rsidRPr="00831398" w:rsidRDefault="00536DBC" w:rsidP="00C85C8A">
            <w:pPr>
              <w:rPr>
                <w:rFonts w:asciiTheme="minorHAnsi" w:hAnsiTheme="minorHAnsi" w:cstheme="minorHAnsi"/>
                <w:b/>
                <w:sz w:val="18"/>
                <w:szCs w:val="18"/>
              </w:rPr>
            </w:pPr>
          </w:p>
        </w:tc>
        <w:tc>
          <w:tcPr>
            <w:tcW w:w="2318" w:type="dxa"/>
          </w:tcPr>
          <w:p w14:paraId="0B940B61" w14:textId="77777777" w:rsidR="00536DBC" w:rsidRPr="00831398" w:rsidRDefault="00536DBC" w:rsidP="00C85C8A">
            <w:pPr>
              <w:rPr>
                <w:rFonts w:asciiTheme="minorHAnsi" w:hAnsiTheme="minorHAnsi" w:cstheme="minorHAnsi"/>
                <w:b/>
                <w:sz w:val="18"/>
                <w:szCs w:val="18"/>
              </w:rPr>
            </w:pPr>
            <w:r>
              <w:rPr>
                <w:rFonts w:asciiTheme="minorHAnsi" w:hAnsiTheme="minorHAnsi" w:cstheme="minorHAnsi"/>
                <w:b/>
                <w:sz w:val="18"/>
                <w:szCs w:val="18"/>
              </w:rPr>
              <w:t>N/A</w:t>
            </w:r>
          </w:p>
        </w:tc>
        <w:tc>
          <w:tcPr>
            <w:tcW w:w="2528" w:type="dxa"/>
          </w:tcPr>
          <w:p w14:paraId="49853439" w14:textId="77777777" w:rsidR="00536DBC" w:rsidRPr="00B52482" w:rsidRDefault="00536DBC" w:rsidP="00C85C8A">
            <w:pPr>
              <w:rPr>
                <w:rFonts w:asciiTheme="minorHAnsi" w:hAnsiTheme="minorHAnsi" w:cstheme="minorHAnsi"/>
                <w:i/>
                <w:sz w:val="18"/>
                <w:szCs w:val="18"/>
              </w:rPr>
            </w:pPr>
          </w:p>
        </w:tc>
      </w:tr>
      <w:tr w:rsidR="00536DBC" w:rsidRPr="00603EE6" w14:paraId="5B4E3948" w14:textId="77777777" w:rsidTr="00C85C8A">
        <w:trPr>
          <w:trHeight w:val="1152"/>
        </w:trPr>
        <w:tc>
          <w:tcPr>
            <w:tcW w:w="1028" w:type="dxa"/>
            <w:vAlign w:val="center"/>
          </w:tcPr>
          <w:p w14:paraId="798E2D7D" w14:textId="77777777" w:rsidR="00536DBC" w:rsidRDefault="00536DBC" w:rsidP="00C85C8A">
            <w:pPr>
              <w:jc w:val="center"/>
              <w:rPr>
                <w:rFonts w:asciiTheme="minorHAnsi" w:hAnsiTheme="minorHAnsi" w:cstheme="minorHAnsi"/>
                <w:sz w:val="18"/>
                <w:szCs w:val="18"/>
              </w:rPr>
            </w:pPr>
            <w:r>
              <w:rPr>
                <w:rFonts w:asciiTheme="minorHAnsi" w:hAnsiTheme="minorHAnsi" w:cstheme="minorHAnsi"/>
                <w:sz w:val="18"/>
                <w:szCs w:val="18"/>
              </w:rPr>
              <w:t>10</w:t>
            </w:r>
          </w:p>
        </w:tc>
        <w:tc>
          <w:tcPr>
            <w:tcW w:w="4215" w:type="dxa"/>
            <w:vAlign w:val="center"/>
          </w:tcPr>
          <w:p w14:paraId="5E7409E5" w14:textId="77777777" w:rsidR="00536DBC" w:rsidRDefault="00536DBC" w:rsidP="00C85C8A">
            <w:pPr>
              <w:rPr>
                <w:rFonts w:asciiTheme="majorHAnsi" w:hAnsiTheme="majorHAnsi" w:cstheme="majorHAnsi"/>
                <w:b/>
                <w:sz w:val="18"/>
                <w:szCs w:val="18"/>
              </w:rPr>
            </w:pPr>
            <w:r w:rsidRPr="00E450F2">
              <w:rPr>
                <w:rFonts w:asciiTheme="majorHAnsi" w:hAnsiTheme="majorHAnsi" w:cstheme="majorHAnsi"/>
                <w:b/>
                <w:sz w:val="18"/>
                <w:szCs w:val="18"/>
              </w:rPr>
              <w:t>Persistent organic pollutants to air reduced</w:t>
            </w:r>
          </w:p>
          <w:p w14:paraId="24AC8F34" w14:textId="77777777" w:rsidR="00536DBC" w:rsidRDefault="00536DBC" w:rsidP="00C85C8A">
            <w:pPr>
              <w:rPr>
                <w:rFonts w:asciiTheme="majorHAnsi" w:hAnsiTheme="majorHAnsi" w:cstheme="majorHAnsi"/>
                <w:sz w:val="18"/>
                <w:szCs w:val="18"/>
              </w:rPr>
            </w:pPr>
            <w:r w:rsidRPr="004044AE">
              <w:rPr>
                <w:rFonts w:asciiTheme="majorHAnsi" w:hAnsiTheme="majorHAnsi" w:cstheme="majorHAnsi"/>
                <w:sz w:val="18"/>
                <w:szCs w:val="18"/>
              </w:rPr>
              <w:t xml:space="preserve">This indicator will be reported </w:t>
            </w:r>
            <w:r>
              <w:rPr>
                <w:rFonts w:asciiTheme="majorHAnsi" w:hAnsiTheme="majorHAnsi" w:cstheme="majorHAnsi"/>
                <w:sz w:val="18"/>
                <w:szCs w:val="18"/>
              </w:rPr>
              <w:t xml:space="preserve">through the following </w:t>
            </w:r>
            <w:r w:rsidRPr="004044AE">
              <w:rPr>
                <w:rFonts w:asciiTheme="majorHAnsi" w:hAnsiTheme="majorHAnsi" w:cstheme="majorHAnsi"/>
                <w:sz w:val="18"/>
                <w:szCs w:val="18"/>
              </w:rPr>
              <w:t>Sub-Indicators</w:t>
            </w:r>
          </w:p>
          <w:p w14:paraId="0AFE7EC8" w14:textId="77777777" w:rsidR="00536DBC" w:rsidRPr="00E450F2" w:rsidRDefault="00536DBC" w:rsidP="00536DBC">
            <w:pPr>
              <w:pStyle w:val="Corpsdetexte"/>
              <w:numPr>
                <w:ilvl w:val="0"/>
                <w:numId w:val="11"/>
              </w:numPr>
              <w:rPr>
                <w:rFonts w:asciiTheme="majorHAnsi" w:hAnsiTheme="majorHAnsi" w:cstheme="majorHAnsi"/>
                <w:sz w:val="18"/>
                <w:szCs w:val="18"/>
              </w:rPr>
            </w:pPr>
            <w:r w:rsidRPr="00E450F2">
              <w:rPr>
                <w:rFonts w:asciiTheme="majorHAnsi" w:hAnsiTheme="majorHAnsi" w:cstheme="majorHAnsi"/>
                <w:sz w:val="18"/>
                <w:szCs w:val="18"/>
              </w:rPr>
              <w:t>Countries with legislation and policy implemented to control emissions of POPs to air</w:t>
            </w:r>
          </w:p>
          <w:p w14:paraId="60527DAB" w14:textId="77777777" w:rsidR="00536DBC" w:rsidRPr="008F5170" w:rsidRDefault="00536DBC" w:rsidP="00536DBC">
            <w:pPr>
              <w:pStyle w:val="Corpsdetexte"/>
              <w:numPr>
                <w:ilvl w:val="0"/>
                <w:numId w:val="11"/>
              </w:numPr>
              <w:rPr>
                <w:rFonts w:asciiTheme="majorHAnsi" w:hAnsiTheme="majorHAnsi" w:cstheme="majorHAnsi"/>
                <w:b/>
                <w:sz w:val="18"/>
                <w:szCs w:val="18"/>
              </w:rPr>
            </w:pPr>
            <w:r w:rsidRPr="00E450F2">
              <w:rPr>
                <w:rFonts w:asciiTheme="majorHAnsi" w:hAnsiTheme="majorHAnsi" w:cstheme="majorHAnsi"/>
                <w:sz w:val="18"/>
                <w:szCs w:val="18"/>
              </w:rPr>
              <w:t>Emission control technologies/practices implemented</w:t>
            </w:r>
          </w:p>
          <w:p w14:paraId="57AC001B" w14:textId="77777777" w:rsidR="00536DBC" w:rsidRPr="008F5170" w:rsidRDefault="00536DBC" w:rsidP="00C85C8A">
            <w:pPr>
              <w:rPr>
                <w:rFonts w:asciiTheme="majorHAnsi" w:hAnsiTheme="majorHAnsi" w:cstheme="majorHAnsi"/>
                <w:b/>
                <w:sz w:val="18"/>
                <w:szCs w:val="18"/>
              </w:rPr>
            </w:pPr>
          </w:p>
        </w:tc>
        <w:tc>
          <w:tcPr>
            <w:tcW w:w="1857" w:type="dxa"/>
          </w:tcPr>
          <w:p w14:paraId="7C8CF6BA" w14:textId="77777777" w:rsidR="00536DBC" w:rsidRPr="00831398" w:rsidRDefault="00536DBC" w:rsidP="00C85C8A">
            <w:pPr>
              <w:rPr>
                <w:rFonts w:asciiTheme="minorHAnsi" w:hAnsiTheme="minorHAnsi" w:cstheme="minorHAnsi"/>
                <w:b/>
                <w:sz w:val="18"/>
                <w:szCs w:val="18"/>
              </w:rPr>
            </w:pPr>
          </w:p>
        </w:tc>
        <w:tc>
          <w:tcPr>
            <w:tcW w:w="2002" w:type="dxa"/>
          </w:tcPr>
          <w:p w14:paraId="46E2457D" w14:textId="77777777" w:rsidR="00536DBC" w:rsidRPr="00831398" w:rsidRDefault="00536DBC" w:rsidP="00C85C8A">
            <w:pPr>
              <w:rPr>
                <w:rFonts w:asciiTheme="minorHAnsi" w:hAnsiTheme="minorHAnsi" w:cstheme="minorHAnsi"/>
                <w:b/>
                <w:sz w:val="18"/>
                <w:szCs w:val="18"/>
              </w:rPr>
            </w:pPr>
          </w:p>
        </w:tc>
        <w:tc>
          <w:tcPr>
            <w:tcW w:w="2318" w:type="dxa"/>
          </w:tcPr>
          <w:p w14:paraId="7190B96E" w14:textId="77777777" w:rsidR="00536DBC" w:rsidRPr="00831398" w:rsidRDefault="00536DBC" w:rsidP="00C85C8A">
            <w:pPr>
              <w:rPr>
                <w:rFonts w:asciiTheme="minorHAnsi" w:hAnsiTheme="minorHAnsi" w:cstheme="minorHAnsi"/>
                <w:b/>
                <w:sz w:val="18"/>
                <w:szCs w:val="18"/>
              </w:rPr>
            </w:pPr>
            <w:r>
              <w:rPr>
                <w:rFonts w:asciiTheme="minorHAnsi" w:hAnsiTheme="minorHAnsi" w:cstheme="minorHAnsi"/>
                <w:b/>
                <w:sz w:val="18"/>
                <w:szCs w:val="18"/>
              </w:rPr>
              <w:t>N/A</w:t>
            </w:r>
          </w:p>
        </w:tc>
        <w:tc>
          <w:tcPr>
            <w:tcW w:w="2528" w:type="dxa"/>
          </w:tcPr>
          <w:p w14:paraId="582695D0" w14:textId="77777777" w:rsidR="00536DBC" w:rsidRPr="00B52482" w:rsidRDefault="00536DBC" w:rsidP="00C85C8A">
            <w:pPr>
              <w:rPr>
                <w:rFonts w:asciiTheme="minorHAnsi" w:hAnsiTheme="minorHAnsi" w:cstheme="minorHAnsi"/>
                <w:i/>
                <w:sz w:val="18"/>
                <w:szCs w:val="18"/>
              </w:rPr>
            </w:pPr>
          </w:p>
        </w:tc>
      </w:tr>
      <w:tr w:rsidR="00536DBC" w:rsidRPr="00603EE6" w14:paraId="43F2A130" w14:textId="77777777" w:rsidTr="00C85C8A">
        <w:trPr>
          <w:trHeight w:val="1152"/>
        </w:trPr>
        <w:tc>
          <w:tcPr>
            <w:tcW w:w="1028" w:type="dxa"/>
            <w:vAlign w:val="center"/>
          </w:tcPr>
          <w:p w14:paraId="62F86E7F" w14:textId="77777777" w:rsidR="00536DBC" w:rsidRPr="00E450F2" w:rsidRDefault="00536DBC" w:rsidP="00C85C8A">
            <w:pPr>
              <w:jc w:val="center"/>
              <w:rPr>
                <w:rFonts w:asciiTheme="majorHAnsi" w:hAnsiTheme="majorHAnsi" w:cstheme="majorHAnsi"/>
                <w:sz w:val="18"/>
                <w:szCs w:val="18"/>
              </w:rPr>
            </w:pPr>
            <w:r w:rsidRPr="00E450F2">
              <w:rPr>
                <w:rFonts w:asciiTheme="majorHAnsi" w:hAnsiTheme="majorHAnsi" w:cstheme="majorHAnsi"/>
                <w:sz w:val="18"/>
                <w:szCs w:val="18"/>
              </w:rPr>
              <w:t>11</w:t>
            </w:r>
          </w:p>
        </w:tc>
        <w:tc>
          <w:tcPr>
            <w:tcW w:w="4215" w:type="dxa"/>
            <w:vAlign w:val="center"/>
          </w:tcPr>
          <w:p w14:paraId="6FB3FB30" w14:textId="77777777" w:rsidR="00536DBC" w:rsidRPr="00832F8E" w:rsidRDefault="00536DBC" w:rsidP="00C85C8A">
            <w:pPr>
              <w:rPr>
                <w:rFonts w:asciiTheme="majorHAnsi" w:hAnsiTheme="majorHAnsi" w:cstheme="majorHAnsi"/>
                <w:b/>
                <w:sz w:val="18"/>
                <w:szCs w:val="18"/>
              </w:rPr>
            </w:pPr>
            <w:r w:rsidRPr="00E450F2">
              <w:rPr>
                <w:rFonts w:asciiTheme="majorHAnsi" w:hAnsiTheme="majorHAnsi" w:cstheme="majorHAnsi"/>
                <w:b/>
                <w:sz w:val="18"/>
                <w:szCs w:val="18"/>
              </w:rPr>
              <w:t>People benefiting from GEF-financed investments</w:t>
            </w:r>
          </w:p>
          <w:p w14:paraId="66B866B5" w14:textId="77777777" w:rsidR="00536DBC" w:rsidRPr="00E450F2" w:rsidRDefault="00536DBC" w:rsidP="00C85C8A">
            <w:pPr>
              <w:rPr>
                <w:rFonts w:asciiTheme="majorHAnsi" w:hAnsiTheme="majorHAnsi" w:cstheme="majorHAnsi"/>
                <w:sz w:val="18"/>
                <w:szCs w:val="18"/>
              </w:rPr>
            </w:pPr>
            <w:r w:rsidRPr="004044AE">
              <w:rPr>
                <w:rFonts w:asciiTheme="majorHAnsi" w:hAnsiTheme="majorHAnsi" w:cstheme="majorHAnsi"/>
                <w:sz w:val="18"/>
                <w:szCs w:val="18"/>
              </w:rPr>
              <w:t>This indicator will be reported as the aggr</w:t>
            </w:r>
            <w:r>
              <w:rPr>
                <w:rFonts w:asciiTheme="majorHAnsi" w:hAnsiTheme="majorHAnsi" w:cstheme="majorHAnsi"/>
                <w:sz w:val="18"/>
                <w:szCs w:val="18"/>
              </w:rPr>
              <w:t>egate total of the following</w:t>
            </w:r>
            <w:r w:rsidRPr="004044AE">
              <w:rPr>
                <w:rFonts w:asciiTheme="majorHAnsi" w:hAnsiTheme="majorHAnsi" w:cstheme="majorHAnsi"/>
                <w:sz w:val="18"/>
                <w:szCs w:val="18"/>
              </w:rPr>
              <w:t xml:space="preserve"> Sub-Indicators.</w:t>
            </w:r>
          </w:p>
          <w:p w14:paraId="4B491AC6" w14:textId="77777777" w:rsidR="00536DBC" w:rsidRPr="00E450F2" w:rsidRDefault="00536DBC" w:rsidP="00536DBC">
            <w:pPr>
              <w:pStyle w:val="Corpsdetexte"/>
              <w:numPr>
                <w:ilvl w:val="0"/>
                <w:numId w:val="12"/>
              </w:numPr>
              <w:rPr>
                <w:rFonts w:asciiTheme="majorHAnsi" w:hAnsiTheme="majorHAnsi" w:cstheme="majorHAnsi"/>
                <w:sz w:val="18"/>
                <w:szCs w:val="18"/>
              </w:rPr>
            </w:pPr>
            <w:r w:rsidRPr="00E450F2">
              <w:rPr>
                <w:rFonts w:asciiTheme="majorHAnsi" w:hAnsiTheme="majorHAnsi" w:cstheme="majorHAnsi"/>
                <w:sz w:val="18"/>
                <w:szCs w:val="18"/>
              </w:rPr>
              <w:t>Female</w:t>
            </w:r>
          </w:p>
          <w:p w14:paraId="4E9502C8" w14:textId="77777777" w:rsidR="00536DBC" w:rsidRDefault="00536DBC" w:rsidP="00536DBC">
            <w:pPr>
              <w:pStyle w:val="Corpsdetexte"/>
              <w:numPr>
                <w:ilvl w:val="0"/>
                <w:numId w:val="12"/>
              </w:numPr>
              <w:rPr>
                <w:rFonts w:asciiTheme="majorHAnsi" w:hAnsiTheme="majorHAnsi" w:cstheme="majorHAnsi"/>
                <w:sz w:val="18"/>
                <w:szCs w:val="18"/>
              </w:rPr>
            </w:pPr>
            <w:r w:rsidRPr="00E450F2">
              <w:rPr>
                <w:rFonts w:asciiTheme="majorHAnsi" w:hAnsiTheme="majorHAnsi" w:cstheme="majorHAnsi"/>
                <w:sz w:val="18"/>
                <w:szCs w:val="18"/>
              </w:rPr>
              <w:t>Male</w:t>
            </w:r>
          </w:p>
          <w:p w14:paraId="45989F3A" w14:textId="77777777" w:rsidR="00536DBC" w:rsidRPr="008F5170" w:rsidRDefault="00536DBC" w:rsidP="00C85C8A">
            <w:pPr>
              <w:rPr>
                <w:rFonts w:asciiTheme="majorHAnsi" w:hAnsiTheme="majorHAnsi" w:cstheme="majorHAnsi"/>
                <w:sz w:val="18"/>
                <w:szCs w:val="18"/>
              </w:rPr>
            </w:pPr>
          </w:p>
        </w:tc>
        <w:tc>
          <w:tcPr>
            <w:tcW w:w="1857" w:type="dxa"/>
          </w:tcPr>
          <w:p w14:paraId="0B21557B" w14:textId="77777777" w:rsidR="00536DBC" w:rsidRPr="00831398" w:rsidRDefault="00536DBC" w:rsidP="00C85C8A">
            <w:pPr>
              <w:rPr>
                <w:rFonts w:asciiTheme="minorHAnsi" w:hAnsiTheme="minorHAnsi" w:cstheme="minorHAnsi"/>
                <w:b/>
                <w:sz w:val="18"/>
                <w:szCs w:val="18"/>
              </w:rPr>
            </w:pPr>
          </w:p>
        </w:tc>
        <w:tc>
          <w:tcPr>
            <w:tcW w:w="2002" w:type="dxa"/>
          </w:tcPr>
          <w:p w14:paraId="18D90842" w14:textId="77777777" w:rsidR="00536DBC" w:rsidRPr="00831398" w:rsidRDefault="00536DBC" w:rsidP="00C85C8A">
            <w:pPr>
              <w:rPr>
                <w:rFonts w:asciiTheme="minorHAnsi" w:hAnsiTheme="minorHAnsi" w:cstheme="minorHAnsi"/>
                <w:b/>
                <w:sz w:val="18"/>
                <w:szCs w:val="18"/>
              </w:rPr>
            </w:pPr>
            <w:r>
              <w:rPr>
                <w:rFonts w:asciiTheme="minorHAnsi" w:hAnsiTheme="minorHAnsi" w:cstheme="minorHAnsi"/>
                <w:b/>
                <w:sz w:val="18"/>
                <w:szCs w:val="18"/>
              </w:rPr>
              <w:t>1800</w:t>
            </w:r>
          </w:p>
        </w:tc>
        <w:tc>
          <w:tcPr>
            <w:tcW w:w="2318" w:type="dxa"/>
          </w:tcPr>
          <w:p w14:paraId="591E84C5" w14:textId="18BF9ED4" w:rsidR="00536DBC" w:rsidRPr="00831398" w:rsidRDefault="00536DBC" w:rsidP="00C85C8A">
            <w:pPr>
              <w:rPr>
                <w:rFonts w:asciiTheme="minorHAnsi" w:hAnsiTheme="minorHAnsi" w:cstheme="minorHAnsi"/>
                <w:b/>
                <w:sz w:val="18"/>
                <w:szCs w:val="18"/>
              </w:rPr>
            </w:pPr>
            <w:r>
              <w:rPr>
                <w:rFonts w:asciiTheme="minorHAnsi" w:hAnsiTheme="minorHAnsi" w:cstheme="minorHAnsi"/>
                <w:b/>
                <w:sz w:val="18"/>
                <w:szCs w:val="18"/>
              </w:rPr>
              <w:t>1</w:t>
            </w:r>
            <w:r w:rsidR="009C62E6">
              <w:rPr>
                <w:rFonts w:asciiTheme="minorHAnsi" w:hAnsiTheme="minorHAnsi" w:cstheme="minorHAnsi"/>
                <w:b/>
                <w:sz w:val="18"/>
                <w:szCs w:val="18"/>
              </w:rPr>
              <w:t>3</w:t>
            </w:r>
            <w:r w:rsidR="00855759">
              <w:rPr>
                <w:rFonts w:asciiTheme="minorHAnsi" w:hAnsiTheme="minorHAnsi" w:cstheme="minorHAnsi"/>
                <w:b/>
                <w:sz w:val="18"/>
                <w:szCs w:val="18"/>
              </w:rPr>
              <w:t>60</w:t>
            </w:r>
          </w:p>
        </w:tc>
        <w:tc>
          <w:tcPr>
            <w:tcW w:w="2528" w:type="dxa"/>
          </w:tcPr>
          <w:p w14:paraId="02D86DA2" w14:textId="77777777" w:rsidR="00536DBC" w:rsidRPr="00B52482" w:rsidRDefault="00536DBC" w:rsidP="00C85C8A">
            <w:pPr>
              <w:rPr>
                <w:rFonts w:asciiTheme="minorHAnsi" w:hAnsiTheme="minorHAnsi" w:cstheme="minorHAnsi"/>
                <w:i/>
                <w:sz w:val="18"/>
                <w:szCs w:val="18"/>
              </w:rPr>
            </w:pPr>
          </w:p>
        </w:tc>
      </w:tr>
    </w:tbl>
    <w:p w14:paraId="4E1E9744" w14:textId="77777777" w:rsidR="00536DBC" w:rsidRDefault="00536DBC" w:rsidP="00536DBC"/>
    <w:p w14:paraId="708A813D" w14:textId="77777777" w:rsidR="00AA6B25" w:rsidRPr="00C81DD5" w:rsidRDefault="00AA6B25" w:rsidP="00112549">
      <w:pPr>
        <w:pStyle w:val="Titre1"/>
        <w:numPr>
          <w:ilvl w:val="0"/>
          <w:numId w:val="0"/>
        </w:numPr>
        <w:jc w:val="both"/>
        <w:rPr>
          <w:rFonts w:ascii="Times New Roman" w:hAnsi="Times New Roman" w:cs="Times New Roman"/>
          <w:sz w:val="24"/>
        </w:rPr>
        <w:sectPr w:rsidR="00AA6B25" w:rsidRPr="00C81DD5" w:rsidSect="00AA6B25">
          <w:pgSz w:w="16838" w:h="11906" w:orient="landscape"/>
          <w:pgMar w:top="1440" w:right="1440" w:bottom="1440" w:left="1440" w:header="708" w:footer="708" w:gutter="0"/>
          <w:cols w:space="708"/>
          <w:docGrid w:linePitch="360"/>
        </w:sectPr>
      </w:pPr>
    </w:p>
    <w:p w14:paraId="73A0797D" w14:textId="15967978" w:rsidR="00112549" w:rsidRPr="002F0D65" w:rsidRDefault="00112549" w:rsidP="002F0D65">
      <w:pPr>
        <w:pStyle w:val="Titre1"/>
        <w:numPr>
          <w:ilvl w:val="0"/>
          <w:numId w:val="47"/>
        </w:numPr>
        <w:rPr>
          <w:rFonts w:ascii="Times New Roman" w:hAnsi="Times New Roman" w:cs="Times New Roman"/>
          <w:sz w:val="24"/>
        </w:rPr>
      </w:pPr>
      <w:bookmarkStart w:id="3" w:name="_Toc134609658"/>
      <w:r w:rsidRPr="002F0D65">
        <w:rPr>
          <w:rFonts w:ascii="Times New Roman" w:hAnsi="Times New Roman" w:cs="Times New Roman"/>
          <w:sz w:val="24"/>
        </w:rPr>
        <w:lastRenderedPageBreak/>
        <w:t>Ratings and Overall Assessments</w:t>
      </w:r>
      <w:bookmarkEnd w:id="3"/>
      <w:r w:rsidR="00E479B7" w:rsidRPr="002F0D65">
        <w:rPr>
          <w:rFonts w:ascii="Times New Roman" w:hAnsi="Times New Roman" w:cs="Times New Roman"/>
          <w:sz w:val="24"/>
        </w:rPr>
        <w:t xml:space="preserve">  D. Notations et évaluations globales</w:t>
      </w:r>
    </w:p>
    <w:tbl>
      <w:tblPr>
        <w:tblStyle w:val="Grilledutableau"/>
        <w:tblW w:w="0" w:type="auto"/>
        <w:tblLook w:val="04A0" w:firstRow="1" w:lastRow="0" w:firstColumn="1" w:lastColumn="0" w:noHBand="0" w:noVBand="1"/>
      </w:tblPr>
      <w:tblGrid>
        <w:gridCol w:w="2506"/>
        <w:gridCol w:w="2734"/>
        <w:gridCol w:w="3686"/>
      </w:tblGrid>
      <w:tr w:rsidR="00112549" w:rsidRPr="00C81DD5" w14:paraId="0AEC4C59" w14:textId="77777777" w:rsidTr="00285A3E">
        <w:tc>
          <w:tcPr>
            <w:tcW w:w="2506"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6E619B1B" w14:textId="77777777" w:rsidR="00112549" w:rsidRPr="00C81DD5" w:rsidRDefault="00112549" w:rsidP="00285A3E">
            <w:pPr>
              <w:jc w:val="both"/>
              <w:rPr>
                <w:rFonts w:ascii="Times New Roman" w:hAnsi="Times New Roman" w:cs="Times New Roman"/>
                <w:i/>
                <w:sz w:val="24"/>
                <w:szCs w:val="24"/>
              </w:rPr>
            </w:pPr>
            <w:r w:rsidRPr="00C81DD5">
              <w:rPr>
                <w:rFonts w:ascii="Times New Roman" w:hAnsi="Times New Roman" w:cs="Times New Roman"/>
                <w:i/>
                <w:sz w:val="24"/>
                <w:szCs w:val="24"/>
              </w:rPr>
              <w:t>Role</w:t>
            </w:r>
          </w:p>
        </w:tc>
        <w:tc>
          <w:tcPr>
            <w:tcW w:w="2734"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31884DD3" w14:textId="77777777" w:rsidR="00112549" w:rsidRPr="00C81DD5" w:rsidRDefault="00112549" w:rsidP="00285A3E">
            <w:pPr>
              <w:jc w:val="both"/>
              <w:rPr>
                <w:rFonts w:ascii="Times New Roman" w:hAnsi="Times New Roman" w:cs="Times New Roman"/>
                <w:i/>
                <w:sz w:val="24"/>
                <w:szCs w:val="24"/>
              </w:rPr>
            </w:pPr>
            <w:r w:rsidRPr="00C81DD5">
              <w:rPr>
                <w:rFonts w:ascii="Times New Roman" w:hAnsi="Times New Roman" w:cs="Times New Roman"/>
                <w:i/>
                <w:sz w:val="24"/>
                <w:szCs w:val="24"/>
              </w:rPr>
              <w:t>YEAR Development Objective Progress Rating</w:t>
            </w:r>
            <w:r w:rsidRPr="00C81DD5">
              <w:rPr>
                <w:rStyle w:val="PieddepageCar"/>
                <w:rFonts w:ascii="Times New Roman" w:hAnsi="Times New Roman" w:cs="Times New Roman"/>
                <w:i/>
                <w:sz w:val="24"/>
                <w:szCs w:val="24"/>
              </w:rPr>
              <w:footnoteReference w:id="4"/>
            </w:r>
          </w:p>
        </w:tc>
        <w:tc>
          <w:tcPr>
            <w:tcW w:w="3686"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551E6A99" w14:textId="77777777" w:rsidR="00112549" w:rsidRPr="00C81DD5" w:rsidRDefault="00112549" w:rsidP="00285A3E">
            <w:pPr>
              <w:jc w:val="both"/>
              <w:rPr>
                <w:rFonts w:ascii="Times New Roman" w:hAnsi="Times New Roman" w:cs="Times New Roman"/>
                <w:i/>
                <w:sz w:val="24"/>
                <w:szCs w:val="24"/>
              </w:rPr>
            </w:pPr>
            <w:r w:rsidRPr="00C81DD5">
              <w:rPr>
                <w:rFonts w:ascii="Times New Roman" w:hAnsi="Times New Roman" w:cs="Times New Roman"/>
                <w:i/>
                <w:sz w:val="24"/>
                <w:szCs w:val="24"/>
              </w:rPr>
              <w:t>YEAR Implementation Progress Rating</w:t>
            </w:r>
            <w:r w:rsidRPr="00C81DD5">
              <w:rPr>
                <w:rStyle w:val="PieddepageCar"/>
                <w:rFonts w:ascii="Times New Roman" w:hAnsi="Times New Roman" w:cs="Times New Roman"/>
                <w:i/>
                <w:sz w:val="24"/>
                <w:szCs w:val="24"/>
              </w:rPr>
              <w:footnoteReference w:id="5"/>
            </w:r>
          </w:p>
        </w:tc>
      </w:tr>
      <w:tr w:rsidR="00112549" w:rsidRPr="00C81DD5" w14:paraId="22C78343" w14:textId="77777777" w:rsidTr="00285A3E">
        <w:tc>
          <w:tcPr>
            <w:tcW w:w="2506" w:type="dxa"/>
            <w:vMerge w:val="restart"/>
            <w:tcBorders>
              <w:top w:val="single" w:sz="8" w:space="0" w:color="auto"/>
              <w:left w:val="single" w:sz="8" w:space="0" w:color="auto"/>
              <w:bottom w:val="single" w:sz="12" w:space="0" w:color="auto"/>
              <w:right w:val="single" w:sz="8" w:space="0" w:color="auto"/>
            </w:tcBorders>
          </w:tcPr>
          <w:p w14:paraId="2639A0DD" w14:textId="77777777" w:rsidR="00112549" w:rsidRPr="00C81DD5" w:rsidRDefault="00112549" w:rsidP="00285A3E">
            <w:pPr>
              <w:jc w:val="both"/>
              <w:rPr>
                <w:rFonts w:ascii="Times New Roman" w:hAnsi="Times New Roman" w:cs="Times New Roman"/>
                <w:sz w:val="24"/>
                <w:szCs w:val="24"/>
              </w:rPr>
            </w:pPr>
            <w:r w:rsidRPr="00C81DD5">
              <w:rPr>
                <w:rFonts w:ascii="Times New Roman" w:hAnsi="Times New Roman" w:cs="Times New Roman"/>
                <w:sz w:val="24"/>
                <w:szCs w:val="24"/>
              </w:rPr>
              <w:t>Project Manager / Coordinator</w:t>
            </w:r>
          </w:p>
        </w:tc>
        <w:tc>
          <w:tcPr>
            <w:tcW w:w="2734" w:type="dxa"/>
            <w:tcBorders>
              <w:top w:val="single" w:sz="8" w:space="0" w:color="auto"/>
              <w:left w:val="single" w:sz="8" w:space="0" w:color="auto"/>
              <w:right w:val="single" w:sz="8" w:space="0" w:color="auto"/>
            </w:tcBorders>
            <w:shd w:val="clear" w:color="auto" w:fill="E7E6E6" w:themeFill="background2"/>
          </w:tcPr>
          <w:p w14:paraId="0BDD1069" w14:textId="77777777" w:rsidR="00112549" w:rsidRPr="00C81DD5" w:rsidRDefault="00112549" w:rsidP="00285A3E">
            <w:pPr>
              <w:jc w:val="both"/>
              <w:rPr>
                <w:rFonts w:ascii="Times New Roman" w:hAnsi="Times New Roman" w:cs="Times New Roman"/>
                <w:b/>
                <w:i/>
                <w:sz w:val="24"/>
                <w:szCs w:val="24"/>
              </w:rPr>
            </w:pPr>
            <w:r w:rsidRPr="00C81DD5">
              <w:rPr>
                <w:rFonts w:ascii="Times New Roman" w:hAnsi="Times New Roman" w:cs="Times New Roman"/>
                <w:i/>
                <w:sz w:val="24"/>
                <w:szCs w:val="24"/>
              </w:rPr>
              <w:t>Overall Assessment</w:t>
            </w:r>
          </w:p>
        </w:tc>
        <w:tc>
          <w:tcPr>
            <w:tcW w:w="3686" w:type="dxa"/>
            <w:tcBorders>
              <w:top w:val="single" w:sz="8" w:space="0" w:color="auto"/>
              <w:left w:val="single" w:sz="8" w:space="0" w:color="auto"/>
              <w:right w:val="single" w:sz="8" w:space="0" w:color="auto"/>
            </w:tcBorders>
            <w:shd w:val="clear" w:color="auto" w:fill="E7E6E6" w:themeFill="background2"/>
          </w:tcPr>
          <w:p w14:paraId="3ACB429E" w14:textId="77777777" w:rsidR="00112549" w:rsidRPr="00C81DD5" w:rsidRDefault="00112549" w:rsidP="00285A3E">
            <w:pPr>
              <w:jc w:val="both"/>
              <w:rPr>
                <w:rFonts w:ascii="Times New Roman" w:hAnsi="Times New Roman" w:cs="Times New Roman"/>
                <w:sz w:val="24"/>
                <w:szCs w:val="24"/>
              </w:rPr>
            </w:pPr>
            <w:r w:rsidRPr="00C81DD5">
              <w:rPr>
                <w:rFonts w:ascii="Times New Roman" w:hAnsi="Times New Roman" w:cs="Times New Roman"/>
                <w:i/>
                <w:sz w:val="24"/>
                <w:szCs w:val="24"/>
              </w:rPr>
              <w:t>Overall Assessment</w:t>
            </w:r>
          </w:p>
        </w:tc>
      </w:tr>
      <w:tr w:rsidR="00112549" w:rsidRPr="00C81DD5" w14:paraId="7B4B1375" w14:textId="77777777" w:rsidTr="00285A3E">
        <w:tc>
          <w:tcPr>
            <w:tcW w:w="2506" w:type="dxa"/>
            <w:vMerge/>
            <w:tcBorders>
              <w:left w:val="single" w:sz="8" w:space="0" w:color="auto"/>
              <w:bottom w:val="single" w:sz="12" w:space="0" w:color="auto"/>
              <w:right w:val="single" w:sz="8" w:space="0" w:color="auto"/>
            </w:tcBorders>
          </w:tcPr>
          <w:p w14:paraId="5B036F57" w14:textId="77777777" w:rsidR="00112549" w:rsidRPr="00C81DD5" w:rsidRDefault="00112549" w:rsidP="00285A3E">
            <w:pPr>
              <w:jc w:val="both"/>
              <w:rPr>
                <w:rFonts w:ascii="Times New Roman" w:hAnsi="Times New Roman" w:cs="Times New Roman"/>
                <w:sz w:val="24"/>
                <w:szCs w:val="24"/>
              </w:rPr>
            </w:pPr>
          </w:p>
        </w:tc>
        <w:tc>
          <w:tcPr>
            <w:tcW w:w="2734" w:type="dxa"/>
            <w:tcBorders>
              <w:left w:val="single" w:sz="8" w:space="0" w:color="auto"/>
              <w:right w:val="single" w:sz="8" w:space="0" w:color="auto"/>
            </w:tcBorders>
          </w:tcPr>
          <w:p w14:paraId="2DD339D1" w14:textId="77777777" w:rsidR="00112549" w:rsidRPr="00C81DD5" w:rsidRDefault="00112549" w:rsidP="00285A3E">
            <w:pPr>
              <w:jc w:val="both"/>
              <w:rPr>
                <w:rFonts w:ascii="Times New Roman" w:hAnsi="Times New Roman" w:cs="Times New Roman"/>
                <w:i/>
                <w:sz w:val="24"/>
                <w:szCs w:val="24"/>
              </w:rPr>
            </w:pPr>
          </w:p>
        </w:tc>
        <w:tc>
          <w:tcPr>
            <w:tcW w:w="3686" w:type="dxa"/>
            <w:tcBorders>
              <w:left w:val="single" w:sz="8" w:space="0" w:color="auto"/>
              <w:right w:val="single" w:sz="8" w:space="0" w:color="auto"/>
            </w:tcBorders>
          </w:tcPr>
          <w:p w14:paraId="1B5DDF45" w14:textId="77777777" w:rsidR="00112549" w:rsidRPr="00C81DD5" w:rsidRDefault="00112549" w:rsidP="00285A3E">
            <w:pPr>
              <w:jc w:val="both"/>
              <w:rPr>
                <w:rFonts w:ascii="Times New Roman" w:hAnsi="Times New Roman" w:cs="Times New Roman"/>
                <w:i/>
                <w:sz w:val="24"/>
                <w:szCs w:val="24"/>
              </w:rPr>
            </w:pPr>
          </w:p>
        </w:tc>
      </w:tr>
      <w:tr w:rsidR="00112549" w:rsidRPr="00C81DD5" w14:paraId="73D62A37" w14:textId="77777777" w:rsidTr="00285A3E">
        <w:tc>
          <w:tcPr>
            <w:tcW w:w="2506" w:type="dxa"/>
            <w:vMerge/>
            <w:tcBorders>
              <w:left w:val="single" w:sz="8" w:space="0" w:color="auto"/>
              <w:bottom w:val="single" w:sz="12" w:space="0" w:color="auto"/>
              <w:right w:val="single" w:sz="8" w:space="0" w:color="auto"/>
            </w:tcBorders>
          </w:tcPr>
          <w:p w14:paraId="0A3674F4" w14:textId="77777777" w:rsidR="00112549" w:rsidRPr="00C81DD5" w:rsidRDefault="00112549" w:rsidP="00285A3E">
            <w:pPr>
              <w:jc w:val="both"/>
              <w:rPr>
                <w:rFonts w:ascii="Times New Roman" w:hAnsi="Times New Roman" w:cs="Times New Roman"/>
                <w:sz w:val="24"/>
                <w:szCs w:val="24"/>
              </w:rPr>
            </w:pPr>
          </w:p>
        </w:tc>
        <w:tc>
          <w:tcPr>
            <w:tcW w:w="2734" w:type="dxa"/>
            <w:tcBorders>
              <w:left w:val="single" w:sz="8" w:space="0" w:color="auto"/>
              <w:right w:val="single" w:sz="8" w:space="0" w:color="auto"/>
            </w:tcBorders>
            <w:shd w:val="clear" w:color="auto" w:fill="E7E6E6" w:themeFill="background2"/>
          </w:tcPr>
          <w:p w14:paraId="66317B72" w14:textId="77777777" w:rsidR="00112549" w:rsidRPr="00C81DD5" w:rsidRDefault="00112549" w:rsidP="00285A3E">
            <w:pPr>
              <w:jc w:val="both"/>
              <w:rPr>
                <w:rFonts w:ascii="Times New Roman" w:hAnsi="Times New Roman" w:cs="Times New Roman"/>
                <w:b/>
                <w:i/>
                <w:sz w:val="24"/>
                <w:szCs w:val="24"/>
              </w:rPr>
            </w:pPr>
            <w:r w:rsidRPr="00C81DD5">
              <w:rPr>
                <w:rFonts w:ascii="Times New Roman" w:hAnsi="Times New Roman" w:cs="Times New Roman"/>
                <w:i/>
                <w:sz w:val="24"/>
                <w:szCs w:val="24"/>
              </w:rPr>
              <w:t>Please provide justification for overall assessment</w:t>
            </w:r>
          </w:p>
        </w:tc>
        <w:tc>
          <w:tcPr>
            <w:tcW w:w="3686" w:type="dxa"/>
            <w:tcBorders>
              <w:left w:val="single" w:sz="8" w:space="0" w:color="auto"/>
              <w:right w:val="single" w:sz="8" w:space="0" w:color="auto"/>
            </w:tcBorders>
            <w:shd w:val="clear" w:color="auto" w:fill="E7E6E6" w:themeFill="background2"/>
          </w:tcPr>
          <w:p w14:paraId="1359B735" w14:textId="77777777" w:rsidR="00112549" w:rsidRPr="00C81DD5" w:rsidRDefault="00112549" w:rsidP="00285A3E">
            <w:pPr>
              <w:jc w:val="both"/>
              <w:rPr>
                <w:rFonts w:ascii="Times New Roman" w:hAnsi="Times New Roman" w:cs="Times New Roman"/>
                <w:b/>
                <w:i/>
                <w:sz w:val="24"/>
                <w:szCs w:val="24"/>
              </w:rPr>
            </w:pPr>
            <w:r w:rsidRPr="00C81DD5">
              <w:rPr>
                <w:rFonts w:ascii="Times New Roman" w:hAnsi="Times New Roman" w:cs="Times New Roman"/>
                <w:i/>
                <w:sz w:val="24"/>
                <w:szCs w:val="24"/>
              </w:rPr>
              <w:t>Please provide justification for overall assessment</w:t>
            </w:r>
          </w:p>
        </w:tc>
      </w:tr>
      <w:tr w:rsidR="00112549" w:rsidRPr="00C81DD5" w14:paraId="324DEEAE" w14:textId="77777777" w:rsidTr="00285A3E">
        <w:tc>
          <w:tcPr>
            <w:tcW w:w="2506" w:type="dxa"/>
            <w:vMerge/>
            <w:tcBorders>
              <w:left w:val="single" w:sz="8" w:space="0" w:color="auto"/>
              <w:bottom w:val="single" w:sz="8" w:space="0" w:color="auto"/>
              <w:right w:val="single" w:sz="8" w:space="0" w:color="auto"/>
            </w:tcBorders>
          </w:tcPr>
          <w:p w14:paraId="7A1E887F" w14:textId="77777777" w:rsidR="00112549" w:rsidRPr="00C81DD5" w:rsidRDefault="00112549" w:rsidP="00285A3E">
            <w:pPr>
              <w:jc w:val="both"/>
              <w:rPr>
                <w:rFonts w:ascii="Times New Roman" w:hAnsi="Times New Roman" w:cs="Times New Roman"/>
                <w:sz w:val="24"/>
                <w:szCs w:val="24"/>
              </w:rPr>
            </w:pPr>
          </w:p>
        </w:tc>
        <w:tc>
          <w:tcPr>
            <w:tcW w:w="2734" w:type="dxa"/>
            <w:tcBorders>
              <w:left w:val="single" w:sz="8" w:space="0" w:color="auto"/>
              <w:bottom w:val="single" w:sz="8" w:space="0" w:color="auto"/>
              <w:right w:val="single" w:sz="8" w:space="0" w:color="auto"/>
            </w:tcBorders>
          </w:tcPr>
          <w:p w14:paraId="00676E8C" w14:textId="77777777" w:rsidR="00112549" w:rsidRPr="00C81DD5" w:rsidRDefault="00112549" w:rsidP="00285A3E">
            <w:pPr>
              <w:jc w:val="both"/>
              <w:rPr>
                <w:rFonts w:ascii="Times New Roman" w:hAnsi="Times New Roman" w:cs="Times New Roman"/>
                <w:i/>
                <w:sz w:val="24"/>
                <w:szCs w:val="24"/>
              </w:rPr>
            </w:pPr>
          </w:p>
        </w:tc>
        <w:tc>
          <w:tcPr>
            <w:tcW w:w="3686" w:type="dxa"/>
            <w:tcBorders>
              <w:left w:val="single" w:sz="8" w:space="0" w:color="auto"/>
              <w:bottom w:val="single" w:sz="8" w:space="0" w:color="auto"/>
              <w:right w:val="single" w:sz="8" w:space="0" w:color="auto"/>
            </w:tcBorders>
          </w:tcPr>
          <w:p w14:paraId="1B088E75" w14:textId="77777777" w:rsidR="00112549" w:rsidRPr="00C81DD5" w:rsidRDefault="00112549" w:rsidP="00285A3E">
            <w:pPr>
              <w:jc w:val="both"/>
              <w:rPr>
                <w:rFonts w:ascii="Times New Roman" w:hAnsi="Times New Roman" w:cs="Times New Roman"/>
                <w:i/>
                <w:sz w:val="24"/>
                <w:szCs w:val="24"/>
              </w:rPr>
            </w:pPr>
          </w:p>
        </w:tc>
      </w:tr>
      <w:tr w:rsidR="00112549" w:rsidRPr="00C81DD5" w14:paraId="57BA0D3E" w14:textId="77777777" w:rsidTr="00285A3E">
        <w:trPr>
          <w:trHeight w:val="207"/>
        </w:trPr>
        <w:tc>
          <w:tcPr>
            <w:tcW w:w="8926" w:type="dxa"/>
            <w:gridSpan w:val="3"/>
            <w:tcBorders>
              <w:top w:val="single" w:sz="8" w:space="0" w:color="auto"/>
              <w:left w:val="single" w:sz="8" w:space="0" w:color="auto"/>
              <w:bottom w:val="single" w:sz="8" w:space="0" w:color="auto"/>
              <w:right w:val="single" w:sz="8" w:space="0" w:color="auto"/>
            </w:tcBorders>
          </w:tcPr>
          <w:p w14:paraId="72CA58B5" w14:textId="77777777" w:rsidR="00112549" w:rsidRPr="00C81DD5" w:rsidRDefault="00112549" w:rsidP="00285A3E">
            <w:pPr>
              <w:jc w:val="both"/>
              <w:rPr>
                <w:rFonts w:ascii="Times New Roman" w:hAnsi="Times New Roman" w:cs="Times New Roman"/>
                <w:b/>
                <w:sz w:val="24"/>
                <w:szCs w:val="24"/>
              </w:rPr>
            </w:pPr>
          </w:p>
        </w:tc>
      </w:tr>
      <w:tr w:rsidR="00112549" w:rsidRPr="00C81DD5" w14:paraId="5C2D22F3" w14:textId="77777777" w:rsidTr="00285A3E">
        <w:trPr>
          <w:trHeight w:val="58"/>
        </w:trPr>
        <w:tc>
          <w:tcPr>
            <w:tcW w:w="2506" w:type="dxa"/>
            <w:vMerge w:val="restart"/>
            <w:tcBorders>
              <w:top w:val="single" w:sz="8" w:space="0" w:color="auto"/>
              <w:left w:val="single" w:sz="8" w:space="0" w:color="auto"/>
              <w:right w:val="single" w:sz="8" w:space="0" w:color="auto"/>
            </w:tcBorders>
          </w:tcPr>
          <w:p w14:paraId="179AD62C" w14:textId="77777777" w:rsidR="00112549" w:rsidRPr="00C81DD5" w:rsidRDefault="00112549" w:rsidP="00285A3E">
            <w:pPr>
              <w:jc w:val="both"/>
              <w:rPr>
                <w:rFonts w:ascii="Times New Roman" w:hAnsi="Times New Roman" w:cs="Times New Roman"/>
                <w:sz w:val="24"/>
                <w:szCs w:val="24"/>
              </w:rPr>
            </w:pPr>
            <w:r w:rsidRPr="00C81DD5">
              <w:rPr>
                <w:rFonts w:ascii="Times New Roman" w:hAnsi="Times New Roman" w:cs="Times New Roman"/>
                <w:sz w:val="24"/>
                <w:szCs w:val="24"/>
              </w:rPr>
              <w:t>IUCN Regional/Country Office (IA)</w:t>
            </w:r>
          </w:p>
        </w:tc>
        <w:tc>
          <w:tcPr>
            <w:tcW w:w="2734" w:type="dxa"/>
            <w:tcBorders>
              <w:top w:val="single" w:sz="8" w:space="0" w:color="auto"/>
              <w:left w:val="single" w:sz="8" w:space="0" w:color="auto"/>
              <w:right w:val="single" w:sz="8" w:space="0" w:color="auto"/>
            </w:tcBorders>
            <w:shd w:val="clear" w:color="auto" w:fill="E7E6E6" w:themeFill="background2"/>
          </w:tcPr>
          <w:p w14:paraId="2A1716E0" w14:textId="77777777" w:rsidR="00112549" w:rsidRPr="00BF75C5" w:rsidRDefault="00112549" w:rsidP="00285A3E">
            <w:pPr>
              <w:jc w:val="both"/>
              <w:rPr>
                <w:rFonts w:ascii="Times New Roman" w:hAnsi="Times New Roman" w:cs="Times New Roman"/>
                <w:b/>
                <w:sz w:val="24"/>
                <w:szCs w:val="24"/>
              </w:rPr>
            </w:pPr>
            <w:r w:rsidRPr="00BF75C5">
              <w:rPr>
                <w:rFonts w:ascii="Times New Roman" w:hAnsi="Times New Roman" w:cs="Times New Roman"/>
                <w:i/>
                <w:sz w:val="24"/>
                <w:szCs w:val="24"/>
              </w:rPr>
              <w:t>Overall Assessment</w:t>
            </w:r>
          </w:p>
        </w:tc>
        <w:tc>
          <w:tcPr>
            <w:tcW w:w="3686" w:type="dxa"/>
            <w:tcBorders>
              <w:top w:val="single" w:sz="8" w:space="0" w:color="auto"/>
              <w:left w:val="single" w:sz="8" w:space="0" w:color="auto"/>
              <w:right w:val="single" w:sz="8" w:space="0" w:color="auto"/>
            </w:tcBorders>
            <w:shd w:val="clear" w:color="auto" w:fill="E7E6E6" w:themeFill="background2"/>
          </w:tcPr>
          <w:p w14:paraId="52D54E64" w14:textId="77777777" w:rsidR="00112549" w:rsidRPr="00C81DD5" w:rsidRDefault="00112549" w:rsidP="00285A3E">
            <w:pPr>
              <w:jc w:val="both"/>
              <w:rPr>
                <w:rFonts w:ascii="Times New Roman" w:hAnsi="Times New Roman" w:cs="Times New Roman"/>
                <w:b/>
                <w:sz w:val="24"/>
                <w:szCs w:val="24"/>
              </w:rPr>
            </w:pPr>
            <w:r w:rsidRPr="00C81DD5">
              <w:rPr>
                <w:rFonts w:ascii="Times New Roman" w:hAnsi="Times New Roman" w:cs="Times New Roman"/>
                <w:i/>
                <w:sz w:val="24"/>
                <w:szCs w:val="24"/>
              </w:rPr>
              <w:t>Overall Assessment</w:t>
            </w:r>
          </w:p>
        </w:tc>
      </w:tr>
      <w:tr w:rsidR="00112549" w:rsidRPr="00C81DD5" w14:paraId="0193306C" w14:textId="77777777" w:rsidTr="00285A3E">
        <w:trPr>
          <w:trHeight w:val="58"/>
        </w:trPr>
        <w:tc>
          <w:tcPr>
            <w:tcW w:w="2506" w:type="dxa"/>
            <w:vMerge/>
            <w:tcBorders>
              <w:left w:val="single" w:sz="8" w:space="0" w:color="auto"/>
              <w:right w:val="single" w:sz="8" w:space="0" w:color="auto"/>
            </w:tcBorders>
          </w:tcPr>
          <w:p w14:paraId="4AA2AF33" w14:textId="77777777" w:rsidR="00112549" w:rsidRPr="00C81DD5" w:rsidRDefault="00112549" w:rsidP="00285A3E">
            <w:pPr>
              <w:jc w:val="both"/>
              <w:rPr>
                <w:rFonts w:ascii="Times New Roman" w:hAnsi="Times New Roman" w:cs="Times New Roman"/>
                <w:sz w:val="24"/>
                <w:szCs w:val="24"/>
              </w:rPr>
            </w:pPr>
          </w:p>
        </w:tc>
        <w:tc>
          <w:tcPr>
            <w:tcW w:w="2734" w:type="dxa"/>
            <w:tcBorders>
              <w:left w:val="single" w:sz="8" w:space="0" w:color="auto"/>
              <w:right w:val="single" w:sz="8" w:space="0" w:color="auto"/>
            </w:tcBorders>
          </w:tcPr>
          <w:p w14:paraId="5E281915" w14:textId="77777777" w:rsidR="00112549" w:rsidRPr="00BF75C5" w:rsidRDefault="00112549" w:rsidP="00285A3E">
            <w:pPr>
              <w:jc w:val="both"/>
              <w:rPr>
                <w:rFonts w:ascii="Times New Roman" w:hAnsi="Times New Roman" w:cs="Times New Roman"/>
                <w:i/>
                <w:sz w:val="24"/>
                <w:szCs w:val="24"/>
              </w:rPr>
            </w:pPr>
          </w:p>
        </w:tc>
        <w:tc>
          <w:tcPr>
            <w:tcW w:w="3686" w:type="dxa"/>
            <w:tcBorders>
              <w:left w:val="single" w:sz="8" w:space="0" w:color="auto"/>
              <w:right w:val="single" w:sz="8" w:space="0" w:color="auto"/>
            </w:tcBorders>
          </w:tcPr>
          <w:p w14:paraId="43572780" w14:textId="77777777" w:rsidR="00112549" w:rsidRPr="00C81DD5" w:rsidRDefault="00112549" w:rsidP="00285A3E">
            <w:pPr>
              <w:jc w:val="both"/>
              <w:rPr>
                <w:rFonts w:ascii="Times New Roman" w:hAnsi="Times New Roman" w:cs="Times New Roman"/>
                <w:i/>
                <w:sz w:val="24"/>
                <w:szCs w:val="24"/>
              </w:rPr>
            </w:pPr>
          </w:p>
        </w:tc>
      </w:tr>
      <w:tr w:rsidR="00112549" w:rsidRPr="00C81DD5" w14:paraId="60C1A698" w14:textId="77777777" w:rsidTr="00285A3E">
        <w:tc>
          <w:tcPr>
            <w:tcW w:w="2506" w:type="dxa"/>
            <w:vMerge/>
            <w:tcBorders>
              <w:left w:val="single" w:sz="8" w:space="0" w:color="auto"/>
              <w:right w:val="single" w:sz="8" w:space="0" w:color="auto"/>
            </w:tcBorders>
          </w:tcPr>
          <w:p w14:paraId="06B54753" w14:textId="77777777" w:rsidR="00112549" w:rsidRPr="00C81DD5" w:rsidRDefault="00112549" w:rsidP="00285A3E">
            <w:pPr>
              <w:jc w:val="both"/>
              <w:rPr>
                <w:rFonts w:ascii="Times New Roman" w:hAnsi="Times New Roman" w:cs="Times New Roman"/>
                <w:sz w:val="24"/>
                <w:szCs w:val="24"/>
              </w:rPr>
            </w:pPr>
          </w:p>
        </w:tc>
        <w:tc>
          <w:tcPr>
            <w:tcW w:w="2734" w:type="dxa"/>
            <w:tcBorders>
              <w:left w:val="single" w:sz="8" w:space="0" w:color="auto"/>
              <w:right w:val="single" w:sz="8" w:space="0" w:color="auto"/>
            </w:tcBorders>
            <w:shd w:val="clear" w:color="auto" w:fill="E7E6E6" w:themeFill="background2"/>
          </w:tcPr>
          <w:p w14:paraId="737DF572" w14:textId="77777777" w:rsidR="00112549" w:rsidRPr="00BF75C5" w:rsidRDefault="00112549" w:rsidP="00285A3E">
            <w:pPr>
              <w:jc w:val="both"/>
              <w:rPr>
                <w:rFonts w:ascii="Times New Roman" w:hAnsi="Times New Roman" w:cs="Times New Roman"/>
                <w:b/>
                <w:sz w:val="24"/>
                <w:szCs w:val="24"/>
              </w:rPr>
            </w:pPr>
            <w:r w:rsidRPr="00BF75C5">
              <w:rPr>
                <w:rFonts w:ascii="Times New Roman" w:hAnsi="Times New Roman" w:cs="Times New Roman"/>
                <w:i/>
                <w:sz w:val="24"/>
                <w:szCs w:val="24"/>
              </w:rPr>
              <w:t>Please provide justification for overall assessment</w:t>
            </w:r>
          </w:p>
        </w:tc>
        <w:tc>
          <w:tcPr>
            <w:tcW w:w="3686" w:type="dxa"/>
            <w:tcBorders>
              <w:left w:val="single" w:sz="8" w:space="0" w:color="auto"/>
              <w:right w:val="single" w:sz="8" w:space="0" w:color="auto"/>
            </w:tcBorders>
            <w:shd w:val="clear" w:color="auto" w:fill="E7E6E6" w:themeFill="background2"/>
          </w:tcPr>
          <w:p w14:paraId="423E07E5" w14:textId="77777777" w:rsidR="00112549" w:rsidRPr="00C81DD5" w:rsidRDefault="00112549" w:rsidP="00285A3E">
            <w:pPr>
              <w:jc w:val="both"/>
              <w:rPr>
                <w:rFonts w:ascii="Times New Roman" w:hAnsi="Times New Roman" w:cs="Times New Roman"/>
                <w:b/>
                <w:sz w:val="24"/>
                <w:szCs w:val="24"/>
              </w:rPr>
            </w:pPr>
            <w:r w:rsidRPr="00C81DD5">
              <w:rPr>
                <w:rFonts w:ascii="Times New Roman" w:hAnsi="Times New Roman" w:cs="Times New Roman"/>
                <w:i/>
                <w:sz w:val="24"/>
                <w:szCs w:val="24"/>
              </w:rPr>
              <w:t>Please provide justification for overall assessment</w:t>
            </w:r>
          </w:p>
        </w:tc>
      </w:tr>
      <w:tr w:rsidR="00112549" w:rsidRPr="00C81DD5" w14:paraId="3E49E398" w14:textId="77777777" w:rsidTr="00285A3E">
        <w:tc>
          <w:tcPr>
            <w:tcW w:w="2506" w:type="dxa"/>
            <w:vMerge/>
            <w:tcBorders>
              <w:left w:val="single" w:sz="8" w:space="0" w:color="auto"/>
              <w:bottom w:val="single" w:sz="8" w:space="0" w:color="auto"/>
              <w:right w:val="single" w:sz="8" w:space="0" w:color="auto"/>
            </w:tcBorders>
          </w:tcPr>
          <w:p w14:paraId="0020FD39" w14:textId="77777777" w:rsidR="00112549" w:rsidRPr="00C81DD5" w:rsidRDefault="00112549" w:rsidP="00285A3E">
            <w:pPr>
              <w:jc w:val="both"/>
              <w:rPr>
                <w:rFonts w:ascii="Times New Roman" w:hAnsi="Times New Roman" w:cs="Times New Roman"/>
                <w:sz w:val="24"/>
                <w:szCs w:val="24"/>
              </w:rPr>
            </w:pPr>
          </w:p>
        </w:tc>
        <w:tc>
          <w:tcPr>
            <w:tcW w:w="2734" w:type="dxa"/>
            <w:tcBorders>
              <w:left w:val="single" w:sz="8" w:space="0" w:color="auto"/>
              <w:bottom w:val="single" w:sz="8" w:space="0" w:color="auto"/>
              <w:right w:val="single" w:sz="8" w:space="0" w:color="auto"/>
            </w:tcBorders>
          </w:tcPr>
          <w:p w14:paraId="0C9F2BAF" w14:textId="4A3AB1F6" w:rsidR="00112549" w:rsidRPr="00BF75C5" w:rsidRDefault="003D0E9C" w:rsidP="003D0E9C">
            <w:pPr>
              <w:jc w:val="both"/>
              <w:rPr>
                <w:rFonts w:ascii="Times New Roman" w:hAnsi="Times New Roman" w:cs="Times New Roman"/>
                <w:i/>
                <w:sz w:val="24"/>
                <w:szCs w:val="24"/>
              </w:rPr>
            </w:pPr>
            <w:r w:rsidRPr="003D0E9C">
              <w:rPr>
                <w:rFonts w:ascii="Times New Roman" w:hAnsi="Times New Roman" w:cs="Times New Roman"/>
                <w:i/>
                <w:sz w:val="24"/>
                <w:szCs w:val="24"/>
              </w:rPr>
              <w:t xml:space="preserve">The RBTDS project, which will come to an end in two months, has made significant progress in strengthening cross-border cooperation and implementing conservation actions in the Senegal Delta Transboundary Biosphere Reserve. Major results include improved local governance, the creation of ecological restoration infrastructure and the development of monitoring tools shared between countries. Collaboration with national and regional stakeholders has been significantly strengthened, promoting ownership of the project. However, some delays related to the implementation of activities and </w:t>
            </w:r>
            <w:r w:rsidRPr="003D0E9C">
              <w:rPr>
                <w:rFonts w:ascii="Times New Roman" w:hAnsi="Times New Roman" w:cs="Times New Roman"/>
                <w:i/>
                <w:sz w:val="24"/>
                <w:szCs w:val="24"/>
              </w:rPr>
              <w:lastRenderedPageBreak/>
              <w:t>administrative processes have limited the full achievement of certain indicators. Overall, the project is considered satisfactory, with a tangible impact on the resilience of ecosystems and communities, and provides a solid basis for a future consolidation and scaling-up project.</w:t>
            </w:r>
          </w:p>
        </w:tc>
        <w:tc>
          <w:tcPr>
            <w:tcW w:w="3686" w:type="dxa"/>
            <w:tcBorders>
              <w:left w:val="single" w:sz="8" w:space="0" w:color="auto"/>
              <w:bottom w:val="single" w:sz="8" w:space="0" w:color="auto"/>
              <w:right w:val="single" w:sz="8" w:space="0" w:color="auto"/>
            </w:tcBorders>
          </w:tcPr>
          <w:p w14:paraId="515B7FFD" w14:textId="77777777" w:rsidR="00112549" w:rsidRPr="00C81DD5" w:rsidRDefault="00112549" w:rsidP="00285A3E">
            <w:pPr>
              <w:jc w:val="both"/>
              <w:rPr>
                <w:rFonts w:ascii="Times New Roman" w:hAnsi="Times New Roman" w:cs="Times New Roman"/>
                <w:i/>
                <w:sz w:val="24"/>
                <w:szCs w:val="24"/>
              </w:rPr>
            </w:pPr>
          </w:p>
        </w:tc>
      </w:tr>
      <w:tr w:rsidR="00112549" w:rsidRPr="00C81DD5" w14:paraId="111F3908" w14:textId="77777777" w:rsidTr="00285A3E">
        <w:trPr>
          <w:trHeight w:val="179"/>
        </w:trPr>
        <w:tc>
          <w:tcPr>
            <w:tcW w:w="8926" w:type="dxa"/>
            <w:gridSpan w:val="3"/>
            <w:tcBorders>
              <w:top w:val="single" w:sz="8" w:space="0" w:color="auto"/>
              <w:left w:val="single" w:sz="8" w:space="0" w:color="auto"/>
              <w:bottom w:val="single" w:sz="8" w:space="0" w:color="auto"/>
              <w:right w:val="single" w:sz="8" w:space="0" w:color="auto"/>
            </w:tcBorders>
          </w:tcPr>
          <w:p w14:paraId="33AD0ED8" w14:textId="77777777" w:rsidR="00112549" w:rsidRPr="00C81DD5" w:rsidRDefault="00112549" w:rsidP="00285A3E">
            <w:pPr>
              <w:tabs>
                <w:tab w:val="left" w:pos="1296"/>
              </w:tabs>
              <w:rPr>
                <w:rFonts w:ascii="Times New Roman" w:hAnsi="Times New Roman" w:cs="Times New Roman"/>
                <w:sz w:val="24"/>
                <w:szCs w:val="24"/>
              </w:rPr>
            </w:pPr>
          </w:p>
        </w:tc>
      </w:tr>
      <w:tr w:rsidR="00112549" w:rsidRPr="00C81DD5" w14:paraId="3258F945" w14:textId="77777777" w:rsidTr="00285A3E">
        <w:tc>
          <w:tcPr>
            <w:tcW w:w="2506" w:type="dxa"/>
            <w:vMerge w:val="restart"/>
            <w:tcBorders>
              <w:top w:val="single" w:sz="8" w:space="0" w:color="auto"/>
              <w:left w:val="single" w:sz="8" w:space="0" w:color="auto"/>
              <w:right w:val="single" w:sz="8" w:space="0" w:color="auto"/>
            </w:tcBorders>
          </w:tcPr>
          <w:p w14:paraId="75DBA319" w14:textId="77777777" w:rsidR="00112549" w:rsidRPr="00C81DD5" w:rsidRDefault="00112549" w:rsidP="00285A3E">
            <w:pPr>
              <w:jc w:val="both"/>
              <w:rPr>
                <w:rFonts w:ascii="Times New Roman" w:hAnsi="Times New Roman" w:cs="Times New Roman"/>
                <w:sz w:val="24"/>
                <w:szCs w:val="24"/>
              </w:rPr>
            </w:pPr>
            <w:r w:rsidRPr="00C81DD5">
              <w:rPr>
                <w:rFonts w:ascii="Times New Roman" w:hAnsi="Times New Roman" w:cs="Times New Roman"/>
                <w:sz w:val="24"/>
                <w:szCs w:val="24"/>
              </w:rPr>
              <w:t>IUCN Global Thematic Programme (IA)</w:t>
            </w:r>
          </w:p>
        </w:tc>
        <w:tc>
          <w:tcPr>
            <w:tcW w:w="2734" w:type="dxa"/>
            <w:tcBorders>
              <w:top w:val="single" w:sz="8" w:space="0" w:color="auto"/>
              <w:left w:val="single" w:sz="8" w:space="0" w:color="auto"/>
              <w:right w:val="single" w:sz="8" w:space="0" w:color="auto"/>
            </w:tcBorders>
            <w:shd w:val="clear" w:color="auto" w:fill="E7E6E6" w:themeFill="background2"/>
          </w:tcPr>
          <w:p w14:paraId="060CE2F5" w14:textId="77777777" w:rsidR="00112549" w:rsidRPr="00C81DD5" w:rsidRDefault="00112549" w:rsidP="00285A3E">
            <w:pPr>
              <w:jc w:val="both"/>
              <w:rPr>
                <w:rFonts w:ascii="Times New Roman" w:hAnsi="Times New Roman" w:cs="Times New Roman"/>
                <w:b/>
                <w:sz w:val="24"/>
                <w:szCs w:val="24"/>
              </w:rPr>
            </w:pPr>
            <w:r w:rsidRPr="00C81DD5">
              <w:rPr>
                <w:rFonts w:ascii="Times New Roman" w:hAnsi="Times New Roman" w:cs="Times New Roman"/>
                <w:i/>
                <w:sz w:val="24"/>
                <w:szCs w:val="24"/>
              </w:rPr>
              <w:t>Overall Assessment</w:t>
            </w:r>
          </w:p>
        </w:tc>
        <w:tc>
          <w:tcPr>
            <w:tcW w:w="3686" w:type="dxa"/>
            <w:tcBorders>
              <w:top w:val="single" w:sz="8" w:space="0" w:color="auto"/>
              <w:left w:val="single" w:sz="8" w:space="0" w:color="auto"/>
              <w:right w:val="single" w:sz="8" w:space="0" w:color="auto"/>
            </w:tcBorders>
            <w:shd w:val="clear" w:color="auto" w:fill="E7E6E6" w:themeFill="background2"/>
          </w:tcPr>
          <w:p w14:paraId="376B81A2" w14:textId="77777777" w:rsidR="00112549" w:rsidRPr="00C81DD5" w:rsidRDefault="00112549" w:rsidP="00285A3E">
            <w:pPr>
              <w:jc w:val="both"/>
              <w:rPr>
                <w:rFonts w:ascii="Times New Roman" w:hAnsi="Times New Roman" w:cs="Times New Roman"/>
                <w:b/>
                <w:sz w:val="24"/>
                <w:szCs w:val="24"/>
              </w:rPr>
            </w:pPr>
            <w:r w:rsidRPr="00C81DD5">
              <w:rPr>
                <w:rFonts w:ascii="Times New Roman" w:hAnsi="Times New Roman" w:cs="Times New Roman"/>
                <w:i/>
                <w:sz w:val="24"/>
                <w:szCs w:val="24"/>
              </w:rPr>
              <w:t>Overall Assessment</w:t>
            </w:r>
          </w:p>
        </w:tc>
      </w:tr>
      <w:tr w:rsidR="00112549" w:rsidRPr="00C81DD5" w14:paraId="289C006F" w14:textId="77777777" w:rsidTr="00285A3E">
        <w:tc>
          <w:tcPr>
            <w:tcW w:w="2506" w:type="dxa"/>
            <w:vMerge/>
            <w:tcBorders>
              <w:left w:val="single" w:sz="8" w:space="0" w:color="auto"/>
              <w:right w:val="single" w:sz="8" w:space="0" w:color="auto"/>
            </w:tcBorders>
          </w:tcPr>
          <w:p w14:paraId="1A5FA89B" w14:textId="77777777" w:rsidR="00112549" w:rsidRPr="00C81DD5" w:rsidRDefault="00112549" w:rsidP="00285A3E">
            <w:pPr>
              <w:jc w:val="both"/>
              <w:rPr>
                <w:rFonts w:ascii="Times New Roman" w:hAnsi="Times New Roman" w:cs="Times New Roman"/>
                <w:sz w:val="24"/>
                <w:szCs w:val="24"/>
              </w:rPr>
            </w:pPr>
          </w:p>
        </w:tc>
        <w:tc>
          <w:tcPr>
            <w:tcW w:w="2734" w:type="dxa"/>
            <w:tcBorders>
              <w:left w:val="single" w:sz="8" w:space="0" w:color="auto"/>
              <w:right w:val="single" w:sz="8" w:space="0" w:color="auto"/>
            </w:tcBorders>
          </w:tcPr>
          <w:p w14:paraId="62D4024C" w14:textId="77777777" w:rsidR="00112549" w:rsidRPr="00C81DD5" w:rsidRDefault="00112549" w:rsidP="00285A3E">
            <w:pPr>
              <w:jc w:val="both"/>
              <w:rPr>
                <w:rFonts w:ascii="Times New Roman" w:hAnsi="Times New Roman" w:cs="Times New Roman"/>
                <w:i/>
                <w:sz w:val="24"/>
                <w:szCs w:val="24"/>
              </w:rPr>
            </w:pPr>
          </w:p>
        </w:tc>
        <w:tc>
          <w:tcPr>
            <w:tcW w:w="3686" w:type="dxa"/>
            <w:tcBorders>
              <w:left w:val="single" w:sz="8" w:space="0" w:color="auto"/>
              <w:right w:val="single" w:sz="8" w:space="0" w:color="auto"/>
            </w:tcBorders>
          </w:tcPr>
          <w:p w14:paraId="7A68FC17" w14:textId="77777777" w:rsidR="00112549" w:rsidRPr="00C81DD5" w:rsidRDefault="00112549" w:rsidP="00285A3E">
            <w:pPr>
              <w:jc w:val="both"/>
              <w:rPr>
                <w:rFonts w:ascii="Times New Roman" w:hAnsi="Times New Roman" w:cs="Times New Roman"/>
                <w:i/>
                <w:sz w:val="24"/>
                <w:szCs w:val="24"/>
              </w:rPr>
            </w:pPr>
          </w:p>
        </w:tc>
      </w:tr>
      <w:tr w:rsidR="00112549" w:rsidRPr="00C81DD5" w14:paraId="322FB2AC" w14:textId="77777777" w:rsidTr="00285A3E">
        <w:tc>
          <w:tcPr>
            <w:tcW w:w="2506" w:type="dxa"/>
            <w:vMerge/>
            <w:tcBorders>
              <w:left w:val="single" w:sz="8" w:space="0" w:color="auto"/>
              <w:right w:val="single" w:sz="8" w:space="0" w:color="auto"/>
            </w:tcBorders>
          </w:tcPr>
          <w:p w14:paraId="03C96264" w14:textId="77777777" w:rsidR="00112549" w:rsidRPr="00C81DD5" w:rsidRDefault="00112549" w:rsidP="00285A3E">
            <w:pPr>
              <w:jc w:val="both"/>
              <w:rPr>
                <w:rFonts w:ascii="Times New Roman" w:hAnsi="Times New Roman" w:cs="Times New Roman"/>
                <w:b/>
                <w:sz w:val="24"/>
                <w:szCs w:val="24"/>
              </w:rPr>
            </w:pPr>
          </w:p>
        </w:tc>
        <w:tc>
          <w:tcPr>
            <w:tcW w:w="2734" w:type="dxa"/>
            <w:tcBorders>
              <w:left w:val="single" w:sz="8" w:space="0" w:color="auto"/>
              <w:right w:val="single" w:sz="8" w:space="0" w:color="auto"/>
            </w:tcBorders>
            <w:shd w:val="clear" w:color="auto" w:fill="E7E6E6" w:themeFill="background2"/>
          </w:tcPr>
          <w:p w14:paraId="5FD0556B" w14:textId="77777777" w:rsidR="00112549" w:rsidRPr="00C81DD5" w:rsidRDefault="00112549" w:rsidP="00285A3E">
            <w:pPr>
              <w:jc w:val="both"/>
              <w:rPr>
                <w:rFonts w:ascii="Times New Roman" w:hAnsi="Times New Roman" w:cs="Times New Roman"/>
                <w:i/>
                <w:sz w:val="24"/>
                <w:szCs w:val="24"/>
              </w:rPr>
            </w:pPr>
            <w:r w:rsidRPr="00C81DD5">
              <w:rPr>
                <w:rFonts w:ascii="Times New Roman" w:hAnsi="Times New Roman" w:cs="Times New Roman"/>
                <w:i/>
                <w:sz w:val="24"/>
                <w:szCs w:val="24"/>
              </w:rPr>
              <w:t>Please provide justification for overall assessment</w:t>
            </w:r>
          </w:p>
        </w:tc>
        <w:tc>
          <w:tcPr>
            <w:tcW w:w="3686" w:type="dxa"/>
            <w:tcBorders>
              <w:left w:val="single" w:sz="8" w:space="0" w:color="auto"/>
              <w:right w:val="single" w:sz="8" w:space="0" w:color="auto"/>
            </w:tcBorders>
            <w:shd w:val="clear" w:color="auto" w:fill="E7E6E6" w:themeFill="background2"/>
          </w:tcPr>
          <w:p w14:paraId="5669C176" w14:textId="77777777" w:rsidR="00112549" w:rsidRPr="00C81DD5" w:rsidRDefault="00112549" w:rsidP="00285A3E">
            <w:pPr>
              <w:jc w:val="both"/>
              <w:rPr>
                <w:rFonts w:ascii="Times New Roman" w:hAnsi="Times New Roman" w:cs="Times New Roman"/>
                <w:i/>
                <w:sz w:val="24"/>
                <w:szCs w:val="24"/>
              </w:rPr>
            </w:pPr>
            <w:r w:rsidRPr="00C81DD5">
              <w:rPr>
                <w:rFonts w:ascii="Times New Roman" w:hAnsi="Times New Roman" w:cs="Times New Roman"/>
                <w:i/>
                <w:sz w:val="24"/>
                <w:szCs w:val="24"/>
              </w:rPr>
              <w:t>Please provide justification for overall assessment</w:t>
            </w:r>
          </w:p>
        </w:tc>
      </w:tr>
      <w:tr w:rsidR="00112549" w:rsidRPr="00C81DD5" w14:paraId="48BDB50B" w14:textId="77777777" w:rsidTr="00285A3E">
        <w:tc>
          <w:tcPr>
            <w:tcW w:w="2506" w:type="dxa"/>
            <w:vMerge/>
            <w:tcBorders>
              <w:left w:val="single" w:sz="8" w:space="0" w:color="auto"/>
              <w:bottom w:val="single" w:sz="8" w:space="0" w:color="auto"/>
              <w:right w:val="single" w:sz="8" w:space="0" w:color="auto"/>
            </w:tcBorders>
          </w:tcPr>
          <w:p w14:paraId="6AE62C0D" w14:textId="77777777" w:rsidR="00112549" w:rsidRPr="00C81DD5" w:rsidRDefault="00112549" w:rsidP="00285A3E">
            <w:pPr>
              <w:jc w:val="both"/>
              <w:rPr>
                <w:rFonts w:ascii="Times New Roman" w:hAnsi="Times New Roman" w:cs="Times New Roman"/>
                <w:b/>
                <w:sz w:val="24"/>
                <w:szCs w:val="24"/>
              </w:rPr>
            </w:pPr>
          </w:p>
        </w:tc>
        <w:tc>
          <w:tcPr>
            <w:tcW w:w="2734" w:type="dxa"/>
            <w:tcBorders>
              <w:left w:val="single" w:sz="8" w:space="0" w:color="auto"/>
              <w:bottom w:val="single" w:sz="8" w:space="0" w:color="auto"/>
              <w:right w:val="single" w:sz="8" w:space="0" w:color="auto"/>
            </w:tcBorders>
          </w:tcPr>
          <w:p w14:paraId="1B34D813" w14:textId="77777777" w:rsidR="00112549" w:rsidRPr="00C81DD5" w:rsidRDefault="00112549" w:rsidP="00285A3E">
            <w:pPr>
              <w:jc w:val="both"/>
              <w:rPr>
                <w:rFonts w:ascii="Times New Roman" w:hAnsi="Times New Roman" w:cs="Times New Roman"/>
                <w:i/>
                <w:sz w:val="24"/>
                <w:szCs w:val="24"/>
              </w:rPr>
            </w:pPr>
          </w:p>
        </w:tc>
        <w:tc>
          <w:tcPr>
            <w:tcW w:w="3686" w:type="dxa"/>
            <w:tcBorders>
              <w:left w:val="single" w:sz="8" w:space="0" w:color="auto"/>
              <w:bottom w:val="single" w:sz="8" w:space="0" w:color="auto"/>
              <w:right w:val="single" w:sz="8" w:space="0" w:color="auto"/>
            </w:tcBorders>
          </w:tcPr>
          <w:p w14:paraId="5552135D" w14:textId="77777777" w:rsidR="00112549" w:rsidRPr="00C81DD5" w:rsidRDefault="00112549" w:rsidP="00285A3E">
            <w:pPr>
              <w:jc w:val="both"/>
              <w:rPr>
                <w:rFonts w:ascii="Times New Roman" w:hAnsi="Times New Roman" w:cs="Times New Roman"/>
                <w:i/>
                <w:sz w:val="24"/>
                <w:szCs w:val="24"/>
              </w:rPr>
            </w:pPr>
          </w:p>
        </w:tc>
      </w:tr>
    </w:tbl>
    <w:p w14:paraId="05D50FAC" w14:textId="3D00364D" w:rsidR="004E6E3E" w:rsidRPr="00C81DD5" w:rsidRDefault="004E6E3E" w:rsidP="00112549">
      <w:pPr>
        <w:rPr>
          <w:rFonts w:ascii="Times New Roman" w:hAnsi="Times New Roman" w:cs="Times New Roman"/>
          <w:sz w:val="24"/>
          <w:szCs w:val="24"/>
        </w:rPr>
      </w:pPr>
    </w:p>
    <w:p w14:paraId="328804F4" w14:textId="43B0513D" w:rsidR="004E6E3E" w:rsidRPr="00C81DD5" w:rsidRDefault="004E6E3E" w:rsidP="004E6E3E">
      <w:pPr>
        <w:pStyle w:val="Titre1"/>
        <w:jc w:val="both"/>
        <w:rPr>
          <w:rFonts w:ascii="Times New Roman" w:hAnsi="Times New Roman" w:cs="Times New Roman"/>
          <w:sz w:val="24"/>
        </w:rPr>
      </w:pPr>
      <w:bookmarkStart w:id="4" w:name="_Toc134609659"/>
      <w:r w:rsidRPr="00C81DD5">
        <w:rPr>
          <w:rFonts w:ascii="Times New Roman" w:hAnsi="Times New Roman" w:cs="Times New Roman"/>
          <w:sz w:val="24"/>
        </w:rPr>
        <w:t>Adjustments</w:t>
      </w:r>
      <w:bookmarkEnd w:id="4"/>
      <w:r w:rsidR="00C200B3" w:rsidRPr="00C81DD5">
        <w:rPr>
          <w:rFonts w:ascii="Times New Roman" w:hAnsi="Times New Roman" w:cs="Times New Roman"/>
          <w:sz w:val="24"/>
        </w:rPr>
        <w:t xml:space="preserve"> </w:t>
      </w:r>
    </w:p>
    <w:p w14:paraId="2732C6BB" w14:textId="77777777" w:rsidR="004E6E3E" w:rsidRPr="00C81DD5" w:rsidRDefault="004E6E3E" w:rsidP="004E6E3E">
      <w:pPr>
        <w:spacing w:after="0" w:line="240" w:lineRule="auto"/>
        <w:jc w:val="both"/>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9016"/>
      </w:tblGrid>
      <w:tr w:rsidR="004E6E3E" w:rsidRPr="00C81DD5" w14:paraId="65DD5BB9" w14:textId="77777777" w:rsidTr="00285A3E">
        <w:tc>
          <w:tcPr>
            <w:tcW w:w="9016" w:type="dxa"/>
            <w:shd w:val="clear" w:color="auto" w:fill="D9D9D9" w:themeFill="background1" w:themeFillShade="D9"/>
          </w:tcPr>
          <w:p w14:paraId="61FEAF5A" w14:textId="4468ADFC" w:rsidR="004E6E3E" w:rsidRPr="00C81DD5" w:rsidRDefault="004E6E3E" w:rsidP="00285A3E">
            <w:pPr>
              <w:jc w:val="both"/>
              <w:rPr>
                <w:rFonts w:ascii="Times New Roman" w:hAnsi="Times New Roman" w:cs="Times New Roman"/>
                <w:i/>
                <w:sz w:val="24"/>
                <w:szCs w:val="24"/>
              </w:rPr>
            </w:pPr>
            <w:r w:rsidRPr="00C81DD5">
              <w:rPr>
                <w:rFonts w:ascii="Times New Roman" w:hAnsi="Times New Roman" w:cs="Times New Roman"/>
                <w:i/>
                <w:sz w:val="24"/>
                <w:szCs w:val="24"/>
              </w:rPr>
              <w:t xml:space="preserve">Please provide comments on delays this reporting period in achieving any of the following key project milestones: inception workshop, mid-term review, terminal evaluation and/or project closure. </w:t>
            </w:r>
          </w:p>
          <w:p w14:paraId="0299EB1D" w14:textId="5EF9938F" w:rsidR="004E6E3E" w:rsidRPr="00C81DD5" w:rsidRDefault="004E6E3E" w:rsidP="00CA344C">
            <w:pPr>
              <w:jc w:val="both"/>
              <w:rPr>
                <w:rFonts w:ascii="Times New Roman" w:hAnsi="Times New Roman" w:cs="Times New Roman"/>
                <w:sz w:val="24"/>
                <w:szCs w:val="24"/>
              </w:rPr>
            </w:pPr>
          </w:p>
        </w:tc>
      </w:tr>
      <w:tr w:rsidR="004E6E3E" w:rsidRPr="0030614B" w14:paraId="09363998" w14:textId="77777777" w:rsidTr="000E236A">
        <w:trPr>
          <w:trHeight w:val="175"/>
        </w:trPr>
        <w:tc>
          <w:tcPr>
            <w:tcW w:w="9016" w:type="dxa"/>
          </w:tcPr>
          <w:p w14:paraId="7814BE25" w14:textId="3CD171AC" w:rsidR="004E6E3E" w:rsidRPr="003320DA" w:rsidRDefault="003A1589" w:rsidP="00285A3E">
            <w:pPr>
              <w:jc w:val="both"/>
              <w:rPr>
                <w:rFonts w:ascii="Times New Roman" w:hAnsi="Times New Roman" w:cs="Times New Roman"/>
                <w:sz w:val="24"/>
                <w:szCs w:val="24"/>
                <w:lang w:val="fr-SN"/>
              </w:rPr>
            </w:pPr>
            <w:r w:rsidRPr="003320DA">
              <w:rPr>
                <w:rFonts w:ascii="Times New Roman" w:hAnsi="Times New Roman" w:cs="Times New Roman"/>
                <w:sz w:val="24"/>
                <w:szCs w:val="24"/>
                <w:lang w:val="fr-SN"/>
              </w:rPr>
              <w:t xml:space="preserve">Le retard de démarrage des activités du projet a entrainé le retard de l’examen à </w:t>
            </w:r>
            <w:r w:rsidR="0007271B" w:rsidRPr="003320DA">
              <w:rPr>
                <w:rFonts w:ascii="Times New Roman" w:hAnsi="Times New Roman" w:cs="Times New Roman"/>
                <w:sz w:val="24"/>
                <w:szCs w:val="24"/>
                <w:lang w:val="fr-SN"/>
              </w:rPr>
              <w:t>mi-parcours</w:t>
            </w:r>
            <w:r w:rsidRPr="003320DA">
              <w:rPr>
                <w:rFonts w:ascii="Times New Roman" w:hAnsi="Times New Roman" w:cs="Times New Roman"/>
                <w:sz w:val="24"/>
                <w:szCs w:val="24"/>
                <w:lang w:val="fr-SN"/>
              </w:rPr>
              <w:t>.</w:t>
            </w:r>
          </w:p>
          <w:p w14:paraId="4ECF7E89" w14:textId="77777777" w:rsidR="004E6E3E" w:rsidRPr="003320DA" w:rsidRDefault="004E6E3E" w:rsidP="00285A3E">
            <w:pPr>
              <w:jc w:val="both"/>
              <w:rPr>
                <w:rFonts w:ascii="Times New Roman" w:hAnsi="Times New Roman" w:cs="Times New Roman"/>
                <w:b/>
                <w:sz w:val="24"/>
                <w:szCs w:val="24"/>
                <w:lang w:val="fr-SN"/>
              </w:rPr>
            </w:pPr>
          </w:p>
        </w:tc>
      </w:tr>
    </w:tbl>
    <w:p w14:paraId="62B0E946" w14:textId="77777777" w:rsidR="00AF0F84" w:rsidRPr="003320DA" w:rsidRDefault="00AF0F84" w:rsidP="00F83AE8">
      <w:pPr>
        <w:rPr>
          <w:rFonts w:ascii="Times New Roman" w:hAnsi="Times New Roman" w:cs="Times New Roman"/>
          <w:sz w:val="24"/>
          <w:szCs w:val="24"/>
          <w:lang w:val="fr-SN"/>
        </w:rPr>
      </w:pPr>
    </w:p>
    <w:p w14:paraId="660F647B" w14:textId="4E13A515" w:rsidR="00F83AE8" w:rsidRPr="00C81DD5" w:rsidRDefault="00F83AE8" w:rsidP="00F83AE8">
      <w:pPr>
        <w:rPr>
          <w:rFonts w:ascii="Times New Roman" w:hAnsi="Times New Roman" w:cs="Times New Roman"/>
          <w:b/>
          <w:bCs/>
          <w:i/>
          <w:iCs/>
          <w:sz w:val="24"/>
          <w:szCs w:val="24"/>
        </w:rPr>
      </w:pPr>
      <w:r w:rsidRPr="00C81DD5">
        <w:rPr>
          <w:rFonts w:ascii="Times New Roman" w:hAnsi="Times New Roman" w:cs="Times New Roman"/>
          <w:b/>
          <w:bCs/>
          <w:i/>
          <w:iCs/>
          <w:sz w:val="24"/>
          <w:szCs w:val="24"/>
        </w:rPr>
        <w:t>Project Minor Amendments</w:t>
      </w:r>
    </w:p>
    <w:p w14:paraId="778EC1FC" w14:textId="77777777" w:rsidR="00F83AE8" w:rsidRPr="00C81DD5" w:rsidRDefault="00F83AE8" w:rsidP="00F83AE8">
      <w:pPr>
        <w:rPr>
          <w:rFonts w:ascii="Times New Roman" w:hAnsi="Times New Roman" w:cs="Times New Roman"/>
          <w:i/>
          <w:sz w:val="24"/>
          <w:szCs w:val="24"/>
        </w:rPr>
      </w:pPr>
      <w:r w:rsidRPr="00C81DD5">
        <w:rPr>
          <w:rFonts w:ascii="Times New Roman" w:hAnsi="Times New Roman" w:cs="Times New Roman"/>
          <w:i/>
          <w:sz w:val="24"/>
          <w:szCs w:val="24"/>
        </w:rPr>
        <w:t>Minor amendments are changes to the project design or implementation that do not have significant impact on the project objectives or scope, or an increase of the GEF project financing up to 5% as described in Annex 9 of the Project and Program Cycle Policy Guidelines.</w:t>
      </w:r>
    </w:p>
    <w:p w14:paraId="3AB4D1B0" w14:textId="70246950" w:rsidR="00F83AE8" w:rsidRPr="00C81DD5" w:rsidRDefault="00F83AE8" w:rsidP="00F83AE8">
      <w:pPr>
        <w:rPr>
          <w:rFonts w:ascii="Times New Roman" w:hAnsi="Times New Roman" w:cs="Times New Roman"/>
          <w:i/>
          <w:sz w:val="24"/>
          <w:szCs w:val="24"/>
        </w:rPr>
      </w:pPr>
      <w:r w:rsidRPr="00C81DD5">
        <w:rPr>
          <w:rFonts w:ascii="Times New Roman" w:hAnsi="Times New Roman" w:cs="Times New Roman"/>
          <w:i/>
          <w:sz w:val="24"/>
          <w:szCs w:val="24"/>
        </w:rPr>
        <w:t xml:space="preserve">Please tick each category for which a change occurred in the fiscal year of reporting and provide a description of the change that occurred in </w:t>
      </w:r>
      <w:r w:rsidR="00AF09C8" w:rsidRPr="00C81DD5">
        <w:rPr>
          <w:rFonts w:ascii="Times New Roman" w:hAnsi="Times New Roman" w:cs="Times New Roman"/>
          <w:i/>
          <w:sz w:val="24"/>
          <w:szCs w:val="24"/>
        </w:rPr>
        <w:t>the textbox</w:t>
      </w:r>
      <w:r w:rsidRPr="00C81DD5">
        <w:rPr>
          <w:rFonts w:ascii="Times New Roman" w:hAnsi="Times New Roman" w:cs="Times New Roman"/>
          <w:i/>
          <w:sz w:val="24"/>
          <w:szCs w:val="24"/>
        </w:rPr>
        <w:t>. You may attach supporting document</w:t>
      </w:r>
      <w:r w:rsidR="003B6339" w:rsidRPr="00C81DD5">
        <w:rPr>
          <w:rFonts w:ascii="Times New Roman" w:hAnsi="Times New Roman" w:cs="Times New Roman"/>
          <w:i/>
          <w:sz w:val="24"/>
          <w:szCs w:val="24"/>
        </w:rPr>
        <w:t>s</w:t>
      </w:r>
      <w:r w:rsidRPr="00C81DD5">
        <w:rPr>
          <w:rFonts w:ascii="Times New Roman" w:hAnsi="Times New Roman" w:cs="Times New Roman"/>
          <w:i/>
          <w:sz w:val="24"/>
          <w:szCs w:val="24"/>
        </w:rPr>
        <w:t xml:space="preserve"> as appropriate within this PIR </w:t>
      </w:r>
      <w:r w:rsidR="003B6339" w:rsidRPr="00C81DD5">
        <w:rPr>
          <w:rFonts w:ascii="Times New Roman" w:hAnsi="Times New Roman" w:cs="Times New Roman"/>
          <w:i/>
          <w:sz w:val="24"/>
          <w:szCs w:val="24"/>
        </w:rPr>
        <w:t>submission</w:t>
      </w:r>
      <w:r w:rsidRPr="00C81DD5">
        <w:rPr>
          <w:rFonts w:ascii="Times New Roman" w:hAnsi="Times New Roman" w:cs="Times New Roman"/>
          <w:i/>
          <w:sz w:val="24"/>
          <w:szCs w:val="24"/>
        </w:rPr>
        <w:t>.</w:t>
      </w:r>
    </w:p>
    <w:p w14:paraId="45DD3191" w14:textId="77777777" w:rsidR="00F83AE8" w:rsidRPr="00C81DD5" w:rsidRDefault="00F83AE8" w:rsidP="00F83AE8">
      <w:pPr>
        <w:rPr>
          <w:rFonts w:ascii="Times New Roman" w:hAnsi="Times New Roman" w:cs="Times New Roman"/>
          <w:sz w:val="24"/>
          <w:szCs w:val="24"/>
        </w:rPr>
      </w:pPr>
    </w:p>
    <w:tbl>
      <w:tblPr>
        <w:tblStyle w:val="Grilledutableau"/>
        <w:tblW w:w="0" w:type="auto"/>
        <w:tblInd w:w="6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860"/>
      </w:tblGrid>
      <w:tr w:rsidR="00F83AE8" w:rsidRPr="00C81DD5" w14:paraId="1EBC92B0" w14:textId="77777777" w:rsidTr="00F83AE8">
        <w:trPr>
          <w:trHeight w:val="288"/>
        </w:trPr>
        <w:tc>
          <w:tcPr>
            <w:tcW w:w="288" w:type="dxa"/>
            <w:tcBorders>
              <w:top w:val="single" w:sz="4" w:space="0" w:color="auto"/>
              <w:left w:val="single" w:sz="4" w:space="0" w:color="auto"/>
              <w:bottom w:val="single" w:sz="4" w:space="0" w:color="auto"/>
              <w:right w:val="single" w:sz="4" w:space="0" w:color="auto"/>
            </w:tcBorders>
          </w:tcPr>
          <w:p w14:paraId="51C35F57" w14:textId="77777777" w:rsidR="00F83AE8" w:rsidRPr="00C81DD5" w:rsidRDefault="00F83AE8">
            <w:pPr>
              <w:rPr>
                <w:rFonts w:ascii="Times New Roman" w:hAnsi="Times New Roman" w:cs="Times New Roman"/>
                <w:sz w:val="24"/>
                <w:szCs w:val="24"/>
              </w:rPr>
            </w:pPr>
          </w:p>
        </w:tc>
        <w:tc>
          <w:tcPr>
            <w:tcW w:w="4860" w:type="dxa"/>
            <w:tcBorders>
              <w:top w:val="nil"/>
              <w:left w:val="single" w:sz="4" w:space="0" w:color="auto"/>
              <w:bottom w:val="nil"/>
              <w:right w:val="nil"/>
            </w:tcBorders>
            <w:hideMark/>
          </w:tcPr>
          <w:p w14:paraId="4F2D7A60" w14:textId="77777777" w:rsidR="00F83AE8" w:rsidRPr="00C81DD5" w:rsidRDefault="00F83AE8">
            <w:pPr>
              <w:ind w:left="70"/>
              <w:rPr>
                <w:rFonts w:ascii="Times New Roman" w:hAnsi="Times New Roman" w:cs="Times New Roman"/>
                <w:sz w:val="24"/>
                <w:szCs w:val="24"/>
              </w:rPr>
            </w:pPr>
            <w:r w:rsidRPr="00C81DD5">
              <w:rPr>
                <w:rFonts w:ascii="Times New Roman" w:eastAsia="Times New Roman" w:hAnsi="Times New Roman" w:cs="Times New Roman"/>
                <w:sz w:val="24"/>
                <w:szCs w:val="24"/>
              </w:rPr>
              <w:t>Results framework</w:t>
            </w:r>
          </w:p>
        </w:tc>
      </w:tr>
      <w:tr w:rsidR="00F83AE8" w:rsidRPr="00C81DD5" w14:paraId="22FC97EC" w14:textId="77777777" w:rsidTr="00F83AE8">
        <w:tc>
          <w:tcPr>
            <w:tcW w:w="288" w:type="dxa"/>
            <w:tcBorders>
              <w:top w:val="single" w:sz="4" w:space="0" w:color="auto"/>
              <w:left w:val="nil"/>
              <w:bottom w:val="single" w:sz="4" w:space="0" w:color="auto"/>
              <w:right w:val="nil"/>
            </w:tcBorders>
          </w:tcPr>
          <w:p w14:paraId="43542D4C" w14:textId="77777777" w:rsidR="00F83AE8" w:rsidRPr="00C81DD5" w:rsidRDefault="00F83AE8">
            <w:pPr>
              <w:rPr>
                <w:rFonts w:ascii="Times New Roman" w:hAnsi="Times New Roman" w:cs="Times New Roman"/>
                <w:sz w:val="24"/>
                <w:szCs w:val="24"/>
              </w:rPr>
            </w:pPr>
          </w:p>
        </w:tc>
        <w:tc>
          <w:tcPr>
            <w:tcW w:w="4860" w:type="dxa"/>
          </w:tcPr>
          <w:p w14:paraId="0F5AA1C4" w14:textId="7A445BB6" w:rsidR="00F83AE8" w:rsidRPr="00C81DD5" w:rsidRDefault="00F83AE8">
            <w:pPr>
              <w:rPr>
                <w:rFonts w:ascii="Times New Roman" w:hAnsi="Times New Roman" w:cs="Times New Roman"/>
                <w:sz w:val="24"/>
                <w:szCs w:val="24"/>
              </w:rPr>
            </w:pPr>
          </w:p>
        </w:tc>
      </w:tr>
      <w:tr w:rsidR="00F83AE8" w:rsidRPr="00C81DD5" w14:paraId="5490704D" w14:textId="77777777" w:rsidTr="00F83AE8">
        <w:trPr>
          <w:trHeight w:val="288"/>
        </w:trPr>
        <w:tc>
          <w:tcPr>
            <w:tcW w:w="288" w:type="dxa"/>
            <w:tcBorders>
              <w:top w:val="single" w:sz="4" w:space="0" w:color="auto"/>
              <w:left w:val="single" w:sz="4" w:space="0" w:color="auto"/>
              <w:bottom w:val="single" w:sz="4" w:space="0" w:color="auto"/>
              <w:right w:val="single" w:sz="4" w:space="0" w:color="auto"/>
            </w:tcBorders>
          </w:tcPr>
          <w:p w14:paraId="4F5D09A8" w14:textId="77777777" w:rsidR="00F83AE8" w:rsidRPr="00C81DD5" w:rsidRDefault="00F83AE8">
            <w:pPr>
              <w:rPr>
                <w:rFonts w:ascii="Times New Roman" w:hAnsi="Times New Roman" w:cs="Times New Roman"/>
                <w:sz w:val="24"/>
                <w:szCs w:val="24"/>
              </w:rPr>
            </w:pPr>
          </w:p>
        </w:tc>
        <w:tc>
          <w:tcPr>
            <w:tcW w:w="4860" w:type="dxa"/>
            <w:tcBorders>
              <w:top w:val="nil"/>
              <w:left w:val="single" w:sz="4" w:space="0" w:color="auto"/>
              <w:bottom w:val="nil"/>
              <w:right w:val="nil"/>
            </w:tcBorders>
            <w:hideMark/>
          </w:tcPr>
          <w:p w14:paraId="3F485277" w14:textId="77777777" w:rsidR="00F83AE8" w:rsidRPr="00C81DD5" w:rsidRDefault="00F83AE8">
            <w:pPr>
              <w:ind w:left="70"/>
              <w:rPr>
                <w:rFonts w:ascii="Times New Roman" w:hAnsi="Times New Roman" w:cs="Times New Roman"/>
                <w:sz w:val="24"/>
                <w:szCs w:val="24"/>
              </w:rPr>
            </w:pPr>
            <w:r w:rsidRPr="00C81DD5">
              <w:rPr>
                <w:rFonts w:ascii="Times New Roman" w:eastAsia="Times New Roman" w:hAnsi="Times New Roman" w:cs="Times New Roman"/>
                <w:sz w:val="24"/>
                <w:szCs w:val="24"/>
              </w:rPr>
              <w:t>Components and cost</w:t>
            </w:r>
          </w:p>
        </w:tc>
      </w:tr>
      <w:tr w:rsidR="00F83AE8" w:rsidRPr="00C81DD5" w14:paraId="7B8B013A" w14:textId="77777777" w:rsidTr="00F83AE8">
        <w:tc>
          <w:tcPr>
            <w:tcW w:w="288" w:type="dxa"/>
            <w:tcBorders>
              <w:top w:val="single" w:sz="4" w:space="0" w:color="auto"/>
              <w:left w:val="nil"/>
              <w:bottom w:val="single" w:sz="4" w:space="0" w:color="auto"/>
              <w:right w:val="nil"/>
            </w:tcBorders>
          </w:tcPr>
          <w:p w14:paraId="44312858" w14:textId="77777777" w:rsidR="00F83AE8" w:rsidRPr="00C81DD5" w:rsidRDefault="00F83AE8">
            <w:pPr>
              <w:rPr>
                <w:rFonts w:ascii="Times New Roman" w:hAnsi="Times New Roman" w:cs="Times New Roman"/>
                <w:sz w:val="24"/>
                <w:szCs w:val="24"/>
              </w:rPr>
            </w:pPr>
          </w:p>
        </w:tc>
        <w:tc>
          <w:tcPr>
            <w:tcW w:w="4860" w:type="dxa"/>
          </w:tcPr>
          <w:p w14:paraId="2CE580CD" w14:textId="77777777" w:rsidR="00F83AE8" w:rsidRPr="00C81DD5" w:rsidRDefault="00F83AE8">
            <w:pPr>
              <w:rPr>
                <w:rFonts w:ascii="Times New Roman" w:hAnsi="Times New Roman" w:cs="Times New Roman"/>
                <w:sz w:val="24"/>
                <w:szCs w:val="24"/>
              </w:rPr>
            </w:pPr>
          </w:p>
        </w:tc>
      </w:tr>
      <w:tr w:rsidR="00F83AE8" w:rsidRPr="00C81DD5" w14:paraId="4E3168AC" w14:textId="77777777" w:rsidTr="00F83AE8">
        <w:trPr>
          <w:trHeight w:val="288"/>
        </w:trPr>
        <w:tc>
          <w:tcPr>
            <w:tcW w:w="288" w:type="dxa"/>
            <w:tcBorders>
              <w:top w:val="single" w:sz="4" w:space="0" w:color="auto"/>
              <w:left w:val="single" w:sz="4" w:space="0" w:color="auto"/>
              <w:bottom w:val="single" w:sz="4" w:space="0" w:color="auto"/>
              <w:right w:val="single" w:sz="4" w:space="0" w:color="auto"/>
            </w:tcBorders>
          </w:tcPr>
          <w:p w14:paraId="1EBAF639" w14:textId="77777777" w:rsidR="00F83AE8" w:rsidRPr="00C81DD5" w:rsidRDefault="00F83AE8">
            <w:pPr>
              <w:rPr>
                <w:rFonts w:ascii="Times New Roman" w:hAnsi="Times New Roman" w:cs="Times New Roman"/>
                <w:sz w:val="24"/>
                <w:szCs w:val="24"/>
              </w:rPr>
            </w:pPr>
          </w:p>
        </w:tc>
        <w:tc>
          <w:tcPr>
            <w:tcW w:w="4860" w:type="dxa"/>
            <w:tcBorders>
              <w:top w:val="nil"/>
              <w:left w:val="single" w:sz="4" w:space="0" w:color="auto"/>
              <w:bottom w:val="nil"/>
              <w:right w:val="nil"/>
            </w:tcBorders>
            <w:hideMark/>
          </w:tcPr>
          <w:p w14:paraId="0584AEC5" w14:textId="77777777" w:rsidR="00F83AE8" w:rsidRPr="00C81DD5" w:rsidRDefault="00F83AE8">
            <w:pPr>
              <w:ind w:left="70"/>
              <w:rPr>
                <w:rFonts w:ascii="Times New Roman" w:hAnsi="Times New Roman" w:cs="Times New Roman"/>
                <w:sz w:val="24"/>
                <w:szCs w:val="24"/>
              </w:rPr>
            </w:pPr>
            <w:r w:rsidRPr="00C81DD5">
              <w:rPr>
                <w:rFonts w:ascii="Times New Roman" w:eastAsia="Times New Roman" w:hAnsi="Times New Roman" w:cs="Times New Roman"/>
                <w:sz w:val="24"/>
                <w:szCs w:val="24"/>
              </w:rPr>
              <w:t>Institutional and implementation arrangements</w:t>
            </w:r>
          </w:p>
        </w:tc>
      </w:tr>
      <w:tr w:rsidR="00F83AE8" w:rsidRPr="00C81DD5" w14:paraId="6D9F5D94" w14:textId="77777777" w:rsidTr="00F83AE8">
        <w:tc>
          <w:tcPr>
            <w:tcW w:w="288" w:type="dxa"/>
            <w:tcBorders>
              <w:top w:val="single" w:sz="4" w:space="0" w:color="auto"/>
              <w:left w:val="nil"/>
              <w:bottom w:val="single" w:sz="4" w:space="0" w:color="auto"/>
              <w:right w:val="nil"/>
            </w:tcBorders>
          </w:tcPr>
          <w:p w14:paraId="588975A9" w14:textId="77777777" w:rsidR="00F83AE8" w:rsidRPr="00C81DD5" w:rsidRDefault="00F83AE8">
            <w:pPr>
              <w:rPr>
                <w:rFonts w:ascii="Times New Roman" w:hAnsi="Times New Roman" w:cs="Times New Roman"/>
                <w:sz w:val="24"/>
                <w:szCs w:val="24"/>
              </w:rPr>
            </w:pPr>
          </w:p>
        </w:tc>
        <w:tc>
          <w:tcPr>
            <w:tcW w:w="4860" w:type="dxa"/>
          </w:tcPr>
          <w:p w14:paraId="2C73B2CE" w14:textId="77777777" w:rsidR="00F83AE8" w:rsidRPr="00C81DD5" w:rsidRDefault="00F83AE8">
            <w:pPr>
              <w:rPr>
                <w:rFonts w:ascii="Times New Roman" w:hAnsi="Times New Roman" w:cs="Times New Roman"/>
                <w:sz w:val="24"/>
                <w:szCs w:val="24"/>
              </w:rPr>
            </w:pPr>
          </w:p>
        </w:tc>
      </w:tr>
      <w:tr w:rsidR="00F83AE8" w:rsidRPr="00C81DD5" w14:paraId="0FB8C2F0" w14:textId="77777777" w:rsidTr="00F83AE8">
        <w:trPr>
          <w:trHeight w:val="288"/>
        </w:trPr>
        <w:tc>
          <w:tcPr>
            <w:tcW w:w="288" w:type="dxa"/>
            <w:tcBorders>
              <w:top w:val="single" w:sz="4" w:space="0" w:color="auto"/>
              <w:left w:val="single" w:sz="4" w:space="0" w:color="auto"/>
              <w:bottom w:val="single" w:sz="4" w:space="0" w:color="auto"/>
              <w:right w:val="single" w:sz="4" w:space="0" w:color="auto"/>
            </w:tcBorders>
          </w:tcPr>
          <w:p w14:paraId="15D5E151" w14:textId="77777777" w:rsidR="00F83AE8" w:rsidRPr="00C81DD5" w:rsidRDefault="00F83AE8">
            <w:pPr>
              <w:rPr>
                <w:rFonts w:ascii="Times New Roman" w:hAnsi="Times New Roman" w:cs="Times New Roman"/>
                <w:sz w:val="24"/>
                <w:szCs w:val="24"/>
              </w:rPr>
            </w:pPr>
          </w:p>
        </w:tc>
        <w:tc>
          <w:tcPr>
            <w:tcW w:w="4860" w:type="dxa"/>
            <w:tcBorders>
              <w:top w:val="nil"/>
              <w:left w:val="single" w:sz="4" w:space="0" w:color="auto"/>
              <w:bottom w:val="nil"/>
              <w:right w:val="nil"/>
            </w:tcBorders>
            <w:hideMark/>
          </w:tcPr>
          <w:p w14:paraId="49319F4A" w14:textId="77777777" w:rsidR="00F83AE8" w:rsidRPr="00C81DD5" w:rsidRDefault="00F83AE8">
            <w:pPr>
              <w:ind w:left="70"/>
              <w:rPr>
                <w:rFonts w:ascii="Times New Roman" w:hAnsi="Times New Roman" w:cs="Times New Roman"/>
                <w:sz w:val="24"/>
                <w:szCs w:val="24"/>
              </w:rPr>
            </w:pPr>
            <w:r w:rsidRPr="00C81DD5">
              <w:rPr>
                <w:rFonts w:ascii="Times New Roman" w:eastAsia="Times New Roman" w:hAnsi="Times New Roman" w:cs="Times New Roman"/>
                <w:sz w:val="24"/>
                <w:szCs w:val="24"/>
              </w:rPr>
              <w:t>Financial management</w:t>
            </w:r>
          </w:p>
        </w:tc>
      </w:tr>
      <w:tr w:rsidR="00F83AE8" w:rsidRPr="00C81DD5" w14:paraId="5C2FDF60" w14:textId="77777777" w:rsidTr="00F83AE8">
        <w:tc>
          <w:tcPr>
            <w:tcW w:w="288" w:type="dxa"/>
            <w:tcBorders>
              <w:top w:val="single" w:sz="4" w:space="0" w:color="auto"/>
              <w:left w:val="nil"/>
              <w:bottom w:val="single" w:sz="4" w:space="0" w:color="auto"/>
              <w:right w:val="nil"/>
            </w:tcBorders>
          </w:tcPr>
          <w:p w14:paraId="3E1B17A0" w14:textId="77777777" w:rsidR="00F83AE8" w:rsidRPr="00C81DD5" w:rsidRDefault="00F83AE8">
            <w:pPr>
              <w:rPr>
                <w:rFonts w:ascii="Times New Roman" w:hAnsi="Times New Roman" w:cs="Times New Roman"/>
                <w:sz w:val="24"/>
                <w:szCs w:val="24"/>
              </w:rPr>
            </w:pPr>
          </w:p>
        </w:tc>
        <w:tc>
          <w:tcPr>
            <w:tcW w:w="4860" w:type="dxa"/>
          </w:tcPr>
          <w:p w14:paraId="306635EF" w14:textId="77777777" w:rsidR="00F83AE8" w:rsidRPr="00C81DD5" w:rsidRDefault="00F83AE8">
            <w:pPr>
              <w:rPr>
                <w:rFonts w:ascii="Times New Roman" w:hAnsi="Times New Roman" w:cs="Times New Roman"/>
                <w:sz w:val="24"/>
                <w:szCs w:val="24"/>
              </w:rPr>
            </w:pPr>
          </w:p>
        </w:tc>
      </w:tr>
      <w:tr w:rsidR="00F83AE8" w:rsidRPr="00C81DD5" w14:paraId="2B7444AB" w14:textId="77777777" w:rsidTr="00F83AE8">
        <w:trPr>
          <w:trHeight w:val="288"/>
        </w:trPr>
        <w:tc>
          <w:tcPr>
            <w:tcW w:w="288" w:type="dxa"/>
            <w:tcBorders>
              <w:top w:val="single" w:sz="4" w:space="0" w:color="auto"/>
              <w:left w:val="single" w:sz="4" w:space="0" w:color="auto"/>
              <w:bottom w:val="single" w:sz="4" w:space="0" w:color="auto"/>
              <w:right w:val="single" w:sz="4" w:space="0" w:color="auto"/>
            </w:tcBorders>
          </w:tcPr>
          <w:p w14:paraId="33993FA4" w14:textId="0C4CCFA7" w:rsidR="00F83AE8" w:rsidRPr="00C81DD5" w:rsidRDefault="000E5A4A">
            <w:pPr>
              <w:rPr>
                <w:rFonts w:ascii="Times New Roman" w:hAnsi="Times New Roman" w:cs="Times New Roman"/>
                <w:sz w:val="24"/>
                <w:szCs w:val="24"/>
              </w:rPr>
            </w:pPr>
            <w:r>
              <w:rPr>
                <w:rFonts w:ascii="Times New Roman" w:hAnsi="Times New Roman" w:cs="Times New Roman"/>
                <w:sz w:val="24"/>
                <w:szCs w:val="24"/>
              </w:rPr>
              <w:t>x</w:t>
            </w:r>
          </w:p>
        </w:tc>
        <w:tc>
          <w:tcPr>
            <w:tcW w:w="4860" w:type="dxa"/>
            <w:tcBorders>
              <w:top w:val="nil"/>
              <w:left w:val="single" w:sz="4" w:space="0" w:color="auto"/>
              <w:bottom w:val="nil"/>
              <w:right w:val="nil"/>
            </w:tcBorders>
            <w:hideMark/>
          </w:tcPr>
          <w:p w14:paraId="192B4149" w14:textId="77777777" w:rsidR="00F83AE8" w:rsidRPr="00C81DD5" w:rsidRDefault="00F83AE8">
            <w:pPr>
              <w:ind w:left="70"/>
              <w:rPr>
                <w:rFonts w:ascii="Times New Roman" w:hAnsi="Times New Roman" w:cs="Times New Roman"/>
                <w:sz w:val="24"/>
                <w:szCs w:val="24"/>
              </w:rPr>
            </w:pPr>
            <w:r w:rsidRPr="00C81DD5">
              <w:rPr>
                <w:rFonts w:ascii="Times New Roman" w:eastAsia="Times New Roman" w:hAnsi="Times New Roman" w:cs="Times New Roman"/>
                <w:sz w:val="24"/>
                <w:szCs w:val="24"/>
              </w:rPr>
              <w:t>Implementation schedule</w:t>
            </w:r>
          </w:p>
        </w:tc>
      </w:tr>
      <w:tr w:rsidR="00F83AE8" w:rsidRPr="00C81DD5" w14:paraId="2A021285" w14:textId="77777777" w:rsidTr="00F83AE8">
        <w:tc>
          <w:tcPr>
            <w:tcW w:w="288" w:type="dxa"/>
            <w:tcBorders>
              <w:top w:val="single" w:sz="4" w:space="0" w:color="auto"/>
              <w:left w:val="nil"/>
              <w:bottom w:val="single" w:sz="4" w:space="0" w:color="auto"/>
              <w:right w:val="nil"/>
            </w:tcBorders>
          </w:tcPr>
          <w:p w14:paraId="267B21F9" w14:textId="77777777" w:rsidR="00F83AE8" w:rsidRPr="00C81DD5" w:rsidRDefault="00F83AE8">
            <w:pPr>
              <w:rPr>
                <w:rFonts w:ascii="Times New Roman" w:hAnsi="Times New Roman" w:cs="Times New Roman"/>
                <w:sz w:val="24"/>
                <w:szCs w:val="24"/>
              </w:rPr>
            </w:pPr>
          </w:p>
        </w:tc>
        <w:tc>
          <w:tcPr>
            <w:tcW w:w="4860" w:type="dxa"/>
          </w:tcPr>
          <w:p w14:paraId="5CD31CBB" w14:textId="77777777" w:rsidR="00F83AE8" w:rsidRPr="00C81DD5" w:rsidRDefault="00F83AE8">
            <w:pPr>
              <w:rPr>
                <w:rFonts w:ascii="Times New Roman" w:hAnsi="Times New Roman" w:cs="Times New Roman"/>
                <w:sz w:val="24"/>
                <w:szCs w:val="24"/>
              </w:rPr>
            </w:pPr>
          </w:p>
        </w:tc>
      </w:tr>
      <w:tr w:rsidR="00F83AE8" w:rsidRPr="00C81DD5" w14:paraId="667058B7" w14:textId="77777777" w:rsidTr="00F83AE8">
        <w:trPr>
          <w:trHeight w:val="288"/>
        </w:trPr>
        <w:tc>
          <w:tcPr>
            <w:tcW w:w="288" w:type="dxa"/>
            <w:tcBorders>
              <w:top w:val="single" w:sz="4" w:space="0" w:color="auto"/>
              <w:left w:val="single" w:sz="4" w:space="0" w:color="auto"/>
              <w:bottom w:val="single" w:sz="4" w:space="0" w:color="auto"/>
              <w:right w:val="single" w:sz="4" w:space="0" w:color="auto"/>
            </w:tcBorders>
          </w:tcPr>
          <w:p w14:paraId="2C8D30F7" w14:textId="77777777" w:rsidR="00F83AE8" w:rsidRPr="00C81DD5" w:rsidRDefault="00F83AE8">
            <w:pPr>
              <w:rPr>
                <w:rFonts w:ascii="Times New Roman" w:hAnsi="Times New Roman" w:cs="Times New Roman"/>
                <w:sz w:val="24"/>
                <w:szCs w:val="24"/>
              </w:rPr>
            </w:pPr>
          </w:p>
        </w:tc>
        <w:tc>
          <w:tcPr>
            <w:tcW w:w="4860" w:type="dxa"/>
            <w:tcBorders>
              <w:top w:val="nil"/>
              <w:left w:val="single" w:sz="4" w:space="0" w:color="auto"/>
              <w:bottom w:val="nil"/>
              <w:right w:val="nil"/>
            </w:tcBorders>
            <w:hideMark/>
          </w:tcPr>
          <w:p w14:paraId="3F9C337F" w14:textId="77777777" w:rsidR="00F83AE8" w:rsidRPr="00C81DD5" w:rsidRDefault="00F83AE8">
            <w:pPr>
              <w:ind w:left="70"/>
              <w:rPr>
                <w:rFonts w:ascii="Times New Roman" w:hAnsi="Times New Roman" w:cs="Times New Roman"/>
                <w:sz w:val="24"/>
                <w:szCs w:val="24"/>
              </w:rPr>
            </w:pPr>
            <w:r w:rsidRPr="00C81DD5">
              <w:rPr>
                <w:rFonts w:ascii="Times New Roman" w:eastAsia="Times New Roman" w:hAnsi="Times New Roman" w:cs="Times New Roman"/>
                <w:sz w:val="24"/>
                <w:szCs w:val="24"/>
              </w:rPr>
              <w:t>Executing Entity</w:t>
            </w:r>
          </w:p>
        </w:tc>
      </w:tr>
      <w:tr w:rsidR="00F83AE8" w:rsidRPr="00C81DD5" w14:paraId="1AC09C7C" w14:textId="77777777" w:rsidTr="00F83AE8">
        <w:tc>
          <w:tcPr>
            <w:tcW w:w="288" w:type="dxa"/>
            <w:tcBorders>
              <w:top w:val="single" w:sz="4" w:space="0" w:color="auto"/>
              <w:left w:val="nil"/>
              <w:bottom w:val="single" w:sz="4" w:space="0" w:color="auto"/>
              <w:right w:val="nil"/>
            </w:tcBorders>
          </w:tcPr>
          <w:p w14:paraId="7F084C8D" w14:textId="77777777" w:rsidR="00F83AE8" w:rsidRPr="00C81DD5" w:rsidRDefault="00F83AE8">
            <w:pPr>
              <w:rPr>
                <w:rFonts w:ascii="Times New Roman" w:hAnsi="Times New Roman" w:cs="Times New Roman"/>
                <w:sz w:val="24"/>
                <w:szCs w:val="24"/>
              </w:rPr>
            </w:pPr>
          </w:p>
        </w:tc>
        <w:tc>
          <w:tcPr>
            <w:tcW w:w="4860" w:type="dxa"/>
          </w:tcPr>
          <w:p w14:paraId="7C6DC8E3" w14:textId="77777777" w:rsidR="00F83AE8" w:rsidRPr="00C81DD5" w:rsidRDefault="00F83AE8">
            <w:pPr>
              <w:rPr>
                <w:rFonts w:ascii="Times New Roman" w:hAnsi="Times New Roman" w:cs="Times New Roman"/>
                <w:sz w:val="24"/>
                <w:szCs w:val="24"/>
              </w:rPr>
            </w:pPr>
          </w:p>
        </w:tc>
      </w:tr>
      <w:tr w:rsidR="00F83AE8" w:rsidRPr="00C81DD5" w14:paraId="5DA9F108" w14:textId="77777777" w:rsidTr="00F83AE8">
        <w:trPr>
          <w:trHeight w:val="288"/>
        </w:trPr>
        <w:tc>
          <w:tcPr>
            <w:tcW w:w="288" w:type="dxa"/>
            <w:tcBorders>
              <w:top w:val="single" w:sz="4" w:space="0" w:color="auto"/>
              <w:left w:val="single" w:sz="4" w:space="0" w:color="auto"/>
              <w:bottom w:val="single" w:sz="4" w:space="0" w:color="auto"/>
              <w:right w:val="single" w:sz="4" w:space="0" w:color="auto"/>
            </w:tcBorders>
          </w:tcPr>
          <w:p w14:paraId="6A4009CD" w14:textId="77777777" w:rsidR="00F83AE8" w:rsidRPr="00C81DD5" w:rsidRDefault="00F83AE8">
            <w:pPr>
              <w:rPr>
                <w:rFonts w:ascii="Times New Roman" w:hAnsi="Times New Roman" w:cs="Times New Roman"/>
                <w:sz w:val="24"/>
                <w:szCs w:val="24"/>
              </w:rPr>
            </w:pPr>
          </w:p>
        </w:tc>
        <w:tc>
          <w:tcPr>
            <w:tcW w:w="4860" w:type="dxa"/>
            <w:tcBorders>
              <w:top w:val="nil"/>
              <w:left w:val="single" w:sz="4" w:space="0" w:color="auto"/>
              <w:bottom w:val="nil"/>
              <w:right w:val="nil"/>
            </w:tcBorders>
            <w:hideMark/>
          </w:tcPr>
          <w:p w14:paraId="35C4E5A0" w14:textId="77777777" w:rsidR="00F83AE8" w:rsidRPr="00C81DD5" w:rsidRDefault="00F83AE8">
            <w:pPr>
              <w:ind w:left="70"/>
              <w:rPr>
                <w:rFonts w:ascii="Times New Roman" w:hAnsi="Times New Roman" w:cs="Times New Roman"/>
                <w:sz w:val="24"/>
                <w:szCs w:val="24"/>
              </w:rPr>
            </w:pPr>
            <w:r w:rsidRPr="00C81DD5">
              <w:rPr>
                <w:rFonts w:ascii="Times New Roman" w:eastAsia="Times New Roman" w:hAnsi="Times New Roman" w:cs="Times New Roman"/>
                <w:sz w:val="24"/>
                <w:szCs w:val="24"/>
              </w:rPr>
              <w:t>Executing Entity Category</w:t>
            </w:r>
          </w:p>
        </w:tc>
      </w:tr>
      <w:tr w:rsidR="00F83AE8" w:rsidRPr="00C81DD5" w14:paraId="3CA9F67D" w14:textId="77777777" w:rsidTr="00F83AE8">
        <w:tc>
          <w:tcPr>
            <w:tcW w:w="288" w:type="dxa"/>
            <w:tcBorders>
              <w:top w:val="single" w:sz="4" w:space="0" w:color="auto"/>
              <w:left w:val="nil"/>
              <w:bottom w:val="single" w:sz="4" w:space="0" w:color="auto"/>
              <w:right w:val="nil"/>
            </w:tcBorders>
          </w:tcPr>
          <w:p w14:paraId="5B90ABCD" w14:textId="77777777" w:rsidR="00F83AE8" w:rsidRPr="00C81DD5" w:rsidRDefault="00F83AE8">
            <w:pPr>
              <w:rPr>
                <w:rFonts w:ascii="Times New Roman" w:hAnsi="Times New Roman" w:cs="Times New Roman"/>
                <w:sz w:val="24"/>
                <w:szCs w:val="24"/>
              </w:rPr>
            </w:pPr>
          </w:p>
        </w:tc>
        <w:tc>
          <w:tcPr>
            <w:tcW w:w="4860" w:type="dxa"/>
          </w:tcPr>
          <w:p w14:paraId="581BC6E4" w14:textId="77777777" w:rsidR="00F83AE8" w:rsidRPr="00C81DD5" w:rsidRDefault="00F83AE8">
            <w:pPr>
              <w:rPr>
                <w:rFonts w:ascii="Times New Roman" w:hAnsi="Times New Roman" w:cs="Times New Roman"/>
                <w:sz w:val="24"/>
                <w:szCs w:val="24"/>
              </w:rPr>
            </w:pPr>
          </w:p>
        </w:tc>
      </w:tr>
      <w:tr w:rsidR="00F83AE8" w:rsidRPr="00C81DD5" w14:paraId="7A398B47" w14:textId="77777777" w:rsidTr="00F83AE8">
        <w:trPr>
          <w:trHeight w:val="288"/>
        </w:trPr>
        <w:tc>
          <w:tcPr>
            <w:tcW w:w="288" w:type="dxa"/>
            <w:tcBorders>
              <w:top w:val="single" w:sz="4" w:space="0" w:color="auto"/>
              <w:left w:val="single" w:sz="4" w:space="0" w:color="auto"/>
              <w:bottom w:val="single" w:sz="4" w:space="0" w:color="auto"/>
              <w:right w:val="single" w:sz="4" w:space="0" w:color="auto"/>
            </w:tcBorders>
          </w:tcPr>
          <w:p w14:paraId="5F61F532" w14:textId="77777777" w:rsidR="00F83AE8" w:rsidRPr="00C81DD5" w:rsidRDefault="00F83AE8">
            <w:pPr>
              <w:rPr>
                <w:rFonts w:ascii="Times New Roman" w:hAnsi="Times New Roman" w:cs="Times New Roman"/>
                <w:sz w:val="24"/>
                <w:szCs w:val="24"/>
              </w:rPr>
            </w:pPr>
          </w:p>
        </w:tc>
        <w:tc>
          <w:tcPr>
            <w:tcW w:w="4860" w:type="dxa"/>
            <w:tcBorders>
              <w:top w:val="nil"/>
              <w:left w:val="single" w:sz="4" w:space="0" w:color="auto"/>
              <w:bottom w:val="nil"/>
              <w:right w:val="nil"/>
            </w:tcBorders>
            <w:hideMark/>
          </w:tcPr>
          <w:p w14:paraId="4C086C8F" w14:textId="77777777" w:rsidR="00F83AE8" w:rsidRPr="00C81DD5" w:rsidRDefault="00F83AE8">
            <w:pPr>
              <w:ind w:left="70"/>
              <w:rPr>
                <w:rFonts w:ascii="Times New Roman" w:hAnsi="Times New Roman" w:cs="Times New Roman"/>
                <w:sz w:val="24"/>
                <w:szCs w:val="24"/>
              </w:rPr>
            </w:pPr>
            <w:r w:rsidRPr="00C81DD5">
              <w:rPr>
                <w:rFonts w:ascii="Times New Roman" w:eastAsia="Times New Roman" w:hAnsi="Times New Roman" w:cs="Times New Roman"/>
                <w:sz w:val="24"/>
                <w:szCs w:val="24"/>
              </w:rPr>
              <w:t>Minor project objective change</w:t>
            </w:r>
          </w:p>
        </w:tc>
      </w:tr>
      <w:tr w:rsidR="00F83AE8" w:rsidRPr="00C81DD5" w14:paraId="0995B291" w14:textId="77777777" w:rsidTr="00F83AE8">
        <w:tc>
          <w:tcPr>
            <w:tcW w:w="288" w:type="dxa"/>
            <w:tcBorders>
              <w:top w:val="single" w:sz="4" w:space="0" w:color="auto"/>
              <w:left w:val="nil"/>
              <w:bottom w:val="single" w:sz="4" w:space="0" w:color="auto"/>
              <w:right w:val="nil"/>
            </w:tcBorders>
          </w:tcPr>
          <w:p w14:paraId="0CA12120" w14:textId="77777777" w:rsidR="00F83AE8" w:rsidRPr="00C81DD5" w:rsidRDefault="00F83AE8">
            <w:pPr>
              <w:rPr>
                <w:rFonts w:ascii="Times New Roman" w:hAnsi="Times New Roman" w:cs="Times New Roman"/>
                <w:sz w:val="24"/>
                <w:szCs w:val="24"/>
              </w:rPr>
            </w:pPr>
          </w:p>
        </w:tc>
        <w:tc>
          <w:tcPr>
            <w:tcW w:w="4860" w:type="dxa"/>
          </w:tcPr>
          <w:p w14:paraId="1C8085B2" w14:textId="77777777" w:rsidR="00F83AE8" w:rsidRPr="00C81DD5" w:rsidRDefault="00F83AE8">
            <w:pPr>
              <w:rPr>
                <w:rFonts w:ascii="Times New Roman" w:hAnsi="Times New Roman" w:cs="Times New Roman"/>
                <w:sz w:val="24"/>
                <w:szCs w:val="24"/>
              </w:rPr>
            </w:pPr>
          </w:p>
        </w:tc>
      </w:tr>
      <w:tr w:rsidR="00F83AE8" w:rsidRPr="00C81DD5" w14:paraId="67D3C527" w14:textId="77777777" w:rsidTr="00F83AE8">
        <w:trPr>
          <w:trHeight w:val="288"/>
        </w:trPr>
        <w:tc>
          <w:tcPr>
            <w:tcW w:w="288" w:type="dxa"/>
            <w:tcBorders>
              <w:top w:val="single" w:sz="4" w:space="0" w:color="auto"/>
              <w:left w:val="single" w:sz="4" w:space="0" w:color="auto"/>
              <w:bottom w:val="single" w:sz="4" w:space="0" w:color="auto"/>
              <w:right w:val="single" w:sz="4" w:space="0" w:color="auto"/>
            </w:tcBorders>
          </w:tcPr>
          <w:p w14:paraId="4EF0214B" w14:textId="77777777" w:rsidR="00F83AE8" w:rsidRPr="00C81DD5" w:rsidRDefault="00F83AE8">
            <w:pPr>
              <w:rPr>
                <w:rFonts w:ascii="Times New Roman" w:hAnsi="Times New Roman" w:cs="Times New Roman"/>
                <w:sz w:val="24"/>
                <w:szCs w:val="24"/>
              </w:rPr>
            </w:pPr>
          </w:p>
        </w:tc>
        <w:tc>
          <w:tcPr>
            <w:tcW w:w="4860" w:type="dxa"/>
            <w:tcBorders>
              <w:top w:val="nil"/>
              <w:left w:val="single" w:sz="4" w:space="0" w:color="auto"/>
              <w:bottom w:val="nil"/>
              <w:right w:val="nil"/>
            </w:tcBorders>
            <w:hideMark/>
          </w:tcPr>
          <w:p w14:paraId="6D3A120F" w14:textId="77777777" w:rsidR="00F83AE8" w:rsidRPr="00C81DD5" w:rsidRDefault="00F83AE8">
            <w:pPr>
              <w:ind w:left="70"/>
              <w:rPr>
                <w:rFonts w:ascii="Times New Roman" w:hAnsi="Times New Roman" w:cs="Times New Roman"/>
                <w:sz w:val="24"/>
                <w:szCs w:val="24"/>
              </w:rPr>
            </w:pPr>
            <w:r w:rsidRPr="00C81DD5">
              <w:rPr>
                <w:rFonts w:ascii="Times New Roman" w:eastAsia="Times New Roman" w:hAnsi="Times New Roman" w:cs="Times New Roman"/>
                <w:sz w:val="24"/>
                <w:szCs w:val="24"/>
              </w:rPr>
              <w:t>Safeguards</w:t>
            </w:r>
          </w:p>
        </w:tc>
      </w:tr>
      <w:tr w:rsidR="00F83AE8" w:rsidRPr="00C81DD5" w14:paraId="03E34197" w14:textId="77777777" w:rsidTr="00F83AE8">
        <w:tc>
          <w:tcPr>
            <w:tcW w:w="288" w:type="dxa"/>
            <w:tcBorders>
              <w:top w:val="single" w:sz="4" w:space="0" w:color="auto"/>
              <w:left w:val="nil"/>
              <w:bottom w:val="single" w:sz="4" w:space="0" w:color="auto"/>
              <w:right w:val="nil"/>
            </w:tcBorders>
          </w:tcPr>
          <w:p w14:paraId="423F652D" w14:textId="77777777" w:rsidR="00F83AE8" w:rsidRPr="00C81DD5" w:rsidRDefault="00F83AE8">
            <w:pPr>
              <w:rPr>
                <w:rFonts w:ascii="Times New Roman" w:hAnsi="Times New Roman" w:cs="Times New Roman"/>
                <w:sz w:val="24"/>
                <w:szCs w:val="24"/>
              </w:rPr>
            </w:pPr>
          </w:p>
        </w:tc>
        <w:tc>
          <w:tcPr>
            <w:tcW w:w="4860" w:type="dxa"/>
          </w:tcPr>
          <w:p w14:paraId="15193A6E" w14:textId="77777777" w:rsidR="00F83AE8" w:rsidRPr="00C81DD5" w:rsidRDefault="00F83AE8">
            <w:pPr>
              <w:rPr>
                <w:rFonts w:ascii="Times New Roman" w:hAnsi="Times New Roman" w:cs="Times New Roman"/>
                <w:sz w:val="24"/>
                <w:szCs w:val="24"/>
              </w:rPr>
            </w:pPr>
          </w:p>
        </w:tc>
      </w:tr>
      <w:tr w:rsidR="00F83AE8" w:rsidRPr="00C81DD5" w14:paraId="2AA5A332" w14:textId="77777777" w:rsidTr="00F83AE8">
        <w:trPr>
          <w:trHeight w:val="288"/>
        </w:trPr>
        <w:tc>
          <w:tcPr>
            <w:tcW w:w="288" w:type="dxa"/>
            <w:tcBorders>
              <w:top w:val="single" w:sz="4" w:space="0" w:color="auto"/>
              <w:left w:val="single" w:sz="4" w:space="0" w:color="auto"/>
              <w:bottom w:val="single" w:sz="4" w:space="0" w:color="auto"/>
              <w:right w:val="single" w:sz="4" w:space="0" w:color="auto"/>
            </w:tcBorders>
          </w:tcPr>
          <w:p w14:paraId="4057F71A" w14:textId="77777777" w:rsidR="00F83AE8" w:rsidRPr="00C81DD5" w:rsidRDefault="00F83AE8">
            <w:pPr>
              <w:rPr>
                <w:rFonts w:ascii="Times New Roman" w:hAnsi="Times New Roman" w:cs="Times New Roman"/>
                <w:sz w:val="24"/>
                <w:szCs w:val="24"/>
              </w:rPr>
            </w:pPr>
          </w:p>
        </w:tc>
        <w:tc>
          <w:tcPr>
            <w:tcW w:w="4860" w:type="dxa"/>
            <w:tcBorders>
              <w:top w:val="nil"/>
              <w:left w:val="single" w:sz="4" w:space="0" w:color="auto"/>
              <w:bottom w:val="nil"/>
              <w:right w:val="nil"/>
            </w:tcBorders>
            <w:hideMark/>
          </w:tcPr>
          <w:p w14:paraId="09AF7199" w14:textId="77777777" w:rsidR="00F83AE8" w:rsidRPr="00C81DD5" w:rsidRDefault="00F83AE8">
            <w:pPr>
              <w:ind w:left="70"/>
              <w:rPr>
                <w:rFonts w:ascii="Times New Roman" w:hAnsi="Times New Roman" w:cs="Times New Roman"/>
                <w:sz w:val="24"/>
                <w:szCs w:val="24"/>
              </w:rPr>
            </w:pPr>
            <w:r w:rsidRPr="00C81DD5">
              <w:rPr>
                <w:rFonts w:ascii="Times New Roman" w:eastAsia="Times New Roman" w:hAnsi="Times New Roman" w:cs="Times New Roman"/>
                <w:sz w:val="24"/>
                <w:szCs w:val="24"/>
              </w:rPr>
              <w:t>Risk analysis</w:t>
            </w:r>
          </w:p>
        </w:tc>
      </w:tr>
      <w:tr w:rsidR="00F83AE8" w:rsidRPr="00C81DD5" w14:paraId="6788EC7D" w14:textId="77777777" w:rsidTr="00F83AE8">
        <w:tc>
          <w:tcPr>
            <w:tcW w:w="288" w:type="dxa"/>
            <w:tcBorders>
              <w:top w:val="single" w:sz="4" w:space="0" w:color="auto"/>
              <w:left w:val="nil"/>
              <w:bottom w:val="single" w:sz="4" w:space="0" w:color="auto"/>
              <w:right w:val="nil"/>
            </w:tcBorders>
          </w:tcPr>
          <w:p w14:paraId="2F7279E0" w14:textId="77777777" w:rsidR="00F83AE8" w:rsidRPr="00C81DD5" w:rsidRDefault="00F83AE8">
            <w:pPr>
              <w:rPr>
                <w:rFonts w:ascii="Times New Roman" w:hAnsi="Times New Roman" w:cs="Times New Roman"/>
                <w:sz w:val="24"/>
                <w:szCs w:val="24"/>
              </w:rPr>
            </w:pPr>
          </w:p>
        </w:tc>
        <w:tc>
          <w:tcPr>
            <w:tcW w:w="4860" w:type="dxa"/>
          </w:tcPr>
          <w:p w14:paraId="55BA4F81" w14:textId="77777777" w:rsidR="00F83AE8" w:rsidRPr="00C81DD5" w:rsidRDefault="00F83AE8">
            <w:pPr>
              <w:rPr>
                <w:rFonts w:ascii="Times New Roman" w:hAnsi="Times New Roman" w:cs="Times New Roman"/>
                <w:sz w:val="24"/>
                <w:szCs w:val="24"/>
              </w:rPr>
            </w:pPr>
          </w:p>
        </w:tc>
      </w:tr>
      <w:tr w:rsidR="00F83AE8" w:rsidRPr="00C81DD5" w14:paraId="1E776151" w14:textId="77777777" w:rsidTr="00F83AE8">
        <w:trPr>
          <w:trHeight w:val="288"/>
        </w:trPr>
        <w:tc>
          <w:tcPr>
            <w:tcW w:w="288" w:type="dxa"/>
            <w:tcBorders>
              <w:top w:val="single" w:sz="4" w:space="0" w:color="auto"/>
              <w:left w:val="single" w:sz="4" w:space="0" w:color="auto"/>
              <w:bottom w:val="single" w:sz="4" w:space="0" w:color="auto"/>
              <w:right w:val="single" w:sz="4" w:space="0" w:color="auto"/>
            </w:tcBorders>
          </w:tcPr>
          <w:p w14:paraId="0AE57571" w14:textId="77777777" w:rsidR="00F83AE8" w:rsidRPr="00C81DD5" w:rsidRDefault="00F83AE8">
            <w:pPr>
              <w:rPr>
                <w:rFonts w:ascii="Times New Roman" w:hAnsi="Times New Roman" w:cs="Times New Roman"/>
                <w:sz w:val="24"/>
                <w:szCs w:val="24"/>
              </w:rPr>
            </w:pPr>
          </w:p>
        </w:tc>
        <w:tc>
          <w:tcPr>
            <w:tcW w:w="4860" w:type="dxa"/>
            <w:tcBorders>
              <w:top w:val="nil"/>
              <w:left w:val="single" w:sz="4" w:space="0" w:color="auto"/>
              <w:bottom w:val="nil"/>
              <w:right w:val="nil"/>
            </w:tcBorders>
            <w:hideMark/>
          </w:tcPr>
          <w:p w14:paraId="1FD73776" w14:textId="77777777" w:rsidR="00F83AE8" w:rsidRPr="00C81DD5" w:rsidRDefault="00F83AE8">
            <w:pPr>
              <w:ind w:left="70"/>
              <w:rPr>
                <w:rFonts w:ascii="Times New Roman" w:hAnsi="Times New Roman" w:cs="Times New Roman"/>
                <w:sz w:val="24"/>
                <w:szCs w:val="24"/>
              </w:rPr>
            </w:pPr>
            <w:r w:rsidRPr="00C81DD5">
              <w:rPr>
                <w:rFonts w:ascii="Times New Roman" w:hAnsi="Times New Roman" w:cs="Times New Roman"/>
                <w:sz w:val="24"/>
                <w:szCs w:val="24"/>
              </w:rPr>
              <w:t>Increase of GEF project financing up to 5%</w:t>
            </w:r>
          </w:p>
        </w:tc>
      </w:tr>
      <w:tr w:rsidR="00F83AE8" w:rsidRPr="00C81DD5" w14:paraId="6DC36910" w14:textId="77777777" w:rsidTr="00F83AE8">
        <w:tc>
          <w:tcPr>
            <w:tcW w:w="288" w:type="dxa"/>
            <w:tcBorders>
              <w:top w:val="single" w:sz="4" w:space="0" w:color="auto"/>
              <w:left w:val="nil"/>
              <w:bottom w:val="single" w:sz="4" w:space="0" w:color="auto"/>
              <w:right w:val="nil"/>
            </w:tcBorders>
          </w:tcPr>
          <w:p w14:paraId="64DD23C9" w14:textId="77777777" w:rsidR="00F83AE8" w:rsidRPr="00C81DD5" w:rsidRDefault="00F83AE8">
            <w:pPr>
              <w:rPr>
                <w:rFonts w:ascii="Times New Roman" w:hAnsi="Times New Roman" w:cs="Times New Roman"/>
                <w:sz w:val="24"/>
                <w:szCs w:val="24"/>
              </w:rPr>
            </w:pPr>
          </w:p>
        </w:tc>
        <w:tc>
          <w:tcPr>
            <w:tcW w:w="4860" w:type="dxa"/>
          </w:tcPr>
          <w:p w14:paraId="12B2BB2D" w14:textId="77777777" w:rsidR="00F83AE8" w:rsidRPr="00C81DD5" w:rsidRDefault="00F83AE8">
            <w:pPr>
              <w:rPr>
                <w:rFonts w:ascii="Times New Roman" w:hAnsi="Times New Roman" w:cs="Times New Roman"/>
                <w:sz w:val="24"/>
                <w:szCs w:val="24"/>
              </w:rPr>
            </w:pPr>
          </w:p>
        </w:tc>
      </w:tr>
      <w:tr w:rsidR="00F83AE8" w:rsidRPr="00C81DD5" w14:paraId="3B566E1A" w14:textId="77777777" w:rsidTr="00F83AE8">
        <w:trPr>
          <w:trHeight w:val="288"/>
        </w:trPr>
        <w:tc>
          <w:tcPr>
            <w:tcW w:w="288" w:type="dxa"/>
            <w:tcBorders>
              <w:top w:val="single" w:sz="4" w:space="0" w:color="auto"/>
              <w:left w:val="single" w:sz="4" w:space="0" w:color="auto"/>
              <w:bottom w:val="single" w:sz="4" w:space="0" w:color="auto"/>
              <w:right w:val="single" w:sz="4" w:space="0" w:color="auto"/>
            </w:tcBorders>
          </w:tcPr>
          <w:p w14:paraId="7CA28218" w14:textId="77777777" w:rsidR="00F83AE8" w:rsidRPr="00C81DD5" w:rsidRDefault="00F83AE8">
            <w:pPr>
              <w:rPr>
                <w:rFonts w:ascii="Times New Roman" w:hAnsi="Times New Roman" w:cs="Times New Roman"/>
                <w:sz w:val="24"/>
                <w:szCs w:val="24"/>
              </w:rPr>
            </w:pPr>
          </w:p>
        </w:tc>
        <w:tc>
          <w:tcPr>
            <w:tcW w:w="4860" w:type="dxa"/>
            <w:tcBorders>
              <w:top w:val="nil"/>
              <w:left w:val="single" w:sz="4" w:space="0" w:color="auto"/>
              <w:bottom w:val="nil"/>
              <w:right w:val="nil"/>
            </w:tcBorders>
            <w:hideMark/>
          </w:tcPr>
          <w:p w14:paraId="0165D985" w14:textId="77777777" w:rsidR="00F83AE8" w:rsidRPr="00C81DD5" w:rsidRDefault="00F83AE8">
            <w:pPr>
              <w:ind w:left="70"/>
              <w:rPr>
                <w:rFonts w:ascii="Times New Roman" w:hAnsi="Times New Roman" w:cs="Times New Roman"/>
                <w:sz w:val="24"/>
                <w:szCs w:val="24"/>
              </w:rPr>
            </w:pPr>
            <w:r w:rsidRPr="00C81DD5">
              <w:rPr>
                <w:rFonts w:ascii="Times New Roman" w:eastAsia="Times New Roman" w:hAnsi="Times New Roman" w:cs="Times New Roman"/>
                <w:sz w:val="24"/>
                <w:szCs w:val="24"/>
              </w:rPr>
              <w:t>Co-financing</w:t>
            </w:r>
          </w:p>
        </w:tc>
      </w:tr>
      <w:tr w:rsidR="00F83AE8" w:rsidRPr="00C81DD5" w14:paraId="7C209A67" w14:textId="77777777" w:rsidTr="00F83AE8">
        <w:tc>
          <w:tcPr>
            <w:tcW w:w="288" w:type="dxa"/>
            <w:tcBorders>
              <w:top w:val="single" w:sz="4" w:space="0" w:color="auto"/>
              <w:left w:val="nil"/>
              <w:bottom w:val="single" w:sz="4" w:space="0" w:color="auto"/>
              <w:right w:val="nil"/>
            </w:tcBorders>
          </w:tcPr>
          <w:p w14:paraId="7DCAAA6B" w14:textId="77777777" w:rsidR="00F83AE8" w:rsidRPr="00C81DD5" w:rsidRDefault="00F83AE8">
            <w:pPr>
              <w:rPr>
                <w:rFonts w:ascii="Times New Roman" w:hAnsi="Times New Roman" w:cs="Times New Roman"/>
                <w:sz w:val="24"/>
                <w:szCs w:val="24"/>
              </w:rPr>
            </w:pPr>
          </w:p>
        </w:tc>
        <w:tc>
          <w:tcPr>
            <w:tcW w:w="4860" w:type="dxa"/>
          </w:tcPr>
          <w:p w14:paraId="62F8C168" w14:textId="77777777" w:rsidR="00F83AE8" w:rsidRPr="00C81DD5" w:rsidRDefault="00F83AE8">
            <w:pPr>
              <w:rPr>
                <w:rFonts w:ascii="Times New Roman" w:hAnsi="Times New Roman" w:cs="Times New Roman"/>
                <w:sz w:val="24"/>
                <w:szCs w:val="24"/>
              </w:rPr>
            </w:pPr>
          </w:p>
        </w:tc>
      </w:tr>
      <w:tr w:rsidR="00F83AE8" w:rsidRPr="00C81DD5" w14:paraId="6A9897C1" w14:textId="77777777" w:rsidTr="00F83AE8">
        <w:trPr>
          <w:trHeight w:val="288"/>
        </w:trPr>
        <w:tc>
          <w:tcPr>
            <w:tcW w:w="288" w:type="dxa"/>
            <w:tcBorders>
              <w:top w:val="single" w:sz="4" w:space="0" w:color="auto"/>
              <w:left w:val="single" w:sz="4" w:space="0" w:color="auto"/>
              <w:bottom w:val="single" w:sz="4" w:space="0" w:color="auto"/>
              <w:right w:val="single" w:sz="4" w:space="0" w:color="auto"/>
            </w:tcBorders>
          </w:tcPr>
          <w:p w14:paraId="09D069A4" w14:textId="77777777" w:rsidR="00F83AE8" w:rsidRPr="00C81DD5" w:rsidRDefault="00F83AE8">
            <w:pPr>
              <w:rPr>
                <w:rFonts w:ascii="Times New Roman" w:hAnsi="Times New Roman" w:cs="Times New Roman"/>
                <w:sz w:val="24"/>
                <w:szCs w:val="24"/>
              </w:rPr>
            </w:pPr>
          </w:p>
        </w:tc>
        <w:tc>
          <w:tcPr>
            <w:tcW w:w="4860" w:type="dxa"/>
            <w:tcBorders>
              <w:top w:val="nil"/>
              <w:left w:val="single" w:sz="4" w:space="0" w:color="auto"/>
              <w:bottom w:val="nil"/>
              <w:right w:val="nil"/>
            </w:tcBorders>
            <w:hideMark/>
          </w:tcPr>
          <w:p w14:paraId="1B7174C0" w14:textId="77777777" w:rsidR="00F83AE8" w:rsidRPr="00C81DD5" w:rsidRDefault="00F83AE8">
            <w:pPr>
              <w:ind w:left="70"/>
              <w:rPr>
                <w:rFonts w:ascii="Times New Roman" w:hAnsi="Times New Roman" w:cs="Times New Roman"/>
                <w:sz w:val="24"/>
                <w:szCs w:val="24"/>
              </w:rPr>
            </w:pPr>
            <w:r w:rsidRPr="00C81DD5">
              <w:rPr>
                <w:rFonts w:ascii="Times New Roman" w:eastAsia="Times New Roman" w:hAnsi="Times New Roman" w:cs="Times New Roman"/>
                <w:sz w:val="24"/>
                <w:szCs w:val="24"/>
              </w:rPr>
              <w:t>Location of project activity</w:t>
            </w:r>
          </w:p>
        </w:tc>
      </w:tr>
      <w:tr w:rsidR="00F83AE8" w:rsidRPr="00C81DD5" w14:paraId="0408BEEF" w14:textId="77777777" w:rsidTr="00F83AE8">
        <w:tc>
          <w:tcPr>
            <w:tcW w:w="288" w:type="dxa"/>
            <w:tcBorders>
              <w:top w:val="single" w:sz="4" w:space="0" w:color="auto"/>
              <w:left w:val="nil"/>
              <w:bottom w:val="single" w:sz="4" w:space="0" w:color="auto"/>
              <w:right w:val="nil"/>
            </w:tcBorders>
          </w:tcPr>
          <w:p w14:paraId="7B02B52E" w14:textId="77777777" w:rsidR="00F83AE8" w:rsidRPr="00C81DD5" w:rsidRDefault="00F83AE8">
            <w:pPr>
              <w:rPr>
                <w:rFonts w:ascii="Times New Roman" w:hAnsi="Times New Roman" w:cs="Times New Roman"/>
                <w:sz w:val="24"/>
                <w:szCs w:val="24"/>
              </w:rPr>
            </w:pPr>
          </w:p>
        </w:tc>
        <w:tc>
          <w:tcPr>
            <w:tcW w:w="4860" w:type="dxa"/>
          </w:tcPr>
          <w:p w14:paraId="31ED9F65" w14:textId="77777777" w:rsidR="00F83AE8" w:rsidRPr="00C81DD5" w:rsidRDefault="00F83AE8">
            <w:pPr>
              <w:rPr>
                <w:rFonts w:ascii="Times New Roman" w:hAnsi="Times New Roman" w:cs="Times New Roman"/>
                <w:sz w:val="24"/>
                <w:szCs w:val="24"/>
              </w:rPr>
            </w:pPr>
          </w:p>
        </w:tc>
      </w:tr>
      <w:tr w:rsidR="00F83AE8" w:rsidRPr="00C81DD5" w14:paraId="62B0B7A2" w14:textId="77777777" w:rsidTr="00F83AE8">
        <w:trPr>
          <w:trHeight w:val="288"/>
        </w:trPr>
        <w:tc>
          <w:tcPr>
            <w:tcW w:w="288" w:type="dxa"/>
            <w:tcBorders>
              <w:top w:val="single" w:sz="4" w:space="0" w:color="auto"/>
              <w:left w:val="single" w:sz="4" w:space="0" w:color="auto"/>
              <w:bottom w:val="single" w:sz="4" w:space="0" w:color="auto"/>
              <w:right w:val="single" w:sz="4" w:space="0" w:color="auto"/>
            </w:tcBorders>
          </w:tcPr>
          <w:p w14:paraId="5E91971C" w14:textId="77777777" w:rsidR="00F83AE8" w:rsidRPr="00C81DD5" w:rsidRDefault="00F83AE8">
            <w:pPr>
              <w:rPr>
                <w:rFonts w:ascii="Times New Roman" w:hAnsi="Times New Roman" w:cs="Times New Roman"/>
                <w:sz w:val="24"/>
                <w:szCs w:val="24"/>
              </w:rPr>
            </w:pPr>
          </w:p>
        </w:tc>
        <w:tc>
          <w:tcPr>
            <w:tcW w:w="4860" w:type="dxa"/>
            <w:tcBorders>
              <w:top w:val="nil"/>
              <w:left w:val="single" w:sz="4" w:space="0" w:color="auto"/>
              <w:bottom w:val="nil"/>
              <w:right w:val="nil"/>
            </w:tcBorders>
            <w:hideMark/>
          </w:tcPr>
          <w:p w14:paraId="125F0788" w14:textId="77777777" w:rsidR="00F83AE8" w:rsidRPr="00C81DD5" w:rsidRDefault="00F83AE8">
            <w:pPr>
              <w:ind w:left="70"/>
              <w:rPr>
                <w:rFonts w:ascii="Times New Roman" w:hAnsi="Times New Roman" w:cs="Times New Roman"/>
                <w:sz w:val="24"/>
                <w:szCs w:val="24"/>
              </w:rPr>
            </w:pPr>
            <w:r w:rsidRPr="00C81DD5">
              <w:rPr>
                <w:rFonts w:ascii="Times New Roman" w:hAnsi="Times New Roman" w:cs="Times New Roman"/>
                <w:sz w:val="24"/>
                <w:szCs w:val="24"/>
              </w:rPr>
              <w:t>Other</w:t>
            </w:r>
          </w:p>
        </w:tc>
      </w:tr>
    </w:tbl>
    <w:p w14:paraId="1811CE8F" w14:textId="68387440" w:rsidR="00051489" w:rsidRPr="00C81DD5" w:rsidRDefault="00051489" w:rsidP="00DC08CA">
      <w:pPr>
        <w:rPr>
          <w:rFonts w:ascii="Times New Roman" w:hAnsi="Times New Roman" w:cs="Times New Roman"/>
          <w:color w:val="5B9BD5" w:themeColor="accent1"/>
          <w:sz w:val="24"/>
          <w:szCs w:val="24"/>
        </w:rPr>
      </w:pPr>
    </w:p>
    <w:tbl>
      <w:tblPr>
        <w:tblStyle w:val="Grilledutableau"/>
        <w:tblW w:w="0" w:type="auto"/>
        <w:tblLook w:val="04A0" w:firstRow="1" w:lastRow="0" w:firstColumn="1" w:lastColumn="0" w:noHBand="0" w:noVBand="1"/>
      </w:tblPr>
      <w:tblGrid>
        <w:gridCol w:w="2122"/>
        <w:gridCol w:w="6894"/>
      </w:tblGrid>
      <w:tr w:rsidR="00051489" w:rsidRPr="00C81DD5" w14:paraId="2DE216BA" w14:textId="77777777" w:rsidTr="00CC4730">
        <w:tc>
          <w:tcPr>
            <w:tcW w:w="2122" w:type="dxa"/>
            <w:shd w:val="clear" w:color="auto" w:fill="E7E6E6" w:themeFill="background2"/>
          </w:tcPr>
          <w:p w14:paraId="0A3B4E26" w14:textId="7ED96ADC" w:rsidR="00051489" w:rsidRPr="00C81DD5" w:rsidRDefault="00CC4730" w:rsidP="004E6E3E">
            <w:pPr>
              <w:rPr>
                <w:rFonts w:ascii="Times New Roman" w:hAnsi="Times New Roman" w:cs="Times New Roman"/>
                <w:i/>
                <w:sz w:val="24"/>
                <w:szCs w:val="24"/>
              </w:rPr>
            </w:pPr>
            <w:r w:rsidRPr="00C81DD5">
              <w:rPr>
                <w:rFonts w:ascii="Times New Roman" w:hAnsi="Times New Roman" w:cs="Times New Roman"/>
                <w:i/>
                <w:sz w:val="24"/>
                <w:szCs w:val="24"/>
              </w:rPr>
              <w:t>Minor amendments</w:t>
            </w:r>
          </w:p>
        </w:tc>
        <w:tc>
          <w:tcPr>
            <w:tcW w:w="6894" w:type="dxa"/>
            <w:shd w:val="clear" w:color="auto" w:fill="E7E6E6" w:themeFill="background2"/>
          </w:tcPr>
          <w:p w14:paraId="2031B464" w14:textId="0F8F294D" w:rsidR="00051489" w:rsidRPr="00C81DD5" w:rsidRDefault="00CC4730" w:rsidP="004E6E3E">
            <w:pPr>
              <w:rPr>
                <w:rFonts w:ascii="Times New Roman" w:hAnsi="Times New Roman" w:cs="Times New Roman"/>
                <w:i/>
                <w:sz w:val="24"/>
                <w:szCs w:val="24"/>
              </w:rPr>
            </w:pPr>
            <w:r w:rsidRPr="00C81DD5">
              <w:rPr>
                <w:rFonts w:ascii="Times New Roman" w:hAnsi="Times New Roman" w:cs="Times New Roman"/>
                <w:i/>
                <w:sz w:val="24"/>
                <w:szCs w:val="24"/>
              </w:rPr>
              <w:t>Change description</w:t>
            </w:r>
          </w:p>
        </w:tc>
      </w:tr>
      <w:tr w:rsidR="00051489" w:rsidRPr="00C81DD5" w14:paraId="567AC688" w14:textId="77777777" w:rsidTr="00E450F2">
        <w:tc>
          <w:tcPr>
            <w:tcW w:w="2122" w:type="dxa"/>
          </w:tcPr>
          <w:p w14:paraId="558EB277" w14:textId="77777777" w:rsidR="00051489" w:rsidRPr="00C81DD5" w:rsidRDefault="00051489" w:rsidP="004E6E3E">
            <w:pPr>
              <w:rPr>
                <w:rFonts w:ascii="Times New Roman" w:hAnsi="Times New Roman" w:cs="Times New Roman"/>
                <w:sz w:val="24"/>
                <w:szCs w:val="24"/>
              </w:rPr>
            </w:pPr>
          </w:p>
        </w:tc>
        <w:tc>
          <w:tcPr>
            <w:tcW w:w="6894" w:type="dxa"/>
          </w:tcPr>
          <w:p w14:paraId="5E61515A" w14:textId="77777777" w:rsidR="00051489" w:rsidRPr="00C81DD5" w:rsidRDefault="00051489" w:rsidP="004E6E3E">
            <w:pPr>
              <w:rPr>
                <w:rFonts w:ascii="Times New Roman" w:hAnsi="Times New Roman" w:cs="Times New Roman"/>
                <w:sz w:val="24"/>
                <w:szCs w:val="24"/>
              </w:rPr>
            </w:pPr>
          </w:p>
        </w:tc>
      </w:tr>
      <w:tr w:rsidR="00051489" w:rsidRPr="00C81DD5" w14:paraId="092D9D64" w14:textId="77777777" w:rsidTr="00E450F2">
        <w:tc>
          <w:tcPr>
            <w:tcW w:w="2122" w:type="dxa"/>
          </w:tcPr>
          <w:p w14:paraId="3F1F2B45" w14:textId="77777777" w:rsidR="00051489" w:rsidRPr="00C81DD5" w:rsidRDefault="00051489" w:rsidP="004E6E3E">
            <w:pPr>
              <w:rPr>
                <w:rFonts w:ascii="Times New Roman" w:hAnsi="Times New Roman" w:cs="Times New Roman"/>
                <w:sz w:val="24"/>
                <w:szCs w:val="24"/>
              </w:rPr>
            </w:pPr>
          </w:p>
        </w:tc>
        <w:tc>
          <w:tcPr>
            <w:tcW w:w="6894" w:type="dxa"/>
          </w:tcPr>
          <w:p w14:paraId="29CBC412" w14:textId="77777777" w:rsidR="00051489" w:rsidRPr="00C81DD5" w:rsidRDefault="00051489" w:rsidP="004E6E3E">
            <w:pPr>
              <w:rPr>
                <w:rFonts w:ascii="Times New Roman" w:hAnsi="Times New Roman" w:cs="Times New Roman"/>
                <w:sz w:val="24"/>
                <w:szCs w:val="24"/>
              </w:rPr>
            </w:pPr>
          </w:p>
        </w:tc>
      </w:tr>
      <w:tr w:rsidR="00051489" w:rsidRPr="00C81DD5" w14:paraId="5A1A76CD" w14:textId="77777777" w:rsidTr="00E450F2">
        <w:tc>
          <w:tcPr>
            <w:tcW w:w="2122" w:type="dxa"/>
          </w:tcPr>
          <w:p w14:paraId="35FBB74E" w14:textId="77777777" w:rsidR="00051489" w:rsidRPr="00C81DD5" w:rsidRDefault="00051489" w:rsidP="004E6E3E">
            <w:pPr>
              <w:rPr>
                <w:rFonts w:ascii="Times New Roman" w:hAnsi="Times New Roman" w:cs="Times New Roman"/>
                <w:sz w:val="24"/>
                <w:szCs w:val="24"/>
              </w:rPr>
            </w:pPr>
          </w:p>
        </w:tc>
        <w:tc>
          <w:tcPr>
            <w:tcW w:w="6894" w:type="dxa"/>
          </w:tcPr>
          <w:p w14:paraId="14B40B19" w14:textId="77777777" w:rsidR="00051489" w:rsidRPr="00C81DD5" w:rsidRDefault="00051489" w:rsidP="004E6E3E">
            <w:pPr>
              <w:rPr>
                <w:rFonts w:ascii="Times New Roman" w:hAnsi="Times New Roman" w:cs="Times New Roman"/>
                <w:sz w:val="24"/>
                <w:szCs w:val="24"/>
              </w:rPr>
            </w:pPr>
          </w:p>
        </w:tc>
      </w:tr>
    </w:tbl>
    <w:p w14:paraId="3FEB3262" w14:textId="77777777" w:rsidR="00F73C57" w:rsidRPr="00C81DD5" w:rsidRDefault="00F73C57" w:rsidP="00AF0F84">
      <w:pPr>
        <w:rPr>
          <w:rFonts w:ascii="Times New Roman" w:hAnsi="Times New Roman" w:cs="Times New Roman"/>
          <w:sz w:val="24"/>
          <w:szCs w:val="24"/>
        </w:rPr>
      </w:pPr>
    </w:p>
    <w:p w14:paraId="6810D5B6" w14:textId="289E386C" w:rsidR="006779B1" w:rsidRPr="00C81DD5" w:rsidRDefault="003C7445" w:rsidP="006F39EA">
      <w:pPr>
        <w:pStyle w:val="Titre1"/>
        <w:jc w:val="both"/>
        <w:rPr>
          <w:rFonts w:ascii="Times New Roman" w:hAnsi="Times New Roman" w:cs="Times New Roman"/>
          <w:sz w:val="24"/>
          <w:lang w:val="fr-FR"/>
        </w:rPr>
      </w:pPr>
      <w:bookmarkStart w:id="5" w:name="_Toc134609660"/>
      <w:r w:rsidRPr="00C81DD5">
        <w:rPr>
          <w:rFonts w:ascii="Times New Roman" w:hAnsi="Times New Roman" w:cs="Times New Roman"/>
          <w:sz w:val="24"/>
          <w:lang w:val="fr-FR"/>
        </w:rPr>
        <w:t>I</w:t>
      </w:r>
      <w:r w:rsidR="002574E9" w:rsidRPr="00C81DD5">
        <w:rPr>
          <w:rFonts w:ascii="Times New Roman" w:hAnsi="Times New Roman" w:cs="Times New Roman"/>
          <w:sz w:val="24"/>
          <w:lang w:val="fr-FR"/>
        </w:rPr>
        <w:t>mplementation Progress</w:t>
      </w:r>
      <w:bookmarkEnd w:id="5"/>
      <w:r w:rsidR="00E362F7" w:rsidRPr="00C81DD5">
        <w:rPr>
          <w:rFonts w:ascii="Times New Roman" w:hAnsi="Times New Roman" w:cs="Times New Roman"/>
          <w:sz w:val="24"/>
          <w:lang w:val="fr-FR"/>
        </w:rPr>
        <w:t xml:space="preserve"> </w:t>
      </w:r>
    </w:p>
    <w:p w14:paraId="68E3903D" w14:textId="77777777" w:rsidR="006779B1" w:rsidRPr="00C81DD5" w:rsidRDefault="006779B1" w:rsidP="006F39EA">
      <w:pPr>
        <w:spacing w:after="0" w:line="240" w:lineRule="auto"/>
        <w:jc w:val="both"/>
        <w:rPr>
          <w:rFonts w:ascii="Times New Roman" w:hAnsi="Times New Roman" w:cs="Times New Roman"/>
          <w:b/>
          <w:sz w:val="24"/>
          <w:szCs w:val="24"/>
          <w:lang w:val="fr-FR"/>
        </w:rPr>
      </w:pPr>
    </w:p>
    <w:p w14:paraId="7D216E4A" w14:textId="78D86721" w:rsidR="006779B1" w:rsidRDefault="00E362F7" w:rsidP="006F39EA">
      <w:pPr>
        <w:spacing w:after="0" w:line="240" w:lineRule="auto"/>
        <w:jc w:val="both"/>
        <w:rPr>
          <w:rFonts w:ascii="Times New Roman" w:hAnsi="Times New Roman" w:cs="Times New Roman"/>
          <w:i/>
          <w:sz w:val="24"/>
          <w:szCs w:val="24"/>
        </w:rPr>
      </w:pPr>
      <w:r w:rsidRPr="00C81DD5">
        <w:rPr>
          <w:rFonts w:ascii="Times New Roman" w:hAnsi="Times New Roman" w:cs="Times New Roman"/>
          <w:i/>
          <w:sz w:val="24"/>
          <w:szCs w:val="24"/>
        </w:rPr>
        <w:t>Please insert</w:t>
      </w:r>
      <w:r w:rsidR="006779B1" w:rsidRPr="00C81DD5">
        <w:rPr>
          <w:rFonts w:ascii="Times New Roman" w:hAnsi="Times New Roman" w:cs="Times New Roman"/>
          <w:i/>
          <w:sz w:val="24"/>
          <w:szCs w:val="24"/>
        </w:rPr>
        <w:t xml:space="preserve"> </w:t>
      </w:r>
      <w:r w:rsidRPr="00C81DD5">
        <w:rPr>
          <w:rFonts w:ascii="Times New Roman" w:hAnsi="Times New Roman" w:cs="Times New Roman"/>
          <w:i/>
          <w:sz w:val="24"/>
          <w:szCs w:val="24"/>
        </w:rPr>
        <w:t>g</w:t>
      </w:r>
      <w:r w:rsidR="006779B1" w:rsidRPr="00C81DD5">
        <w:rPr>
          <w:rFonts w:ascii="Times New Roman" w:hAnsi="Times New Roman" w:cs="Times New Roman"/>
          <w:i/>
          <w:sz w:val="24"/>
          <w:szCs w:val="24"/>
        </w:rPr>
        <w:t xml:space="preserve">raph </w:t>
      </w:r>
      <w:r w:rsidR="00F34AE5" w:rsidRPr="00C81DD5">
        <w:rPr>
          <w:rFonts w:ascii="Times New Roman" w:hAnsi="Times New Roman" w:cs="Times New Roman"/>
          <w:i/>
          <w:sz w:val="24"/>
          <w:szCs w:val="24"/>
        </w:rPr>
        <w:t>below showing</w:t>
      </w:r>
      <w:r w:rsidRPr="00C81DD5">
        <w:rPr>
          <w:rFonts w:ascii="Times New Roman" w:hAnsi="Times New Roman" w:cs="Times New Roman"/>
          <w:i/>
          <w:sz w:val="24"/>
          <w:szCs w:val="24"/>
        </w:rPr>
        <w:t xml:space="preserve"> cumulative disbursements on quarterly and</w:t>
      </w:r>
      <w:r w:rsidR="006779B1" w:rsidRPr="00C81DD5">
        <w:rPr>
          <w:rFonts w:ascii="Times New Roman" w:hAnsi="Times New Roman" w:cs="Times New Roman"/>
          <w:i/>
          <w:sz w:val="24"/>
          <w:szCs w:val="24"/>
        </w:rPr>
        <w:t xml:space="preserve"> yearly basis since project launch </w:t>
      </w:r>
    </w:p>
    <w:p w14:paraId="7D6AC67E" w14:textId="77777777" w:rsidR="00725118" w:rsidRPr="00725118" w:rsidRDefault="00725118" w:rsidP="00725118">
      <w:pPr>
        <w:spacing w:after="0" w:line="240" w:lineRule="auto"/>
        <w:jc w:val="both"/>
        <w:rPr>
          <w:rFonts w:ascii="Times New Roman" w:hAnsi="Times New Roman" w:cs="Times New Roman"/>
          <w:i/>
          <w:sz w:val="24"/>
          <w:szCs w:val="24"/>
        </w:rPr>
      </w:pPr>
    </w:p>
    <w:p w14:paraId="044DCD82" w14:textId="643F8228" w:rsidR="00725118" w:rsidRPr="00725118" w:rsidRDefault="00725118" w:rsidP="00725118">
      <w:pPr>
        <w:spacing w:after="0" w:line="240" w:lineRule="auto"/>
        <w:jc w:val="both"/>
        <w:rPr>
          <w:rFonts w:ascii="Times New Roman" w:hAnsi="Times New Roman" w:cs="Times New Roman"/>
          <w:b/>
          <w:sz w:val="24"/>
          <w:szCs w:val="24"/>
        </w:rPr>
      </w:pPr>
      <w:r w:rsidRPr="00725118">
        <w:rPr>
          <w:rFonts w:ascii="Times New Roman" w:hAnsi="Times New Roman" w:cs="Times New Roman"/>
          <w:b/>
          <w:sz w:val="24"/>
          <w:szCs w:val="24"/>
        </w:rPr>
        <w:t>Disbursemen</w:t>
      </w:r>
      <w:r>
        <w:rPr>
          <w:rFonts w:ascii="Times New Roman" w:hAnsi="Times New Roman" w:cs="Times New Roman"/>
          <w:b/>
          <w:sz w:val="24"/>
          <w:szCs w:val="24"/>
        </w:rPr>
        <w:t>ts for the period from July 2022 to June 2023</w:t>
      </w:r>
    </w:p>
    <w:p w14:paraId="37D19FE9" w14:textId="77777777" w:rsidR="00725118" w:rsidRPr="00725118" w:rsidRDefault="00725118" w:rsidP="00725118">
      <w:pPr>
        <w:spacing w:after="0" w:line="240" w:lineRule="auto"/>
        <w:jc w:val="both"/>
        <w:rPr>
          <w:rFonts w:ascii="Times New Roman" w:hAnsi="Times New Roman" w:cs="Times New Roman"/>
          <w:i/>
          <w:sz w:val="24"/>
          <w:szCs w:val="24"/>
        </w:rPr>
      </w:pPr>
    </w:p>
    <w:p w14:paraId="7FF08382" w14:textId="77777777" w:rsidR="00725118" w:rsidRPr="00725118" w:rsidRDefault="00725118" w:rsidP="00725118">
      <w:pPr>
        <w:spacing w:after="0" w:line="240" w:lineRule="auto"/>
        <w:jc w:val="both"/>
        <w:rPr>
          <w:rFonts w:ascii="Times New Roman" w:hAnsi="Times New Roman" w:cs="Times New Roman"/>
          <w:i/>
          <w:sz w:val="24"/>
          <w:szCs w:val="24"/>
        </w:rPr>
      </w:pPr>
      <w:r w:rsidRPr="00725118">
        <w:rPr>
          <w:noProof/>
          <w:lang w:val="fr-FR" w:eastAsia="fr-FR"/>
        </w:rPr>
        <w:drawing>
          <wp:inline distT="0" distB="0" distL="0" distR="0" wp14:anchorId="48F21893" wp14:editId="43B66921">
            <wp:extent cx="5698490" cy="2275368"/>
            <wp:effectExtent l="0" t="0" r="16510" b="10795"/>
            <wp:docPr id="2" name="Graphique 1">
              <a:extLst xmlns:a="http://schemas.openxmlformats.org/drawingml/2006/main">
                <a:ext uri="{FF2B5EF4-FFF2-40B4-BE49-F238E27FC236}">
                  <a16:creationId xmlns:a16="http://schemas.microsoft.com/office/drawing/2014/main" id="{A3B46D10-67BF-79EB-A842-DAC31C4ED4B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9"/>
              </a:graphicData>
            </a:graphic>
          </wp:inline>
        </w:drawing>
      </w:r>
    </w:p>
    <w:p w14:paraId="20F95B3F" w14:textId="0A16F2A4" w:rsidR="005C639E" w:rsidRDefault="005C639E" w:rsidP="006F39EA">
      <w:pPr>
        <w:spacing w:after="0" w:line="240" w:lineRule="auto"/>
        <w:jc w:val="both"/>
        <w:rPr>
          <w:rFonts w:ascii="Times New Roman" w:hAnsi="Times New Roman" w:cs="Times New Roman"/>
          <w:i/>
          <w:sz w:val="24"/>
          <w:szCs w:val="24"/>
        </w:rPr>
      </w:pPr>
    </w:p>
    <w:p w14:paraId="2D674330" w14:textId="28BD5ED9" w:rsidR="005C639E" w:rsidRDefault="005C639E" w:rsidP="006F39EA">
      <w:pPr>
        <w:spacing w:after="0" w:line="240" w:lineRule="auto"/>
        <w:jc w:val="both"/>
        <w:rPr>
          <w:rFonts w:ascii="Times New Roman" w:hAnsi="Times New Roman" w:cs="Times New Roman"/>
          <w:i/>
          <w:sz w:val="24"/>
          <w:szCs w:val="24"/>
        </w:rPr>
      </w:pPr>
    </w:p>
    <w:p w14:paraId="35839AF5" w14:textId="77777777" w:rsidR="005C639E" w:rsidRPr="000C0287" w:rsidRDefault="005C639E" w:rsidP="005C639E">
      <w:pPr>
        <w:spacing w:after="0" w:line="240" w:lineRule="auto"/>
        <w:jc w:val="both"/>
        <w:rPr>
          <w:rFonts w:ascii="Times New Roman" w:hAnsi="Times New Roman" w:cs="Times New Roman"/>
          <w:b/>
          <w:sz w:val="24"/>
          <w:szCs w:val="24"/>
        </w:rPr>
      </w:pPr>
      <w:r w:rsidRPr="000C0287">
        <w:rPr>
          <w:rFonts w:ascii="Times New Roman" w:hAnsi="Times New Roman" w:cs="Times New Roman"/>
          <w:b/>
          <w:sz w:val="24"/>
          <w:szCs w:val="24"/>
        </w:rPr>
        <w:t>Disbursements for the period from July 2023 to June 2024</w:t>
      </w:r>
    </w:p>
    <w:p w14:paraId="5712D6DA" w14:textId="77777777" w:rsidR="008B4C07" w:rsidRPr="00C81DD5" w:rsidRDefault="008B4C07" w:rsidP="008B4C07">
      <w:pPr>
        <w:spacing w:after="0" w:line="240" w:lineRule="auto"/>
        <w:jc w:val="both"/>
        <w:rPr>
          <w:rFonts w:ascii="Times New Roman" w:hAnsi="Times New Roman" w:cs="Times New Roman"/>
          <w:i/>
          <w:sz w:val="24"/>
          <w:szCs w:val="24"/>
        </w:rPr>
      </w:pPr>
    </w:p>
    <w:p w14:paraId="08C93BEB" w14:textId="77777777" w:rsidR="008B4C07" w:rsidRPr="00C81DD5" w:rsidRDefault="008B4C07" w:rsidP="008B4C07">
      <w:pPr>
        <w:spacing w:after="0" w:line="240" w:lineRule="auto"/>
        <w:jc w:val="both"/>
        <w:rPr>
          <w:rFonts w:ascii="Times New Roman" w:hAnsi="Times New Roman" w:cs="Times New Roman"/>
          <w:i/>
          <w:sz w:val="24"/>
          <w:szCs w:val="24"/>
        </w:rPr>
      </w:pPr>
      <w:r>
        <w:rPr>
          <w:noProof/>
          <w:lang w:val="fr-FR" w:eastAsia="fr-FR"/>
        </w:rPr>
        <w:drawing>
          <wp:inline distT="0" distB="0" distL="0" distR="0" wp14:anchorId="2B0C6E3B" wp14:editId="2F1F994A">
            <wp:extent cx="5731510" cy="2190307"/>
            <wp:effectExtent l="0" t="0" r="2540" b="635"/>
            <wp:docPr id="1" name="Graphique 1">
              <a:extLst xmlns:a="http://schemas.openxmlformats.org/drawingml/2006/main">
                <a:ext uri="{FF2B5EF4-FFF2-40B4-BE49-F238E27FC236}">
                  <a16:creationId xmlns:a16="http://schemas.microsoft.com/office/drawing/2014/main" id="{A2F22196-9FA9-80F5-B25F-929AA85B0E2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0"/>
              </a:graphicData>
            </a:graphic>
          </wp:inline>
        </w:drawing>
      </w:r>
    </w:p>
    <w:p w14:paraId="0E5D91A7" w14:textId="77777777" w:rsidR="005377C6" w:rsidRDefault="005377C6" w:rsidP="005377C6">
      <w:pPr>
        <w:spacing w:after="0" w:line="240" w:lineRule="auto"/>
        <w:jc w:val="both"/>
        <w:rPr>
          <w:rFonts w:ascii="Times New Roman" w:hAnsi="Times New Roman" w:cs="Times New Roman"/>
          <w:b/>
          <w:sz w:val="24"/>
          <w:szCs w:val="24"/>
        </w:rPr>
      </w:pPr>
    </w:p>
    <w:p w14:paraId="4585E575" w14:textId="23AF124B" w:rsidR="005377C6" w:rsidRPr="000C0287" w:rsidRDefault="005377C6" w:rsidP="005377C6">
      <w:pPr>
        <w:spacing w:after="0" w:line="240" w:lineRule="auto"/>
        <w:jc w:val="both"/>
        <w:rPr>
          <w:rFonts w:ascii="Times New Roman" w:hAnsi="Times New Roman" w:cs="Times New Roman"/>
          <w:b/>
          <w:sz w:val="24"/>
          <w:szCs w:val="24"/>
        </w:rPr>
      </w:pPr>
      <w:r w:rsidRPr="000C0287">
        <w:rPr>
          <w:rFonts w:ascii="Times New Roman" w:hAnsi="Times New Roman" w:cs="Times New Roman"/>
          <w:b/>
          <w:sz w:val="24"/>
          <w:szCs w:val="24"/>
        </w:rPr>
        <w:t>Disbursements for the period from July 202</w:t>
      </w:r>
      <w:r>
        <w:rPr>
          <w:rFonts w:ascii="Times New Roman" w:hAnsi="Times New Roman" w:cs="Times New Roman"/>
          <w:b/>
          <w:sz w:val="24"/>
          <w:szCs w:val="24"/>
        </w:rPr>
        <w:t>4</w:t>
      </w:r>
      <w:r w:rsidRPr="000C0287">
        <w:rPr>
          <w:rFonts w:ascii="Times New Roman" w:hAnsi="Times New Roman" w:cs="Times New Roman"/>
          <w:b/>
          <w:sz w:val="24"/>
          <w:szCs w:val="24"/>
        </w:rPr>
        <w:t xml:space="preserve"> to June 202</w:t>
      </w:r>
      <w:r>
        <w:rPr>
          <w:rFonts w:ascii="Times New Roman" w:hAnsi="Times New Roman" w:cs="Times New Roman"/>
          <w:b/>
          <w:sz w:val="24"/>
          <w:szCs w:val="24"/>
        </w:rPr>
        <w:t>5</w:t>
      </w:r>
    </w:p>
    <w:p w14:paraId="240218EF" w14:textId="2A783EB8" w:rsidR="00DC08CA" w:rsidRDefault="00DC08CA" w:rsidP="006F39EA">
      <w:pPr>
        <w:spacing w:after="0" w:line="240" w:lineRule="auto"/>
        <w:jc w:val="both"/>
        <w:rPr>
          <w:rFonts w:ascii="Times New Roman" w:hAnsi="Times New Roman" w:cs="Times New Roman"/>
          <w:i/>
          <w:sz w:val="24"/>
          <w:szCs w:val="24"/>
        </w:rPr>
      </w:pPr>
    </w:p>
    <w:p w14:paraId="620AEBF0" w14:textId="1D44B6C7" w:rsidR="005377C6" w:rsidRPr="00C81DD5" w:rsidRDefault="005377C6" w:rsidP="006F39EA">
      <w:pPr>
        <w:spacing w:after="0" w:line="240" w:lineRule="auto"/>
        <w:jc w:val="both"/>
        <w:rPr>
          <w:rFonts w:ascii="Times New Roman" w:hAnsi="Times New Roman" w:cs="Times New Roman"/>
          <w:i/>
          <w:sz w:val="24"/>
          <w:szCs w:val="24"/>
        </w:rPr>
      </w:pPr>
      <w:r>
        <w:rPr>
          <w:noProof/>
          <w:lang w:val="fr-FR" w:eastAsia="fr-FR"/>
        </w:rPr>
        <w:drawing>
          <wp:inline distT="0" distB="0" distL="0" distR="0" wp14:anchorId="7024A75D" wp14:editId="127878D5">
            <wp:extent cx="5748655" cy="2402958"/>
            <wp:effectExtent l="0" t="0" r="4445" b="16510"/>
            <wp:docPr id="6" name="Graphique 6">
              <a:extLst xmlns:a="http://schemas.openxmlformats.org/drawingml/2006/main">
                <a:ext uri="{FF2B5EF4-FFF2-40B4-BE49-F238E27FC236}">
                  <a16:creationId xmlns:a16="http://schemas.microsoft.com/office/drawing/2014/main" id="{72212E4F-CEDD-3616-541C-ED28E5D8ABD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inline>
        </w:drawing>
      </w:r>
    </w:p>
    <w:p w14:paraId="38B21400" w14:textId="76910B0C" w:rsidR="00AA6B25" w:rsidRDefault="00AA6B25" w:rsidP="006F39EA">
      <w:pPr>
        <w:spacing w:after="0" w:line="240" w:lineRule="auto"/>
        <w:jc w:val="both"/>
        <w:rPr>
          <w:rFonts w:ascii="Times New Roman" w:hAnsi="Times New Roman" w:cs="Times New Roman"/>
          <w:sz w:val="24"/>
          <w:szCs w:val="24"/>
        </w:rPr>
      </w:pPr>
    </w:p>
    <w:p w14:paraId="3561BAA1" w14:textId="361F8448" w:rsidR="00725118" w:rsidRDefault="00725118" w:rsidP="006F39EA">
      <w:pPr>
        <w:spacing w:after="0" w:line="240" w:lineRule="auto"/>
        <w:jc w:val="both"/>
        <w:rPr>
          <w:rFonts w:ascii="Times New Roman" w:hAnsi="Times New Roman" w:cs="Times New Roman"/>
          <w:sz w:val="24"/>
          <w:szCs w:val="24"/>
        </w:rPr>
      </w:pPr>
    </w:p>
    <w:p w14:paraId="722280C4" w14:textId="77777777" w:rsidR="00725118" w:rsidRPr="00C81DD5" w:rsidRDefault="00725118" w:rsidP="006F39EA">
      <w:pPr>
        <w:spacing w:after="0" w:line="240" w:lineRule="auto"/>
        <w:jc w:val="both"/>
        <w:rPr>
          <w:rFonts w:ascii="Times New Roman" w:hAnsi="Times New Roman" w:cs="Times New Roman"/>
          <w:sz w:val="24"/>
          <w:szCs w:val="24"/>
        </w:rPr>
      </w:pPr>
    </w:p>
    <w:tbl>
      <w:tblPr>
        <w:tblStyle w:val="Grilledutableau"/>
        <w:tblW w:w="0" w:type="auto"/>
        <w:tblLayout w:type="fixed"/>
        <w:tblLook w:val="04A0" w:firstRow="1" w:lastRow="0" w:firstColumn="1" w:lastColumn="0" w:noHBand="0" w:noVBand="1"/>
      </w:tblPr>
      <w:tblGrid>
        <w:gridCol w:w="3823"/>
        <w:gridCol w:w="5193"/>
      </w:tblGrid>
      <w:tr w:rsidR="00CF1F82" w:rsidRPr="00C81DD5" w14:paraId="15F01FE3" w14:textId="77777777" w:rsidTr="00F73C57">
        <w:tc>
          <w:tcPr>
            <w:tcW w:w="9016" w:type="dxa"/>
            <w:gridSpan w:val="2"/>
            <w:shd w:val="clear" w:color="auto" w:fill="D9D9D9" w:themeFill="background1" w:themeFillShade="D9"/>
          </w:tcPr>
          <w:p w14:paraId="05F7FEA1" w14:textId="77777777" w:rsidR="00CF1F82" w:rsidRPr="00C81DD5" w:rsidRDefault="00CF1F82" w:rsidP="006F39EA">
            <w:pPr>
              <w:jc w:val="both"/>
              <w:rPr>
                <w:rFonts w:ascii="Times New Roman" w:hAnsi="Times New Roman" w:cs="Times New Roman"/>
                <w:i/>
                <w:sz w:val="24"/>
                <w:szCs w:val="24"/>
              </w:rPr>
            </w:pPr>
            <w:r w:rsidRPr="00C81DD5">
              <w:rPr>
                <w:rFonts w:ascii="Times New Roman" w:hAnsi="Times New Roman" w:cs="Times New Roman"/>
                <w:i/>
                <w:sz w:val="24"/>
                <w:szCs w:val="24"/>
              </w:rPr>
              <w:t>Cumulative Disbursements</w:t>
            </w:r>
          </w:p>
        </w:tc>
      </w:tr>
      <w:tr w:rsidR="00CF1F82" w:rsidRPr="00C81DD5" w14:paraId="57487571" w14:textId="77777777" w:rsidTr="00F73C57">
        <w:tc>
          <w:tcPr>
            <w:tcW w:w="3823" w:type="dxa"/>
          </w:tcPr>
          <w:p w14:paraId="38040030" w14:textId="77777777" w:rsidR="00CF1F82" w:rsidRPr="00C81DD5" w:rsidRDefault="00CF1F82" w:rsidP="006F39EA">
            <w:pPr>
              <w:jc w:val="both"/>
              <w:rPr>
                <w:rFonts w:ascii="Times New Roman" w:hAnsi="Times New Roman" w:cs="Times New Roman"/>
                <w:sz w:val="24"/>
                <w:szCs w:val="24"/>
              </w:rPr>
            </w:pPr>
            <w:r w:rsidRPr="00C81DD5">
              <w:rPr>
                <w:rFonts w:ascii="Times New Roman" w:hAnsi="Times New Roman" w:cs="Times New Roman"/>
                <w:sz w:val="24"/>
                <w:szCs w:val="24"/>
              </w:rPr>
              <w:t>Cumulative general ledger delivery against total approved amount (in Project Document) -  %</w:t>
            </w:r>
          </w:p>
        </w:tc>
        <w:tc>
          <w:tcPr>
            <w:tcW w:w="5193" w:type="dxa"/>
          </w:tcPr>
          <w:p w14:paraId="47C94AF0" w14:textId="77777777" w:rsidR="00CF1F82" w:rsidRDefault="00CF1F82" w:rsidP="006F39EA">
            <w:pPr>
              <w:jc w:val="both"/>
              <w:rPr>
                <w:rFonts w:ascii="Times New Roman" w:hAnsi="Times New Roman" w:cs="Times New Roman"/>
                <w:sz w:val="24"/>
                <w:szCs w:val="24"/>
              </w:rPr>
            </w:pPr>
            <w:r w:rsidRPr="00C81DD5">
              <w:rPr>
                <w:rFonts w:ascii="Times New Roman" w:hAnsi="Times New Roman" w:cs="Times New Roman"/>
                <w:sz w:val="24"/>
                <w:szCs w:val="24"/>
              </w:rPr>
              <w:t>%</w:t>
            </w:r>
          </w:p>
          <w:p w14:paraId="0C87F82C" w14:textId="6452CB45" w:rsidR="005365A9" w:rsidRPr="00C81DD5" w:rsidRDefault="005365A9" w:rsidP="006F39EA">
            <w:pPr>
              <w:jc w:val="both"/>
              <w:rPr>
                <w:rFonts w:ascii="Times New Roman" w:hAnsi="Times New Roman" w:cs="Times New Roman"/>
                <w:sz w:val="24"/>
                <w:szCs w:val="24"/>
              </w:rPr>
            </w:pPr>
            <w:r>
              <w:rPr>
                <w:rFonts w:ascii="Times New Roman" w:hAnsi="Times New Roman" w:cs="Times New Roman"/>
                <w:sz w:val="24"/>
                <w:szCs w:val="24"/>
              </w:rPr>
              <w:t>3061009 USD</w:t>
            </w:r>
          </w:p>
        </w:tc>
      </w:tr>
      <w:tr w:rsidR="006779B1" w:rsidRPr="00C81DD5" w14:paraId="32188D92" w14:textId="77777777" w:rsidTr="00F73C57">
        <w:tc>
          <w:tcPr>
            <w:tcW w:w="3823" w:type="dxa"/>
          </w:tcPr>
          <w:p w14:paraId="11CE5881" w14:textId="77777777" w:rsidR="006779B1" w:rsidRPr="00C81DD5" w:rsidRDefault="006779B1" w:rsidP="006F39EA">
            <w:pPr>
              <w:jc w:val="both"/>
              <w:rPr>
                <w:rFonts w:ascii="Times New Roman" w:hAnsi="Times New Roman" w:cs="Times New Roman"/>
                <w:sz w:val="24"/>
                <w:szCs w:val="24"/>
              </w:rPr>
            </w:pPr>
            <w:r w:rsidRPr="00C81DD5">
              <w:rPr>
                <w:rFonts w:ascii="Times New Roman" w:hAnsi="Times New Roman" w:cs="Times New Roman"/>
                <w:sz w:val="24"/>
                <w:szCs w:val="24"/>
              </w:rPr>
              <w:t xml:space="preserve">Cumulative general ledger delivery </w:t>
            </w:r>
            <w:r w:rsidR="00CF1F82" w:rsidRPr="00C81DD5">
              <w:rPr>
                <w:rFonts w:ascii="Times New Roman" w:hAnsi="Times New Roman" w:cs="Times New Roman"/>
                <w:sz w:val="24"/>
                <w:szCs w:val="24"/>
              </w:rPr>
              <w:t>against expected delivery as of this year</w:t>
            </w:r>
            <w:r w:rsidRPr="00C81DD5">
              <w:rPr>
                <w:rFonts w:ascii="Times New Roman" w:hAnsi="Times New Roman" w:cs="Times New Roman"/>
                <w:sz w:val="24"/>
                <w:szCs w:val="24"/>
              </w:rPr>
              <w:t xml:space="preserve"> -  %</w:t>
            </w:r>
          </w:p>
        </w:tc>
        <w:tc>
          <w:tcPr>
            <w:tcW w:w="5193" w:type="dxa"/>
          </w:tcPr>
          <w:p w14:paraId="57131228" w14:textId="77777777" w:rsidR="006779B1" w:rsidRDefault="00CF1F82" w:rsidP="006F39EA">
            <w:pPr>
              <w:jc w:val="both"/>
              <w:rPr>
                <w:rFonts w:ascii="Times New Roman" w:hAnsi="Times New Roman" w:cs="Times New Roman"/>
                <w:sz w:val="24"/>
                <w:szCs w:val="24"/>
              </w:rPr>
            </w:pPr>
            <w:r w:rsidRPr="00C81DD5">
              <w:rPr>
                <w:rFonts w:ascii="Times New Roman" w:hAnsi="Times New Roman" w:cs="Times New Roman"/>
                <w:sz w:val="24"/>
                <w:szCs w:val="24"/>
              </w:rPr>
              <w:t>%</w:t>
            </w:r>
          </w:p>
          <w:p w14:paraId="34260848" w14:textId="5B8CB686" w:rsidR="005365A9" w:rsidRPr="00C81DD5" w:rsidRDefault="005365A9" w:rsidP="006F39EA">
            <w:pPr>
              <w:jc w:val="both"/>
              <w:rPr>
                <w:rFonts w:ascii="Times New Roman" w:hAnsi="Times New Roman" w:cs="Times New Roman"/>
                <w:sz w:val="24"/>
                <w:szCs w:val="24"/>
              </w:rPr>
            </w:pPr>
            <w:r>
              <w:rPr>
                <w:rFonts w:ascii="Times New Roman" w:hAnsi="Times New Roman" w:cs="Times New Roman"/>
                <w:sz w:val="24"/>
                <w:szCs w:val="24"/>
              </w:rPr>
              <w:t>817537,33 USD</w:t>
            </w:r>
          </w:p>
        </w:tc>
      </w:tr>
      <w:tr w:rsidR="006779B1" w:rsidRPr="00C81DD5" w14:paraId="1A76C3FE" w14:textId="77777777" w:rsidTr="00F73C57">
        <w:tblPrEx>
          <w:tblCellMar>
            <w:left w:w="70" w:type="dxa"/>
            <w:right w:w="70" w:type="dxa"/>
          </w:tblCellMar>
        </w:tblPrEx>
        <w:tc>
          <w:tcPr>
            <w:tcW w:w="3823" w:type="dxa"/>
          </w:tcPr>
          <w:p w14:paraId="72FBE497" w14:textId="11819C41" w:rsidR="006779B1" w:rsidRPr="00C81DD5" w:rsidRDefault="00CF1F82" w:rsidP="006F39EA">
            <w:pPr>
              <w:jc w:val="both"/>
              <w:rPr>
                <w:rFonts w:ascii="Times New Roman" w:hAnsi="Times New Roman" w:cs="Times New Roman"/>
                <w:sz w:val="24"/>
                <w:szCs w:val="24"/>
              </w:rPr>
            </w:pPr>
            <w:r w:rsidRPr="00C81DD5">
              <w:rPr>
                <w:rFonts w:ascii="Times New Roman" w:hAnsi="Times New Roman" w:cs="Times New Roman"/>
                <w:sz w:val="24"/>
                <w:szCs w:val="24"/>
              </w:rPr>
              <w:t xml:space="preserve">Cumulative disbursement as of 30 June </w:t>
            </w:r>
            <w:r w:rsidR="00283AAA">
              <w:rPr>
                <w:rFonts w:ascii="Times New Roman" w:hAnsi="Times New Roman" w:cs="Times New Roman"/>
                <w:sz w:val="24"/>
                <w:szCs w:val="24"/>
              </w:rPr>
              <w:t>2024</w:t>
            </w:r>
            <w:r w:rsidR="00E362F7" w:rsidRPr="00C81DD5">
              <w:rPr>
                <w:rFonts w:ascii="Times New Roman" w:hAnsi="Times New Roman" w:cs="Times New Roman"/>
                <w:sz w:val="24"/>
                <w:szCs w:val="24"/>
              </w:rPr>
              <w:t xml:space="preserve"> </w:t>
            </w:r>
            <w:r w:rsidRPr="00C81DD5">
              <w:rPr>
                <w:rFonts w:ascii="Times New Roman" w:hAnsi="Times New Roman" w:cs="Times New Roman"/>
                <w:sz w:val="24"/>
                <w:szCs w:val="24"/>
              </w:rPr>
              <w:t xml:space="preserve">(note: amount to be updated in later August) </w:t>
            </w:r>
          </w:p>
        </w:tc>
        <w:tc>
          <w:tcPr>
            <w:tcW w:w="5193" w:type="dxa"/>
          </w:tcPr>
          <w:p w14:paraId="447D6ACB" w14:textId="7998EF37" w:rsidR="006779B1" w:rsidRPr="00C81DD5" w:rsidRDefault="005365A9" w:rsidP="005365A9">
            <w:pPr>
              <w:jc w:val="both"/>
              <w:rPr>
                <w:rFonts w:ascii="Times New Roman" w:hAnsi="Times New Roman" w:cs="Times New Roman"/>
                <w:sz w:val="24"/>
                <w:szCs w:val="24"/>
              </w:rPr>
            </w:pPr>
            <w:r w:rsidRPr="005365A9">
              <w:rPr>
                <w:rFonts w:ascii="Times New Roman" w:hAnsi="Times New Roman" w:cs="Times New Roman"/>
                <w:sz w:val="24"/>
                <w:szCs w:val="24"/>
              </w:rPr>
              <w:t>2</w:t>
            </w:r>
            <w:r w:rsidR="00B53B1A">
              <w:rPr>
                <w:rFonts w:ascii="Times New Roman" w:hAnsi="Times New Roman" w:cs="Times New Roman"/>
                <w:sz w:val="24"/>
                <w:szCs w:val="24"/>
              </w:rPr>
              <w:t xml:space="preserve"> </w:t>
            </w:r>
            <w:r>
              <w:rPr>
                <w:rFonts w:ascii="Times New Roman" w:hAnsi="Times New Roman" w:cs="Times New Roman"/>
                <w:sz w:val="24"/>
                <w:szCs w:val="24"/>
              </w:rPr>
              <w:t>243</w:t>
            </w:r>
            <w:r w:rsidR="00B53B1A">
              <w:rPr>
                <w:rFonts w:ascii="Times New Roman" w:hAnsi="Times New Roman" w:cs="Times New Roman"/>
                <w:sz w:val="24"/>
                <w:szCs w:val="24"/>
              </w:rPr>
              <w:t xml:space="preserve"> </w:t>
            </w:r>
            <w:r>
              <w:rPr>
                <w:rFonts w:ascii="Times New Roman" w:hAnsi="Times New Roman" w:cs="Times New Roman"/>
                <w:sz w:val="24"/>
                <w:szCs w:val="24"/>
              </w:rPr>
              <w:t>471</w:t>
            </w:r>
            <w:r w:rsidRPr="005365A9">
              <w:rPr>
                <w:rFonts w:ascii="Times New Roman" w:hAnsi="Times New Roman" w:cs="Times New Roman"/>
                <w:sz w:val="24"/>
                <w:szCs w:val="24"/>
              </w:rPr>
              <w:t>,67</w:t>
            </w:r>
            <w:r w:rsidR="00283AAA">
              <w:rPr>
                <w:rFonts w:ascii="Times New Roman" w:hAnsi="Times New Roman" w:cs="Times New Roman"/>
                <w:sz w:val="24"/>
                <w:szCs w:val="24"/>
              </w:rPr>
              <w:t xml:space="preserve"> USD</w:t>
            </w:r>
          </w:p>
        </w:tc>
      </w:tr>
    </w:tbl>
    <w:p w14:paraId="59139889" w14:textId="77777777" w:rsidR="00B97E24" w:rsidRDefault="00B97E24" w:rsidP="00DC08CA">
      <w:pPr>
        <w:spacing w:after="0" w:line="240" w:lineRule="auto"/>
        <w:jc w:val="both"/>
        <w:rPr>
          <w:rFonts w:ascii="Times New Roman" w:hAnsi="Times New Roman" w:cs="Times New Roman"/>
          <w:color w:val="5B9BD5" w:themeColor="accent1"/>
          <w:sz w:val="24"/>
          <w:szCs w:val="24"/>
        </w:rPr>
      </w:pPr>
    </w:p>
    <w:p w14:paraId="69B764C2" w14:textId="77777777" w:rsidR="00B97E24" w:rsidRDefault="00B97E24" w:rsidP="00DC08CA">
      <w:pPr>
        <w:spacing w:after="0" w:line="240" w:lineRule="auto"/>
        <w:jc w:val="both"/>
        <w:rPr>
          <w:rFonts w:ascii="Times New Roman" w:hAnsi="Times New Roman" w:cs="Times New Roman"/>
          <w:color w:val="5B9BD5" w:themeColor="accent1"/>
          <w:sz w:val="24"/>
          <w:szCs w:val="24"/>
        </w:rPr>
      </w:pPr>
    </w:p>
    <w:p w14:paraId="0399D29B" w14:textId="77777777" w:rsidR="003031BC" w:rsidRPr="00C81DD5" w:rsidRDefault="003031BC" w:rsidP="00DC08CA">
      <w:pPr>
        <w:spacing w:after="0" w:line="240" w:lineRule="auto"/>
        <w:jc w:val="both"/>
        <w:rPr>
          <w:rFonts w:ascii="Times New Roman" w:hAnsi="Times New Roman" w:cs="Times New Roman"/>
          <w:color w:val="5B9BD5" w:themeColor="accent1"/>
          <w:sz w:val="24"/>
          <w:szCs w:val="24"/>
        </w:rPr>
      </w:pPr>
    </w:p>
    <w:tbl>
      <w:tblPr>
        <w:tblStyle w:val="Grilledutableau"/>
        <w:tblW w:w="0" w:type="auto"/>
        <w:tblLook w:val="04A0" w:firstRow="1" w:lastRow="0" w:firstColumn="1" w:lastColumn="0" w:noHBand="0" w:noVBand="1"/>
      </w:tblPr>
      <w:tblGrid>
        <w:gridCol w:w="4508"/>
        <w:gridCol w:w="4508"/>
      </w:tblGrid>
      <w:tr w:rsidR="00CF1F82" w:rsidRPr="00C81DD5" w14:paraId="10BF47CD" w14:textId="77777777" w:rsidTr="00FD1009">
        <w:tc>
          <w:tcPr>
            <w:tcW w:w="9016" w:type="dxa"/>
            <w:gridSpan w:val="2"/>
            <w:shd w:val="clear" w:color="auto" w:fill="D9D9D9" w:themeFill="background1" w:themeFillShade="D9"/>
          </w:tcPr>
          <w:p w14:paraId="782724E4" w14:textId="77777777" w:rsidR="00CF1F82" w:rsidRPr="00C81DD5" w:rsidRDefault="00CF1F82" w:rsidP="006F39EA">
            <w:pPr>
              <w:jc w:val="both"/>
              <w:rPr>
                <w:rFonts w:ascii="Times New Roman" w:hAnsi="Times New Roman" w:cs="Times New Roman"/>
                <w:i/>
                <w:sz w:val="24"/>
                <w:szCs w:val="24"/>
              </w:rPr>
            </w:pPr>
            <w:r w:rsidRPr="00C81DD5">
              <w:rPr>
                <w:rFonts w:ascii="Times New Roman" w:hAnsi="Times New Roman" w:cs="Times New Roman"/>
                <w:i/>
                <w:sz w:val="24"/>
                <w:szCs w:val="24"/>
              </w:rPr>
              <w:lastRenderedPageBreak/>
              <w:t>Key Financing Amounts</w:t>
            </w:r>
          </w:p>
        </w:tc>
      </w:tr>
      <w:tr w:rsidR="00CF1F82" w:rsidRPr="00C81DD5" w14:paraId="68A05E7A" w14:textId="77777777" w:rsidTr="00531A6C">
        <w:tc>
          <w:tcPr>
            <w:tcW w:w="4508" w:type="dxa"/>
          </w:tcPr>
          <w:p w14:paraId="15323873" w14:textId="77777777" w:rsidR="00CF1F82" w:rsidRPr="00C81DD5" w:rsidRDefault="00CF1F82" w:rsidP="006F39EA">
            <w:pPr>
              <w:jc w:val="both"/>
              <w:rPr>
                <w:rFonts w:ascii="Times New Roman" w:hAnsi="Times New Roman" w:cs="Times New Roman"/>
                <w:sz w:val="24"/>
                <w:szCs w:val="24"/>
              </w:rPr>
            </w:pPr>
            <w:r w:rsidRPr="00C81DD5">
              <w:rPr>
                <w:rFonts w:ascii="Times New Roman" w:hAnsi="Times New Roman" w:cs="Times New Roman"/>
                <w:sz w:val="24"/>
                <w:szCs w:val="24"/>
              </w:rPr>
              <w:t>PPG Amount</w:t>
            </w:r>
          </w:p>
        </w:tc>
        <w:tc>
          <w:tcPr>
            <w:tcW w:w="4508" w:type="dxa"/>
          </w:tcPr>
          <w:p w14:paraId="42AC575D" w14:textId="77777777" w:rsidR="00CF1F82" w:rsidRPr="00C81DD5" w:rsidRDefault="00CF1F82" w:rsidP="006F39EA">
            <w:pPr>
              <w:jc w:val="both"/>
              <w:rPr>
                <w:rFonts w:ascii="Times New Roman" w:hAnsi="Times New Roman" w:cs="Times New Roman"/>
                <w:sz w:val="24"/>
                <w:szCs w:val="24"/>
              </w:rPr>
            </w:pPr>
            <w:r w:rsidRPr="00C81DD5">
              <w:rPr>
                <w:rFonts w:ascii="Times New Roman" w:hAnsi="Times New Roman" w:cs="Times New Roman"/>
                <w:sz w:val="24"/>
                <w:szCs w:val="24"/>
              </w:rPr>
              <w:t>USD</w:t>
            </w:r>
          </w:p>
        </w:tc>
      </w:tr>
      <w:tr w:rsidR="00CF1F82" w:rsidRPr="00C81DD5" w14:paraId="115A822D" w14:textId="77777777" w:rsidTr="00531A6C">
        <w:tc>
          <w:tcPr>
            <w:tcW w:w="4508" w:type="dxa"/>
          </w:tcPr>
          <w:p w14:paraId="6B556A66" w14:textId="77777777" w:rsidR="00CF1F82" w:rsidRPr="00C81DD5" w:rsidRDefault="00CF1F82" w:rsidP="006F39EA">
            <w:pPr>
              <w:jc w:val="both"/>
              <w:rPr>
                <w:rFonts w:ascii="Times New Roman" w:hAnsi="Times New Roman" w:cs="Times New Roman"/>
                <w:sz w:val="24"/>
                <w:szCs w:val="24"/>
              </w:rPr>
            </w:pPr>
            <w:r w:rsidRPr="00C81DD5">
              <w:rPr>
                <w:rFonts w:ascii="Times New Roman" w:hAnsi="Times New Roman" w:cs="Times New Roman"/>
                <w:sz w:val="24"/>
                <w:szCs w:val="24"/>
              </w:rPr>
              <w:t>GEF Grant Amount</w:t>
            </w:r>
          </w:p>
        </w:tc>
        <w:tc>
          <w:tcPr>
            <w:tcW w:w="4508" w:type="dxa"/>
          </w:tcPr>
          <w:p w14:paraId="46DFC377" w14:textId="48F0E791" w:rsidR="00CF1F82" w:rsidRPr="00C81DD5" w:rsidRDefault="00914F9B" w:rsidP="006F39EA">
            <w:pPr>
              <w:jc w:val="both"/>
              <w:rPr>
                <w:rFonts w:ascii="Times New Roman" w:hAnsi="Times New Roman" w:cs="Times New Roman"/>
                <w:sz w:val="24"/>
                <w:szCs w:val="24"/>
              </w:rPr>
            </w:pPr>
            <w:r>
              <w:rPr>
                <w:rFonts w:ascii="Times New Roman" w:hAnsi="Times New Roman" w:cs="Times New Roman"/>
                <w:sz w:val="24"/>
                <w:szCs w:val="24"/>
              </w:rPr>
              <w:t>3</w:t>
            </w:r>
            <w:r w:rsidR="00B53B1A">
              <w:rPr>
                <w:rFonts w:ascii="Times New Roman" w:hAnsi="Times New Roman" w:cs="Times New Roman"/>
                <w:sz w:val="24"/>
                <w:szCs w:val="24"/>
              </w:rPr>
              <w:t xml:space="preserve"> </w:t>
            </w:r>
            <w:r>
              <w:rPr>
                <w:rFonts w:ascii="Times New Roman" w:hAnsi="Times New Roman" w:cs="Times New Roman"/>
                <w:sz w:val="24"/>
                <w:szCs w:val="24"/>
              </w:rPr>
              <w:t>061</w:t>
            </w:r>
            <w:r w:rsidR="00B53B1A">
              <w:rPr>
                <w:rFonts w:ascii="Times New Roman" w:hAnsi="Times New Roman" w:cs="Times New Roman"/>
                <w:sz w:val="24"/>
                <w:szCs w:val="24"/>
              </w:rPr>
              <w:t xml:space="preserve"> </w:t>
            </w:r>
            <w:r>
              <w:rPr>
                <w:rFonts w:ascii="Times New Roman" w:hAnsi="Times New Roman" w:cs="Times New Roman"/>
                <w:sz w:val="24"/>
                <w:szCs w:val="24"/>
              </w:rPr>
              <w:t xml:space="preserve">009 </w:t>
            </w:r>
            <w:r w:rsidR="00CF1F82" w:rsidRPr="00C81DD5">
              <w:rPr>
                <w:rFonts w:ascii="Times New Roman" w:hAnsi="Times New Roman" w:cs="Times New Roman"/>
                <w:sz w:val="24"/>
                <w:szCs w:val="24"/>
              </w:rPr>
              <w:t>USD</w:t>
            </w:r>
          </w:p>
        </w:tc>
      </w:tr>
      <w:tr w:rsidR="00CF1F82" w:rsidRPr="00C81DD5" w14:paraId="13059F69" w14:textId="77777777" w:rsidTr="00531A6C">
        <w:tc>
          <w:tcPr>
            <w:tcW w:w="4508" w:type="dxa"/>
          </w:tcPr>
          <w:p w14:paraId="5F8771AD" w14:textId="4960889E" w:rsidR="00CF1F82" w:rsidRPr="00C81DD5" w:rsidRDefault="000B0C04" w:rsidP="006F39EA">
            <w:pPr>
              <w:jc w:val="both"/>
              <w:rPr>
                <w:rFonts w:ascii="Times New Roman" w:hAnsi="Times New Roman" w:cs="Times New Roman"/>
                <w:sz w:val="24"/>
                <w:szCs w:val="24"/>
              </w:rPr>
            </w:pPr>
            <w:r w:rsidRPr="00C81DD5">
              <w:rPr>
                <w:rFonts w:ascii="Times New Roman" w:hAnsi="Times New Roman" w:cs="Times New Roman"/>
                <w:sz w:val="24"/>
                <w:szCs w:val="24"/>
              </w:rPr>
              <w:t>Planned Co-Financing</w:t>
            </w:r>
          </w:p>
          <w:p w14:paraId="17478842" w14:textId="77777777" w:rsidR="000B0C04" w:rsidRPr="00C81DD5" w:rsidRDefault="000B0C04" w:rsidP="006F39EA">
            <w:pPr>
              <w:jc w:val="both"/>
              <w:rPr>
                <w:rFonts w:ascii="Times New Roman" w:hAnsi="Times New Roman" w:cs="Times New Roman"/>
                <w:sz w:val="24"/>
                <w:szCs w:val="24"/>
              </w:rPr>
            </w:pPr>
          </w:p>
          <w:p w14:paraId="5840B8EF" w14:textId="6F78E13E" w:rsidR="000B0C04" w:rsidRPr="00C81DD5" w:rsidRDefault="000B0C04" w:rsidP="006F39EA">
            <w:pPr>
              <w:jc w:val="both"/>
              <w:rPr>
                <w:rFonts w:ascii="Times New Roman" w:hAnsi="Times New Roman" w:cs="Times New Roman"/>
                <w:sz w:val="24"/>
                <w:szCs w:val="24"/>
              </w:rPr>
            </w:pPr>
            <w:r w:rsidRPr="00C81DD5">
              <w:rPr>
                <w:rFonts w:ascii="Times New Roman" w:hAnsi="Times New Roman" w:cs="Times New Roman"/>
                <w:sz w:val="24"/>
                <w:szCs w:val="24"/>
              </w:rPr>
              <w:t>Co-Financing to date</w:t>
            </w:r>
          </w:p>
        </w:tc>
        <w:tc>
          <w:tcPr>
            <w:tcW w:w="4508" w:type="dxa"/>
          </w:tcPr>
          <w:p w14:paraId="32EEA297" w14:textId="77777777" w:rsidR="00CF1F82" w:rsidRPr="00C81DD5" w:rsidRDefault="00CF1F82" w:rsidP="006F39EA">
            <w:pPr>
              <w:jc w:val="both"/>
              <w:rPr>
                <w:rFonts w:ascii="Times New Roman" w:hAnsi="Times New Roman" w:cs="Times New Roman"/>
                <w:sz w:val="24"/>
                <w:szCs w:val="24"/>
              </w:rPr>
            </w:pPr>
            <w:r w:rsidRPr="00C81DD5">
              <w:rPr>
                <w:rFonts w:ascii="Times New Roman" w:hAnsi="Times New Roman" w:cs="Times New Roman"/>
                <w:sz w:val="24"/>
                <w:szCs w:val="24"/>
              </w:rPr>
              <w:t>USD</w:t>
            </w:r>
          </w:p>
          <w:p w14:paraId="29CF0B9C" w14:textId="77777777" w:rsidR="000B0C04" w:rsidRPr="00C81DD5" w:rsidRDefault="000B0C04" w:rsidP="006F39EA">
            <w:pPr>
              <w:jc w:val="both"/>
              <w:rPr>
                <w:rFonts w:ascii="Times New Roman" w:hAnsi="Times New Roman" w:cs="Times New Roman"/>
                <w:sz w:val="24"/>
                <w:szCs w:val="24"/>
              </w:rPr>
            </w:pPr>
          </w:p>
          <w:p w14:paraId="460398B1" w14:textId="1FA2F3D4" w:rsidR="000B0C04" w:rsidRPr="00C81DD5" w:rsidRDefault="000B0C04" w:rsidP="006F39EA">
            <w:pPr>
              <w:jc w:val="both"/>
              <w:rPr>
                <w:rFonts w:ascii="Times New Roman" w:hAnsi="Times New Roman" w:cs="Times New Roman"/>
                <w:sz w:val="24"/>
                <w:szCs w:val="24"/>
              </w:rPr>
            </w:pPr>
            <w:r w:rsidRPr="00C81DD5">
              <w:rPr>
                <w:rFonts w:ascii="Times New Roman" w:hAnsi="Times New Roman" w:cs="Times New Roman"/>
                <w:sz w:val="24"/>
                <w:szCs w:val="24"/>
              </w:rPr>
              <w:t>USD</w:t>
            </w:r>
          </w:p>
        </w:tc>
      </w:tr>
    </w:tbl>
    <w:p w14:paraId="59C14234" w14:textId="77777777" w:rsidR="006779B1" w:rsidRPr="00C81DD5" w:rsidRDefault="006779B1" w:rsidP="006F39EA">
      <w:pPr>
        <w:spacing w:after="0" w:line="240" w:lineRule="auto"/>
        <w:jc w:val="both"/>
        <w:rPr>
          <w:rFonts w:ascii="Times New Roman" w:hAnsi="Times New Roman" w:cs="Times New Roman"/>
          <w:b/>
          <w:sz w:val="24"/>
          <w:szCs w:val="24"/>
        </w:rPr>
      </w:pPr>
    </w:p>
    <w:tbl>
      <w:tblPr>
        <w:tblStyle w:val="Grilledutableau"/>
        <w:tblW w:w="0" w:type="auto"/>
        <w:tblLook w:val="04A0" w:firstRow="1" w:lastRow="0" w:firstColumn="1" w:lastColumn="0" w:noHBand="0" w:noVBand="1"/>
      </w:tblPr>
      <w:tblGrid>
        <w:gridCol w:w="4508"/>
        <w:gridCol w:w="4508"/>
      </w:tblGrid>
      <w:tr w:rsidR="00CF1F82" w:rsidRPr="00C81DD5" w14:paraId="69BBB7F8" w14:textId="77777777" w:rsidTr="00FD1009">
        <w:tc>
          <w:tcPr>
            <w:tcW w:w="9016" w:type="dxa"/>
            <w:gridSpan w:val="2"/>
            <w:shd w:val="clear" w:color="auto" w:fill="D9D9D9" w:themeFill="background1" w:themeFillShade="D9"/>
          </w:tcPr>
          <w:p w14:paraId="6615B488" w14:textId="77777777" w:rsidR="00CF1F82" w:rsidRPr="00C81DD5" w:rsidRDefault="00CF1F82" w:rsidP="006F39EA">
            <w:pPr>
              <w:jc w:val="both"/>
              <w:rPr>
                <w:rFonts w:ascii="Times New Roman" w:hAnsi="Times New Roman" w:cs="Times New Roman"/>
                <w:i/>
                <w:sz w:val="24"/>
                <w:szCs w:val="24"/>
              </w:rPr>
            </w:pPr>
            <w:r w:rsidRPr="00C81DD5">
              <w:rPr>
                <w:rFonts w:ascii="Times New Roman" w:hAnsi="Times New Roman" w:cs="Times New Roman"/>
                <w:i/>
                <w:sz w:val="24"/>
                <w:szCs w:val="24"/>
              </w:rPr>
              <w:t>Key Project Dates</w:t>
            </w:r>
          </w:p>
        </w:tc>
      </w:tr>
      <w:tr w:rsidR="00CF1F82" w:rsidRPr="00C81DD5" w14:paraId="708CF2BE" w14:textId="77777777" w:rsidTr="00531A6C">
        <w:tc>
          <w:tcPr>
            <w:tcW w:w="4508" w:type="dxa"/>
          </w:tcPr>
          <w:p w14:paraId="618D9AE1" w14:textId="77777777" w:rsidR="00CF1F82" w:rsidRPr="00C81DD5" w:rsidRDefault="00CF1F82" w:rsidP="006F39EA">
            <w:pPr>
              <w:jc w:val="both"/>
              <w:rPr>
                <w:rFonts w:ascii="Times New Roman" w:hAnsi="Times New Roman" w:cs="Times New Roman"/>
                <w:sz w:val="24"/>
                <w:szCs w:val="24"/>
              </w:rPr>
            </w:pPr>
            <w:r w:rsidRPr="00C81DD5">
              <w:rPr>
                <w:rFonts w:ascii="Times New Roman" w:hAnsi="Times New Roman" w:cs="Times New Roman"/>
                <w:sz w:val="24"/>
                <w:szCs w:val="24"/>
              </w:rPr>
              <w:t>PIF Approval Date</w:t>
            </w:r>
          </w:p>
        </w:tc>
        <w:tc>
          <w:tcPr>
            <w:tcW w:w="4508" w:type="dxa"/>
          </w:tcPr>
          <w:p w14:paraId="107B9843" w14:textId="28CB5D40" w:rsidR="00CF1F82" w:rsidRPr="00C81DD5" w:rsidRDefault="0099554F" w:rsidP="006F39EA">
            <w:pPr>
              <w:jc w:val="both"/>
              <w:rPr>
                <w:rFonts w:ascii="Times New Roman" w:hAnsi="Times New Roman" w:cs="Times New Roman"/>
                <w:sz w:val="24"/>
                <w:szCs w:val="24"/>
              </w:rPr>
            </w:pPr>
            <w:r w:rsidRPr="00C81DD5">
              <w:rPr>
                <w:rFonts w:ascii="Times New Roman" w:hAnsi="Times New Roman" w:cs="Times New Roman"/>
                <w:sz w:val="24"/>
                <w:szCs w:val="24"/>
              </w:rPr>
              <w:t>Octobre 2019</w:t>
            </w:r>
          </w:p>
        </w:tc>
      </w:tr>
      <w:tr w:rsidR="00CF1F82" w:rsidRPr="00C81DD5" w14:paraId="0906583E" w14:textId="77777777" w:rsidTr="00531A6C">
        <w:tc>
          <w:tcPr>
            <w:tcW w:w="4508" w:type="dxa"/>
          </w:tcPr>
          <w:p w14:paraId="6A4949E6" w14:textId="77777777" w:rsidR="00CF1F82" w:rsidRPr="00C81DD5" w:rsidRDefault="00CF1F82" w:rsidP="006F39EA">
            <w:pPr>
              <w:jc w:val="both"/>
              <w:rPr>
                <w:rFonts w:ascii="Times New Roman" w:hAnsi="Times New Roman" w:cs="Times New Roman"/>
                <w:sz w:val="24"/>
                <w:szCs w:val="24"/>
              </w:rPr>
            </w:pPr>
            <w:r w:rsidRPr="00C81DD5">
              <w:rPr>
                <w:rFonts w:ascii="Times New Roman" w:hAnsi="Times New Roman" w:cs="Times New Roman"/>
                <w:sz w:val="24"/>
                <w:szCs w:val="24"/>
              </w:rPr>
              <w:t>CEO Endorsement Date</w:t>
            </w:r>
          </w:p>
        </w:tc>
        <w:tc>
          <w:tcPr>
            <w:tcW w:w="4508" w:type="dxa"/>
          </w:tcPr>
          <w:p w14:paraId="18A4E588" w14:textId="6471FCAD" w:rsidR="00CF1F82" w:rsidRPr="00C81DD5" w:rsidRDefault="00CF1F82" w:rsidP="006F39EA">
            <w:pPr>
              <w:jc w:val="both"/>
              <w:rPr>
                <w:rFonts w:ascii="Times New Roman" w:hAnsi="Times New Roman" w:cs="Times New Roman"/>
                <w:sz w:val="24"/>
                <w:szCs w:val="24"/>
              </w:rPr>
            </w:pPr>
          </w:p>
        </w:tc>
      </w:tr>
      <w:tr w:rsidR="00CF1F82" w:rsidRPr="00C81DD5" w14:paraId="4333EAB1" w14:textId="77777777" w:rsidTr="00531A6C">
        <w:tc>
          <w:tcPr>
            <w:tcW w:w="4508" w:type="dxa"/>
          </w:tcPr>
          <w:p w14:paraId="53740116" w14:textId="77777777" w:rsidR="00CF1F82" w:rsidRPr="00C81DD5" w:rsidRDefault="00CF1F82" w:rsidP="006F39EA">
            <w:pPr>
              <w:jc w:val="both"/>
              <w:rPr>
                <w:rFonts w:ascii="Times New Roman" w:hAnsi="Times New Roman" w:cs="Times New Roman"/>
                <w:sz w:val="24"/>
                <w:szCs w:val="24"/>
              </w:rPr>
            </w:pPr>
            <w:r w:rsidRPr="00C81DD5">
              <w:rPr>
                <w:rFonts w:ascii="Times New Roman" w:hAnsi="Times New Roman" w:cs="Times New Roman"/>
                <w:sz w:val="24"/>
                <w:szCs w:val="24"/>
              </w:rPr>
              <w:t xml:space="preserve">Project Document Signature Date (Project start date) </w:t>
            </w:r>
          </w:p>
        </w:tc>
        <w:tc>
          <w:tcPr>
            <w:tcW w:w="4508" w:type="dxa"/>
          </w:tcPr>
          <w:p w14:paraId="245A9C89" w14:textId="511DD6CB" w:rsidR="00CF1F82" w:rsidRPr="00C81DD5" w:rsidRDefault="0034205C" w:rsidP="006F39EA">
            <w:pPr>
              <w:jc w:val="both"/>
              <w:rPr>
                <w:rFonts w:ascii="Times New Roman" w:hAnsi="Times New Roman" w:cs="Times New Roman"/>
                <w:sz w:val="24"/>
                <w:szCs w:val="24"/>
              </w:rPr>
            </w:pPr>
            <w:r w:rsidRPr="00C81DD5">
              <w:rPr>
                <w:rFonts w:ascii="Times New Roman" w:hAnsi="Times New Roman" w:cs="Times New Roman"/>
                <w:sz w:val="24"/>
                <w:szCs w:val="24"/>
              </w:rPr>
              <w:t xml:space="preserve">04 Octobre 2021 </w:t>
            </w:r>
          </w:p>
        </w:tc>
      </w:tr>
      <w:tr w:rsidR="00CF1F82" w:rsidRPr="00C81DD5" w14:paraId="577D6128" w14:textId="77777777" w:rsidTr="00531A6C">
        <w:tc>
          <w:tcPr>
            <w:tcW w:w="4508" w:type="dxa"/>
          </w:tcPr>
          <w:p w14:paraId="39BF679C" w14:textId="77777777" w:rsidR="00CF1F82" w:rsidRPr="00C81DD5" w:rsidRDefault="00CF1F82" w:rsidP="006F39EA">
            <w:pPr>
              <w:jc w:val="both"/>
              <w:rPr>
                <w:rFonts w:ascii="Times New Roman" w:hAnsi="Times New Roman" w:cs="Times New Roman"/>
                <w:sz w:val="24"/>
                <w:szCs w:val="24"/>
              </w:rPr>
            </w:pPr>
            <w:r w:rsidRPr="00C81DD5">
              <w:rPr>
                <w:rFonts w:ascii="Times New Roman" w:hAnsi="Times New Roman" w:cs="Times New Roman"/>
                <w:sz w:val="24"/>
                <w:szCs w:val="24"/>
              </w:rPr>
              <w:t>Date of Inception workshop (Project launch)</w:t>
            </w:r>
          </w:p>
        </w:tc>
        <w:tc>
          <w:tcPr>
            <w:tcW w:w="4508" w:type="dxa"/>
          </w:tcPr>
          <w:p w14:paraId="7EF6A74E" w14:textId="7ACAE438" w:rsidR="00CF1F82" w:rsidRPr="00C81DD5" w:rsidRDefault="0099554F" w:rsidP="006F39EA">
            <w:pPr>
              <w:jc w:val="both"/>
              <w:rPr>
                <w:rFonts w:ascii="Times New Roman" w:hAnsi="Times New Roman" w:cs="Times New Roman"/>
                <w:sz w:val="24"/>
                <w:szCs w:val="24"/>
              </w:rPr>
            </w:pPr>
            <w:r w:rsidRPr="00C81DD5">
              <w:rPr>
                <w:rFonts w:ascii="Times New Roman" w:hAnsi="Times New Roman" w:cs="Times New Roman"/>
                <w:sz w:val="24"/>
                <w:szCs w:val="24"/>
              </w:rPr>
              <w:t>09 Mars 2022</w:t>
            </w:r>
          </w:p>
        </w:tc>
      </w:tr>
      <w:tr w:rsidR="00CF1F82" w:rsidRPr="00C81DD5" w14:paraId="39CA2849" w14:textId="77777777" w:rsidTr="00531A6C">
        <w:tc>
          <w:tcPr>
            <w:tcW w:w="4508" w:type="dxa"/>
          </w:tcPr>
          <w:p w14:paraId="00052542" w14:textId="77777777" w:rsidR="00CF1F82" w:rsidRPr="00C81DD5" w:rsidRDefault="00185B8D" w:rsidP="006F39EA">
            <w:pPr>
              <w:jc w:val="both"/>
              <w:rPr>
                <w:rFonts w:ascii="Times New Roman" w:hAnsi="Times New Roman" w:cs="Times New Roman"/>
                <w:sz w:val="24"/>
                <w:szCs w:val="24"/>
              </w:rPr>
            </w:pPr>
            <w:r w:rsidRPr="00C81DD5">
              <w:rPr>
                <w:rFonts w:ascii="Times New Roman" w:hAnsi="Times New Roman" w:cs="Times New Roman"/>
                <w:sz w:val="24"/>
                <w:szCs w:val="24"/>
              </w:rPr>
              <w:t>Expected date of mid-term review</w:t>
            </w:r>
          </w:p>
        </w:tc>
        <w:tc>
          <w:tcPr>
            <w:tcW w:w="4508" w:type="dxa"/>
          </w:tcPr>
          <w:p w14:paraId="607313C4" w14:textId="45EB3FA5" w:rsidR="00CF1F82" w:rsidRPr="00C81DD5" w:rsidRDefault="0034205C" w:rsidP="006F39EA">
            <w:pPr>
              <w:jc w:val="both"/>
              <w:rPr>
                <w:rFonts w:ascii="Times New Roman" w:hAnsi="Times New Roman" w:cs="Times New Roman"/>
                <w:sz w:val="24"/>
                <w:szCs w:val="24"/>
              </w:rPr>
            </w:pPr>
            <w:r w:rsidRPr="00C81DD5">
              <w:rPr>
                <w:rFonts w:ascii="Times New Roman" w:hAnsi="Times New Roman" w:cs="Times New Roman"/>
                <w:sz w:val="24"/>
                <w:szCs w:val="24"/>
              </w:rPr>
              <w:t>Octobre 2023</w:t>
            </w:r>
          </w:p>
        </w:tc>
      </w:tr>
      <w:tr w:rsidR="00185B8D" w:rsidRPr="00C81DD5" w14:paraId="68E66FE4" w14:textId="77777777" w:rsidTr="00531A6C">
        <w:tc>
          <w:tcPr>
            <w:tcW w:w="4508" w:type="dxa"/>
          </w:tcPr>
          <w:p w14:paraId="1B78574E" w14:textId="77777777" w:rsidR="00185B8D" w:rsidRPr="00C81DD5" w:rsidRDefault="00185B8D" w:rsidP="006F39EA">
            <w:pPr>
              <w:jc w:val="both"/>
              <w:rPr>
                <w:rFonts w:ascii="Times New Roman" w:hAnsi="Times New Roman" w:cs="Times New Roman"/>
                <w:sz w:val="24"/>
                <w:szCs w:val="24"/>
              </w:rPr>
            </w:pPr>
            <w:r w:rsidRPr="00C81DD5">
              <w:rPr>
                <w:rFonts w:ascii="Times New Roman" w:hAnsi="Times New Roman" w:cs="Times New Roman"/>
                <w:sz w:val="24"/>
                <w:szCs w:val="24"/>
              </w:rPr>
              <w:t>Actual date of mid-term review</w:t>
            </w:r>
          </w:p>
        </w:tc>
        <w:tc>
          <w:tcPr>
            <w:tcW w:w="4508" w:type="dxa"/>
          </w:tcPr>
          <w:p w14:paraId="72BA1C8E" w14:textId="4B6437FE" w:rsidR="00185B8D" w:rsidRPr="00C81DD5" w:rsidRDefault="00E61170" w:rsidP="006F39EA">
            <w:pPr>
              <w:jc w:val="both"/>
              <w:rPr>
                <w:rFonts w:ascii="Times New Roman" w:hAnsi="Times New Roman" w:cs="Times New Roman"/>
                <w:sz w:val="24"/>
                <w:szCs w:val="24"/>
              </w:rPr>
            </w:pPr>
            <w:r w:rsidRPr="00C81DD5">
              <w:rPr>
                <w:rFonts w:ascii="Times New Roman" w:hAnsi="Times New Roman" w:cs="Times New Roman"/>
                <w:sz w:val="24"/>
                <w:szCs w:val="24"/>
              </w:rPr>
              <w:t>Février</w:t>
            </w:r>
            <w:r w:rsidR="007621A4" w:rsidRPr="00C81DD5">
              <w:rPr>
                <w:rFonts w:ascii="Times New Roman" w:hAnsi="Times New Roman" w:cs="Times New Roman"/>
                <w:sz w:val="24"/>
                <w:szCs w:val="24"/>
              </w:rPr>
              <w:t xml:space="preserve">  2024</w:t>
            </w:r>
          </w:p>
        </w:tc>
      </w:tr>
      <w:tr w:rsidR="00185B8D" w:rsidRPr="00C81DD5" w14:paraId="17676E0B" w14:textId="77777777" w:rsidTr="00531A6C">
        <w:tc>
          <w:tcPr>
            <w:tcW w:w="4508" w:type="dxa"/>
          </w:tcPr>
          <w:p w14:paraId="6B5F64DA" w14:textId="77777777" w:rsidR="00185B8D" w:rsidRPr="00C81DD5" w:rsidRDefault="00185B8D" w:rsidP="006F39EA">
            <w:pPr>
              <w:jc w:val="both"/>
              <w:rPr>
                <w:rFonts w:ascii="Times New Roman" w:hAnsi="Times New Roman" w:cs="Times New Roman"/>
                <w:sz w:val="24"/>
                <w:szCs w:val="24"/>
              </w:rPr>
            </w:pPr>
            <w:r w:rsidRPr="00C81DD5">
              <w:rPr>
                <w:rFonts w:ascii="Times New Roman" w:hAnsi="Times New Roman" w:cs="Times New Roman"/>
                <w:sz w:val="24"/>
                <w:szCs w:val="24"/>
              </w:rPr>
              <w:t>Expected date of Terminal Evaluation</w:t>
            </w:r>
          </w:p>
        </w:tc>
        <w:tc>
          <w:tcPr>
            <w:tcW w:w="4508" w:type="dxa"/>
          </w:tcPr>
          <w:p w14:paraId="45ACF608" w14:textId="77777777" w:rsidR="00185B8D" w:rsidRPr="00C81DD5" w:rsidRDefault="00185B8D" w:rsidP="006F39EA">
            <w:pPr>
              <w:jc w:val="both"/>
              <w:rPr>
                <w:rFonts w:ascii="Times New Roman" w:hAnsi="Times New Roman" w:cs="Times New Roman"/>
                <w:sz w:val="24"/>
                <w:szCs w:val="24"/>
              </w:rPr>
            </w:pPr>
          </w:p>
        </w:tc>
      </w:tr>
      <w:tr w:rsidR="00185B8D" w:rsidRPr="00C81DD5" w14:paraId="17225254" w14:textId="77777777" w:rsidTr="00531A6C">
        <w:tc>
          <w:tcPr>
            <w:tcW w:w="4508" w:type="dxa"/>
          </w:tcPr>
          <w:p w14:paraId="75F56D5E" w14:textId="77777777" w:rsidR="00185B8D" w:rsidRPr="00C81DD5" w:rsidRDefault="00185B8D" w:rsidP="006F39EA">
            <w:pPr>
              <w:jc w:val="both"/>
              <w:rPr>
                <w:rFonts w:ascii="Times New Roman" w:hAnsi="Times New Roman" w:cs="Times New Roman"/>
                <w:sz w:val="24"/>
                <w:szCs w:val="24"/>
              </w:rPr>
            </w:pPr>
            <w:r w:rsidRPr="00C81DD5">
              <w:rPr>
                <w:rFonts w:ascii="Times New Roman" w:hAnsi="Times New Roman" w:cs="Times New Roman"/>
                <w:sz w:val="24"/>
                <w:szCs w:val="24"/>
              </w:rPr>
              <w:t>Original planned closing date</w:t>
            </w:r>
          </w:p>
        </w:tc>
        <w:tc>
          <w:tcPr>
            <w:tcW w:w="4508" w:type="dxa"/>
          </w:tcPr>
          <w:p w14:paraId="63719307" w14:textId="423C4025" w:rsidR="00185B8D" w:rsidRPr="00C81DD5" w:rsidRDefault="00914F9B" w:rsidP="006F39EA">
            <w:pPr>
              <w:jc w:val="both"/>
              <w:rPr>
                <w:rFonts w:ascii="Times New Roman" w:hAnsi="Times New Roman" w:cs="Times New Roman"/>
                <w:sz w:val="24"/>
                <w:szCs w:val="24"/>
              </w:rPr>
            </w:pPr>
            <w:r>
              <w:rPr>
                <w:rFonts w:ascii="Times New Roman" w:hAnsi="Times New Roman" w:cs="Times New Roman"/>
                <w:sz w:val="24"/>
                <w:szCs w:val="24"/>
              </w:rPr>
              <w:t>30 Octobre 2024</w:t>
            </w:r>
          </w:p>
        </w:tc>
      </w:tr>
      <w:tr w:rsidR="00185B8D" w:rsidRPr="00C81DD5" w14:paraId="4FBFFBE5" w14:textId="77777777" w:rsidTr="00531A6C">
        <w:tc>
          <w:tcPr>
            <w:tcW w:w="4508" w:type="dxa"/>
          </w:tcPr>
          <w:p w14:paraId="1ABD31BE" w14:textId="77777777" w:rsidR="00185B8D" w:rsidRPr="00C81DD5" w:rsidRDefault="00185B8D" w:rsidP="006F39EA">
            <w:pPr>
              <w:jc w:val="both"/>
              <w:rPr>
                <w:rFonts w:ascii="Times New Roman" w:hAnsi="Times New Roman" w:cs="Times New Roman"/>
                <w:sz w:val="24"/>
                <w:szCs w:val="24"/>
              </w:rPr>
            </w:pPr>
            <w:r w:rsidRPr="00C81DD5">
              <w:rPr>
                <w:rFonts w:ascii="Times New Roman" w:hAnsi="Times New Roman" w:cs="Times New Roman"/>
                <w:sz w:val="24"/>
                <w:szCs w:val="24"/>
              </w:rPr>
              <w:t>Revised Planned closing date</w:t>
            </w:r>
          </w:p>
        </w:tc>
        <w:tc>
          <w:tcPr>
            <w:tcW w:w="4508" w:type="dxa"/>
          </w:tcPr>
          <w:p w14:paraId="6729F59A" w14:textId="1227B6B7" w:rsidR="00185B8D" w:rsidRPr="00C81DD5" w:rsidRDefault="00914F9B" w:rsidP="006F39EA">
            <w:pPr>
              <w:jc w:val="both"/>
              <w:rPr>
                <w:rFonts w:ascii="Times New Roman" w:hAnsi="Times New Roman" w:cs="Times New Roman"/>
                <w:sz w:val="24"/>
                <w:szCs w:val="24"/>
              </w:rPr>
            </w:pPr>
            <w:r>
              <w:rPr>
                <w:rFonts w:ascii="Times New Roman" w:hAnsi="Times New Roman" w:cs="Times New Roman"/>
                <w:sz w:val="24"/>
                <w:szCs w:val="24"/>
              </w:rPr>
              <w:t>30 Octobre 2025</w:t>
            </w:r>
          </w:p>
        </w:tc>
      </w:tr>
    </w:tbl>
    <w:p w14:paraId="132F7010" w14:textId="76C28070" w:rsidR="006779B1" w:rsidRPr="00C81DD5" w:rsidRDefault="006779B1" w:rsidP="00DC08CA">
      <w:pPr>
        <w:spacing w:after="0" w:line="240" w:lineRule="auto"/>
        <w:jc w:val="both"/>
        <w:rPr>
          <w:rFonts w:ascii="Times New Roman" w:hAnsi="Times New Roman" w:cs="Times New Roman"/>
          <w:color w:val="5B9BD5" w:themeColor="accent1"/>
          <w:sz w:val="24"/>
          <w:szCs w:val="24"/>
        </w:rPr>
      </w:pPr>
    </w:p>
    <w:tbl>
      <w:tblPr>
        <w:tblStyle w:val="Grilledutableau"/>
        <w:tblW w:w="0" w:type="auto"/>
        <w:tblLook w:val="04A0" w:firstRow="1" w:lastRow="0" w:firstColumn="1" w:lastColumn="0" w:noHBand="0" w:noVBand="1"/>
      </w:tblPr>
      <w:tblGrid>
        <w:gridCol w:w="9016"/>
      </w:tblGrid>
      <w:tr w:rsidR="00185B8D" w:rsidRPr="00C81DD5" w14:paraId="544FC102" w14:textId="77777777" w:rsidTr="00FD1009">
        <w:tc>
          <w:tcPr>
            <w:tcW w:w="9016" w:type="dxa"/>
            <w:shd w:val="clear" w:color="auto" w:fill="D9D9D9" w:themeFill="background1" w:themeFillShade="D9"/>
          </w:tcPr>
          <w:p w14:paraId="1DEAD08F" w14:textId="77777777" w:rsidR="00185B8D" w:rsidRPr="00C81DD5" w:rsidRDefault="00185B8D" w:rsidP="006F39EA">
            <w:pPr>
              <w:jc w:val="both"/>
              <w:rPr>
                <w:rFonts w:ascii="Times New Roman" w:hAnsi="Times New Roman" w:cs="Times New Roman"/>
                <w:i/>
                <w:sz w:val="24"/>
                <w:szCs w:val="24"/>
              </w:rPr>
            </w:pPr>
            <w:r w:rsidRPr="00C81DD5">
              <w:rPr>
                <w:rFonts w:ascii="Times New Roman" w:hAnsi="Times New Roman" w:cs="Times New Roman"/>
                <w:i/>
                <w:sz w:val="24"/>
                <w:szCs w:val="24"/>
              </w:rPr>
              <w:t>Dates of Pro</w:t>
            </w:r>
            <w:r w:rsidR="00035A66" w:rsidRPr="00C81DD5">
              <w:rPr>
                <w:rFonts w:ascii="Times New Roman" w:hAnsi="Times New Roman" w:cs="Times New Roman"/>
                <w:i/>
                <w:sz w:val="24"/>
                <w:szCs w:val="24"/>
              </w:rPr>
              <w:t>je</w:t>
            </w:r>
            <w:r w:rsidRPr="00C81DD5">
              <w:rPr>
                <w:rFonts w:ascii="Times New Roman" w:hAnsi="Times New Roman" w:cs="Times New Roman"/>
                <w:i/>
                <w:sz w:val="24"/>
                <w:szCs w:val="24"/>
              </w:rPr>
              <w:t>ct Steering Committee / Board Meetings during reporting period  (June to July</w:t>
            </w:r>
            <w:r w:rsidR="00E362F7" w:rsidRPr="00C81DD5">
              <w:rPr>
                <w:rFonts w:ascii="Times New Roman" w:hAnsi="Times New Roman" w:cs="Times New Roman"/>
                <w:i/>
                <w:sz w:val="24"/>
                <w:szCs w:val="24"/>
              </w:rPr>
              <w:t>)</w:t>
            </w:r>
          </w:p>
        </w:tc>
      </w:tr>
      <w:tr w:rsidR="00185B8D" w:rsidRPr="009471E4" w14:paraId="04960071" w14:textId="77777777" w:rsidTr="00185B8D">
        <w:tc>
          <w:tcPr>
            <w:tcW w:w="9016" w:type="dxa"/>
          </w:tcPr>
          <w:p w14:paraId="453104E8" w14:textId="77777777" w:rsidR="00185B8D" w:rsidRPr="004A1073" w:rsidRDefault="00185B8D" w:rsidP="006F39EA">
            <w:pPr>
              <w:jc w:val="both"/>
              <w:rPr>
                <w:rFonts w:ascii="Times New Roman" w:hAnsi="Times New Roman" w:cs="Times New Roman"/>
                <w:b/>
                <w:sz w:val="24"/>
                <w:szCs w:val="24"/>
              </w:rPr>
            </w:pPr>
          </w:p>
        </w:tc>
      </w:tr>
      <w:tr w:rsidR="00185B8D" w:rsidRPr="00C81DD5" w14:paraId="32410C05" w14:textId="77777777" w:rsidTr="00185B8D">
        <w:tc>
          <w:tcPr>
            <w:tcW w:w="9016" w:type="dxa"/>
          </w:tcPr>
          <w:p w14:paraId="099B9F75" w14:textId="2CE9A3E3" w:rsidR="00185B8D" w:rsidRPr="00C81DD5" w:rsidRDefault="00F0687E" w:rsidP="006F39EA">
            <w:pPr>
              <w:jc w:val="both"/>
              <w:rPr>
                <w:rFonts w:ascii="Times New Roman" w:hAnsi="Times New Roman" w:cs="Times New Roman"/>
                <w:b/>
                <w:sz w:val="24"/>
                <w:szCs w:val="24"/>
              </w:rPr>
            </w:pPr>
            <w:r w:rsidRPr="00C81DD5">
              <w:rPr>
                <w:rFonts w:ascii="Times New Roman" w:hAnsi="Times New Roman" w:cs="Times New Roman"/>
                <w:b/>
                <w:sz w:val="24"/>
                <w:szCs w:val="24"/>
              </w:rPr>
              <w:t>LE 2</w:t>
            </w:r>
            <w:r w:rsidR="00CE0A1F">
              <w:rPr>
                <w:rFonts w:ascii="Times New Roman" w:hAnsi="Times New Roman" w:cs="Times New Roman"/>
                <w:b/>
                <w:sz w:val="24"/>
                <w:szCs w:val="24"/>
              </w:rPr>
              <w:t>2</w:t>
            </w:r>
            <w:r w:rsidRPr="00C81DD5">
              <w:rPr>
                <w:rFonts w:ascii="Times New Roman" w:hAnsi="Times New Roman" w:cs="Times New Roman"/>
                <w:b/>
                <w:sz w:val="24"/>
                <w:szCs w:val="24"/>
              </w:rPr>
              <w:t xml:space="preserve"> </w:t>
            </w:r>
            <w:r w:rsidR="00CE0A1F">
              <w:rPr>
                <w:rFonts w:ascii="Times New Roman" w:hAnsi="Times New Roman" w:cs="Times New Roman"/>
                <w:b/>
                <w:sz w:val="24"/>
                <w:szCs w:val="24"/>
              </w:rPr>
              <w:t>Janvier 2025</w:t>
            </w:r>
          </w:p>
        </w:tc>
      </w:tr>
      <w:tr w:rsidR="00185B8D" w:rsidRPr="00C81DD5" w14:paraId="5F3D07EC" w14:textId="77777777" w:rsidTr="00185B8D">
        <w:tc>
          <w:tcPr>
            <w:tcW w:w="9016" w:type="dxa"/>
          </w:tcPr>
          <w:p w14:paraId="0476DE5B" w14:textId="77777777" w:rsidR="00185B8D" w:rsidRPr="00C81DD5" w:rsidRDefault="00185B8D" w:rsidP="006F39EA">
            <w:pPr>
              <w:jc w:val="both"/>
              <w:rPr>
                <w:rFonts w:ascii="Times New Roman" w:hAnsi="Times New Roman" w:cs="Times New Roman"/>
                <w:b/>
                <w:sz w:val="24"/>
                <w:szCs w:val="24"/>
              </w:rPr>
            </w:pPr>
          </w:p>
        </w:tc>
      </w:tr>
    </w:tbl>
    <w:p w14:paraId="4365D1C9" w14:textId="77777777" w:rsidR="00185B8D" w:rsidRPr="00C81DD5" w:rsidRDefault="00185B8D" w:rsidP="006F39EA">
      <w:pPr>
        <w:spacing w:after="0" w:line="240" w:lineRule="auto"/>
        <w:jc w:val="both"/>
        <w:rPr>
          <w:rFonts w:ascii="Times New Roman" w:hAnsi="Times New Roman" w:cs="Times New Roman"/>
          <w:b/>
          <w:sz w:val="24"/>
          <w:szCs w:val="24"/>
        </w:rPr>
        <w:sectPr w:rsidR="00185B8D" w:rsidRPr="00C81DD5" w:rsidSect="00AA6B25">
          <w:pgSz w:w="11906" w:h="16838"/>
          <w:pgMar w:top="1440" w:right="1440" w:bottom="1440" w:left="1440" w:header="708" w:footer="708" w:gutter="0"/>
          <w:cols w:space="708"/>
          <w:docGrid w:linePitch="360"/>
        </w:sectPr>
      </w:pPr>
    </w:p>
    <w:p w14:paraId="2042F188" w14:textId="77777777" w:rsidR="006779B1" w:rsidRPr="00C81DD5" w:rsidRDefault="00185B8D" w:rsidP="006F39EA">
      <w:pPr>
        <w:pStyle w:val="Titre1"/>
        <w:jc w:val="both"/>
        <w:rPr>
          <w:rFonts w:ascii="Times New Roman" w:hAnsi="Times New Roman" w:cs="Times New Roman"/>
          <w:sz w:val="24"/>
        </w:rPr>
      </w:pPr>
      <w:bookmarkStart w:id="6" w:name="_Toc134609661"/>
      <w:r w:rsidRPr="00C81DD5">
        <w:rPr>
          <w:rFonts w:ascii="Times New Roman" w:hAnsi="Times New Roman" w:cs="Times New Roman"/>
          <w:sz w:val="24"/>
        </w:rPr>
        <w:t>Critical Risk Management</w:t>
      </w:r>
      <w:bookmarkEnd w:id="6"/>
    </w:p>
    <w:p w14:paraId="756EFE4E" w14:textId="77777777" w:rsidR="00207B64" w:rsidRPr="00C81DD5" w:rsidRDefault="00207B64" w:rsidP="00207B64">
      <w:pPr>
        <w:spacing w:after="0" w:line="240" w:lineRule="auto"/>
        <w:jc w:val="both"/>
        <w:rPr>
          <w:rFonts w:ascii="Times New Roman" w:hAnsi="Times New Roman" w:cs="Times New Roman"/>
          <w:b/>
          <w:i/>
          <w:iCs/>
          <w:color w:val="767171" w:themeColor="background2" w:themeShade="80"/>
          <w:sz w:val="24"/>
          <w:szCs w:val="24"/>
        </w:rPr>
      </w:pPr>
    </w:p>
    <w:p w14:paraId="07DB2EA0" w14:textId="1294699F" w:rsidR="00207B64" w:rsidRPr="00C81DD5" w:rsidRDefault="00207B64" w:rsidP="00207B64">
      <w:pPr>
        <w:spacing w:after="0" w:line="240" w:lineRule="auto"/>
        <w:jc w:val="both"/>
        <w:rPr>
          <w:rFonts w:ascii="Times New Roman" w:hAnsi="Times New Roman" w:cs="Times New Roman"/>
          <w:i/>
          <w:iCs/>
          <w:color w:val="767171" w:themeColor="background2" w:themeShade="80"/>
          <w:sz w:val="24"/>
          <w:szCs w:val="24"/>
        </w:rPr>
      </w:pPr>
      <w:r w:rsidRPr="00C81DD5">
        <w:rPr>
          <w:rFonts w:ascii="Times New Roman" w:hAnsi="Times New Roman" w:cs="Times New Roman"/>
          <w:i/>
          <w:iCs/>
          <w:sz w:val="24"/>
          <w:szCs w:val="24"/>
        </w:rPr>
        <w:t xml:space="preserve">Please complete the table below </w:t>
      </w:r>
      <w:r w:rsidR="0004444F" w:rsidRPr="00C81DD5">
        <w:rPr>
          <w:rFonts w:ascii="Times New Roman" w:hAnsi="Times New Roman" w:cs="Times New Roman"/>
          <w:i/>
          <w:iCs/>
          <w:sz w:val="24"/>
          <w:szCs w:val="24"/>
        </w:rPr>
        <w:t>(</w:t>
      </w:r>
      <w:r w:rsidR="0004444F" w:rsidRPr="00C81DD5">
        <w:rPr>
          <w:rFonts w:ascii="Times New Roman" w:hAnsi="Times New Roman" w:cs="Times New Roman"/>
          <w:i/>
          <w:iCs/>
          <w:sz w:val="24"/>
          <w:szCs w:val="24"/>
          <w:u w:val="single"/>
        </w:rPr>
        <w:t>Only ris</w:t>
      </w:r>
      <w:r w:rsidR="00273A09" w:rsidRPr="00C81DD5">
        <w:rPr>
          <w:rFonts w:ascii="Times New Roman" w:hAnsi="Times New Roman" w:cs="Times New Roman"/>
          <w:i/>
          <w:iCs/>
          <w:sz w:val="24"/>
          <w:szCs w:val="24"/>
          <w:u w:val="single"/>
        </w:rPr>
        <w:t xml:space="preserve">k </w:t>
      </w:r>
      <w:r w:rsidR="0004444F" w:rsidRPr="00C81DD5">
        <w:rPr>
          <w:rFonts w:ascii="Times New Roman" w:hAnsi="Times New Roman" w:cs="Times New Roman"/>
          <w:i/>
          <w:iCs/>
          <w:sz w:val="24"/>
          <w:szCs w:val="24"/>
          <w:u w:val="single"/>
        </w:rPr>
        <w:t>with High or Medium rating</w:t>
      </w:r>
      <w:r w:rsidR="009F34E0" w:rsidRPr="00C81DD5">
        <w:rPr>
          <w:rFonts w:ascii="Times New Roman" w:hAnsi="Times New Roman" w:cs="Times New Roman"/>
          <w:i/>
          <w:iCs/>
          <w:sz w:val="24"/>
          <w:szCs w:val="24"/>
          <w:u w:val="single"/>
        </w:rPr>
        <w:t xml:space="preserve"> / </w:t>
      </w:r>
      <w:r w:rsidR="00DC3D70" w:rsidRPr="00C81DD5">
        <w:rPr>
          <w:rFonts w:ascii="Times New Roman" w:hAnsi="Times New Roman" w:cs="Times New Roman"/>
          <w:i/>
          <w:iCs/>
          <w:sz w:val="24"/>
          <w:szCs w:val="24"/>
          <w:u w:val="single"/>
        </w:rPr>
        <w:t>l</w:t>
      </w:r>
      <w:r w:rsidR="009F34E0" w:rsidRPr="00C81DD5">
        <w:rPr>
          <w:rFonts w:ascii="Times New Roman" w:hAnsi="Times New Roman" w:cs="Times New Roman"/>
          <w:i/>
          <w:iCs/>
          <w:sz w:val="24"/>
          <w:szCs w:val="24"/>
          <w:u w:val="single"/>
        </w:rPr>
        <w:t>evel</w:t>
      </w:r>
      <w:r w:rsidR="0004444F" w:rsidRPr="00C81DD5">
        <w:rPr>
          <w:rFonts w:ascii="Times New Roman" w:hAnsi="Times New Roman" w:cs="Times New Roman"/>
          <w:i/>
          <w:iCs/>
          <w:sz w:val="24"/>
          <w:szCs w:val="24"/>
          <w:u w:val="single"/>
        </w:rPr>
        <w:t xml:space="preserve"> should be </w:t>
      </w:r>
      <w:r w:rsidR="00B31F06" w:rsidRPr="00C81DD5">
        <w:rPr>
          <w:rFonts w:ascii="Times New Roman" w:hAnsi="Times New Roman" w:cs="Times New Roman"/>
          <w:i/>
          <w:iCs/>
          <w:sz w:val="24"/>
          <w:szCs w:val="24"/>
          <w:u w:val="single"/>
        </w:rPr>
        <w:t>recorded</w:t>
      </w:r>
      <w:r w:rsidR="0004444F" w:rsidRPr="00C81DD5">
        <w:rPr>
          <w:rFonts w:ascii="Times New Roman" w:hAnsi="Times New Roman" w:cs="Times New Roman"/>
          <w:i/>
          <w:iCs/>
          <w:sz w:val="24"/>
          <w:szCs w:val="24"/>
          <w:u w:val="single"/>
        </w:rPr>
        <w:t>)</w:t>
      </w:r>
      <w:r w:rsidR="0004444F" w:rsidRPr="00C81DD5">
        <w:rPr>
          <w:rFonts w:ascii="Times New Roman" w:hAnsi="Times New Roman" w:cs="Times New Roman"/>
          <w:i/>
          <w:iCs/>
          <w:sz w:val="24"/>
          <w:szCs w:val="24"/>
        </w:rPr>
        <w:t xml:space="preserve"> </w:t>
      </w:r>
      <w:r w:rsidRPr="00C81DD5">
        <w:rPr>
          <w:rFonts w:ascii="Times New Roman" w:hAnsi="Times New Roman" w:cs="Times New Roman"/>
          <w:i/>
          <w:iCs/>
          <w:sz w:val="24"/>
          <w:szCs w:val="24"/>
        </w:rPr>
        <w:t xml:space="preserve">by using the information in the Project Risk register (excel file provided with PIR templates). If a project risk register has already been completed for the </w:t>
      </w:r>
      <w:r w:rsidR="00A15DE6" w:rsidRPr="00C81DD5">
        <w:rPr>
          <w:rFonts w:ascii="Times New Roman" w:hAnsi="Times New Roman" w:cs="Times New Roman"/>
          <w:i/>
          <w:iCs/>
          <w:sz w:val="24"/>
          <w:szCs w:val="24"/>
        </w:rPr>
        <w:t>project,</w:t>
      </w:r>
      <w:r w:rsidRPr="00C81DD5">
        <w:rPr>
          <w:rFonts w:ascii="Times New Roman" w:hAnsi="Times New Roman" w:cs="Times New Roman"/>
          <w:i/>
          <w:iCs/>
          <w:sz w:val="24"/>
          <w:szCs w:val="24"/>
        </w:rPr>
        <w:t xml:space="preserve"> please provide any updates</w:t>
      </w:r>
      <w:r w:rsidR="008D2318" w:rsidRPr="00C81DD5">
        <w:rPr>
          <w:rFonts w:ascii="Times New Roman" w:hAnsi="Times New Roman" w:cs="Times New Roman"/>
          <w:i/>
          <w:iCs/>
          <w:sz w:val="24"/>
          <w:szCs w:val="24"/>
        </w:rPr>
        <w:t xml:space="preserve"> for High or Medium risk</w:t>
      </w:r>
      <w:r w:rsidRPr="00C81DD5">
        <w:rPr>
          <w:rFonts w:ascii="Times New Roman" w:hAnsi="Times New Roman" w:cs="Times New Roman"/>
          <w:i/>
          <w:iCs/>
          <w:sz w:val="24"/>
          <w:szCs w:val="24"/>
        </w:rPr>
        <w:t xml:space="preserve"> from this reporting period – e.g. changing in risk rating</w:t>
      </w:r>
      <w:r w:rsidR="00273A09" w:rsidRPr="00C81DD5">
        <w:rPr>
          <w:rFonts w:ascii="Times New Roman" w:hAnsi="Times New Roman" w:cs="Times New Roman"/>
          <w:i/>
          <w:iCs/>
          <w:sz w:val="24"/>
          <w:szCs w:val="24"/>
        </w:rPr>
        <w:t>,</w:t>
      </w:r>
      <w:r w:rsidRPr="00C81DD5">
        <w:rPr>
          <w:rFonts w:ascii="Times New Roman" w:hAnsi="Times New Roman" w:cs="Times New Roman"/>
          <w:i/>
          <w:iCs/>
          <w:sz w:val="24"/>
          <w:szCs w:val="24"/>
        </w:rPr>
        <w:t xml:space="preserve"> risk owners or additional risk identified</w:t>
      </w:r>
      <w:r w:rsidR="00A15DE6" w:rsidRPr="00C81DD5">
        <w:rPr>
          <w:rFonts w:ascii="Times New Roman" w:hAnsi="Times New Roman" w:cs="Times New Roman"/>
          <w:i/>
          <w:iCs/>
          <w:sz w:val="24"/>
          <w:szCs w:val="24"/>
        </w:rPr>
        <w:t xml:space="preserve"> etc</w:t>
      </w:r>
      <w:r w:rsidRPr="00C81DD5">
        <w:rPr>
          <w:rFonts w:ascii="Times New Roman" w:hAnsi="Times New Roman" w:cs="Times New Roman"/>
          <w:i/>
          <w:iCs/>
          <w:sz w:val="24"/>
          <w:szCs w:val="24"/>
        </w:rPr>
        <w:t>.</w:t>
      </w:r>
      <w:r w:rsidR="00A15DE6" w:rsidRPr="00C81DD5">
        <w:rPr>
          <w:rFonts w:ascii="Times New Roman" w:hAnsi="Times New Roman" w:cs="Times New Roman"/>
          <w:i/>
          <w:iCs/>
          <w:sz w:val="24"/>
          <w:szCs w:val="24"/>
        </w:rPr>
        <w:t xml:space="preserve"> in the table below</w:t>
      </w:r>
      <w:r w:rsidR="00574EF2" w:rsidRPr="00C81DD5">
        <w:rPr>
          <w:rFonts w:ascii="Times New Roman" w:hAnsi="Times New Roman" w:cs="Times New Roman"/>
          <w:i/>
          <w:iCs/>
          <w:color w:val="767171" w:themeColor="background2" w:themeShade="80"/>
          <w:sz w:val="24"/>
          <w:szCs w:val="24"/>
        </w:rPr>
        <w:t>.</w:t>
      </w:r>
    </w:p>
    <w:p w14:paraId="62A4C736" w14:textId="2E31F678" w:rsidR="00DC08CA" w:rsidRPr="00C81DD5" w:rsidRDefault="00DC08CA" w:rsidP="00207B64">
      <w:pPr>
        <w:spacing w:after="0" w:line="240" w:lineRule="auto"/>
        <w:jc w:val="both"/>
        <w:rPr>
          <w:rFonts w:ascii="Times New Roman" w:hAnsi="Times New Roman" w:cs="Times New Roman"/>
          <w:i/>
          <w:iCs/>
          <w:color w:val="767171" w:themeColor="background2" w:themeShade="80"/>
          <w:sz w:val="24"/>
          <w:szCs w:val="24"/>
        </w:rPr>
      </w:pPr>
    </w:p>
    <w:tbl>
      <w:tblPr>
        <w:tblStyle w:val="Grilledutableau"/>
        <w:tblW w:w="9016" w:type="dxa"/>
        <w:tblLook w:val="04A0" w:firstRow="1" w:lastRow="0" w:firstColumn="1" w:lastColumn="0" w:noHBand="0" w:noVBand="1"/>
      </w:tblPr>
      <w:tblGrid>
        <w:gridCol w:w="1216"/>
        <w:gridCol w:w="1652"/>
        <w:gridCol w:w="952"/>
        <w:gridCol w:w="2549"/>
        <w:gridCol w:w="1404"/>
        <w:gridCol w:w="1243"/>
      </w:tblGrid>
      <w:tr w:rsidR="005640EA" w:rsidRPr="00C81DD5" w14:paraId="5ADC231B" w14:textId="25F057A6" w:rsidTr="00B97E24">
        <w:tc>
          <w:tcPr>
            <w:tcW w:w="1216" w:type="dxa"/>
            <w:shd w:val="clear" w:color="auto" w:fill="D9D9D9" w:themeFill="background1" w:themeFillShade="D9"/>
          </w:tcPr>
          <w:p w14:paraId="3E313906" w14:textId="77777777" w:rsidR="005640EA" w:rsidRPr="00C81DD5" w:rsidRDefault="005640EA" w:rsidP="00251F1B">
            <w:pPr>
              <w:rPr>
                <w:rFonts w:ascii="Times New Roman" w:hAnsi="Times New Roman" w:cs="Times New Roman"/>
                <w:sz w:val="24"/>
                <w:szCs w:val="24"/>
              </w:rPr>
            </w:pPr>
            <w:r w:rsidRPr="00C81DD5">
              <w:rPr>
                <w:rFonts w:ascii="Times New Roman" w:hAnsi="Times New Roman" w:cs="Times New Roman"/>
                <w:sz w:val="24"/>
                <w:szCs w:val="24"/>
              </w:rPr>
              <w:t>Risk Category</w:t>
            </w:r>
            <w:r w:rsidRPr="00C81DD5">
              <w:rPr>
                <w:rStyle w:val="PieddepageCar"/>
                <w:rFonts w:ascii="Times New Roman" w:hAnsi="Times New Roman" w:cs="Times New Roman"/>
                <w:sz w:val="24"/>
                <w:szCs w:val="24"/>
              </w:rPr>
              <w:footnoteReference w:id="6"/>
            </w:r>
          </w:p>
        </w:tc>
        <w:tc>
          <w:tcPr>
            <w:tcW w:w="1652" w:type="dxa"/>
            <w:shd w:val="clear" w:color="auto" w:fill="D9D9D9" w:themeFill="background1" w:themeFillShade="D9"/>
          </w:tcPr>
          <w:p w14:paraId="01657579" w14:textId="27E8996B" w:rsidR="005640EA" w:rsidRPr="00C81DD5" w:rsidRDefault="005640EA" w:rsidP="00251F1B">
            <w:pPr>
              <w:rPr>
                <w:rFonts w:ascii="Times New Roman" w:hAnsi="Times New Roman" w:cs="Times New Roman"/>
                <w:sz w:val="24"/>
                <w:szCs w:val="24"/>
              </w:rPr>
            </w:pPr>
            <w:r w:rsidRPr="00C81DD5">
              <w:rPr>
                <w:rFonts w:ascii="Times New Roman" w:hAnsi="Times New Roman" w:cs="Times New Roman"/>
                <w:sz w:val="24"/>
                <w:szCs w:val="24"/>
              </w:rPr>
              <w:t>Risk description</w:t>
            </w:r>
          </w:p>
        </w:tc>
        <w:tc>
          <w:tcPr>
            <w:tcW w:w="952" w:type="dxa"/>
            <w:shd w:val="clear" w:color="auto" w:fill="D9D9D9" w:themeFill="background1" w:themeFillShade="D9"/>
          </w:tcPr>
          <w:p w14:paraId="2C5851B7" w14:textId="168B4A08" w:rsidR="005640EA" w:rsidRPr="00C81DD5" w:rsidRDefault="005640EA" w:rsidP="00251F1B">
            <w:pPr>
              <w:rPr>
                <w:rFonts w:ascii="Times New Roman" w:hAnsi="Times New Roman" w:cs="Times New Roman"/>
                <w:sz w:val="24"/>
                <w:szCs w:val="24"/>
              </w:rPr>
            </w:pPr>
            <w:r w:rsidRPr="00C81DD5">
              <w:rPr>
                <w:rFonts w:ascii="Times New Roman" w:hAnsi="Times New Roman" w:cs="Times New Roman"/>
                <w:sz w:val="24"/>
                <w:szCs w:val="24"/>
              </w:rPr>
              <w:t xml:space="preserve">Rating </w:t>
            </w:r>
            <w:r w:rsidR="009F34E0" w:rsidRPr="00C81DD5">
              <w:rPr>
                <w:rFonts w:ascii="Times New Roman" w:hAnsi="Times New Roman" w:cs="Times New Roman"/>
                <w:sz w:val="24"/>
                <w:szCs w:val="24"/>
              </w:rPr>
              <w:t xml:space="preserve">/ Level </w:t>
            </w:r>
            <w:r w:rsidRPr="00C81DD5">
              <w:rPr>
                <w:rFonts w:ascii="Times New Roman" w:hAnsi="Times New Roman" w:cs="Times New Roman"/>
                <w:sz w:val="24"/>
                <w:szCs w:val="24"/>
              </w:rPr>
              <w:t>(H, M)</w:t>
            </w:r>
          </w:p>
        </w:tc>
        <w:tc>
          <w:tcPr>
            <w:tcW w:w="2549" w:type="dxa"/>
            <w:shd w:val="clear" w:color="auto" w:fill="D9D9D9" w:themeFill="background1" w:themeFillShade="D9"/>
          </w:tcPr>
          <w:p w14:paraId="53439A25" w14:textId="3D0EF780" w:rsidR="005640EA" w:rsidRPr="00C81DD5" w:rsidRDefault="00E52EDF" w:rsidP="00251F1B">
            <w:pPr>
              <w:rPr>
                <w:rFonts w:ascii="Times New Roman" w:hAnsi="Times New Roman" w:cs="Times New Roman"/>
                <w:sz w:val="24"/>
                <w:szCs w:val="24"/>
              </w:rPr>
            </w:pPr>
            <w:r w:rsidRPr="00C81DD5">
              <w:rPr>
                <w:rFonts w:ascii="Times New Roman" w:hAnsi="Times New Roman" w:cs="Times New Roman"/>
                <w:sz w:val="24"/>
                <w:szCs w:val="24"/>
              </w:rPr>
              <w:t>M</w:t>
            </w:r>
            <w:r w:rsidR="005640EA" w:rsidRPr="00C81DD5">
              <w:rPr>
                <w:rFonts w:ascii="Times New Roman" w:hAnsi="Times New Roman" w:cs="Times New Roman"/>
                <w:sz w:val="24"/>
                <w:szCs w:val="24"/>
              </w:rPr>
              <w:t>itigation measures undertaken in this reporting period</w:t>
            </w:r>
          </w:p>
        </w:tc>
        <w:tc>
          <w:tcPr>
            <w:tcW w:w="1404" w:type="dxa"/>
            <w:shd w:val="clear" w:color="auto" w:fill="D9D9D9" w:themeFill="background1" w:themeFillShade="D9"/>
          </w:tcPr>
          <w:p w14:paraId="637D596A" w14:textId="77777777" w:rsidR="005640EA" w:rsidRPr="00C81DD5" w:rsidRDefault="005640EA" w:rsidP="00251F1B">
            <w:pPr>
              <w:rPr>
                <w:rFonts w:ascii="Times New Roman" w:hAnsi="Times New Roman" w:cs="Times New Roman"/>
                <w:sz w:val="24"/>
                <w:szCs w:val="24"/>
              </w:rPr>
            </w:pPr>
            <w:r w:rsidRPr="00C81DD5">
              <w:rPr>
                <w:rFonts w:ascii="Times New Roman" w:hAnsi="Times New Roman" w:cs="Times New Roman"/>
                <w:sz w:val="24"/>
                <w:szCs w:val="24"/>
              </w:rPr>
              <w:t>Risk Owner</w:t>
            </w:r>
          </w:p>
        </w:tc>
        <w:tc>
          <w:tcPr>
            <w:tcW w:w="1243" w:type="dxa"/>
            <w:shd w:val="clear" w:color="auto" w:fill="D9D9D9" w:themeFill="background1" w:themeFillShade="D9"/>
          </w:tcPr>
          <w:p w14:paraId="105F42CA" w14:textId="46F2D159" w:rsidR="005640EA" w:rsidRPr="00C81DD5" w:rsidRDefault="00366171" w:rsidP="00251F1B">
            <w:pPr>
              <w:rPr>
                <w:rFonts w:ascii="Times New Roman" w:hAnsi="Times New Roman" w:cs="Times New Roman"/>
                <w:sz w:val="24"/>
                <w:szCs w:val="24"/>
              </w:rPr>
            </w:pPr>
            <w:r w:rsidRPr="00C81DD5">
              <w:rPr>
                <w:rFonts w:ascii="Times New Roman" w:hAnsi="Times New Roman" w:cs="Times New Roman"/>
                <w:sz w:val="24"/>
                <w:szCs w:val="24"/>
              </w:rPr>
              <w:t>Updates / Changes</w:t>
            </w:r>
          </w:p>
        </w:tc>
      </w:tr>
      <w:tr w:rsidR="005640EA" w:rsidRPr="00C81DD5" w14:paraId="29225870" w14:textId="64050BA5" w:rsidTr="00B97E24">
        <w:tc>
          <w:tcPr>
            <w:tcW w:w="1216" w:type="dxa"/>
          </w:tcPr>
          <w:p w14:paraId="4A3B965A" w14:textId="77777777" w:rsidR="005640EA" w:rsidRPr="00C81DD5" w:rsidRDefault="005640EA" w:rsidP="00251F1B">
            <w:pPr>
              <w:rPr>
                <w:rFonts w:ascii="Times New Roman" w:hAnsi="Times New Roman" w:cs="Times New Roman"/>
                <w:sz w:val="24"/>
                <w:szCs w:val="24"/>
              </w:rPr>
            </w:pPr>
          </w:p>
        </w:tc>
        <w:tc>
          <w:tcPr>
            <w:tcW w:w="1652" w:type="dxa"/>
          </w:tcPr>
          <w:p w14:paraId="6B03E8D6" w14:textId="733A7920" w:rsidR="005640EA" w:rsidRPr="00C81DD5" w:rsidRDefault="005640EA" w:rsidP="00251F1B">
            <w:pPr>
              <w:rPr>
                <w:rFonts w:ascii="Times New Roman" w:hAnsi="Times New Roman" w:cs="Times New Roman"/>
                <w:sz w:val="24"/>
                <w:szCs w:val="24"/>
              </w:rPr>
            </w:pPr>
          </w:p>
        </w:tc>
        <w:tc>
          <w:tcPr>
            <w:tcW w:w="952" w:type="dxa"/>
          </w:tcPr>
          <w:p w14:paraId="10085A66" w14:textId="77777777" w:rsidR="005640EA" w:rsidRPr="00C81DD5" w:rsidRDefault="005640EA" w:rsidP="00251F1B">
            <w:pPr>
              <w:rPr>
                <w:rFonts w:ascii="Times New Roman" w:hAnsi="Times New Roman" w:cs="Times New Roman"/>
                <w:sz w:val="24"/>
                <w:szCs w:val="24"/>
              </w:rPr>
            </w:pPr>
          </w:p>
        </w:tc>
        <w:tc>
          <w:tcPr>
            <w:tcW w:w="2549" w:type="dxa"/>
          </w:tcPr>
          <w:p w14:paraId="2B80A9E3" w14:textId="77777777" w:rsidR="005640EA" w:rsidRPr="00C81DD5" w:rsidRDefault="005640EA" w:rsidP="00251F1B">
            <w:pPr>
              <w:rPr>
                <w:rFonts w:ascii="Times New Roman" w:hAnsi="Times New Roman" w:cs="Times New Roman"/>
                <w:sz w:val="24"/>
                <w:szCs w:val="24"/>
              </w:rPr>
            </w:pPr>
          </w:p>
        </w:tc>
        <w:tc>
          <w:tcPr>
            <w:tcW w:w="1404" w:type="dxa"/>
          </w:tcPr>
          <w:p w14:paraId="0202311A" w14:textId="77777777" w:rsidR="005640EA" w:rsidRPr="00C81DD5" w:rsidRDefault="005640EA" w:rsidP="00251F1B">
            <w:pPr>
              <w:rPr>
                <w:rFonts w:ascii="Times New Roman" w:hAnsi="Times New Roman" w:cs="Times New Roman"/>
                <w:sz w:val="24"/>
                <w:szCs w:val="24"/>
              </w:rPr>
            </w:pPr>
          </w:p>
        </w:tc>
        <w:tc>
          <w:tcPr>
            <w:tcW w:w="1243" w:type="dxa"/>
          </w:tcPr>
          <w:p w14:paraId="309C9781" w14:textId="77777777" w:rsidR="005640EA" w:rsidRPr="00C81DD5" w:rsidRDefault="005640EA" w:rsidP="00251F1B">
            <w:pPr>
              <w:rPr>
                <w:rFonts w:ascii="Times New Roman" w:hAnsi="Times New Roman" w:cs="Times New Roman"/>
                <w:sz w:val="24"/>
                <w:szCs w:val="24"/>
              </w:rPr>
            </w:pPr>
          </w:p>
        </w:tc>
      </w:tr>
      <w:tr w:rsidR="005640EA" w:rsidRPr="00C81DD5" w14:paraId="0EE5E6DA" w14:textId="46881648" w:rsidTr="00B97E24">
        <w:tc>
          <w:tcPr>
            <w:tcW w:w="1216" w:type="dxa"/>
          </w:tcPr>
          <w:p w14:paraId="25A777B0" w14:textId="77777777" w:rsidR="005640EA" w:rsidRPr="00C81DD5" w:rsidRDefault="005640EA" w:rsidP="00251F1B">
            <w:pPr>
              <w:rPr>
                <w:rFonts w:ascii="Times New Roman" w:hAnsi="Times New Roman" w:cs="Times New Roman"/>
                <w:sz w:val="24"/>
                <w:szCs w:val="24"/>
              </w:rPr>
            </w:pPr>
          </w:p>
        </w:tc>
        <w:tc>
          <w:tcPr>
            <w:tcW w:w="1652" w:type="dxa"/>
          </w:tcPr>
          <w:p w14:paraId="24A771DB" w14:textId="7BB66837" w:rsidR="005640EA" w:rsidRPr="00C81DD5" w:rsidRDefault="005640EA" w:rsidP="00251F1B">
            <w:pPr>
              <w:rPr>
                <w:rFonts w:ascii="Times New Roman" w:hAnsi="Times New Roman" w:cs="Times New Roman"/>
                <w:sz w:val="24"/>
                <w:szCs w:val="24"/>
              </w:rPr>
            </w:pPr>
          </w:p>
        </w:tc>
        <w:tc>
          <w:tcPr>
            <w:tcW w:w="952" w:type="dxa"/>
          </w:tcPr>
          <w:p w14:paraId="46C7AD02" w14:textId="77777777" w:rsidR="005640EA" w:rsidRPr="00C81DD5" w:rsidRDefault="005640EA" w:rsidP="00251F1B">
            <w:pPr>
              <w:rPr>
                <w:rFonts w:ascii="Times New Roman" w:hAnsi="Times New Roman" w:cs="Times New Roman"/>
                <w:sz w:val="24"/>
                <w:szCs w:val="24"/>
              </w:rPr>
            </w:pPr>
          </w:p>
        </w:tc>
        <w:tc>
          <w:tcPr>
            <w:tcW w:w="2549" w:type="dxa"/>
          </w:tcPr>
          <w:p w14:paraId="75450662" w14:textId="77777777" w:rsidR="005640EA" w:rsidRPr="00C81DD5" w:rsidRDefault="005640EA" w:rsidP="00251F1B">
            <w:pPr>
              <w:rPr>
                <w:rFonts w:ascii="Times New Roman" w:hAnsi="Times New Roman" w:cs="Times New Roman"/>
                <w:sz w:val="24"/>
                <w:szCs w:val="24"/>
              </w:rPr>
            </w:pPr>
          </w:p>
        </w:tc>
        <w:tc>
          <w:tcPr>
            <w:tcW w:w="1404" w:type="dxa"/>
          </w:tcPr>
          <w:p w14:paraId="7412C393" w14:textId="77777777" w:rsidR="005640EA" w:rsidRPr="00C81DD5" w:rsidRDefault="005640EA" w:rsidP="00251F1B">
            <w:pPr>
              <w:rPr>
                <w:rFonts w:ascii="Times New Roman" w:hAnsi="Times New Roman" w:cs="Times New Roman"/>
                <w:sz w:val="24"/>
                <w:szCs w:val="24"/>
              </w:rPr>
            </w:pPr>
          </w:p>
        </w:tc>
        <w:tc>
          <w:tcPr>
            <w:tcW w:w="1243" w:type="dxa"/>
          </w:tcPr>
          <w:p w14:paraId="6DCBB33A" w14:textId="77777777" w:rsidR="005640EA" w:rsidRPr="00C81DD5" w:rsidRDefault="005640EA" w:rsidP="00251F1B">
            <w:pPr>
              <w:rPr>
                <w:rFonts w:ascii="Times New Roman" w:hAnsi="Times New Roman" w:cs="Times New Roman"/>
                <w:sz w:val="24"/>
                <w:szCs w:val="24"/>
              </w:rPr>
            </w:pPr>
          </w:p>
        </w:tc>
      </w:tr>
      <w:tr w:rsidR="005640EA" w:rsidRPr="00C81DD5" w14:paraId="3AFB8948" w14:textId="0173AC39" w:rsidTr="00B97E24">
        <w:tc>
          <w:tcPr>
            <w:tcW w:w="1216" w:type="dxa"/>
          </w:tcPr>
          <w:p w14:paraId="24D5E3D5" w14:textId="77777777" w:rsidR="005640EA" w:rsidRPr="00C81DD5" w:rsidRDefault="005640EA" w:rsidP="00251F1B">
            <w:pPr>
              <w:rPr>
                <w:rFonts w:ascii="Times New Roman" w:hAnsi="Times New Roman" w:cs="Times New Roman"/>
                <w:sz w:val="24"/>
                <w:szCs w:val="24"/>
              </w:rPr>
            </w:pPr>
          </w:p>
        </w:tc>
        <w:tc>
          <w:tcPr>
            <w:tcW w:w="1652" w:type="dxa"/>
          </w:tcPr>
          <w:p w14:paraId="3C92236B" w14:textId="7EBFA23A" w:rsidR="005640EA" w:rsidRPr="00C81DD5" w:rsidRDefault="005640EA" w:rsidP="00251F1B">
            <w:pPr>
              <w:rPr>
                <w:rFonts w:ascii="Times New Roman" w:hAnsi="Times New Roman" w:cs="Times New Roman"/>
                <w:sz w:val="24"/>
                <w:szCs w:val="24"/>
              </w:rPr>
            </w:pPr>
          </w:p>
        </w:tc>
        <w:tc>
          <w:tcPr>
            <w:tcW w:w="952" w:type="dxa"/>
          </w:tcPr>
          <w:p w14:paraId="4D658CD2" w14:textId="77777777" w:rsidR="005640EA" w:rsidRPr="00C81DD5" w:rsidRDefault="005640EA" w:rsidP="00251F1B">
            <w:pPr>
              <w:rPr>
                <w:rFonts w:ascii="Times New Roman" w:hAnsi="Times New Roman" w:cs="Times New Roman"/>
                <w:sz w:val="24"/>
                <w:szCs w:val="24"/>
              </w:rPr>
            </w:pPr>
          </w:p>
        </w:tc>
        <w:tc>
          <w:tcPr>
            <w:tcW w:w="2549" w:type="dxa"/>
          </w:tcPr>
          <w:p w14:paraId="4BD84308" w14:textId="77777777" w:rsidR="005640EA" w:rsidRPr="00C81DD5" w:rsidRDefault="005640EA" w:rsidP="00251F1B">
            <w:pPr>
              <w:rPr>
                <w:rFonts w:ascii="Times New Roman" w:hAnsi="Times New Roman" w:cs="Times New Roman"/>
                <w:sz w:val="24"/>
                <w:szCs w:val="24"/>
              </w:rPr>
            </w:pPr>
          </w:p>
        </w:tc>
        <w:tc>
          <w:tcPr>
            <w:tcW w:w="1404" w:type="dxa"/>
          </w:tcPr>
          <w:p w14:paraId="42907594" w14:textId="77777777" w:rsidR="005640EA" w:rsidRPr="00C81DD5" w:rsidRDefault="005640EA" w:rsidP="00251F1B">
            <w:pPr>
              <w:rPr>
                <w:rFonts w:ascii="Times New Roman" w:hAnsi="Times New Roman" w:cs="Times New Roman"/>
                <w:sz w:val="24"/>
                <w:szCs w:val="24"/>
              </w:rPr>
            </w:pPr>
          </w:p>
        </w:tc>
        <w:tc>
          <w:tcPr>
            <w:tcW w:w="1243" w:type="dxa"/>
          </w:tcPr>
          <w:p w14:paraId="4DA2A7C0" w14:textId="77777777" w:rsidR="005640EA" w:rsidRPr="00C81DD5" w:rsidRDefault="005640EA" w:rsidP="00251F1B">
            <w:pPr>
              <w:rPr>
                <w:rFonts w:ascii="Times New Roman" w:hAnsi="Times New Roman" w:cs="Times New Roman"/>
                <w:sz w:val="24"/>
                <w:szCs w:val="24"/>
              </w:rPr>
            </w:pPr>
          </w:p>
        </w:tc>
      </w:tr>
      <w:tr w:rsidR="005640EA" w:rsidRPr="00C81DD5" w14:paraId="1DA310C6" w14:textId="7AEF50D9" w:rsidTr="00B97E24">
        <w:tc>
          <w:tcPr>
            <w:tcW w:w="1216" w:type="dxa"/>
          </w:tcPr>
          <w:p w14:paraId="5ECE52D1" w14:textId="77777777" w:rsidR="005640EA" w:rsidRPr="00C81DD5" w:rsidRDefault="005640EA" w:rsidP="00251F1B">
            <w:pPr>
              <w:rPr>
                <w:rFonts w:ascii="Times New Roman" w:hAnsi="Times New Roman" w:cs="Times New Roman"/>
                <w:sz w:val="24"/>
                <w:szCs w:val="24"/>
              </w:rPr>
            </w:pPr>
          </w:p>
        </w:tc>
        <w:tc>
          <w:tcPr>
            <w:tcW w:w="1652" w:type="dxa"/>
          </w:tcPr>
          <w:p w14:paraId="2C4BF697" w14:textId="0831E40A" w:rsidR="005640EA" w:rsidRPr="00C81DD5" w:rsidRDefault="005640EA" w:rsidP="00251F1B">
            <w:pPr>
              <w:rPr>
                <w:rFonts w:ascii="Times New Roman" w:hAnsi="Times New Roman" w:cs="Times New Roman"/>
                <w:sz w:val="24"/>
                <w:szCs w:val="24"/>
              </w:rPr>
            </w:pPr>
          </w:p>
        </w:tc>
        <w:tc>
          <w:tcPr>
            <w:tcW w:w="952" w:type="dxa"/>
          </w:tcPr>
          <w:p w14:paraId="793FD073" w14:textId="77777777" w:rsidR="005640EA" w:rsidRPr="00C81DD5" w:rsidRDefault="005640EA" w:rsidP="00251F1B">
            <w:pPr>
              <w:rPr>
                <w:rFonts w:ascii="Times New Roman" w:hAnsi="Times New Roman" w:cs="Times New Roman"/>
                <w:sz w:val="24"/>
                <w:szCs w:val="24"/>
              </w:rPr>
            </w:pPr>
          </w:p>
        </w:tc>
        <w:tc>
          <w:tcPr>
            <w:tcW w:w="2549" w:type="dxa"/>
          </w:tcPr>
          <w:p w14:paraId="202CC490" w14:textId="77777777" w:rsidR="005640EA" w:rsidRPr="00C81DD5" w:rsidRDefault="005640EA" w:rsidP="00251F1B">
            <w:pPr>
              <w:rPr>
                <w:rFonts w:ascii="Times New Roman" w:hAnsi="Times New Roman" w:cs="Times New Roman"/>
                <w:sz w:val="24"/>
                <w:szCs w:val="24"/>
              </w:rPr>
            </w:pPr>
          </w:p>
        </w:tc>
        <w:tc>
          <w:tcPr>
            <w:tcW w:w="1404" w:type="dxa"/>
          </w:tcPr>
          <w:p w14:paraId="707D9AA8" w14:textId="77777777" w:rsidR="005640EA" w:rsidRPr="00C81DD5" w:rsidRDefault="005640EA" w:rsidP="00251F1B">
            <w:pPr>
              <w:rPr>
                <w:rFonts w:ascii="Times New Roman" w:hAnsi="Times New Roman" w:cs="Times New Roman"/>
                <w:sz w:val="24"/>
                <w:szCs w:val="24"/>
              </w:rPr>
            </w:pPr>
          </w:p>
        </w:tc>
        <w:tc>
          <w:tcPr>
            <w:tcW w:w="1243" w:type="dxa"/>
          </w:tcPr>
          <w:p w14:paraId="49FD8C91" w14:textId="77777777" w:rsidR="005640EA" w:rsidRPr="00C81DD5" w:rsidRDefault="005640EA" w:rsidP="00251F1B">
            <w:pPr>
              <w:rPr>
                <w:rFonts w:ascii="Times New Roman" w:hAnsi="Times New Roman" w:cs="Times New Roman"/>
                <w:sz w:val="24"/>
                <w:szCs w:val="24"/>
              </w:rPr>
            </w:pPr>
          </w:p>
        </w:tc>
      </w:tr>
      <w:tr w:rsidR="005640EA" w:rsidRPr="00C81DD5" w14:paraId="6A757D1B" w14:textId="0ED899A6" w:rsidTr="00B97E24">
        <w:tc>
          <w:tcPr>
            <w:tcW w:w="1216" w:type="dxa"/>
          </w:tcPr>
          <w:p w14:paraId="13C74B95" w14:textId="77777777" w:rsidR="005640EA" w:rsidRPr="00C81DD5" w:rsidRDefault="005640EA" w:rsidP="00251F1B">
            <w:pPr>
              <w:rPr>
                <w:rFonts w:ascii="Times New Roman" w:hAnsi="Times New Roman" w:cs="Times New Roman"/>
                <w:sz w:val="24"/>
                <w:szCs w:val="24"/>
              </w:rPr>
            </w:pPr>
          </w:p>
        </w:tc>
        <w:tc>
          <w:tcPr>
            <w:tcW w:w="1652" w:type="dxa"/>
          </w:tcPr>
          <w:p w14:paraId="5FAB49D3" w14:textId="6A8537C4" w:rsidR="005640EA" w:rsidRPr="00C81DD5" w:rsidRDefault="005640EA" w:rsidP="00251F1B">
            <w:pPr>
              <w:rPr>
                <w:rFonts w:ascii="Times New Roman" w:hAnsi="Times New Roman" w:cs="Times New Roman"/>
                <w:sz w:val="24"/>
                <w:szCs w:val="24"/>
              </w:rPr>
            </w:pPr>
          </w:p>
        </w:tc>
        <w:tc>
          <w:tcPr>
            <w:tcW w:w="952" w:type="dxa"/>
          </w:tcPr>
          <w:p w14:paraId="493C146B" w14:textId="77777777" w:rsidR="005640EA" w:rsidRPr="00C81DD5" w:rsidRDefault="005640EA" w:rsidP="00251F1B">
            <w:pPr>
              <w:rPr>
                <w:rFonts w:ascii="Times New Roman" w:hAnsi="Times New Roman" w:cs="Times New Roman"/>
                <w:sz w:val="24"/>
                <w:szCs w:val="24"/>
              </w:rPr>
            </w:pPr>
          </w:p>
        </w:tc>
        <w:tc>
          <w:tcPr>
            <w:tcW w:w="2549" w:type="dxa"/>
          </w:tcPr>
          <w:p w14:paraId="20E834E0" w14:textId="77777777" w:rsidR="005640EA" w:rsidRPr="00C81DD5" w:rsidRDefault="005640EA" w:rsidP="00251F1B">
            <w:pPr>
              <w:rPr>
                <w:rFonts w:ascii="Times New Roman" w:hAnsi="Times New Roman" w:cs="Times New Roman"/>
                <w:sz w:val="24"/>
                <w:szCs w:val="24"/>
              </w:rPr>
            </w:pPr>
          </w:p>
        </w:tc>
        <w:tc>
          <w:tcPr>
            <w:tcW w:w="1404" w:type="dxa"/>
          </w:tcPr>
          <w:p w14:paraId="07412D5A" w14:textId="77777777" w:rsidR="005640EA" w:rsidRPr="00C81DD5" w:rsidRDefault="005640EA" w:rsidP="00251F1B">
            <w:pPr>
              <w:rPr>
                <w:rFonts w:ascii="Times New Roman" w:hAnsi="Times New Roman" w:cs="Times New Roman"/>
                <w:sz w:val="24"/>
                <w:szCs w:val="24"/>
              </w:rPr>
            </w:pPr>
          </w:p>
        </w:tc>
        <w:tc>
          <w:tcPr>
            <w:tcW w:w="1243" w:type="dxa"/>
          </w:tcPr>
          <w:p w14:paraId="268B29C2" w14:textId="77777777" w:rsidR="005640EA" w:rsidRPr="00C81DD5" w:rsidRDefault="005640EA" w:rsidP="00251F1B">
            <w:pPr>
              <w:rPr>
                <w:rFonts w:ascii="Times New Roman" w:hAnsi="Times New Roman" w:cs="Times New Roman"/>
                <w:sz w:val="24"/>
                <w:szCs w:val="24"/>
              </w:rPr>
            </w:pPr>
          </w:p>
        </w:tc>
      </w:tr>
      <w:tr w:rsidR="005640EA" w:rsidRPr="00C81DD5" w14:paraId="7C9054AC" w14:textId="76795A24" w:rsidTr="00B97E24">
        <w:tc>
          <w:tcPr>
            <w:tcW w:w="1216" w:type="dxa"/>
          </w:tcPr>
          <w:p w14:paraId="384D637A" w14:textId="77777777" w:rsidR="005640EA" w:rsidRPr="00C81DD5" w:rsidRDefault="005640EA" w:rsidP="00251F1B">
            <w:pPr>
              <w:rPr>
                <w:rFonts w:ascii="Times New Roman" w:hAnsi="Times New Roman" w:cs="Times New Roman"/>
                <w:sz w:val="24"/>
                <w:szCs w:val="24"/>
              </w:rPr>
            </w:pPr>
          </w:p>
        </w:tc>
        <w:tc>
          <w:tcPr>
            <w:tcW w:w="1652" w:type="dxa"/>
          </w:tcPr>
          <w:p w14:paraId="0BEE2407" w14:textId="455E8107" w:rsidR="005640EA" w:rsidRPr="00C81DD5" w:rsidRDefault="005640EA" w:rsidP="00251F1B">
            <w:pPr>
              <w:rPr>
                <w:rFonts w:ascii="Times New Roman" w:hAnsi="Times New Roman" w:cs="Times New Roman"/>
                <w:sz w:val="24"/>
                <w:szCs w:val="24"/>
              </w:rPr>
            </w:pPr>
          </w:p>
        </w:tc>
        <w:tc>
          <w:tcPr>
            <w:tcW w:w="952" w:type="dxa"/>
          </w:tcPr>
          <w:p w14:paraId="49E8D8D0" w14:textId="77777777" w:rsidR="005640EA" w:rsidRPr="00C81DD5" w:rsidRDefault="005640EA" w:rsidP="00251F1B">
            <w:pPr>
              <w:rPr>
                <w:rFonts w:ascii="Times New Roman" w:hAnsi="Times New Roman" w:cs="Times New Roman"/>
                <w:sz w:val="24"/>
                <w:szCs w:val="24"/>
              </w:rPr>
            </w:pPr>
          </w:p>
        </w:tc>
        <w:tc>
          <w:tcPr>
            <w:tcW w:w="2549" w:type="dxa"/>
          </w:tcPr>
          <w:p w14:paraId="04D28D37" w14:textId="77777777" w:rsidR="005640EA" w:rsidRPr="00C81DD5" w:rsidRDefault="005640EA" w:rsidP="00251F1B">
            <w:pPr>
              <w:rPr>
                <w:rFonts w:ascii="Times New Roman" w:hAnsi="Times New Roman" w:cs="Times New Roman"/>
                <w:sz w:val="24"/>
                <w:szCs w:val="24"/>
              </w:rPr>
            </w:pPr>
          </w:p>
        </w:tc>
        <w:tc>
          <w:tcPr>
            <w:tcW w:w="1404" w:type="dxa"/>
          </w:tcPr>
          <w:p w14:paraId="1C802ECE" w14:textId="77777777" w:rsidR="005640EA" w:rsidRPr="00C81DD5" w:rsidRDefault="005640EA" w:rsidP="00251F1B">
            <w:pPr>
              <w:rPr>
                <w:rFonts w:ascii="Times New Roman" w:hAnsi="Times New Roman" w:cs="Times New Roman"/>
                <w:sz w:val="24"/>
                <w:szCs w:val="24"/>
              </w:rPr>
            </w:pPr>
          </w:p>
        </w:tc>
        <w:tc>
          <w:tcPr>
            <w:tcW w:w="1243" w:type="dxa"/>
          </w:tcPr>
          <w:p w14:paraId="288401C7" w14:textId="77777777" w:rsidR="005640EA" w:rsidRPr="00C81DD5" w:rsidRDefault="005640EA" w:rsidP="00251F1B">
            <w:pPr>
              <w:rPr>
                <w:rFonts w:ascii="Times New Roman" w:hAnsi="Times New Roman" w:cs="Times New Roman"/>
                <w:sz w:val="24"/>
                <w:szCs w:val="24"/>
              </w:rPr>
            </w:pPr>
          </w:p>
        </w:tc>
      </w:tr>
      <w:tr w:rsidR="005640EA" w:rsidRPr="00C81DD5" w14:paraId="3D3EA8C9" w14:textId="30BC05F7" w:rsidTr="00B97E24">
        <w:tc>
          <w:tcPr>
            <w:tcW w:w="1216" w:type="dxa"/>
          </w:tcPr>
          <w:p w14:paraId="480D4165" w14:textId="77777777" w:rsidR="005640EA" w:rsidRPr="00C81DD5" w:rsidRDefault="005640EA" w:rsidP="00251F1B">
            <w:pPr>
              <w:rPr>
                <w:rFonts w:ascii="Times New Roman" w:hAnsi="Times New Roman" w:cs="Times New Roman"/>
                <w:sz w:val="24"/>
                <w:szCs w:val="24"/>
              </w:rPr>
            </w:pPr>
          </w:p>
        </w:tc>
        <w:tc>
          <w:tcPr>
            <w:tcW w:w="1652" w:type="dxa"/>
          </w:tcPr>
          <w:p w14:paraId="3F92A3B9" w14:textId="79ED6195" w:rsidR="005640EA" w:rsidRPr="00C81DD5" w:rsidRDefault="005640EA" w:rsidP="00251F1B">
            <w:pPr>
              <w:rPr>
                <w:rFonts w:ascii="Times New Roman" w:hAnsi="Times New Roman" w:cs="Times New Roman"/>
                <w:sz w:val="24"/>
                <w:szCs w:val="24"/>
              </w:rPr>
            </w:pPr>
          </w:p>
        </w:tc>
        <w:tc>
          <w:tcPr>
            <w:tcW w:w="952" w:type="dxa"/>
          </w:tcPr>
          <w:p w14:paraId="779FB67D" w14:textId="77777777" w:rsidR="005640EA" w:rsidRPr="00C81DD5" w:rsidRDefault="005640EA" w:rsidP="00251F1B">
            <w:pPr>
              <w:rPr>
                <w:rFonts w:ascii="Times New Roman" w:hAnsi="Times New Roman" w:cs="Times New Roman"/>
                <w:sz w:val="24"/>
                <w:szCs w:val="24"/>
              </w:rPr>
            </w:pPr>
          </w:p>
        </w:tc>
        <w:tc>
          <w:tcPr>
            <w:tcW w:w="2549" w:type="dxa"/>
          </w:tcPr>
          <w:p w14:paraId="4528C1C9" w14:textId="77777777" w:rsidR="005640EA" w:rsidRPr="00C81DD5" w:rsidRDefault="005640EA" w:rsidP="00251F1B">
            <w:pPr>
              <w:rPr>
                <w:rFonts w:ascii="Times New Roman" w:hAnsi="Times New Roman" w:cs="Times New Roman"/>
                <w:sz w:val="24"/>
                <w:szCs w:val="24"/>
              </w:rPr>
            </w:pPr>
          </w:p>
        </w:tc>
        <w:tc>
          <w:tcPr>
            <w:tcW w:w="1404" w:type="dxa"/>
          </w:tcPr>
          <w:p w14:paraId="479F16E8" w14:textId="77777777" w:rsidR="005640EA" w:rsidRPr="00C81DD5" w:rsidRDefault="005640EA" w:rsidP="00251F1B">
            <w:pPr>
              <w:rPr>
                <w:rFonts w:ascii="Times New Roman" w:hAnsi="Times New Roman" w:cs="Times New Roman"/>
                <w:sz w:val="24"/>
                <w:szCs w:val="24"/>
              </w:rPr>
            </w:pPr>
          </w:p>
        </w:tc>
        <w:tc>
          <w:tcPr>
            <w:tcW w:w="1243" w:type="dxa"/>
          </w:tcPr>
          <w:p w14:paraId="383D9552" w14:textId="77777777" w:rsidR="005640EA" w:rsidRPr="00C81DD5" w:rsidRDefault="005640EA" w:rsidP="00251F1B">
            <w:pPr>
              <w:rPr>
                <w:rFonts w:ascii="Times New Roman" w:hAnsi="Times New Roman" w:cs="Times New Roman"/>
                <w:sz w:val="24"/>
                <w:szCs w:val="24"/>
              </w:rPr>
            </w:pPr>
          </w:p>
        </w:tc>
      </w:tr>
    </w:tbl>
    <w:p w14:paraId="6A91EE39" w14:textId="77777777" w:rsidR="004235F3" w:rsidRPr="00C81DD5" w:rsidRDefault="004235F3" w:rsidP="006F39EA">
      <w:pPr>
        <w:spacing w:after="0" w:line="240" w:lineRule="auto"/>
        <w:jc w:val="both"/>
        <w:rPr>
          <w:rFonts w:ascii="Times New Roman" w:hAnsi="Times New Roman" w:cs="Times New Roman"/>
          <w:b/>
          <w:sz w:val="24"/>
          <w:szCs w:val="24"/>
        </w:rPr>
      </w:pPr>
    </w:p>
    <w:p w14:paraId="6D6C77D7" w14:textId="1BE4C41A" w:rsidR="000A71D4" w:rsidRPr="00C81DD5" w:rsidRDefault="00471A67" w:rsidP="000A71D4">
      <w:pPr>
        <w:spacing w:after="0" w:line="240" w:lineRule="auto"/>
        <w:textAlignment w:val="baseline"/>
        <w:rPr>
          <w:rFonts w:ascii="Times New Roman" w:hAnsi="Times New Roman" w:cs="Times New Roman"/>
          <w:i/>
          <w:iCs/>
          <w:sz w:val="24"/>
          <w:szCs w:val="24"/>
        </w:rPr>
      </w:pPr>
      <w:r w:rsidRPr="00C81DD5">
        <w:rPr>
          <w:rFonts w:ascii="Times New Roman" w:eastAsia="Times New Roman" w:hAnsi="Times New Roman" w:cs="Times New Roman"/>
          <w:b/>
          <w:bCs/>
          <w:sz w:val="24"/>
          <w:szCs w:val="24"/>
          <w:lang w:eastAsia="en-GB"/>
        </w:rPr>
        <w:lastRenderedPageBreak/>
        <w:t xml:space="preserve">Project overall risk rating </w:t>
      </w:r>
      <w:r w:rsidRPr="00C81DD5">
        <w:rPr>
          <w:rFonts w:ascii="Times New Roman" w:eastAsia="Times New Roman" w:hAnsi="Times New Roman" w:cs="Times New Roman"/>
          <w:sz w:val="24"/>
          <w:szCs w:val="24"/>
          <w:lang w:eastAsia="en-GB"/>
        </w:rPr>
        <w:t>(</w:t>
      </w:r>
      <w:r w:rsidR="00243688" w:rsidRPr="00C81DD5">
        <w:rPr>
          <w:rFonts w:ascii="Times New Roman" w:hAnsi="Times New Roman" w:cs="Times New Roman"/>
          <w:sz w:val="24"/>
          <w:szCs w:val="24"/>
        </w:rPr>
        <w:t>Low</w:t>
      </w:r>
      <w:r w:rsidRPr="00C81DD5">
        <w:rPr>
          <w:rFonts w:ascii="Times New Roman" w:hAnsi="Times New Roman" w:cs="Times New Roman"/>
          <w:sz w:val="24"/>
          <w:szCs w:val="24"/>
        </w:rPr>
        <w:t>, Moderate</w:t>
      </w:r>
      <w:r w:rsidR="00243688" w:rsidRPr="00C81DD5">
        <w:rPr>
          <w:rFonts w:ascii="Times New Roman" w:hAnsi="Times New Roman" w:cs="Times New Roman"/>
          <w:sz w:val="24"/>
          <w:szCs w:val="24"/>
        </w:rPr>
        <w:t>, Substantial</w:t>
      </w:r>
      <w:r w:rsidRPr="00C81DD5">
        <w:rPr>
          <w:rFonts w:ascii="Times New Roman" w:hAnsi="Times New Roman" w:cs="Times New Roman"/>
          <w:sz w:val="24"/>
          <w:szCs w:val="24"/>
        </w:rPr>
        <w:t xml:space="preserve"> or </w:t>
      </w:r>
      <w:r w:rsidR="00C05E72" w:rsidRPr="00C81DD5">
        <w:rPr>
          <w:rFonts w:ascii="Times New Roman" w:hAnsi="Times New Roman" w:cs="Times New Roman"/>
          <w:sz w:val="24"/>
          <w:szCs w:val="24"/>
        </w:rPr>
        <w:t xml:space="preserve">High). </w:t>
      </w:r>
      <w:r w:rsidR="00C05E72" w:rsidRPr="00C81DD5">
        <w:rPr>
          <w:rFonts w:ascii="Times New Roman" w:hAnsi="Times New Roman" w:cs="Times New Roman"/>
          <w:i/>
          <w:iCs/>
          <w:sz w:val="24"/>
          <w:szCs w:val="24"/>
        </w:rPr>
        <w:t>Please see Annex – Ratings definition for guidance.</w:t>
      </w:r>
      <w:r w:rsidR="000A71D4" w:rsidRPr="00C81DD5">
        <w:rPr>
          <w:rFonts w:ascii="Times New Roman" w:hAnsi="Times New Roman" w:cs="Times New Roman"/>
          <w:i/>
          <w:iCs/>
          <w:sz w:val="24"/>
          <w:szCs w:val="24"/>
        </w:rPr>
        <w:t xml:space="preserve"> </w:t>
      </w:r>
    </w:p>
    <w:p w14:paraId="2A0012AA" w14:textId="753E600C" w:rsidR="00E102F6" w:rsidRPr="00C81DD5" w:rsidRDefault="00E102F6" w:rsidP="00163C32">
      <w:pPr>
        <w:spacing w:after="0" w:line="240" w:lineRule="auto"/>
        <w:textAlignment w:val="baseline"/>
        <w:rPr>
          <w:rFonts w:ascii="Times New Roman" w:hAnsi="Times New Roman" w:cs="Times New Roman"/>
          <w:i/>
          <w:iCs/>
          <w:sz w:val="24"/>
          <w:szCs w:val="24"/>
        </w:rPr>
      </w:pPr>
    </w:p>
    <w:p w14:paraId="0508E8B8" w14:textId="77777777" w:rsidR="003031BC" w:rsidRPr="00C81DD5" w:rsidRDefault="003031BC" w:rsidP="00163C32">
      <w:pPr>
        <w:spacing w:after="0" w:line="240" w:lineRule="auto"/>
        <w:textAlignment w:val="baseline"/>
        <w:rPr>
          <w:rFonts w:ascii="Times New Roman" w:eastAsia="Times New Roman" w:hAnsi="Times New Roman" w:cs="Times New Roman"/>
          <w:color w:val="5B9BD5" w:themeColor="accent1"/>
          <w:sz w:val="24"/>
          <w:szCs w:val="24"/>
          <w:lang w:eastAsia="en-GB"/>
        </w:rPr>
      </w:pPr>
    </w:p>
    <w:tbl>
      <w:tblPr>
        <w:tblW w:w="9018" w:type="dxa"/>
        <w:tblInd w:w="-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89"/>
        <w:gridCol w:w="1179"/>
        <w:gridCol w:w="6750"/>
      </w:tblGrid>
      <w:tr w:rsidR="00471A67" w:rsidRPr="00C81DD5" w14:paraId="4F50F458" w14:textId="77777777" w:rsidTr="00D226BC">
        <w:trPr>
          <w:trHeight w:val="615"/>
        </w:trPr>
        <w:tc>
          <w:tcPr>
            <w:tcW w:w="1089" w:type="dxa"/>
            <w:tcBorders>
              <w:top w:val="single" w:sz="6" w:space="0" w:color="000000"/>
              <w:left w:val="single" w:sz="6" w:space="0" w:color="000000"/>
              <w:bottom w:val="single" w:sz="6" w:space="0" w:color="000000"/>
              <w:right w:val="nil"/>
            </w:tcBorders>
            <w:shd w:val="clear" w:color="auto" w:fill="E7E6E6" w:themeFill="background2"/>
            <w:vAlign w:val="center"/>
            <w:hideMark/>
          </w:tcPr>
          <w:p w14:paraId="58A161DE" w14:textId="2D3D92AF" w:rsidR="00471A67" w:rsidRPr="00C81DD5" w:rsidRDefault="00471A67" w:rsidP="00471A67">
            <w:pPr>
              <w:spacing w:after="0" w:line="240" w:lineRule="auto"/>
              <w:jc w:val="center"/>
              <w:textAlignment w:val="baseline"/>
              <w:rPr>
                <w:rFonts w:ascii="Times New Roman" w:hAnsi="Times New Roman" w:cs="Times New Roman"/>
                <w:sz w:val="24"/>
                <w:szCs w:val="24"/>
              </w:rPr>
            </w:pPr>
            <w:r w:rsidRPr="00C81DD5">
              <w:rPr>
                <w:rFonts w:ascii="Times New Roman" w:hAnsi="Times New Roman" w:cs="Times New Roman"/>
                <w:sz w:val="24"/>
                <w:szCs w:val="24"/>
              </w:rPr>
              <w:t>2022 rating</w:t>
            </w:r>
            <w:r w:rsidR="00CE4D16" w:rsidRPr="00C81DD5">
              <w:rPr>
                <w:rFonts w:ascii="Times New Roman" w:hAnsi="Times New Roman" w:cs="Times New Roman"/>
                <w:sz w:val="24"/>
                <w:szCs w:val="24"/>
              </w:rPr>
              <w:t xml:space="preserve"> (H,</w:t>
            </w:r>
            <w:r w:rsidR="00243688" w:rsidRPr="00C81DD5">
              <w:rPr>
                <w:rFonts w:ascii="Times New Roman" w:hAnsi="Times New Roman" w:cs="Times New Roman"/>
                <w:sz w:val="24"/>
                <w:szCs w:val="24"/>
              </w:rPr>
              <w:t xml:space="preserve"> S,</w:t>
            </w:r>
            <w:r w:rsidR="00CE4D16" w:rsidRPr="00C81DD5">
              <w:rPr>
                <w:rFonts w:ascii="Times New Roman" w:hAnsi="Times New Roman" w:cs="Times New Roman"/>
                <w:sz w:val="24"/>
                <w:szCs w:val="24"/>
              </w:rPr>
              <w:t xml:space="preserve"> M, L)</w:t>
            </w:r>
            <w:r w:rsidRPr="00C81DD5">
              <w:rPr>
                <w:rFonts w:ascii="Times New Roman" w:hAnsi="Times New Roman" w:cs="Times New Roman"/>
                <w:sz w:val="24"/>
                <w:szCs w:val="24"/>
              </w:rPr>
              <w:t> </w:t>
            </w:r>
          </w:p>
        </w:tc>
        <w:tc>
          <w:tcPr>
            <w:tcW w:w="1179" w:type="dxa"/>
            <w:tcBorders>
              <w:top w:val="single" w:sz="6" w:space="0" w:color="000000"/>
              <w:left w:val="single" w:sz="6" w:space="0" w:color="000000"/>
              <w:bottom w:val="single" w:sz="6" w:space="0" w:color="000000"/>
              <w:right w:val="nil"/>
            </w:tcBorders>
            <w:shd w:val="clear" w:color="auto" w:fill="E7E6E6" w:themeFill="background2"/>
            <w:vAlign w:val="center"/>
            <w:hideMark/>
          </w:tcPr>
          <w:p w14:paraId="42345678" w14:textId="63BA297B" w:rsidR="00471A67" w:rsidRPr="00C81DD5" w:rsidRDefault="00471A67" w:rsidP="00471A67">
            <w:pPr>
              <w:spacing w:after="0" w:line="240" w:lineRule="auto"/>
              <w:jc w:val="center"/>
              <w:textAlignment w:val="baseline"/>
              <w:rPr>
                <w:rFonts w:ascii="Times New Roman" w:hAnsi="Times New Roman" w:cs="Times New Roman"/>
                <w:sz w:val="24"/>
                <w:szCs w:val="24"/>
              </w:rPr>
            </w:pPr>
            <w:r w:rsidRPr="00C81DD5">
              <w:rPr>
                <w:rFonts w:ascii="Times New Roman" w:hAnsi="Times New Roman" w:cs="Times New Roman"/>
                <w:sz w:val="24"/>
                <w:szCs w:val="24"/>
              </w:rPr>
              <w:t>2023 rating</w:t>
            </w:r>
            <w:r w:rsidR="00CE4D16" w:rsidRPr="00C81DD5">
              <w:rPr>
                <w:rFonts w:ascii="Times New Roman" w:hAnsi="Times New Roman" w:cs="Times New Roman"/>
                <w:sz w:val="24"/>
                <w:szCs w:val="24"/>
              </w:rPr>
              <w:t xml:space="preserve"> (H, </w:t>
            </w:r>
            <w:r w:rsidR="00243688" w:rsidRPr="00C81DD5">
              <w:rPr>
                <w:rFonts w:ascii="Times New Roman" w:hAnsi="Times New Roman" w:cs="Times New Roman"/>
                <w:sz w:val="24"/>
                <w:szCs w:val="24"/>
              </w:rPr>
              <w:t xml:space="preserve">S, </w:t>
            </w:r>
            <w:r w:rsidR="00CE4D16" w:rsidRPr="00C81DD5">
              <w:rPr>
                <w:rFonts w:ascii="Times New Roman" w:hAnsi="Times New Roman" w:cs="Times New Roman"/>
                <w:sz w:val="24"/>
                <w:szCs w:val="24"/>
              </w:rPr>
              <w:t>M, L)</w:t>
            </w:r>
            <w:r w:rsidRPr="00C81DD5">
              <w:rPr>
                <w:rFonts w:ascii="Times New Roman" w:hAnsi="Times New Roman" w:cs="Times New Roman"/>
                <w:sz w:val="24"/>
                <w:szCs w:val="24"/>
              </w:rPr>
              <w:t> </w:t>
            </w:r>
          </w:p>
        </w:tc>
        <w:tc>
          <w:tcPr>
            <w:tcW w:w="6750" w:type="dxa"/>
            <w:tcBorders>
              <w:top w:val="single" w:sz="6" w:space="0" w:color="000000"/>
              <w:left w:val="single" w:sz="6" w:space="0" w:color="000000"/>
              <w:bottom w:val="single" w:sz="6" w:space="0" w:color="000000"/>
              <w:right w:val="single" w:sz="6" w:space="0" w:color="000000"/>
            </w:tcBorders>
            <w:shd w:val="clear" w:color="auto" w:fill="E7E6E6" w:themeFill="background2"/>
            <w:vAlign w:val="center"/>
            <w:hideMark/>
          </w:tcPr>
          <w:p w14:paraId="6CE604BF" w14:textId="500DC818" w:rsidR="00471A67" w:rsidRPr="00C81DD5" w:rsidRDefault="00471A67" w:rsidP="00E450F2">
            <w:pPr>
              <w:spacing w:after="0" w:line="240" w:lineRule="auto"/>
              <w:textAlignment w:val="baseline"/>
              <w:rPr>
                <w:rFonts w:ascii="Times New Roman" w:hAnsi="Times New Roman" w:cs="Times New Roman"/>
                <w:sz w:val="24"/>
                <w:szCs w:val="24"/>
              </w:rPr>
            </w:pPr>
            <w:r w:rsidRPr="00C81DD5">
              <w:rPr>
                <w:rFonts w:ascii="Times New Roman" w:hAnsi="Times New Roman" w:cs="Times New Roman"/>
                <w:sz w:val="24"/>
                <w:szCs w:val="24"/>
              </w:rPr>
              <w:t>Comments/</w:t>
            </w:r>
            <w:r w:rsidR="00051489" w:rsidRPr="00C81DD5">
              <w:rPr>
                <w:rFonts w:ascii="Times New Roman" w:hAnsi="Times New Roman" w:cs="Times New Roman"/>
                <w:sz w:val="24"/>
                <w:szCs w:val="24"/>
              </w:rPr>
              <w:t>reason</w:t>
            </w:r>
            <w:r w:rsidR="00584435" w:rsidRPr="00C81DD5">
              <w:rPr>
                <w:rFonts w:ascii="Times New Roman" w:hAnsi="Times New Roman" w:cs="Times New Roman"/>
                <w:sz w:val="24"/>
                <w:szCs w:val="24"/>
              </w:rPr>
              <w:t>s</w:t>
            </w:r>
            <w:r w:rsidR="00051489" w:rsidRPr="00C81DD5">
              <w:rPr>
                <w:rFonts w:ascii="Times New Roman" w:hAnsi="Times New Roman" w:cs="Times New Roman"/>
                <w:sz w:val="24"/>
                <w:szCs w:val="24"/>
              </w:rPr>
              <w:t xml:space="preserve"> for the rating for </w:t>
            </w:r>
            <w:r w:rsidR="00F82C9C">
              <w:rPr>
                <w:rFonts w:ascii="Times New Roman" w:hAnsi="Times New Roman" w:cs="Times New Roman"/>
                <w:sz w:val="24"/>
                <w:szCs w:val="24"/>
              </w:rPr>
              <w:t>2024</w:t>
            </w:r>
            <w:r w:rsidRPr="00C81DD5">
              <w:rPr>
                <w:rFonts w:ascii="Times New Roman" w:hAnsi="Times New Roman" w:cs="Times New Roman"/>
                <w:sz w:val="24"/>
                <w:szCs w:val="24"/>
              </w:rPr>
              <w:t xml:space="preserve"> and any changes (positive or negative) in the rating since the previous reporting period </w:t>
            </w:r>
          </w:p>
        </w:tc>
      </w:tr>
      <w:tr w:rsidR="00051489" w:rsidRPr="00C81DD5" w14:paraId="21669D41" w14:textId="77777777" w:rsidTr="00E450F2">
        <w:trPr>
          <w:trHeight w:val="690"/>
        </w:trPr>
        <w:tc>
          <w:tcPr>
            <w:tcW w:w="1089" w:type="dxa"/>
            <w:tcBorders>
              <w:top w:val="single" w:sz="6" w:space="0" w:color="000000"/>
              <w:left w:val="single" w:sz="6" w:space="0" w:color="000000"/>
              <w:bottom w:val="single" w:sz="2" w:space="0" w:color="000000"/>
              <w:right w:val="nil"/>
            </w:tcBorders>
            <w:hideMark/>
          </w:tcPr>
          <w:p w14:paraId="6FBAAF9A" w14:textId="5CF07ADE" w:rsidR="00471A67" w:rsidRPr="00C81DD5" w:rsidRDefault="00B53B1A" w:rsidP="00471A67">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S</w:t>
            </w:r>
          </w:p>
        </w:tc>
        <w:tc>
          <w:tcPr>
            <w:tcW w:w="1179" w:type="dxa"/>
            <w:tcBorders>
              <w:top w:val="single" w:sz="6" w:space="0" w:color="000000"/>
              <w:left w:val="single" w:sz="6" w:space="0" w:color="000000"/>
              <w:bottom w:val="single" w:sz="2" w:space="0" w:color="000000"/>
              <w:right w:val="nil"/>
            </w:tcBorders>
            <w:hideMark/>
          </w:tcPr>
          <w:p w14:paraId="67EFACC4" w14:textId="10A684A5" w:rsidR="00471A67" w:rsidRPr="00C81DD5" w:rsidRDefault="00B53B1A" w:rsidP="00471A67">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S</w:t>
            </w:r>
          </w:p>
        </w:tc>
        <w:tc>
          <w:tcPr>
            <w:tcW w:w="6750" w:type="dxa"/>
            <w:tcBorders>
              <w:top w:val="single" w:sz="6" w:space="0" w:color="000000"/>
              <w:left w:val="single" w:sz="6" w:space="0" w:color="000000"/>
              <w:bottom w:val="single" w:sz="6" w:space="0" w:color="000000"/>
              <w:right w:val="single" w:sz="6" w:space="0" w:color="000000"/>
            </w:tcBorders>
            <w:hideMark/>
          </w:tcPr>
          <w:p w14:paraId="70C3C4ED" w14:textId="4264F6E5" w:rsidR="00471A67" w:rsidRPr="00C81DD5" w:rsidRDefault="00795B95" w:rsidP="00471A67">
            <w:pPr>
              <w:spacing w:after="0" w:line="240" w:lineRule="auto"/>
              <w:textAlignment w:val="baseline"/>
              <w:rPr>
                <w:rFonts w:ascii="Times New Roman" w:eastAsia="Times New Roman" w:hAnsi="Times New Roman" w:cs="Times New Roman"/>
                <w:sz w:val="24"/>
                <w:szCs w:val="24"/>
                <w:lang w:eastAsia="en-GB"/>
              </w:rPr>
            </w:pPr>
            <w:r w:rsidRPr="00795B95">
              <w:rPr>
                <w:rFonts w:ascii="Times New Roman" w:eastAsia="Times New Roman" w:hAnsi="Times New Roman" w:cs="Times New Roman"/>
                <w:sz w:val="24"/>
                <w:szCs w:val="24"/>
                <w:lang w:eastAsia="en-GB"/>
              </w:rPr>
              <w:t>In 2024, the project made satisfactory progress in carrying out its activities. This coincided with the initial completion date, but since there were residual activities due to the delayed start, an extension was granted.</w:t>
            </w:r>
          </w:p>
        </w:tc>
      </w:tr>
    </w:tbl>
    <w:p w14:paraId="64AF0EFA" w14:textId="77777777" w:rsidR="00E8366F" w:rsidRPr="00C81DD5" w:rsidRDefault="00E8366F" w:rsidP="006F39EA">
      <w:pPr>
        <w:spacing w:after="0" w:line="240" w:lineRule="auto"/>
        <w:jc w:val="both"/>
        <w:rPr>
          <w:rFonts w:ascii="Times New Roman" w:hAnsi="Times New Roman" w:cs="Times New Roman"/>
          <w:b/>
          <w:sz w:val="24"/>
          <w:szCs w:val="24"/>
        </w:rPr>
      </w:pPr>
    </w:p>
    <w:p w14:paraId="2ADE6B15" w14:textId="77777777" w:rsidR="000763B1" w:rsidRPr="00C81DD5" w:rsidRDefault="000763B1" w:rsidP="006F39EA">
      <w:pPr>
        <w:spacing w:after="0" w:line="240" w:lineRule="auto"/>
        <w:jc w:val="both"/>
        <w:rPr>
          <w:rFonts w:ascii="Times New Roman" w:hAnsi="Times New Roman" w:cs="Times New Roman"/>
          <w:b/>
          <w:sz w:val="24"/>
          <w:szCs w:val="24"/>
        </w:rPr>
        <w:sectPr w:rsidR="000763B1" w:rsidRPr="00C81DD5" w:rsidSect="009632E0">
          <w:type w:val="continuous"/>
          <w:pgSz w:w="11906" w:h="16838"/>
          <w:pgMar w:top="1440" w:right="1440" w:bottom="1440" w:left="1440" w:header="708" w:footer="708" w:gutter="0"/>
          <w:cols w:space="708"/>
          <w:docGrid w:linePitch="360"/>
        </w:sectPr>
      </w:pPr>
    </w:p>
    <w:p w14:paraId="31BECB70" w14:textId="77777777" w:rsidR="000763B1" w:rsidRPr="00C81DD5" w:rsidRDefault="000763B1" w:rsidP="006F7274">
      <w:pPr>
        <w:pStyle w:val="Titre1"/>
        <w:rPr>
          <w:rFonts w:ascii="Times New Roman" w:hAnsi="Times New Roman" w:cs="Times New Roman"/>
          <w:bCs w:val="0"/>
          <w:sz w:val="24"/>
        </w:rPr>
      </w:pPr>
      <w:bookmarkStart w:id="7" w:name="_Toc134609662"/>
      <w:r w:rsidRPr="00C81DD5">
        <w:rPr>
          <w:rFonts w:ascii="Times New Roman" w:hAnsi="Times New Roman" w:cs="Times New Roman"/>
          <w:bCs w:val="0"/>
          <w:sz w:val="24"/>
        </w:rPr>
        <w:t>Gender</w:t>
      </w:r>
      <w:bookmarkEnd w:id="7"/>
    </w:p>
    <w:p w14:paraId="7F8F541C" w14:textId="77777777" w:rsidR="000763B1" w:rsidRPr="00C81DD5" w:rsidRDefault="000763B1" w:rsidP="006F39EA">
      <w:pPr>
        <w:spacing w:after="0" w:line="240" w:lineRule="auto"/>
        <w:jc w:val="both"/>
        <w:rPr>
          <w:rFonts w:ascii="Times New Roman" w:hAnsi="Times New Roman" w:cs="Times New Roman"/>
          <w:b/>
          <w:sz w:val="24"/>
          <w:szCs w:val="24"/>
        </w:rPr>
      </w:pPr>
    </w:p>
    <w:p w14:paraId="389AC0DD" w14:textId="77777777" w:rsidR="000763B1" w:rsidRPr="00C81DD5" w:rsidRDefault="000763B1" w:rsidP="006F39EA">
      <w:pPr>
        <w:spacing w:after="0" w:line="240" w:lineRule="auto"/>
        <w:jc w:val="both"/>
        <w:rPr>
          <w:rFonts w:ascii="Times New Roman" w:hAnsi="Times New Roman" w:cs="Times New Roman"/>
          <w:b/>
          <w:sz w:val="24"/>
          <w:szCs w:val="24"/>
        </w:rPr>
      </w:pPr>
      <w:r w:rsidRPr="00C81DD5">
        <w:rPr>
          <w:rFonts w:ascii="Times New Roman" w:hAnsi="Times New Roman" w:cs="Times New Roman"/>
          <w:b/>
          <w:sz w:val="24"/>
          <w:szCs w:val="24"/>
        </w:rPr>
        <w:t>Progress in advancing Gender equality and women’s empowerment</w:t>
      </w:r>
    </w:p>
    <w:p w14:paraId="23E5C085" w14:textId="1FC3F513" w:rsidR="000763B1" w:rsidRPr="00C81DD5" w:rsidRDefault="00767A17" w:rsidP="006F39EA">
      <w:pPr>
        <w:spacing w:after="0" w:line="240" w:lineRule="auto"/>
        <w:jc w:val="both"/>
        <w:rPr>
          <w:rFonts w:ascii="Times New Roman" w:hAnsi="Times New Roman" w:cs="Times New Roman"/>
          <w:i/>
          <w:iCs/>
          <w:sz w:val="24"/>
          <w:szCs w:val="24"/>
        </w:rPr>
      </w:pPr>
      <w:r w:rsidRPr="00C81DD5">
        <w:rPr>
          <w:rFonts w:ascii="Times New Roman" w:hAnsi="Times New Roman" w:cs="Times New Roman"/>
          <w:i/>
          <w:iCs/>
          <w:sz w:val="24"/>
          <w:szCs w:val="24"/>
        </w:rPr>
        <w:t>Please note that all projects approved since GEF 6 are required to carry out a gender analysis</w:t>
      </w:r>
      <w:r w:rsidR="00030C90" w:rsidRPr="00C81DD5">
        <w:rPr>
          <w:rFonts w:ascii="Times New Roman" w:hAnsi="Times New Roman" w:cs="Times New Roman"/>
          <w:i/>
          <w:iCs/>
          <w:sz w:val="24"/>
          <w:szCs w:val="24"/>
        </w:rPr>
        <w:t xml:space="preserve"> and </w:t>
      </w:r>
      <w:r w:rsidR="000B74F6" w:rsidRPr="00C81DD5">
        <w:rPr>
          <w:rFonts w:ascii="Times New Roman" w:hAnsi="Times New Roman" w:cs="Times New Roman"/>
          <w:i/>
          <w:iCs/>
          <w:sz w:val="24"/>
          <w:szCs w:val="24"/>
        </w:rPr>
        <w:t xml:space="preserve">provide gender-responsive measures to address differences, identified impacts and risks, and opportunities through a </w:t>
      </w:r>
      <w:r w:rsidR="00030C90" w:rsidRPr="00C81DD5">
        <w:rPr>
          <w:rFonts w:ascii="Times New Roman" w:hAnsi="Times New Roman" w:cs="Times New Roman"/>
          <w:i/>
          <w:iCs/>
          <w:sz w:val="24"/>
          <w:szCs w:val="24"/>
        </w:rPr>
        <w:t>G</w:t>
      </w:r>
      <w:r w:rsidR="000B74F6" w:rsidRPr="00C81DD5">
        <w:rPr>
          <w:rFonts w:ascii="Times New Roman" w:hAnsi="Times New Roman" w:cs="Times New Roman"/>
          <w:i/>
          <w:iCs/>
          <w:sz w:val="24"/>
          <w:szCs w:val="24"/>
        </w:rPr>
        <w:t xml:space="preserve">ender </w:t>
      </w:r>
      <w:r w:rsidR="00030C90" w:rsidRPr="00C81DD5">
        <w:rPr>
          <w:rFonts w:ascii="Times New Roman" w:hAnsi="Times New Roman" w:cs="Times New Roman"/>
          <w:i/>
          <w:iCs/>
          <w:sz w:val="24"/>
          <w:szCs w:val="24"/>
        </w:rPr>
        <w:t>A</w:t>
      </w:r>
      <w:r w:rsidR="000B74F6" w:rsidRPr="00C81DD5">
        <w:rPr>
          <w:rFonts w:ascii="Times New Roman" w:hAnsi="Times New Roman" w:cs="Times New Roman"/>
          <w:i/>
          <w:iCs/>
          <w:sz w:val="24"/>
          <w:szCs w:val="24"/>
        </w:rPr>
        <w:t xml:space="preserve">ction </w:t>
      </w:r>
      <w:r w:rsidR="00030C90" w:rsidRPr="00C81DD5">
        <w:rPr>
          <w:rFonts w:ascii="Times New Roman" w:hAnsi="Times New Roman" w:cs="Times New Roman"/>
          <w:i/>
          <w:iCs/>
          <w:sz w:val="24"/>
          <w:szCs w:val="24"/>
        </w:rPr>
        <w:t>P</w:t>
      </w:r>
      <w:r w:rsidR="000B74F6" w:rsidRPr="00C81DD5">
        <w:rPr>
          <w:rFonts w:ascii="Times New Roman" w:hAnsi="Times New Roman" w:cs="Times New Roman"/>
          <w:i/>
          <w:iCs/>
          <w:sz w:val="24"/>
          <w:szCs w:val="24"/>
        </w:rPr>
        <w:t xml:space="preserve">lan </w:t>
      </w:r>
      <w:r w:rsidR="00030C90" w:rsidRPr="00C81DD5">
        <w:rPr>
          <w:rFonts w:ascii="Times New Roman" w:hAnsi="Times New Roman" w:cs="Times New Roman"/>
          <w:i/>
          <w:iCs/>
          <w:sz w:val="24"/>
          <w:szCs w:val="24"/>
        </w:rPr>
        <w:t xml:space="preserve">(GAP) </w:t>
      </w:r>
      <w:r w:rsidR="000B74F6" w:rsidRPr="00C81DD5">
        <w:rPr>
          <w:rFonts w:ascii="Times New Roman" w:hAnsi="Times New Roman" w:cs="Times New Roman"/>
          <w:i/>
          <w:iCs/>
          <w:sz w:val="24"/>
          <w:szCs w:val="24"/>
        </w:rPr>
        <w:t>or equivalent.</w:t>
      </w:r>
    </w:p>
    <w:p w14:paraId="7734FD54" w14:textId="31486E94" w:rsidR="00767A17" w:rsidRPr="00C81DD5" w:rsidRDefault="00767A17" w:rsidP="006F39EA">
      <w:pPr>
        <w:spacing w:after="0" w:line="240" w:lineRule="auto"/>
        <w:jc w:val="both"/>
        <w:rPr>
          <w:rFonts w:ascii="Times New Roman" w:hAnsi="Times New Roman" w:cs="Times New Roman"/>
          <w:b/>
          <w:sz w:val="24"/>
          <w:szCs w:val="24"/>
        </w:rPr>
      </w:pPr>
    </w:p>
    <w:tbl>
      <w:tblPr>
        <w:tblStyle w:val="Grilledutableau"/>
        <w:tblW w:w="0" w:type="auto"/>
        <w:tblLook w:val="04A0" w:firstRow="1" w:lastRow="0" w:firstColumn="1" w:lastColumn="0" w:noHBand="0" w:noVBand="1"/>
      </w:tblPr>
      <w:tblGrid>
        <w:gridCol w:w="9016"/>
      </w:tblGrid>
      <w:tr w:rsidR="00C45201" w:rsidRPr="00C81DD5" w14:paraId="09F5218E" w14:textId="77777777" w:rsidTr="00251F1B">
        <w:tc>
          <w:tcPr>
            <w:tcW w:w="9016" w:type="dxa"/>
            <w:shd w:val="clear" w:color="auto" w:fill="D9D9D9" w:themeFill="background1" w:themeFillShade="D9"/>
          </w:tcPr>
          <w:p w14:paraId="46241921" w14:textId="77777777" w:rsidR="00C45201" w:rsidRDefault="00C45201" w:rsidP="00C45201">
            <w:pPr>
              <w:rPr>
                <w:rFonts w:ascii="Times New Roman" w:hAnsi="Times New Roman" w:cs="Times New Roman"/>
                <w:sz w:val="24"/>
                <w:szCs w:val="24"/>
              </w:rPr>
            </w:pPr>
            <w:r w:rsidRPr="00C81DD5">
              <w:rPr>
                <w:rFonts w:ascii="Times New Roman" w:hAnsi="Times New Roman" w:cs="Times New Roman"/>
                <w:sz w:val="24"/>
                <w:szCs w:val="24"/>
              </w:rPr>
              <w:t xml:space="preserve">Does this project specifically target woman or girls as direct beneficiaries? </w:t>
            </w:r>
          </w:p>
          <w:p w14:paraId="3B92CDFC" w14:textId="605C0B23" w:rsidR="00840571" w:rsidRPr="00C81DD5" w:rsidRDefault="00840571" w:rsidP="00C45201">
            <w:pPr>
              <w:rPr>
                <w:rFonts w:ascii="Times New Roman" w:hAnsi="Times New Roman" w:cs="Times New Roman"/>
                <w:sz w:val="24"/>
                <w:szCs w:val="24"/>
              </w:rPr>
            </w:pPr>
          </w:p>
        </w:tc>
      </w:tr>
      <w:tr w:rsidR="00C45201" w:rsidRPr="00287DF0" w14:paraId="558B93C1" w14:textId="77777777" w:rsidTr="00C4516A">
        <w:tc>
          <w:tcPr>
            <w:tcW w:w="9016" w:type="dxa"/>
            <w:shd w:val="clear" w:color="auto" w:fill="FFFFFF" w:themeFill="background1"/>
          </w:tcPr>
          <w:p w14:paraId="6C0AAF15" w14:textId="0D41436D" w:rsidR="00CA450F" w:rsidRPr="00440433" w:rsidRDefault="00E241B8" w:rsidP="00E241B8">
            <w:pPr>
              <w:rPr>
                <w:rFonts w:ascii="Times New Roman" w:hAnsi="Times New Roman" w:cs="Times New Roman"/>
                <w:sz w:val="24"/>
                <w:szCs w:val="24"/>
                <w:lang w:val="en-US"/>
              </w:rPr>
            </w:pPr>
            <w:r w:rsidRPr="00E241B8">
              <w:rPr>
                <w:rFonts w:ascii="Times New Roman" w:hAnsi="Times New Roman" w:cs="Times New Roman"/>
                <w:sz w:val="24"/>
                <w:szCs w:val="24"/>
                <w:lang w:val="en-US"/>
              </w:rPr>
              <w:t>Gender defines the social and cultural construction of roles, behaviors, expressions, and identities attributed to men and women, as well as the relationships between them.</w:t>
            </w:r>
            <w:r>
              <w:rPr>
                <w:rFonts w:ascii="Times New Roman" w:hAnsi="Times New Roman" w:cs="Times New Roman"/>
                <w:sz w:val="24"/>
                <w:szCs w:val="24"/>
                <w:lang w:val="en-US"/>
              </w:rPr>
              <w:t xml:space="preserve"> </w:t>
            </w:r>
            <w:r w:rsidRPr="00E241B8">
              <w:rPr>
                <w:rFonts w:ascii="Times New Roman" w:hAnsi="Times New Roman" w:cs="Times New Roman"/>
                <w:sz w:val="24"/>
                <w:szCs w:val="24"/>
                <w:lang w:val="en-US"/>
              </w:rPr>
              <w:t>The RBTDS project specifically targets marginalized groups in the area, particularly women.</w:t>
            </w:r>
          </w:p>
          <w:p w14:paraId="3DF0AF8D" w14:textId="36120305" w:rsidR="004B6E1B" w:rsidRPr="00440433" w:rsidRDefault="004B6E1B" w:rsidP="00C45201">
            <w:pPr>
              <w:rPr>
                <w:rFonts w:ascii="Times New Roman" w:hAnsi="Times New Roman" w:cs="Times New Roman"/>
                <w:sz w:val="24"/>
                <w:szCs w:val="24"/>
                <w:lang w:val="en-US"/>
              </w:rPr>
            </w:pPr>
          </w:p>
        </w:tc>
      </w:tr>
      <w:tr w:rsidR="00251F1B" w:rsidRPr="00C81DD5" w14:paraId="1BECC962" w14:textId="77777777" w:rsidTr="00251F1B">
        <w:tc>
          <w:tcPr>
            <w:tcW w:w="9016" w:type="dxa"/>
            <w:shd w:val="clear" w:color="auto" w:fill="D9D9D9" w:themeFill="background1" w:themeFillShade="D9"/>
          </w:tcPr>
          <w:p w14:paraId="7227ACB6" w14:textId="5C8F1C04" w:rsidR="00167115" w:rsidRPr="00C81DD5" w:rsidRDefault="00251F1B" w:rsidP="00251F1B">
            <w:pPr>
              <w:rPr>
                <w:rFonts w:ascii="Times New Roman" w:hAnsi="Times New Roman" w:cs="Times New Roman"/>
                <w:sz w:val="24"/>
                <w:szCs w:val="24"/>
              </w:rPr>
            </w:pPr>
            <w:r w:rsidRPr="00C81DD5">
              <w:rPr>
                <w:rFonts w:ascii="Times New Roman" w:hAnsi="Times New Roman" w:cs="Times New Roman"/>
                <w:sz w:val="24"/>
                <w:szCs w:val="24"/>
              </w:rPr>
              <w:t xml:space="preserve">In case a gender analysis </w:t>
            </w:r>
            <w:r w:rsidR="00452C83" w:rsidRPr="00C81DD5">
              <w:rPr>
                <w:rFonts w:ascii="Times New Roman" w:hAnsi="Times New Roman" w:cs="Times New Roman"/>
                <w:sz w:val="24"/>
                <w:szCs w:val="24"/>
              </w:rPr>
              <w:t>was not undertaken</w:t>
            </w:r>
            <w:r w:rsidRPr="00C81DD5">
              <w:rPr>
                <w:rFonts w:ascii="Times New Roman" w:hAnsi="Times New Roman" w:cs="Times New Roman"/>
                <w:sz w:val="24"/>
                <w:szCs w:val="24"/>
              </w:rPr>
              <w:t xml:space="preserve"> during project preparation</w:t>
            </w:r>
            <w:r w:rsidR="00452C83" w:rsidRPr="00C81DD5">
              <w:rPr>
                <w:rFonts w:ascii="Times New Roman" w:hAnsi="Times New Roman" w:cs="Times New Roman"/>
                <w:sz w:val="24"/>
                <w:szCs w:val="24"/>
              </w:rPr>
              <w:t xml:space="preserve"> (PPG)</w:t>
            </w:r>
            <w:r w:rsidRPr="00C81DD5">
              <w:rPr>
                <w:rFonts w:ascii="Times New Roman" w:hAnsi="Times New Roman" w:cs="Times New Roman"/>
                <w:sz w:val="24"/>
                <w:szCs w:val="24"/>
              </w:rPr>
              <w:t xml:space="preserve">, has it been carried out </w:t>
            </w:r>
            <w:r w:rsidR="00FE56BD" w:rsidRPr="00C81DD5">
              <w:rPr>
                <w:rFonts w:ascii="Times New Roman" w:hAnsi="Times New Roman" w:cs="Times New Roman"/>
                <w:sz w:val="24"/>
                <w:szCs w:val="24"/>
              </w:rPr>
              <w:t xml:space="preserve">in </w:t>
            </w:r>
            <w:r w:rsidRPr="00C81DD5">
              <w:rPr>
                <w:rFonts w:ascii="Times New Roman" w:hAnsi="Times New Roman" w:cs="Times New Roman"/>
                <w:sz w:val="24"/>
                <w:szCs w:val="24"/>
              </w:rPr>
              <w:t xml:space="preserve">this reporting period? If yes, what were the main findings? </w:t>
            </w:r>
            <w:r w:rsidR="002073D9" w:rsidRPr="00C81DD5">
              <w:rPr>
                <w:rFonts w:ascii="Times New Roman" w:hAnsi="Times New Roman" w:cs="Times New Roman"/>
                <w:sz w:val="24"/>
                <w:szCs w:val="24"/>
              </w:rPr>
              <w:t xml:space="preserve">If an analysis during project design had been undertaken, but further updates have been carried out during the reporting period, please </w:t>
            </w:r>
            <w:r w:rsidR="00FE56BD" w:rsidRPr="00C81DD5">
              <w:rPr>
                <w:rFonts w:ascii="Times New Roman" w:hAnsi="Times New Roman" w:cs="Times New Roman"/>
                <w:sz w:val="24"/>
                <w:szCs w:val="24"/>
              </w:rPr>
              <w:t>indicate</w:t>
            </w:r>
            <w:r w:rsidR="007D5020" w:rsidRPr="00C81DD5">
              <w:rPr>
                <w:rFonts w:ascii="Times New Roman" w:hAnsi="Times New Roman" w:cs="Times New Roman"/>
                <w:sz w:val="24"/>
                <w:szCs w:val="24"/>
              </w:rPr>
              <w:t xml:space="preserve"> this below. Please also report on additional site level gender analyses </w:t>
            </w:r>
            <w:r w:rsidR="00FE56BD" w:rsidRPr="00C81DD5">
              <w:rPr>
                <w:rFonts w:ascii="Times New Roman" w:hAnsi="Times New Roman" w:cs="Times New Roman"/>
                <w:sz w:val="24"/>
                <w:szCs w:val="24"/>
              </w:rPr>
              <w:t>if they were</w:t>
            </w:r>
            <w:r w:rsidR="007D5020" w:rsidRPr="00C81DD5">
              <w:rPr>
                <w:rFonts w:ascii="Times New Roman" w:hAnsi="Times New Roman" w:cs="Times New Roman"/>
                <w:sz w:val="24"/>
                <w:szCs w:val="24"/>
              </w:rPr>
              <w:t xml:space="preserve"> undertaken during this reporting period</w:t>
            </w:r>
            <w:r w:rsidR="00FE56BD" w:rsidRPr="00C81DD5">
              <w:rPr>
                <w:rFonts w:ascii="Times New Roman" w:hAnsi="Times New Roman" w:cs="Times New Roman"/>
                <w:sz w:val="24"/>
                <w:szCs w:val="24"/>
              </w:rPr>
              <w:t>.</w:t>
            </w:r>
          </w:p>
          <w:p w14:paraId="1F24BFAC" w14:textId="77777777" w:rsidR="00FE56BD" w:rsidRPr="00C81DD5" w:rsidRDefault="00FE56BD" w:rsidP="00251F1B">
            <w:pPr>
              <w:rPr>
                <w:rFonts w:ascii="Times New Roman" w:hAnsi="Times New Roman" w:cs="Times New Roman"/>
                <w:sz w:val="24"/>
                <w:szCs w:val="24"/>
              </w:rPr>
            </w:pPr>
          </w:p>
          <w:p w14:paraId="796B140A" w14:textId="6EE703DF" w:rsidR="00251F1B" w:rsidRPr="00C81DD5" w:rsidRDefault="00251F1B" w:rsidP="00251F1B">
            <w:pPr>
              <w:rPr>
                <w:rFonts w:ascii="Times New Roman" w:hAnsi="Times New Roman" w:cs="Times New Roman"/>
                <w:i/>
                <w:iCs/>
                <w:sz w:val="24"/>
                <w:szCs w:val="24"/>
              </w:rPr>
            </w:pPr>
          </w:p>
        </w:tc>
      </w:tr>
      <w:tr w:rsidR="00251F1B" w:rsidRPr="00287DF0" w14:paraId="3A56C9AD" w14:textId="77777777" w:rsidTr="00251F1B">
        <w:trPr>
          <w:trHeight w:val="1441"/>
        </w:trPr>
        <w:tc>
          <w:tcPr>
            <w:tcW w:w="9016" w:type="dxa"/>
          </w:tcPr>
          <w:p w14:paraId="718B44B8" w14:textId="1BC5E09C" w:rsidR="000F7A6E" w:rsidRPr="0030614B" w:rsidRDefault="002C7DDE" w:rsidP="002C7DDE">
            <w:pPr>
              <w:rPr>
                <w:rFonts w:ascii="Times New Roman" w:hAnsi="Times New Roman" w:cs="Times New Roman"/>
                <w:sz w:val="24"/>
                <w:szCs w:val="24"/>
              </w:rPr>
            </w:pPr>
            <w:r w:rsidRPr="002C7DDE">
              <w:rPr>
                <w:rFonts w:ascii="Times New Roman" w:hAnsi="Times New Roman" w:cs="Times New Roman"/>
                <w:sz w:val="24"/>
                <w:szCs w:val="24"/>
                <w:lang w:val="en-US"/>
              </w:rPr>
              <w:t>A gender analysis was undertaken during project preparation and further developed during this reporting period.</w:t>
            </w:r>
            <w:r w:rsidR="00A95B98">
              <w:rPr>
                <w:rFonts w:ascii="Times New Roman" w:hAnsi="Times New Roman" w:cs="Times New Roman"/>
                <w:sz w:val="24"/>
                <w:szCs w:val="24"/>
                <w:lang w:val="en-US"/>
              </w:rPr>
              <w:t xml:space="preserve"> </w:t>
            </w:r>
            <w:r w:rsidRPr="002C7DDE">
              <w:rPr>
                <w:rFonts w:ascii="Times New Roman" w:hAnsi="Times New Roman" w:cs="Times New Roman"/>
                <w:sz w:val="24"/>
                <w:szCs w:val="24"/>
                <w:lang w:val="en-US"/>
              </w:rPr>
              <w:t>The analysis showed that women and vulnerable groups are disadvantaged in the area.</w:t>
            </w:r>
            <w:r w:rsidR="00A95B98">
              <w:rPr>
                <w:rFonts w:ascii="Times New Roman" w:hAnsi="Times New Roman" w:cs="Times New Roman"/>
                <w:sz w:val="24"/>
                <w:szCs w:val="24"/>
                <w:lang w:val="en-US"/>
              </w:rPr>
              <w:t xml:space="preserve"> </w:t>
            </w:r>
            <w:r w:rsidRPr="002C7DDE">
              <w:rPr>
                <w:rFonts w:ascii="Times New Roman" w:hAnsi="Times New Roman" w:cs="Times New Roman"/>
                <w:sz w:val="24"/>
                <w:szCs w:val="24"/>
                <w:lang w:val="en-US"/>
              </w:rPr>
              <w:t>Thus, in supporting stakeholders in the development of income-generating initiatives, the UGT favored them</w:t>
            </w:r>
            <w:r w:rsidR="0056797F">
              <w:rPr>
                <w:rFonts w:ascii="Times New Roman" w:hAnsi="Times New Roman" w:cs="Times New Roman"/>
                <w:sz w:val="24"/>
                <w:szCs w:val="24"/>
                <w:lang w:val="en-US"/>
              </w:rPr>
              <w:t xml:space="preserve"> and </w:t>
            </w:r>
            <w:r w:rsidRPr="0030614B">
              <w:rPr>
                <w:rFonts w:ascii="Times New Roman" w:hAnsi="Times New Roman" w:cs="Times New Roman"/>
                <w:sz w:val="24"/>
                <w:szCs w:val="24"/>
              </w:rPr>
              <w:t xml:space="preserve">90% of the training sessions </w:t>
            </w:r>
            <w:r w:rsidR="0056797F" w:rsidRPr="0030614B">
              <w:rPr>
                <w:rFonts w:ascii="Times New Roman" w:hAnsi="Times New Roman" w:cs="Times New Roman"/>
                <w:sz w:val="24"/>
                <w:szCs w:val="24"/>
              </w:rPr>
              <w:t xml:space="preserve">have targeted </w:t>
            </w:r>
            <w:r w:rsidRPr="0030614B">
              <w:rPr>
                <w:rFonts w:ascii="Times New Roman" w:hAnsi="Times New Roman" w:cs="Times New Roman"/>
                <w:sz w:val="24"/>
                <w:szCs w:val="24"/>
              </w:rPr>
              <w:t>them.</w:t>
            </w:r>
          </w:p>
          <w:p w14:paraId="65F670EB" w14:textId="7CB9735A" w:rsidR="002C7DDE" w:rsidRPr="0030614B" w:rsidRDefault="002C7DDE" w:rsidP="002C7DDE">
            <w:pPr>
              <w:rPr>
                <w:rFonts w:ascii="Times New Roman" w:hAnsi="Times New Roman" w:cs="Times New Roman"/>
                <w:sz w:val="24"/>
                <w:szCs w:val="24"/>
              </w:rPr>
            </w:pPr>
          </w:p>
        </w:tc>
      </w:tr>
      <w:tr w:rsidR="009B1F64" w:rsidRPr="00287DF0" w14:paraId="4867468A" w14:textId="77777777" w:rsidTr="00251F1B">
        <w:tc>
          <w:tcPr>
            <w:tcW w:w="9016" w:type="dxa"/>
            <w:shd w:val="clear" w:color="auto" w:fill="D9D9D9" w:themeFill="background1" w:themeFillShade="D9"/>
          </w:tcPr>
          <w:p w14:paraId="1368046D" w14:textId="53008FFC" w:rsidR="009B1F64" w:rsidRPr="00C81DD5" w:rsidRDefault="009B1F64" w:rsidP="009B1F64">
            <w:pPr>
              <w:rPr>
                <w:rFonts w:ascii="Times New Roman" w:hAnsi="Times New Roman" w:cs="Times New Roman"/>
                <w:sz w:val="24"/>
                <w:szCs w:val="24"/>
              </w:rPr>
            </w:pPr>
            <w:r w:rsidRPr="00C81DD5">
              <w:rPr>
                <w:rFonts w:ascii="Times New Roman" w:hAnsi="Times New Roman" w:cs="Times New Roman"/>
                <w:sz w:val="24"/>
                <w:szCs w:val="24"/>
              </w:rPr>
              <w:t xml:space="preserve">Please describe progress in implementing the Gender Action Plan (GAP); you could also add the GAP in form of a GAP progress report as annex. Please </w:t>
            </w:r>
            <w:r w:rsidR="00A75023" w:rsidRPr="00C81DD5">
              <w:rPr>
                <w:rFonts w:ascii="Times New Roman" w:hAnsi="Times New Roman" w:cs="Times New Roman"/>
                <w:sz w:val="24"/>
                <w:szCs w:val="24"/>
              </w:rPr>
              <w:t xml:space="preserve">also </w:t>
            </w:r>
            <w:r w:rsidRPr="00C81DD5">
              <w:rPr>
                <w:rFonts w:ascii="Times New Roman" w:hAnsi="Times New Roman" w:cs="Times New Roman"/>
                <w:sz w:val="24"/>
                <w:szCs w:val="24"/>
              </w:rPr>
              <w:t>specify results achieved this reporting period</w:t>
            </w:r>
            <w:r w:rsidR="00DA306E" w:rsidRPr="00C81DD5">
              <w:rPr>
                <w:rFonts w:ascii="Times New Roman" w:hAnsi="Times New Roman" w:cs="Times New Roman"/>
                <w:sz w:val="24"/>
                <w:szCs w:val="24"/>
              </w:rPr>
              <w:t xml:space="preserve"> through</w:t>
            </w:r>
            <w:r w:rsidRPr="00C81DD5">
              <w:rPr>
                <w:rFonts w:ascii="Times New Roman" w:hAnsi="Times New Roman" w:cs="Times New Roman"/>
                <w:sz w:val="24"/>
                <w:szCs w:val="24"/>
              </w:rPr>
              <w:t xml:space="preserve"> implementing gender-responsive measures.</w:t>
            </w:r>
          </w:p>
          <w:p w14:paraId="4B990525" w14:textId="01ACCC85" w:rsidR="003031BC" w:rsidRPr="00440433" w:rsidRDefault="003031BC" w:rsidP="00422375">
            <w:pPr>
              <w:rPr>
                <w:rFonts w:ascii="Times New Roman" w:hAnsi="Times New Roman" w:cs="Times New Roman"/>
                <w:b/>
                <w:sz w:val="24"/>
                <w:szCs w:val="24"/>
                <w:lang w:val="en-US"/>
              </w:rPr>
            </w:pPr>
          </w:p>
        </w:tc>
      </w:tr>
      <w:tr w:rsidR="009B1F64" w:rsidRPr="00250387" w14:paraId="435915AE" w14:textId="77777777" w:rsidTr="005626C0">
        <w:trPr>
          <w:trHeight w:val="1323"/>
        </w:trPr>
        <w:tc>
          <w:tcPr>
            <w:tcW w:w="9016" w:type="dxa"/>
          </w:tcPr>
          <w:p w14:paraId="637A252A" w14:textId="77777777" w:rsidR="00250387" w:rsidRPr="00250387" w:rsidRDefault="00250387" w:rsidP="00250387">
            <w:pPr>
              <w:rPr>
                <w:rFonts w:ascii="Times New Roman" w:hAnsi="Times New Roman" w:cs="Times New Roman"/>
                <w:sz w:val="24"/>
                <w:szCs w:val="24"/>
                <w:lang w:val="en-US"/>
              </w:rPr>
            </w:pPr>
            <w:r w:rsidRPr="00250387">
              <w:rPr>
                <w:rFonts w:ascii="Times New Roman" w:hAnsi="Times New Roman" w:cs="Times New Roman"/>
                <w:sz w:val="24"/>
                <w:szCs w:val="24"/>
                <w:lang w:val="en-US"/>
              </w:rPr>
              <w:t>At this stage of the project, the UGT has held meetings with stakeholders to plan and prioritize capacity-building activities, financial support, and material assistance.</w:t>
            </w:r>
          </w:p>
          <w:p w14:paraId="5FF0A0E3" w14:textId="77777777" w:rsidR="00250387" w:rsidRPr="00250387" w:rsidRDefault="00250387" w:rsidP="00250387">
            <w:pPr>
              <w:rPr>
                <w:rFonts w:ascii="Times New Roman" w:hAnsi="Times New Roman" w:cs="Times New Roman"/>
                <w:sz w:val="24"/>
                <w:szCs w:val="24"/>
                <w:lang w:val="en-US"/>
              </w:rPr>
            </w:pPr>
            <w:r w:rsidRPr="00250387">
              <w:rPr>
                <w:rFonts w:ascii="Times New Roman" w:hAnsi="Times New Roman" w:cs="Times New Roman"/>
                <w:sz w:val="24"/>
                <w:szCs w:val="24"/>
                <w:lang w:val="en-US"/>
              </w:rPr>
              <w:t>Women and vulnerable groups are the primary beneficiaries.</w:t>
            </w:r>
          </w:p>
          <w:p w14:paraId="3D09FDC4" w14:textId="2D58FC22" w:rsidR="009B1F64" w:rsidRPr="00250387" w:rsidRDefault="00250387" w:rsidP="00250387">
            <w:pPr>
              <w:rPr>
                <w:rFonts w:ascii="Times New Roman" w:hAnsi="Times New Roman" w:cs="Times New Roman"/>
                <w:sz w:val="24"/>
                <w:szCs w:val="24"/>
                <w:lang w:val="en-US"/>
              </w:rPr>
            </w:pPr>
            <w:r w:rsidRPr="00250387">
              <w:rPr>
                <w:rFonts w:ascii="Times New Roman" w:hAnsi="Times New Roman" w:cs="Times New Roman"/>
                <w:sz w:val="24"/>
                <w:szCs w:val="24"/>
                <w:lang w:val="en-US"/>
              </w:rPr>
              <w:t>There is a real impact in terms of awareness-raising.</w:t>
            </w:r>
          </w:p>
        </w:tc>
      </w:tr>
      <w:tr w:rsidR="009B1F64" w:rsidRPr="00C81DD5" w14:paraId="4A8771D6" w14:textId="77777777" w:rsidTr="00251F1B">
        <w:tc>
          <w:tcPr>
            <w:tcW w:w="9016" w:type="dxa"/>
            <w:shd w:val="clear" w:color="auto" w:fill="D9D9D9" w:themeFill="background1" w:themeFillShade="D9"/>
          </w:tcPr>
          <w:p w14:paraId="70716D9F" w14:textId="77777777" w:rsidR="009B1F64" w:rsidRPr="00C81DD5" w:rsidRDefault="009B1F64" w:rsidP="009B1F64">
            <w:pPr>
              <w:rPr>
                <w:rFonts w:ascii="Times New Roman" w:hAnsi="Times New Roman" w:cs="Times New Roman"/>
                <w:sz w:val="24"/>
                <w:szCs w:val="24"/>
              </w:rPr>
            </w:pPr>
            <w:r w:rsidRPr="00C81DD5">
              <w:rPr>
                <w:rFonts w:ascii="Times New Roman" w:hAnsi="Times New Roman" w:cs="Times New Roman"/>
                <w:sz w:val="24"/>
                <w:szCs w:val="24"/>
              </w:rPr>
              <w:t xml:space="preserve">Please report on gender-sensitive indicators and sex-disaggregated targets as established in the results framework  </w:t>
            </w:r>
          </w:p>
        </w:tc>
      </w:tr>
      <w:tr w:rsidR="009B1F64" w:rsidRPr="00C81DD5" w14:paraId="783AB0DD" w14:textId="77777777" w:rsidTr="005626C0">
        <w:trPr>
          <w:trHeight w:val="429"/>
        </w:trPr>
        <w:tc>
          <w:tcPr>
            <w:tcW w:w="9016" w:type="dxa"/>
          </w:tcPr>
          <w:p w14:paraId="49270013" w14:textId="18C55BA5" w:rsidR="009B1F64" w:rsidRPr="00C81DD5" w:rsidRDefault="009B1F64" w:rsidP="00856832">
            <w:pPr>
              <w:rPr>
                <w:rFonts w:ascii="Times New Roman" w:hAnsi="Times New Roman" w:cs="Times New Roman"/>
                <w:sz w:val="24"/>
                <w:szCs w:val="24"/>
              </w:rPr>
            </w:pPr>
          </w:p>
        </w:tc>
      </w:tr>
    </w:tbl>
    <w:p w14:paraId="6ED500CA" w14:textId="47E2AD37" w:rsidR="00FF26B5" w:rsidRDefault="00FF26B5" w:rsidP="006F39EA">
      <w:pPr>
        <w:spacing w:after="0" w:line="240" w:lineRule="auto"/>
        <w:jc w:val="both"/>
        <w:rPr>
          <w:rFonts w:ascii="Times New Roman" w:hAnsi="Times New Roman" w:cs="Times New Roman"/>
          <w:sz w:val="24"/>
          <w:szCs w:val="24"/>
        </w:rPr>
      </w:pPr>
    </w:p>
    <w:p w14:paraId="5E1C00A1" w14:textId="5B1C163A" w:rsidR="00FF26B5" w:rsidRDefault="00FF26B5" w:rsidP="006F39EA">
      <w:pPr>
        <w:spacing w:after="0" w:line="240" w:lineRule="auto"/>
        <w:jc w:val="both"/>
        <w:rPr>
          <w:rFonts w:ascii="Times New Roman" w:hAnsi="Times New Roman" w:cs="Times New Roman"/>
          <w:sz w:val="24"/>
          <w:szCs w:val="24"/>
        </w:rPr>
      </w:pPr>
    </w:p>
    <w:p w14:paraId="5F8DA215" w14:textId="77777777" w:rsidR="00FF26B5" w:rsidRPr="00C81DD5" w:rsidRDefault="00FF26B5" w:rsidP="006F39EA">
      <w:pPr>
        <w:spacing w:after="0" w:line="240" w:lineRule="auto"/>
        <w:jc w:val="both"/>
        <w:rPr>
          <w:rFonts w:ascii="Times New Roman" w:hAnsi="Times New Roman" w:cs="Times New Roman"/>
          <w:sz w:val="24"/>
          <w:szCs w:val="24"/>
        </w:rPr>
      </w:pPr>
    </w:p>
    <w:p w14:paraId="2A40BA72" w14:textId="77777777" w:rsidR="00FE47EE" w:rsidRPr="00C81DD5" w:rsidRDefault="00FE47EE" w:rsidP="006F39EA">
      <w:pPr>
        <w:spacing w:after="0" w:line="240" w:lineRule="auto"/>
        <w:jc w:val="both"/>
        <w:rPr>
          <w:rFonts w:ascii="Times New Roman" w:hAnsi="Times New Roman" w:cs="Times New Roman"/>
          <w:sz w:val="24"/>
          <w:szCs w:val="24"/>
        </w:rPr>
        <w:sectPr w:rsidR="00FE47EE" w:rsidRPr="00C81DD5" w:rsidSect="009632E0">
          <w:type w:val="continuous"/>
          <w:pgSz w:w="11906" w:h="16838"/>
          <w:pgMar w:top="1440" w:right="1440" w:bottom="1440" w:left="1440" w:header="708" w:footer="708" w:gutter="0"/>
          <w:cols w:space="708"/>
          <w:docGrid w:linePitch="360"/>
        </w:sectPr>
      </w:pPr>
    </w:p>
    <w:p w14:paraId="17552742" w14:textId="77777777" w:rsidR="00251F1B" w:rsidRPr="00C81DD5" w:rsidRDefault="00251F1B" w:rsidP="00251F1B">
      <w:pPr>
        <w:pStyle w:val="Titre1"/>
        <w:rPr>
          <w:rFonts w:ascii="Times New Roman" w:hAnsi="Times New Roman" w:cs="Times New Roman"/>
          <w:sz w:val="24"/>
        </w:rPr>
      </w:pPr>
      <w:bookmarkStart w:id="8" w:name="_Toc75619606"/>
      <w:bookmarkStart w:id="9" w:name="_Toc134609663"/>
      <w:r w:rsidRPr="00C81DD5">
        <w:rPr>
          <w:rFonts w:ascii="Times New Roman" w:hAnsi="Times New Roman" w:cs="Times New Roman"/>
          <w:sz w:val="24"/>
        </w:rPr>
        <w:t>Implementing the Stakeholder Engagement Plan</w:t>
      </w:r>
      <w:bookmarkEnd w:id="8"/>
      <w:bookmarkEnd w:id="9"/>
    </w:p>
    <w:p w14:paraId="38CFDA0F" w14:textId="77777777" w:rsidR="00251F1B" w:rsidRPr="00C81DD5" w:rsidRDefault="00251F1B" w:rsidP="00251F1B">
      <w:pPr>
        <w:spacing w:after="0" w:line="240" w:lineRule="auto"/>
        <w:rPr>
          <w:rFonts w:ascii="Times New Roman" w:hAnsi="Times New Roman" w:cs="Times New Roman"/>
          <w:b/>
          <w:sz w:val="24"/>
          <w:szCs w:val="24"/>
        </w:rPr>
      </w:pPr>
    </w:p>
    <w:p w14:paraId="18ED3094" w14:textId="6600C70C" w:rsidR="00251F1B" w:rsidRPr="00C81DD5" w:rsidRDefault="00251F1B" w:rsidP="00251F1B">
      <w:pPr>
        <w:spacing w:after="0" w:line="240" w:lineRule="auto"/>
        <w:rPr>
          <w:rFonts w:ascii="Times New Roman" w:hAnsi="Times New Roman" w:cs="Times New Roman"/>
          <w:i/>
          <w:sz w:val="24"/>
          <w:szCs w:val="24"/>
        </w:rPr>
      </w:pPr>
      <w:r w:rsidRPr="00C81DD5">
        <w:rPr>
          <w:rFonts w:ascii="Times New Roman" w:hAnsi="Times New Roman" w:cs="Times New Roman"/>
          <w:i/>
          <w:sz w:val="24"/>
          <w:szCs w:val="24"/>
        </w:rPr>
        <w:t>The GEF Stakeholder Engagement Policy Guidelines</w:t>
      </w:r>
      <w:r w:rsidRPr="00C81DD5">
        <w:rPr>
          <w:rStyle w:val="PieddepageCar"/>
          <w:rFonts w:ascii="Times New Roman" w:hAnsi="Times New Roman" w:cs="Times New Roman"/>
          <w:i/>
          <w:sz w:val="24"/>
          <w:szCs w:val="24"/>
        </w:rPr>
        <w:footnoteReference w:id="7"/>
      </w:r>
      <w:r w:rsidRPr="00C81DD5">
        <w:rPr>
          <w:rFonts w:ascii="Times New Roman" w:hAnsi="Times New Roman" w:cs="Times New Roman"/>
          <w:i/>
          <w:sz w:val="24"/>
          <w:szCs w:val="24"/>
        </w:rPr>
        <w:t xml:space="preserve">  </w:t>
      </w:r>
      <w:r w:rsidR="0064716A" w:rsidRPr="00C81DD5">
        <w:rPr>
          <w:rFonts w:ascii="Times New Roman" w:hAnsi="Times New Roman" w:cs="Times New Roman"/>
          <w:i/>
          <w:sz w:val="24"/>
          <w:szCs w:val="24"/>
        </w:rPr>
        <w:t xml:space="preserve">requires </w:t>
      </w:r>
      <w:r w:rsidRPr="00C81DD5">
        <w:rPr>
          <w:rFonts w:ascii="Times New Roman" w:hAnsi="Times New Roman" w:cs="Times New Roman"/>
          <w:i/>
          <w:sz w:val="24"/>
          <w:szCs w:val="24"/>
        </w:rPr>
        <w:t xml:space="preserve">that Agencies </w:t>
      </w:r>
      <w:r w:rsidR="0057233D" w:rsidRPr="00C81DD5">
        <w:rPr>
          <w:rFonts w:ascii="Times New Roman" w:hAnsi="Times New Roman" w:cs="Times New Roman"/>
          <w:i/>
          <w:sz w:val="24"/>
          <w:szCs w:val="24"/>
        </w:rPr>
        <w:t xml:space="preserve">prepare a Stakeholder Engagement Plan to describe </w:t>
      </w:r>
      <w:r w:rsidRPr="00C81DD5">
        <w:rPr>
          <w:rFonts w:ascii="Times New Roman" w:hAnsi="Times New Roman" w:cs="Times New Roman"/>
          <w:i/>
          <w:sz w:val="24"/>
          <w:szCs w:val="24"/>
        </w:rPr>
        <w:t>how Stakeholders will be engaged in the pro</w:t>
      </w:r>
      <w:r w:rsidR="0057233D" w:rsidRPr="00C81DD5">
        <w:rPr>
          <w:rFonts w:ascii="Times New Roman" w:hAnsi="Times New Roman" w:cs="Times New Roman"/>
          <w:i/>
          <w:sz w:val="24"/>
          <w:szCs w:val="24"/>
        </w:rPr>
        <w:t>ject</w:t>
      </w:r>
      <w:r w:rsidRPr="00C81DD5">
        <w:rPr>
          <w:rFonts w:ascii="Times New Roman" w:hAnsi="Times New Roman" w:cs="Times New Roman"/>
          <w:i/>
          <w:sz w:val="24"/>
          <w:szCs w:val="24"/>
        </w:rPr>
        <w:t>, and means of engagement throughout the project/program cycle.</w:t>
      </w:r>
      <w:r w:rsidR="0057233D" w:rsidRPr="00C81DD5">
        <w:rPr>
          <w:rFonts w:ascii="Times New Roman" w:hAnsi="Times New Roman" w:cs="Times New Roman"/>
          <w:i/>
          <w:sz w:val="24"/>
          <w:szCs w:val="24"/>
        </w:rPr>
        <w:t xml:space="preserve">  </w:t>
      </w:r>
      <w:r w:rsidRPr="00C81DD5">
        <w:rPr>
          <w:rFonts w:ascii="Times New Roman" w:hAnsi="Times New Roman" w:cs="Times New Roman"/>
          <w:i/>
          <w:sz w:val="24"/>
          <w:szCs w:val="24"/>
        </w:rPr>
        <w:t xml:space="preserve">Agencies should include information on progress, </w:t>
      </w:r>
    </w:p>
    <w:p w14:paraId="5E6D65B2" w14:textId="77777777" w:rsidR="00251F1B" w:rsidRPr="00C81DD5" w:rsidRDefault="00251F1B" w:rsidP="00251F1B">
      <w:pPr>
        <w:spacing w:after="0" w:line="240" w:lineRule="auto"/>
        <w:rPr>
          <w:rFonts w:ascii="Times New Roman" w:hAnsi="Times New Roman" w:cs="Times New Roman"/>
          <w:i/>
          <w:sz w:val="24"/>
          <w:szCs w:val="24"/>
        </w:rPr>
      </w:pPr>
      <w:r w:rsidRPr="00C81DD5">
        <w:rPr>
          <w:rFonts w:ascii="Times New Roman" w:hAnsi="Times New Roman" w:cs="Times New Roman"/>
          <w:i/>
          <w:sz w:val="24"/>
          <w:szCs w:val="24"/>
        </w:rPr>
        <w:t xml:space="preserve">challenges and outcomes of stakeholder engagement in their annual Project Implementation </w:t>
      </w:r>
    </w:p>
    <w:p w14:paraId="25E345E4" w14:textId="77777777" w:rsidR="00251F1B" w:rsidRPr="00C81DD5" w:rsidRDefault="00251F1B" w:rsidP="00251F1B">
      <w:pPr>
        <w:spacing w:after="0" w:line="240" w:lineRule="auto"/>
        <w:rPr>
          <w:rFonts w:ascii="Times New Roman" w:hAnsi="Times New Roman" w:cs="Times New Roman"/>
          <w:i/>
          <w:sz w:val="24"/>
          <w:szCs w:val="24"/>
        </w:rPr>
      </w:pPr>
      <w:r w:rsidRPr="00C81DD5">
        <w:rPr>
          <w:rFonts w:ascii="Times New Roman" w:hAnsi="Times New Roman" w:cs="Times New Roman"/>
          <w:i/>
          <w:sz w:val="24"/>
          <w:szCs w:val="24"/>
        </w:rPr>
        <w:t xml:space="preserve">Reports. </w:t>
      </w:r>
    </w:p>
    <w:p w14:paraId="1AFD08B5" w14:textId="77777777" w:rsidR="00251F1B" w:rsidRPr="00C81DD5" w:rsidRDefault="00251F1B" w:rsidP="00251F1B">
      <w:pPr>
        <w:spacing w:after="0" w:line="240" w:lineRule="auto"/>
        <w:rPr>
          <w:rFonts w:ascii="Times New Roman" w:hAnsi="Times New Roman" w:cs="Times New Roman"/>
          <w:i/>
          <w:sz w:val="24"/>
          <w:szCs w:val="24"/>
        </w:rPr>
      </w:pPr>
    </w:p>
    <w:p w14:paraId="7843C92A" w14:textId="77777777" w:rsidR="00251F1B" w:rsidRPr="00C81DD5" w:rsidRDefault="00251F1B" w:rsidP="00251F1B">
      <w:pPr>
        <w:spacing w:after="0" w:line="240" w:lineRule="auto"/>
        <w:rPr>
          <w:rFonts w:ascii="Times New Roman" w:hAnsi="Times New Roman" w:cs="Times New Roman"/>
          <w:i/>
          <w:sz w:val="24"/>
          <w:szCs w:val="24"/>
        </w:rPr>
      </w:pPr>
      <w:r w:rsidRPr="00C81DD5">
        <w:rPr>
          <w:rFonts w:ascii="Times New Roman" w:hAnsi="Times New Roman" w:cs="Times New Roman"/>
          <w:i/>
          <w:sz w:val="24"/>
          <w:szCs w:val="24"/>
        </w:rPr>
        <w:t xml:space="preserve">Either provide the Stakeholder Engagement Plan and its respective progress report as </w:t>
      </w:r>
      <w:r w:rsidRPr="00C81DD5">
        <w:rPr>
          <w:rFonts w:ascii="Times New Roman" w:hAnsi="Times New Roman" w:cs="Times New Roman"/>
          <w:i/>
          <w:sz w:val="24"/>
          <w:szCs w:val="24"/>
          <w:u w:val="single"/>
        </w:rPr>
        <w:t>annex</w:t>
      </w:r>
      <w:r w:rsidRPr="00C81DD5">
        <w:rPr>
          <w:rFonts w:ascii="Times New Roman" w:hAnsi="Times New Roman" w:cs="Times New Roman"/>
          <w:i/>
          <w:sz w:val="24"/>
          <w:szCs w:val="24"/>
        </w:rPr>
        <w:t xml:space="preserve"> or complete the below table by specifying the engagement strategies and achievements for the most important stakeholder groups. This can include demonstrating how different stakeholders were engaged in decisions on project governance (e.g. as member of the steering group), in the management or monitoring of the project or in programmatic activities. Forms of engagement include direct consultation or exchange with representative groups as well as indirect forms such as through media or other communication channels. Please also specify how the engagement is documented to provide evidence of such activities. </w:t>
      </w:r>
    </w:p>
    <w:p w14:paraId="5B89400D" w14:textId="77777777" w:rsidR="00251F1B" w:rsidRPr="00C81DD5" w:rsidRDefault="00251F1B" w:rsidP="00251F1B">
      <w:pPr>
        <w:spacing w:after="0" w:line="240" w:lineRule="auto"/>
        <w:rPr>
          <w:rFonts w:ascii="Times New Roman" w:hAnsi="Times New Roman" w:cs="Times New Roman"/>
          <w:i/>
          <w:sz w:val="24"/>
          <w:szCs w:val="24"/>
        </w:rPr>
      </w:pPr>
    </w:p>
    <w:p w14:paraId="3B6B0CDD" w14:textId="70F7A9E7" w:rsidR="00251F1B" w:rsidRPr="00C81DD5" w:rsidRDefault="00251F1B" w:rsidP="00251F1B">
      <w:pPr>
        <w:spacing w:after="0" w:line="240" w:lineRule="auto"/>
        <w:rPr>
          <w:rFonts w:ascii="Times New Roman" w:hAnsi="Times New Roman" w:cs="Times New Roman"/>
          <w:i/>
          <w:sz w:val="24"/>
          <w:szCs w:val="24"/>
        </w:rPr>
      </w:pPr>
      <w:r w:rsidRPr="00C81DD5">
        <w:rPr>
          <w:rFonts w:ascii="Times New Roman" w:hAnsi="Times New Roman" w:cs="Times New Roman"/>
          <w:i/>
          <w:sz w:val="24"/>
          <w:szCs w:val="24"/>
        </w:rPr>
        <w:t xml:space="preserve">Please note that the data may be used for reporting to the GEF or IUCN web site, and for other internal and external knowledge and learning efforts. The global thematic programme involved should review and edit/elaborate on the information entered here. All projects must complete this section. Please enter N/A in cells that are not applicable to your project. </w:t>
      </w:r>
    </w:p>
    <w:p w14:paraId="683DF748" w14:textId="77777777" w:rsidR="003031BC" w:rsidRPr="00C81DD5" w:rsidRDefault="003031BC" w:rsidP="00251F1B">
      <w:pPr>
        <w:spacing w:after="0" w:line="240" w:lineRule="auto"/>
        <w:rPr>
          <w:rFonts w:ascii="Times New Roman" w:hAnsi="Times New Roman" w:cs="Times New Roman"/>
          <w:i/>
          <w:color w:val="5B9BD5" w:themeColor="accent1"/>
          <w:sz w:val="24"/>
          <w:szCs w:val="24"/>
        </w:rPr>
      </w:pPr>
    </w:p>
    <w:p w14:paraId="14D94178" w14:textId="64A3D962" w:rsidR="00251F1B" w:rsidRPr="00C81DD5" w:rsidRDefault="00251F1B" w:rsidP="00856832">
      <w:pPr>
        <w:spacing w:after="0" w:line="240" w:lineRule="auto"/>
        <w:rPr>
          <w:rFonts w:ascii="Times New Roman" w:hAnsi="Times New Roman" w:cs="Times New Roman"/>
          <w:color w:val="5B9BD5" w:themeColor="accent1"/>
          <w:sz w:val="24"/>
          <w:szCs w:val="24"/>
        </w:rPr>
      </w:pPr>
    </w:p>
    <w:tbl>
      <w:tblPr>
        <w:tblStyle w:val="Grilledutableau"/>
        <w:tblW w:w="0" w:type="auto"/>
        <w:tblLook w:val="04A0" w:firstRow="1" w:lastRow="0" w:firstColumn="1" w:lastColumn="0" w:noHBand="0" w:noVBand="1"/>
      </w:tblPr>
      <w:tblGrid>
        <w:gridCol w:w="9016"/>
      </w:tblGrid>
      <w:tr w:rsidR="00251F1B" w:rsidRPr="00C81DD5" w14:paraId="48F63B39" w14:textId="77777777" w:rsidTr="00251F1B">
        <w:tc>
          <w:tcPr>
            <w:tcW w:w="9016" w:type="dxa"/>
            <w:shd w:val="clear" w:color="auto" w:fill="BFBFBF" w:themeFill="background1" w:themeFillShade="BF"/>
          </w:tcPr>
          <w:p w14:paraId="6DB1617F" w14:textId="6686FE69" w:rsidR="00251F1B" w:rsidRPr="00C81DD5" w:rsidRDefault="00251F1B" w:rsidP="00A73349">
            <w:pPr>
              <w:spacing w:before="120" w:after="120"/>
              <w:rPr>
                <w:rFonts w:ascii="Times New Roman" w:hAnsi="Times New Roman" w:cs="Times New Roman"/>
                <w:b/>
                <w:sz w:val="24"/>
                <w:szCs w:val="24"/>
              </w:rPr>
            </w:pPr>
            <w:r w:rsidRPr="00C81DD5">
              <w:rPr>
                <w:rFonts w:ascii="Times New Roman" w:hAnsi="Times New Roman" w:cs="Times New Roman"/>
                <w:b/>
                <w:sz w:val="24"/>
                <w:szCs w:val="24"/>
              </w:rPr>
              <w:t>Information on progress, challenges and outcomes of Stakeholder Engagement</w:t>
            </w:r>
          </w:p>
        </w:tc>
      </w:tr>
      <w:tr w:rsidR="00251F1B" w:rsidRPr="00C81DD5" w14:paraId="382961F2" w14:textId="77777777" w:rsidTr="00251F1B">
        <w:tc>
          <w:tcPr>
            <w:tcW w:w="9016" w:type="dxa"/>
            <w:shd w:val="clear" w:color="auto" w:fill="D9D9D9" w:themeFill="background1" w:themeFillShade="D9"/>
          </w:tcPr>
          <w:p w14:paraId="294ADDBD" w14:textId="187DB912" w:rsidR="00251F1B" w:rsidRPr="00C81DD5" w:rsidRDefault="00251F1B" w:rsidP="006C3CA2">
            <w:pPr>
              <w:rPr>
                <w:rFonts w:ascii="Times New Roman" w:hAnsi="Times New Roman" w:cs="Times New Roman"/>
                <w:b/>
                <w:sz w:val="24"/>
                <w:szCs w:val="24"/>
              </w:rPr>
            </w:pPr>
            <w:r w:rsidRPr="00C81DD5">
              <w:rPr>
                <w:rFonts w:ascii="Times New Roman" w:hAnsi="Times New Roman" w:cs="Times New Roman"/>
                <w:b/>
                <w:sz w:val="24"/>
                <w:szCs w:val="24"/>
              </w:rPr>
              <w:t>Civil society organisations</w:t>
            </w:r>
          </w:p>
        </w:tc>
      </w:tr>
      <w:tr w:rsidR="00251F1B" w:rsidRPr="00287DF0" w14:paraId="46D758E9" w14:textId="77777777" w:rsidTr="00251F1B">
        <w:trPr>
          <w:trHeight w:val="528"/>
        </w:trPr>
        <w:tc>
          <w:tcPr>
            <w:tcW w:w="9016" w:type="dxa"/>
          </w:tcPr>
          <w:p w14:paraId="4192003C" w14:textId="252933CF" w:rsidR="001B1438" w:rsidRPr="00440433" w:rsidRDefault="001B1438" w:rsidP="001B1438">
            <w:pPr>
              <w:spacing w:before="100" w:beforeAutospacing="1" w:after="100" w:afterAutospacing="1"/>
              <w:rPr>
                <w:rFonts w:ascii="Times New Roman" w:eastAsia="Times New Roman" w:hAnsi="Times New Roman" w:cs="Times New Roman"/>
                <w:sz w:val="24"/>
                <w:szCs w:val="24"/>
                <w:lang w:val="en-US" w:eastAsia="fr-FR"/>
              </w:rPr>
            </w:pPr>
            <w:r w:rsidRPr="00440433">
              <w:rPr>
                <w:rFonts w:ascii="Times New Roman" w:eastAsia="Times New Roman" w:hAnsi="Times New Roman" w:cs="Times New Roman"/>
                <w:sz w:val="24"/>
                <w:szCs w:val="24"/>
                <w:lang w:val="en-US" w:eastAsia="fr-FR"/>
              </w:rPr>
              <w:t xml:space="preserve">During the design of the project, consultations were held with stakeholders in Mauritania and Senegal. These consultations included meetings with the government ministries responsible for protected area management that form the core of the RBTDS and other stakeholders at national and regional levels. During the consultations, stakeholders were invited to share their thoughts on the environmental and social problems they face and to discuss the main obstacles to solving these problems through the RBTDS. </w:t>
            </w:r>
          </w:p>
          <w:p w14:paraId="191FDFE1" w14:textId="77777777" w:rsidR="001B1438" w:rsidRPr="00440433" w:rsidRDefault="001B1438" w:rsidP="001B1438">
            <w:pPr>
              <w:spacing w:before="100" w:beforeAutospacing="1" w:after="100" w:afterAutospacing="1"/>
              <w:rPr>
                <w:rFonts w:ascii="Times New Roman" w:eastAsia="Times New Roman" w:hAnsi="Times New Roman" w:cs="Times New Roman"/>
                <w:sz w:val="24"/>
                <w:szCs w:val="24"/>
                <w:lang w:val="en-US" w:eastAsia="fr-FR"/>
              </w:rPr>
            </w:pPr>
            <w:r w:rsidRPr="00440433">
              <w:rPr>
                <w:rFonts w:ascii="Times New Roman" w:eastAsia="Times New Roman" w:hAnsi="Times New Roman" w:cs="Times New Roman"/>
                <w:sz w:val="24"/>
                <w:szCs w:val="24"/>
                <w:lang w:val="en-US" w:eastAsia="fr-FR"/>
              </w:rPr>
              <w:t>At this stage of the project, civil society organisations such as NCD and BIDEV are taking part in the activities and often take the initiative by inviting the project's UGT to support them.</w:t>
            </w:r>
          </w:p>
          <w:p w14:paraId="269F42EE" w14:textId="715260C8" w:rsidR="00251F1B" w:rsidRPr="0077054D" w:rsidRDefault="001B1438" w:rsidP="0077054D">
            <w:pPr>
              <w:spacing w:before="100" w:beforeAutospacing="1" w:after="100" w:afterAutospacing="1"/>
              <w:rPr>
                <w:rFonts w:ascii="Times New Roman" w:eastAsia="Times New Roman" w:hAnsi="Times New Roman" w:cs="Times New Roman"/>
                <w:sz w:val="24"/>
                <w:szCs w:val="24"/>
                <w:lang w:val="en-US" w:eastAsia="fr-FR"/>
              </w:rPr>
            </w:pPr>
            <w:r w:rsidRPr="00440433">
              <w:rPr>
                <w:rFonts w:ascii="Times New Roman" w:eastAsia="Times New Roman" w:hAnsi="Times New Roman" w:cs="Times New Roman"/>
                <w:sz w:val="24"/>
                <w:szCs w:val="24"/>
                <w:lang w:val="en-US" w:eastAsia="fr-FR"/>
              </w:rPr>
              <w:t>Reforestation activities are carried out in communes such as Ngnith by organisations such as BIDEV AFRICA and AULAC, which are civil society organisations working to protect the environment.</w:t>
            </w:r>
          </w:p>
        </w:tc>
      </w:tr>
      <w:tr w:rsidR="00251F1B" w:rsidRPr="00C81DD5" w14:paraId="567828E4" w14:textId="77777777" w:rsidTr="00251F1B">
        <w:tc>
          <w:tcPr>
            <w:tcW w:w="9016" w:type="dxa"/>
            <w:shd w:val="clear" w:color="auto" w:fill="D9D9D9" w:themeFill="background1" w:themeFillShade="D9"/>
          </w:tcPr>
          <w:p w14:paraId="4E7AC22D" w14:textId="77777777" w:rsidR="00251F1B" w:rsidRPr="00C81DD5" w:rsidRDefault="00251F1B" w:rsidP="00251F1B">
            <w:pPr>
              <w:rPr>
                <w:rFonts w:ascii="Times New Roman" w:hAnsi="Times New Roman" w:cs="Times New Roman"/>
                <w:b/>
                <w:sz w:val="24"/>
                <w:szCs w:val="24"/>
              </w:rPr>
            </w:pPr>
            <w:r w:rsidRPr="00C81DD5">
              <w:rPr>
                <w:rFonts w:ascii="Times New Roman" w:hAnsi="Times New Roman" w:cs="Times New Roman"/>
                <w:b/>
                <w:sz w:val="24"/>
                <w:szCs w:val="24"/>
              </w:rPr>
              <w:t xml:space="preserve">Local communities </w:t>
            </w:r>
          </w:p>
        </w:tc>
      </w:tr>
      <w:tr w:rsidR="00251F1B" w:rsidRPr="00287DF0" w14:paraId="66AF996E" w14:textId="77777777" w:rsidTr="00251F1B">
        <w:trPr>
          <w:trHeight w:val="611"/>
        </w:trPr>
        <w:tc>
          <w:tcPr>
            <w:tcW w:w="9016" w:type="dxa"/>
          </w:tcPr>
          <w:p w14:paraId="0F191A67" w14:textId="383C1EC1" w:rsidR="000D0126" w:rsidRDefault="001B1438" w:rsidP="00FE29BA">
            <w:pPr>
              <w:spacing w:before="100" w:beforeAutospacing="1" w:after="100" w:afterAutospacing="1"/>
              <w:rPr>
                <w:rFonts w:ascii="Times New Roman" w:eastAsia="Times New Roman" w:hAnsi="Times New Roman" w:cs="Times New Roman"/>
                <w:sz w:val="24"/>
                <w:szCs w:val="24"/>
                <w:lang w:val="en-US" w:eastAsia="fr-FR"/>
              </w:rPr>
            </w:pPr>
            <w:r w:rsidRPr="00440433">
              <w:rPr>
                <w:rFonts w:ascii="Times New Roman" w:eastAsia="Times New Roman" w:hAnsi="Times New Roman" w:cs="Times New Roman"/>
                <w:sz w:val="24"/>
                <w:szCs w:val="24"/>
                <w:lang w:val="en-US" w:eastAsia="fr-FR"/>
              </w:rPr>
              <w:lastRenderedPageBreak/>
              <w:t>The local communities at the various sites within the RBTDS play an important role in the project.</w:t>
            </w:r>
            <w:r w:rsidR="00141C94" w:rsidRPr="00440433">
              <w:rPr>
                <w:rFonts w:ascii="Times New Roman" w:eastAsia="Times New Roman" w:hAnsi="Times New Roman" w:cs="Times New Roman"/>
                <w:sz w:val="24"/>
                <w:szCs w:val="24"/>
                <w:lang w:val="en-US" w:eastAsia="fr-FR"/>
              </w:rPr>
              <w:t xml:space="preserve"> </w:t>
            </w:r>
            <w:r w:rsidR="00BF75C5">
              <w:rPr>
                <w:rFonts w:ascii="Times New Roman" w:eastAsia="Times New Roman" w:hAnsi="Times New Roman" w:cs="Times New Roman"/>
                <w:sz w:val="24"/>
                <w:szCs w:val="24"/>
                <w:lang w:val="en-US" w:eastAsia="fr-FR"/>
              </w:rPr>
              <w:t>First, t</w:t>
            </w:r>
            <w:r w:rsidR="00141C94" w:rsidRPr="00440433">
              <w:rPr>
                <w:rFonts w:ascii="Times New Roman" w:eastAsia="Times New Roman" w:hAnsi="Times New Roman" w:cs="Times New Roman"/>
                <w:sz w:val="24"/>
                <w:szCs w:val="24"/>
                <w:lang w:val="en-US" w:eastAsia="fr-FR"/>
              </w:rPr>
              <w:t xml:space="preserve">hey are </w:t>
            </w:r>
            <w:r w:rsidR="00BF75C5">
              <w:rPr>
                <w:rFonts w:ascii="Times New Roman" w:eastAsia="Times New Roman" w:hAnsi="Times New Roman" w:cs="Times New Roman"/>
                <w:sz w:val="24"/>
                <w:szCs w:val="24"/>
                <w:lang w:val="en-US" w:eastAsia="fr-FR"/>
              </w:rPr>
              <w:t xml:space="preserve">considered </w:t>
            </w:r>
            <w:r w:rsidR="00141C94" w:rsidRPr="00440433">
              <w:rPr>
                <w:rFonts w:ascii="Times New Roman" w:eastAsia="Times New Roman" w:hAnsi="Times New Roman" w:cs="Times New Roman"/>
                <w:sz w:val="24"/>
                <w:szCs w:val="24"/>
                <w:lang w:val="en-US" w:eastAsia="fr-FR"/>
              </w:rPr>
              <w:t xml:space="preserve">the primary beneficiaries </w:t>
            </w:r>
            <w:r w:rsidR="00F2131B">
              <w:rPr>
                <w:rFonts w:ascii="Times New Roman" w:eastAsia="Times New Roman" w:hAnsi="Times New Roman" w:cs="Times New Roman"/>
                <w:sz w:val="24"/>
                <w:szCs w:val="24"/>
                <w:lang w:val="en-US" w:eastAsia="fr-FR"/>
              </w:rPr>
              <w:t xml:space="preserve">of </w:t>
            </w:r>
            <w:r w:rsidR="00141C94" w:rsidRPr="00440433">
              <w:rPr>
                <w:rFonts w:ascii="Times New Roman" w:eastAsia="Times New Roman" w:hAnsi="Times New Roman" w:cs="Times New Roman"/>
                <w:sz w:val="24"/>
                <w:szCs w:val="24"/>
                <w:lang w:val="en-US" w:eastAsia="fr-FR"/>
              </w:rPr>
              <w:t>training sessions</w:t>
            </w:r>
            <w:r w:rsidR="00F2131B">
              <w:rPr>
                <w:rFonts w:ascii="Times New Roman" w:eastAsia="Times New Roman" w:hAnsi="Times New Roman" w:cs="Times New Roman"/>
                <w:sz w:val="24"/>
                <w:szCs w:val="24"/>
                <w:lang w:val="en-US" w:eastAsia="fr-FR"/>
              </w:rPr>
              <w:t xml:space="preserve"> provided by the project</w:t>
            </w:r>
            <w:r w:rsidR="005A22CE">
              <w:rPr>
                <w:rFonts w:ascii="Times New Roman" w:eastAsia="Times New Roman" w:hAnsi="Times New Roman" w:cs="Times New Roman"/>
                <w:sz w:val="24"/>
                <w:szCs w:val="24"/>
                <w:lang w:val="en-US" w:eastAsia="fr-FR"/>
              </w:rPr>
              <w:t xml:space="preserve">, </w:t>
            </w:r>
            <w:r w:rsidR="00141C94" w:rsidRPr="00440433">
              <w:rPr>
                <w:rFonts w:ascii="Times New Roman" w:eastAsia="Times New Roman" w:hAnsi="Times New Roman" w:cs="Times New Roman"/>
                <w:sz w:val="24"/>
                <w:szCs w:val="24"/>
                <w:lang w:val="en-US" w:eastAsia="fr-FR"/>
              </w:rPr>
              <w:t>the provision of equipment</w:t>
            </w:r>
            <w:r w:rsidR="0080099B">
              <w:rPr>
                <w:rFonts w:ascii="Times New Roman" w:eastAsia="Times New Roman" w:hAnsi="Times New Roman" w:cs="Times New Roman"/>
                <w:sz w:val="24"/>
                <w:szCs w:val="24"/>
                <w:lang w:val="en-US" w:eastAsia="fr-FR"/>
              </w:rPr>
              <w:t xml:space="preserve"> </w:t>
            </w:r>
            <w:r w:rsidR="00141C94" w:rsidRPr="00440433">
              <w:rPr>
                <w:rFonts w:ascii="Times New Roman" w:eastAsia="Times New Roman" w:hAnsi="Times New Roman" w:cs="Times New Roman"/>
                <w:sz w:val="24"/>
                <w:szCs w:val="24"/>
                <w:lang w:val="en-US" w:eastAsia="fr-FR"/>
              </w:rPr>
              <w:t xml:space="preserve">and </w:t>
            </w:r>
            <w:r w:rsidR="0080099B">
              <w:rPr>
                <w:rFonts w:ascii="Times New Roman" w:eastAsia="Times New Roman" w:hAnsi="Times New Roman" w:cs="Times New Roman"/>
                <w:sz w:val="24"/>
                <w:szCs w:val="24"/>
                <w:lang w:val="en-US" w:eastAsia="fr-FR"/>
              </w:rPr>
              <w:t>other support</w:t>
            </w:r>
            <w:r w:rsidR="00141C94" w:rsidRPr="00440433">
              <w:rPr>
                <w:rFonts w:ascii="Times New Roman" w:eastAsia="Times New Roman" w:hAnsi="Times New Roman" w:cs="Times New Roman"/>
                <w:sz w:val="24"/>
                <w:szCs w:val="24"/>
                <w:lang w:val="en-US" w:eastAsia="fr-FR"/>
              </w:rPr>
              <w:t>.</w:t>
            </w:r>
            <w:r w:rsidR="00BF75C5">
              <w:rPr>
                <w:rFonts w:ascii="Times New Roman" w:eastAsia="Times New Roman" w:hAnsi="Times New Roman" w:cs="Times New Roman"/>
                <w:sz w:val="24"/>
                <w:szCs w:val="24"/>
                <w:lang w:val="en-US" w:eastAsia="fr-FR"/>
              </w:rPr>
              <w:t xml:space="preserve"> </w:t>
            </w:r>
          </w:p>
          <w:p w14:paraId="0563078E" w14:textId="5E3AC15E" w:rsidR="001B1438" w:rsidRPr="00440433" w:rsidRDefault="001B1438" w:rsidP="00FE29BA">
            <w:pPr>
              <w:spacing w:before="100" w:beforeAutospacing="1" w:after="100" w:afterAutospacing="1"/>
              <w:rPr>
                <w:rFonts w:ascii="Times New Roman" w:eastAsia="Times New Roman" w:hAnsi="Times New Roman" w:cs="Times New Roman"/>
                <w:sz w:val="24"/>
                <w:szCs w:val="24"/>
                <w:lang w:val="en-US" w:eastAsia="fr-FR"/>
              </w:rPr>
            </w:pPr>
            <w:r w:rsidRPr="00440433">
              <w:rPr>
                <w:rFonts w:ascii="Times New Roman" w:eastAsia="Times New Roman" w:hAnsi="Times New Roman" w:cs="Times New Roman"/>
                <w:sz w:val="24"/>
                <w:szCs w:val="24"/>
                <w:lang w:val="en-US" w:eastAsia="fr-FR"/>
              </w:rPr>
              <w:t xml:space="preserve">All activities within the RBTDS are carried out with the </w:t>
            </w:r>
            <w:r w:rsidR="00AB3562">
              <w:rPr>
                <w:rFonts w:ascii="Times New Roman" w:eastAsia="Times New Roman" w:hAnsi="Times New Roman" w:cs="Times New Roman"/>
                <w:sz w:val="24"/>
                <w:szCs w:val="24"/>
                <w:lang w:val="en-US" w:eastAsia="fr-FR"/>
              </w:rPr>
              <w:t xml:space="preserve">target forms of </w:t>
            </w:r>
            <w:r w:rsidRPr="00440433">
              <w:rPr>
                <w:rFonts w:ascii="Times New Roman" w:eastAsia="Times New Roman" w:hAnsi="Times New Roman" w:cs="Times New Roman"/>
                <w:sz w:val="24"/>
                <w:szCs w:val="24"/>
                <w:lang w:val="en-US" w:eastAsia="fr-FR"/>
              </w:rPr>
              <w:t>participation of local communities</w:t>
            </w:r>
            <w:r w:rsidR="000278EC">
              <w:rPr>
                <w:rFonts w:ascii="Times New Roman" w:eastAsia="Times New Roman" w:hAnsi="Times New Roman" w:cs="Times New Roman"/>
                <w:sz w:val="24"/>
                <w:szCs w:val="24"/>
                <w:lang w:val="en-US" w:eastAsia="fr-FR"/>
              </w:rPr>
              <w:t>. In</w:t>
            </w:r>
            <w:r w:rsidR="001A5BBB" w:rsidRPr="001A5BBB">
              <w:rPr>
                <w:rFonts w:ascii="Times New Roman" w:eastAsia="Times New Roman" w:hAnsi="Times New Roman" w:cs="Times New Roman"/>
                <w:sz w:val="24"/>
                <w:szCs w:val="24"/>
                <w:lang w:val="en-US" w:eastAsia="fr-FR"/>
              </w:rPr>
              <w:t>dividual participation in the activities implemented by the project is on a voluntary basis, within the framework of pre-existing groups that share common objectives with the project (“working to protect nature”).</w:t>
            </w:r>
            <w:r w:rsidR="000278EC">
              <w:rPr>
                <w:rFonts w:ascii="Times New Roman" w:eastAsia="Times New Roman" w:hAnsi="Times New Roman" w:cs="Times New Roman"/>
                <w:sz w:val="24"/>
                <w:szCs w:val="24"/>
                <w:lang w:val="en-US" w:eastAsia="fr-FR"/>
              </w:rPr>
              <w:t xml:space="preserve"> </w:t>
            </w:r>
            <w:r w:rsidR="001A5BBB" w:rsidRPr="001A5BBB">
              <w:rPr>
                <w:rFonts w:ascii="Times New Roman" w:eastAsia="Times New Roman" w:hAnsi="Times New Roman" w:cs="Times New Roman"/>
                <w:sz w:val="24"/>
                <w:szCs w:val="24"/>
                <w:lang w:val="en-US" w:eastAsia="fr-FR"/>
              </w:rPr>
              <w:t>For the most arduous activities (such as invasive plant removal campaigns), the project provides for individual financial compensation</w:t>
            </w:r>
            <w:r w:rsidR="00FE29BA">
              <w:rPr>
                <w:rFonts w:ascii="Times New Roman" w:eastAsia="Times New Roman" w:hAnsi="Times New Roman" w:cs="Times New Roman"/>
                <w:sz w:val="24"/>
                <w:szCs w:val="24"/>
                <w:lang w:val="en-US" w:eastAsia="fr-FR"/>
              </w:rPr>
              <w:t>.</w:t>
            </w:r>
          </w:p>
          <w:p w14:paraId="5AC585EC" w14:textId="484BCECA" w:rsidR="00E65A0B" w:rsidRPr="00440433" w:rsidRDefault="000D0126" w:rsidP="00251F1B">
            <w:pPr>
              <w:rPr>
                <w:rFonts w:ascii="Times New Roman" w:hAnsi="Times New Roman" w:cs="Times New Roman"/>
                <w:sz w:val="24"/>
                <w:szCs w:val="24"/>
                <w:lang w:val="en-US"/>
              </w:rPr>
            </w:pPr>
            <w:r>
              <w:rPr>
                <w:rFonts w:ascii="Times New Roman" w:eastAsia="Times New Roman" w:hAnsi="Times New Roman" w:cs="Times New Roman"/>
                <w:sz w:val="24"/>
                <w:szCs w:val="24"/>
                <w:lang w:val="en-US" w:eastAsia="fr-FR"/>
              </w:rPr>
              <w:t xml:space="preserve">Community members </w:t>
            </w:r>
            <w:r w:rsidR="001B1438" w:rsidRPr="00440433">
              <w:rPr>
                <w:rFonts w:ascii="Times New Roman" w:eastAsia="Times New Roman" w:hAnsi="Times New Roman" w:cs="Times New Roman"/>
                <w:sz w:val="24"/>
                <w:szCs w:val="24"/>
                <w:lang w:val="en-US" w:eastAsia="fr-FR"/>
              </w:rPr>
              <w:t>participate in awareness-raising activities and are advocates for the proper maintenance of ecosystems, understanding the vision, objectives and strategies of the RBTDS, including: the state of governance and management systems; the values of natural ecosystems and priority environmental issues; the characteristics of current production systems; the identification of vulnerable groups likely to be impacted by the project; and the level of commitment of key stakeholders in the RBTDS process.</w:t>
            </w:r>
          </w:p>
        </w:tc>
      </w:tr>
      <w:tr w:rsidR="00251F1B" w:rsidRPr="00C81DD5" w14:paraId="3E0B60B1" w14:textId="77777777" w:rsidTr="00251F1B">
        <w:tc>
          <w:tcPr>
            <w:tcW w:w="9016" w:type="dxa"/>
            <w:shd w:val="clear" w:color="auto" w:fill="D9D9D9" w:themeFill="background1" w:themeFillShade="D9"/>
          </w:tcPr>
          <w:p w14:paraId="799E03F9" w14:textId="77777777" w:rsidR="00251F1B" w:rsidRPr="00C81DD5" w:rsidRDefault="00251F1B" w:rsidP="00251F1B">
            <w:pPr>
              <w:rPr>
                <w:rFonts w:ascii="Times New Roman" w:hAnsi="Times New Roman" w:cs="Times New Roman"/>
                <w:b/>
                <w:sz w:val="24"/>
                <w:szCs w:val="24"/>
              </w:rPr>
            </w:pPr>
            <w:r w:rsidRPr="00C81DD5">
              <w:rPr>
                <w:rFonts w:ascii="Times New Roman" w:hAnsi="Times New Roman" w:cs="Times New Roman"/>
                <w:b/>
                <w:sz w:val="24"/>
                <w:szCs w:val="24"/>
              </w:rPr>
              <w:t>Indigenous Peoples</w:t>
            </w:r>
          </w:p>
        </w:tc>
      </w:tr>
      <w:tr w:rsidR="00251F1B" w:rsidRPr="00287DF0" w14:paraId="0CD8FD7A" w14:textId="77777777" w:rsidTr="00251F1B">
        <w:trPr>
          <w:trHeight w:val="611"/>
        </w:trPr>
        <w:tc>
          <w:tcPr>
            <w:tcW w:w="9016" w:type="dxa"/>
          </w:tcPr>
          <w:p w14:paraId="55893C3E" w14:textId="05C53714" w:rsidR="008D0614" w:rsidRPr="00795B95" w:rsidRDefault="00CA2301" w:rsidP="00795B95">
            <w:pPr>
              <w:spacing w:before="100" w:beforeAutospacing="1" w:after="100" w:afterAutospacing="1"/>
              <w:rPr>
                <w:rFonts w:ascii="Times New Roman" w:eastAsia="Times New Roman" w:hAnsi="Times New Roman" w:cs="Times New Roman"/>
                <w:sz w:val="24"/>
                <w:szCs w:val="24"/>
                <w:lang w:val="en-US" w:eastAsia="fr-FR"/>
              </w:rPr>
            </w:pPr>
            <w:r>
              <w:rPr>
                <w:rFonts w:ascii="Times New Roman" w:eastAsia="Times New Roman" w:hAnsi="Times New Roman" w:cs="Times New Roman"/>
                <w:sz w:val="24"/>
                <w:szCs w:val="24"/>
                <w:lang w:val="en-US" w:eastAsia="fr-FR"/>
              </w:rPr>
              <w:t>The ESMS Screening and the ESMS supervision missi</w:t>
            </w:r>
            <w:r w:rsidR="003C5234">
              <w:rPr>
                <w:rFonts w:ascii="Times New Roman" w:eastAsia="Times New Roman" w:hAnsi="Times New Roman" w:cs="Times New Roman"/>
                <w:sz w:val="24"/>
                <w:szCs w:val="24"/>
                <w:lang w:val="en-US" w:eastAsia="fr-FR"/>
              </w:rPr>
              <w:t>o</w:t>
            </w:r>
            <w:r>
              <w:rPr>
                <w:rFonts w:ascii="Times New Roman" w:eastAsia="Times New Roman" w:hAnsi="Times New Roman" w:cs="Times New Roman"/>
                <w:sz w:val="24"/>
                <w:szCs w:val="24"/>
                <w:lang w:val="en-US" w:eastAsia="fr-FR"/>
              </w:rPr>
              <w:t>n have concluded that there are no indigenous people living in the project are</w:t>
            </w:r>
            <w:r w:rsidR="003C5234">
              <w:rPr>
                <w:rFonts w:ascii="Times New Roman" w:eastAsia="Times New Roman" w:hAnsi="Times New Roman" w:cs="Times New Roman"/>
                <w:sz w:val="24"/>
                <w:szCs w:val="24"/>
                <w:lang w:val="en-US" w:eastAsia="fr-FR"/>
              </w:rPr>
              <w:t xml:space="preserve">a. </w:t>
            </w:r>
          </w:p>
        </w:tc>
      </w:tr>
      <w:tr w:rsidR="00251F1B" w:rsidRPr="00C81DD5" w14:paraId="1E2351C3" w14:textId="77777777" w:rsidTr="00251F1B">
        <w:tc>
          <w:tcPr>
            <w:tcW w:w="9016" w:type="dxa"/>
            <w:shd w:val="clear" w:color="auto" w:fill="D9D9D9" w:themeFill="background1" w:themeFillShade="D9"/>
          </w:tcPr>
          <w:p w14:paraId="7B80FAD2" w14:textId="77777777" w:rsidR="00251F1B" w:rsidRPr="00C81DD5" w:rsidRDefault="00251F1B" w:rsidP="00251F1B">
            <w:pPr>
              <w:rPr>
                <w:rFonts w:ascii="Times New Roman" w:hAnsi="Times New Roman" w:cs="Times New Roman"/>
                <w:b/>
                <w:sz w:val="24"/>
                <w:szCs w:val="24"/>
              </w:rPr>
            </w:pPr>
            <w:r w:rsidRPr="00C81DD5">
              <w:rPr>
                <w:rFonts w:ascii="Times New Roman" w:hAnsi="Times New Roman" w:cs="Times New Roman"/>
                <w:b/>
                <w:sz w:val="24"/>
                <w:szCs w:val="24"/>
              </w:rPr>
              <w:t>Private sector</w:t>
            </w:r>
          </w:p>
        </w:tc>
      </w:tr>
      <w:tr w:rsidR="00251F1B" w:rsidRPr="00287DF0" w14:paraId="60392F32" w14:textId="77777777" w:rsidTr="00251F1B">
        <w:trPr>
          <w:trHeight w:val="736"/>
        </w:trPr>
        <w:tc>
          <w:tcPr>
            <w:tcW w:w="9016" w:type="dxa"/>
          </w:tcPr>
          <w:p w14:paraId="18F758F2" w14:textId="77777777" w:rsidR="001B1438" w:rsidRPr="00440433" w:rsidRDefault="001B1438" w:rsidP="001B1438">
            <w:pPr>
              <w:spacing w:before="100" w:beforeAutospacing="1" w:after="100" w:afterAutospacing="1"/>
              <w:rPr>
                <w:rFonts w:ascii="Times New Roman" w:eastAsia="Times New Roman" w:hAnsi="Times New Roman" w:cs="Times New Roman"/>
                <w:sz w:val="24"/>
                <w:szCs w:val="24"/>
                <w:lang w:val="en-US" w:eastAsia="fr-FR"/>
              </w:rPr>
            </w:pPr>
            <w:r w:rsidRPr="00440433">
              <w:rPr>
                <w:rFonts w:ascii="Times New Roman" w:eastAsia="Times New Roman" w:hAnsi="Times New Roman" w:cs="Times New Roman"/>
                <w:sz w:val="24"/>
                <w:szCs w:val="24"/>
                <w:lang w:val="en-US" w:eastAsia="fr-FR"/>
              </w:rPr>
              <w:t>The private sector is an important part of the RBTDS.</w:t>
            </w:r>
          </w:p>
          <w:p w14:paraId="641C0724" w14:textId="77777777" w:rsidR="001B1438" w:rsidRPr="00440433" w:rsidRDefault="001B1438" w:rsidP="001B1438">
            <w:pPr>
              <w:spacing w:before="100" w:beforeAutospacing="1" w:after="100" w:afterAutospacing="1"/>
              <w:rPr>
                <w:rFonts w:ascii="Times New Roman" w:eastAsia="Times New Roman" w:hAnsi="Times New Roman" w:cs="Times New Roman"/>
                <w:sz w:val="24"/>
                <w:szCs w:val="24"/>
                <w:lang w:val="en-US" w:eastAsia="fr-FR"/>
              </w:rPr>
            </w:pPr>
            <w:r w:rsidRPr="00440433">
              <w:rPr>
                <w:rFonts w:ascii="Times New Roman" w:eastAsia="Times New Roman" w:hAnsi="Times New Roman" w:cs="Times New Roman"/>
                <w:sz w:val="24"/>
                <w:szCs w:val="24"/>
                <w:lang w:val="en-US" w:eastAsia="fr-FR"/>
              </w:rPr>
              <w:t>It plays an important role in decision-making concerning the preservation of ecosystems.</w:t>
            </w:r>
          </w:p>
          <w:p w14:paraId="224AD801" w14:textId="77777777" w:rsidR="001B1438" w:rsidRPr="00440433" w:rsidRDefault="001B1438" w:rsidP="001B1438">
            <w:pPr>
              <w:spacing w:before="100" w:beforeAutospacing="1" w:after="100" w:afterAutospacing="1"/>
              <w:rPr>
                <w:rFonts w:ascii="Times New Roman" w:eastAsia="Times New Roman" w:hAnsi="Times New Roman" w:cs="Times New Roman"/>
                <w:sz w:val="24"/>
                <w:szCs w:val="24"/>
                <w:lang w:val="en-US" w:eastAsia="fr-FR"/>
              </w:rPr>
            </w:pPr>
            <w:r w:rsidRPr="00440433">
              <w:rPr>
                <w:rFonts w:ascii="Times New Roman" w:eastAsia="Times New Roman" w:hAnsi="Times New Roman" w:cs="Times New Roman"/>
                <w:sz w:val="24"/>
                <w:szCs w:val="24"/>
                <w:lang w:val="en-US" w:eastAsia="fr-FR"/>
              </w:rPr>
              <w:t>The private sector has been called upon to participate in the development of the RBTDS MANAGEMENT PLAN, which is being drawn up in a participatory manner.</w:t>
            </w:r>
          </w:p>
          <w:p w14:paraId="4C0468E6" w14:textId="309B27E6" w:rsidR="008D0614" w:rsidRPr="00795B95" w:rsidRDefault="001B1438" w:rsidP="00795B95">
            <w:pPr>
              <w:spacing w:before="100" w:beforeAutospacing="1" w:after="100" w:afterAutospacing="1"/>
              <w:rPr>
                <w:rFonts w:ascii="Times New Roman" w:eastAsia="Times New Roman" w:hAnsi="Times New Roman" w:cs="Times New Roman"/>
                <w:sz w:val="24"/>
                <w:szCs w:val="24"/>
                <w:lang w:val="en-US" w:eastAsia="fr-FR"/>
              </w:rPr>
            </w:pPr>
            <w:r w:rsidRPr="00440433">
              <w:rPr>
                <w:rFonts w:ascii="Times New Roman" w:eastAsia="Times New Roman" w:hAnsi="Times New Roman" w:cs="Times New Roman"/>
                <w:sz w:val="24"/>
                <w:szCs w:val="24"/>
                <w:lang w:val="en-US" w:eastAsia="fr-FR"/>
              </w:rPr>
              <w:t>The donors' round table is scheduled to take place before October, and the private sector will play an important role.</w:t>
            </w:r>
          </w:p>
        </w:tc>
      </w:tr>
      <w:tr w:rsidR="00251F1B" w:rsidRPr="00C81DD5" w14:paraId="4FCE6C5B" w14:textId="77777777" w:rsidTr="00251F1B">
        <w:tc>
          <w:tcPr>
            <w:tcW w:w="9016" w:type="dxa"/>
            <w:shd w:val="clear" w:color="auto" w:fill="D9D9D9" w:themeFill="background1" w:themeFillShade="D9"/>
          </w:tcPr>
          <w:p w14:paraId="0CD483BC" w14:textId="49DD9CA9" w:rsidR="00251F1B" w:rsidRPr="00C81DD5" w:rsidRDefault="00251F1B" w:rsidP="006C3CA2">
            <w:pPr>
              <w:rPr>
                <w:rFonts w:ascii="Times New Roman" w:hAnsi="Times New Roman" w:cs="Times New Roman"/>
                <w:b/>
                <w:sz w:val="24"/>
                <w:szCs w:val="24"/>
              </w:rPr>
            </w:pPr>
            <w:r w:rsidRPr="00C81DD5">
              <w:rPr>
                <w:rFonts w:ascii="Times New Roman" w:hAnsi="Times New Roman" w:cs="Times New Roman"/>
                <w:b/>
                <w:sz w:val="24"/>
                <w:szCs w:val="24"/>
              </w:rPr>
              <w:t xml:space="preserve">Other </w:t>
            </w:r>
            <w:r w:rsidR="006C3CA2" w:rsidRPr="00C81DD5">
              <w:rPr>
                <w:rFonts w:ascii="Times New Roman" w:hAnsi="Times New Roman" w:cs="Times New Roman"/>
                <w:b/>
                <w:sz w:val="24"/>
                <w:szCs w:val="24"/>
              </w:rPr>
              <w:t xml:space="preserve">relevant </w:t>
            </w:r>
            <w:r w:rsidRPr="00C81DD5">
              <w:rPr>
                <w:rFonts w:ascii="Times New Roman" w:hAnsi="Times New Roman" w:cs="Times New Roman"/>
                <w:b/>
                <w:sz w:val="24"/>
                <w:szCs w:val="24"/>
              </w:rPr>
              <w:t>stakeholders</w:t>
            </w:r>
            <w:r w:rsidR="006C3CA2" w:rsidRPr="00C81DD5">
              <w:rPr>
                <w:rFonts w:ascii="Times New Roman" w:hAnsi="Times New Roman" w:cs="Times New Roman"/>
                <w:b/>
                <w:sz w:val="24"/>
                <w:szCs w:val="24"/>
              </w:rPr>
              <w:t xml:space="preserve"> as identified in the projects’ Stakeholder Analysis</w:t>
            </w:r>
          </w:p>
        </w:tc>
      </w:tr>
      <w:tr w:rsidR="00251F1B" w:rsidRPr="00C81DD5" w14:paraId="081E7D89" w14:textId="77777777" w:rsidTr="00251F1B">
        <w:trPr>
          <w:trHeight w:val="892"/>
        </w:trPr>
        <w:tc>
          <w:tcPr>
            <w:tcW w:w="9016" w:type="dxa"/>
          </w:tcPr>
          <w:p w14:paraId="3D1FCD94" w14:textId="77777777" w:rsidR="00251F1B" w:rsidRPr="00C81DD5" w:rsidRDefault="00251F1B" w:rsidP="00251F1B">
            <w:pPr>
              <w:rPr>
                <w:rFonts w:ascii="Times New Roman" w:hAnsi="Times New Roman" w:cs="Times New Roman"/>
                <w:sz w:val="24"/>
                <w:szCs w:val="24"/>
              </w:rPr>
            </w:pPr>
          </w:p>
        </w:tc>
      </w:tr>
    </w:tbl>
    <w:p w14:paraId="11D7C4A0" w14:textId="4E2648B3" w:rsidR="00251F1B" w:rsidRPr="00C81DD5" w:rsidRDefault="00251F1B" w:rsidP="00251F1B">
      <w:pPr>
        <w:pStyle w:val="Titre1"/>
        <w:numPr>
          <w:ilvl w:val="0"/>
          <w:numId w:val="0"/>
        </w:numPr>
        <w:ind w:left="360"/>
        <w:rPr>
          <w:rFonts w:ascii="Times New Roman" w:hAnsi="Times New Roman" w:cs="Times New Roman"/>
          <w:bCs w:val="0"/>
          <w:sz w:val="24"/>
        </w:rPr>
      </w:pPr>
    </w:p>
    <w:p w14:paraId="2DBFD877" w14:textId="77777777" w:rsidR="00251F1B" w:rsidRPr="00C81DD5" w:rsidRDefault="00251F1B" w:rsidP="00251F1B">
      <w:pPr>
        <w:pStyle w:val="Titre1"/>
        <w:numPr>
          <w:ilvl w:val="0"/>
          <w:numId w:val="0"/>
        </w:numPr>
        <w:ind w:left="360"/>
        <w:rPr>
          <w:rFonts w:ascii="Times New Roman" w:hAnsi="Times New Roman" w:cs="Times New Roman"/>
          <w:bCs w:val="0"/>
          <w:sz w:val="24"/>
        </w:rPr>
      </w:pPr>
    </w:p>
    <w:p w14:paraId="32324015" w14:textId="77777777" w:rsidR="00251F1B" w:rsidRPr="00C81DD5" w:rsidRDefault="00251F1B" w:rsidP="00251F1B">
      <w:pPr>
        <w:pStyle w:val="Titre1"/>
        <w:rPr>
          <w:rFonts w:ascii="Times New Roman" w:hAnsi="Times New Roman" w:cs="Times New Roman"/>
          <w:sz w:val="24"/>
        </w:rPr>
      </w:pPr>
      <w:bookmarkStart w:id="10" w:name="_Toc75619607"/>
      <w:bookmarkStart w:id="11" w:name="_Toc134609664"/>
      <w:r w:rsidRPr="00C81DD5">
        <w:rPr>
          <w:rFonts w:ascii="Times New Roman" w:hAnsi="Times New Roman" w:cs="Times New Roman"/>
          <w:sz w:val="24"/>
        </w:rPr>
        <w:t>Environmental and Social Safeguards</w:t>
      </w:r>
      <w:bookmarkEnd w:id="10"/>
      <w:bookmarkEnd w:id="11"/>
      <w:r w:rsidRPr="00C81DD5">
        <w:rPr>
          <w:rFonts w:ascii="Times New Roman" w:hAnsi="Times New Roman" w:cs="Times New Roman"/>
          <w:sz w:val="24"/>
        </w:rPr>
        <w:t xml:space="preserve"> </w:t>
      </w:r>
    </w:p>
    <w:p w14:paraId="4CD12AA3" w14:textId="77777777" w:rsidR="00251F1B" w:rsidRPr="00C81DD5" w:rsidRDefault="00251F1B" w:rsidP="00251F1B">
      <w:pPr>
        <w:spacing w:after="0" w:line="240" w:lineRule="auto"/>
        <w:rPr>
          <w:rFonts w:ascii="Times New Roman" w:hAnsi="Times New Roman" w:cs="Times New Roman"/>
          <w:b/>
          <w:sz w:val="24"/>
          <w:szCs w:val="24"/>
        </w:rPr>
      </w:pPr>
    </w:p>
    <w:p w14:paraId="402CF965" w14:textId="50E08CC2" w:rsidR="009E6FFE" w:rsidRPr="00C81DD5" w:rsidRDefault="009E6FFE" w:rsidP="009E6FFE">
      <w:pPr>
        <w:spacing w:after="0" w:line="240" w:lineRule="auto"/>
        <w:rPr>
          <w:rFonts w:ascii="Times New Roman" w:hAnsi="Times New Roman" w:cs="Times New Roman"/>
          <w:sz w:val="24"/>
          <w:szCs w:val="24"/>
        </w:rPr>
      </w:pPr>
      <w:r w:rsidRPr="00C81DD5">
        <w:rPr>
          <w:rFonts w:ascii="Times New Roman" w:hAnsi="Times New Roman" w:cs="Times New Roman"/>
          <w:sz w:val="24"/>
          <w:szCs w:val="24"/>
        </w:rPr>
        <w:t>This section of the PIR describes the progress made towards complying with the</w:t>
      </w:r>
      <w:r w:rsidR="004167AA" w:rsidRPr="00C81DD5">
        <w:rPr>
          <w:rFonts w:ascii="Times New Roman" w:hAnsi="Times New Roman" w:cs="Times New Roman"/>
          <w:sz w:val="24"/>
          <w:szCs w:val="24"/>
        </w:rPr>
        <w:t xml:space="preserve"> </w:t>
      </w:r>
      <w:r w:rsidRPr="00C81DD5">
        <w:rPr>
          <w:rFonts w:ascii="Times New Roman" w:hAnsi="Times New Roman" w:cs="Times New Roman"/>
          <w:sz w:val="24"/>
          <w:szCs w:val="24"/>
        </w:rPr>
        <w:t>Environmental and Social Management Plans or other safeguard tools, when appropriate. Note that this only applies to projects classified as moderate or high risk, not to low risk projects.</w:t>
      </w:r>
    </w:p>
    <w:p w14:paraId="18687534" w14:textId="77777777" w:rsidR="009E6FFE" w:rsidRPr="00C81DD5" w:rsidRDefault="009E6FFE" w:rsidP="009E6FFE">
      <w:pPr>
        <w:spacing w:after="0" w:line="240" w:lineRule="auto"/>
        <w:rPr>
          <w:rFonts w:ascii="Times New Roman" w:hAnsi="Times New Roman" w:cs="Times New Roman"/>
          <w:sz w:val="24"/>
          <w:szCs w:val="24"/>
        </w:rPr>
      </w:pPr>
    </w:p>
    <w:p w14:paraId="7A6519BD" w14:textId="575D005B" w:rsidR="009E6FFE" w:rsidRPr="00C81DD5" w:rsidRDefault="009E6FFE" w:rsidP="009E6FFE">
      <w:pPr>
        <w:spacing w:after="0" w:line="240" w:lineRule="auto"/>
        <w:rPr>
          <w:rFonts w:ascii="Times New Roman" w:hAnsi="Times New Roman" w:cs="Times New Roman"/>
          <w:sz w:val="24"/>
          <w:szCs w:val="24"/>
        </w:rPr>
      </w:pPr>
      <w:r w:rsidRPr="00C81DD5">
        <w:rPr>
          <w:rFonts w:ascii="Times New Roman" w:hAnsi="Times New Roman" w:cs="Times New Roman"/>
          <w:sz w:val="24"/>
          <w:szCs w:val="24"/>
        </w:rPr>
        <w:t xml:space="preserve">For reporting progress on the implementation of ESMS plans or tools, please </w:t>
      </w:r>
      <w:r w:rsidR="00DA04A3" w:rsidRPr="00C81DD5">
        <w:rPr>
          <w:rFonts w:ascii="Times New Roman" w:hAnsi="Times New Roman" w:cs="Times New Roman"/>
          <w:sz w:val="24"/>
          <w:szCs w:val="24"/>
        </w:rPr>
        <w:t xml:space="preserve">either </w:t>
      </w:r>
      <w:r w:rsidRPr="00C81DD5">
        <w:rPr>
          <w:rFonts w:ascii="Times New Roman" w:hAnsi="Times New Roman" w:cs="Times New Roman"/>
          <w:sz w:val="24"/>
          <w:szCs w:val="24"/>
        </w:rPr>
        <w:t>provide the ESMP Monitoring Table as annex (see ESMP guidance note and template</w:t>
      </w:r>
      <w:r w:rsidRPr="00C81DD5">
        <w:rPr>
          <w:rStyle w:val="PieddepageCar"/>
          <w:rFonts w:ascii="Times New Roman" w:hAnsi="Times New Roman" w:cs="Times New Roman"/>
          <w:sz w:val="24"/>
          <w:szCs w:val="24"/>
        </w:rPr>
        <w:footnoteReference w:id="8"/>
      </w:r>
      <w:r w:rsidRPr="00C81DD5">
        <w:rPr>
          <w:rFonts w:ascii="Times New Roman" w:hAnsi="Times New Roman" w:cs="Times New Roman"/>
          <w:sz w:val="24"/>
          <w:szCs w:val="24"/>
        </w:rPr>
        <w:t>)</w:t>
      </w:r>
      <w:r w:rsidR="00DA04A3" w:rsidRPr="00C81DD5">
        <w:rPr>
          <w:rFonts w:ascii="Times New Roman" w:hAnsi="Times New Roman" w:cs="Times New Roman"/>
          <w:sz w:val="24"/>
          <w:szCs w:val="24"/>
        </w:rPr>
        <w:t xml:space="preserve"> or complete the below table</w:t>
      </w:r>
      <w:r w:rsidRPr="00C81DD5">
        <w:rPr>
          <w:rFonts w:ascii="Times New Roman" w:hAnsi="Times New Roman" w:cs="Times New Roman"/>
          <w:sz w:val="24"/>
          <w:szCs w:val="24"/>
        </w:rPr>
        <w:t xml:space="preserve">. </w:t>
      </w:r>
    </w:p>
    <w:p w14:paraId="11210642" w14:textId="1E984554" w:rsidR="001A3E4C" w:rsidRPr="00C81DD5" w:rsidRDefault="001A3E4C" w:rsidP="00251F1B">
      <w:pPr>
        <w:spacing w:after="0" w:line="240" w:lineRule="auto"/>
        <w:rPr>
          <w:rFonts w:ascii="Times New Roman" w:hAnsi="Times New Roman" w:cs="Times New Roman"/>
          <w:sz w:val="24"/>
          <w:szCs w:val="24"/>
        </w:rPr>
        <w:sectPr w:rsidR="001A3E4C" w:rsidRPr="00C81DD5" w:rsidSect="009632E0">
          <w:type w:val="continuous"/>
          <w:pgSz w:w="11906" w:h="16838"/>
          <w:pgMar w:top="1440" w:right="1440" w:bottom="1440" w:left="1440" w:header="708" w:footer="708" w:gutter="0"/>
          <w:cols w:space="708"/>
          <w:docGrid w:linePitch="360"/>
        </w:sectPr>
      </w:pPr>
      <w:r w:rsidRPr="00C81DD5">
        <w:rPr>
          <w:rFonts w:ascii="Times New Roman" w:hAnsi="Times New Roman" w:cs="Times New Roman"/>
          <w:sz w:val="24"/>
          <w:szCs w:val="24"/>
        </w:rPr>
        <w:br/>
      </w:r>
    </w:p>
    <w:tbl>
      <w:tblPr>
        <w:tblW w:w="15119" w:type="dxa"/>
        <w:jc w:val="center"/>
        <w:tblBorders>
          <w:top w:val="single" w:sz="12" w:space="0" w:color="C00000"/>
          <w:left w:val="single" w:sz="12" w:space="0" w:color="C00000"/>
          <w:bottom w:val="single" w:sz="12" w:space="0" w:color="C00000"/>
          <w:right w:val="single" w:sz="12" w:space="0" w:color="C00000"/>
          <w:insideH w:val="single" w:sz="12" w:space="0" w:color="C00000"/>
          <w:insideV w:val="single" w:sz="12" w:space="0" w:color="C00000"/>
        </w:tblBorders>
        <w:tblLayout w:type="fixed"/>
        <w:tblLook w:val="04A0" w:firstRow="1" w:lastRow="0" w:firstColumn="1" w:lastColumn="0" w:noHBand="0" w:noVBand="1"/>
      </w:tblPr>
      <w:tblGrid>
        <w:gridCol w:w="1666"/>
        <w:gridCol w:w="4708"/>
        <w:gridCol w:w="4698"/>
        <w:gridCol w:w="4041"/>
        <w:gridCol w:w="6"/>
      </w:tblGrid>
      <w:tr w:rsidR="005B2283" w:rsidRPr="00112763" w14:paraId="212E86F0" w14:textId="77777777" w:rsidTr="00E91D32">
        <w:trPr>
          <w:trHeight w:val="224"/>
          <w:jc w:val="center"/>
        </w:trPr>
        <w:tc>
          <w:tcPr>
            <w:tcW w:w="15119" w:type="dxa"/>
            <w:gridSpan w:val="5"/>
            <w:tcBorders>
              <w:top w:val="single" w:sz="4" w:space="0" w:color="auto"/>
              <w:left w:val="single" w:sz="4" w:space="0" w:color="auto"/>
              <w:bottom w:val="single" w:sz="4" w:space="0" w:color="auto"/>
              <w:right w:val="single" w:sz="4" w:space="0" w:color="auto"/>
            </w:tcBorders>
            <w:shd w:val="clear" w:color="auto" w:fill="A6A6A6" w:themeFill="background1" w:themeFillShade="A6"/>
          </w:tcPr>
          <w:p w14:paraId="3A351334" w14:textId="77777777" w:rsidR="005B2283" w:rsidRPr="00112763" w:rsidRDefault="005B2283" w:rsidP="00E91D32">
            <w:pPr>
              <w:spacing w:before="40" w:after="40" w:line="240" w:lineRule="auto"/>
              <w:rPr>
                <w:rFonts w:eastAsia="SimSun" w:cs="Arial"/>
                <w:b/>
                <w:sz w:val="22"/>
                <w:szCs w:val="24"/>
              </w:rPr>
            </w:pPr>
            <w:r w:rsidRPr="00112763">
              <w:rPr>
                <w:rFonts w:cs="Arial"/>
                <w:b/>
                <w:sz w:val="22"/>
                <w:szCs w:val="20"/>
              </w:rPr>
              <w:lastRenderedPageBreak/>
              <w:t xml:space="preserve">Progress of implementing the Environmental and Social Management Plan (ESMP) or other safeguard tools </w:t>
            </w:r>
          </w:p>
        </w:tc>
      </w:tr>
      <w:tr w:rsidR="005B2283" w:rsidRPr="00112763" w14:paraId="1E99EB31" w14:textId="77777777" w:rsidTr="00E91D32">
        <w:trPr>
          <w:gridAfter w:val="1"/>
          <w:wAfter w:w="6" w:type="dxa"/>
          <w:trHeight w:val="496"/>
          <w:jc w:val="center"/>
        </w:trPr>
        <w:tc>
          <w:tcPr>
            <w:tcW w:w="1666"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10FB5EE3" w14:textId="77777777" w:rsidR="005B2283" w:rsidRPr="00112763" w:rsidRDefault="005B2283" w:rsidP="00E91D32">
            <w:pPr>
              <w:spacing w:before="40" w:after="40" w:line="240" w:lineRule="auto"/>
              <w:rPr>
                <w:rFonts w:eastAsia="SimSun" w:cs="Arial"/>
                <w:b/>
                <w:szCs w:val="24"/>
              </w:rPr>
            </w:pPr>
            <w:r w:rsidRPr="00112763">
              <w:rPr>
                <w:rFonts w:eastAsia="SimSun" w:cs="Arial"/>
                <w:b/>
                <w:sz w:val="18"/>
                <w:szCs w:val="24"/>
              </w:rPr>
              <w:t>Environmental and Social Risks</w:t>
            </w:r>
          </w:p>
        </w:tc>
        <w:tc>
          <w:tcPr>
            <w:tcW w:w="470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673D8B3" w14:textId="77777777" w:rsidR="005B2283" w:rsidRPr="00112763" w:rsidRDefault="005B2283" w:rsidP="00E91D32">
            <w:pPr>
              <w:spacing w:before="40" w:after="40" w:line="240" w:lineRule="auto"/>
              <w:rPr>
                <w:rFonts w:eastAsia="SimSun" w:cs="Arial"/>
                <w:b/>
                <w:sz w:val="16"/>
                <w:szCs w:val="24"/>
              </w:rPr>
            </w:pPr>
            <w:r w:rsidRPr="00112763">
              <w:rPr>
                <w:rFonts w:eastAsia="SimSun" w:cs="Arial"/>
                <w:b/>
                <w:bCs/>
                <w:sz w:val="16"/>
                <w:szCs w:val="16"/>
              </w:rPr>
              <w:t>Risks identified by ESMS Screening or during any update of ESMP since project start</w:t>
            </w:r>
            <w:r w:rsidRPr="00112763">
              <w:rPr>
                <w:rStyle w:val="Appelnotedebasdep"/>
                <w:rFonts w:eastAsia="SimSun" w:cs="Arial"/>
                <w:b/>
                <w:bCs/>
                <w:sz w:val="16"/>
                <w:szCs w:val="16"/>
              </w:rPr>
              <w:footnoteReference w:id="9"/>
            </w:r>
          </w:p>
        </w:tc>
        <w:tc>
          <w:tcPr>
            <w:tcW w:w="469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54D0146" w14:textId="77777777" w:rsidR="005B2283" w:rsidRPr="00112763" w:rsidRDefault="005B2283" w:rsidP="00E91D32">
            <w:pPr>
              <w:spacing w:before="40" w:after="40" w:line="240" w:lineRule="auto"/>
              <w:rPr>
                <w:rFonts w:eastAsia="SimSun" w:cs="Arial"/>
                <w:b/>
                <w:bCs/>
                <w:sz w:val="16"/>
                <w:szCs w:val="16"/>
              </w:rPr>
            </w:pPr>
            <w:r w:rsidRPr="00112763">
              <w:rPr>
                <w:rFonts w:eastAsia="SimSun" w:cs="Arial"/>
                <w:b/>
                <w:bCs/>
                <w:sz w:val="16"/>
                <w:szCs w:val="16"/>
              </w:rPr>
              <w:t>Actions taken during this FY; explain</w:t>
            </w:r>
            <w:r>
              <w:rPr>
                <w:rFonts w:eastAsia="SimSun" w:cs="Arial"/>
                <w:b/>
                <w:bCs/>
                <w:sz w:val="16"/>
                <w:szCs w:val="16"/>
              </w:rPr>
              <w:t xml:space="preserve"> </w:t>
            </w:r>
            <w:r w:rsidRPr="00112763">
              <w:rPr>
                <w:rFonts w:eastAsia="SimSun" w:cs="Arial"/>
                <w:b/>
                <w:bCs/>
                <w:sz w:val="16"/>
                <w:szCs w:val="16"/>
              </w:rPr>
              <w:t>how you engaged with groups affected by the identified risks and the outcomes achieved</w:t>
            </w:r>
          </w:p>
        </w:tc>
        <w:tc>
          <w:tcPr>
            <w:tcW w:w="404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636C7C1" w14:textId="77777777" w:rsidR="005B2283" w:rsidRPr="00112763" w:rsidRDefault="005B2283" w:rsidP="00E91D32">
            <w:pPr>
              <w:spacing w:before="40" w:after="40" w:line="240" w:lineRule="auto"/>
              <w:rPr>
                <w:rFonts w:eastAsia="SimSun" w:cs="Arial"/>
                <w:b/>
                <w:sz w:val="16"/>
                <w:szCs w:val="24"/>
              </w:rPr>
            </w:pPr>
            <w:r w:rsidRPr="00112763">
              <w:rPr>
                <w:rFonts w:eastAsia="SimSun" w:cs="Arial"/>
                <w:b/>
                <w:sz w:val="16"/>
                <w:szCs w:val="24"/>
              </w:rPr>
              <w:t xml:space="preserve">Are the measures considered sufficient?  Are there any outstanding issues relevant for next FY? </w:t>
            </w:r>
          </w:p>
        </w:tc>
      </w:tr>
      <w:tr w:rsidR="005B2283" w:rsidRPr="00112763" w14:paraId="77B49FD1" w14:textId="77777777" w:rsidTr="00E91D32">
        <w:trPr>
          <w:gridAfter w:val="1"/>
          <w:wAfter w:w="6" w:type="dxa"/>
          <w:trHeight w:val="44"/>
          <w:jc w:val="center"/>
        </w:trPr>
        <w:tc>
          <w:tcPr>
            <w:tcW w:w="1666" w:type="dxa"/>
            <w:tcBorders>
              <w:top w:val="single" w:sz="4" w:space="0" w:color="auto"/>
              <w:left w:val="single" w:sz="4" w:space="0" w:color="auto"/>
              <w:bottom w:val="single" w:sz="4" w:space="0" w:color="auto"/>
              <w:right w:val="single" w:sz="4" w:space="0" w:color="auto"/>
            </w:tcBorders>
          </w:tcPr>
          <w:p w14:paraId="11E0737F" w14:textId="77777777" w:rsidR="005B2283" w:rsidRPr="00112763" w:rsidRDefault="005B2283" w:rsidP="00E91D32">
            <w:pPr>
              <w:spacing w:before="40" w:after="40" w:line="240" w:lineRule="auto"/>
              <w:rPr>
                <w:rFonts w:eastAsia="SimSun" w:cs="Arial"/>
                <w:sz w:val="16"/>
                <w:szCs w:val="24"/>
              </w:rPr>
            </w:pPr>
            <w:r w:rsidRPr="00112763">
              <w:rPr>
                <w:rFonts w:eastAsia="SimSun" w:cs="Arial"/>
                <w:sz w:val="16"/>
                <w:szCs w:val="24"/>
              </w:rPr>
              <w:t xml:space="preserve">Adverse gender-related impacts </w:t>
            </w:r>
            <w:r w:rsidRPr="00112763">
              <w:rPr>
                <w:rFonts w:cs="Arial"/>
                <w:sz w:val="18"/>
              </w:rPr>
              <w:t xml:space="preserve"> </w:t>
            </w:r>
          </w:p>
        </w:tc>
        <w:tc>
          <w:tcPr>
            <w:tcW w:w="4708" w:type="dxa"/>
            <w:tcBorders>
              <w:top w:val="single" w:sz="4" w:space="0" w:color="auto"/>
              <w:left w:val="single" w:sz="4" w:space="0" w:color="auto"/>
              <w:bottom w:val="single" w:sz="4" w:space="0" w:color="auto"/>
              <w:right w:val="single" w:sz="4" w:space="0" w:color="auto"/>
            </w:tcBorders>
          </w:tcPr>
          <w:p w14:paraId="6ABB878E" w14:textId="77777777" w:rsidR="005B2283" w:rsidRPr="003A7321" w:rsidRDefault="005B2283" w:rsidP="00E91D32">
            <w:pPr>
              <w:spacing w:before="40" w:after="40" w:line="240" w:lineRule="auto"/>
              <w:rPr>
                <w:rFonts w:eastAsia="SimSun" w:cs="Arial"/>
                <w:bCs/>
                <w:sz w:val="18"/>
                <w:szCs w:val="18"/>
              </w:rPr>
            </w:pPr>
            <w:r w:rsidRPr="003A7321">
              <w:rPr>
                <w:rFonts w:eastAsia="SimSun" w:cs="Arial"/>
                <w:bCs/>
                <w:sz w:val="18"/>
                <w:szCs w:val="18"/>
              </w:rPr>
              <w:t xml:space="preserve">While it is a fact that women have historically suffered from inequality in the project area including through discrimination in terms of allocation to land, lack of access to productive resources (e.g., financial resources, credit, land, labor, equipment), lack of access to information and technical expertise, facing obstacles in accessing water which results in their food security and livelihoods being particularly precarious. The project aims to promote greater gender equality through the implementation of socio-economic support activities that specifically target women's collectives in the RBTDS and is not expected to trigger gender risks. </w:t>
            </w:r>
          </w:p>
        </w:tc>
        <w:tc>
          <w:tcPr>
            <w:tcW w:w="4698" w:type="dxa"/>
            <w:tcBorders>
              <w:top w:val="single" w:sz="4" w:space="0" w:color="auto"/>
              <w:left w:val="single" w:sz="4" w:space="0" w:color="auto"/>
              <w:bottom w:val="single" w:sz="4" w:space="0" w:color="auto"/>
              <w:right w:val="single" w:sz="4" w:space="0" w:color="auto"/>
            </w:tcBorders>
          </w:tcPr>
          <w:p w14:paraId="374C4A2C" w14:textId="77777777" w:rsidR="005B2283" w:rsidRPr="003A7321" w:rsidRDefault="005B2283" w:rsidP="00E91D32">
            <w:pPr>
              <w:spacing w:before="40" w:after="40" w:line="240" w:lineRule="auto"/>
              <w:rPr>
                <w:rFonts w:eastAsia="SimSun" w:cs="Arial"/>
                <w:bCs/>
                <w:sz w:val="18"/>
                <w:szCs w:val="18"/>
              </w:rPr>
            </w:pPr>
            <w:r w:rsidRPr="003A7321">
              <w:rPr>
                <w:rFonts w:eastAsia="SimSun" w:cs="Arial"/>
                <w:bCs/>
                <w:sz w:val="18"/>
                <w:szCs w:val="18"/>
              </w:rPr>
              <w:t xml:space="preserve">The project ensured that women's roles are recognized and that they are included in decision-making processes. This has been confirmed during the E&amp;S supervision mission in December 2024. </w:t>
            </w:r>
          </w:p>
          <w:p w14:paraId="04C64FEE" w14:textId="77777777" w:rsidR="005B2283" w:rsidRPr="003A7321" w:rsidRDefault="005B2283" w:rsidP="00E91D32">
            <w:pPr>
              <w:spacing w:before="40" w:after="40" w:line="240" w:lineRule="auto"/>
              <w:rPr>
                <w:rFonts w:eastAsia="SimSun" w:cs="Arial"/>
                <w:bCs/>
                <w:sz w:val="18"/>
                <w:szCs w:val="18"/>
              </w:rPr>
            </w:pPr>
            <w:r w:rsidRPr="003A7321">
              <w:rPr>
                <w:rFonts w:eastAsia="SimSun" w:cs="Arial"/>
                <w:bCs/>
                <w:sz w:val="18"/>
                <w:szCs w:val="18"/>
              </w:rPr>
              <w:t xml:space="preserve">Gender considerations have also be taken into account in the criteria used to prioritize inclusive and sustainable income-generating initiatives that contribute to the conservation and sustainable development objectives of local communities within the RBTDS. </w:t>
            </w:r>
          </w:p>
          <w:p w14:paraId="46F51E0D" w14:textId="77777777" w:rsidR="005B2283" w:rsidRPr="003A7321" w:rsidRDefault="005B2283" w:rsidP="00E91D32">
            <w:pPr>
              <w:spacing w:before="40" w:after="40" w:line="240" w:lineRule="auto"/>
              <w:rPr>
                <w:rFonts w:eastAsia="SimSun" w:cs="Arial"/>
                <w:bCs/>
                <w:sz w:val="18"/>
                <w:szCs w:val="18"/>
              </w:rPr>
            </w:pPr>
          </w:p>
          <w:p w14:paraId="448EA23A" w14:textId="77777777" w:rsidR="005B2283" w:rsidRPr="003A7321" w:rsidRDefault="005B2283" w:rsidP="00E91D32">
            <w:pPr>
              <w:spacing w:before="40" w:after="40" w:line="240" w:lineRule="auto"/>
              <w:rPr>
                <w:rFonts w:eastAsia="SimSun" w:cs="Arial"/>
                <w:bCs/>
                <w:sz w:val="18"/>
                <w:szCs w:val="18"/>
              </w:rPr>
            </w:pPr>
            <w:r w:rsidRPr="003A7321">
              <w:rPr>
                <w:rFonts w:eastAsia="SimSun" w:cs="Arial"/>
                <w:bCs/>
                <w:sz w:val="18"/>
                <w:szCs w:val="18"/>
              </w:rPr>
              <w:t xml:space="preserve">The project is working with traditional leaders to bring about a change in attitudes towards women's rights to land/resources and supports for greater representation of women in village land councils and other resource management structures. </w:t>
            </w:r>
          </w:p>
        </w:tc>
        <w:tc>
          <w:tcPr>
            <w:tcW w:w="4041" w:type="dxa"/>
            <w:tcBorders>
              <w:top w:val="single" w:sz="4" w:space="0" w:color="auto"/>
              <w:left w:val="single" w:sz="4" w:space="0" w:color="auto"/>
              <w:bottom w:val="single" w:sz="4" w:space="0" w:color="auto"/>
              <w:right w:val="single" w:sz="4" w:space="0" w:color="auto"/>
            </w:tcBorders>
          </w:tcPr>
          <w:p w14:paraId="2EF26C2E" w14:textId="77777777" w:rsidR="005B2283" w:rsidRPr="003A7321" w:rsidRDefault="005B2283" w:rsidP="00E91D32">
            <w:pPr>
              <w:spacing w:before="40" w:after="40" w:line="240" w:lineRule="auto"/>
              <w:rPr>
                <w:rFonts w:eastAsia="SimSun" w:cs="Arial"/>
                <w:bCs/>
                <w:sz w:val="18"/>
                <w:szCs w:val="18"/>
              </w:rPr>
            </w:pPr>
            <w:r w:rsidRPr="003A7321">
              <w:rPr>
                <w:rFonts w:eastAsia="SimSun" w:cs="Arial"/>
                <w:bCs/>
                <w:sz w:val="18"/>
                <w:szCs w:val="18"/>
              </w:rPr>
              <w:t>To be continued as per project design</w:t>
            </w:r>
          </w:p>
          <w:p w14:paraId="252CE3C6" w14:textId="77777777" w:rsidR="005B2283" w:rsidRPr="003A7321" w:rsidRDefault="005B2283" w:rsidP="00E91D32">
            <w:pPr>
              <w:spacing w:before="40" w:after="40" w:line="240" w:lineRule="auto"/>
              <w:rPr>
                <w:rFonts w:eastAsia="SimSun" w:cs="Arial"/>
                <w:bCs/>
                <w:sz w:val="18"/>
                <w:szCs w:val="18"/>
              </w:rPr>
            </w:pPr>
          </w:p>
          <w:p w14:paraId="462AEC36" w14:textId="77777777" w:rsidR="005B2283" w:rsidRPr="003A7321" w:rsidRDefault="005B2283" w:rsidP="00E91D32">
            <w:pPr>
              <w:spacing w:before="40" w:after="40" w:line="240" w:lineRule="auto"/>
              <w:rPr>
                <w:rFonts w:eastAsia="SimSun" w:cs="Arial"/>
                <w:bCs/>
                <w:sz w:val="18"/>
                <w:szCs w:val="18"/>
              </w:rPr>
            </w:pPr>
            <w:r w:rsidRPr="003A7321">
              <w:rPr>
                <w:rFonts w:eastAsia="SimSun" w:cs="Arial"/>
                <w:bCs/>
                <w:sz w:val="18"/>
                <w:szCs w:val="18"/>
              </w:rPr>
              <w:t xml:space="preserve">In terms of GBV, the project management team (PMU) is aware of gender-based violence (GBV). Although no incidents have been reported to date in the context of the project, it is essential to ensure that the project's many subcontractors (mobilized to implement the various project activities (assessments, training, construction/rehabilitation of infrastructure, etc.) do not engage in acts of gender-based violence. Hence, it is recommended to conduct induction sessions on GBV and respect for fundamental human rights for project contractors and subcontractors. And to inform contractors and subcontractors of the existence of an internal grievance mechanism within the project that includes the handling of potential complaints related to GBV. </w:t>
            </w:r>
          </w:p>
        </w:tc>
      </w:tr>
      <w:tr w:rsidR="005B2283" w:rsidRPr="00112763" w14:paraId="0E4C9EA3" w14:textId="77777777" w:rsidTr="00E91D32">
        <w:trPr>
          <w:gridAfter w:val="1"/>
          <w:wAfter w:w="6" w:type="dxa"/>
          <w:trHeight w:val="250"/>
          <w:jc w:val="center"/>
        </w:trPr>
        <w:tc>
          <w:tcPr>
            <w:tcW w:w="1666" w:type="dxa"/>
            <w:tcBorders>
              <w:top w:val="single" w:sz="4" w:space="0" w:color="auto"/>
              <w:left w:val="single" w:sz="4" w:space="0" w:color="auto"/>
              <w:bottom w:val="single" w:sz="4" w:space="0" w:color="auto"/>
              <w:right w:val="single" w:sz="4" w:space="0" w:color="auto"/>
            </w:tcBorders>
          </w:tcPr>
          <w:p w14:paraId="67640AB6" w14:textId="77777777" w:rsidR="005B2283" w:rsidRPr="00112763" w:rsidRDefault="005B2283" w:rsidP="00E91D32">
            <w:pPr>
              <w:spacing w:before="40" w:after="40" w:line="240" w:lineRule="auto"/>
              <w:rPr>
                <w:rFonts w:eastAsia="SimSun" w:cs="Arial"/>
                <w:b/>
                <w:sz w:val="16"/>
              </w:rPr>
            </w:pPr>
            <w:r w:rsidRPr="00112763">
              <w:rPr>
                <w:rFonts w:eastAsia="SimSun" w:cs="Arial"/>
                <w:sz w:val="16"/>
                <w:szCs w:val="24"/>
              </w:rPr>
              <w:t>Risks of affecting vulnerable groups</w:t>
            </w:r>
          </w:p>
        </w:tc>
        <w:tc>
          <w:tcPr>
            <w:tcW w:w="4708" w:type="dxa"/>
            <w:tcBorders>
              <w:top w:val="single" w:sz="4" w:space="0" w:color="auto"/>
              <w:left w:val="single" w:sz="4" w:space="0" w:color="auto"/>
              <w:bottom w:val="single" w:sz="4" w:space="0" w:color="auto"/>
              <w:right w:val="single" w:sz="4" w:space="0" w:color="auto"/>
            </w:tcBorders>
          </w:tcPr>
          <w:p w14:paraId="03FBD6A4" w14:textId="77777777" w:rsidR="005B2283" w:rsidRPr="003A7321" w:rsidRDefault="005B2283" w:rsidP="00E91D32">
            <w:pPr>
              <w:spacing w:before="40" w:after="40" w:line="240" w:lineRule="auto"/>
              <w:rPr>
                <w:rFonts w:eastAsia="SimSun" w:cs="Arial"/>
                <w:bCs/>
                <w:sz w:val="18"/>
                <w:szCs w:val="18"/>
              </w:rPr>
            </w:pPr>
            <w:r w:rsidRPr="003A7321">
              <w:rPr>
                <w:rFonts w:eastAsia="SimSun" w:cs="Arial"/>
                <w:bCs/>
                <w:sz w:val="18"/>
                <w:szCs w:val="18"/>
              </w:rPr>
              <w:t>The project was designed to have a positive impact on vulnerable groups by ensuring their representation in decision-making bodies and should not have a negative impact on vulnerable groups. Apart from the prism of gender and the intrinsic vulnerability of women in the communities, vulnerability is primarily understood in the project implementation area as economic vulnerability, which is measured at the household level rather than at the individual level. Vulnerability is not considered in the RBTDS area from an ethnic perspective.</w:t>
            </w:r>
          </w:p>
          <w:p w14:paraId="6F6601FB" w14:textId="77777777" w:rsidR="005B2283" w:rsidRPr="003A7321" w:rsidRDefault="005B2283" w:rsidP="00E91D32">
            <w:pPr>
              <w:spacing w:before="40" w:after="40" w:line="240" w:lineRule="auto"/>
              <w:rPr>
                <w:rFonts w:eastAsia="SimSun" w:cs="Arial"/>
                <w:bCs/>
                <w:sz w:val="18"/>
                <w:szCs w:val="18"/>
              </w:rPr>
            </w:pPr>
            <w:r w:rsidRPr="003A7321">
              <w:rPr>
                <w:rFonts w:eastAsia="SimSun" w:cs="Arial"/>
                <w:bCs/>
                <w:sz w:val="18"/>
                <w:szCs w:val="18"/>
              </w:rPr>
              <w:t>According to the local stakeholders consulted, the commonly recognized factors of economic vulnerability in the area are as follows:</w:t>
            </w:r>
          </w:p>
          <w:p w14:paraId="3766E110" w14:textId="77777777" w:rsidR="005B2283" w:rsidRPr="003A7321" w:rsidRDefault="005B2283" w:rsidP="00E91D32">
            <w:pPr>
              <w:spacing w:before="40" w:after="40" w:line="240" w:lineRule="auto"/>
              <w:rPr>
                <w:rFonts w:eastAsia="SimSun" w:cs="Arial"/>
                <w:bCs/>
                <w:sz w:val="18"/>
                <w:szCs w:val="18"/>
              </w:rPr>
            </w:pPr>
            <w:r w:rsidRPr="003A7321">
              <w:rPr>
                <w:rFonts w:eastAsia="SimSun" w:cs="Arial"/>
                <w:bCs/>
                <w:sz w:val="18"/>
                <w:szCs w:val="18"/>
              </w:rPr>
              <w:t>- No or limited access to land/farmland</w:t>
            </w:r>
          </w:p>
          <w:p w14:paraId="00D4E56E" w14:textId="77777777" w:rsidR="005B2283" w:rsidRPr="003A7321" w:rsidRDefault="005B2283" w:rsidP="00E91D32">
            <w:pPr>
              <w:spacing w:before="40" w:after="40" w:line="240" w:lineRule="auto"/>
              <w:rPr>
                <w:rFonts w:eastAsia="SimSun" w:cs="Arial"/>
                <w:bCs/>
                <w:sz w:val="18"/>
                <w:szCs w:val="18"/>
              </w:rPr>
            </w:pPr>
            <w:r w:rsidRPr="003A7321">
              <w:rPr>
                <w:rFonts w:eastAsia="SimSun" w:cs="Arial"/>
                <w:bCs/>
                <w:sz w:val="18"/>
                <w:szCs w:val="18"/>
              </w:rPr>
              <w:t>- Households headed by single women</w:t>
            </w:r>
          </w:p>
          <w:p w14:paraId="02724C6F" w14:textId="77777777" w:rsidR="005B2283" w:rsidRPr="003A7321" w:rsidRDefault="005B2283" w:rsidP="00E91D32">
            <w:pPr>
              <w:spacing w:before="40" w:after="40" w:line="240" w:lineRule="auto"/>
              <w:rPr>
                <w:rFonts w:eastAsia="SimSun" w:cs="Arial"/>
                <w:bCs/>
                <w:sz w:val="18"/>
                <w:szCs w:val="18"/>
              </w:rPr>
            </w:pPr>
            <w:r w:rsidRPr="003A7321">
              <w:rPr>
                <w:rFonts w:eastAsia="SimSun" w:cs="Arial"/>
                <w:bCs/>
                <w:sz w:val="18"/>
                <w:szCs w:val="18"/>
              </w:rPr>
              <w:lastRenderedPageBreak/>
              <w:t>- Households headed by a sick and/or disabled and/or elderly person (unable to work)</w:t>
            </w:r>
          </w:p>
          <w:p w14:paraId="75EAFCE3" w14:textId="77777777" w:rsidR="005B2283" w:rsidRPr="003A7321" w:rsidRDefault="005B2283" w:rsidP="00E91D32">
            <w:pPr>
              <w:spacing w:before="40" w:after="40" w:line="240" w:lineRule="auto"/>
              <w:rPr>
                <w:rFonts w:eastAsia="SimSun" w:cs="Arial"/>
                <w:bCs/>
                <w:sz w:val="18"/>
                <w:szCs w:val="18"/>
              </w:rPr>
            </w:pPr>
            <w:r w:rsidRPr="003A7321">
              <w:rPr>
                <w:rFonts w:eastAsia="SimSun" w:cs="Arial"/>
                <w:bCs/>
                <w:sz w:val="18"/>
                <w:szCs w:val="18"/>
              </w:rPr>
              <w:t>- Young women not yet living with a partner</w:t>
            </w:r>
          </w:p>
          <w:p w14:paraId="52F48F81" w14:textId="77777777" w:rsidR="005B2283" w:rsidRPr="003A7321" w:rsidRDefault="005B2283" w:rsidP="00E91D32">
            <w:pPr>
              <w:spacing w:before="40" w:after="40" w:line="240" w:lineRule="auto"/>
              <w:rPr>
                <w:rFonts w:eastAsia="SimSun" w:cs="Arial"/>
                <w:bCs/>
                <w:sz w:val="18"/>
                <w:szCs w:val="18"/>
              </w:rPr>
            </w:pPr>
            <w:r w:rsidRPr="003A7321">
              <w:rPr>
                <w:rFonts w:eastAsia="SimSun" w:cs="Arial"/>
                <w:bCs/>
                <w:sz w:val="18"/>
                <w:szCs w:val="18"/>
              </w:rPr>
              <w:t>- Illiterate people / people with a low general level of education</w:t>
            </w:r>
          </w:p>
          <w:p w14:paraId="0B321CE9" w14:textId="77777777" w:rsidR="005B2283" w:rsidRPr="003A7321" w:rsidRDefault="005B2283" w:rsidP="00E91D32">
            <w:pPr>
              <w:spacing w:before="40" w:after="40" w:line="240" w:lineRule="auto"/>
              <w:rPr>
                <w:rFonts w:eastAsia="SimSun" w:cs="Arial"/>
                <w:bCs/>
                <w:sz w:val="18"/>
                <w:szCs w:val="18"/>
              </w:rPr>
            </w:pPr>
          </w:p>
          <w:p w14:paraId="1C8BD058" w14:textId="77777777" w:rsidR="005B2283" w:rsidRPr="003A7321" w:rsidRDefault="005B2283" w:rsidP="00E91D32">
            <w:pPr>
              <w:spacing w:before="40" w:after="40" w:line="240" w:lineRule="auto"/>
              <w:rPr>
                <w:rFonts w:eastAsia="SimSun" w:cs="Arial"/>
                <w:bCs/>
                <w:sz w:val="18"/>
                <w:szCs w:val="18"/>
              </w:rPr>
            </w:pPr>
            <w:r w:rsidRPr="003A7321">
              <w:rPr>
                <w:rFonts w:eastAsia="SimSun" w:cs="Arial"/>
                <w:bCs/>
                <w:sz w:val="18"/>
                <w:szCs w:val="18"/>
              </w:rPr>
              <w:t>The project recognizes that equitable benefit sharing is an important consideration in the design of strategies to support income-generating activities, and will strive to avoid any potentially discriminatory strategies.</w:t>
            </w:r>
          </w:p>
        </w:tc>
        <w:tc>
          <w:tcPr>
            <w:tcW w:w="4698" w:type="dxa"/>
            <w:tcBorders>
              <w:top w:val="single" w:sz="4" w:space="0" w:color="auto"/>
              <w:left w:val="single" w:sz="4" w:space="0" w:color="auto"/>
              <w:bottom w:val="single" w:sz="4" w:space="0" w:color="auto"/>
              <w:right w:val="single" w:sz="4" w:space="0" w:color="auto"/>
            </w:tcBorders>
          </w:tcPr>
          <w:p w14:paraId="3AC46E33" w14:textId="77777777" w:rsidR="005B2283" w:rsidRPr="003A7321" w:rsidRDefault="005B2283" w:rsidP="00E91D32">
            <w:pPr>
              <w:spacing w:before="40" w:after="40" w:line="240" w:lineRule="auto"/>
              <w:rPr>
                <w:rFonts w:eastAsia="SimSun" w:cs="Arial"/>
                <w:bCs/>
                <w:sz w:val="18"/>
                <w:szCs w:val="18"/>
              </w:rPr>
            </w:pPr>
            <w:r w:rsidRPr="003A7321">
              <w:rPr>
                <w:rFonts w:eastAsia="SimSun" w:cs="Arial"/>
                <w:bCs/>
                <w:sz w:val="18"/>
                <w:szCs w:val="18"/>
              </w:rPr>
              <w:lastRenderedPageBreak/>
              <w:t>A process of ongoing engagement with the full range of identified local stakeholders (multiple interlocutors in each target community) ensures that activities do not discriminate against particular groups, especially women and economically vulnerable households.</w:t>
            </w:r>
          </w:p>
          <w:p w14:paraId="1CC47724" w14:textId="77777777" w:rsidR="005B2283" w:rsidRPr="003A7321" w:rsidRDefault="005B2283" w:rsidP="00E91D32">
            <w:pPr>
              <w:spacing w:before="40" w:after="40" w:line="240" w:lineRule="auto"/>
              <w:rPr>
                <w:rFonts w:eastAsia="SimSun" w:cs="Arial"/>
                <w:bCs/>
                <w:sz w:val="18"/>
                <w:szCs w:val="18"/>
              </w:rPr>
            </w:pPr>
          </w:p>
        </w:tc>
        <w:tc>
          <w:tcPr>
            <w:tcW w:w="4041" w:type="dxa"/>
            <w:tcBorders>
              <w:top w:val="single" w:sz="4" w:space="0" w:color="auto"/>
              <w:left w:val="single" w:sz="4" w:space="0" w:color="auto"/>
              <w:bottom w:val="single" w:sz="4" w:space="0" w:color="auto"/>
              <w:right w:val="single" w:sz="4" w:space="0" w:color="auto"/>
            </w:tcBorders>
          </w:tcPr>
          <w:p w14:paraId="381B6709" w14:textId="77777777" w:rsidR="005B2283" w:rsidRPr="003A7321" w:rsidRDefault="005B2283" w:rsidP="00E91D32">
            <w:pPr>
              <w:spacing w:before="40" w:after="40" w:line="240" w:lineRule="auto"/>
              <w:rPr>
                <w:rFonts w:eastAsia="SimSun" w:cs="Arial"/>
                <w:bCs/>
                <w:sz w:val="18"/>
                <w:szCs w:val="18"/>
              </w:rPr>
            </w:pPr>
            <w:r w:rsidRPr="003A7321">
              <w:rPr>
                <w:rFonts w:eastAsia="SimSun" w:cs="Arial"/>
                <w:bCs/>
                <w:sz w:val="18"/>
                <w:szCs w:val="18"/>
              </w:rPr>
              <w:t>The effective inclusion of vulnerable groups in decision-making bodies may require capacity-building or empowerment measures. Functional literacy courses could, for example, be considered for women's group</w:t>
            </w:r>
          </w:p>
        </w:tc>
      </w:tr>
      <w:tr w:rsidR="005B2283" w:rsidRPr="00112763" w14:paraId="6C3AB945" w14:textId="77777777" w:rsidTr="00E91D32">
        <w:trPr>
          <w:gridAfter w:val="1"/>
          <w:wAfter w:w="6" w:type="dxa"/>
          <w:trHeight w:val="213"/>
          <w:jc w:val="center"/>
        </w:trPr>
        <w:tc>
          <w:tcPr>
            <w:tcW w:w="1666" w:type="dxa"/>
            <w:tcBorders>
              <w:top w:val="single" w:sz="4" w:space="0" w:color="auto"/>
              <w:left w:val="single" w:sz="4" w:space="0" w:color="auto"/>
              <w:bottom w:val="single" w:sz="4" w:space="0" w:color="auto"/>
              <w:right w:val="single" w:sz="4" w:space="0" w:color="auto"/>
            </w:tcBorders>
          </w:tcPr>
          <w:p w14:paraId="2C6E88F1" w14:textId="77777777" w:rsidR="005B2283" w:rsidRPr="00112763" w:rsidRDefault="005B2283" w:rsidP="00E91D32">
            <w:pPr>
              <w:spacing w:before="40" w:after="40" w:line="240" w:lineRule="auto"/>
              <w:rPr>
                <w:rFonts w:eastAsia="SimSun" w:cs="Arial"/>
                <w:b/>
                <w:sz w:val="16"/>
              </w:rPr>
            </w:pPr>
            <w:r w:rsidRPr="00112763">
              <w:rPr>
                <w:rFonts w:eastAsia="Times New Roman" w:cs="Arial"/>
                <w:sz w:val="16"/>
                <w:szCs w:val="20"/>
                <w:lang w:eastAsia="en-GB"/>
              </w:rPr>
              <w:t>Risk of undermining human rights</w:t>
            </w:r>
          </w:p>
        </w:tc>
        <w:tc>
          <w:tcPr>
            <w:tcW w:w="4708" w:type="dxa"/>
            <w:tcBorders>
              <w:top w:val="single" w:sz="4" w:space="0" w:color="auto"/>
              <w:left w:val="single" w:sz="4" w:space="0" w:color="auto"/>
              <w:bottom w:val="single" w:sz="4" w:space="0" w:color="auto"/>
              <w:right w:val="single" w:sz="4" w:space="0" w:color="auto"/>
            </w:tcBorders>
          </w:tcPr>
          <w:p w14:paraId="27884218" w14:textId="77777777" w:rsidR="005B2283" w:rsidRPr="003A7321" w:rsidRDefault="005B2283" w:rsidP="00E91D32">
            <w:pPr>
              <w:spacing w:before="40" w:after="40" w:line="240" w:lineRule="auto"/>
              <w:rPr>
                <w:rFonts w:eastAsia="SimSun" w:cs="Arial"/>
                <w:bCs/>
                <w:sz w:val="18"/>
                <w:szCs w:val="18"/>
              </w:rPr>
            </w:pPr>
            <w:r w:rsidRPr="003A7321">
              <w:rPr>
                <w:rFonts w:cs="Arial"/>
                <w:sz w:val="18"/>
                <w:szCs w:val="18"/>
              </w:rPr>
              <w:t>There is a small risk of project activities to result in unjustified preferential treatment of individuals or groups in terms of access to resources or services provided by the project For logistical reasons (the extent of the project area of influence) and efficiency (maximizing the number of beneficiaries), the project primarily targets pre-existing groups of individuals (women's collectives, grassroots community organizations, etc.) that internally manage the allocation of resources made available to the project (training, equipment donations, etc.). On the one hand, it is possible that some of these resources may be captured by a small group of individuals within the targeted collectives, and on the other hand, individuals who are not members of these collectives, may not be able to benefit from the resources and services provided by the project.</w:t>
            </w:r>
          </w:p>
        </w:tc>
        <w:tc>
          <w:tcPr>
            <w:tcW w:w="4698" w:type="dxa"/>
            <w:tcBorders>
              <w:top w:val="single" w:sz="4" w:space="0" w:color="auto"/>
              <w:left w:val="single" w:sz="4" w:space="0" w:color="auto"/>
              <w:bottom w:val="single" w:sz="4" w:space="0" w:color="auto"/>
              <w:right w:val="single" w:sz="4" w:space="0" w:color="auto"/>
            </w:tcBorders>
          </w:tcPr>
          <w:p w14:paraId="315C6391" w14:textId="77777777" w:rsidR="005B2283" w:rsidRPr="003A7321" w:rsidRDefault="005B2283" w:rsidP="00E91D32">
            <w:pPr>
              <w:spacing w:before="40" w:after="40" w:line="240" w:lineRule="auto"/>
              <w:rPr>
                <w:rFonts w:eastAsia="SimSun" w:cs="Arial"/>
                <w:bCs/>
                <w:sz w:val="18"/>
                <w:szCs w:val="18"/>
              </w:rPr>
            </w:pPr>
            <w:r w:rsidRPr="003A7321">
              <w:rPr>
                <w:rFonts w:eastAsia="SimSun" w:cs="Arial"/>
                <w:bCs/>
                <w:sz w:val="18"/>
                <w:szCs w:val="18"/>
              </w:rPr>
              <w:t xml:space="preserve">The project is involved in selecting direct beneficiaries within the targeted groups (e.g. through strict definition of criteria for participation in activities, participation in the selection process), and ensures that participation in activities is not restricted to active members of the groups alone. </w:t>
            </w:r>
          </w:p>
        </w:tc>
        <w:tc>
          <w:tcPr>
            <w:tcW w:w="4041" w:type="dxa"/>
            <w:tcBorders>
              <w:top w:val="single" w:sz="4" w:space="0" w:color="auto"/>
              <w:left w:val="single" w:sz="4" w:space="0" w:color="auto"/>
              <w:bottom w:val="single" w:sz="4" w:space="0" w:color="auto"/>
              <w:right w:val="single" w:sz="4" w:space="0" w:color="auto"/>
            </w:tcBorders>
          </w:tcPr>
          <w:p w14:paraId="40648B24" w14:textId="6172D0BE" w:rsidR="005B2283" w:rsidRPr="003A7321" w:rsidRDefault="003A7321" w:rsidP="00E91D32">
            <w:pPr>
              <w:spacing w:before="40" w:after="40" w:line="240" w:lineRule="auto"/>
              <w:rPr>
                <w:rFonts w:eastAsia="SimSun" w:cs="Arial"/>
                <w:bCs/>
                <w:sz w:val="18"/>
                <w:szCs w:val="18"/>
              </w:rPr>
            </w:pPr>
            <w:r w:rsidRPr="003A7321">
              <w:rPr>
                <w:rFonts w:eastAsia="SimSun" w:cs="Arial"/>
                <w:bCs/>
                <w:sz w:val="18"/>
                <w:szCs w:val="18"/>
              </w:rPr>
              <w:t xml:space="preserve">Measure will be </w:t>
            </w:r>
            <w:r w:rsidR="005B2283" w:rsidRPr="003A7321">
              <w:rPr>
                <w:rFonts w:eastAsia="SimSun" w:cs="Arial"/>
                <w:bCs/>
                <w:sz w:val="18"/>
                <w:szCs w:val="18"/>
              </w:rPr>
              <w:t>continued</w:t>
            </w:r>
          </w:p>
        </w:tc>
      </w:tr>
      <w:tr w:rsidR="005B2283" w:rsidRPr="00112763" w14:paraId="4866030C" w14:textId="77777777" w:rsidTr="00E91D32">
        <w:trPr>
          <w:gridAfter w:val="1"/>
          <w:wAfter w:w="6" w:type="dxa"/>
          <w:trHeight w:val="622"/>
          <w:jc w:val="center"/>
        </w:trPr>
        <w:tc>
          <w:tcPr>
            <w:tcW w:w="1666" w:type="dxa"/>
            <w:tcBorders>
              <w:top w:val="single" w:sz="4" w:space="0" w:color="auto"/>
              <w:left w:val="single" w:sz="4" w:space="0" w:color="auto"/>
              <w:bottom w:val="single" w:sz="4" w:space="0" w:color="auto"/>
              <w:right w:val="single" w:sz="4" w:space="0" w:color="auto"/>
            </w:tcBorders>
          </w:tcPr>
          <w:p w14:paraId="23E27A10" w14:textId="77777777" w:rsidR="005B2283" w:rsidRPr="00112763" w:rsidRDefault="005B2283" w:rsidP="00E91D32">
            <w:pPr>
              <w:spacing w:before="40" w:after="40" w:line="240" w:lineRule="auto"/>
              <w:rPr>
                <w:rFonts w:eastAsia="SimSun" w:cs="Arial"/>
                <w:b/>
                <w:sz w:val="16"/>
              </w:rPr>
            </w:pPr>
            <w:r w:rsidRPr="00112763">
              <w:rPr>
                <w:rFonts w:eastAsia="SimSun" w:cs="Arial"/>
                <w:sz w:val="16"/>
                <w:szCs w:val="24"/>
              </w:rPr>
              <w:t>Community health, safety and security risks</w:t>
            </w:r>
          </w:p>
        </w:tc>
        <w:tc>
          <w:tcPr>
            <w:tcW w:w="4708" w:type="dxa"/>
            <w:tcBorders>
              <w:top w:val="single" w:sz="4" w:space="0" w:color="auto"/>
              <w:left w:val="single" w:sz="4" w:space="0" w:color="auto"/>
              <w:bottom w:val="single" w:sz="4" w:space="0" w:color="auto"/>
              <w:right w:val="single" w:sz="4" w:space="0" w:color="auto"/>
            </w:tcBorders>
          </w:tcPr>
          <w:p w14:paraId="4271842A" w14:textId="77777777" w:rsidR="005B2283" w:rsidRPr="003A7321" w:rsidRDefault="005B2283" w:rsidP="00E91D32">
            <w:pPr>
              <w:spacing w:before="40" w:after="40" w:line="240" w:lineRule="auto"/>
              <w:rPr>
                <w:rFonts w:cs="Arial"/>
                <w:sz w:val="18"/>
                <w:szCs w:val="18"/>
              </w:rPr>
            </w:pPr>
            <w:r w:rsidRPr="003A7321">
              <w:rPr>
                <w:rFonts w:cs="Arial"/>
                <w:sz w:val="18"/>
                <w:szCs w:val="18"/>
              </w:rPr>
              <w:t>Community conflicts: The project is not expected to inadvertently exacerbate or aggravate social tensions between or among communities. Balancing water needs is an important management issue within the RBTDS. Management strategies will be developed in a participatory manner, taking into account potential impacts. Their effects will be monitored and adjusted if necessary.</w:t>
            </w:r>
          </w:p>
          <w:p w14:paraId="17E81C9F" w14:textId="77777777" w:rsidR="005B2283" w:rsidRPr="003A7321" w:rsidRDefault="005B2283" w:rsidP="00E91D32">
            <w:pPr>
              <w:spacing w:before="40" w:after="40" w:line="240" w:lineRule="auto"/>
              <w:rPr>
                <w:rFonts w:cs="Arial"/>
                <w:sz w:val="18"/>
                <w:szCs w:val="18"/>
              </w:rPr>
            </w:pPr>
          </w:p>
          <w:p w14:paraId="3E9EBFAD" w14:textId="77777777" w:rsidR="005B2283" w:rsidRPr="003A7321" w:rsidRDefault="005B2283" w:rsidP="00E91D32">
            <w:pPr>
              <w:spacing w:before="40" w:after="40" w:line="240" w:lineRule="auto"/>
              <w:rPr>
                <w:rFonts w:cs="Arial"/>
                <w:sz w:val="18"/>
                <w:szCs w:val="18"/>
              </w:rPr>
            </w:pPr>
            <w:r w:rsidRPr="003A7321">
              <w:rPr>
                <w:rFonts w:cs="Arial"/>
                <w:sz w:val="18"/>
                <w:szCs w:val="18"/>
              </w:rPr>
              <w:t xml:space="preserve">Human wildlife conflict: Some Mauritanian nationals complain about the resurgence of warthogs and the damage they can cause (as well as threatening behavior towards young children), but this situation predates the project and should not be exacerbated by project activities, which, on the contrary, aim to protect </w:t>
            </w:r>
            <w:r w:rsidRPr="003A7321">
              <w:rPr>
                <w:rFonts w:cs="Arial"/>
                <w:sz w:val="18"/>
                <w:szCs w:val="18"/>
              </w:rPr>
              <w:lastRenderedPageBreak/>
              <w:t>certain resource areas valued by local communities (creation of new protected areas, installation of fences around market gardening areas, etc.).</w:t>
            </w:r>
          </w:p>
          <w:p w14:paraId="6B2C275D" w14:textId="77777777" w:rsidR="005B2283" w:rsidRPr="003A7321" w:rsidRDefault="005B2283" w:rsidP="00E91D32">
            <w:pPr>
              <w:spacing w:before="40" w:after="40" w:line="240" w:lineRule="auto"/>
              <w:rPr>
                <w:rFonts w:cs="Arial"/>
                <w:sz w:val="18"/>
                <w:szCs w:val="18"/>
              </w:rPr>
            </w:pPr>
          </w:p>
          <w:p w14:paraId="17EEFA9F" w14:textId="77777777" w:rsidR="005B2283" w:rsidRPr="003A7321" w:rsidRDefault="005B2283" w:rsidP="00E91D32">
            <w:pPr>
              <w:spacing w:before="40" w:after="40" w:line="240" w:lineRule="auto"/>
              <w:rPr>
                <w:rFonts w:cs="Arial"/>
                <w:sz w:val="18"/>
                <w:szCs w:val="18"/>
              </w:rPr>
            </w:pPr>
            <w:r w:rsidRPr="003A7321">
              <w:rPr>
                <w:rFonts w:eastAsia="Times New Roman" w:cs="Arial"/>
                <w:sz w:val="18"/>
                <w:szCs w:val="18"/>
                <w:lang w:eastAsia="en-GB"/>
              </w:rPr>
              <w:t>Risks of accidents: The activities promoted as part of the project are likely to generate risks for beneficiaries: use of electrical equipment for food processing (mills, juice presses, gas cookers, etc.), means of transport (canoes, tricycles, etc.), handling of hazardous products (e.g., soda for saponification).</w:t>
            </w:r>
          </w:p>
        </w:tc>
        <w:tc>
          <w:tcPr>
            <w:tcW w:w="4698" w:type="dxa"/>
            <w:tcBorders>
              <w:top w:val="single" w:sz="4" w:space="0" w:color="auto"/>
              <w:left w:val="single" w:sz="4" w:space="0" w:color="auto"/>
              <w:bottom w:val="single" w:sz="4" w:space="0" w:color="auto"/>
              <w:right w:val="single" w:sz="4" w:space="0" w:color="auto"/>
            </w:tcBorders>
          </w:tcPr>
          <w:p w14:paraId="46116587" w14:textId="77777777" w:rsidR="005B2283" w:rsidRPr="003A7321" w:rsidRDefault="005B2283" w:rsidP="00E91D32">
            <w:pPr>
              <w:spacing w:before="40" w:after="40" w:line="240" w:lineRule="auto"/>
              <w:rPr>
                <w:rFonts w:cs="Arial"/>
                <w:sz w:val="18"/>
                <w:szCs w:val="18"/>
              </w:rPr>
            </w:pPr>
            <w:r w:rsidRPr="003A7321">
              <w:rPr>
                <w:rFonts w:cs="Arial"/>
                <w:sz w:val="18"/>
                <w:szCs w:val="18"/>
              </w:rPr>
              <w:lastRenderedPageBreak/>
              <w:t>During technical training courses on economic activities carried out by women, modules on health and safety are included and personal protective equipment (gloves, smocks, masks, etc.) is distributed to participants. The provision of canoes or motorized tricycles is systematically coupled with the distribution of safety equipment (helmets, life jackets, etc.).</w:t>
            </w:r>
          </w:p>
          <w:p w14:paraId="2470B5A0" w14:textId="77777777" w:rsidR="005B2283" w:rsidRPr="003A7321" w:rsidRDefault="005B2283" w:rsidP="00E91D32">
            <w:pPr>
              <w:spacing w:before="40" w:after="40" w:line="240" w:lineRule="auto"/>
              <w:rPr>
                <w:rFonts w:cs="Arial"/>
                <w:sz w:val="18"/>
                <w:szCs w:val="18"/>
              </w:rPr>
            </w:pPr>
            <w:r w:rsidRPr="003A7321">
              <w:rPr>
                <w:rFonts w:cs="Arial"/>
                <w:sz w:val="18"/>
                <w:szCs w:val="18"/>
              </w:rPr>
              <w:t>Support for the agricultural sector (women's market gardening) excludes the use of phytosanitary products that are dangerous for users and the environment; only agroecological practices and the use of bio-inputs are promoted in the training courses.</w:t>
            </w:r>
          </w:p>
        </w:tc>
        <w:tc>
          <w:tcPr>
            <w:tcW w:w="4041" w:type="dxa"/>
            <w:tcBorders>
              <w:top w:val="single" w:sz="4" w:space="0" w:color="auto"/>
              <w:left w:val="single" w:sz="4" w:space="0" w:color="auto"/>
              <w:bottom w:val="single" w:sz="4" w:space="0" w:color="auto"/>
              <w:right w:val="single" w:sz="4" w:space="0" w:color="auto"/>
            </w:tcBorders>
          </w:tcPr>
          <w:p w14:paraId="12F47CD7" w14:textId="77777777" w:rsidR="005B2283" w:rsidRPr="003A7321" w:rsidRDefault="005B2283" w:rsidP="00E91D32">
            <w:pPr>
              <w:spacing w:before="40" w:after="40" w:line="240" w:lineRule="auto"/>
              <w:rPr>
                <w:rFonts w:eastAsia="SimSun" w:cs="Arial"/>
                <w:bCs/>
                <w:sz w:val="18"/>
                <w:szCs w:val="18"/>
              </w:rPr>
            </w:pPr>
            <w:r w:rsidRPr="003A7321">
              <w:rPr>
                <w:rFonts w:eastAsia="SimSun" w:cs="Arial"/>
                <w:bCs/>
                <w:sz w:val="18"/>
                <w:szCs w:val="18"/>
              </w:rPr>
              <w:t>These preventive actions will be continued</w:t>
            </w:r>
          </w:p>
        </w:tc>
      </w:tr>
      <w:tr w:rsidR="005B2283" w:rsidRPr="00112763" w14:paraId="5B4DAB65" w14:textId="77777777" w:rsidTr="00E91D32">
        <w:trPr>
          <w:gridAfter w:val="1"/>
          <w:wAfter w:w="6" w:type="dxa"/>
          <w:trHeight w:val="385"/>
          <w:jc w:val="center"/>
        </w:trPr>
        <w:tc>
          <w:tcPr>
            <w:tcW w:w="1666" w:type="dxa"/>
            <w:tcBorders>
              <w:top w:val="single" w:sz="4" w:space="0" w:color="auto"/>
              <w:left w:val="single" w:sz="4" w:space="0" w:color="auto"/>
              <w:bottom w:val="single" w:sz="4" w:space="0" w:color="auto"/>
              <w:right w:val="single" w:sz="4" w:space="0" w:color="auto"/>
            </w:tcBorders>
          </w:tcPr>
          <w:p w14:paraId="0C8FAD04" w14:textId="77777777" w:rsidR="005B2283" w:rsidRPr="00112763" w:rsidRDefault="005B2283" w:rsidP="00E91D32">
            <w:pPr>
              <w:spacing w:before="40" w:after="40" w:line="240" w:lineRule="auto"/>
              <w:rPr>
                <w:rFonts w:eastAsia="SimSun" w:cs="Arial"/>
                <w:b/>
                <w:sz w:val="16"/>
              </w:rPr>
            </w:pPr>
            <w:r w:rsidRPr="00112763">
              <w:rPr>
                <w:rFonts w:eastAsia="SimSun" w:cs="Arial"/>
                <w:sz w:val="16"/>
                <w:szCs w:val="24"/>
              </w:rPr>
              <w:t xml:space="preserve">Labour and working conditions  </w:t>
            </w:r>
          </w:p>
        </w:tc>
        <w:tc>
          <w:tcPr>
            <w:tcW w:w="4708" w:type="dxa"/>
            <w:tcBorders>
              <w:top w:val="single" w:sz="4" w:space="0" w:color="auto"/>
              <w:left w:val="single" w:sz="4" w:space="0" w:color="auto"/>
              <w:bottom w:val="single" w:sz="4" w:space="0" w:color="auto"/>
              <w:right w:val="single" w:sz="4" w:space="0" w:color="auto"/>
            </w:tcBorders>
          </w:tcPr>
          <w:p w14:paraId="7EED3B21" w14:textId="77777777" w:rsidR="005B2283" w:rsidRPr="003A7321" w:rsidRDefault="005B2283" w:rsidP="00E91D32">
            <w:pPr>
              <w:spacing w:before="40" w:after="40" w:line="276" w:lineRule="auto"/>
              <w:rPr>
                <w:rFonts w:eastAsia="Times New Roman" w:cs="Arial"/>
                <w:sz w:val="18"/>
                <w:szCs w:val="18"/>
                <w:lang w:eastAsia="en-GB"/>
              </w:rPr>
            </w:pPr>
            <w:r w:rsidRPr="003A7321">
              <w:rPr>
                <w:rFonts w:eastAsia="Times New Roman" w:cs="Arial"/>
                <w:sz w:val="18"/>
                <w:szCs w:val="18"/>
                <w:lang w:eastAsia="en-GB"/>
              </w:rPr>
              <w:t>At the local community level, all individual participation in the activities implemented by the project is on a voluntary basis, within the framework of pre-existing groups that share common objectives with the project (“working to protect nature”).</w:t>
            </w:r>
          </w:p>
          <w:p w14:paraId="6E026888" w14:textId="77777777" w:rsidR="005B2283" w:rsidRPr="003A7321" w:rsidRDefault="005B2283" w:rsidP="00E91D32">
            <w:pPr>
              <w:spacing w:before="40" w:after="40" w:line="276" w:lineRule="auto"/>
              <w:rPr>
                <w:rFonts w:eastAsia="Times New Roman" w:cs="Arial"/>
                <w:sz w:val="18"/>
                <w:szCs w:val="18"/>
                <w:lang w:eastAsia="en-GB"/>
              </w:rPr>
            </w:pPr>
            <w:r w:rsidRPr="003A7321">
              <w:rPr>
                <w:rFonts w:eastAsia="Times New Roman" w:cs="Arial"/>
                <w:sz w:val="18"/>
                <w:szCs w:val="18"/>
                <w:lang w:eastAsia="en-GB"/>
              </w:rPr>
              <w:t>For the most arduous activities (such as invasive plant removal campaigns), the project provides for individual financial compensation.</w:t>
            </w:r>
          </w:p>
          <w:p w14:paraId="6D7119DF" w14:textId="77777777" w:rsidR="005B2283" w:rsidRPr="003A7321" w:rsidRDefault="005B2283" w:rsidP="00E91D32">
            <w:pPr>
              <w:spacing w:before="40" w:after="40" w:line="276" w:lineRule="auto"/>
              <w:rPr>
                <w:rFonts w:eastAsia="Times New Roman" w:cs="Arial"/>
                <w:sz w:val="18"/>
                <w:szCs w:val="18"/>
                <w:lang w:eastAsia="en-GB"/>
              </w:rPr>
            </w:pPr>
          </w:p>
          <w:p w14:paraId="26FA7294" w14:textId="77777777" w:rsidR="005B2283" w:rsidRPr="003A7321" w:rsidRDefault="005B2283" w:rsidP="00E91D32">
            <w:pPr>
              <w:spacing w:before="40" w:after="40" w:line="276" w:lineRule="auto"/>
              <w:rPr>
                <w:rFonts w:eastAsia="Times New Roman" w:cs="Arial"/>
                <w:sz w:val="18"/>
                <w:szCs w:val="18"/>
                <w:lang w:eastAsia="en-GB"/>
              </w:rPr>
            </w:pPr>
            <w:r w:rsidRPr="003A7321">
              <w:rPr>
                <w:rFonts w:eastAsia="Times New Roman" w:cs="Arial"/>
                <w:sz w:val="18"/>
                <w:szCs w:val="18"/>
                <w:lang w:eastAsia="en-GB"/>
              </w:rPr>
              <w:t>The project team's exposure to occupational health and safety risks is typical for this type of project: traveling in motorized vehicles on roads in varying conditions, working outdoors, presence of wildlife in the areas where activities are carried out, presence of infectious diseases common to the region (including malaria).</w:t>
            </w:r>
          </w:p>
          <w:p w14:paraId="710A6743" w14:textId="77777777" w:rsidR="005B2283" w:rsidRPr="003A7321" w:rsidRDefault="005B2283" w:rsidP="00E91D32">
            <w:pPr>
              <w:spacing w:before="40" w:after="40" w:line="276" w:lineRule="auto"/>
              <w:rPr>
                <w:rFonts w:eastAsia="Times New Roman" w:cs="Arial"/>
                <w:sz w:val="18"/>
                <w:szCs w:val="18"/>
                <w:lang w:eastAsia="en-GB"/>
              </w:rPr>
            </w:pPr>
            <w:r w:rsidRPr="003A7321">
              <w:rPr>
                <w:rFonts w:eastAsia="Times New Roman" w:cs="Arial"/>
                <w:sz w:val="18"/>
                <w:szCs w:val="18"/>
                <w:lang w:eastAsia="en-GB"/>
              </w:rPr>
              <w:t>There is no functioning health center in Bouhajra (the main place of residence of the PMU, on the Mauritanian side).</w:t>
            </w:r>
          </w:p>
          <w:p w14:paraId="37286AD4" w14:textId="77777777" w:rsidR="005B2283" w:rsidRPr="003A7321" w:rsidRDefault="005B2283" w:rsidP="00E91D32">
            <w:pPr>
              <w:spacing w:before="40" w:after="40" w:line="276" w:lineRule="auto"/>
              <w:rPr>
                <w:rFonts w:eastAsia="Times New Roman" w:cs="Arial"/>
                <w:sz w:val="18"/>
                <w:szCs w:val="18"/>
                <w:lang w:eastAsia="en-GB"/>
              </w:rPr>
            </w:pPr>
          </w:p>
          <w:p w14:paraId="249719AA" w14:textId="77777777" w:rsidR="005B2283" w:rsidRPr="003A7321" w:rsidRDefault="005B2283" w:rsidP="00E91D32">
            <w:pPr>
              <w:spacing w:before="40" w:after="40" w:line="276" w:lineRule="auto"/>
              <w:rPr>
                <w:rFonts w:cs="Arial"/>
                <w:bCs/>
                <w:sz w:val="18"/>
                <w:szCs w:val="18"/>
              </w:rPr>
            </w:pPr>
            <w:r w:rsidRPr="003A7321">
              <w:rPr>
                <w:rFonts w:eastAsia="Times New Roman" w:cs="Arial"/>
                <w:sz w:val="18"/>
                <w:szCs w:val="18"/>
                <w:lang w:eastAsia="en-GB"/>
              </w:rPr>
              <w:t>Risk of child labour: It is possible that some women who practise salt farming on the Langue de Barbarie involve their children in the activity, which is known to be arduous and labour-intensive.</w:t>
            </w:r>
          </w:p>
        </w:tc>
        <w:tc>
          <w:tcPr>
            <w:tcW w:w="4698" w:type="dxa"/>
            <w:tcBorders>
              <w:top w:val="single" w:sz="4" w:space="0" w:color="auto"/>
              <w:left w:val="single" w:sz="4" w:space="0" w:color="auto"/>
              <w:bottom w:val="single" w:sz="4" w:space="0" w:color="auto"/>
              <w:right w:val="single" w:sz="4" w:space="0" w:color="auto"/>
            </w:tcBorders>
          </w:tcPr>
          <w:p w14:paraId="02E71CBD" w14:textId="77777777" w:rsidR="005B2283" w:rsidRPr="003A7321" w:rsidRDefault="005B2283" w:rsidP="00E91D32">
            <w:pPr>
              <w:spacing w:before="40" w:after="40" w:line="240" w:lineRule="auto"/>
              <w:rPr>
                <w:rFonts w:eastAsia="SimSun" w:cs="Arial"/>
                <w:bCs/>
                <w:sz w:val="18"/>
                <w:szCs w:val="18"/>
              </w:rPr>
            </w:pPr>
            <w:r w:rsidRPr="003A7321">
              <w:rPr>
                <w:rFonts w:eastAsia="SimSun" w:cs="Arial"/>
                <w:bCs/>
                <w:sz w:val="18"/>
                <w:szCs w:val="18"/>
              </w:rPr>
              <w:t>The project has put in place basic road safety rules, including wearing seat belts, observing speed limits and adjusting speed to the circumstances, avoiding driving after dark where possible, regular and thorough maintenance of vehicles and workplaces and residences, anticipating the need to stockpile drinking water and recharge communication devices in preparation for field activities.</w:t>
            </w:r>
          </w:p>
          <w:p w14:paraId="77461ECD" w14:textId="77777777" w:rsidR="005B2283" w:rsidRPr="003A7321" w:rsidRDefault="005B2283" w:rsidP="00E91D32">
            <w:pPr>
              <w:spacing w:before="40" w:after="40" w:line="240" w:lineRule="auto"/>
              <w:rPr>
                <w:rFonts w:eastAsia="SimSun" w:cs="Arial"/>
                <w:bCs/>
                <w:sz w:val="18"/>
                <w:szCs w:val="18"/>
              </w:rPr>
            </w:pPr>
          </w:p>
          <w:p w14:paraId="71CDDD1A" w14:textId="23C4D3B5" w:rsidR="000E2781" w:rsidRDefault="00FE3300" w:rsidP="00E91D32">
            <w:pPr>
              <w:spacing w:before="40" w:after="40" w:line="240" w:lineRule="auto"/>
              <w:rPr>
                <w:rFonts w:eastAsia="SimSun" w:cs="Arial"/>
                <w:bCs/>
                <w:sz w:val="18"/>
                <w:szCs w:val="18"/>
              </w:rPr>
            </w:pPr>
            <w:r>
              <w:rPr>
                <w:rFonts w:eastAsia="SimSun" w:cs="Arial"/>
                <w:bCs/>
                <w:sz w:val="18"/>
                <w:szCs w:val="18"/>
              </w:rPr>
              <w:t xml:space="preserve">Regular monitoring demonstrated that the </w:t>
            </w:r>
            <w:r w:rsidR="00735625">
              <w:rPr>
                <w:rFonts w:eastAsia="SimSun" w:cs="Arial"/>
                <w:bCs/>
                <w:sz w:val="18"/>
                <w:szCs w:val="18"/>
              </w:rPr>
              <w:t>working condition f</w:t>
            </w:r>
            <w:r w:rsidR="00735625" w:rsidRPr="00735625">
              <w:rPr>
                <w:rFonts w:eastAsia="SimSun" w:cs="Arial"/>
                <w:bCs/>
                <w:sz w:val="18"/>
                <w:szCs w:val="18"/>
              </w:rPr>
              <w:t xml:space="preserve">or women employed in the artisanal salt industry in the RBTDS have greatly improved thanks to the project's support, </w:t>
            </w:r>
            <w:r w:rsidR="00E54653">
              <w:rPr>
                <w:rFonts w:eastAsia="SimSun" w:cs="Arial"/>
                <w:bCs/>
                <w:sz w:val="18"/>
                <w:szCs w:val="18"/>
              </w:rPr>
              <w:t xml:space="preserve">including their </w:t>
            </w:r>
            <w:r w:rsidR="00735625" w:rsidRPr="00735625">
              <w:rPr>
                <w:rFonts w:eastAsia="SimSun" w:cs="Arial"/>
                <w:bCs/>
                <w:sz w:val="18"/>
                <w:szCs w:val="18"/>
              </w:rPr>
              <w:t xml:space="preserve">incomes. </w:t>
            </w:r>
            <w:r w:rsidR="000E2781" w:rsidRPr="000E2781">
              <w:rPr>
                <w:rFonts w:eastAsia="SimSun" w:cs="Arial"/>
                <w:bCs/>
                <w:sz w:val="18"/>
                <w:szCs w:val="18"/>
              </w:rPr>
              <w:t xml:space="preserve">Solar power </w:t>
            </w:r>
            <w:r w:rsidR="000E2781">
              <w:rPr>
                <w:rFonts w:eastAsia="SimSun" w:cs="Arial"/>
                <w:bCs/>
                <w:sz w:val="18"/>
                <w:szCs w:val="18"/>
              </w:rPr>
              <w:t xml:space="preserve">lighting </w:t>
            </w:r>
            <w:r w:rsidR="000E2781" w:rsidRPr="000E2781">
              <w:rPr>
                <w:rFonts w:eastAsia="SimSun" w:cs="Arial"/>
                <w:bCs/>
                <w:sz w:val="18"/>
                <w:szCs w:val="18"/>
              </w:rPr>
              <w:t xml:space="preserve">has been installed to improve </w:t>
            </w:r>
            <w:r w:rsidR="000E2781">
              <w:rPr>
                <w:rFonts w:eastAsia="SimSun" w:cs="Arial"/>
                <w:bCs/>
                <w:sz w:val="18"/>
                <w:szCs w:val="18"/>
              </w:rPr>
              <w:t xml:space="preserve">their </w:t>
            </w:r>
            <w:r w:rsidR="000E2781" w:rsidRPr="000E2781">
              <w:rPr>
                <w:rFonts w:eastAsia="SimSun" w:cs="Arial"/>
                <w:bCs/>
                <w:sz w:val="18"/>
                <w:szCs w:val="18"/>
              </w:rPr>
              <w:t xml:space="preserve">working conditions </w:t>
            </w:r>
            <w:r w:rsidR="000E2781">
              <w:rPr>
                <w:rFonts w:eastAsia="SimSun" w:cs="Arial"/>
                <w:bCs/>
                <w:sz w:val="18"/>
                <w:szCs w:val="18"/>
              </w:rPr>
              <w:t xml:space="preserve">as they </w:t>
            </w:r>
            <w:r w:rsidR="000E2781" w:rsidRPr="000E2781">
              <w:rPr>
                <w:rFonts w:eastAsia="SimSun" w:cs="Arial"/>
                <w:bCs/>
                <w:sz w:val="18"/>
                <w:szCs w:val="18"/>
              </w:rPr>
              <w:t>used to work in the dark in the early morning and even at dusk. They used whatever means they had available to light their workplace. Currently, around ten solar posts have been installed and provide lighting.</w:t>
            </w:r>
          </w:p>
          <w:p w14:paraId="55EE22A6" w14:textId="77777777" w:rsidR="00D4002A" w:rsidRDefault="00D4002A" w:rsidP="00E91D32">
            <w:pPr>
              <w:spacing w:before="40" w:after="40" w:line="240" w:lineRule="auto"/>
              <w:rPr>
                <w:rFonts w:eastAsia="SimSun" w:cs="Arial"/>
                <w:bCs/>
                <w:sz w:val="18"/>
                <w:szCs w:val="18"/>
              </w:rPr>
            </w:pPr>
          </w:p>
          <w:p w14:paraId="431C20A4" w14:textId="7B1B2257" w:rsidR="005B2283" w:rsidRPr="003A7321" w:rsidRDefault="00423A0F" w:rsidP="00D4002A">
            <w:pPr>
              <w:spacing w:before="40" w:after="40" w:line="240" w:lineRule="auto"/>
              <w:rPr>
                <w:rFonts w:eastAsia="SimSun" w:cs="Arial"/>
                <w:bCs/>
                <w:sz w:val="18"/>
                <w:szCs w:val="18"/>
              </w:rPr>
            </w:pPr>
            <w:r w:rsidRPr="00423A0F">
              <w:rPr>
                <w:rFonts w:eastAsia="SimSun" w:cs="Arial"/>
                <w:bCs/>
                <w:sz w:val="18"/>
                <w:szCs w:val="18"/>
              </w:rPr>
              <w:t>No children work in this operation</w:t>
            </w:r>
            <w:r w:rsidR="001A7C68">
              <w:rPr>
                <w:rFonts w:eastAsia="SimSun" w:cs="Arial"/>
                <w:bCs/>
                <w:sz w:val="18"/>
                <w:szCs w:val="18"/>
              </w:rPr>
              <w:t xml:space="preserve"> has been observed</w:t>
            </w:r>
            <w:r w:rsidRPr="00423A0F">
              <w:rPr>
                <w:rFonts w:eastAsia="SimSun" w:cs="Arial"/>
                <w:bCs/>
                <w:sz w:val="18"/>
                <w:szCs w:val="18"/>
              </w:rPr>
              <w:t xml:space="preserve">, except for those who occasionally accompany their parents and, in rare cases, during the holidays, just to find out what their parents do. Awareness-raising sessions on this issue </w:t>
            </w:r>
            <w:r w:rsidR="00D87D83">
              <w:rPr>
                <w:rFonts w:eastAsia="SimSun" w:cs="Arial"/>
                <w:bCs/>
                <w:sz w:val="18"/>
                <w:szCs w:val="18"/>
              </w:rPr>
              <w:t xml:space="preserve">have </w:t>
            </w:r>
            <w:r w:rsidR="00D4002A">
              <w:rPr>
                <w:rFonts w:eastAsia="SimSun" w:cs="Arial"/>
                <w:bCs/>
                <w:sz w:val="18"/>
                <w:szCs w:val="18"/>
              </w:rPr>
              <w:t xml:space="preserve">been </w:t>
            </w:r>
            <w:r w:rsidR="00D4002A" w:rsidRPr="00423A0F">
              <w:rPr>
                <w:rFonts w:eastAsia="SimSun" w:cs="Arial"/>
                <w:bCs/>
                <w:sz w:val="18"/>
                <w:szCs w:val="18"/>
              </w:rPr>
              <w:t>organised</w:t>
            </w:r>
            <w:r w:rsidRPr="00423A0F">
              <w:rPr>
                <w:rFonts w:eastAsia="SimSun" w:cs="Arial"/>
                <w:bCs/>
                <w:sz w:val="18"/>
                <w:szCs w:val="18"/>
              </w:rPr>
              <w:t xml:space="preserve"> when the opportunity arise</w:t>
            </w:r>
            <w:r w:rsidR="00D4002A">
              <w:rPr>
                <w:rFonts w:eastAsia="SimSun" w:cs="Arial"/>
                <w:bCs/>
                <w:sz w:val="18"/>
                <w:szCs w:val="18"/>
              </w:rPr>
              <w:t xml:space="preserve">, including </w:t>
            </w:r>
            <w:r w:rsidR="005B2283" w:rsidRPr="003A7321">
              <w:rPr>
                <w:rFonts w:eastAsia="SimSun" w:cs="Arial"/>
                <w:bCs/>
                <w:sz w:val="18"/>
                <w:szCs w:val="18"/>
              </w:rPr>
              <w:t>induction sessions on respect for fundamental human rights for project stakeholders (child labour, gender-based violence), for example during the induction on the grievance settlement mechanism.</w:t>
            </w:r>
          </w:p>
        </w:tc>
        <w:tc>
          <w:tcPr>
            <w:tcW w:w="4041" w:type="dxa"/>
            <w:tcBorders>
              <w:top w:val="single" w:sz="4" w:space="0" w:color="auto"/>
              <w:left w:val="single" w:sz="4" w:space="0" w:color="auto"/>
              <w:bottom w:val="single" w:sz="4" w:space="0" w:color="auto"/>
              <w:right w:val="single" w:sz="4" w:space="0" w:color="auto"/>
            </w:tcBorders>
          </w:tcPr>
          <w:p w14:paraId="291D1224" w14:textId="4B96F7E2" w:rsidR="005B2283" w:rsidRPr="003A7321" w:rsidRDefault="00D87D83" w:rsidP="00E91D32">
            <w:pPr>
              <w:spacing w:before="40" w:after="40" w:line="240" w:lineRule="auto"/>
              <w:rPr>
                <w:rFonts w:eastAsia="SimSun" w:cs="Arial"/>
                <w:bCs/>
                <w:sz w:val="18"/>
                <w:szCs w:val="18"/>
              </w:rPr>
            </w:pPr>
            <w:r>
              <w:rPr>
                <w:rFonts w:eastAsia="SimSun" w:cs="Arial"/>
                <w:bCs/>
                <w:sz w:val="18"/>
                <w:szCs w:val="18"/>
              </w:rPr>
              <w:t>To be continued</w:t>
            </w:r>
          </w:p>
        </w:tc>
      </w:tr>
      <w:tr w:rsidR="005B2283" w:rsidRPr="00112763" w14:paraId="2EFC7EB8" w14:textId="77777777" w:rsidTr="00E91D32">
        <w:trPr>
          <w:gridAfter w:val="1"/>
          <w:wAfter w:w="6" w:type="dxa"/>
          <w:trHeight w:val="622"/>
          <w:jc w:val="center"/>
        </w:trPr>
        <w:tc>
          <w:tcPr>
            <w:tcW w:w="1666" w:type="dxa"/>
            <w:tcBorders>
              <w:top w:val="single" w:sz="4" w:space="0" w:color="auto"/>
              <w:left w:val="single" w:sz="4" w:space="0" w:color="auto"/>
              <w:bottom w:val="single" w:sz="4" w:space="0" w:color="auto"/>
              <w:right w:val="single" w:sz="4" w:space="0" w:color="auto"/>
            </w:tcBorders>
          </w:tcPr>
          <w:p w14:paraId="4DB523FF" w14:textId="77777777" w:rsidR="005B2283" w:rsidRPr="00112763" w:rsidRDefault="005B2283" w:rsidP="00E91D32">
            <w:pPr>
              <w:spacing w:before="40" w:after="40" w:line="240" w:lineRule="auto"/>
              <w:rPr>
                <w:rFonts w:eastAsia="SimSun" w:cs="Arial"/>
                <w:b/>
                <w:sz w:val="16"/>
              </w:rPr>
            </w:pPr>
            <w:r w:rsidRPr="00112763">
              <w:rPr>
                <w:rFonts w:eastAsia="SimSun" w:cs="Arial"/>
                <w:sz w:val="16"/>
                <w:szCs w:val="24"/>
              </w:rPr>
              <w:lastRenderedPageBreak/>
              <w:t xml:space="preserve">Resource efficiency, pollution, wastes, chemicals </w:t>
            </w:r>
          </w:p>
        </w:tc>
        <w:tc>
          <w:tcPr>
            <w:tcW w:w="4708" w:type="dxa"/>
            <w:tcBorders>
              <w:top w:val="single" w:sz="4" w:space="0" w:color="auto"/>
              <w:left w:val="single" w:sz="4" w:space="0" w:color="auto"/>
              <w:bottom w:val="single" w:sz="4" w:space="0" w:color="auto"/>
              <w:right w:val="single" w:sz="4" w:space="0" w:color="auto"/>
            </w:tcBorders>
          </w:tcPr>
          <w:p w14:paraId="3932D377" w14:textId="77777777" w:rsidR="005B2283" w:rsidRPr="003A7321" w:rsidRDefault="005B2283" w:rsidP="00E91D32">
            <w:pPr>
              <w:spacing w:before="40" w:after="40" w:line="276" w:lineRule="auto"/>
              <w:rPr>
                <w:rFonts w:cs="Arial"/>
                <w:bCs/>
                <w:sz w:val="18"/>
                <w:szCs w:val="18"/>
              </w:rPr>
            </w:pPr>
            <w:r w:rsidRPr="003A7321">
              <w:rPr>
                <w:rFonts w:cs="Arial"/>
                <w:bCs/>
                <w:sz w:val="18"/>
                <w:szCs w:val="18"/>
              </w:rPr>
              <w:t>Emission: Combustion residues from fossil fuels (diesel generator) can be considered negligible at the project level.</w:t>
            </w:r>
          </w:p>
          <w:p w14:paraId="6DE7504C" w14:textId="77777777" w:rsidR="005B2283" w:rsidRPr="003A7321" w:rsidRDefault="005B2283" w:rsidP="00E91D32">
            <w:pPr>
              <w:spacing w:before="40" w:after="40" w:line="276" w:lineRule="auto"/>
              <w:rPr>
                <w:rFonts w:cs="Arial"/>
                <w:bCs/>
                <w:sz w:val="18"/>
                <w:szCs w:val="18"/>
              </w:rPr>
            </w:pPr>
          </w:p>
          <w:p w14:paraId="5E006C2B" w14:textId="77777777" w:rsidR="005B2283" w:rsidRPr="003A7321" w:rsidRDefault="005B2283" w:rsidP="00E91D32">
            <w:pPr>
              <w:spacing w:before="40" w:after="40" w:line="276" w:lineRule="auto"/>
              <w:rPr>
                <w:rFonts w:cs="Arial"/>
                <w:bCs/>
                <w:sz w:val="18"/>
                <w:szCs w:val="18"/>
              </w:rPr>
            </w:pPr>
            <w:r w:rsidRPr="003A7321">
              <w:rPr>
                <w:rFonts w:cs="Arial"/>
                <w:bCs/>
                <w:sz w:val="18"/>
                <w:szCs w:val="18"/>
              </w:rPr>
              <w:t xml:space="preserve">Pesticides: Water pollution caused by widespread use of pesticides in the RBTDS primarily concerns the large agro-industrial companies operating in the area. The use of these products by local populations in the context of subsistence farming is negligible or even non-existent. </w:t>
            </w:r>
          </w:p>
          <w:p w14:paraId="51429180" w14:textId="77777777" w:rsidR="005B2283" w:rsidRPr="003A7321" w:rsidRDefault="005B2283" w:rsidP="00E91D32">
            <w:pPr>
              <w:spacing w:before="40" w:after="40" w:line="276" w:lineRule="auto"/>
              <w:rPr>
                <w:rFonts w:cs="Arial"/>
                <w:bCs/>
                <w:sz w:val="18"/>
                <w:szCs w:val="18"/>
              </w:rPr>
            </w:pPr>
            <w:r w:rsidRPr="003A7321">
              <w:rPr>
                <w:rFonts w:cs="Arial"/>
                <w:bCs/>
                <w:sz w:val="18"/>
                <w:szCs w:val="18"/>
              </w:rPr>
              <w:t>.</w:t>
            </w:r>
          </w:p>
          <w:p w14:paraId="01D4BA37" w14:textId="77777777" w:rsidR="005B2283" w:rsidRPr="003A7321" w:rsidRDefault="005B2283" w:rsidP="00E91D32">
            <w:pPr>
              <w:spacing w:before="40" w:after="40" w:line="276" w:lineRule="auto"/>
              <w:rPr>
                <w:rFonts w:cs="Arial"/>
                <w:bCs/>
                <w:sz w:val="18"/>
                <w:szCs w:val="18"/>
              </w:rPr>
            </w:pPr>
          </w:p>
          <w:p w14:paraId="58F873DF" w14:textId="77777777" w:rsidR="005B2283" w:rsidRPr="003A7321" w:rsidRDefault="005B2283" w:rsidP="00E91D32">
            <w:pPr>
              <w:spacing w:before="40" w:after="40" w:line="276" w:lineRule="auto"/>
              <w:rPr>
                <w:rFonts w:cs="Arial"/>
                <w:bCs/>
                <w:sz w:val="18"/>
                <w:szCs w:val="18"/>
              </w:rPr>
            </w:pPr>
          </w:p>
        </w:tc>
        <w:tc>
          <w:tcPr>
            <w:tcW w:w="4698" w:type="dxa"/>
            <w:tcBorders>
              <w:top w:val="single" w:sz="4" w:space="0" w:color="auto"/>
              <w:left w:val="single" w:sz="4" w:space="0" w:color="auto"/>
              <w:bottom w:val="single" w:sz="4" w:space="0" w:color="auto"/>
              <w:right w:val="single" w:sz="4" w:space="0" w:color="auto"/>
            </w:tcBorders>
          </w:tcPr>
          <w:p w14:paraId="4E820C14" w14:textId="1C6BA6E7" w:rsidR="005B2283" w:rsidRPr="003A7321" w:rsidRDefault="005B2283" w:rsidP="00E91D32">
            <w:pPr>
              <w:spacing w:before="40" w:after="40" w:line="240" w:lineRule="auto"/>
              <w:rPr>
                <w:rFonts w:eastAsia="SimSun" w:cs="Arial"/>
                <w:bCs/>
                <w:sz w:val="18"/>
                <w:szCs w:val="18"/>
              </w:rPr>
            </w:pPr>
            <w:r w:rsidRPr="003A7321">
              <w:rPr>
                <w:rFonts w:eastAsia="SimSun" w:cs="Arial"/>
                <w:bCs/>
                <w:sz w:val="18"/>
                <w:szCs w:val="18"/>
              </w:rPr>
              <w:t xml:space="preserve">The project </w:t>
            </w:r>
            <w:r w:rsidR="000E2781" w:rsidRPr="000E2781">
              <w:rPr>
                <w:rFonts w:eastAsia="SimSun" w:cs="Arial"/>
                <w:bCs/>
                <w:sz w:val="18"/>
                <w:szCs w:val="18"/>
              </w:rPr>
              <w:t>has installed ten solar posts lighting.</w:t>
            </w:r>
          </w:p>
          <w:p w14:paraId="6E16327B" w14:textId="77777777" w:rsidR="005B2283" w:rsidRPr="003A7321" w:rsidRDefault="005B2283" w:rsidP="00E91D32">
            <w:pPr>
              <w:spacing w:before="40" w:after="40" w:line="240" w:lineRule="auto"/>
              <w:rPr>
                <w:rFonts w:eastAsia="SimSun" w:cs="Arial"/>
                <w:bCs/>
                <w:sz w:val="18"/>
                <w:szCs w:val="18"/>
              </w:rPr>
            </w:pPr>
          </w:p>
          <w:p w14:paraId="649B8301" w14:textId="77777777" w:rsidR="005B2283" w:rsidRPr="003A7321" w:rsidRDefault="005B2283" w:rsidP="00E91D32">
            <w:pPr>
              <w:spacing w:before="40" w:after="40" w:line="240" w:lineRule="auto"/>
              <w:rPr>
                <w:rFonts w:eastAsia="SimSun" w:cs="Arial"/>
                <w:bCs/>
                <w:sz w:val="18"/>
                <w:szCs w:val="18"/>
              </w:rPr>
            </w:pPr>
            <w:r w:rsidRPr="003A7321">
              <w:rPr>
                <w:rFonts w:eastAsia="SimSun" w:cs="Arial"/>
                <w:bCs/>
                <w:sz w:val="18"/>
                <w:szCs w:val="18"/>
              </w:rPr>
              <w:t>The project prohibits the promotion/minimisation of the use of chemical inputs (plant protection products) in activities supporting the agricultural sector for local communities.</w:t>
            </w:r>
          </w:p>
          <w:p w14:paraId="3CFDB3FA" w14:textId="77777777" w:rsidR="005B2283" w:rsidRPr="003A7321" w:rsidRDefault="005B2283" w:rsidP="00E91D32">
            <w:pPr>
              <w:spacing w:before="40" w:after="40" w:line="240" w:lineRule="auto"/>
              <w:rPr>
                <w:rFonts w:eastAsia="SimSun" w:cs="Arial"/>
                <w:bCs/>
                <w:sz w:val="18"/>
                <w:szCs w:val="18"/>
              </w:rPr>
            </w:pPr>
          </w:p>
        </w:tc>
        <w:tc>
          <w:tcPr>
            <w:tcW w:w="4041" w:type="dxa"/>
            <w:tcBorders>
              <w:top w:val="single" w:sz="4" w:space="0" w:color="auto"/>
              <w:left w:val="single" w:sz="4" w:space="0" w:color="auto"/>
              <w:bottom w:val="single" w:sz="4" w:space="0" w:color="auto"/>
              <w:right w:val="single" w:sz="4" w:space="0" w:color="auto"/>
            </w:tcBorders>
          </w:tcPr>
          <w:p w14:paraId="6BEE45E6" w14:textId="77777777" w:rsidR="005B2283" w:rsidRPr="003A7321" w:rsidRDefault="005B2283" w:rsidP="00E91D32">
            <w:pPr>
              <w:spacing w:before="40" w:after="40" w:line="240" w:lineRule="auto"/>
              <w:rPr>
                <w:rFonts w:eastAsia="SimSun" w:cs="Arial"/>
                <w:bCs/>
                <w:sz w:val="18"/>
                <w:szCs w:val="18"/>
              </w:rPr>
            </w:pPr>
          </w:p>
        </w:tc>
      </w:tr>
      <w:tr w:rsidR="005B2283" w:rsidRPr="00112763" w14:paraId="288ADA84" w14:textId="77777777" w:rsidTr="00E91D32">
        <w:trPr>
          <w:gridAfter w:val="1"/>
          <w:wAfter w:w="6" w:type="dxa"/>
          <w:trHeight w:val="44"/>
          <w:jc w:val="center"/>
        </w:trPr>
        <w:tc>
          <w:tcPr>
            <w:tcW w:w="1666" w:type="dxa"/>
            <w:tcBorders>
              <w:top w:val="single" w:sz="4" w:space="0" w:color="auto"/>
              <w:left w:val="single" w:sz="4" w:space="0" w:color="auto"/>
              <w:bottom w:val="single" w:sz="4" w:space="0" w:color="auto"/>
              <w:right w:val="single" w:sz="4" w:space="0" w:color="auto"/>
            </w:tcBorders>
          </w:tcPr>
          <w:p w14:paraId="27961D8E" w14:textId="77777777" w:rsidR="005B2283" w:rsidRPr="00112763" w:rsidRDefault="005B2283" w:rsidP="00E91D32">
            <w:pPr>
              <w:spacing w:before="40" w:after="40" w:line="240" w:lineRule="auto"/>
              <w:rPr>
                <w:rFonts w:eastAsia="SimSun" w:cs="Arial"/>
                <w:sz w:val="16"/>
                <w:szCs w:val="24"/>
              </w:rPr>
            </w:pPr>
            <w:r w:rsidRPr="00112763">
              <w:rPr>
                <w:rFonts w:eastAsia="SimSun" w:cs="Arial"/>
                <w:sz w:val="16"/>
                <w:szCs w:val="24"/>
              </w:rPr>
              <w:t>New risks emerged</w:t>
            </w:r>
          </w:p>
        </w:tc>
        <w:tc>
          <w:tcPr>
            <w:tcW w:w="4708" w:type="dxa"/>
            <w:tcBorders>
              <w:top w:val="single" w:sz="4" w:space="0" w:color="auto"/>
              <w:left w:val="single" w:sz="4" w:space="0" w:color="auto"/>
              <w:bottom w:val="single" w:sz="4" w:space="0" w:color="auto"/>
              <w:right w:val="single" w:sz="4" w:space="0" w:color="auto"/>
            </w:tcBorders>
          </w:tcPr>
          <w:p w14:paraId="44F899B7" w14:textId="304D1014" w:rsidR="005B2283" w:rsidRPr="003A7321" w:rsidRDefault="00834996" w:rsidP="00E91D32">
            <w:pPr>
              <w:spacing w:before="40" w:after="40" w:line="240" w:lineRule="auto"/>
              <w:rPr>
                <w:rFonts w:eastAsia="SimSun" w:cs="Arial"/>
                <w:bCs/>
                <w:sz w:val="18"/>
                <w:szCs w:val="18"/>
              </w:rPr>
            </w:pPr>
            <w:r>
              <w:rPr>
                <w:rFonts w:eastAsia="SimSun" w:cs="Arial"/>
                <w:bCs/>
                <w:sz w:val="18"/>
                <w:szCs w:val="18"/>
              </w:rPr>
              <w:t>n/a</w:t>
            </w:r>
          </w:p>
        </w:tc>
        <w:tc>
          <w:tcPr>
            <w:tcW w:w="4698" w:type="dxa"/>
            <w:tcBorders>
              <w:top w:val="single" w:sz="4" w:space="0" w:color="auto"/>
              <w:left w:val="single" w:sz="4" w:space="0" w:color="auto"/>
              <w:bottom w:val="single" w:sz="4" w:space="0" w:color="auto"/>
              <w:right w:val="single" w:sz="4" w:space="0" w:color="auto"/>
            </w:tcBorders>
          </w:tcPr>
          <w:p w14:paraId="102DE61D" w14:textId="08BC809E" w:rsidR="005B2283" w:rsidRPr="003A7321" w:rsidRDefault="00834996" w:rsidP="00E91D32">
            <w:pPr>
              <w:spacing w:before="40" w:after="40" w:line="240" w:lineRule="auto"/>
              <w:rPr>
                <w:rFonts w:eastAsia="SimSun" w:cs="Arial"/>
                <w:bCs/>
                <w:sz w:val="18"/>
                <w:szCs w:val="18"/>
              </w:rPr>
            </w:pPr>
            <w:r>
              <w:rPr>
                <w:rFonts w:eastAsia="SimSun" w:cs="Arial"/>
                <w:bCs/>
                <w:sz w:val="18"/>
                <w:szCs w:val="18"/>
              </w:rPr>
              <w:t>n/a</w:t>
            </w:r>
          </w:p>
        </w:tc>
        <w:tc>
          <w:tcPr>
            <w:tcW w:w="4041" w:type="dxa"/>
            <w:tcBorders>
              <w:top w:val="single" w:sz="4" w:space="0" w:color="auto"/>
              <w:left w:val="single" w:sz="4" w:space="0" w:color="auto"/>
              <w:bottom w:val="single" w:sz="4" w:space="0" w:color="auto"/>
              <w:right w:val="single" w:sz="4" w:space="0" w:color="auto"/>
            </w:tcBorders>
          </w:tcPr>
          <w:p w14:paraId="4BE197D6" w14:textId="429EE18C" w:rsidR="005B2283" w:rsidRPr="003A7321" w:rsidRDefault="00834996" w:rsidP="00E91D32">
            <w:pPr>
              <w:spacing w:before="40" w:after="40" w:line="240" w:lineRule="auto"/>
              <w:rPr>
                <w:rFonts w:eastAsia="SimSun" w:cs="Arial"/>
                <w:bCs/>
                <w:sz w:val="18"/>
                <w:szCs w:val="18"/>
              </w:rPr>
            </w:pPr>
            <w:r>
              <w:rPr>
                <w:rFonts w:eastAsia="SimSun" w:cs="Arial"/>
                <w:bCs/>
                <w:sz w:val="18"/>
                <w:szCs w:val="18"/>
              </w:rPr>
              <w:t>n/a</w:t>
            </w:r>
          </w:p>
        </w:tc>
      </w:tr>
    </w:tbl>
    <w:p w14:paraId="1B59CC98" w14:textId="4AC45323" w:rsidR="00834996" w:rsidRDefault="00834996"/>
    <w:tbl>
      <w:tblPr>
        <w:tblW w:w="15119" w:type="dxa"/>
        <w:jc w:val="center"/>
        <w:tblBorders>
          <w:top w:val="single" w:sz="12" w:space="0" w:color="C00000"/>
          <w:left w:val="single" w:sz="12" w:space="0" w:color="C00000"/>
          <w:bottom w:val="single" w:sz="12" w:space="0" w:color="C00000"/>
          <w:right w:val="single" w:sz="12" w:space="0" w:color="C00000"/>
          <w:insideH w:val="single" w:sz="12" w:space="0" w:color="C00000"/>
          <w:insideV w:val="single" w:sz="12" w:space="0" w:color="C00000"/>
        </w:tblBorders>
        <w:tblLayout w:type="fixed"/>
        <w:tblLook w:val="04A0" w:firstRow="1" w:lastRow="0" w:firstColumn="1" w:lastColumn="0" w:noHBand="0" w:noVBand="1"/>
      </w:tblPr>
      <w:tblGrid>
        <w:gridCol w:w="1666"/>
        <w:gridCol w:w="2724"/>
        <w:gridCol w:w="2162"/>
        <w:gridCol w:w="4075"/>
        <w:gridCol w:w="4486"/>
        <w:gridCol w:w="6"/>
      </w:tblGrid>
      <w:tr w:rsidR="005B2283" w:rsidRPr="00112763" w14:paraId="467927F3" w14:textId="77777777" w:rsidTr="00834996">
        <w:trPr>
          <w:gridAfter w:val="1"/>
          <w:wAfter w:w="6" w:type="dxa"/>
          <w:trHeight w:val="370"/>
          <w:jc w:val="center"/>
        </w:trPr>
        <w:tc>
          <w:tcPr>
            <w:tcW w:w="1666"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71EDB166" w14:textId="098FBB5C" w:rsidR="005B2283" w:rsidRPr="00112763" w:rsidRDefault="005B2283" w:rsidP="00E91D32">
            <w:pPr>
              <w:spacing w:before="40" w:after="40" w:line="240" w:lineRule="auto"/>
              <w:rPr>
                <w:rFonts w:eastAsia="SimSun" w:cs="Arial"/>
                <w:b/>
                <w:color w:val="FF0000"/>
                <w:sz w:val="18"/>
              </w:rPr>
            </w:pPr>
            <w:r w:rsidRPr="00112763">
              <w:rPr>
                <w:rFonts w:eastAsia="SimSun" w:cs="Arial"/>
                <w:b/>
                <w:bCs/>
                <w:sz w:val="18"/>
                <w:szCs w:val="18"/>
              </w:rPr>
              <w:t>ESMS Standards</w:t>
            </w:r>
            <w:r w:rsidRPr="00112763">
              <w:rPr>
                <w:rStyle w:val="Appelnotedebasdep"/>
                <w:rFonts w:eastAsia="SimSun" w:cs="Arial"/>
                <w:b/>
                <w:bCs/>
                <w:sz w:val="18"/>
                <w:szCs w:val="18"/>
              </w:rPr>
              <w:footnoteReference w:id="10"/>
            </w:r>
            <w:r w:rsidRPr="00112763">
              <w:rPr>
                <w:rFonts w:eastAsia="SimSun" w:cs="Arial"/>
                <w:b/>
                <w:bCs/>
                <w:sz w:val="18"/>
                <w:szCs w:val="18"/>
              </w:rPr>
              <w:t xml:space="preserve"> </w:t>
            </w:r>
          </w:p>
        </w:tc>
        <w:tc>
          <w:tcPr>
            <w:tcW w:w="272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6BB7FC7" w14:textId="77777777" w:rsidR="005B2283" w:rsidRPr="00112763" w:rsidRDefault="005B2283" w:rsidP="00E91D32">
            <w:pPr>
              <w:spacing w:before="40" w:after="40" w:line="240" w:lineRule="auto"/>
              <w:rPr>
                <w:rFonts w:eastAsia="SimSun" w:cs="Arial"/>
                <w:sz w:val="18"/>
                <w:szCs w:val="24"/>
              </w:rPr>
            </w:pPr>
            <w:r w:rsidRPr="00112763">
              <w:rPr>
                <w:rFonts w:eastAsia="SimSun" w:cs="Arial"/>
                <w:b/>
                <w:sz w:val="18"/>
              </w:rPr>
              <w:t>Required management measures/plans (when standard triggered)</w:t>
            </w:r>
          </w:p>
        </w:tc>
        <w:tc>
          <w:tcPr>
            <w:tcW w:w="623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221DA86" w14:textId="77777777" w:rsidR="005B2283" w:rsidRPr="00112763" w:rsidRDefault="005B2283" w:rsidP="00E91D32">
            <w:pPr>
              <w:spacing w:before="40" w:after="40" w:line="240" w:lineRule="auto"/>
              <w:rPr>
                <w:rFonts w:eastAsia="SimSun" w:cs="Arial"/>
                <w:b/>
                <w:bCs/>
                <w:sz w:val="16"/>
                <w:szCs w:val="16"/>
              </w:rPr>
            </w:pPr>
            <w:r w:rsidRPr="00112763">
              <w:rPr>
                <w:rFonts w:eastAsia="SimSun" w:cs="Arial"/>
                <w:b/>
                <w:bCs/>
                <w:sz w:val="16"/>
                <w:szCs w:val="16"/>
              </w:rPr>
              <w:t>Actions taken during this FY – for each safeguard plan, please indicate if actions are on schedule; explainhow you engaged with groups affected by the identified risks and the outcomes achieved</w:t>
            </w:r>
          </w:p>
        </w:tc>
        <w:tc>
          <w:tcPr>
            <w:tcW w:w="448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7C9095F" w14:textId="77777777" w:rsidR="005B2283" w:rsidRPr="00112763" w:rsidRDefault="005B2283" w:rsidP="00E91D32">
            <w:pPr>
              <w:spacing w:before="40" w:after="40" w:line="240" w:lineRule="auto"/>
              <w:rPr>
                <w:rFonts w:eastAsia="SimSun" w:cs="Arial"/>
                <w:b/>
              </w:rPr>
            </w:pPr>
            <w:r w:rsidRPr="00112763">
              <w:rPr>
                <w:rFonts w:eastAsia="SimSun" w:cs="Arial"/>
                <w:b/>
                <w:sz w:val="16"/>
                <w:szCs w:val="24"/>
              </w:rPr>
              <w:t xml:space="preserve">Are the measures considered sufficient?  Are there any outstanding issues relevant for next FY? </w:t>
            </w:r>
          </w:p>
        </w:tc>
      </w:tr>
      <w:tr w:rsidR="005B2283" w:rsidRPr="00112763" w14:paraId="461EB414" w14:textId="77777777" w:rsidTr="00834996">
        <w:trPr>
          <w:gridAfter w:val="1"/>
          <w:wAfter w:w="6" w:type="dxa"/>
          <w:trHeight w:val="937"/>
          <w:jc w:val="center"/>
        </w:trPr>
        <w:tc>
          <w:tcPr>
            <w:tcW w:w="166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0FE7616" w14:textId="77777777" w:rsidR="005B2283" w:rsidRPr="00112763" w:rsidRDefault="005B2283" w:rsidP="00E91D32">
            <w:pPr>
              <w:spacing w:before="40" w:after="40" w:line="240" w:lineRule="auto"/>
              <w:rPr>
                <w:rFonts w:eastAsia="SimSun" w:cs="Arial"/>
                <w:sz w:val="16"/>
              </w:rPr>
            </w:pPr>
            <w:r w:rsidRPr="00112763">
              <w:rPr>
                <w:rFonts w:eastAsia="SimSun" w:cs="Arial"/>
                <w:sz w:val="16"/>
              </w:rPr>
              <w:t xml:space="preserve">Involuntary Resettlement &amp; Access Restrictions </w:t>
            </w:r>
          </w:p>
          <w:p w14:paraId="2D04F78B" w14:textId="77777777" w:rsidR="005B2283" w:rsidRPr="00112763" w:rsidRDefault="0030614B" w:rsidP="00E91D32">
            <w:pPr>
              <w:spacing w:after="0" w:line="240" w:lineRule="auto"/>
              <w:rPr>
                <w:rFonts w:eastAsia="SimSun" w:cs="Arial"/>
                <w:sz w:val="16"/>
                <w:szCs w:val="20"/>
              </w:rPr>
            </w:pPr>
            <w:sdt>
              <w:sdtPr>
                <w:rPr>
                  <w:rFonts w:eastAsia="SimSun" w:cs="Arial"/>
                  <w:sz w:val="16"/>
                  <w:szCs w:val="20"/>
                </w:rPr>
                <w:id w:val="-1521467687"/>
                <w14:checkbox>
                  <w14:checked w14:val="0"/>
                  <w14:checkedState w14:val="2612" w14:font="MS Gothic"/>
                  <w14:uncheckedState w14:val="2610" w14:font="MS Gothic"/>
                </w14:checkbox>
              </w:sdtPr>
              <w:sdtEndPr/>
              <w:sdtContent>
                <w:r w:rsidR="005B2283" w:rsidRPr="00112763">
                  <w:rPr>
                    <w:rFonts w:ascii="Segoe UI Symbol" w:eastAsia="SimSun" w:hAnsi="Segoe UI Symbol" w:cs="Segoe UI Symbol"/>
                    <w:sz w:val="16"/>
                    <w:szCs w:val="20"/>
                  </w:rPr>
                  <w:t>☐</w:t>
                </w:r>
              </w:sdtContent>
            </w:sdt>
            <w:r w:rsidR="005B2283" w:rsidRPr="00112763">
              <w:rPr>
                <w:rFonts w:eastAsia="SimSun" w:cs="Arial"/>
                <w:sz w:val="16"/>
                <w:szCs w:val="20"/>
              </w:rPr>
              <w:t xml:space="preserve"> yes    </w:t>
            </w:r>
            <w:r w:rsidR="005B2283" w:rsidRPr="00112763">
              <w:rPr>
                <w:rFonts w:eastAsia="SimSun" w:cs="Arial"/>
                <w:sz w:val="16"/>
                <w:szCs w:val="20"/>
              </w:rPr>
              <w:br/>
            </w:r>
            <w:sdt>
              <w:sdtPr>
                <w:rPr>
                  <w:rFonts w:eastAsia="SimSun" w:cs="Arial"/>
                  <w:sz w:val="16"/>
                  <w:szCs w:val="20"/>
                </w:rPr>
                <w:id w:val="1528371278"/>
                <w14:checkbox>
                  <w14:checked w14:val="1"/>
                  <w14:checkedState w14:val="2612" w14:font="MS Gothic"/>
                  <w14:uncheckedState w14:val="2610" w14:font="MS Gothic"/>
                </w14:checkbox>
              </w:sdtPr>
              <w:sdtEndPr/>
              <w:sdtContent>
                <w:r w:rsidR="005B2283">
                  <w:rPr>
                    <w:rFonts w:ascii="MS Gothic" w:eastAsia="MS Gothic" w:hAnsi="MS Gothic" w:cs="Arial" w:hint="eastAsia"/>
                    <w:sz w:val="16"/>
                    <w:szCs w:val="20"/>
                  </w:rPr>
                  <w:t>☒</w:t>
                </w:r>
              </w:sdtContent>
            </w:sdt>
            <w:r w:rsidR="005B2283" w:rsidRPr="00112763">
              <w:rPr>
                <w:rFonts w:eastAsia="SimSun" w:cs="Arial"/>
                <w:sz w:val="16"/>
                <w:szCs w:val="20"/>
              </w:rPr>
              <w:t xml:space="preserve"> no         </w:t>
            </w:r>
          </w:p>
          <w:p w14:paraId="32996943" w14:textId="77777777" w:rsidR="005B2283" w:rsidRPr="00112763" w:rsidRDefault="0030614B" w:rsidP="00E91D32">
            <w:pPr>
              <w:spacing w:before="40" w:after="40" w:line="240" w:lineRule="auto"/>
              <w:rPr>
                <w:rFonts w:eastAsia="SimSun" w:cs="Arial"/>
                <w:i/>
                <w:sz w:val="16"/>
              </w:rPr>
            </w:pPr>
            <w:sdt>
              <w:sdtPr>
                <w:rPr>
                  <w:rFonts w:eastAsia="SimSun" w:cs="Arial"/>
                  <w:sz w:val="16"/>
                  <w:szCs w:val="20"/>
                </w:rPr>
                <w:id w:val="-1248263017"/>
                <w14:checkbox>
                  <w14:checked w14:val="0"/>
                  <w14:checkedState w14:val="2612" w14:font="MS Gothic"/>
                  <w14:uncheckedState w14:val="2610" w14:font="MS Gothic"/>
                </w14:checkbox>
              </w:sdtPr>
              <w:sdtEndPr/>
              <w:sdtContent>
                <w:r w:rsidR="005B2283">
                  <w:rPr>
                    <w:rFonts w:ascii="MS Gothic" w:eastAsia="MS Gothic" w:hAnsi="MS Gothic" w:cs="Arial" w:hint="eastAsia"/>
                    <w:sz w:val="16"/>
                    <w:szCs w:val="20"/>
                  </w:rPr>
                  <w:t>☐</w:t>
                </w:r>
              </w:sdtContent>
            </w:sdt>
            <w:r w:rsidR="005B2283" w:rsidRPr="00112763">
              <w:rPr>
                <w:rFonts w:eastAsia="SimSun" w:cs="Arial"/>
                <w:sz w:val="16"/>
                <w:szCs w:val="20"/>
              </w:rPr>
              <w:t xml:space="preserve"> TBD</w:t>
            </w:r>
          </w:p>
        </w:tc>
        <w:tc>
          <w:tcPr>
            <w:tcW w:w="2724" w:type="dxa"/>
            <w:tcBorders>
              <w:top w:val="single" w:sz="4" w:space="0" w:color="auto"/>
              <w:left w:val="single" w:sz="4" w:space="0" w:color="auto"/>
              <w:bottom w:val="single" w:sz="4" w:space="0" w:color="auto"/>
              <w:right w:val="single" w:sz="4" w:space="0" w:color="auto"/>
            </w:tcBorders>
            <w:shd w:val="clear" w:color="auto" w:fill="FFFFFF" w:themeFill="background1"/>
          </w:tcPr>
          <w:p w14:paraId="4267FA0B" w14:textId="77777777" w:rsidR="005B2283" w:rsidRPr="00112763" w:rsidRDefault="0030614B" w:rsidP="00E91D32">
            <w:pPr>
              <w:spacing w:after="0" w:line="240" w:lineRule="auto"/>
              <w:rPr>
                <w:rFonts w:eastAsia="SimSun" w:cs="Arial"/>
                <w:sz w:val="16"/>
                <w:szCs w:val="18"/>
              </w:rPr>
            </w:pPr>
            <w:sdt>
              <w:sdtPr>
                <w:rPr>
                  <w:rFonts w:eastAsia="SimSun" w:cs="Arial"/>
                  <w:sz w:val="16"/>
                  <w:szCs w:val="18"/>
                </w:rPr>
                <w:id w:val="1813595768"/>
                <w14:checkbox>
                  <w14:checked w14:val="0"/>
                  <w14:checkedState w14:val="2612" w14:font="MS Gothic"/>
                  <w14:uncheckedState w14:val="2610" w14:font="MS Gothic"/>
                </w14:checkbox>
              </w:sdtPr>
              <w:sdtEndPr/>
              <w:sdtContent>
                <w:r w:rsidR="005B2283" w:rsidRPr="00112763">
                  <w:rPr>
                    <w:rFonts w:ascii="Segoe UI Symbol" w:eastAsia="SimSun" w:hAnsi="Segoe UI Symbol" w:cs="Segoe UI Symbol"/>
                    <w:sz w:val="16"/>
                    <w:szCs w:val="18"/>
                  </w:rPr>
                  <w:t>☐</w:t>
                </w:r>
              </w:sdtContent>
            </w:sdt>
            <w:r w:rsidR="005B2283" w:rsidRPr="00112763">
              <w:rPr>
                <w:rFonts w:eastAsia="SimSun" w:cs="Arial"/>
                <w:sz w:val="16"/>
                <w:szCs w:val="18"/>
              </w:rPr>
              <w:t xml:space="preserve"> </w:t>
            </w:r>
            <w:r w:rsidR="005B2283" w:rsidRPr="00112763">
              <w:rPr>
                <w:rFonts w:eastAsia="SimSun" w:cs="Arial"/>
                <w:sz w:val="16"/>
                <w:szCs w:val="20"/>
              </w:rPr>
              <w:t>Resettlement Action Plan</w:t>
            </w:r>
            <w:r w:rsidR="005B2283" w:rsidRPr="00112763">
              <w:rPr>
                <w:rFonts w:eastAsia="SimSun" w:cs="Arial"/>
                <w:sz w:val="16"/>
                <w:szCs w:val="18"/>
              </w:rPr>
              <w:t xml:space="preserve">  </w:t>
            </w:r>
            <w:r w:rsidR="005B2283" w:rsidRPr="00112763">
              <w:rPr>
                <w:rFonts w:eastAsia="SimSun" w:cs="Arial"/>
                <w:sz w:val="16"/>
                <w:szCs w:val="18"/>
              </w:rPr>
              <w:br/>
            </w:r>
            <w:sdt>
              <w:sdtPr>
                <w:rPr>
                  <w:rFonts w:eastAsia="SimSun" w:cs="Arial"/>
                  <w:sz w:val="16"/>
                  <w:szCs w:val="18"/>
                </w:rPr>
                <w:id w:val="-1021236794"/>
                <w14:checkbox>
                  <w14:checked w14:val="0"/>
                  <w14:checkedState w14:val="2612" w14:font="MS Gothic"/>
                  <w14:uncheckedState w14:val="2610" w14:font="MS Gothic"/>
                </w14:checkbox>
              </w:sdtPr>
              <w:sdtEndPr/>
              <w:sdtContent>
                <w:r w:rsidR="005B2283" w:rsidRPr="00112763">
                  <w:rPr>
                    <w:rFonts w:ascii="Segoe UI Symbol" w:eastAsia="SimSun" w:hAnsi="Segoe UI Symbol" w:cs="Segoe UI Symbol"/>
                    <w:sz w:val="16"/>
                    <w:szCs w:val="18"/>
                  </w:rPr>
                  <w:t>☐</w:t>
                </w:r>
              </w:sdtContent>
            </w:sdt>
            <w:r w:rsidR="005B2283" w:rsidRPr="00112763">
              <w:rPr>
                <w:rFonts w:eastAsia="SimSun" w:cs="Arial"/>
                <w:sz w:val="16"/>
                <w:szCs w:val="18"/>
              </w:rPr>
              <w:t xml:space="preserve"> </w:t>
            </w:r>
            <w:r w:rsidR="005B2283" w:rsidRPr="00112763">
              <w:rPr>
                <w:rFonts w:eastAsia="SimSun" w:cs="Arial"/>
                <w:sz w:val="16"/>
                <w:szCs w:val="20"/>
              </w:rPr>
              <w:t>Resettlement Policy Framework</w:t>
            </w:r>
            <w:r w:rsidR="005B2283" w:rsidRPr="00112763">
              <w:rPr>
                <w:rFonts w:eastAsia="SimSun" w:cs="Arial"/>
                <w:sz w:val="16"/>
                <w:szCs w:val="18"/>
              </w:rPr>
              <w:t xml:space="preserve"> </w:t>
            </w:r>
          </w:p>
          <w:p w14:paraId="29F05582" w14:textId="77777777" w:rsidR="005B2283" w:rsidRPr="00112763" w:rsidRDefault="0030614B" w:rsidP="00E91D32">
            <w:pPr>
              <w:spacing w:after="0" w:line="240" w:lineRule="auto"/>
              <w:rPr>
                <w:rFonts w:eastAsia="SimSun" w:cs="Arial"/>
                <w:sz w:val="16"/>
                <w:szCs w:val="20"/>
              </w:rPr>
            </w:pPr>
            <w:sdt>
              <w:sdtPr>
                <w:rPr>
                  <w:rFonts w:eastAsia="SimSun" w:cs="Arial"/>
                  <w:sz w:val="16"/>
                  <w:szCs w:val="20"/>
                </w:rPr>
                <w:id w:val="-600648961"/>
                <w14:checkbox>
                  <w14:checked w14:val="0"/>
                  <w14:checkedState w14:val="2612" w14:font="MS Gothic"/>
                  <w14:uncheckedState w14:val="2610" w14:font="MS Gothic"/>
                </w14:checkbox>
              </w:sdtPr>
              <w:sdtEndPr/>
              <w:sdtContent>
                <w:r w:rsidR="005B2283" w:rsidRPr="00112763">
                  <w:rPr>
                    <w:rFonts w:ascii="Segoe UI Symbol" w:eastAsia="SimSun" w:hAnsi="Segoe UI Symbol" w:cs="Segoe UI Symbol"/>
                    <w:sz w:val="16"/>
                    <w:szCs w:val="20"/>
                  </w:rPr>
                  <w:t>☐</w:t>
                </w:r>
              </w:sdtContent>
            </w:sdt>
            <w:r w:rsidR="005B2283" w:rsidRPr="00112763">
              <w:rPr>
                <w:rFonts w:eastAsia="SimSun" w:cs="Arial"/>
                <w:sz w:val="16"/>
                <w:szCs w:val="20"/>
              </w:rPr>
              <w:t xml:space="preserve"> Action Plan to Mitigate Impacts Access Restriction</w:t>
            </w:r>
          </w:p>
          <w:p w14:paraId="040D2A15" w14:textId="77777777" w:rsidR="005B2283" w:rsidRPr="00112763" w:rsidRDefault="0030614B" w:rsidP="00E91D32">
            <w:pPr>
              <w:spacing w:after="0" w:line="240" w:lineRule="auto"/>
              <w:rPr>
                <w:rFonts w:eastAsia="SimSun" w:cs="Arial"/>
                <w:sz w:val="16"/>
                <w:szCs w:val="20"/>
              </w:rPr>
            </w:pPr>
            <w:sdt>
              <w:sdtPr>
                <w:rPr>
                  <w:rFonts w:eastAsia="SimSun" w:cs="Arial"/>
                  <w:sz w:val="16"/>
                  <w:szCs w:val="20"/>
                </w:rPr>
                <w:id w:val="-102507073"/>
                <w14:checkbox>
                  <w14:checked w14:val="0"/>
                  <w14:checkedState w14:val="2612" w14:font="MS Gothic"/>
                  <w14:uncheckedState w14:val="2610" w14:font="MS Gothic"/>
                </w14:checkbox>
              </w:sdtPr>
              <w:sdtEndPr/>
              <w:sdtContent>
                <w:r w:rsidR="005B2283" w:rsidRPr="00112763">
                  <w:rPr>
                    <w:rFonts w:ascii="Segoe UI Symbol" w:eastAsia="SimSun" w:hAnsi="Segoe UI Symbol" w:cs="Segoe UI Symbol"/>
                    <w:sz w:val="16"/>
                    <w:szCs w:val="20"/>
                  </w:rPr>
                  <w:t>☐</w:t>
                </w:r>
              </w:sdtContent>
            </w:sdt>
            <w:r w:rsidR="005B2283" w:rsidRPr="00112763">
              <w:rPr>
                <w:rFonts w:eastAsia="SimSun" w:cs="Arial"/>
                <w:sz w:val="16"/>
                <w:szCs w:val="20"/>
              </w:rPr>
              <w:t xml:space="preserve"> Access Restrictions Mitigation Process Framework </w:t>
            </w:r>
          </w:p>
          <w:p w14:paraId="0814108B" w14:textId="77777777" w:rsidR="005B2283" w:rsidRPr="00112763" w:rsidRDefault="0030614B" w:rsidP="00E91D32">
            <w:pPr>
              <w:spacing w:after="0" w:line="240" w:lineRule="auto"/>
              <w:rPr>
                <w:rFonts w:eastAsia="SimSun" w:cs="Arial"/>
                <w:sz w:val="16"/>
                <w:szCs w:val="18"/>
              </w:rPr>
            </w:pPr>
            <w:sdt>
              <w:sdtPr>
                <w:rPr>
                  <w:rFonts w:eastAsia="SimSun" w:cs="Arial"/>
                  <w:sz w:val="16"/>
                  <w:szCs w:val="20"/>
                </w:rPr>
                <w:id w:val="1662504047"/>
                <w14:checkbox>
                  <w14:checked w14:val="0"/>
                  <w14:checkedState w14:val="2612" w14:font="MS Gothic"/>
                  <w14:uncheckedState w14:val="2610" w14:font="MS Gothic"/>
                </w14:checkbox>
              </w:sdtPr>
              <w:sdtEndPr/>
              <w:sdtContent>
                <w:r w:rsidR="005B2283" w:rsidRPr="00112763">
                  <w:rPr>
                    <w:rFonts w:ascii="Segoe UI Symbol" w:eastAsia="SimSun" w:hAnsi="Segoe UI Symbol" w:cs="Segoe UI Symbol"/>
                    <w:sz w:val="16"/>
                    <w:szCs w:val="20"/>
                  </w:rPr>
                  <w:t>☐</w:t>
                </w:r>
              </w:sdtContent>
            </w:sdt>
            <w:r w:rsidR="005B2283" w:rsidRPr="00112763">
              <w:rPr>
                <w:rFonts w:eastAsia="SimSun" w:cs="Arial"/>
                <w:sz w:val="16"/>
                <w:szCs w:val="20"/>
              </w:rPr>
              <w:t xml:space="preserve"> Other:</w:t>
            </w:r>
          </w:p>
        </w:tc>
        <w:tc>
          <w:tcPr>
            <w:tcW w:w="623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4CB5EB8" w14:textId="77777777" w:rsidR="005B2283" w:rsidRPr="00834996" w:rsidRDefault="005B2283" w:rsidP="00E91D32">
            <w:pPr>
              <w:spacing w:before="40" w:after="40" w:line="240" w:lineRule="auto"/>
              <w:rPr>
                <w:rFonts w:eastAsia="SimSun" w:cs="Arial"/>
                <w:sz w:val="18"/>
                <w:szCs w:val="20"/>
              </w:rPr>
            </w:pPr>
            <w:r w:rsidRPr="00834996">
              <w:rPr>
                <w:rFonts w:eastAsia="SimSun" w:cs="Arial"/>
                <w:sz w:val="18"/>
                <w:szCs w:val="20"/>
              </w:rPr>
              <w:t xml:space="preserve">The ESMS supervision mission has concluded that the standard is not triggered based on the draft versions of the local management plans developed as part of the project and the consultations with local stakeholders. As such the provision to develop an abbreviated Process Framework was removed. </w:t>
            </w:r>
          </w:p>
          <w:p w14:paraId="08FD717E" w14:textId="77777777" w:rsidR="005B2283" w:rsidRPr="00834996" w:rsidRDefault="005B2283" w:rsidP="00E91D32">
            <w:pPr>
              <w:spacing w:before="40" w:after="40" w:line="240" w:lineRule="auto"/>
              <w:rPr>
                <w:rFonts w:eastAsia="SimSun" w:cs="Arial"/>
                <w:sz w:val="18"/>
                <w:szCs w:val="20"/>
              </w:rPr>
            </w:pPr>
          </w:p>
          <w:p w14:paraId="7DF7AE89" w14:textId="77777777" w:rsidR="005B2283" w:rsidRPr="00834996" w:rsidRDefault="005B2283" w:rsidP="00E91D32">
            <w:pPr>
              <w:spacing w:before="40" w:after="40" w:line="240" w:lineRule="auto"/>
              <w:rPr>
                <w:rFonts w:eastAsia="SimSun" w:cs="Arial"/>
                <w:sz w:val="18"/>
                <w:szCs w:val="20"/>
              </w:rPr>
            </w:pPr>
            <w:r w:rsidRPr="00834996">
              <w:rPr>
                <w:rFonts w:eastAsia="SimSun" w:cs="Arial"/>
                <w:sz w:val="18"/>
                <w:szCs w:val="20"/>
              </w:rPr>
              <w:t>Rationale: No changes to the management plans for the core areas of the RBTDS are envisaged in the management plan produced for the entire RBTDS (result 1.1.2.), nor are any changes to the status of the transition areas.</w:t>
            </w:r>
          </w:p>
          <w:p w14:paraId="21EFADB7" w14:textId="77777777" w:rsidR="005B2283" w:rsidRPr="00834996" w:rsidRDefault="005B2283" w:rsidP="00E91D32">
            <w:pPr>
              <w:spacing w:before="40" w:after="40" w:line="240" w:lineRule="auto"/>
              <w:rPr>
                <w:rFonts w:eastAsia="SimSun" w:cs="Arial"/>
                <w:sz w:val="18"/>
                <w:szCs w:val="20"/>
              </w:rPr>
            </w:pPr>
            <w:r w:rsidRPr="00834996">
              <w:rPr>
                <w:rFonts w:eastAsia="SimSun" w:cs="Arial"/>
                <w:sz w:val="18"/>
                <w:szCs w:val="20"/>
              </w:rPr>
              <w:t xml:space="preserve">Strategies for the sustainable use of RBTDS resources, under outcome 2.2.1, are concentrated in the transition zones of the RBTDS, but are not yet available. Any restrictions proposed must in any case be the result of dialogue and compromise between stakeholders. On the basis of these discussions, these stakeholders could theoretically negotiate access rules </w:t>
            </w:r>
            <w:r w:rsidRPr="00834996">
              <w:rPr>
                <w:rFonts w:eastAsia="SimSun" w:cs="Arial"/>
                <w:sz w:val="18"/>
                <w:szCs w:val="20"/>
              </w:rPr>
              <w:lastRenderedPageBreak/>
              <w:t>and temporary restrictions (such as the establishment of new protected areas), but these would then be implemented on a voluntary and consensual basis. None of the local stakeholders interviewed expressed any intention to support proposals to restrict access by local populations, and women in particular, to land or natural resources, beyond the rules already in place in the core areas of protected areas.</w:t>
            </w:r>
          </w:p>
          <w:p w14:paraId="02E80759" w14:textId="77777777" w:rsidR="005B2283" w:rsidRPr="00834996" w:rsidRDefault="005B2283" w:rsidP="00E91D32">
            <w:pPr>
              <w:spacing w:before="40" w:after="40" w:line="240" w:lineRule="auto"/>
              <w:rPr>
                <w:rFonts w:eastAsia="SimSun" w:cs="Arial"/>
                <w:sz w:val="18"/>
                <w:szCs w:val="20"/>
              </w:rPr>
            </w:pPr>
            <w:r w:rsidRPr="00834996">
              <w:rPr>
                <w:rFonts w:eastAsia="SimSun" w:cs="Arial"/>
                <w:sz w:val="18"/>
                <w:szCs w:val="20"/>
              </w:rPr>
              <w:t>Under outcome 2.1.2, the project must finally produce and implement at least four local ecosystem and habitat restoration plans in two to four villages. The plans, which have not yet been finalised, do not include concrete measures to put an end to hypothetical unsustainable practices on communal land and related to water use (apart from those of large agro-industrial companies located on the outskirts of the reserve's central areas).</w:t>
            </w:r>
          </w:p>
          <w:p w14:paraId="1A6E87D9" w14:textId="77777777" w:rsidR="005B2283" w:rsidRPr="00834996" w:rsidRDefault="005B2283" w:rsidP="00E91D32">
            <w:pPr>
              <w:spacing w:before="40" w:after="40" w:line="240" w:lineRule="auto"/>
              <w:rPr>
                <w:rFonts w:eastAsia="SimSun" w:cs="Arial"/>
                <w:sz w:val="18"/>
                <w:szCs w:val="20"/>
              </w:rPr>
            </w:pPr>
            <w:r w:rsidRPr="00834996">
              <w:rPr>
                <w:rFonts w:eastAsia="SimSun" w:cs="Arial"/>
                <w:sz w:val="18"/>
                <w:szCs w:val="20"/>
              </w:rPr>
              <w:t>The plans have yet to be validated by local stakeholders and translated into concrete actions, but any decision that could lead to restrictions on the use of resources will have to be developed collectively and accepted by those likely to be affected.</w:t>
            </w:r>
          </w:p>
          <w:p w14:paraId="1D5E5140" w14:textId="77777777" w:rsidR="005B2283" w:rsidRPr="00834996" w:rsidRDefault="005B2283" w:rsidP="00E91D32">
            <w:pPr>
              <w:spacing w:before="40" w:after="40" w:line="240" w:lineRule="auto"/>
              <w:rPr>
                <w:rFonts w:eastAsia="SimSun" w:cs="Arial"/>
                <w:sz w:val="18"/>
                <w:szCs w:val="20"/>
              </w:rPr>
            </w:pPr>
            <w:r w:rsidRPr="00834996">
              <w:rPr>
                <w:rFonts w:eastAsia="SimSun" w:cs="Arial"/>
                <w:sz w:val="18"/>
                <w:szCs w:val="20"/>
              </w:rPr>
              <w:t>The project's support for the teams responsible for managing the RBTDS core areas, particularly through the provision and/or improvement of their means of transport (boats), could in theory lead to increased monitoring of prohibited activities in the protected areas. But on the one hand, the management of core areas is theoretically outside the project's mandate, and on the other hand, the conservation teams, who live alongside and interact daily with representatives of local communities and community eco-guards, have shown no intention of stepping up enforcement of activities, focusing instead on preventive and ongoing awareness-raising efforts, regardless of the protected area in question. According to PRODOC, abuses are primarily reported by the user communities themselves rather than being detected during surveillance activities by the authorities.</w:t>
            </w:r>
          </w:p>
        </w:tc>
        <w:tc>
          <w:tcPr>
            <w:tcW w:w="4486" w:type="dxa"/>
            <w:tcBorders>
              <w:top w:val="single" w:sz="4" w:space="0" w:color="auto"/>
              <w:left w:val="single" w:sz="4" w:space="0" w:color="auto"/>
              <w:bottom w:val="single" w:sz="4" w:space="0" w:color="auto"/>
              <w:right w:val="single" w:sz="4" w:space="0" w:color="auto"/>
            </w:tcBorders>
            <w:shd w:val="clear" w:color="auto" w:fill="FFFFFF" w:themeFill="background1"/>
          </w:tcPr>
          <w:p w14:paraId="465FBE52" w14:textId="77777777" w:rsidR="005B2283" w:rsidRDefault="005B2283" w:rsidP="00E91D32">
            <w:pPr>
              <w:spacing w:before="40" w:after="40" w:line="240" w:lineRule="auto"/>
              <w:rPr>
                <w:rFonts w:eastAsia="SimSun" w:cs="Arial"/>
                <w:sz w:val="16"/>
                <w:szCs w:val="18"/>
              </w:rPr>
            </w:pPr>
            <w:r w:rsidRPr="0029386D">
              <w:rPr>
                <w:rFonts w:eastAsia="SimSun" w:cs="Arial"/>
                <w:sz w:val="16"/>
                <w:szCs w:val="18"/>
              </w:rPr>
              <w:lastRenderedPageBreak/>
              <w:t>The grievance mechanism will enable any cases of economic displacement caused by the project to be dealt with quickly.</w:t>
            </w:r>
          </w:p>
          <w:p w14:paraId="621520DC" w14:textId="77777777" w:rsidR="005B2283" w:rsidRPr="0029386D" w:rsidRDefault="005B2283" w:rsidP="00E91D32">
            <w:pPr>
              <w:spacing w:before="40" w:after="40" w:line="240" w:lineRule="auto"/>
              <w:rPr>
                <w:rFonts w:eastAsia="SimSun" w:cs="Arial"/>
                <w:sz w:val="16"/>
                <w:szCs w:val="18"/>
              </w:rPr>
            </w:pPr>
          </w:p>
          <w:p w14:paraId="5F9A864A" w14:textId="77777777" w:rsidR="005B2283" w:rsidRPr="00112763" w:rsidRDefault="005B2283" w:rsidP="00E91D32">
            <w:pPr>
              <w:spacing w:before="40" w:after="40" w:line="240" w:lineRule="auto"/>
              <w:rPr>
                <w:rFonts w:eastAsia="SimSun" w:cs="Arial"/>
                <w:sz w:val="16"/>
                <w:szCs w:val="18"/>
              </w:rPr>
            </w:pPr>
            <w:r>
              <w:rPr>
                <w:rFonts w:eastAsia="SimSun" w:cs="Arial"/>
                <w:sz w:val="16"/>
                <w:szCs w:val="18"/>
              </w:rPr>
              <w:t>As precautionary measure</w:t>
            </w:r>
            <w:r w:rsidRPr="0029386D">
              <w:rPr>
                <w:rFonts w:eastAsia="SimSun" w:cs="Arial"/>
                <w:sz w:val="16"/>
                <w:szCs w:val="18"/>
              </w:rPr>
              <w:t xml:space="preserve">, </w:t>
            </w:r>
            <w:r>
              <w:rPr>
                <w:rFonts w:eastAsia="SimSun" w:cs="Arial"/>
                <w:sz w:val="16"/>
                <w:szCs w:val="18"/>
              </w:rPr>
              <w:t xml:space="preserve">the project will ensure that </w:t>
            </w:r>
            <w:r w:rsidRPr="0029386D">
              <w:rPr>
                <w:rFonts w:eastAsia="SimSun" w:cs="Arial"/>
                <w:sz w:val="16"/>
                <w:szCs w:val="18"/>
              </w:rPr>
              <w:t xml:space="preserve">meetings and consultation workshops of the stakeholders who will be involved in the operationalisation of local management plans or strategies for the sustainable use of resources </w:t>
            </w:r>
            <w:r>
              <w:rPr>
                <w:rFonts w:eastAsia="SimSun" w:cs="Arial"/>
                <w:sz w:val="16"/>
                <w:szCs w:val="18"/>
              </w:rPr>
              <w:t xml:space="preserve">are </w:t>
            </w:r>
            <w:r w:rsidRPr="0029386D">
              <w:rPr>
                <w:rFonts w:eastAsia="SimSun" w:cs="Arial"/>
                <w:sz w:val="16"/>
                <w:szCs w:val="18"/>
              </w:rPr>
              <w:t>properly document (</w:t>
            </w:r>
            <w:r>
              <w:rPr>
                <w:rFonts w:eastAsia="SimSun" w:cs="Arial"/>
                <w:sz w:val="16"/>
                <w:szCs w:val="18"/>
              </w:rPr>
              <w:t xml:space="preserve">e.g. </w:t>
            </w:r>
            <w:r w:rsidRPr="0029386D">
              <w:rPr>
                <w:rFonts w:eastAsia="SimSun" w:cs="Arial"/>
                <w:sz w:val="16"/>
                <w:szCs w:val="18"/>
              </w:rPr>
              <w:t>signing in of participants, systematic drafting and dissemination of meeting minutes, signing of minutes by stakeholders in the event of decisions that commit them). Only this documentation will be able to justify that potential restrictions on use or changes to access rules are taken in consultation with the users of these resources (voluntary, appropriate decision-making based on the informed consensus of all rights holders concerned).</w:t>
            </w:r>
          </w:p>
        </w:tc>
      </w:tr>
      <w:tr w:rsidR="005B2283" w:rsidRPr="00112763" w14:paraId="12B55081" w14:textId="77777777" w:rsidTr="00834996">
        <w:trPr>
          <w:gridAfter w:val="1"/>
          <w:wAfter w:w="6" w:type="dxa"/>
          <w:trHeight w:val="567"/>
          <w:jc w:val="center"/>
        </w:trPr>
        <w:tc>
          <w:tcPr>
            <w:tcW w:w="166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2EF2C06" w14:textId="77777777" w:rsidR="005B2283" w:rsidRPr="00112763" w:rsidRDefault="005B2283" w:rsidP="00E91D32">
            <w:pPr>
              <w:spacing w:before="40" w:after="40" w:line="240" w:lineRule="auto"/>
              <w:rPr>
                <w:rFonts w:eastAsia="SimSun" w:cs="Arial"/>
                <w:sz w:val="16"/>
              </w:rPr>
            </w:pPr>
            <w:r w:rsidRPr="00112763">
              <w:rPr>
                <w:rFonts w:eastAsia="SimSun" w:cs="Arial"/>
                <w:sz w:val="16"/>
              </w:rPr>
              <w:t xml:space="preserve">Indigenous Peoples </w:t>
            </w:r>
          </w:p>
          <w:p w14:paraId="4C78A3F7" w14:textId="77777777" w:rsidR="005B2283" w:rsidRPr="00112763" w:rsidRDefault="0030614B" w:rsidP="00E91D32">
            <w:pPr>
              <w:spacing w:after="0" w:line="240" w:lineRule="auto"/>
              <w:rPr>
                <w:rFonts w:eastAsia="SimSun" w:cs="Arial"/>
                <w:sz w:val="16"/>
                <w:szCs w:val="20"/>
              </w:rPr>
            </w:pPr>
            <w:sdt>
              <w:sdtPr>
                <w:rPr>
                  <w:rFonts w:eastAsia="SimSun" w:cs="Arial"/>
                  <w:sz w:val="16"/>
                  <w:szCs w:val="20"/>
                </w:rPr>
                <w:id w:val="625051637"/>
                <w14:checkbox>
                  <w14:checked w14:val="0"/>
                  <w14:checkedState w14:val="2612" w14:font="MS Gothic"/>
                  <w14:uncheckedState w14:val="2610" w14:font="MS Gothic"/>
                </w14:checkbox>
              </w:sdtPr>
              <w:sdtEndPr/>
              <w:sdtContent>
                <w:r w:rsidR="005B2283" w:rsidRPr="00112763">
                  <w:rPr>
                    <w:rFonts w:ascii="Segoe UI Symbol" w:eastAsia="SimSun" w:hAnsi="Segoe UI Symbol" w:cs="Segoe UI Symbol"/>
                    <w:sz w:val="16"/>
                    <w:szCs w:val="20"/>
                  </w:rPr>
                  <w:t>☐</w:t>
                </w:r>
              </w:sdtContent>
            </w:sdt>
            <w:r w:rsidR="005B2283" w:rsidRPr="00112763">
              <w:rPr>
                <w:rFonts w:eastAsia="SimSun" w:cs="Arial"/>
                <w:sz w:val="16"/>
                <w:szCs w:val="20"/>
              </w:rPr>
              <w:t xml:space="preserve"> yes                    </w:t>
            </w:r>
            <w:r w:rsidR="005B2283" w:rsidRPr="00112763">
              <w:rPr>
                <w:rFonts w:eastAsia="SimSun" w:cs="Arial"/>
                <w:sz w:val="16"/>
                <w:szCs w:val="20"/>
              </w:rPr>
              <w:br/>
            </w:r>
            <w:sdt>
              <w:sdtPr>
                <w:rPr>
                  <w:rFonts w:eastAsia="SimSun" w:cs="Arial"/>
                  <w:sz w:val="16"/>
                  <w:szCs w:val="20"/>
                </w:rPr>
                <w:id w:val="478113875"/>
                <w14:checkbox>
                  <w14:checked w14:val="1"/>
                  <w14:checkedState w14:val="2612" w14:font="MS Gothic"/>
                  <w14:uncheckedState w14:val="2610" w14:font="MS Gothic"/>
                </w14:checkbox>
              </w:sdtPr>
              <w:sdtEndPr/>
              <w:sdtContent>
                <w:r w:rsidR="005B2283">
                  <w:rPr>
                    <w:rFonts w:ascii="MS Gothic" w:eastAsia="MS Gothic" w:hAnsi="MS Gothic" w:cs="Arial" w:hint="eastAsia"/>
                    <w:sz w:val="16"/>
                    <w:szCs w:val="20"/>
                  </w:rPr>
                  <w:t>☒</w:t>
                </w:r>
              </w:sdtContent>
            </w:sdt>
            <w:r w:rsidR="005B2283" w:rsidRPr="00112763">
              <w:rPr>
                <w:rFonts w:eastAsia="SimSun" w:cs="Arial"/>
                <w:sz w:val="16"/>
                <w:szCs w:val="20"/>
              </w:rPr>
              <w:t xml:space="preserve"> no       </w:t>
            </w:r>
          </w:p>
          <w:p w14:paraId="4B372700" w14:textId="77777777" w:rsidR="005B2283" w:rsidRPr="00112763" w:rsidRDefault="0030614B" w:rsidP="00E91D32">
            <w:pPr>
              <w:spacing w:before="40" w:after="40" w:line="240" w:lineRule="auto"/>
              <w:rPr>
                <w:rFonts w:eastAsia="SimSun" w:cs="Arial"/>
                <w:sz w:val="16"/>
              </w:rPr>
            </w:pPr>
            <w:sdt>
              <w:sdtPr>
                <w:rPr>
                  <w:rFonts w:eastAsia="SimSun" w:cs="Arial"/>
                  <w:sz w:val="16"/>
                  <w:szCs w:val="20"/>
                </w:rPr>
                <w:id w:val="-1992248778"/>
                <w14:checkbox>
                  <w14:checked w14:val="0"/>
                  <w14:checkedState w14:val="2612" w14:font="MS Gothic"/>
                  <w14:uncheckedState w14:val="2610" w14:font="MS Gothic"/>
                </w14:checkbox>
              </w:sdtPr>
              <w:sdtEndPr/>
              <w:sdtContent>
                <w:r w:rsidR="005B2283">
                  <w:rPr>
                    <w:rFonts w:ascii="MS Gothic" w:eastAsia="MS Gothic" w:hAnsi="MS Gothic" w:cs="Arial" w:hint="eastAsia"/>
                    <w:sz w:val="16"/>
                    <w:szCs w:val="20"/>
                  </w:rPr>
                  <w:t>☐</w:t>
                </w:r>
              </w:sdtContent>
            </w:sdt>
            <w:r w:rsidR="005B2283" w:rsidRPr="00112763">
              <w:rPr>
                <w:rFonts w:eastAsia="SimSun" w:cs="Arial"/>
                <w:sz w:val="16"/>
                <w:szCs w:val="20"/>
              </w:rPr>
              <w:t xml:space="preserve"> TBD</w:t>
            </w:r>
          </w:p>
        </w:tc>
        <w:tc>
          <w:tcPr>
            <w:tcW w:w="2724" w:type="dxa"/>
            <w:tcBorders>
              <w:top w:val="single" w:sz="4" w:space="0" w:color="auto"/>
              <w:left w:val="single" w:sz="4" w:space="0" w:color="auto"/>
              <w:bottom w:val="single" w:sz="4" w:space="0" w:color="auto"/>
              <w:right w:val="single" w:sz="4" w:space="0" w:color="auto"/>
            </w:tcBorders>
            <w:shd w:val="clear" w:color="auto" w:fill="FFFFFF" w:themeFill="background1"/>
          </w:tcPr>
          <w:p w14:paraId="1DE016E6" w14:textId="77777777" w:rsidR="005B2283" w:rsidRPr="00112763" w:rsidRDefault="0030614B" w:rsidP="00E91D32">
            <w:pPr>
              <w:spacing w:before="40" w:after="40" w:line="240" w:lineRule="auto"/>
              <w:rPr>
                <w:rFonts w:eastAsia="SimSun" w:cs="Arial"/>
                <w:sz w:val="16"/>
                <w:szCs w:val="20"/>
              </w:rPr>
            </w:pPr>
            <w:sdt>
              <w:sdtPr>
                <w:rPr>
                  <w:rFonts w:eastAsia="SimSun" w:cs="Arial"/>
                  <w:sz w:val="16"/>
                  <w:szCs w:val="20"/>
                </w:rPr>
                <w:id w:val="616260238"/>
                <w14:checkbox>
                  <w14:checked w14:val="0"/>
                  <w14:checkedState w14:val="2612" w14:font="MS Gothic"/>
                  <w14:uncheckedState w14:val="2610" w14:font="MS Gothic"/>
                </w14:checkbox>
              </w:sdtPr>
              <w:sdtEndPr/>
              <w:sdtContent>
                <w:r w:rsidR="005B2283" w:rsidRPr="00112763">
                  <w:rPr>
                    <w:rFonts w:ascii="Segoe UI Symbol" w:eastAsia="SimSun" w:hAnsi="Segoe UI Symbol" w:cs="Segoe UI Symbol"/>
                    <w:sz w:val="16"/>
                    <w:szCs w:val="20"/>
                  </w:rPr>
                  <w:t>☐</w:t>
                </w:r>
              </w:sdtContent>
            </w:sdt>
            <w:r w:rsidR="005B2283" w:rsidRPr="00112763">
              <w:rPr>
                <w:rFonts w:eastAsia="SimSun" w:cs="Arial"/>
                <w:sz w:val="16"/>
                <w:szCs w:val="20"/>
              </w:rPr>
              <w:t xml:space="preserve"> Indigenous Peoples Plan</w:t>
            </w:r>
          </w:p>
          <w:p w14:paraId="38DB3E9C" w14:textId="77777777" w:rsidR="005B2283" w:rsidRPr="00112763" w:rsidRDefault="0030614B" w:rsidP="00E91D32">
            <w:pPr>
              <w:spacing w:before="40" w:after="40" w:line="240" w:lineRule="auto"/>
              <w:rPr>
                <w:rFonts w:eastAsia="SimSun" w:cs="Arial"/>
                <w:sz w:val="16"/>
                <w:szCs w:val="20"/>
              </w:rPr>
            </w:pPr>
            <w:sdt>
              <w:sdtPr>
                <w:rPr>
                  <w:rFonts w:eastAsia="SimSun" w:cs="Arial"/>
                  <w:sz w:val="16"/>
                  <w:szCs w:val="20"/>
                </w:rPr>
                <w:id w:val="718245241"/>
                <w14:checkbox>
                  <w14:checked w14:val="0"/>
                  <w14:checkedState w14:val="2612" w14:font="MS Gothic"/>
                  <w14:uncheckedState w14:val="2610" w14:font="MS Gothic"/>
                </w14:checkbox>
              </w:sdtPr>
              <w:sdtEndPr/>
              <w:sdtContent>
                <w:r w:rsidR="005B2283" w:rsidRPr="00112763">
                  <w:rPr>
                    <w:rFonts w:ascii="Segoe UI Symbol" w:eastAsia="SimSun" w:hAnsi="Segoe UI Symbol" w:cs="Segoe UI Symbol"/>
                    <w:sz w:val="16"/>
                    <w:szCs w:val="20"/>
                  </w:rPr>
                  <w:t>☐</w:t>
                </w:r>
              </w:sdtContent>
            </w:sdt>
            <w:r w:rsidR="005B2283" w:rsidRPr="00112763">
              <w:rPr>
                <w:rFonts w:eastAsia="SimSun" w:cs="Arial"/>
                <w:sz w:val="16"/>
                <w:szCs w:val="20"/>
              </w:rPr>
              <w:t xml:space="preserve"> Indigenous Peoples Planning Framework</w:t>
            </w:r>
          </w:p>
          <w:p w14:paraId="4DFDC455" w14:textId="77777777" w:rsidR="005B2283" w:rsidRPr="00112763" w:rsidRDefault="0030614B" w:rsidP="00E91D32">
            <w:pPr>
              <w:spacing w:before="40" w:after="40" w:line="240" w:lineRule="auto"/>
              <w:rPr>
                <w:rFonts w:eastAsia="SimSun" w:cs="Arial"/>
                <w:sz w:val="16"/>
                <w:szCs w:val="20"/>
              </w:rPr>
            </w:pPr>
            <w:sdt>
              <w:sdtPr>
                <w:rPr>
                  <w:rFonts w:eastAsia="SimSun" w:cs="Arial"/>
                  <w:sz w:val="16"/>
                  <w:szCs w:val="20"/>
                </w:rPr>
                <w:id w:val="-1217116138"/>
                <w14:checkbox>
                  <w14:checked w14:val="0"/>
                  <w14:checkedState w14:val="2612" w14:font="MS Gothic"/>
                  <w14:uncheckedState w14:val="2610" w14:font="MS Gothic"/>
                </w14:checkbox>
              </w:sdtPr>
              <w:sdtEndPr/>
              <w:sdtContent>
                <w:r w:rsidR="005B2283" w:rsidRPr="00112763">
                  <w:rPr>
                    <w:rFonts w:ascii="Segoe UI Symbol" w:eastAsia="SimSun" w:hAnsi="Segoe UI Symbol" w:cs="Segoe UI Symbol"/>
                    <w:sz w:val="16"/>
                    <w:szCs w:val="20"/>
                  </w:rPr>
                  <w:t>☐</w:t>
                </w:r>
              </w:sdtContent>
            </w:sdt>
            <w:r w:rsidR="005B2283" w:rsidRPr="00112763">
              <w:rPr>
                <w:rFonts w:eastAsia="SimSun" w:cs="Arial"/>
                <w:sz w:val="16"/>
                <w:szCs w:val="20"/>
              </w:rPr>
              <w:t xml:space="preserve"> Other:</w:t>
            </w:r>
          </w:p>
        </w:tc>
        <w:tc>
          <w:tcPr>
            <w:tcW w:w="623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B61CCAB" w14:textId="77777777" w:rsidR="005B2283" w:rsidRPr="00834996" w:rsidRDefault="005B2283" w:rsidP="00E91D32">
            <w:pPr>
              <w:spacing w:before="40" w:after="40" w:line="240" w:lineRule="auto"/>
              <w:rPr>
                <w:rFonts w:eastAsia="SimSun" w:cs="Arial"/>
                <w:sz w:val="18"/>
                <w:szCs w:val="20"/>
              </w:rPr>
            </w:pPr>
            <w:r w:rsidRPr="00834996">
              <w:rPr>
                <w:rFonts w:eastAsia="SimSun" w:cs="Arial"/>
                <w:sz w:val="18"/>
                <w:szCs w:val="20"/>
              </w:rPr>
              <w:t xml:space="preserve">Not applicable </w:t>
            </w:r>
          </w:p>
        </w:tc>
        <w:tc>
          <w:tcPr>
            <w:tcW w:w="4486" w:type="dxa"/>
            <w:tcBorders>
              <w:top w:val="single" w:sz="4" w:space="0" w:color="auto"/>
              <w:left w:val="single" w:sz="4" w:space="0" w:color="auto"/>
              <w:bottom w:val="single" w:sz="4" w:space="0" w:color="auto"/>
              <w:right w:val="single" w:sz="4" w:space="0" w:color="auto"/>
            </w:tcBorders>
            <w:shd w:val="clear" w:color="auto" w:fill="FFFFFF" w:themeFill="background1"/>
          </w:tcPr>
          <w:p w14:paraId="11F58328" w14:textId="77777777" w:rsidR="005B2283" w:rsidRPr="00112763" w:rsidRDefault="005B2283" w:rsidP="00E91D32">
            <w:pPr>
              <w:spacing w:before="40" w:after="40" w:line="240" w:lineRule="auto"/>
              <w:rPr>
                <w:rFonts w:eastAsia="SimSun" w:cs="Arial"/>
                <w:sz w:val="16"/>
                <w:szCs w:val="20"/>
              </w:rPr>
            </w:pPr>
            <w:r>
              <w:rPr>
                <w:rFonts w:eastAsia="SimSun" w:cs="Arial"/>
                <w:sz w:val="16"/>
                <w:szCs w:val="20"/>
              </w:rPr>
              <w:t>Not applicable</w:t>
            </w:r>
          </w:p>
        </w:tc>
      </w:tr>
      <w:tr w:rsidR="005B2283" w:rsidRPr="00112763" w14:paraId="52047C32" w14:textId="77777777" w:rsidTr="00834996">
        <w:trPr>
          <w:gridAfter w:val="1"/>
          <w:wAfter w:w="6" w:type="dxa"/>
          <w:trHeight w:val="341"/>
          <w:jc w:val="center"/>
        </w:trPr>
        <w:tc>
          <w:tcPr>
            <w:tcW w:w="166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0DE1677" w14:textId="77777777" w:rsidR="005B2283" w:rsidRPr="00112763" w:rsidRDefault="005B2283" w:rsidP="00E91D32">
            <w:pPr>
              <w:spacing w:before="40" w:after="40" w:line="240" w:lineRule="auto"/>
              <w:rPr>
                <w:rFonts w:eastAsia="SimSun" w:cs="Arial"/>
                <w:sz w:val="16"/>
              </w:rPr>
            </w:pPr>
            <w:r w:rsidRPr="00112763">
              <w:rPr>
                <w:rFonts w:eastAsia="SimSun" w:cs="Arial"/>
                <w:sz w:val="16"/>
              </w:rPr>
              <w:t xml:space="preserve">Cultural Heritage </w:t>
            </w:r>
          </w:p>
          <w:p w14:paraId="7310B682" w14:textId="77777777" w:rsidR="005B2283" w:rsidRPr="00112763" w:rsidRDefault="0030614B" w:rsidP="00E91D32">
            <w:pPr>
              <w:spacing w:after="0" w:line="240" w:lineRule="auto"/>
              <w:rPr>
                <w:rFonts w:eastAsia="SimSun" w:cs="Arial"/>
                <w:sz w:val="16"/>
                <w:szCs w:val="20"/>
              </w:rPr>
            </w:pPr>
            <w:sdt>
              <w:sdtPr>
                <w:rPr>
                  <w:rFonts w:eastAsia="SimSun" w:cs="Arial"/>
                  <w:sz w:val="16"/>
                  <w:szCs w:val="20"/>
                </w:rPr>
                <w:id w:val="-932738357"/>
                <w14:checkbox>
                  <w14:checked w14:val="0"/>
                  <w14:checkedState w14:val="2612" w14:font="MS Gothic"/>
                  <w14:uncheckedState w14:val="2610" w14:font="MS Gothic"/>
                </w14:checkbox>
              </w:sdtPr>
              <w:sdtEndPr/>
              <w:sdtContent>
                <w:r w:rsidR="005B2283" w:rsidRPr="00112763">
                  <w:rPr>
                    <w:rFonts w:ascii="Segoe UI Symbol" w:eastAsia="SimSun" w:hAnsi="Segoe UI Symbol" w:cs="Segoe UI Symbol"/>
                    <w:sz w:val="16"/>
                    <w:szCs w:val="20"/>
                  </w:rPr>
                  <w:t>☐</w:t>
                </w:r>
              </w:sdtContent>
            </w:sdt>
            <w:r w:rsidR="005B2283" w:rsidRPr="00112763">
              <w:rPr>
                <w:rFonts w:eastAsia="SimSun" w:cs="Arial"/>
                <w:sz w:val="16"/>
                <w:szCs w:val="20"/>
              </w:rPr>
              <w:t xml:space="preserve"> yes                    </w:t>
            </w:r>
            <w:r w:rsidR="005B2283" w:rsidRPr="00112763">
              <w:rPr>
                <w:rFonts w:eastAsia="SimSun" w:cs="Arial"/>
                <w:sz w:val="16"/>
                <w:szCs w:val="20"/>
              </w:rPr>
              <w:br/>
            </w:r>
            <w:sdt>
              <w:sdtPr>
                <w:rPr>
                  <w:rFonts w:eastAsia="SimSun" w:cs="Arial"/>
                  <w:sz w:val="16"/>
                  <w:szCs w:val="20"/>
                </w:rPr>
                <w:id w:val="-545057552"/>
                <w14:checkbox>
                  <w14:checked w14:val="1"/>
                  <w14:checkedState w14:val="2612" w14:font="MS Gothic"/>
                  <w14:uncheckedState w14:val="2610" w14:font="MS Gothic"/>
                </w14:checkbox>
              </w:sdtPr>
              <w:sdtEndPr/>
              <w:sdtContent>
                <w:r w:rsidR="005B2283">
                  <w:rPr>
                    <w:rFonts w:ascii="MS Gothic" w:eastAsia="MS Gothic" w:hAnsi="MS Gothic" w:cs="Arial" w:hint="eastAsia"/>
                    <w:sz w:val="16"/>
                    <w:szCs w:val="20"/>
                  </w:rPr>
                  <w:t>☒</w:t>
                </w:r>
              </w:sdtContent>
            </w:sdt>
            <w:r w:rsidR="005B2283" w:rsidRPr="00112763">
              <w:rPr>
                <w:rFonts w:eastAsia="SimSun" w:cs="Arial"/>
                <w:sz w:val="16"/>
                <w:szCs w:val="20"/>
              </w:rPr>
              <w:t xml:space="preserve"> no          </w:t>
            </w:r>
          </w:p>
          <w:p w14:paraId="63368CEA" w14:textId="77777777" w:rsidR="005B2283" w:rsidRPr="00112763" w:rsidRDefault="0030614B" w:rsidP="00E91D32">
            <w:pPr>
              <w:spacing w:before="40" w:after="40" w:line="240" w:lineRule="auto"/>
              <w:rPr>
                <w:rFonts w:eastAsia="SimSun" w:cs="Arial"/>
                <w:sz w:val="16"/>
              </w:rPr>
            </w:pPr>
            <w:sdt>
              <w:sdtPr>
                <w:rPr>
                  <w:rFonts w:eastAsia="SimSun" w:cs="Arial"/>
                  <w:sz w:val="16"/>
                  <w:szCs w:val="20"/>
                </w:rPr>
                <w:id w:val="-1843228826"/>
                <w14:checkbox>
                  <w14:checked w14:val="0"/>
                  <w14:checkedState w14:val="2612" w14:font="MS Gothic"/>
                  <w14:uncheckedState w14:val="2610" w14:font="MS Gothic"/>
                </w14:checkbox>
              </w:sdtPr>
              <w:sdtEndPr/>
              <w:sdtContent>
                <w:r w:rsidR="005B2283">
                  <w:rPr>
                    <w:rFonts w:ascii="MS Gothic" w:eastAsia="MS Gothic" w:hAnsi="MS Gothic" w:cs="Arial" w:hint="eastAsia"/>
                    <w:sz w:val="16"/>
                    <w:szCs w:val="20"/>
                  </w:rPr>
                  <w:t>☐</w:t>
                </w:r>
              </w:sdtContent>
            </w:sdt>
            <w:r w:rsidR="005B2283" w:rsidRPr="00112763">
              <w:rPr>
                <w:rFonts w:eastAsia="SimSun" w:cs="Arial"/>
                <w:sz w:val="16"/>
                <w:szCs w:val="20"/>
              </w:rPr>
              <w:t xml:space="preserve"> TBD</w:t>
            </w:r>
          </w:p>
        </w:tc>
        <w:tc>
          <w:tcPr>
            <w:tcW w:w="2724" w:type="dxa"/>
            <w:tcBorders>
              <w:top w:val="single" w:sz="4" w:space="0" w:color="auto"/>
              <w:left w:val="single" w:sz="4" w:space="0" w:color="auto"/>
              <w:bottom w:val="single" w:sz="4" w:space="0" w:color="auto"/>
              <w:right w:val="single" w:sz="4" w:space="0" w:color="auto"/>
            </w:tcBorders>
            <w:shd w:val="clear" w:color="auto" w:fill="FFFFFF" w:themeFill="background1"/>
          </w:tcPr>
          <w:p w14:paraId="3EC8D83B" w14:textId="77777777" w:rsidR="005B2283" w:rsidRPr="00112763" w:rsidRDefault="0030614B" w:rsidP="00E91D32">
            <w:pPr>
              <w:spacing w:before="40" w:after="40" w:line="240" w:lineRule="auto"/>
              <w:rPr>
                <w:rFonts w:eastAsia="SimSun" w:cs="Arial"/>
                <w:sz w:val="16"/>
                <w:szCs w:val="20"/>
              </w:rPr>
            </w:pPr>
            <w:sdt>
              <w:sdtPr>
                <w:rPr>
                  <w:rFonts w:eastAsia="SimSun" w:cs="Arial"/>
                  <w:sz w:val="16"/>
                  <w:szCs w:val="20"/>
                </w:rPr>
                <w:id w:val="-2003197105"/>
                <w14:checkbox>
                  <w14:checked w14:val="0"/>
                  <w14:checkedState w14:val="2612" w14:font="MS Gothic"/>
                  <w14:uncheckedState w14:val="2610" w14:font="MS Gothic"/>
                </w14:checkbox>
              </w:sdtPr>
              <w:sdtEndPr/>
              <w:sdtContent>
                <w:r w:rsidR="005B2283" w:rsidRPr="00112763">
                  <w:rPr>
                    <w:rFonts w:ascii="Segoe UI Symbol" w:eastAsia="SimSun" w:hAnsi="Segoe UI Symbol" w:cs="Segoe UI Symbol"/>
                    <w:sz w:val="16"/>
                    <w:szCs w:val="20"/>
                  </w:rPr>
                  <w:t>☐</w:t>
                </w:r>
              </w:sdtContent>
            </w:sdt>
            <w:r w:rsidR="005B2283" w:rsidRPr="00112763">
              <w:rPr>
                <w:rFonts w:eastAsia="SimSun" w:cs="Arial"/>
                <w:sz w:val="16"/>
                <w:szCs w:val="20"/>
              </w:rPr>
              <w:t xml:space="preserve"> Chance Find Procedures</w:t>
            </w:r>
          </w:p>
          <w:p w14:paraId="3A1C2680" w14:textId="77777777" w:rsidR="005B2283" w:rsidRPr="00112763" w:rsidRDefault="0030614B" w:rsidP="00E91D32">
            <w:pPr>
              <w:spacing w:before="40" w:after="40" w:line="240" w:lineRule="auto"/>
              <w:rPr>
                <w:rFonts w:eastAsia="SimSun" w:cs="Arial"/>
                <w:sz w:val="16"/>
                <w:szCs w:val="20"/>
              </w:rPr>
            </w:pPr>
            <w:sdt>
              <w:sdtPr>
                <w:rPr>
                  <w:rFonts w:eastAsia="SimSun" w:cs="Arial"/>
                  <w:sz w:val="16"/>
                  <w:szCs w:val="20"/>
                </w:rPr>
                <w:id w:val="1665045520"/>
                <w14:checkbox>
                  <w14:checked w14:val="0"/>
                  <w14:checkedState w14:val="2612" w14:font="MS Gothic"/>
                  <w14:uncheckedState w14:val="2610" w14:font="MS Gothic"/>
                </w14:checkbox>
              </w:sdtPr>
              <w:sdtEndPr/>
              <w:sdtContent>
                <w:r w:rsidR="005B2283" w:rsidRPr="00112763">
                  <w:rPr>
                    <w:rFonts w:ascii="Segoe UI Symbol" w:eastAsia="SimSun" w:hAnsi="Segoe UI Symbol" w:cs="Segoe UI Symbol"/>
                    <w:sz w:val="16"/>
                    <w:szCs w:val="20"/>
                  </w:rPr>
                  <w:t>☐</w:t>
                </w:r>
              </w:sdtContent>
            </w:sdt>
            <w:r w:rsidR="005B2283" w:rsidRPr="00112763">
              <w:rPr>
                <w:rFonts w:eastAsia="SimSun" w:cs="Arial"/>
                <w:sz w:val="16"/>
                <w:szCs w:val="20"/>
              </w:rPr>
              <w:t xml:space="preserve"> Other:</w:t>
            </w:r>
          </w:p>
          <w:p w14:paraId="64FDD8E2" w14:textId="77777777" w:rsidR="005B2283" w:rsidRPr="00112763" w:rsidRDefault="005B2283" w:rsidP="00E91D32">
            <w:pPr>
              <w:spacing w:before="40" w:after="40" w:line="240" w:lineRule="auto"/>
              <w:rPr>
                <w:rFonts w:eastAsia="SimSun" w:cs="Arial"/>
                <w:sz w:val="16"/>
                <w:szCs w:val="20"/>
              </w:rPr>
            </w:pPr>
          </w:p>
        </w:tc>
        <w:tc>
          <w:tcPr>
            <w:tcW w:w="623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97654E1" w14:textId="77777777" w:rsidR="005B2283" w:rsidRPr="00834996" w:rsidRDefault="005B2283" w:rsidP="00E91D32">
            <w:pPr>
              <w:spacing w:before="40" w:after="40" w:line="240" w:lineRule="auto"/>
              <w:rPr>
                <w:rFonts w:eastAsia="SimSun" w:cs="Arial"/>
                <w:sz w:val="18"/>
                <w:szCs w:val="20"/>
              </w:rPr>
            </w:pPr>
            <w:r w:rsidRPr="00834996">
              <w:rPr>
                <w:rFonts w:eastAsia="SimSun" w:cs="Arial"/>
                <w:sz w:val="18"/>
                <w:szCs w:val="20"/>
              </w:rPr>
              <w:t>There is no proven risk of damage to cultural resources, and hypothetical access restrictions are not expected to have a negative impact on cultural practices.</w:t>
            </w:r>
          </w:p>
          <w:p w14:paraId="4BA32277" w14:textId="77777777" w:rsidR="005B2283" w:rsidRPr="00834996" w:rsidRDefault="005B2283" w:rsidP="00E91D32">
            <w:pPr>
              <w:spacing w:before="40" w:after="40" w:line="240" w:lineRule="auto"/>
              <w:rPr>
                <w:rFonts w:eastAsia="SimSun" w:cs="Arial"/>
                <w:sz w:val="18"/>
                <w:szCs w:val="20"/>
              </w:rPr>
            </w:pPr>
            <w:r w:rsidRPr="00834996">
              <w:rPr>
                <w:rFonts w:eastAsia="SimSun" w:cs="Arial"/>
                <w:sz w:val="18"/>
                <w:szCs w:val="20"/>
              </w:rPr>
              <w:t xml:space="preserve">According to Robert Vernet (1991), who studied Mauritania for several decades, there are no prehistoric archaeological sites in the Senegal Delta. The archaeological heritage is therefore mainly recent and of limited scientific interest. </w:t>
            </w:r>
          </w:p>
          <w:p w14:paraId="4C6E0A45" w14:textId="77777777" w:rsidR="005B2283" w:rsidRPr="00834996" w:rsidRDefault="005B2283" w:rsidP="00E91D32">
            <w:pPr>
              <w:spacing w:before="40" w:after="40" w:line="240" w:lineRule="auto"/>
              <w:rPr>
                <w:rFonts w:eastAsia="SimSun" w:cs="Arial"/>
                <w:sz w:val="18"/>
                <w:szCs w:val="20"/>
              </w:rPr>
            </w:pPr>
            <w:r w:rsidRPr="00834996">
              <w:rPr>
                <w:rFonts w:eastAsia="SimSun" w:cs="Arial"/>
                <w:sz w:val="18"/>
                <w:szCs w:val="20"/>
              </w:rPr>
              <w:lastRenderedPageBreak/>
              <w:t>Burial sites are generally respected by communities; however, tourists loot medieval pottery shards, fishing weights and other archaeological remains outside the core areas. The authorities responsible for protected areas actively discourage such interventions, but their enforcement capabilities are limited.</w:t>
            </w:r>
          </w:p>
          <w:p w14:paraId="348CC725" w14:textId="77777777" w:rsidR="005B2283" w:rsidRPr="00834996" w:rsidRDefault="005B2283" w:rsidP="00E91D32">
            <w:pPr>
              <w:spacing w:before="40" w:after="40" w:line="240" w:lineRule="auto"/>
              <w:rPr>
                <w:rFonts w:eastAsia="SimSun" w:cs="Arial"/>
                <w:sz w:val="18"/>
                <w:szCs w:val="20"/>
              </w:rPr>
            </w:pPr>
            <w:r w:rsidRPr="00834996">
              <w:rPr>
                <w:rFonts w:cs="Arial"/>
                <w:sz w:val="18"/>
                <w:szCs w:val="20"/>
              </w:rPr>
              <w:t>No new infrastructure is planned as part of the project, with the possible exception of small-scale economic infrastructure (food processing workshop, chicken coop), which will be built exclusively within already urbanised areas (village concessions).</w:t>
            </w:r>
          </w:p>
        </w:tc>
        <w:tc>
          <w:tcPr>
            <w:tcW w:w="4486" w:type="dxa"/>
            <w:tcBorders>
              <w:top w:val="single" w:sz="4" w:space="0" w:color="auto"/>
              <w:left w:val="single" w:sz="4" w:space="0" w:color="auto"/>
              <w:bottom w:val="single" w:sz="4" w:space="0" w:color="auto"/>
              <w:right w:val="single" w:sz="4" w:space="0" w:color="auto"/>
            </w:tcBorders>
            <w:shd w:val="clear" w:color="auto" w:fill="FFFFFF" w:themeFill="background1"/>
          </w:tcPr>
          <w:p w14:paraId="17C09443" w14:textId="77777777" w:rsidR="005B2283" w:rsidRPr="00112763" w:rsidRDefault="005B2283" w:rsidP="00E91D32">
            <w:pPr>
              <w:spacing w:before="40" w:after="40" w:line="240" w:lineRule="auto"/>
              <w:rPr>
                <w:rFonts w:eastAsia="SimSun" w:cs="Arial"/>
                <w:sz w:val="16"/>
                <w:szCs w:val="20"/>
              </w:rPr>
            </w:pPr>
            <w:r>
              <w:rPr>
                <w:rFonts w:eastAsia="SimSun" w:cs="Arial"/>
                <w:sz w:val="16"/>
                <w:szCs w:val="20"/>
              </w:rPr>
              <w:lastRenderedPageBreak/>
              <w:t>Not applicable</w:t>
            </w:r>
          </w:p>
        </w:tc>
      </w:tr>
      <w:tr w:rsidR="005B2283" w:rsidRPr="00112763" w14:paraId="6559BAB1" w14:textId="77777777" w:rsidTr="00834996">
        <w:trPr>
          <w:gridAfter w:val="1"/>
          <w:wAfter w:w="6" w:type="dxa"/>
          <w:trHeight w:val="662"/>
          <w:jc w:val="center"/>
        </w:trPr>
        <w:tc>
          <w:tcPr>
            <w:tcW w:w="166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11D6A4D" w14:textId="77777777" w:rsidR="005B2283" w:rsidRPr="00112763" w:rsidRDefault="005B2283" w:rsidP="00E91D32">
            <w:pPr>
              <w:spacing w:before="40" w:after="40" w:line="240" w:lineRule="auto"/>
              <w:rPr>
                <w:rFonts w:eastAsia="SimSun" w:cs="Arial"/>
                <w:sz w:val="16"/>
              </w:rPr>
            </w:pPr>
            <w:r w:rsidRPr="00112763">
              <w:rPr>
                <w:rFonts w:eastAsia="SimSun" w:cs="Arial"/>
                <w:sz w:val="16"/>
              </w:rPr>
              <w:t xml:space="preserve">Biodiversity &amp; Sustainable Use Natural Resources </w:t>
            </w:r>
          </w:p>
          <w:p w14:paraId="3083C12C" w14:textId="77777777" w:rsidR="005B2283" w:rsidRPr="00112763" w:rsidRDefault="0030614B" w:rsidP="00E91D32">
            <w:pPr>
              <w:spacing w:after="0" w:line="240" w:lineRule="auto"/>
              <w:rPr>
                <w:rFonts w:eastAsia="SimSun" w:cs="Arial"/>
                <w:sz w:val="16"/>
                <w:szCs w:val="20"/>
              </w:rPr>
            </w:pPr>
            <w:sdt>
              <w:sdtPr>
                <w:rPr>
                  <w:rFonts w:eastAsia="SimSun" w:cs="Arial"/>
                  <w:sz w:val="16"/>
                  <w:szCs w:val="20"/>
                </w:rPr>
                <w:id w:val="-1458175865"/>
                <w14:checkbox>
                  <w14:checked w14:val="0"/>
                  <w14:checkedState w14:val="2612" w14:font="MS Gothic"/>
                  <w14:uncheckedState w14:val="2610" w14:font="MS Gothic"/>
                </w14:checkbox>
              </w:sdtPr>
              <w:sdtEndPr/>
              <w:sdtContent>
                <w:r w:rsidR="005B2283" w:rsidRPr="00112763">
                  <w:rPr>
                    <w:rFonts w:ascii="Segoe UI Symbol" w:eastAsia="SimSun" w:hAnsi="Segoe UI Symbol" w:cs="Segoe UI Symbol"/>
                    <w:sz w:val="16"/>
                    <w:szCs w:val="20"/>
                  </w:rPr>
                  <w:t>☐</w:t>
                </w:r>
              </w:sdtContent>
            </w:sdt>
            <w:r w:rsidR="005B2283" w:rsidRPr="00112763">
              <w:rPr>
                <w:rFonts w:eastAsia="SimSun" w:cs="Arial"/>
                <w:sz w:val="16"/>
                <w:szCs w:val="20"/>
              </w:rPr>
              <w:t xml:space="preserve"> yes                     </w:t>
            </w:r>
            <w:r w:rsidR="005B2283" w:rsidRPr="00112763">
              <w:rPr>
                <w:rFonts w:eastAsia="SimSun" w:cs="Arial"/>
                <w:sz w:val="16"/>
                <w:szCs w:val="20"/>
              </w:rPr>
              <w:br/>
            </w:r>
            <w:sdt>
              <w:sdtPr>
                <w:rPr>
                  <w:rFonts w:eastAsia="SimSun" w:cs="Arial"/>
                  <w:sz w:val="16"/>
                  <w:szCs w:val="20"/>
                </w:rPr>
                <w:id w:val="2128503649"/>
                <w14:checkbox>
                  <w14:checked w14:val="0"/>
                  <w14:checkedState w14:val="2612" w14:font="MS Gothic"/>
                  <w14:uncheckedState w14:val="2610" w14:font="MS Gothic"/>
                </w14:checkbox>
              </w:sdtPr>
              <w:sdtEndPr/>
              <w:sdtContent>
                <w:r w:rsidR="005B2283">
                  <w:rPr>
                    <w:rFonts w:ascii="MS Gothic" w:eastAsia="MS Gothic" w:hAnsi="MS Gothic" w:cs="Arial" w:hint="eastAsia"/>
                    <w:sz w:val="16"/>
                    <w:szCs w:val="20"/>
                  </w:rPr>
                  <w:t>☐</w:t>
                </w:r>
              </w:sdtContent>
            </w:sdt>
            <w:r w:rsidR="005B2283" w:rsidRPr="00112763">
              <w:rPr>
                <w:rFonts w:eastAsia="SimSun" w:cs="Arial"/>
                <w:sz w:val="16"/>
                <w:szCs w:val="20"/>
              </w:rPr>
              <w:t xml:space="preserve"> no          </w:t>
            </w:r>
          </w:p>
          <w:p w14:paraId="49968D79" w14:textId="77777777" w:rsidR="005B2283" w:rsidRPr="00112763" w:rsidRDefault="0030614B" w:rsidP="00E91D32">
            <w:pPr>
              <w:spacing w:before="40" w:after="40" w:line="240" w:lineRule="auto"/>
              <w:rPr>
                <w:rFonts w:eastAsia="SimSun" w:cs="Arial"/>
                <w:sz w:val="16"/>
              </w:rPr>
            </w:pPr>
            <w:sdt>
              <w:sdtPr>
                <w:rPr>
                  <w:rFonts w:eastAsia="SimSun" w:cs="Arial"/>
                  <w:sz w:val="16"/>
                  <w:szCs w:val="20"/>
                </w:rPr>
                <w:id w:val="-755597787"/>
                <w14:checkbox>
                  <w14:checked w14:val="0"/>
                  <w14:checkedState w14:val="2612" w14:font="MS Gothic"/>
                  <w14:uncheckedState w14:val="2610" w14:font="MS Gothic"/>
                </w14:checkbox>
              </w:sdtPr>
              <w:sdtEndPr/>
              <w:sdtContent>
                <w:r w:rsidR="005B2283" w:rsidRPr="00112763">
                  <w:rPr>
                    <w:rFonts w:ascii="Segoe UI Symbol" w:eastAsia="SimSun" w:hAnsi="Segoe UI Symbol" w:cs="Segoe UI Symbol"/>
                    <w:sz w:val="16"/>
                    <w:szCs w:val="20"/>
                  </w:rPr>
                  <w:t>☐</w:t>
                </w:r>
              </w:sdtContent>
            </w:sdt>
            <w:r w:rsidR="005B2283" w:rsidRPr="00112763">
              <w:rPr>
                <w:rFonts w:eastAsia="SimSun" w:cs="Arial"/>
                <w:sz w:val="16"/>
                <w:szCs w:val="20"/>
              </w:rPr>
              <w:t xml:space="preserve"> TBD</w:t>
            </w:r>
          </w:p>
        </w:tc>
        <w:tc>
          <w:tcPr>
            <w:tcW w:w="2724" w:type="dxa"/>
            <w:tcBorders>
              <w:top w:val="single" w:sz="4" w:space="0" w:color="auto"/>
              <w:left w:val="single" w:sz="4" w:space="0" w:color="auto"/>
              <w:bottom w:val="single" w:sz="4" w:space="0" w:color="auto"/>
              <w:right w:val="single" w:sz="4" w:space="0" w:color="auto"/>
            </w:tcBorders>
            <w:shd w:val="clear" w:color="auto" w:fill="FFFFFF" w:themeFill="background1"/>
          </w:tcPr>
          <w:p w14:paraId="2FBE48A7" w14:textId="77777777" w:rsidR="005B2283" w:rsidRPr="00112763" w:rsidRDefault="0030614B" w:rsidP="00E91D32">
            <w:pPr>
              <w:spacing w:before="40" w:after="40" w:line="240" w:lineRule="auto"/>
              <w:rPr>
                <w:rFonts w:eastAsia="SimSun" w:cs="Arial"/>
                <w:sz w:val="16"/>
                <w:szCs w:val="20"/>
              </w:rPr>
            </w:pPr>
            <w:sdt>
              <w:sdtPr>
                <w:rPr>
                  <w:rFonts w:eastAsia="SimSun" w:cs="Arial"/>
                  <w:sz w:val="16"/>
                  <w:szCs w:val="20"/>
                </w:rPr>
                <w:id w:val="-1127776325"/>
                <w14:checkbox>
                  <w14:checked w14:val="0"/>
                  <w14:checkedState w14:val="2612" w14:font="MS Gothic"/>
                  <w14:uncheckedState w14:val="2610" w14:font="MS Gothic"/>
                </w14:checkbox>
              </w:sdtPr>
              <w:sdtEndPr/>
              <w:sdtContent>
                <w:r w:rsidR="005B2283" w:rsidRPr="00112763">
                  <w:rPr>
                    <w:rFonts w:ascii="Segoe UI Symbol" w:eastAsia="SimSun" w:hAnsi="Segoe UI Symbol" w:cs="Segoe UI Symbol"/>
                    <w:sz w:val="16"/>
                    <w:szCs w:val="20"/>
                  </w:rPr>
                  <w:t>☐</w:t>
                </w:r>
              </w:sdtContent>
            </w:sdt>
            <w:r w:rsidR="005B2283" w:rsidRPr="00112763">
              <w:rPr>
                <w:rFonts w:eastAsia="SimSun" w:cs="Arial"/>
                <w:sz w:val="16"/>
                <w:szCs w:val="20"/>
              </w:rPr>
              <w:t xml:space="preserve"> Pest Management Plan</w:t>
            </w:r>
          </w:p>
          <w:p w14:paraId="31F60583" w14:textId="77777777" w:rsidR="005B2283" w:rsidRPr="00112763" w:rsidRDefault="0030614B" w:rsidP="00E91D32">
            <w:pPr>
              <w:spacing w:before="40" w:after="40" w:line="240" w:lineRule="auto"/>
              <w:rPr>
                <w:rFonts w:eastAsia="SimSun" w:cs="Arial"/>
                <w:sz w:val="16"/>
                <w:szCs w:val="20"/>
              </w:rPr>
            </w:pPr>
            <w:sdt>
              <w:sdtPr>
                <w:rPr>
                  <w:rFonts w:eastAsia="SimSun" w:cs="Arial"/>
                  <w:sz w:val="16"/>
                  <w:szCs w:val="20"/>
                </w:rPr>
                <w:id w:val="-2113737921"/>
                <w14:checkbox>
                  <w14:checked w14:val="0"/>
                  <w14:checkedState w14:val="2612" w14:font="MS Gothic"/>
                  <w14:uncheckedState w14:val="2610" w14:font="MS Gothic"/>
                </w14:checkbox>
              </w:sdtPr>
              <w:sdtEndPr/>
              <w:sdtContent>
                <w:r w:rsidR="005B2283" w:rsidRPr="00112763">
                  <w:rPr>
                    <w:rFonts w:ascii="MS Gothic" w:eastAsia="MS Gothic" w:hAnsi="MS Gothic" w:cs="Arial" w:hint="eastAsia"/>
                    <w:sz w:val="16"/>
                    <w:szCs w:val="20"/>
                  </w:rPr>
                  <w:t>☐</w:t>
                </w:r>
              </w:sdtContent>
            </w:sdt>
            <w:r w:rsidR="005B2283" w:rsidRPr="00112763">
              <w:rPr>
                <w:rFonts w:eastAsia="SimSun" w:cs="Arial"/>
                <w:sz w:val="16"/>
                <w:szCs w:val="20"/>
              </w:rPr>
              <w:t xml:space="preserve"> Other:</w:t>
            </w:r>
          </w:p>
        </w:tc>
        <w:tc>
          <w:tcPr>
            <w:tcW w:w="623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55906B1B" w14:textId="77777777" w:rsidR="00CE1C88" w:rsidRPr="00834996" w:rsidRDefault="00CE1C88" w:rsidP="00E91D32">
            <w:pPr>
              <w:spacing w:before="40" w:after="40" w:line="240" w:lineRule="auto"/>
              <w:rPr>
                <w:rFonts w:eastAsia="SimSun" w:cs="Arial"/>
                <w:sz w:val="18"/>
                <w:szCs w:val="20"/>
              </w:rPr>
            </w:pPr>
            <w:r w:rsidRPr="00834996">
              <w:rPr>
                <w:rFonts w:eastAsia="SimSun" w:cs="Arial"/>
                <w:sz w:val="18"/>
                <w:szCs w:val="20"/>
              </w:rPr>
              <w:t xml:space="preserve">The Standard has not been triggered by the ESMS Screening. </w:t>
            </w:r>
          </w:p>
          <w:p w14:paraId="463E3A12" w14:textId="771E041B" w:rsidR="005B2283" w:rsidRPr="00834996" w:rsidRDefault="00CE1C88" w:rsidP="00E91D32">
            <w:pPr>
              <w:spacing w:before="40" w:after="40" w:line="240" w:lineRule="auto"/>
              <w:rPr>
                <w:rFonts w:eastAsia="SimSun" w:cs="Arial"/>
                <w:sz w:val="18"/>
                <w:szCs w:val="20"/>
              </w:rPr>
            </w:pPr>
            <w:r w:rsidRPr="00834996">
              <w:rPr>
                <w:rFonts w:eastAsia="SimSun" w:cs="Arial"/>
                <w:sz w:val="18"/>
                <w:szCs w:val="20"/>
              </w:rPr>
              <w:t xml:space="preserve">Additional cinclusions from the ESMS supervision mission: </w:t>
            </w:r>
          </w:p>
          <w:p w14:paraId="1DDA6E08" w14:textId="77777777" w:rsidR="005B2283" w:rsidRPr="00834996" w:rsidRDefault="005B2283" w:rsidP="00E91D32">
            <w:pPr>
              <w:spacing w:before="40" w:after="40" w:line="240" w:lineRule="auto"/>
              <w:rPr>
                <w:rFonts w:eastAsia="SimSun" w:cs="Arial"/>
                <w:sz w:val="18"/>
                <w:szCs w:val="20"/>
              </w:rPr>
            </w:pPr>
            <w:r w:rsidRPr="00834996">
              <w:rPr>
                <w:rFonts w:eastAsia="SimSun" w:cs="Arial"/>
                <w:sz w:val="18"/>
                <w:szCs w:val="20"/>
                <w:u w:val="single"/>
              </w:rPr>
              <w:t>Invasive species</w:t>
            </w:r>
            <w:r w:rsidRPr="00834996">
              <w:rPr>
                <w:rFonts w:eastAsia="SimSun" w:cs="Arial"/>
                <w:sz w:val="18"/>
                <w:szCs w:val="20"/>
              </w:rPr>
              <w:t>: It was reaffirmed during project preparation phase that no species would be introduced or transferred. On the contrary, the project will strive to combat existing invasive species as part of the RBTDS management strategies:</w:t>
            </w:r>
          </w:p>
          <w:p w14:paraId="5FBBE812" w14:textId="77777777" w:rsidR="005B2283" w:rsidRPr="00834996" w:rsidRDefault="005B2283" w:rsidP="00E91D32">
            <w:pPr>
              <w:spacing w:before="40" w:after="40" w:line="240" w:lineRule="auto"/>
              <w:rPr>
                <w:rFonts w:eastAsia="SimSun" w:cs="Arial"/>
                <w:sz w:val="18"/>
                <w:szCs w:val="20"/>
              </w:rPr>
            </w:pPr>
            <w:r w:rsidRPr="00834996">
              <w:rPr>
                <w:rFonts w:eastAsia="SimSun" w:cs="Arial"/>
                <w:sz w:val="18"/>
                <w:szCs w:val="20"/>
              </w:rPr>
              <w:t>-Reforestation campaigns using species already present in the RBTDS (mangrove species, casuarina trees)</w:t>
            </w:r>
          </w:p>
          <w:p w14:paraId="46C2D919" w14:textId="77777777" w:rsidR="005B2283" w:rsidRPr="00834996" w:rsidRDefault="005B2283" w:rsidP="00E91D32">
            <w:pPr>
              <w:spacing w:before="40" w:after="40" w:line="240" w:lineRule="auto"/>
              <w:rPr>
                <w:rFonts w:eastAsia="SimSun" w:cs="Arial"/>
                <w:sz w:val="18"/>
                <w:szCs w:val="20"/>
              </w:rPr>
            </w:pPr>
            <w:r w:rsidRPr="00834996">
              <w:rPr>
                <w:rFonts w:eastAsia="SimSun" w:cs="Arial"/>
                <w:sz w:val="18"/>
                <w:szCs w:val="20"/>
              </w:rPr>
              <w:t>-Support for market gardening does not involve the introduction of species other than those already cultivated in the area</w:t>
            </w:r>
          </w:p>
          <w:p w14:paraId="3C0F76C3" w14:textId="77777777" w:rsidR="005B2283" w:rsidRPr="00834996" w:rsidRDefault="005B2283" w:rsidP="00E91D32">
            <w:pPr>
              <w:spacing w:before="40" w:after="40" w:line="240" w:lineRule="auto"/>
              <w:rPr>
                <w:rFonts w:eastAsia="SimSun" w:cs="Arial"/>
                <w:sz w:val="18"/>
                <w:szCs w:val="20"/>
              </w:rPr>
            </w:pPr>
          </w:p>
          <w:p w14:paraId="384BF926" w14:textId="77777777" w:rsidR="005B2283" w:rsidRDefault="005B2283" w:rsidP="00E91D32">
            <w:pPr>
              <w:spacing w:before="40" w:after="40" w:line="240" w:lineRule="auto"/>
              <w:rPr>
                <w:rFonts w:eastAsia="SimSun" w:cs="Arial"/>
                <w:sz w:val="18"/>
                <w:szCs w:val="20"/>
              </w:rPr>
            </w:pPr>
            <w:r w:rsidRPr="00834996">
              <w:rPr>
                <w:rFonts w:eastAsia="SimSun" w:cs="Arial"/>
                <w:sz w:val="18"/>
                <w:szCs w:val="20"/>
                <w:u w:val="single"/>
              </w:rPr>
              <w:t>Changes water flow</w:t>
            </w:r>
            <w:r w:rsidRPr="00834996">
              <w:rPr>
                <w:rFonts w:eastAsia="SimSun" w:cs="Arial"/>
                <w:sz w:val="18"/>
                <w:szCs w:val="20"/>
              </w:rPr>
              <w:t xml:space="preserve">: The project aims to promote the rewetting of degraded areas (catchment areas selected for the implementation of local management plans), where positive results can be expected in terms of biodiversity and improved provision of ecosystem services to vulnerable groups. Any diversion or intervention on water flows will aim to mimic the rhythms, extent, heights and duration of natural floods perceived as positive by local users (with the exception of agribusiness promoters). The project plans to work closely with OMVS to reduce the negative impacts of dams and agricultural production activities. </w:t>
            </w:r>
          </w:p>
          <w:p w14:paraId="616CEFB7" w14:textId="77777777" w:rsidR="008F1367" w:rsidRPr="00834996" w:rsidRDefault="008F1367" w:rsidP="00E91D32">
            <w:pPr>
              <w:spacing w:before="40" w:after="40" w:line="240" w:lineRule="auto"/>
              <w:rPr>
                <w:rFonts w:eastAsia="SimSun" w:cs="Arial"/>
                <w:sz w:val="18"/>
                <w:szCs w:val="20"/>
              </w:rPr>
            </w:pPr>
          </w:p>
          <w:p w14:paraId="3F0BB923" w14:textId="77777777" w:rsidR="005B2283" w:rsidRPr="00834996" w:rsidRDefault="005B2283" w:rsidP="00E91D32">
            <w:pPr>
              <w:spacing w:before="40" w:after="40" w:line="240" w:lineRule="auto"/>
              <w:rPr>
                <w:rFonts w:eastAsia="SimSun" w:cs="Arial"/>
                <w:sz w:val="18"/>
                <w:szCs w:val="20"/>
              </w:rPr>
            </w:pPr>
            <w:r w:rsidRPr="00834996">
              <w:rPr>
                <w:rFonts w:eastAsia="SimSun" w:cs="Arial"/>
                <w:sz w:val="18"/>
                <w:szCs w:val="20"/>
              </w:rPr>
              <w:t>Risk of migration to the area risk: The possibility of a massive influx of transhumant herders from outside the RBTDS into the area in the event of a severe drought at the sub-regional level is clearly identified as a major risk to natural ecosystems (particularly on the Mauritanian side).</w:t>
            </w:r>
          </w:p>
          <w:p w14:paraId="3FCA45E9" w14:textId="77777777" w:rsidR="005B2283" w:rsidRPr="00834996" w:rsidRDefault="005B2283" w:rsidP="00E91D32">
            <w:pPr>
              <w:spacing w:before="40" w:after="40" w:line="240" w:lineRule="auto"/>
              <w:rPr>
                <w:rFonts w:eastAsia="SimSun" w:cs="Arial"/>
                <w:sz w:val="18"/>
                <w:szCs w:val="20"/>
              </w:rPr>
            </w:pPr>
          </w:p>
          <w:p w14:paraId="4DE8DF73" w14:textId="77777777" w:rsidR="005B2283" w:rsidRPr="00834996" w:rsidRDefault="005B2283" w:rsidP="00E91D32">
            <w:pPr>
              <w:spacing w:before="40" w:after="40" w:line="240" w:lineRule="auto"/>
              <w:rPr>
                <w:rFonts w:eastAsia="SimSun" w:cs="Arial"/>
                <w:sz w:val="18"/>
                <w:szCs w:val="20"/>
              </w:rPr>
            </w:pPr>
          </w:p>
        </w:tc>
        <w:tc>
          <w:tcPr>
            <w:tcW w:w="4486" w:type="dxa"/>
            <w:tcBorders>
              <w:top w:val="single" w:sz="4" w:space="0" w:color="auto"/>
              <w:left w:val="single" w:sz="4" w:space="0" w:color="auto"/>
              <w:bottom w:val="single" w:sz="4" w:space="0" w:color="auto"/>
              <w:right w:val="single" w:sz="4" w:space="0" w:color="auto"/>
            </w:tcBorders>
            <w:shd w:val="clear" w:color="auto" w:fill="FFFFFF" w:themeFill="background1"/>
          </w:tcPr>
          <w:p w14:paraId="79D11684" w14:textId="6FA10F4A" w:rsidR="005B2283" w:rsidRPr="00112763" w:rsidRDefault="000E5825" w:rsidP="00E91D32">
            <w:pPr>
              <w:spacing w:before="40" w:after="40" w:line="240" w:lineRule="auto"/>
              <w:rPr>
                <w:rFonts w:eastAsia="SimSun" w:cs="Arial"/>
                <w:sz w:val="16"/>
                <w:szCs w:val="20"/>
              </w:rPr>
            </w:pPr>
            <w:r>
              <w:rPr>
                <w:rFonts w:eastAsia="SimSun" w:cs="Arial"/>
                <w:sz w:val="16"/>
                <w:szCs w:val="20"/>
              </w:rPr>
              <w:t>While an influx of migration hasn’</w:t>
            </w:r>
            <w:r w:rsidR="001F0350">
              <w:rPr>
                <w:rFonts w:eastAsia="SimSun" w:cs="Arial"/>
                <w:sz w:val="16"/>
                <w:szCs w:val="20"/>
              </w:rPr>
              <w:t xml:space="preserve">t been observed, the </w:t>
            </w:r>
            <w:r>
              <w:rPr>
                <w:rFonts w:eastAsia="SimSun" w:cs="Arial"/>
                <w:sz w:val="16"/>
                <w:szCs w:val="20"/>
              </w:rPr>
              <w:t xml:space="preserve">risk </w:t>
            </w:r>
            <w:r w:rsidR="001F0350">
              <w:rPr>
                <w:rFonts w:eastAsia="SimSun" w:cs="Arial"/>
                <w:sz w:val="16"/>
                <w:szCs w:val="20"/>
              </w:rPr>
              <w:t>continues to be</w:t>
            </w:r>
            <w:r>
              <w:rPr>
                <w:rFonts w:eastAsia="SimSun" w:cs="Arial"/>
                <w:sz w:val="16"/>
                <w:szCs w:val="20"/>
              </w:rPr>
              <w:t xml:space="preserve"> monitored</w:t>
            </w:r>
          </w:p>
        </w:tc>
      </w:tr>
      <w:tr w:rsidR="005B2283" w:rsidRPr="00112763" w14:paraId="26D1164E" w14:textId="77777777" w:rsidTr="00E91D32">
        <w:trPr>
          <w:trHeight w:val="418"/>
          <w:jc w:val="center"/>
        </w:trPr>
        <w:tc>
          <w:tcPr>
            <w:tcW w:w="6552"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E5BF224" w14:textId="77777777" w:rsidR="005B2283" w:rsidRPr="00112763" w:rsidRDefault="005B2283" w:rsidP="00E91D32">
            <w:pPr>
              <w:spacing w:before="40" w:after="40" w:line="240" w:lineRule="auto"/>
              <w:rPr>
                <w:rFonts w:eastAsia="SimSun" w:cs="Arial"/>
                <w:sz w:val="16"/>
                <w:szCs w:val="16"/>
              </w:rPr>
            </w:pPr>
            <w:r w:rsidRPr="00112763">
              <w:rPr>
                <w:rFonts w:eastAsia="SimSun" w:cs="Arial"/>
                <w:b/>
                <w:bCs/>
                <w:sz w:val="18"/>
                <w:szCs w:val="18"/>
              </w:rPr>
              <w:t xml:space="preserve">ESMS Risk Category </w:t>
            </w:r>
            <w:r w:rsidRPr="00112763">
              <w:rPr>
                <w:rFonts w:eastAsia="SimSun" w:cs="Arial"/>
                <w:sz w:val="18"/>
                <w:szCs w:val="18"/>
              </w:rPr>
              <w:t>(</w:t>
            </w:r>
            <w:r w:rsidRPr="00112763">
              <w:rPr>
                <w:rFonts w:eastAsia="SimSun" w:cs="Arial"/>
                <w:sz w:val="16"/>
                <w:szCs w:val="16"/>
              </w:rPr>
              <w:t>as per ESMS Screening)</w:t>
            </w:r>
            <w:r w:rsidRPr="00112763">
              <w:rPr>
                <w:rFonts w:eastAsia="SimSun" w:cs="Arial"/>
                <w:b/>
                <w:bCs/>
                <w:color w:val="C00000"/>
                <w:sz w:val="18"/>
                <w:szCs w:val="18"/>
              </w:rPr>
              <w:t xml:space="preserve">  </w:t>
            </w:r>
            <w:r w:rsidRPr="00112763">
              <w:rPr>
                <w:rFonts w:eastAsia="SimSun" w:cs="Arial"/>
                <w:sz w:val="12"/>
                <w:szCs w:val="12"/>
              </w:rPr>
              <w:t xml:space="preserve">           </w:t>
            </w:r>
          </w:p>
        </w:tc>
        <w:tc>
          <w:tcPr>
            <w:tcW w:w="856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86520BF" w14:textId="77777777" w:rsidR="005B2283" w:rsidRDefault="0030614B" w:rsidP="00E91D32">
            <w:pPr>
              <w:spacing w:before="40" w:after="40" w:line="240" w:lineRule="auto"/>
              <w:rPr>
                <w:rFonts w:eastAsia="SimSun" w:cs="Arial"/>
                <w:sz w:val="16"/>
                <w:szCs w:val="20"/>
              </w:rPr>
            </w:pPr>
            <w:sdt>
              <w:sdtPr>
                <w:rPr>
                  <w:rFonts w:eastAsia="SimSun" w:cs="Arial"/>
                  <w:sz w:val="16"/>
                  <w:szCs w:val="20"/>
                </w:rPr>
                <w:id w:val="937940928"/>
                <w14:checkbox>
                  <w14:checked w14:val="0"/>
                  <w14:checkedState w14:val="2612" w14:font="MS Gothic"/>
                  <w14:uncheckedState w14:val="2610" w14:font="MS Gothic"/>
                </w14:checkbox>
              </w:sdtPr>
              <w:sdtEndPr/>
              <w:sdtContent>
                <w:r w:rsidR="005B2283">
                  <w:rPr>
                    <w:rFonts w:ascii="MS Gothic" w:eastAsia="MS Gothic" w:hAnsi="MS Gothic" w:cs="Arial" w:hint="eastAsia"/>
                    <w:sz w:val="16"/>
                    <w:szCs w:val="20"/>
                  </w:rPr>
                  <w:t>☐</w:t>
                </w:r>
              </w:sdtContent>
            </w:sdt>
            <w:r w:rsidR="005B2283" w:rsidRPr="00112763">
              <w:rPr>
                <w:rFonts w:eastAsia="SimSun" w:cs="Arial"/>
                <w:sz w:val="16"/>
                <w:szCs w:val="20"/>
              </w:rPr>
              <w:t xml:space="preserve"> Low Risk     </w:t>
            </w:r>
            <w:sdt>
              <w:sdtPr>
                <w:rPr>
                  <w:rFonts w:eastAsia="SimSun" w:cs="Arial"/>
                  <w:sz w:val="16"/>
                  <w:szCs w:val="20"/>
                </w:rPr>
                <w:id w:val="1390764438"/>
                <w14:checkbox>
                  <w14:checked w14:val="1"/>
                  <w14:checkedState w14:val="2612" w14:font="MS Gothic"/>
                  <w14:uncheckedState w14:val="2610" w14:font="MS Gothic"/>
                </w14:checkbox>
              </w:sdtPr>
              <w:sdtEndPr/>
              <w:sdtContent>
                <w:r w:rsidR="005B2283">
                  <w:rPr>
                    <w:rFonts w:ascii="MS Gothic" w:eastAsia="MS Gothic" w:hAnsi="MS Gothic" w:cs="Arial" w:hint="eastAsia"/>
                    <w:sz w:val="16"/>
                    <w:szCs w:val="20"/>
                  </w:rPr>
                  <w:t>☒</w:t>
                </w:r>
              </w:sdtContent>
            </w:sdt>
            <w:r w:rsidR="005B2283" w:rsidRPr="00112763">
              <w:rPr>
                <w:rFonts w:eastAsia="SimSun" w:cs="Arial"/>
                <w:sz w:val="16"/>
                <w:szCs w:val="20"/>
              </w:rPr>
              <w:t xml:space="preserve"> Moderate Risk       </w:t>
            </w:r>
            <w:sdt>
              <w:sdtPr>
                <w:rPr>
                  <w:rFonts w:eastAsia="SimSun" w:cs="Arial"/>
                  <w:sz w:val="16"/>
                  <w:szCs w:val="20"/>
                </w:rPr>
                <w:id w:val="314611264"/>
                <w14:checkbox>
                  <w14:checked w14:val="0"/>
                  <w14:checkedState w14:val="2612" w14:font="MS Gothic"/>
                  <w14:uncheckedState w14:val="2610" w14:font="MS Gothic"/>
                </w14:checkbox>
              </w:sdtPr>
              <w:sdtEndPr/>
              <w:sdtContent>
                <w:r w:rsidR="005B2283" w:rsidRPr="00112763">
                  <w:rPr>
                    <w:rFonts w:ascii="MS Gothic" w:eastAsia="MS Gothic" w:hAnsi="MS Gothic" w:cs="Arial" w:hint="eastAsia"/>
                    <w:sz w:val="16"/>
                    <w:szCs w:val="20"/>
                  </w:rPr>
                  <w:t>☐</w:t>
                </w:r>
              </w:sdtContent>
            </w:sdt>
            <w:r w:rsidR="005B2283" w:rsidRPr="00112763">
              <w:rPr>
                <w:rFonts w:eastAsia="SimSun" w:cs="Arial"/>
                <w:sz w:val="16"/>
                <w:szCs w:val="20"/>
              </w:rPr>
              <w:t xml:space="preserve"> High Risk</w:t>
            </w:r>
          </w:p>
          <w:p w14:paraId="0AA63F25" w14:textId="77777777" w:rsidR="005B2283" w:rsidRPr="00112763" w:rsidRDefault="005B2283" w:rsidP="00E91D32">
            <w:pPr>
              <w:spacing w:before="40" w:after="40" w:line="240" w:lineRule="auto"/>
              <w:rPr>
                <w:rFonts w:eastAsia="SimSun" w:cs="Arial"/>
                <w:sz w:val="16"/>
                <w:szCs w:val="20"/>
              </w:rPr>
            </w:pPr>
          </w:p>
        </w:tc>
      </w:tr>
      <w:tr w:rsidR="005B2283" w:rsidRPr="00112763" w14:paraId="743EEDC2" w14:textId="77777777" w:rsidTr="00E91D32">
        <w:trPr>
          <w:trHeight w:val="798"/>
          <w:jc w:val="center"/>
        </w:trPr>
        <w:tc>
          <w:tcPr>
            <w:tcW w:w="6552"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E517A17" w14:textId="77777777" w:rsidR="005B2283" w:rsidRPr="00112763" w:rsidRDefault="005B2283" w:rsidP="00E91D32">
            <w:pPr>
              <w:spacing w:before="60" w:after="60" w:line="240" w:lineRule="auto"/>
              <w:rPr>
                <w:rFonts w:eastAsia="SimSun" w:cs="Arial"/>
                <w:b/>
                <w:bCs/>
                <w:sz w:val="16"/>
                <w:szCs w:val="16"/>
              </w:rPr>
            </w:pPr>
            <w:r w:rsidRPr="00112763">
              <w:rPr>
                <w:rFonts w:cs="Arial"/>
                <w:sz w:val="18"/>
                <w:szCs w:val="18"/>
              </w:rPr>
              <w:lastRenderedPageBreak/>
              <w:t xml:space="preserve">Have findings during implementation triggered any changes to the ESMS </w:t>
            </w:r>
            <w:r w:rsidRPr="00112763">
              <w:rPr>
                <w:rFonts w:cs="Arial"/>
                <w:b/>
                <w:bCs/>
                <w:sz w:val="18"/>
                <w:szCs w:val="18"/>
              </w:rPr>
              <w:t>Risk Category</w:t>
            </w:r>
            <w:r w:rsidRPr="00112763">
              <w:rPr>
                <w:rFonts w:cs="Arial"/>
                <w:sz w:val="18"/>
                <w:szCs w:val="18"/>
              </w:rPr>
              <w:t xml:space="preserve">? If yes, explain the issues and justification for the new rating. </w:t>
            </w:r>
          </w:p>
        </w:tc>
        <w:tc>
          <w:tcPr>
            <w:tcW w:w="856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6C59055" w14:textId="77777777" w:rsidR="005B2283" w:rsidRPr="00112763" w:rsidRDefault="005B2283" w:rsidP="00E91D32">
            <w:pPr>
              <w:spacing w:after="0" w:line="240" w:lineRule="auto"/>
              <w:rPr>
                <w:rFonts w:eastAsia="SimSun" w:cs="Arial"/>
                <w:sz w:val="16"/>
                <w:szCs w:val="16"/>
              </w:rPr>
            </w:pPr>
            <w:r>
              <w:rPr>
                <w:rFonts w:eastAsia="SimSun" w:cs="Arial"/>
                <w:sz w:val="16"/>
                <w:szCs w:val="20"/>
              </w:rPr>
              <w:t xml:space="preserve">Because risks of livelihood losses due to Access Restrictions has not been confirmed, the standard is not triggered. As this has figured as the main risk during ESMS screening supporting the classification as moderate risk, the project is now re-classified as </w:t>
            </w:r>
            <w:r w:rsidRPr="008F1367">
              <w:rPr>
                <w:rFonts w:eastAsia="SimSun" w:cs="Arial"/>
                <w:b/>
                <w:bCs/>
                <w:sz w:val="16"/>
                <w:szCs w:val="20"/>
              </w:rPr>
              <w:t>low risk project.</w:t>
            </w:r>
            <w:r>
              <w:rPr>
                <w:rFonts w:eastAsia="SimSun" w:cs="Arial"/>
                <w:sz w:val="16"/>
                <w:szCs w:val="20"/>
              </w:rPr>
              <w:t xml:space="preserve"> </w:t>
            </w:r>
          </w:p>
        </w:tc>
      </w:tr>
      <w:tr w:rsidR="005B2283" w:rsidRPr="00112763" w14:paraId="3891C79A" w14:textId="77777777" w:rsidTr="00E91D32">
        <w:trPr>
          <w:trHeight w:val="798"/>
          <w:jc w:val="center"/>
        </w:trPr>
        <w:tc>
          <w:tcPr>
            <w:tcW w:w="6552"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D34265C" w14:textId="77777777" w:rsidR="005B2283" w:rsidRPr="00112763" w:rsidRDefault="005B2283" w:rsidP="00E91D32">
            <w:pPr>
              <w:spacing w:before="60" w:after="60" w:line="240" w:lineRule="auto"/>
              <w:rPr>
                <w:rFonts w:cs="Arial"/>
                <w:color w:val="C00000"/>
                <w:sz w:val="18"/>
                <w:szCs w:val="20"/>
              </w:rPr>
            </w:pPr>
            <w:r w:rsidRPr="00112763">
              <w:rPr>
                <w:rFonts w:cs="Arial"/>
                <w:sz w:val="18"/>
                <w:szCs w:val="20"/>
              </w:rPr>
              <w:t xml:space="preserve">List all risk issues that are now rated as </w:t>
            </w:r>
            <w:r w:rsidRPr="00112763">
              <w:rPr>
                <w:rFonts w:cs="Arial"/>
                <w:b/>
                <w:color w:val="C00000"/>
                <w:sz w:val="18"/>
                <w:szCs w:val="20"/>
              </w:rPr>
              <w:t>high risk</w:t>
            </w:r>
            <w:r w:rsidRPr="00112763">
              <w:rPr>
                <w:rFonts w:cs="Arial"/>
                <w:color w:val="C00000"/>
                <w:sz w:val="18"/>
                <w:szCs w:val="20"/>
              </w:rPr>
              <w:t xml:space="preserve"> </w:t>
            </w:r>
          </w:p>
          <w:p w14:paraId="44B06D11" w14:textId="77777777" w:rsidR="005B2283" w:rsidRPr="00112763" w:rsidRDefault="005B2283" w:rsidP="00E91D32">
            <w:pPr>
              <w:spacing w:before="60" w:after="60" w:line="240" w:lineRule="auto"/>
              <w:rPr>
                <w:rFonts w:cs="Arial"/>
                <w:sz w:val="18"/>
                <w:szCs w:val="20"/>
              </w:rPr>
            </w:pPr>
            <w:r w:rsidRPr="00112763">
              <w:rPr>
                <w:rFonts w:cs="Arial"/>
                <w:sz w:val="18"/>
                <w:szCs w:val="20"/>
              </w:rPr>
              <w:t>(if any)</w:t>
            </w:r>
          </w:p>
        </w:tc>
        <w:tc>
          <w:tcPr>
            <w:tcW w:w="856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3F54F041" w14:textId="77777777" w:rsidR="005B2283" w:rsidRPr="00112763" w:rsidRDefault="005B2283" w:rsidP="00E91D32">
            <w:pPr>
              <w:spacing w:after="0" w:line="240" w:lineRule="auto"/>
              <w:rPr>
                <w:rFonts w:eastAsia="SimSun" w:cs="Arial"/>
                <w:sz w:val="16"/>
                <w:szCs w:val="16"/>
              </w:rPr>
            </w:pPr>
            <w:r>
              <w:rPr>
                <w:rFonts w:eastAsia="SimSun" w:cs="Arial"/>
                <w:sz w:val="16"/>
                <w:szCs w:val="16"/>
              </w:rPr>
              <w:t>Not applicable</w:t>
            </w:r>
          </w:p>
        </w:tc>
      </w:tr>
      <w:tr w:rsidR="005B2283" w:rsidRPr="00112763" w14:paraId="300D6146" w14:textId="77777777" w:rsidTr="00E91D32">
        <w:trPr>
          <w:trHeight w:val="798"/>
          <w:jc w:val="center"/>
        </w:trPr>
        <w:tc>
          <w:tcPr>
            <w:tcW w:w="6552"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BA33E8E" w14:textId="77777777" w:rsidR="005B2283" w:rsidRPr="00112763" w:rsidRDefault="005B2283" w:rsidP="00E91D32">
            <w:pPr>
              <w:spacing w:before="60" w:after="60" w:line="240" w:lineRule="auto"/>
              <w:rPr>
                <w:rFonts w:cs="Arial"/>
                <w:sz w:val="18"/>
                <w:szCs w:val="20"/>
              </w:rPr>
            </w:pPr>
            <w:r w:rsidRPr="00112763">
              <w:rPr>
                <w:rFonts w:cs="Arial"/>
                <w:sz w:val="18"/>
                <w:szCs w:val="20"/>
              </w:rPr>
              <w:t xml:space="preserve">Has a list of relevant </w:t>
            </w:r>
            <w:r w:rsidRPr="00112763">
              <w:rPr>
                <w:rFonts w:cs="Arial"/>
                <w:b/>
                <w:sz w:val="18"/>
                <w:szCs w:val="20"/>
              </w:rPr>
              <w:t>host country regulations</w:t>
            </w:r>
            <w:r w:rsidRPr="00112763">
              <w:rPr>
                <w:rFonts w:cs="Arial"/>
                <w:sz w:val="18"/>
                <w:szCs w:val="20"/>
              </w:rPr>
              <w:t xml:space="preserve"> on environmental and social matters been established? What is the status of the project’s compliance with the applicable laws and regulations? </w:t>
            </w:r>
          </w:p>
        </w:tc>
        <w:tc>
          <w:tcPr>
            <w:tcW w:w="856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0A39EBC" w14:textId="77777777" w:rsidR="005B2283" w:rsidRPr="00112763" w:rsidRDefault="005B2283" w:rsidP="00E91D32">
            <w:pPr>
              <w:spacing w:after="0" w:line="240" w:lineRule="auto"/>
              <w:rPr>
                <w:rFonts w:eastAsia="SimSun" w:cs="Arial"/>
                <w:sz w:val="16"/>
                <w:szCs w:val="16"/>
              </w:rPr>
            </w:pPr>
            <w:r>
              <w:rPr>
                <w:rFonts w:eastAsia="SimSun" w:cs="Arial"/>
                <w:sz w:val="16"/>
                <w:szCs w:val="16"/>
              </w:rPr>
              <w:t xml:space="preserve">Full compliance </w:t>
            </w:r>
          </w:p>
        </w:tc>
      </w:tr>
      <w:tr w:rsidR="005B2283" w:rsidRPr="00112763" w14:paraId="298B42E2" w14:textId="77777777" w:rsidTr="00E91D32">
        <w:trPr>
          <w:trHeight w:val="798"/>
          <w:jc w:val="center"/>
        </w:trPr>
        <w:tc>
          <w:tcPr>
            <w:tcW w:w="6552"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C597F24" w14:textId="77777777" w:rsidR="005B2283" w:rsidRPr="00112763" w:rsidRDefault="005B2283" w:rsidP="00E91D32">
            <w:pPr>
              <w:spacing w:before="60" w:after="60" w:line="240" w:lineRule="auto"/>
              <w:rPr>
                <w:rFonts w:cs="Arial"/>
                <w:sz w:val="18"/>
                <w:szCs w:val="20"/>
              </w:rPr>
            </w:pPr>
            <w:r w:rsidRPr="00112763">
              <w:rPr>
                <w:rFonts w:cs="Arial"/>
                <w:sz w:val="18"/>
                <w:szCs w:val="20"/>
              </w:rPr>
              <w:t>In case any changes of regulations have occurred since project design, have these changes been reflected in project implementation?</w:t>
            </w:r>
          </w:p>
        </w:tc>
        <w:tc>
          <w:tcPr>
            <w:tcW w:w="856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06F5135" w14:textId="77777777" w:rsidR="005B2283" w:rsidRPr="00112763" w:rsidRDefault="005B2283" w:rsidP="00E91D32">
            <w:pPr>
              <w:spacing w:after="0" w:line="240" w:lineRule="auto"/>
              <w:rPr>
                <w:rFonts w:eastAsia="SimSun" w:cs="Arial"/>
                <w:sz w:val="16"/>
                <w:szCs w:val="16"/>
              </w:rPr>
            </w:pPr>
            <w:r>
              <w:rPr>
                <w:rFonts w:eastAsia="SimSun" w:cs="Arial"/>
                <w:sz w:val="16"/>
                <w:szCs w:val="16"/>
              </w:rPr>
              <w:t>Not applicable</w:t>
            </w:r>
          </w:p>
        </w:tc>
      </w:tr>
    </w:tbl>
    <w:p w14:paraId="5F814391" w14:textId="7D09F51A" w:rsidR="005B2283" w:rsidRDefault="005B2283"/>
    <w:p w14:paraId="442FDDAB" w14:textId="77777777" w:rsidR="005B2283" w:rsidRDefault="005B2283"/>
    <w:p w14:paraId="3018D342" w14:textId="0FC247FC" w:rsidR="001A3E4C" w:rsidRPr="00C81DD5" w:rsidRDefault="001A3E4C" w:rsidP="00251F1B">
      <w:pPr>
        <w:spacing w:after="0" w:line="240" w:lineRule="auto"/>
        <w:rPr>
          <w:rFonts w:ascii="Times New Roman" w:hAnsi="Times New Roman" w:cs="Times New Roman"/>
          <w:sz w:val="24"/>
          <w:szCs w:val="24"/>
        </w:rPr>
        <w:sectPr w:rsidR="001A3E4C" w:rsidRPr="00C81DD5" w:rsidSect="001A3E4C">
          <w:pgSz w:w="16838" w:h="11906" w:orient="landscape"/>
          <w:pgMar w:top="1440" w:right="1440" w:bottom="1440" w:left="1440" w:header="708" w:footer="708" w:gutter="0"/>
          <w:cols w:space="708"/>
          <w:docGrid w:linePitch="360"/>
        </w:sectPr>
      </w:pPr>
    </w:p>
    <w:p w14:paraId="2B8E50B9" w14:textId="14542071" w:rsidR="006E3AA6" w:rsidRPr="00C81DD5" w:rsidRDefault="006E3AA6" w:rsidP="006E3AA6">
      <w:pPr>
        <w:spacing w:after="0" w:line="240" w:lineRule="auto"/>
        <w:rPr>
          <w:rFonts w:ascii="Times New Roman" w:hAnsi="Times New Roman" w:cs="Times New Roman"/>
          <w:sz w:val="24"/>
          <w:szCs w:val="24"/>
        </w:rPr>
      </w:pPr>
      <w:r w:rsidRPr="00C81DD5">
        <w:rPr>
          <w:rFonts w:ascii="Times New Roman" w:hAnsi="Times New Roman" w:cs="Times New Roman"/>
          <w:sz w:val="24"/>
          <w:szCs w:val="24"/>
        </w:rPr>
        <w:lastRenderedPageBreak/>
        <w:t>In addition, please indicate whether any grievances</w:t>
      </w:r>
      <w:r w:rsidR="007B1A7B" w:rsidRPr="00C81DD5">
        <w:rPr>
          <w:rFonts w:ascii="Times New Roman" w:hAnsi="Times New Roman" w:cs="Times New Roman"/>
          <w:sz w:val="24"/>
          <w:szCs w:val="24"/>
        </w:rPr>
        <w:t xml:space="preserve"> as per IUCN and GEF ESS policies</w:t>
      </w:r>
      <w:r w:rsidRPr="00C81DD5">
        <w:rPr>
          <w:rFonts w:ascii="Times New Roman" w:hAnsi="Times New Roman" w:cs="Times New Roman"/>
          <w:sz w:val="24"/>
          <w:szCs w:val="24"/>
        </w:rPr>
        <w:t xml:space="preserve"> ha</w:t>
      </w:r>
      <w:r w:rsidR="007B1A7B" w:rsidRPr="00C81DD5">
        <w:rPr>
          <w:rFonts w:ascii="Times New Roman" w:hAnsi="Times New Roman" w:cs="Times New Roman"/>
          <w:sz w:val="24"/>
          <w:szCs w:val="24"/>
        </w:rPr>
        <w:t>ve</w:t>
      </w:r>
      <w:r w:rsidRPr="00C81DD5">
        <w:rPr>
          <w:rFonts w:ascii="Times New Roman" w:hAnsi="Times New Roman" w:cs="Times New Roman"/>
          <w:sz w:val="24"/>
          <w:szCs w:val="24"/>
        </w:rPr>
        <w:t xml:space="preserve"> been received </w:t>
      </w:r>
      <w:r w:rsidR="007B1A7B" w:rsidRPr="00C81DD5">
        <w:rPr>
          <w:rFonts w:ascii="Times New Roman" w:hAnsi="Times New Roman" w:cs="Times New Roman"/>
          <w:sz w:val="24"/>
          <w:szCs w:val="24"/>
        </w:rPr>
        <w:t xml:space="preserve">during </w:t>
      </w:r>
      <w:r w:rsidRPr="00C81DD5">
        <w:rPr>
          <w:rFonts w:ascii="Times New Roman" w:hAnsi="Times New Roman" w:cs="Times New Roman"/>
          <w:sz w:val="24"/>
          <w:szCs w:val="24"/>
        </w:rPr>
        <w:t>this reporting period. If yes, please answer the below questions and attach the grievance log as annex in order to describe status and progress of the case. The latter should also be done in case grievances had been received in earlier reporting period.</w:t>
      </w:r>
    </w:p>
    <w:p w14:paraId="7A6D594D" w14:textId="77777777" w:rsidR="00425C2D" w:rsidRPr="00C81DD5" w:rsidRDefault="00425C2D" w:rsidP="006E3AA6">
      <w:pPr>
        <w:spacing w:after="0" w:line="240" w:lineRule="auto"/>
        <w:rPr>
          <w:rFonts w:ascii="Times New Roman" w:hAnsi="Times New Roman" w:cs="Times New Roman"/>
          <w:sz w:val="24"/>
          <w:szCs w:val="24"/>
        </w:rPr>
      </w:pPr>
    </w:p>
    <w:p w14:paraId="6DADCB9B" w14:textId="77777777" w:rsidR="006E3AA6" w:rsidRPr="00C81DD5" w:rsidRDefault="006E3AA6" w:rsidP="006E3AA6">
      <w:pPr>
        <w:spacing w:after="0" w:line="240" w:lineRule="auto"/>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9016"/>
      </w:tblGrid>
      <w:tr w:rsidR="006E3AA6" w:rsidRPr="00C81DD5" w14:paraId="35509558" w14:textId="77777777" w:rsidTr="00FB23CE">
        <w:tc>
          <w:tcPr>
            <w:tcW w:w="9016" w:type="dxa"/>
            <w:shd w:val="clear" w:color="auto" w:fill="D9D9D9" w:themeFill="background1" w:themeFillShade="D9"/>
          </w:tcPr>
          <w:p w14:paraId="3F68DF70" w14:textId="25FE7833" w:rsidR="006E3AA6" w:rsidRPr="00C81DD5" w:rsidRDefault="001A3E4C" w:rsidP="001A3E4C">
            <w:pPr>
              <w:rPr>
                <w:rFonts w:ascii="Times New Roman" w:hAnsi="Times New Roman" w:cs="Times New Roman"/>
                <w:b/>
                <w:sz w:val="24"/>
                <w:szCs w:val="24"/>
              </w:rPr>
            </w:pPr>
            <w:r w:rsidRPr="00C81DD5">
              <w:rPr>
                <w:rFonts w:ascii="Times New Roman" w:hAnsi="Times New Roman" w:cs="Times New Roman"/>
                <w:b/>
                <w:sz w:val="24"/>
                <w:szCs w:val="24"/>
              </w:rPr>
              <w:t xml:space="preserve">Please explain the grievance  </w:t>
            </w:r>
          </w:p>
        </w:tc>
      </w:tr>
      <w:tr w:rsidR="006E3AA6" w:rsidRPr="00287DF0" w14:paraId="53AAD67C" w14:textId="77777777" w:rsidTr="00FB23CE">
        <w:trPr>
          <w:trHeight w:val="1297"/>
        </w:trPr>
        <w:tc>
          <w:tcPr>
            <w:tcW w:w="9016" w:type="dxa"/>
          </w:tcPr>
          <w:p w14:paraId="6EC6F38D" w14:textId="4B566CBC" w:rsidR="002B3759" w:rsidRPr="00440433" w:rsidRDefault="008D0614" w:rsidP="00795B95">
            <w:pPr>
              <w:rPr>
                <w:rFonts w:ascii="Times New Roman" w:eastAsia="Times New Roman" w:hAnsi="Times New Roman" w:cs="Times New Roman"/>
                <w:sz w:val="24"/>
                <w:szCs w:val="24"/>
                <w:lang w:val="en-US" w:eastAsia="fr-FR"/>
              </w:rPr>
            </w:pPr>
            <w:r w:rsidRPr="00440433">
              <w:rPr>
                <w:rFonts w:ascii="Times New Roman" w:hAnsi="Times New Roman" w:cs="Times New Roman"/>
                <w:sz w:val="24"/>
                <w:szCs w:val="24"/>
                <w:lang w:val="en-US"/>
              </w:rPr>
              <w:t xml:space="preserve"> </w:t>
            </w:r>
            <w:r w:rsidR="002B3759" w:rsidRPr="00440433">
              <w:rPr>
                <w:rFonts w:ascii="Times New Roman" w:eastAsia="Times New Roman" w:hAnsi="Times New Roman" w:cs="Times New Roman"/>
                <w:sz w:val="24"/>
                <w:szCs w:val="24"/>
                <w:lang w:val="en-US" w:eastAsia="fr-FR"/>
              </w:rPr>
              <w:t xml:space="preserve">The UGT has not yet received any formal grievances during this reporting period. </w:t>
            </w:r>
          </w:p>
          <w:p w14:paraId="6F7E19A6" w14:textId="77EBFDC4" w:rsidR="001F6191" w:rsidRPr="00795B95" w:rsidRDefault="001F6191" w:rsidP="00795B95">
            <w:pPr>
              <w:spacing w:before="100" w:beforeAutospacing="1" w:after="100" w:afterAutospacing="1"/>
              <w:rPr>
                <w:rFonts w:ascii="Times New Roman" w:eastAsia="Times New Roman" w:hAnsi="Times New Roman" w:cs="Times New Roman"/>
                <w:sz w:val="24"/>
                <w:szCs w:val="24"/>
                <w:lang w:val="en-US" w:eastAsia="fr-FR"/>
              </w:rPr>
            </w:pPr>
          </w:p>
        </w:tc>
      </w:tr>
      <w:tr w:rsidR="006E3AA6" w:rsidRPr="00C81DD5" w14:paraId="1E71EB15" w14:textId="77777777" w:rsidTr="00FB23CE">
        <w:tc>
          <w:tcPr>
            <w:tcW w:w="9016" w:type="dxa"/>
            <w:shd w:val="clear" w:color="auto" w:fill="D9D9D9" w:themeFill="background1" w:themeFillShade="D9"/>
          </w:tcPr>
          <w:p w14:paraId="5BF34383" w14:textId="5FF953D2" w:rsidR="006E3AA6" w:rsidRPr="00C81DD5" w:rsidRDefault="001A3E4C" w:rsidP="001A3E4C">
            <w:pPr>
              <w:rPr>
                <w:rFonts w:ascii="Times New Roman" w:hAnsi="Times New Roman" w:cs="Times New Roman"/>
                <w:b/>
                <w:sz w:val="24"/>
                <w:szCs w:val="24"/>
              </w:rPr>
            </w:pPr>
            <w:r w:rsidRPr="00C81DD5">
              <w:rPr>
                <w:rFonts w:ascii="Times New Roman" w:hAnsi="Times New Roman" w:cs="Times New Roman"/>
                <w:b/>
                <w:sz w:val="24"/>
                <w:szCs w:val="24"/>
              </w:rPr>
              <w:t>Please indicate how it is being/has been addressed</w:t>
            </w:r>
          </w:p>
        </w:tc>
      </w:tr>
      <w:tr w:rsidR="006E3AA6" w:rsidRPr="00C81DD5" w14:paraId="241E1145" w14:textId="77777777" w:rsidTr="00FB23CE">
        <w:trPr>
          <w:trHeight w:val="1588"/>
        </w:trPr>
        <w:tc>
          <w:tcPr>
            <w:tcW w:w="9016" w:type="dxa"/>
          </w:tcPr>
          <w:p w14:paraId="13544D16" w14:textId="3BCCAC09" w:rsidR="006E3AA6" w:rsidRPr="00C81DD5" w:rsidRDefault="00795B95" w:rsidP="00FB23CE">
            <w:pPr>
              <w:rPr>
                <w:rFonts w:ascii="Times New Roman" w:hAnsi="Times New Roman" w:cs="Times New Roman"/>
                <w:sz w:val="24"/>
                <w:szCs w:val="24"/>
              </w:rPr>
            </w:pPr>
            <w:r>
              <w:rPr>
                <w:rFonts w:ascii="Times New Roman" w:hAnsi="Times New Roman" w:cs="Times New Roman"/>
                <w:sz w:val="24"/>
                <w:szCs w:val="24"/>
              </w:rPr>
              <w:t>N/A</w:t>
            </w:r>
          </w:p>
        </w:tc>
      </w:tr>
    </w:tbl>
    <w:p w14:paraId="044759E1" w14:textId="52D9A7B8" w:rsidR="001A3E4C" w:rsidRPr="00C81DD5" w:rsidRDefault="001A3E4C">
      <w:pPr>
        <w:rPr>
          <w:rFonts w:ascii="Times New Roman" w:eastAsia="Calibri" w:hAnsi="Times New Roman" w:cs="Times New Roman"/>
          <w:b/>
          <w:sz w:val="24"/>
          <w:szCs w:val="24"/>
        </w:rPr>
      </w:pPr>
      <w:r w:rsidRPr="00C81DD5">
        <w:rPr>
          <w:rFonts w:ascii="Times New Roman" w:hAnsi="Times New Roman" w:cs="Times New Roman"/>
          <w:bCs/>
          <w:sz w:val="24"/>
          <w:szCs w:val="24"/>
        </w:rPr>
        <w:br w:type="page"/>
      </w:r>
    </w:p>
    <w:p w14:paraId="103D6CE0" w14:textId="7EF03AE3" w:rsidR="00D56553" w:rsidRPr="00C81DD5" w:rsidRDefault="00924A5F" w:rsidP="006F7274">
      <w:pPr>
        <w:pStyle w:val="Titre1"/>
        <w:rPr>
          <w:rFonts w:ascii="Times New Roman" w:hAnsi="Times New Roman" w:cs="Times New Roman"/>
          <w:bCs w:val="0"/>
          <w:sz w:val="24"/>
        </w:rPr>
      </w:pPr>
      <w:bookmarkStart w:id="12" w:name="_Toc134609665"/>
      <w:r w:rsidRPr="00C81DD5">
        <w:rPr>
          <w:rFonts w:ascii="Times New Roman" w:hAnsi="Times New Roman" w:cs="Times New Roman"/>
          <w:bCs w:val="0"/>
          <w:sz w:val="24"/>
        </w:rPr>
        <w:lastRenderedPageBreak/>
        <w:t>Knowledge M</w:t>
      </w:r>
      <w:r w:rsidR="003A6FD7" w:rsidRPr="00C81DD5">
        <w:rPr>
          <w:rFonts w:ascii="Times New Roman" w:hAnsi="Times New Roman" w:cs="Times New Roman"/>
          <w:bCs w:val="0"/>
          <w:sz w:val="24"/>
        </w:rPr>
        <w:t>anagement</w:t>
      </w:r>
      <w:bookmarkEnd w:id="12"/>
    </w:p>
    <w:p w14:paraId="751F5FBD" w14:textId="77777777" w:rsidR="003A6FD7" w:rsidRPr="00C81DD5" w:rsidRDefault="003A6FD7" w:rsidP="003A6FD7">
      <w:pPr>
        <w:pStyle w:val="paragraph"/>
        <w:spacing w:before="0" w:beforeAutospacing="0" w:after="0" w:afterAutospacing="0"/>
        <w:textAlignment w:val="baseline"/>
        <w:rPr>
          <w:rStyle w:val="normaltextrun"/>
          <w:b/>
          <w:bCs/>
          <w:color w:val="000000"/>
          <w:lang w:val="en-US"/>
        </w:rPr>
      </w:pPr>
    </w:p>
    <w:p w14:paraId="74379929" w14:textId="6F34598B" w:rsidR="003A6FD7" w:rsidRPr="00C81DD5" w:rsidRDefault="003A6FD7" w:rsidP="003A6FD7">
      <w:pPr>
        <w:pStyle w:val="paragraph"/>
        <w:spacing w:before="0" w:beforeAutospacing="0" w:after="0" w:afterAutospacing="0"/>
        <w:textAlignment w:val="baseline"/>
        <w:rPr>
          <w:rFonts w:eastAsiaTheme="minorHAnsi"/>
          <w:lang w:eastAsia="en-US"/>
        </w:rPr>
      </w:pPr>
      <w:r w:rsidRPr="00C81DD5">
        <w:rPr>
          <w:rFonts w:eastAsiaTheme="minorHAnsi"/>
          <w:lang w:eastAsia="en-US"/>
        </w:rPr>
        <w:t>Knowledge activities / products (when applicable), as outlined in Knowledge Management Approach approved at CEO Endorsement / Approval during this reporting period. </w:t>
      </w:r>
    </w:p>
    <w:p w14:paraId="465C0E93" w14:textId="0250FDC3" w:rsidR="00425C2D" w:rsidRPr="00C81DD5" w:rsidRDefault="00425C2D" w:rsidP="003A6FD7">
      <w:pPr>
        <w:pStyle w:val="paragraph"/>
        <w:spacing w:before="0" w:beforeAutospacing="0" w:after="0" w:afterAutospacing="0"/>
        <w:textAlignment w:val="baseline"/>
        <w:rPr>
          <w:rFonts w:eastAsiaTheme="minorHAnsi"/>
          <w:lang w:eastAsia="en-US"/>
        </w:rPr>
      </w:pPr>
    </w:p>
    <w:tbl>
      <w:tblPr>
        <w:tblStyle w:val="Grilledutableau"/>
        <w:tblW w:w="0" w:type="auto"/>
        <w:tblInd w:w="-5" w:type="dxa"/>
        <w:tblLook w:val="04A0" w:firstRow="1" w:lastRow="0" w:firstColumn="1" w:lastColumn="0" w:noHBand="0" w:noVBand="1"/>
      </w:tblPr>
      <w:tblGrid>
        <w:gridCol w:w="9021"/>
      </w:tblGrid>
      <w:tr w:rsidR="00C3131B" w:rsidRPr="00C81DD5" w14:paraId="33479ACA" w14:textId="77777777" w:rsidTr="00A319C3">
        <w:tc>
          <w:tcPr>
            <w:tcW w:w="9021" w:type="dxa"/>
            <w:shd w:val="clear" w:color="auto" w:fill="E7E6E6" w:themeFill="background2"/>
          </w:tcPr>
          <w:p w14:paraId="52DAE9C9" w14:textId="11AD55CC" w:rsidR="00C3131B" w:rsidRPr="00C81DD5" w:rsidRDefault="00C3131B" w:rsidP="00D5627F">
            <w:pPr>
              <w:jc w:val="both"/>
              <w:rPr>
                <w:rFonts w:ascii="Times New Roman" w:hAnsi="Times New Roman" w:cs="Times New Roman"/>
                <w:i/>
                <w:sz w:val="24"/>
                <w:szCs w:val="24"/>
              </w:rPr>
            </w:pPr>
            <w:r w:rsidRPr="00C81DD5">
              <w:rPr>
                <w:rFonts w:ascii="Times New Roman" w:hAnsi="Times New Roman" w:cs="Times New Roman"/>
                <w:i/>
                <w:sz w:val="24"/>
                <w:szCs w:val="24"/>
              </w:rPr>
              <w:t>Does the project have a knowledge management strategy?</w:t>
            </w:r>
            <w:r w:rsidR="00924A5F" w:rsidRPr="00C81DD5">
              <w:rPr>
                <w:rFonts w:ascii="Times New Roman" w:hAnsi="Times New Roman" w:cs="Times New Roman"/>
                <w:i/>
                <w:sz w:val="24"/>
                <w:szCs w:val="24"/>
              </w:rPr>
              <w:t xml:space="preserve"> H</w:t>
            </w:r>
            <w:r w:rsidRPr="00C81DD5">
              <w:rPr>
                <w:rFonts w:ascii="Times New Roman" w:hAnsi="Times New Roman" w:cs="Times New Roman"/>
                <w:i/>
                <w:sz w:val="24"/>
                <w:szCs w:val="24"/>
              </w:rPr>
              <w:t>ow does the project col</w:t>
            </w:r>
            <w:r w:rsidR="00D5627F" w:rsidRPr="00C81DD5">
              <w:rPr>
                <w:rFonts w:ascii="Times New Roman" w:hAnsi="Times New Roman" w:cs="Times New Roman"/>
                <w:i/>
                <w:sz w:val="24"/>
                <w:szCs w:val="24"/>
              </w:rPr>
              <w:t xml:space="preserve">lect, </w:t>
            </w:r>
            <w:r w:rsidRPr="00C81DD5">
              <w:rPr>
                <w:rFonts w:ascii="Times New Roman" w:hAnsi="Times New Roman" w:cs="Times New Roman"/>
                <w:i/>
                <w:sz w:val="24"/>
                <w:szCs w:val="24"/>
              </w:rPr>
              <w:t xml:space="preserve">document </w:t>
            </w:r>
            <w:r w:rsidR="00D5627F" w:rsidRPr="00C81DD5">
              <w:rPr>
                <w:rFonts w:ascii="Times New Roman" w:hAnsi="Times New Roman" w:cs="Times New Roman"/>
                <w:i/>
                <w:sz w:val="24"/>
                <w:szCs w:val="24"/>
              </w:rPr>
              <w:t xml:space="preserve">and share </w:t>
            </w:r>
            <w:r w:rsidRPr="00C81DD5">
              <w:rPr>
                <w:rFonts w:ascii="Times New Roman" w:hAnsi="Times New Roman" w:cs="Times New Roman"/>
                <w:i/>
                <w:sz w:val="24"/>
                <w:szCs w:val="24"/>
              </w:rPr>
              <w:t>good practices? Please list relevant good practices</w:t>
            </w:r>
            <w:r w:rsidR="00924A5F" w:rsidRPr="00C81DD5">
              <w:rPr>
                <w:rFonts w:ascii="Times New Roman" w:hAnsi="Times New Roman" w:cs="Times New Roman"/>
                <w:i/>
                <w:sz w:val="24"/>
                <w:szCs w:val="24"/>
              </w:rPr>
              <w:t xml:space="preserve"> from this year</w:t>
            </w:r>
            <w:r w:rsidRPr="00C81DD5">
              <w:rPr>
                <w:rFonts w:ascii="Times New Roman" w:hAnsi="Times New Roman" w:cs="Times New Roman"/>
                <w:i/>
                <w:sz w:val="24"/>
                <w:szCs w:val="24"/>
              </w:rPr>
              <w:t xml:space="preserve"> that can be learned and shared from the project.  </w:t>
            </w:r>
          </w:p>
        </w:tc>
      </w:tr>
      <w:tr w:rsidR="00C3131B" w:rsidRPr="00287DF0" w14:paraId="6277F517" w14:textId="77777777" w:rsidTr="00E450F2">
        <w:tc>
          <w:tcPr>
            <w:tcW w:w="9021" w:type="dxa"/>
          </w:tcPr>
          <w:p w14:paraId="195BBA4D" w14:textId="77777777" w:rsidR="002B3759" w:rsidRPr="00440433" w:rsidRDefault="002B3759" w:rsidP="002B3759">
            <w:pPr>
              <w:spacing w:before="100" w:beforeAutospacing="1" w:after="100" w:afterAutospacing="1"/>
              <w:rPr>
                <w:rFonts w:ascii="Times New Roman" w:eastAsia="Times New Roman" w:hAnsi="Times New Roman" w:cs="Times New Roman"/>
                <w:sz w:val="24"/>
                <w:szCs w:val="24"/>
                <w:lang w:val="en-US" w:eastAsia="fr-FR"/>
              </w:rPr>
            </w:pPr>
            <w:r w:rsidRPr="00440433">
              <w:rPr>
                <w:rFonts w:ascii="Times New Roman" w:eastAsia="Times New Roman" w:hAnsi="Times New Roman" w:cs="Times New Roman"/>
                <w:sz w:val="24"/>
                <w:szCs w:val="24"/>
                <w:lang w:val="en-US" w:eastAsia="fr-FR"/>
              </w:rPr>
              <w:t>The knowledge management mechanism takes the form of exchange visits between the populations of the two shores, and participation in trade activities such as fairs. Women producers from the RBTDS took part in two trade meetings and in COP 14 in Nouakchott to exchange views with other women producers.</w:t>
            </w:r>
          </w:p>
          <w:p w14:paraId="6F06E626" w14:textId="7618A777" w:rsidR="002B3759" w:rsidRDefault="002B3759" w:rsidP="002B3759">
            <w:pPr>
              <w:spacing w:before="100" w:beforeAutospacing="1" w:after="100" w:afterAutospacing="1"/>
              <w:rPr>
                <w:rFonts w:ascii="Times New Roman" w:eastAsia="Times New Roman" w:hAnsi="Times New Roman" w:cs="Times New Roman"/>
                <w:sz w:val="24"/>
                <w:szCs w:val="24"/>
                <w:lang w:val="en-US" w:eastAsia="fr-FR"/>
              </w:rPr>
            </w:pPr>
            <w:r w:rsidRPr="00440433">
              <w:rPr>
                <w:rFonts w:ascii="Times New Roman" w:eastAsia="Times New Roman" w:hAnsi="Times New Roman" w:cs="Times New Roman"/>
                <w:sz w:val="24"/>
                <w:szCs w:val="24"/>
                <w:lang w:val="en-US" w:eastAsia="fr-FR"/>
              </w:rPr>
              <w:t>Good practice also includes exchange visits between stakeholders from different sites and from either side of the border on issues relating to ecosystem restoration and natural resource management.</w:t>
            </w:r>
          </w:p>
          <w:p w14:paraId="0EE57074" w14:textId="281AB0DB" w:rsidR="0015419E" w:rsidRPr="00440433" w:rsidRDefault="0015419E" w:rsidP="0015419E">
            <w:pPr>
              <w:rPr>
                <w:rFonts w:ascii="Times New Roman" w:eastAsia="Calibri" w:hAnsi="Times New Roman" w:cs="Times New Roman"/>
                <w:sz w:val="24"/>
                <w:szCs w:val="24"/>
                <w:lang w:val="en-US"/>
              </w:rPr>
            </w:pPr>
            <w:hyperlink r:id="rId52" w:history="1">
              <w:r w:rsidRPr="00440433">
                <w:rPr>
                  <w:rStyle w:val="Lienhypertexte"/>
                  <w:rFonts w:ascii="Times New Roman" w:eastAsia="Calibri" w:hAnsi="Times New Roman" w:cs="Times New Roman"/>
                  <w:sz w:val="24"/>
                  <w:szCs w:val="24"/>
                  <w:lang w:val="en-US"/>
                </w:rPr>
                <w:t>https://web.facebook.com/61563529470443/videos/1633523733975353?locale=fr_FR</w:t>
              </w:r>
            </w:hyperlink>
            <w:r w:rsidRPr="00440433">
              <w:rPr>
                <w:rFonts w:ascii="Times New Roman" w:eastAsia="Calibri" w:hAnsi="Times New Roman" w:cs="Times New Roman"/>
                <w:sz w:val="24"/>
                <w:szCs w:val="24"/>
                <w:lang w:val="en-US"/>
              </w:rPr>
              <w:t xml:space="preserve"> </w:t>
            </w:r>
          </w:p>
          <w:p w14:paraId="1317CBD7" w14:textId="22FF8885" w:rsidR="0015419E" w:rsidRPr="00440433" w:rsidRDefault="0015419E" w:rsidP="0015419E">
            <w:pPr>
              <w:rPr>
                <w:rFonts w:ascii="Times New Roman" w:eastAsia="Calibri" w:hAnsi="Times New Roman" w:cs="Times New Roman"/>
                <w:sz w:val="24"/>
                <w:szCs w:val="24"/>
                <w:lang w:val="en-US"/>
              </w:rPr>
            </w:pPr>
            <w:hyperlink r:id="rId53" w:history="1">
              <w:r w:rsidRPr="00440433">
                <w:rPr>
                  <w:rStyle w:val="Lienhypertexte"/>
                  <w:rFonts w:ascii="Times New Roman" w:eastAsia="Calibri" w:hAnsi="Times New Roman" w:cs="Times New Roman"/>
                  <w:sz w:val="24"/>
                  <w:szCs w:val="24"/>
                  <w:lang w:val="en-US"/>
                </w:rPr>
                <w:t>https://rbtds.org/2025/05/22/side-event-cop-14-de-la-convention-dabidjan-a-nouakchott-date-le-22-mai-2025-de-15h-a-17h-organise-par-le-parc-national-du-diawling/</w:t>
              </w:r>
            </w:hyperlink>
            <w:r w:rsidRPr="00440433">
              <w:rPr>
                <w:rFonts w:ascii="Times New Roman" w:eastAsia="Calibri" w:hAnsi="Times New Roman" w:cs="Times New Roman"/>
                <w:sz w:val="24"/>
                <w:szCs w:val="24"/>
                <w:lang w:val="en-US"/>
              </w:rPr>
              <w:t xml:space="preserve"> </w:t>
            </w:r>
          </w:p>
          <w:p w14:paraId="12F3A557" w14:textId="40250A51" w:rsidR="0015419E" w:rsidRPr="00440433" w:rsidRDefault="0015419E" w:rsidP="0015419E">
            <w:pPr>
              <w:rPr>
                <w:rFonts w:ascii="Times New Roman" w:eastAsia="Calibri" w:hAnsi="Times New Roman" w:cs="Times New Roman"/>
                <w:sz w:val="24"/>
                <w:szCs w:val="24"/>
              </w:rPr>
            </w:pPr>
            <w:hyperlink r:id="rId54" w:history="1">
              <w:r w:rsidRPr="00440433">
                <w:rPr>
                  <w:rStyle w:val="Lienhypertexte"/>
                  <w:rFonts w:ascii="Times New Roman" w:eastAsia="Calibri" w:hAnsi="Times New Roman" w:cs="Times New Roman"/>
                  <w:sz w:val="24"/>
                  <w:szCs w:val="24"/>
                </w:rPr>
                <w:t>https://web.facebook.com/photo/?fbid=122161327904450982&amp;set=pcb.122161328114450982&amp;locale=fr_FR</w:t>
              </w:r>
            </w:hyperlink>
            <w:r w:rsidRPr="00440433">
              <w:rPr>
                <w:rFonts w:ascii="Times New Roman" w:eastAsia="Calibri" w:hAnsi="Times New Roman" w:cs="Times New Roman"/>
                <w:sz w:val="24"/>
                <w:szCs w:val="24"/>
              </w:rPr>
              <w:t xml:space="preserve"> </w:t>
            </w:r>
          </w:p>
          <w:p w14:paraId="5D09F7E5" w14:textId="513CF322" w:rsidR="00C3131B" w:rsidRPr="00440433" w:rsidRDefault="00C3131B" w:rsidP="003A6FD7">
            <w:pPr>
              <w:pStyle w:val="Titre1"/>
              <w:numPr>
                <w:ilvl w:val="0"/>
                <w:numId w:val="0"/>
              </w:numPr>
              <w:rPr>
                <w:rFonts w:ascii="Times New Roman" w:hAnsi="Times New Roman" w:cs="Times New Roman"/>
                <w:bCs w:val="0"/>
                <w:sz w:val="24"/>
              </w:rPr>
            </w:pPr>
          </w:p>
        </w:tc>
      </w:tr>
    </w:tbl>
    <w:p w14:paraId="02F7D308" w14:textId="1F9EF091" w:rsidR="003A6FD7" w:rsidRPr="00440433" w:rsidRDefault="003A6FD7" w:rsidP="00E450F2">
      <w:pPr>
        <w:pStyle w:val="Titre1"/>
        <w:numPr>
          <w:ilvl w:val="0"/>
          <w:numId w:val="0"/>
        </w:numPr>
        <w:ind w:left="360"/>
        <w:rPr>
          <w:rFonts w:ascii="Times New Roman" w:hAnsi="Times New Roman" w:cs="Times New Roman"/>
          <w:bCs w:val="0"/>
          <w:sz w:val="24"/>
        </w:rPr>
      </w:pPr>
    </w:p>
    <w:tbl>
      <w:tblPr>
        <w:tblStyle w:val="Grilledutableau"/>
        <w:tblW w:w="0" w:type="auto"/>
        <w:tblInd w:w="-5" w:type="dxa"/>
        <w:tblLook w:val="04A0" w:firstRow="1" w:lastRow="0" w:firstColumn="1" w:lastColumn="0" w:noHBand="0" w:noVBand="1"/>
      </w:tblPr>
      <w:tblGrid>
        <w:gridCol w:w="9021"/>
      </w:tblGrid>
      <w:tr w:rsidR="00C3131B" w:rsidRPr="00C81DD5" w14:paraId="04B4FE82" w14:textId="77777777" w:rsidTr="00A319C3">
        <w:tc>
          <w:tcPr>
            <w:tcW w:w="9021" w:type="dxa"/>
            <w:shd w:val="clear" w:color="auto" w:fill="E7E6E6" w:themeFill="background2"/>
          </w:tcPr>
          <w:p w14:paraId="6A5CC9C2" w14:textId="68B79998" w:rsidR="00C3131B" w:rsidRPr="00C81DD5" w:rsidRDefault="00C3131B" w:rsidP="00384D36">
            <w:pPr>
              <w:jc w:val="both"/>
              <w:rPr>
                <w:rFonts w:ascii="Times New Roman" w:hAnsi="Times New Roman" w:cs="Times New Roman"/>
                <w:i/>
                <w:sz w:val="24"/>
                <w:szCs w:val="24"/>
              </w:rPr>
            </w:pPr>
            <w:r w:rsidRPr="00C81DD5">
              <w:rPr>
                <w:rFonts w:ascii="Times New Roman" w:hAnsi="Times New Roman" w:cs="Times New Roman"/>
                <w:i/>
                <w:sz w:val="24"/>
                <w:szCs w:val="24"/>
              </w:rPr>
              <w:t>Does the project have a communication strategy? Please provide a brief overview of the communications successes and challenges this year.</w:t>
            </w:r>
            <w:r w:rsidRPr="00C81DD5">
              <w:rPr>
                <w:rStyle w:val="eop"/>
                <w:rFonts w:ascii="Times New Roman" w:hAnsi="Times New Roman" w:cs="Times New Roman"/>
                <w:color w:val="000000"/>
                <w:sz w:val="24"/>
                <w:szCs w:val="24"/>
                <w:shd w:val="clear" w:color="auto" w:fill="FFFFFF"/>
              </w:rPr>
              <w:t> </w:t>
            </w:r>
          </w:p>
        </w:tc>
      </w:tr>
      <w:tr w:rsidR="00C3131B" w:rsidRPr="00EF4D34" w14:paraId="4F86DA97" w14:textId="77777777" w:rsidTr="00384D36">
        <w:tc>
          <w:tcPr>
            <w:tcW w:w="9021" w:type="dxa"/>
          </w:tcPr>
          <w:p w14:paraId="3E58F9C5" w14:textId="77777777" w:rsidR="00C3131B" w:rsidRPr="00C81DD5" w:rsidRDefault="00C3131B" w:rsidP="00384D36">
            <w:pPr>
              <w:pStyle w:val="Titre1"/>
              <w:numPr>
                <w:ilvl w:val="0"/>
                <w:numId w:val="0"/>
              </w:numPr>
              <w:rPr>
                <w:rFonts w:ascii="Times New Roman" w:hAnsi="Times New Roman" w:cs="Times New Roman"/>
                <w:b w:val="0"/>
                <w:bCs w:val="0"/>
                <w:sz w:val="24"/>
                <w:lang w:val="en-GB"/>
              </w:rPr>
            </w:pPr>
          </w:p>
          <w:p w14:paraId="56A3C244" w14:textId="77777777" w:rsidR="003D7321" w:rsidRPr="00440433" w:rsidRDefault="003D7321" w:rsidP="003D7321">
            <w:pPr>
              <w:spacing w:before="100" w:beforeAutospacing="1" w:after="100" w:afterAutospacing="1"/>
              <w:rPr>
                <w:rFonts w:ascii="Times New Roman" w:eastAsia="Times New Roman" w:hAnsi="Times New Roman" w:cs="Times New Roman"/>
                <w:sz w:val="24"/>
                <w:szCs w:val="24"/>
                <w:lang w:val="en-US" w:eastAsia="fr-FR"/>
              </w:rPr>
            </w:pPr>
            <w:r w:rsidRPr="00440433">
              <w:rPr>
                <w:rFonts w:ascii="Times New Roman" w:eastAsia="Times New Roman" w:hAnsi="Times New Roman" w:cs="Times New Roman"/>
                <w:sz w:val="24"/>
                <w:szCs w:val="24"/>
                <w:lang w:val="en-US" w:eastAsia="fr-FR"/>
              </w:rPr>
              <w:t xml:space="preserve">The project's communication strategy has been developed and validated since 2023. </w:t>
            </w:r>
          </w:p>
          <w:p w14:paraId="63608AAF" w14:textId="77777777" w:rsidR="003D7321" w:rsidRPr="00440433" w:rsidRDefault="003D7321" w:rsidP="003D7321">
            <w:pPr>
              <w:spacing w:before="100" w:beforeAutospacing="1" w:after="100" w:afterAutospacing="1"/>
              <w:rPr>
                <w:rFonts w:ascii="Times New Roman" w:eastAsia="Times New Roman" w:hAnsi="Times New Roman" w:cs="Times New Roman"/>
                <w:sz w:val="24"/>
                <w:szCs w:val="24"/>
                <w:lang w:val="en-US" w:eastAsia="fr-FR"/>
              </w:rPr>
            </w:pPr>
            <w:r w:rsidRPr="00440433">
              <w:rPr>
                <w:rFonts w:ascii="Times New Roman" w:eastAsia="Times New Roman" w:hAnsi="Times New Roman" w:cs="Times New Roman"/>
                <w:sz w:val="24"/>
                <w:szCs w:val="24"/>
                <w:lang w:val="en-US" w:eastAsia="fr-FR"/>
              </w:rPr>
              <w:t>The UGT has produced 1,000 copies of the RBTDS atlas prepared between 2024 and 2025. This is a document for sharing knowledge on the ecological, economic and tourism potential of the RBTDS.</w:t>
            </w:r>
          </w:p>
          <w:p w14:paraId="2EE98457" w14:textId="35F0AB37" w:rsidR="00C3131B" w:rsidRPr="00795B95" w:rsidRDefault="003D7321" w:rsidP="00795B95">
            <w:pPr>
              <w:spacing w:before="100" w:beforeAutospacing="1" w:after="100" w:afterAutospacing="1"/>
              <w:rPr>
                <w:rFonts w:ascii="Times New Roman" w:eastAsia="Times New Roman" w:hAnsi="Times New Roman" w:cs="Times New Roman"/>
                <w:sz w:val="24"/>
                <w:szCs w:val="24"/>
                <w:lang w:val="en-US" w:eastAsia="fr-FR"/>
              </w:rPr>
            </w:pPr>
            <w:r w:rsidRPr="00440433">
              <w:rPr>
                <w:rFonts w:ascii="Times New Roman" w:eastAsia="Times New Roman" w:hAnsi="Times New Roman" w:cs="Times New Roman"/>
                <w:sz w:val="24"/>
                <w:szCs w:val="24"/>
                <w:lang w:val="en-US" w:eastAsia="fr-FR"/>
              </w:rPr>
              <w:t>The UGT, in collaboration with the project's implementing agencies, organised the RBTDS days, which were a great success in terms of communication, with the presence of high-level authorities such as the ministers responsible for the environment in the two countries and the governors of the Saint Louis region and the wilaya of Trarza, as well as technical and financial partners involved in preserving the environment.</w:t>
            </w:r>
          </w:p>
        </w:tc>
      </w:tr>
    </w:tbl>
    <w:p w14:paraId="0995DD19" w14:textId="484BD9C4" w:rsidR="006A0D57" w:rsidRPr="00440433" w:rsidRDefault="006A0D57" w:rsidP="006F39EA">
      <w:pPr>
        <w:spacing w:after="0" w:line="240" w:lineRule="auto"/>
        <w:jc w:val="both"/>
        <w:rPr>
          <w:rFonts w:ascii="Times New Roman" w:hAnsi="Times New Roman" w:cs="Times New Roman"/>
          <w:b/>
          <w:sz w:val="24"/>
          <w:szCs w:val="24"/>
          <w:lang w:val="en-US"/>
        </w:rPr>
      </w:pPr>
    </w:p>
    <w:p w14:paraId="6DE6D99C" w14:textId="02F2F3C6" w:rsidR="00E22E29" w:rsidRPr="00C81DD5" w:rsidRDefault="00AA2BD4" w:rsidP="006F39EA">
      <w:pPr>
        <w:spacing w:after="0" w:line="240" w:lineRule="auto"/>
        <w:jc w:val="both"/>
        <w:rPr>
          <w:rFonts w:ascii="Times New Roman" w:hAnsi="Times New Roman" w:cs="Times New Roman"/>
          <w:b/>
          <w:sz w:val="24"/>
          <w:szCs w:val="24"/>
        </w:rPr>
      </w:pPr>
      <w:r w:rsidRPr="00C81DD5">
        <w:rPr>
          <w:rFonts w:ascii="Times New Roman" w:hAnsi="Times New Roman" w:cs="Times New Roman"/>
          <w:b/>
          <w:sz w:val="24"/>
          <w:szCs w:val="24"/>
        </w:rPr>
        <w:t>Communication material</w:t>
      </w:r>
    </w:p>
    <w:tbl>
      <w:tblPr>
        <w:tblStyle w:val="Grilledutableau"/>
        <w:tblW w:w="0" w:type="auto"/>
        <w:tblLook w:val="04A0" w:firstRow="1" w:lastRow="0" w:firstColumn="1" w:lastColumn="0" w:noHBand="0" w:noVBand="1"/>
      </w:tblPr>
      <w:tblGrid>
        <w:gridCol w:w="8705"/>
      </w:tblGrid>
      <w:tr w:rsidR="00E22E29" w:rsidRPr="00440433" w14:paraId="7DC9FC28" w14:textId="77777777" w:rsidTr="003C69AC">
        <w:trPr>
          <w:trHeight w:val="794"/>
        </w:trPr>
        <w:tc>
          <w:tcPr>
            <w:tcW w:w="8705" w:type="dxa"/>
            <w:shd w:val="clear" w:color="auto" w:fill="D9D9D9" w:themeFill="background1" w:themeFillShade="D9"/>
          </w:tcPr>
          <w:p w14:paraId="5E079803" w14:textId="2B60C05B" w:rsidR="008A1BF2" w:rsidRPr="00C70239" w:rsidRDefault="00AA2BD4" w:rsidP="00C70239">
            <w:pPr>
              <w:jc w:val="both"/>
              <w:rPr>
                <w:rFonts w:ascii="Times New Roman" w:hAnsi="Times New Roman" w:cs="Times New Roman"/>
                <w:i/>
                <w:sz w:val="24"/>
                <w:szCs w:val="24"/>
              </w:rPr>
            </w:pPr>
            <w:r w:rsidRPr="00C81DD5">
              <w:rPr>
                <w:rFonts w:ascii="Times New Roman" w:hAnsi="Times New Roman" w:cs="Times New Roman"/>
                <w:i/>
                <w:sz w:val="24"/>
                <w:szCs w:val="24"/>
              </w:rPr>
              <w:t>Please provide a list of publications,</w:t>
            </w:r>
            <w:r w:rsidR="00A319C3" w:rsidRPr="00C81DD5">
              <w:rPr>
                <w:rFonts w:ascii="Times New Roman" w:hAnsi="Times New Roman" w:cs="Times New Roman"/>
                <w:i/>
                <w:sz w:val="24"/>
                <w:szCs w:val="24"/>
              </w:rPr>
              <w:t xml:space="preserve"> </w:t>
            </w:r>
            <w:r w:rsidR="00E22E29" w:rsidRPr="00C81DD5">
              <w:rPr>
                <w:rFonts w:ascii="Times New Roman" w:hAnsi="Times New Roman" w:cs="Times New Roman"/>
                <w:i/>
                <w:sz w:val="24"/>
                <w:szCs w:val="24"/>
              </w:rPr>
              <w:t xml:space="preserve">project website, project page on the IUCN website, any other facebook, twitter, flickr or youtube account related to the project, as well as hyperlinks to any media coverage of the project, for example stories written by an outside source. Please upload any supporting files, including photos, videos, stories, and other documents. </w:t>
            </w:r>
          </w:p>
          <w:p w14:paraId="4C373A72" w14:textId="21A4401F" w:rsidR="008A1BF2" w:rsidRPr="009471E4" w:rsidRDefault="008A1BF2" w:rsidP="006F39EA">
            <w:pPr>
              <w:jc w:val="both"/>
              <w:rPr>
                <w:rFonts w:ascii="Times New Roman" w:hAnsi="Times New Roman" w:cs="Times New Roman"/>
                <w:i/>
                <w:sz w:val="24"/>
                <w:szCs w:val="24"/>
                <w:lang w:val="en-US"/>
              </w:rPr>
            </w:pPr>
          </w:p>
        </w:tc>
      </w:tr>
      <w:tr w:rsidR="00E22E29" w:rsidRPr="00AC6EF2" w14:paraId="1E707865" w14:textId="77777777" w:rsidTr="00795B95">
        <w:trPr>
          <w:trHeight w:val="1266"/>
        </w:trPr>
        <w:tc>
          <w:tcPr>
            <w:tcW w:w="8705" w:type="dxa"/>
          </w:tcPr>
          <w:p w14:paraId="50E7B4F3" w14:textId="4D0BD8D2" w:rsidR="00FD1009" w:rsidRPr="009471E4" w:rsidRDefault="00AC6EF2" w:rsidP="006F39EA">
            <w:pPr>
              <w:jc w:val="both"/>
              <w:rPr>
                <w:rFonts w:ascii="Times New Roman" w:hAnsi="Times New Roman" w:cs="Times New Roman"/>
                <w:sz w:val="24"/>
                <w:szCs w:val="24"/>
              </w:rPr>
            </w:pPr>
            <w:hyperlink r:id="rId55" w:history="1">
              <w:r w:rsidRPr="009471E4">
                <w:rPr>
                  <w:rStyle w:val="Lienhypertexte"/>
                  <w:rFonts w:ascii="Times New Roman" w:hAnsi="Times New Roman" w:cs="Times New Roman"/>
                  <w:sz w:val="24"/>
                  <w:szCs w:val="24"/>
                </w:rPr>
                <w:t>www.rbtds.org</w:t>
              </w:r>
            </w:hyperlink>
          </w:p>
          <w:p w14:paraId="64159BD4" w14:textId="483BC4EB" w:rsidR="00FD1009" w:rsidRPr="009471E4" w:rsidRDefault="00316F8C" w:rsidP="006F39EA">
            <w:pPr>
              <w:jc w:val="both"/>
              <w:rPr>
                <w:rFonts w:ascii="Times New Roman" w:hAnsi="Times New Roman" w:cs="Times New Roman"/>
                <w:sz w:val="24"/>
                <w:szCs w:val="24"/>
                <w:highlight w:val="yellow"/>
              </w:rPr>
            </w:pPr>
            <w:hyperlink r:id="rId56" w:history="1">
              <w:r w:rsidRPr="009471E4">
                <w:rPr>
                  <w:rStyle w:val="Lienhypertexte"/>
                  <w:rFonts w:ascii="Times New Roman" w:hAnsi="Times New Roman" w:cs="Times New Roman"/>
                  <w:sz w:val="24"/>
                  <w:szCs w:val="24"/>
                </w:rPr>
                <w:t>https://web.facebook.com/profile.php?id=61563529470443</w:t>
              </w:r>
            </w:hyperlink>
            <w:r w:rsidRPr="009471E4">
              <w:rPr>
                <w:rFonts w:ascii="Times New Roman" w:hAnsi="Times New Roman" w:cs="Times New Roman"/>
                <w:sz w:val="24"/>
                <w:szCs w:val="24"/>
              </w:rPr>
              <w:t xml:space="preserve"> </w:t>
            </w:r>
          </w:p>
          <w:p w14:paraId="0A77EFAB" w14:textId="37FE4C2E" w:rsidR="00C73BB5" w:rsidRPr="009471E4" w:rsidRDefault="00316F8C" w:rsidP="006F39EA">
            <w:pPr>
              <w:jc w:val="both"/>
              <w:rPr>
                <w:rFonts w:ascii="Times New Roman" w:hAnsi="Times New Roman" w:cs="Times New Roman"/>
                <w:bCs/>
                <w:sz w:val="24"/>
                <w:szCs w:val="24"/>
              </w:rPr>
            </w:pPr>
            <w:hyperlink r:id="rId57" w:history="1">
              <w:r w:rsidRPr="009471E4">
                <w:rPr>
                  <w:rStyle w:val="Lienhypertexte"/>
                  <w:rFonts w:ascii="Times New Roman" w:hAnsi="Times New Roman" w:cs="Times New Roman"/>
                  <w:bCs/>
                  <w:sz w:val="24"/>
                  <w:szCs w:val="24"/>
                </w:rPr>
                <w:t>https://www.instagram.com/rbtds_officiel?igsh=ajl2M21jem40dzBu</w:t>
              </w:r>
            </w:hyperlink>
            <w:r w:rsidRPr="009471E4">
              <w:rPr>
                <w:rFonts w:ascii="Times New Roman" w:hAnsi="Times New Roman" w:cs="Times New Roman"/>
                <w:bCs/>
                <w:sz w:val="24"/>
                <w:szCs w:val="24"/>
              </w:rPr>
              <w:t xml:space="preserve"> </w:t>
            </w:r>
          </w:p>
          <w:p w14:paraId="058D728F" w14:textId="77777777" w:rsidR="00FD1009" w:rsidRPr="009471E4" w:rsidRDefault="00FD1009" w:rsidP="006F39EA">
            <w:pPr>
              <w:jc w:val="both"/>
              <w:rPr>
                <w:rFonts w:ascii="Times New Roman" w:hAnsi="Times New Roman" w:cs="Times New Roman"/>
                <w:b/>
                <w:sz w:val="24"/>
                <w:szCs w:val="24"/>
              </w:rPr>
            </w:pPr>
          </w:p>
        </w:tc>
      </w:tr>
    </w:tbl>
    <w:p w14:paraId="5BC7871E" w14:textId="77777777" w:rsidR="00E22E29" w:rsidRPr="009471E4" w:rsidRDefault="00E22E29" w:rsidP="006F39EA">
      <w:pPr>
        <w:spacing w:after="0" w:line="240" w:lineRule="auto"/>
        <w:jc w:val="both"/>
        <w:rPr>
          <w:rFonts w:ascii="Times New Roman" w:hAnsi="Times New Roman" w:cs="Times New Roman"/>
          <w:b/>
          <w:sz w:val="24"/>
          <w:szCs w:val="24"/>
        </w:rPr>
      </w:pPr>
    </w:p>
    <w:p w14:paraId="10976E3B" w14:textId="77777777" w:rsidR="006F7274" w:rsidRPr="00C81DD5" w:rsidRDefault="006F7274" w:rsidP="00B01CC3">
      <w:pPr>
        <w:spacing w:after="0" w:line="240" w:lineRule="auto"/>
        <w:jc w:val="both"/>
        <w:rPr>
          <w:rFonts w:ascii="Times New Roman" w:hAnsi="Times New Roman" w:cs="Times New Roman"/>
          <w:b/>
          <w:sz w:val="24"/>
          <w:szCs w:val="24"/>
        </w:rPr>
      </w:pPr>
      <w:r w:rsidRPr="00C81DD5">
        <w:rPr>
          <w:rFonts w:ascii="Times New Roman" w:hAnsi="Times New Roman" w:cs="Times New Roman"/>
          <w:b/>
          <w:sz w:val="24"/>
          <w:szCs w:val="24"/>
        </w:rPr>
        <w:t>Lessons learned</w:t>
      </w:r>
    </w:p>
    <w:tbl>
      <w:tblPr>
        <w:tblStyle w:val="Grilledutableau"/>
        <w:tblW w:w="0" w:type="auto"/>
        <w:tblLook w:val="04A0" w:firstRow="1" w:lastRow="0" w:firstColumn="1" w:lastColumn="0" w:noHBand="0" w:noVBand="1"/>
      </w:tblPr>
      <w:tblGrid>
        <w:gridCol w:w="9016"/>
      </w:tblGrid>
      <w:tr w:rsidR="006F7274" w:rsidRPr="00C81DD5" w14:paraId="0AD94DF7" w14:textId="77777777" w:rsidTr="007C60B6">
        <w:tc>
          <w:tcPr>
            <w:tcW w:w="9016" w:type="dxa"/>
            <w:shd w:val="clear" w:color="auto" w:fill="D9D9D9" w:themeFill="background1" w:themeFillShade="D9"/>
          </w:tcPr>
          <w:p w14:paraId="1C6C893B" w14:textId="7843EA6D" w:rsidR="006F7274" w:rsidRPr="00C81DD5" w:rsidRDefault="006F7274" w:rsidP="006F7274">
            <w:pPr>
              <w:spacing w:before="120"/>
              <w:jc w:val="both"/>
              <w:rPr>
                <w:rFonts w:ascii="Times New Roman" w:hAnsi="Times New Roman" w:cs="Times New Roman"/>
                <w:i/>
                <w:sz w:val="24"/>
                <w:szCs w:val="24"/>
              </w:rPr>
            </w:pPr>
            <w:r w:rsidRPr="00C81DD5">
              <w:rPr>
                <w:rFonts w:ascii="Times New Roman" w:hAnsi="Times New Roman" w:cs="Times New Roman"/>
                <w:i/>
                <w:sz w:val="24"/>
                <w:szCs w:val="24"/>
              </w:rPr>
              <w:t>Please share any particular lessons learnt in the context of project implementation (e.g. successfully tested tools, unexpected positive or negative impacts) and/or lessons learnt regarding on</w:t>
            </w:r>
            <w:r w:rsidR="00AA2BD4" w:rsidRPr="00C81DD5">
              <w:rPr>
                <w:rFonts w:ascii="Times New Roman" w:hAnsi="Times New Roman" w:cs="Times New Roman"/>
                <w:i/>
                <w:sz w:val="24"/>
                <w:szCs w:val="24"/>
              </w:rPr>
              <w:t>e</w:t>
            </w:r>
            <w:r w:rsidRPr="00C81DD5">
              <w:rPr>
                <w:rFonts w:ascii="Times New Roman" w:hAnsi="Times New Roman" w:cs="Times New Roman"/>
                <w:i/>
                <w:sz w:val="24"/>
                <w:szCs w:val="24"/>
              </w:rPr>
              <w:t xml:space="preserve"> of your key outcomes</w:t>
            </w:r>
          </w:p>
        </w:tc>
      </w:tr>
      <w:tr w:rsidR="006F7274" w:rsidRPr="00287DF0" w14:paraId="4624ADE1" w14:textId="77777777" w:rsidTr="006E36F0">
        <w:trPr>
          <w:trHeight w:val="1479"/>
        </w:trPr>
        <w:tc>
          <w:tcPr>
            <w:tcW w:w="9016" w:type="dxa"/>
          </w:tcPr>
          <w:p w14:paraId="500773E7" w14:textId="77777777" w:rsidR="001C4E3E" w:rsidRDefault="001C4E3E" w:rsidP="009F0050">
            <w:pPr>
              <w:spacing w:before="100" w:beforeAutospacing="1" w:after="100" w:afterAutospacing="1"/>
              <w:rPr>
                <w:rFonts w:ascii="Times New Roman" w:eastAsia="Times New Roman" w:hAnsi="Times New Roman" w:cs="Times New Roman"/>
                <w:sz w:val="24"/>
                <w:szCs w:val="24"/>
                <w:lang w:val="en-US" w:eastAsia="fr-FR"/>
              </w:rPr>
            </w:pPr>
          </w:p>
          <w:p w14:paraId="2761D29E" w14:textId="71A131FC" w:rsidR="000F55CC" w:rsidRPr="00440433" w:rsidRDefault="007B0D11" w:rsidP="009F0050">
            <w:pPr>
              <w:spacing w:before="100" w:beforeAutospacing="1" w:after="100" w:afterAutospacing="1"/>
              <w:rPr>
                <w:rFonts w:ascii="Times New Roman" w:eastAsia="Times New Roman" w:hAnsi="Times New Roman" w:cs="Times New Roman"/>
                <w:sz w:val="24"/>
                <w:szCs w:val="24"/>
                <w:lang w:val="en-US" w:eastAsia="fr-FR"/>
              </w:rPr>
            </w:pPr>
            <w:r w:rsidRPr="00440433">
              <w:rPr>
                <w:rFonts w:ascii="Times New Roman" w:eastAsia="Times New Roman" w:hAnsi="Times New Roman" w:cs="Times New Roman"/>
                <w:sz w:val="24"/>
                <w:szCs w:val="24"/>
                <w:lang w:val="en-US" w:eastAsia="fr-FR"/>
              </w:rPr>
              <w:t>As a lesson learned, the project's GTU has succeeded in using communication events to remobilise stakeholders in the RBTDS in their commitment to ecosystem restoration and transboundary cooperation.</w:t>
            </w:r>
          </w:p>
          <w:p w14:paraId="43493EFD" w14:textId="701A7A39" w:rsidR="007B0D11" w:rsidRPr="00F32E74" w:rsidRDefault="007B0D11" w:rsidP="00F32E74">
            <w:pPr>
              <w:spacing w:before="120" w:after="120" w:line="360" w:lineRule="auto"/>
              <w:jc w:val="both"/>
              <w:rPr>
                <w:rFonts w:ascii="Times New Roman" w:eastAsia="Calibri" w:hAnsi="Times New Roman" w:cs="Times New Roman"/>
                <w:sz w:val="24"/>
                <w:szCs w:val="24"/>
                <w:lang w:val="en-US"/>
              </w:rPr>
            </w:pPr>
            <w:r w:rsidRPr="00440433">
              <w:rPr>
                <w:rFonts w:ascii="Times New Roman" w:eastAsia="Times New Roman" w:hAnsi="Times New Roman" w:cs="Times New Roman"/>
                <w:sz w:val="24"/>
                <w:szCs w:val="24"/>
                <w:lang w:val="en-US" w:eastAsia="fr-FR"/>
              </w:rPr>
              <w:t>The RBTDS Management Plan, which is an important management tool, was drawn up in a participatory manner with most of the stakeholders.</w:t>
            </w:r>
            <w:r w:rsidR="00F32E74" w:rsidRPr="00440433">
              <w:rPr>
                <w:rFonts w:ascii="Times New Roman" w:eastAsia="Calibri" w:hAnsi="Times New Roman" w:cs="Times New Roman"/>
                <w:sz w:val="24"/>
                <w:szCs w:val="24"/>
                <w:lang w:val="en-US"/>
              </w:rPr>
              <w:t xml:space="preserve"> (</w:t>
            </w:r>
            <w:hyperlink r:id="rId58" w:history="1">
              <w:r w:rsidR="00F32E74" w:rsidRPr="00440433">
                <w:rPr>
                  <w:rStyle w:val="Lienhypertexte"/>
                  <w:rFonts w:ascii="Times New Roman" w:eastAsia="Calibri" w:hAnsi="Times New Roman" w:cs="Times New Roman"/>
                  <w:sz w:val="24"/>
                  <w:szCs w:val="24"/>
                  <w:lang w:val="en-US"/>
                </w:rPr>
                <w:t>http://www.environnement.gov.mr/fr/index.php/accueil/actualite/554-adoption-du-plan-de-gestion-de-la-reserve-de-biosphere-transfrontiere-du-delta-du-fleuve-senegal</w:t>
              </w:r>
            </w:hyperlink>
            <w:r w:rsidR="00F32E74" w:rsidRPr="00440433">
              <w:rPr>
                <w:rFonts w:ascii="Times New Roman" w:eastAsia="Calibri" w:hAnsi="Times New Roman" w:cs="Times New Roman"/>
                <w:sz w:val="24"/>
                <w:szCs w:val="24"/>
                <w:lang w:val="en-US"/>
              </w:rPr>
              <w:t xml:space="preserve">) ;  </w:t>
            </w:r>
            <w:hyperlink r:id="rId59" w:history="1">
              <w:r w:rsidR="00F32E74" w:rsidRPr="00440433">
                <w:rPr>
                  <w:rStyle w:val="Lienhypertexte"/>
                  <w:rFonts w:ascii="Times New Roman" w:eastAsia="Calibri" w:hAnsi="Times New Roman" w:cs="Times New Roman"/>
                  <w:sz w:val="24"/>
                  <w:szCs w:val="24"/>
                  <w:lang w:val="en-US"/>
                </w:rPr>
                <w:t>https://bacomab.org/actualites/atelier-de-concertation-pour-la-realisation-du-plan-de-gestion-de-la-rbtds/</w:t>
              </w:r>
            </w:hyperlink>
            <w:r w:rsidR="00F32E74" w:rsidRPr="00440433">
              <w:rPr>
                <w:rFonts w:ascii="Times New Roman" w:eastAsia="Calibri" w:hAnsi="Times New Roman" w:cs="Times New Roman"/>
                <w:sz w:val="24"/>
                <w:szCs w:val="24"/>
                <w:lang w:val="en-US"/>
              </w:rPr>
              <w:t xml:space="preserve"> ) </w:t>
            </w:r>
            <w:hyperlink r:id="rId60" w:history="1">
              <w:r w:rsidR="00F32E74" w:rsidRPr="00440433">
                <w:rPr>
                  <w:rStyle w:val="Lienhypertexte"/>
                  <w:rFonts w:ascii="Times New Roman" w:eastAsia="Calibri" w:hAnsi="Times New Roman" w:cs="Times New Roman"/>
                  <w:sz w:val="24"/>
                  <w:szCs w:val="24"/>
                  <w:lang w:val="en-US"/>
                </w:rPr>
                <w:t>https://rbtds.org/wp-content/uploads/2025/07/PLAN-DE-GESTION-DE-LA-RBTDS.pdf</w:t>
              </w:r>
            </w:hyperlink>
            <w:r w:rsidR="00F32E74" w:rsidRPr="00440433">
              <w:rPr>
                <w:rFonts w:ascii="Times New Roman" w:eastAsia="Calibri" w:hAnsi="Times New Roman" w:cs="Times New Roman"/>
                <w:sz w:val="24"/>
                <w:szCs w:val="24"/>
                <w:lang w:val="en-US"/>
              </w:rPr>
              <w:t xml:space="preserve"> </w:t>
            </w:r>
          </w:p>
          <w:p w14:paraId="6C023D62" w14:textId="05327647" w:rsidR="007B0D11" w:rsidRDefault="007B0D11" w:rsidP="007B0D11">
            <w:pPr>
              <w:spacing w:before="100" w:beforeAutospacing="1" w:after="100" w:afterAutospacing="1"/>
              <w:rPr>
                <w:rFonts w:ascii="Times New Roman" w:eastAsia="Times New Roman" w:hAnsi="Times New Roman" w:cs="Times New Roman"/>
                <w:sz w:val="24"/>
                <w:szCs w:val="24"/>
                <w:lang w:val="en-US" w:eastAsia="fr-FR"/>
              </w:rPr>
            </w:pPr>
            <w:r w:rsidRPr="00440433">
              <w:rPr>
                <w:rFonts w:ascii="Times New Roman" w:eastAsia="Times New Roman" w:hAnsi="Times New Roman" w:cs="Times New Roman"/>
                <w:sz w:val="24"/>
                <w:szCs w:val="24"/>
                <w:lang w:val="en-US" w:eastAsia="fr-FR"/>
              </w:rPr>
              <w:t>We can now consider that the communication strategy has enabled the RBTDS's stakeholders to rally around its vision.</w:t>
            </w:r>
          </w:p>
          <w:p w14:paraId="7BF023A8" w14:textId="29D89AF5" w:rsidR="000F55CC" w:rsidRPr="00795B95" w:rsidRDefault="000F55CC" w:rsidP="00795B95">
            <w:pPr>
              <w:contextualSpacing/>
              <w:jc w:val="both"/>
              <w:rPr>
                <w:rFonts w:ascii="Times New Roman" w:eastAsia="Calibri" w:hAnsi="Times New Roman" w:cs="Times New Roman"/>
                <w:sz w:val="24"/>
                <w:szCs w:val="24"/>
                <w:lang w:val="en-US"/>
              </w:rPr>
            </w:pPr>
            <w:hyperlink r:id="rId61" w:history="1">
              <w:r w:rsidRPr="0027351C">
                <w:rPr>
                  <w:rStyle w:val="Lienhypertexte"/>
                  <w:rFonts w:ascii="Times New Roman" w:eastAsia="Calibri" w:hAnsi="Times New Roman" w:cs="Times New Roman"/>
                  <w:sz w:val="24"/>
                  <w:szCs w:val="24"/>
                  <w:lang w:val="en-US"/>
                </w:rPr>
                <w:t>https://www.youtube.com/watch?v=9J7xu79ADLE</w:t>
              </w:r>
            </w:hyperlink>
          </w:p>
          <w:p w14:paraId="17B5F1CC" w14:textId="3A09D6A2" w:rsidR="008342B5" w:rsidRPr="00440433" w:rsidRDefault="008342B5" w:rsidP="007B0D11">
            <w:pPr>
              <w:spacing w:before="100" w:beforeAutospacing="1" w:after="100" w:afterAutospacing="1"/>
              <w:rPr>
                <w:rFonts w:ascii="Times New Roman" w:eastAsia="Times New Roman" w:hAnsi="Times New Roman" w:cs="Times New Roman"/>
                <w:sz w:val="24"/>
                <w:szCs w:val="24"/>
                <w:lang w:val="en-US" w:eastAsia="fr-FR"/>
              </w:rPr>
            </w:pPr>
            <w:hyperlink r:id="rId62" w:history="1">
              <w:r w:rsidRPr="00440433">
                <w:rPr>
                  <w:rStyle w:val="Lienhypertexte"/>
                  <w:rFonts w:ascii="Times New Roman" w:eastAsia="Calibri" w:hAnsi="Times New Roman" w:cs="Times New Roman"/>
                  <w:sz w:val="24"/>
                  <w:szCs w:val="24"/>
                </w:rPr>
                <w:t>https://www.youtube.com/watch?v=A-KftfqqzFA</w:t>
              </w:r>
            </w:hyperlink>
            <w:r w:rsidRPr="00440433">
              <w:rPr>
                <w:rFonts w:ascii="Times New Roman" w:eastAsia="Calibri" w:hAnsi="Times New Roman" w:cs="Times New Roman"/>
                <w:sz w:val="24"/>
                <w:szCs w:val="24"/>
              </w:rPr>
              <w:t xml:space="preserve"> ; </w:t>
            </w:r>
            <w:hyperlink r:id="rId63" w:history="1">
              <w:r w:rsidRPr="00440433">
                <w:rPr>
                  <w:rStyle w:val="Lienhypertexte"/>
                  <w:rFonts w:ascii="Times New Roman" w:eastAsia="Calibri" w:hAnsi="Times New Roman" w:cs="Times New Roman"/>
                  <w:sz w:val="24"/>
                  <w:szCs w:val="24"/>
                </w:rPr>
                <w:t>https://www.youtube.com/watch?v=Kptxrghw5wc&amp;t=82s</w:t>
              </w:r>
            </w:hyperlink>
          </w:p>
          <w:p w14:paraId="2FD6DA37" w14:textId="1FA8F65E" w:rsidR="005A6020" w:rsidRPr="005A6020" w:rsidRDefault="007B0D11" w:rsidP="005A6020">
            <w:pPr>
              <w:spacing w:before="100" w:beforeAutospacing="1" w:after="100" w:afterAutospacing="1"/>
              <w:rPr>
                <w:rFonts w:ascii="Times New Roman" w:eastAsia="Times New Roman" w:hAnsi="Times New Roman" w:cs="Times New Roman"/>
                <w:sz w:val="24"/>
                <w:szCs w:val="24"/>
                <w:lang w:val="en-US" w:eastAsia="fr-FR"/>
              </w:rPr>
            </w:pPr>
            <w:r w:rsidRPr="00440433">
              <w:rPr>
                <w:rFonts w:ascii="Times New Roman" w:eastAsia="Times New Roman" w:hAnsi="Times New Roman" w:cs="Times New Roman"/>
                <w:sz w:val="24"/>
                <w:szCs w:val="24"/>
                <w:lang w:val="en-US" w:eastAsia="fr-FR"/>
              </w:rPr>
              <w:t xml:space="preserve">Stakeholders recognise themselves in the RBTDS and integrate it into most ecosystem </w:t>
            </w:r>
            <w:r w:rsidR="00811DD0">
              <w:rPr>
                <w:rFonts w:ascii="Times New Roman" w:eastAsia="Times New Roman" w:hAnsi="Times New Roman" w:cs="Times New Roman"/>
                <w:sz w:val="24"/>
                <w:szCs w:val="24"/>
                <w:lang w:val="en-US" w:eastAsia="fr-FR"/>
              </w:rPr>
              <w:t>r</w:t>
            </w:r>
            <w:r w:rsidR="0038316C" w:rsidRPr="00440433">
              <w:rPr>
                <w:rFonts w:ascii="Times New Roman" w:eastAsia="Times New Roman" w:hAnsi="Times New Roman" w:cs="Times New Roman"/>
                <w:sz w:val="24"/>
                <w:szCs w:val="24"/>
                <w:lang w:val="en-US" w:eastAsia="fr-FR"/>
              </w:rPr>
              <w:t>e</w:t>
            </w:r>
            <w:r w:rsidR="005A6020" w:rsidRPr="00440433">
              <w:rPr>
                <w:rFonts w:ascii="Times New Roman" w:eastAsia="Times New Roman" w:hAnsi="Times New Roman" w:cs="Times New Roman"/>
                <w:sz w:val="24"/>
                <w:szCs w:val="24"/>
                <w:lang w:val="en-US" w:eastAsia="fr-FR"/>
              </w:rPr>
              <w:t xml:space="preserve"> storation activities</w:t>
            </w:r>
            <w:r w:rsidR="005A6020">
              <w:rPr>
                <w:rFonts w:ascii="Times New Roman" w:eastAsia="Times New Roman" w:hAnsi="Times New Roman" w:cs="Times New Roman"/>
                <w:sz w:val="24"/>
                <w:szCs w:val="24"/>
                <w:lang w:val="en-US" w:eastAsia="fr-FR"/>
              </w:rPr>
              <w:t>.</w:t>
            </w:r>
          </w:p>
          <w:p w14:paraId="607E32BD" w14:textId="77777777" w:rsidR="005A6020" w:rsidRPr="00440433" w:rsidRDefault="005A6020" w:rsidP="005A6020">
            <w:pPr>
              <w:spacing w:before="120" w:after="120" w:line="360" w:lineRule="auto"/>
              <w:jc w:val="both"/>
              <w:rPr>
                <w:rFonts w:ascii="Times New Roman" w:eastAsia="Calibri" w:hAnsi="Times New Roman" w:cs="Times New Roman"/>
                <w:sz w:val="24"/>
                <w:szCs w:val="24"/>
                <w:lang w:val="en-US"/>
              </w:rPr>
            </w:pPr>
            <w:hyperlink r:id="rId64" w:history="1">
              <w:r w:rsidRPr="00440433">
                <w:rPr>
                  <w:rStyle w:val="Lienhypertexte"/>
                  <w:rFonts w:ascii="Times New Roman" w:eastAsia="Calibri" w:hAnsi="Times New Roman" w:cs="Times New Roman"/>
                  <w:sz w:val="24"/>
                  <w:szCs w:val="24"/>
                  <w:lang w:val="en-US"/>
                </w:rPr>
                <w:t>https://web.facebook.com/photo?fbid=122167426352450982&amp;set=pcb.122167426820450982&amp;locale=fr_FR</w:t>
              </w:r>
            </w:hyperlink>
            <w:r w:rsidRPr="00440433">
              <w:rPr>
                <w:rFonts w:ascii="Times New Roman" w:eastAsia="Calibri" w:hAnsi="Times New Roman" w:cs="Times New Roman"/>
                <w:sz w:val="24"/>
                <w:szCs w:val="24"/>
                <w:lang w:val="en-US"/>
              </w:rPr>
              <w:t xml:space="preserve">, </w:t>
            </w:r>
          </w:p>
          <w:p w14:paraId="5673266E" w14:textId="77777777" w:rsidR="005A6020" w:rsidRPr="00440433" w:rsidRDefault="005A6020" w:rsidP="005A6020">
            <w:pPr>
              <w:spacing w:before="120" w:after="120" w:line="360" w:lineRule="auto"/>
              <w:jc w:val="both"/>
              <w:rPr>
                <w:rFonts w:ascii="Times New Roman" w:eastAsia="Calibri" w:hAnsi="Times New Roman" w:cs="Times New Roman"/>
                <w:sz w:val="24"/>
                <w:szCs w:val="24"/>
              </w:rPr>
            </w:pPr>
            <w:hyperlink r:id="rId65" w:history="1">
              <w:r w:rsidRPr="00440433">
                <w:rPr>
                  <w:rStyle w:val="Lienhypertexte"/>
                  <w:rFonts w:ascii="Times New Roman" w:eastAsia="Calibri" w:hAnsi="Times New Roman" w:cs="Times New Roman"/>
                  <w:sz w:val="24"/>
                  <w:szCs w:val="24"/>
                </w:rPr>
                <w:t>https://web.facebook.com/photo/?fbid=122167423868450982&amp;set=pcb.122167425584450982&amp;locale=fr_FR</w:t>
              </w:r>
            </w:hyperlink>
            <w:r w:rsidRPr="00440433">
              <w:rPr>
                <w:rFonts w:ascii="Times New Roman" w:eastAsia="Calibri" w:hAnsi="Times New Roman" w:cs="Times New Roman"/>
                <w:sz w:val="24"/>
                <w:szCs w:val="24"/>
              </w:rPr>
              <w:t xml:space="preserve"> </w:t>
            </w:r>
          </w:p>
          <w:p w14:paraId="1A963E41" w14:textId="6EA33CA3" w:rsidR="005A6020" w:rsidRPr="00440433" w:rsidRDefault="005A6020" w:rsidP="005A6020">
            <w:pPr>
              <w:spacing w:before="120" w:after="120" w:line="360" w:lineRule="auto"/>
              <w:jc w:val="both"/>
              <w:rPr>
                <w:rFonts w:ascii="Times New Roman" w:eastAsia="Calibri" w:hAnsi="Times New Roman" w:cs="Times New Roman"/>
                <w:sz w:val="24"/>
                <w:szCs w:val="24"/>
                <w:lang w:val="en-US"/>
              </w:rPr>
            </w:pPr>
            <w:hyperlink r:id="rId66" w:history="1">
              <w:r w:rsidRPr="00440433">
                <w:rPr>
                  <w:rStyle w:val="Lienhypertexte"/>
                  <w:rFonts w:ascii="Times New Roman" w:eastAsia="Calibri" w:hAnsi="Times New Roman" w:cs="Times New Roman"/>
                  <w:sz w:val="24"/>
                  <w:szCs w:val="24"/>
                  <w:lang w:val="en-US"/>
                </w:rPr>
                <w:t>https://web.facebook.com/photo?fbid=122167456388450982&amp;set=pcb.122167456766450982&amp;locale=fr_FR</w:t>
              </w:r>
            </w:hyperlink>
            <w:r w:rsidRPr="00440433">
              <w:rPr>
                <w:rFonts w:ascii="Times New Roman" w:eastAsia="Calibri" w:hAnsi="Times New Roman" w:cs="Times New Roman"/>
                <w:sz w:val="24"/>
                <w:szCs w:val="24"/>
                <w:lang w:val="en-US"/>
              </w:rPr>
              <w:t xml:space="preserve"> </w:t>
            </w:r>
          </w:p>
          <w:p w14:paraId="7937FD50" w14:textId="6A349795" w:rsidR="005A6020" w:rsidRPr="005A6020" w:rsidRDefault="005A6020" w:rsidP="005A6020">
            <w:pPr>
              <w:spacing w:before="120" w:after="120" w:line="360" w:lineRule="auto"/>
              <w:jc w:val="both"/>
              <w:rPr>
                <w:rFonts w:ascii="Times New Roman" w:eastAsia="Calibri" w:hAnsi="Times New Roman" w:cs="Times New Roman"/>
                <w:sz w:val="24"/>
                <w:szCs w:val="24"/>
                <w:lang w:val="en-US"/>
              </w:rPr>
            </w:pPr>
            <w:hyperlink r:id="rId67" w:history="1">
              <w:r w:rsidRPr="00440433">
                <w:rPr>
                  <w:rStyle w:val="Lienhypertexte"/>
                  <w:rFonts w:ascii="Times New Roman" w:eastAsia="Calibri" w:hAnsi="Times New Roman" w:cs="Times New Roman"/>
                  <w:sz w:val="24"/>
                  <w:szCs w:val="24"/>
                  <w:lang w:val="en-US"/>
                </w:rPr>
                <w:t>https://www.youtube.com/watch?v=zD0qis5QWKY&amp;t=49s</w:t>
              </w:r>
            </w:hyperlink>
            <w:r w:rsidRPr="00440433">
              <w:rPr>
                <w:rFonts w:ascii="Times New Roman" w:eastAsia="Calibri" w:hAnsi="Times New Roman" w:cs="Times New Roman"/>
                <w:sz w:val="24"/>
                <w:szCs w:val="24"/>
                <w:lang w:val="en-US"/>
              </w:rPr>
              <w:t xml:space="preserve"> </w:t>
            </w:r>
          </w:p>
          <w:p w14:paraId="73FDE7C3" w14:textId="26C4C462" w:rsidR="005A6020" w:rsidRPr="00440433" w:rsidRDefault="005A6020" w:rsidP="005A6020">
            <w:pPr>
              <w:spacing w:before="120" w:after="120" w:line="360" w:lineRule="auto"/>
              <w:jc w:val="both"/>
              <w:rPr>
                <w:rFonts w:ascii="Times New Roman" w:eastAsia="Calibri" w:hAnsi="Times New Roman" w:cs="Times New Roman"/>
                <w:sz w:val="24"/>
                <w:szCs w:val="24"/>
                <w:lang w:val="en-US"/>
              </w:rPr>
            </w:pPr>
            <w:hyperlink r:id="rId68" w:history="1">
              <w:r w:rsidRPr="00440433">
                <w:rPr>
                  <w:rStyle w:val="Lienhypertexte"/>
                  <w:rFonts w:ascii="Times New Roman" w:eastAsia="Calibri" w:hAnsi="Times New Roman" w:cs="Times New Roman"/>
                  <w:sz w:val="24"/>
                  <w:szCs w:val="24"/>
                  <w:lang w:val="en-US"/>
                </w:rPr>
                <w:t>https://web.facebook.com/61563529470443/videos/1190891745655871?locale=fr_FR</w:t>
              </w:r>
            </w:hyperlink>
            <w:r w:rsidRPr="00440433">
              <w:rPr>
                <w:rFonts w:ascii="Times New Roman" w:eastAsia="Calibri" w:hAnsi="Times New Roman" w:cs="Times New Roman"/>
                <w:sz w:val="24"/>
                <w:szCs w:val="24"/>
                <w:lang w:val="en-US"/>
              </w:rPr>
              <w:t xml:space="preserve"> </w:t>
            </w:r>
          </w:p>
          <w:p w14:paraId="6EB10DDC" w14:textId="77777777" w:rsidR="005A6020" w:rsidRPr="00440433" w:rsidRDefault="005A6020" w:rsidP="005A6020">
            <w:pPr>
              <w:spacing w:before="120" w:after="120" w:line="360" w:lineRule="auto"/>
              <w:jc w:val="both"/>
              <w:rPr>
                <w:rFonts w:ascii="Times New Roman" w:eastAsia="Calibri" w:hAnsi="Times New Roman" w:cs="Times New Roman"/>
                <w:sz w:val="24"/>
                <w:szCs w:val="24"/>
                <w:lang w:val="en-US"/>
              </w:rPr>
            </w:pPr>
            <w:hyperlink r:id="rId69" w:history="1">
              <w:r w:rsidRPr="00440433">
                <w:rPr>
                  <w:rStyle w:val="Lienhypertexte"/>
                  <w:rFonts w:ascii="Times New Roman" w:eastAsia="Calibri" w:hAnsi="Times New Roman" w:cs="Times New Roman"/>
                  <w:sz w:val="24"/>
                  <w:szCs w:val="24"/>
                  <w:lang w:val="en-US"/>
                </w:rPr>
                <w:t>https://web.facebook.com/photo/?fbid=122158965308450982&amp;set=pcb.122158965776450982&amp;locale=fr_FR</w:t>
              </w:r>
            </w:hyperlink>
            <w:r w:rsidRPr="00440433">
              <w:rPr>
                <w:rFonts w:ascii="Times New Roman" w:eastAsia="Calibri" w:hAnsi="Times New Roman" w:cs="Times New Roman"/>
                <w:sz w:val="24"/>
                <w:szCs w:val="24"/>
                <w:lang w:val="en-US"/>
              </w:rPr>
              <w:t xml:space="preserve"> </w:t>
            </w:r>
          </w:p>
          <w:p w14:paraId="196DB207" w14:textId="7EA80FB5" w:rsidR="005A6020" w:rsidRPr="00440433" w:rsidRDefault="005A6020" w:rsidP="005A6020">
            <w:pPr>
              <w:spacing w:before="120" w:after="120" w:line="360" w:lineRule="auto"/>
              <w:jc w:val="both"/>
              <w:rPr>
                <w:rFonts w:ascii="Times New Roman" w:eastAsia="Calibri" w:hAnsi="Times New Roman" w:cs="Times New Roman"/>
                <w:sz w:val="24"/>
                <w:szCs w:val="24"/>
                <w:lang w:val="en-US"/>
              </w:rPr>
            </w:pPr>
            <w:hyperlink r:id="rId70" w:history="1">
              <w:r w:rsidRPr="00440433">
                <w:rPr>
                  <w:rStyle w:val="Lienhypertexte"/>
                  <w:rFonts w:ascii="Times New Roman" w:eastAsia="Calibri" w:hAnsi="Times New Roman" w:cs="Times New Roman"/>
                  <w:sz w:val="24"/>
                  <w:szCs w:val="24"/>
                  <w:lang w:val="en-US"/>
                </w:rPr>
                <w:t>https://rbtds.org/2023/08/20/visite-dechange-lancement-camp-de-reboisement-filao-et-mangrove-dans-le-parc-national-de-la-langue-de-barbarie/</w:t>
              </w:r>
            </w:hyperlink>
            <w:r w:rsidRPr="00440433">
              <w:rPr>
                <w:rFonts w:ascii="Times New Roman" w:eastAsia="Calibri" w:hAnsi="Times New Roman" w:cs="Times New Roman"/>
                <w:sz w:val="24"/>
                <w:szCs w:val="24"/>
                <w:lang w:val="en-US"/>
              </w:rPr>
              <w:t xml:space="preserve"> </w:t>
            </w:r>
          </w:p>
          <w:p w14:paraId="5A729921" w14:textId="242BE9C1" w:rsidR="005A6020" w:rsidRPr="00440433" w:rsidRDefault="005A6020" w:rsidP="005A6020">
            <w:pPr>
              <w:spacing w:before="120" w:after="120" w:line="360" w:lineRule="auto"/>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 xml:space="preserve">- </w:t>
            </w:r>
            <w:hyperlink r:id="rId71" w:history="1">
              <w:r w:rsidRPr="00440433">
                <w:rPr>
                  <w:rStyle w:val="Lienhypertexte"/>
                  <w:rFonts w:ascii="Times New Roman" w:eastAsia="Calibri" w:hAnsi="Times New Roman" w:cs="Times New Roman"/>
                  <w:sz w:val="24"/>
                  <w:szCs w:val="24"/>
                  <w:lang w:val="en-US"/>
                </w:rPr>
                <w:t>https://rbtds.org/2024/09/26/week-end-de-reboisement-a-ngnith/</w:t>
              </w:r>
            </w:hyperlink>
            <w:r w:rsidRPr="00440433">
              <w:rPr>
                <w:rFonts w:ascii="Times New Roman" w:eastAsia="Calibri" w:hAnsi="Times New Roman" w:cs="Times New Roman"/>
                <w:sz w:val="24"/>
                <w:szCs w:val="24"/>
                <w:lang w:val="en-US"/>
              </w:rPr>
              <w:t xml:space="preserve">; </w:t>
            </w:r>
          </w:p>
          <w:p w14:paraId="79697042" w14:textId="77777777" w:rsidR="005A6020" w:rsidRPr="00440433" w:rsidRDefault="005A6020" w:rsidP="005A6020">
            <w:pPr>
              <w:spacing w:line="360" w:lineRule="auto"/>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The UGT supported the development of these sectors by providing a set of equipment to stakeholders.</w:t>
            </w:r>
          </w:p>
          <w:p w14:paraId="5D049C0B" w14:textId="77777777" w:rsidR="005A6020" w:rsidRPr="00440433" w:rsidRDefault="005A6020" w:rsidP="005A6020">
            <w:pPr>
              <w:spacing w:line="360" w:lineRule="auto"/>
              <w:jc w:val="both"/>
              <w:rPr>
                <w:rFonts w:ascii="Times New Roman" w:eastAsia="Calibri" w:hAnsi="Times New Roman" w:cs="Times New Roman"/>
                <w:sz w:val="24"/>
                <w:szCs w:val="24"/>
                <w:shd w:val="clear" w:color="auto" w:fill="FCFCFC"/>
                <w:lang w:val="en-US"/>
              </w:rPr>
            </w:pPr>
            <w:r w:rsidRPr="00440433">
              <w:rPr>
                <w:rFonts w:ascii="Times New Roman" w:eastAsia="Calibri" w:hAnsi="Times New Roman" w:cs="Times New Roman"/>
                <w:sz w:val="24"/>
                <w:szCs w:val="24"/>
                <w:shd w:val="clear" w:color="auto" w:fill="FCFCFC"/>
                <w:lang w:val="en-US"/>
              </w:rPr>
              <w:t>For the fishing sector, around ten solar streetlights and fermentation tanks were distributed to women's processing groups on the outskirts of the Saint Louis MPA. A batch of equipment consisting of canoes, nets, hooks, gloves, fishing gear, drying keys, and three tricycles was distributed to artisanal fishermen on the outskirts of Diawling. (</w:t>
            </w:r>
            <w:hyperlink r:id="rId72" w:history="1">
              <w:r w:rsidRPr="00440433">
                <w:rPr>
                  <w:rStyle w:val="Lienhypertexte"/>
                  <w:rFonts w:ascii="Times New Roman" w:eastAsia="Calibri" w:hAnsi="Times New Roman" w:cs="Times New Roman"/>
                  <w:sz w:val="24"/>
                  <w:szCs w:val="24"/>
                  <w:shd w:val="clear" w:color="auto" w:fill="FCFCFC"/>
                  <w:lang w:val="en-US"/>
                </w:rPr>
                <w:t>https://rbtds.org/</w:t>
              </w:r>
            </w:hyperlink>
            <w:r w:rsidRPr="00440433">
              <w:rPr>
                <w:rFonts w:ascii="Times New Roman" w:eastAsia="Calibri" w:hAnsi="Times New Roman" w:cs="Times New Roman"/>
                <w:sz w:val="24"/>
                <w:szCs w:val="24"/>
                <w:shd w:val="clear" w:color="auto" w:fill="FCFCFC"/>
                <w:lang w:val="en-US"/>
              </w:rPr>
              <w:t>) (</w:t>
            </w:r>
            <w:hyperlink r:id="rId73" w:history="1">
              <w:r w:rsidRPr="00440433">
                <w:rPr>
                  <w:rStyle w:val="Lienhypertexte"/>
                  <w:rFonts w:ascii="Times New Roman" w:eastAsia="Calibri" w:hAnsi="Times New Roman" w:cs="Times New Roman"/>
                  <w:sz w:val="24"/>
                  <w:szCs w:val="24"/>
                  <w:shd w:val="clear" w:color="auto" w:fill="FCFCFC"/>
                  <w:lang w:val="en-US"/>
                </w:rPr>
                <w:t>https://web.facebook.com/photo?fbid=122163638696450982&amp;set=pcb.122163639824450982&amp;locale=fr_FR</w:t>
              </w:r>
            </w:hyperlink>
            <w:r w:rsidRPr="00440433">
              <w:rPr>
                <w:rFonts w:ascii="Times New Roman" w:eastAsia="Calibri" w:hAnsi="Times New Roman" w:cs="Times New Roman"/>
                <w:sz w:val="24"/>
                <w:szCs w:val="24"/>
                <w:shd w:val="clear" w:color="auto" w:fill="FCFCFC"/>
                <w:lang w:val="en-US"/>
              </w:rPr>
              <w:t xml:space="preserve">) ; </w:t>
            </w:r>
          </w:p>
          <w:p w14:paraId="12B93675" w14:textId="0B0BC27A" w:rsidR="005A6020" w:rsidRPr="00C95D59" w:rsidRDefault="00C95D59" w:rsidP="00C95D59">
            <w:pPr>
              <w:spacing w:line="360" w:lineRule="auto"/>
              <w:jc w:val="both"/>
              <w:rPr>
                <w:rFonts w:ascii="Times New Roman" w:eastAsia="Calibri" w:hAnsi="Times New Roman" w:cs="Times New Roman"/>
                <w:sz w:val="24"/>
                <w:szCs w:val="24"/>
                <w:shd w:val="clear" w:color="auto" w:fill="FCFCFC"/>
              </w:rPr>
            </w:pPr>
            <w:hyperlink r:id="rId74" w:history="1">
              <w:r w:rsidRPr="00440433">
                <w:rPr>
                  <w:rStyle w:val="Lienhypertexte"/>
                  <w:rFonts w:ascii="Times New Roman" w:eastAsia="Calibri" w:hAnsi="Times New Roman" w:cs="Times New Roman"/>
                  <w:sz w:val="24"/>
                  <w:szCs w:val="24"/>
                  <w:shd w:val="clear" w:color="auto" w:fill="FCFCFC"/>
                </w:rPr>
                <w:t>https://www.pnd.mr/actualites/le-projet-rbtds-appui-les-unions-des-metiers-du-parc-diawling-pour-favoriser-lamelioration-des-moyens-de-subsistance-des-communautes/</w:t>
              </w:r>
            </w:hyperlink>
            <w:r w:rsidRPr="00440433">
              <w:rPr>
                <w:rFonts w:ascii="Times New Roman" w:eastAsia="Calibri" w:hAnsi="Times New Roman" w:cs="Times New Roman"/>
                <w:sz w:val="24"/>
                <w:szCs w:val="24"/>
                <w:shd w:val="clear" w:color="auto" w:fill="FCFCFC"/>
              </w:rPr>
              <w:t xml:space="preserve"> ; </w:t>
            </w:r>
            <w:hyperlink r:id="rId75" w:history="1">
              <w:r w:rsidRPr="00440433">
                <w:rPr>
                  <w:rStyle w:val="Lienhypertexte"/>
                  <w:rFonts w:ascii="Times New Roman" w:eastAsia="Calibri" w:hAnsi="Times New Roman" w:cs="Times New Roman"/>
                  <w:sz w:val="24"/>
                  <w:szCs w:val="24"/>
                  <w:shd w:val="clear" w:color="auto" w:fill="FCFCFC"/>
                </w:rPr>
                <w:t>https://rbtds.org/2025/06/24/remise-dun-lot-de-materiels-destines-aux-groupements-et-cooperatives-de-femmes-au-niveau-de-la-commune-de-diama-de-la-zone-des-trois-marigot-de-la-peripherie-du-parc-national-des-oiseaux-du/</w:t>
              </w:r>
            </w:hyperlink>
            <w:r w:rsidRPr="00440433">
              <w:rPr>
                <w:rFonts w:ascii="Times New Roman" w:eastAsia="Calibri" w:hAnsi="Times New Roman" w:cs="Times New Roman"/>
                <w:sz w:val="24"/>
                <w:szCs w:val="24"/>
                <w:shd w:val="clear" w:color="auto" w:fill="FCFCFC"/>
              </w:rPr>
              <w:t xml:space="preserve"> </w:t>
            </w:r>
          </w:p>
          <w:p w14:paraId="6DEB7363" w14:textId="7CB69898" w:rsidR="0038316C" w:rsidRPr="0038316C" w:rsidRDefault="0038316C" w:rsidP="0038316C">
            <w:pPr>
              <w:spacing w:before="120" w:after="120" w:line="360" w:lineRule="auto"/>
              <w:jc w:val="both"/>
              <w:rPr>
                <w:rFonts w:ascii="Times New Roman" w:eastAsia="Calibri" w:hAnsi="Times New Roman" w:cs="Times New Roman"/>
                <w:sz w:val="24"/>
                <w:szCs w:val="24"/>
                <w:lang w:val="en-US"/>
              </w:rPr>
            </w:pPr>
            <w:hyperlink r:id="rId76" w:history="1">
              <w:r w:rsidRPr="00440433">
                <w:rPr>
                  <w:rStyle w:val="Lienhypertexte"/>
                  <w:rFonts w:ascii="Times New Roman" w:eastAsia="Calibri" w:hAnsi="Times New Roman" w:cs="Times New Roman"/>
                  <w:sz w:val="24"/>
                  <w:szCs w:val="24"/>
                  <w:lang w:val="en-US"/>
                </w:rPr>
                <w:t>https://web.facebook.com/photo?fbid=122167426352450982&amp;set=pcb.122167426820450982&amp;locale=fr_FR</w:t>
              </w:r>
            </w:hyperlink>
            <w:r w:rsidRPr="00440433">
              <w:rPr>
                <w:rFonts w:ascii="Times New Roman" w:eastAsia="Calibri" w:hAnsi="Times New Roman" w:cs="Times New Roman"/>
                <w:sz w:val="24"/>
                <w:szCs w:val="24"/>
                <w:lang w:val="en-US"/>
              </w:rPr>
              <w:t xml:space="preserve">, </w:t>
            </w:r>
          </w:p>
          <w:p w14:paraId="67173A62" w14:textId="2346E3C0" w:rsidR="0038316C" w:rsidRPr="0097681A" w:rsidRDefault="0038316C" w:rsidP="0097681A">
            <w:pPr>
              <w:spacing w:before="120" w:after="120" w:line="360" w:lineRule="auto"/>
              <w:jc w:val="both"/>
              <w:rPr>
                <w:rFonts w:ascii="Times New Roman" w:eastAsia="Calibri" w:hAnsi="Times New Roman" w:cs="Times New Roman"/>
                <w:sz w:val="24"/>
                <w:szCs w:val="24"/>
              </w:rPr>
            </w:pPr>
            <w:hyperlink r:id="rId77" w:history="1">
              <w:r w:rsidRPr="00440433">
                <w:rPr>
                  <w:rStyle w:val="Lienhypertexte"/>
                  <w:rFonts w:ascii="Times New Roman" w:eastAsia="Calibri" w:hAnsi="Times New Roman" w:cs="Times New Roman"/>
                  <w:sz w:val="24"/>
                  <w:szCs w:val="24"/>
                </w:rPr>
                <w:t>https://web.facebook.com/photo/?fbid=122167423868450982&amp;set=pcb.122167425584450982&amp;locale=fr_FR</w:t>
              </w:r>
            </w:hyperlink>
            <w:r w:rsidRPr="00440433">
              <w:rPr>
                <w:rFonts w:ascii="Times New Roman" w:eastAsia="Calibri" w:hAnsi="Times New Roman" w:cs="Times New Roman"/>
                <w:sz w:val="24"/>
                <w:szCs w:val="24"/>
              </w:rPr>
              <w:t xml:space="preserve"> </w:t>
            </w:r>
          </w:p>
          <w:p w14:paraId="4064AB53" w14:textId="53D8F2D3" w:rsidR="00730F78" w:rsidRDefault="007B0D11" w:rsidP="00730F78">
            <w:pPr>
              <w:spacing w:before="100" w:beforeAutospacing="1" w:after="100" w:afterAutospacing="1"/>
              <w:rPr>
                <w:rFonts w:ascii="Times New Roman" w:eastAsia="Times New Roman" w:hAnsi="Times New Roman" w:cs="Times New Roman"/>
                <w:sz w:val="24"/>
                <w:szCs w:val="24"/>
                <w:lang w:val="en-US" w:eastAsia="fr-FR"/>
              </w:rPr>
            </w:pPr>
            <w:r w:rsidRPr="00440433">
              <w:rPr>
                <w:rFonts w:ascii="Times New Roman" w:eastAsia="Times New Roman" w:hAnsi="Times New Roman" w:cs="Times New Roman"/>
                <w:sz w:val="24"/>
                <w:szCs w:val="24"/>
                <w:lang w:val="en-US" w:eastAsia="fr-FR"/>
              </w:rPr>
              <w:t>Support for income-generating initiatives and value chains has enabled local communities to boost their economic activities.</w:t>
            </w:r>
          </w:p>
          <w:p w14:paraId="44E87CCB" w14:textId="2608400E" w:rsidR="002377BC" w:rsidRDefault="002377BC" w:rsidP="00730F78">
            <w:pPr>
              <w:spacing w:before="100" w:beforeAutospacing="1" w:after="100" w:afterAutospacing="1"/>
              <w:rPr>
                <w:rFonts w:ascii="Times New Roman" w:eastAsia="Times New Roman" w:hAnsi="Times New Roman" w:cs="Times New Roman"/>
                <w:sz w:val="24"/>
                <w:szCs w:val="24"/>
                <w:lang w:val="en-US" w:eastAsia="fr-FR"/>
              </w:rPr>
            </w:pPr>
            <w:hyperlink r:id="rId78" w:history="1">
              <w:r w:rsidRPr="00440433">
                <w:rPr>
                  <w:rStyle w:val="Lienhypertexte"/>
                  <w:rFonts w:ascii="Times New Roman" w:eastAsia="Calibri" w:hAnsi="Times New Roman" w:cs="Times New Roman"/>
                  <w:sz w:val="24"/>
                  <w:szCs w:val="24"/>
                  <w:shd w:val="clear" w:color="auto" w:fill="FCFCFC"/>
                </w:rPr>
                <w:t>https://web.facebook.com/61563529470443/videos/pcb.122158886030450982/1217373376596334</w:t>
              </w:r>
            </w:hyperlink>
            <w:r w:rsidRPr="00440433">
              <w:rPr>
                <w:rFonts w:ascii="Times New Roman" w:eastAsia="Calibri" w:hAnsi="Times New Roman" w:cs="Times New Roman"/>
                <w:sz w:val="24"/>
                <w:szCs w:val="24"/>
                <w:shd w:val="clear" w:color="auto" w:fill="FCFCFC"/>
              </w:rPr>
              <w:t xml:space="preserve">) </w:t>
            </w:r>
            <w:hyperlink r:id="rId79" w:history="1">
              <w:r w:rsidRPr="00440433">
                <w:rPr>
                  <w:rStyle w:val="Lienhypertexte"/>
                  <w:rFonts w:ascii="Times New Roman" w:eastAsia="Calibri" w:hAnsi="Times New Roman" w:cs="Times New Roman"/>
                  <w:sz w:val="24"/>
                  <w:szCs w:val="24"/>
                  <w:shd w:val="clear" w:color="auto" w:fill="FCFCFC"/>
                </w:rPr>
                <w:t>https://web.facebook.com/61563529470443/videos/pcb.122158886030450982/1376909703628523</w:t>
              </w:r>
            </w:hyperlink>
            <w:r w:rsidRPr="00440433">
              <w:rPr>
                <w:rFonts w:ascii="Times New Roman" w:eastAsia="Calibri" w:hAnsi="Times New Roman" w:cs="Times New Roman"/>
                <w:sz w:val="24"/>
                <w:szCs w:val="24"/>
                <w:shd w:val="clear" w:color="auto" w:fill="FCFCFC"/>
              </w:rPr>
              <w:t>)</w:t>
            </w:r>
          </w:p>
          <w:p w14:paraId="1BA3C8A8" w14:textId="4C2CE9BA" w:rsidR="009F0050" w:rsidRPr="00440433" w:rsidRDefault="009F0050" w:rsidP="009F0050">
            <w:pPr>
              <w:contextualSpacing/>
              <w:jc w:val="both"/>
              <w:rPr>
                <w:rFonts w:ascii="Times New Roman" w:eastAsia="Calibri" w:hAnsi="Times New Roman" w:cs="Times New Roman"/>
                <w:sz w:val="24"/>
                <w:szCs w:val="24"/>
                <w:lang w:val="en-US"/>
              </w:rPr>
            </w:pPr>
            <w:hyperlink r:id="rId80" w:history="1">
              <w:r w:rsidRPr="0027351C">
                <w:rPr>
                  <w:rStyle w:val="Lienhypertexte"/>
                  <w:rFonts w:ascii="Times New Roman" w:eastAsia="Calibri" w:hAnsi="Times New Roman" w:cs="Times New Roman"/>
                  <w:sz w:val="24"/>
                  <w:szCs w:val="24"/>
                  <w:lang w:val="en-US"/>
                </w:rPr>
                <w:t>https://www.youtube.com/watch?v=r0KsxYXpIGs</w:t>
              </w:r>
            </w:hyperlink>
            <w:r w:rsidRPr="00440433">
              <w:rPr>
                <w:rFonts w:ascii="Times New Roman" w:eastAsia="Calibri" w:hAnsi="Times New Roman" w:cs="Times New Roman"/>
                <w:sz w:val="24"/>
                <w:szCs w:val="24"/>
                <w:lang w:val="en-US"/>
              </w:rPr>
              <w:t xml:space="preserve"> </w:t>
            </w:r>
          </w:p>
          <w:p w14:paraId="755586C8" w14:textId="45396F9C" w:rsidR="009F0050" w:rsidRPr="00440433" w:rsidRDefault="009F0050" w:rsidP="009F0050">
            <w:pPr>
              <w:numPr>
                <w:ilvl w:val="0"/>
                <w:numId w:val="25"/>
              </w:numPr>
              <w:contextualSpacing/>
              <w:jc w:val="both"/>
              <w:rPr>
                <w:rFonts w:ascii="Times New Roman" w:eastAsia="Calibri" w:hAnsi="Times New Roman" w:cs="Times New Roman"/>
                <w:sz w:val="24"/>
                <w:szCs w:val="24"/>
                <w:lang w:val="en-US"/>
              </w:rPr>
            </w:pPr>
            <w:hyperlink r:id="rId81" w:history="1">
              <w:r w:rsidRPr="00440433">
                <w:rPr>
                  <w:rStyle w:val="Lienhypertexte"/>
                  <w:rFonts w:ascii="Times New Roman" w:eastAsia="Calibri" w:hAnsi="Times New Roman" w:cs="Times New Roman"/>
                  <w:sz w:val="24"/>
                  <w:szCs w:val="24"/>
                  <w:lang w:val="en-US"/>
                </w:rPr>
                <w:t>https://www.youtube.com/watch?v=lwBxQaqDc1E&amp;t=66s</w:t>
              </w:r>
            </w:hyperlink>
            <w:r w:rsidRPr="00440433">
              <w:rPr>
                <w:rFonts w:ascii="Times New Roman" w:eastAsia="Calibri" w:hAnsi="Times New Roman" w:cs="Times New Roman"/>
                <w:sz w:val="24"/>
                <w:szCs w:val="24"/>
                <w:lang w:val="en-US"/>
              </w:rPr>
              <w:t xml:space="preserve">) </w:t>
            </w:r>
          </w:p>
          <w:p w14:paraId="6D20A35F" w14:textId="477B7A41" w:rsidR="009F0050" w:rsidRPr="00440433" w:rsidRDefault="009F0050" w:rsidP="009F0050">
            <w:pPr>
              <w:numPr>
                <w:ilvl w:val="0"/>
                <w:numId w:val="25"/>
              </w:numPr>
              <w:contextualSpacing/>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lastRenderedPageBreak/>
              <w:t xml:space="preserve"> (</w:t>
            </w:r>
            <w:hyperlink r:id="rId82" w:history="1">
              <w:r w:rsidRPr="00440433">
                <w:rPr>
                  <w:rStyle w:val="Lienhypertexte"/>
                  <w:rFonts w:ascii="Times New Roman" w:eastAsia="Calibri" w:hAnsi="Times New Roman" w:cs="Times New Roman"/>
                  <w:sz w:val="24"/>
                  <w:szCs w:val="24"/>
                  <w:lang w:val="en-US"/>
                </w:rPr>
                <w:t>https://www.youtube.com/watch?v=b4oo9vU1IB4</w:t>
              </w:r>
            </w:hyperlink>
            <w:r w:rsidRPr="00440433">
              <w:rPr>
                <w:rFonts w:ascii="Times New Roman" w:eastAsia="Calibri" w:hAnsi="Times New Roman" w:cs="Times New Roman"/>
                <w:sz w:val="24"/>
                <w:szCs w:val="24"/>
                <w:lang w:val="en-US"/>
              </w:rPr>
              <w:t xml:space="preserve">) </w:t>
            </w:r>
          </w:p>
          <w:p w14:paraId="18286DB9" w14:textId="670DED7F" w:rsidR="009F0050" w:rsidRPr="00440433" w:rsidRDefault="009F0050" w:rsidP="009F0050">
            <w:pPr>
              <w:numPr>
                <w:ilvl w:val="0"/>
                <w:numId w:val="25"/>
              </w:numPr>
              <w:contextualSpacing/>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 xml:space="preserve"> (</w:t>
            </w:r>
            <w:hyperlink r:id="rId83" w:history="1">
              <w:r w:rsidRPr="00440433">
                <w:rPr>
                  <w:rStyle w:val="Lienhypertexte"/>
                  <w:rFonts w:ascii="Times New Roman" w:eastAsia="Calibri" w:hAnsi="Times New Roman" w:cs="Times New Roman"/>
                  <w:sz w:val="24"/>
                  <w:szCs w:val="24"/>
                  <w:lang w:val="en-US"/>
                </w:rPr>
                <w:t>https://www.youtube.com/watch?v=WulXIq5bjJw</w:t>
              </w:r>
            </w:hyperlink>
            <w:r w:rsidRPr="00440433">
              <w:rPr>
                <w:rFonts w:ascii="Times New Roman" w:eastAsia="Calibri" w:hAnsi="Times New Roman" w:cs="Times New Roman"/>
                <w:sz w:val="24"/>
                <w:szCs w:val="24"/>
                <w:lang w:val="en-US"/>
              </w:rPr>
              <w:t xml:space="preserve">) </w:t>
            </w:r>
          </w:p>
          <w:p w14:paraId="62060F92" w14:textId="436D94FE" w:rsidR="009F0050" w:rsidRPr="00440433" w:rsidRDefault="009F0050" w:rsidP="009F0050">
            <w:pPr>
              <w:ind w:left="360"/>
              <w:contextualSpacing/>
              <w:jc w:val="both"/>
              <w:rPr>
                <w:rFonts w:ascii="Times New Roman" w:eastAsia="Calibri" w:hAnsi="Times New Roman" w:cs="Times New Roman"/>
                <w:sz w:val="24"/>
                <w:szCs w:val="24"/>
                <w:lang w:val="en-US"/>
              </w:rPr>
            </w:pPr>
            <w:hyperlink r:id="rId84" w:history="1">
              <w:r w:rsidRPr="00440433">
                <w:rPr>
                  <w:rStyle w:val="Lienhypertexte"/>
                  <w:rFonts w:ascii="Times New Roman" w:eastAsia="Calibri" w:hAnsi="Times New Roman" w:cs="Times New Roman"/>
                  <w:sz w:val="24"/>
                  <w:szCs w:val="24"/>
                  <w:lang w:val="en-US"/>
                </w:rPr>
                <w:t>https://rbtds.org/2024/01/05/formation-des-parties-prenantes-de-la-rbtds-sur-les-techniques-didentification-des-oiseaux-deau-et-sur-le-remplissage-des-fiches-de-collectes-du-denombrement-international-des-oiseau/</w:t>
              </w:r>
            </w:hyperlink>
            <w:r w:rsidRPr="00440433">
              <w:rPr>
                <w:rFonts w:ascii="Times New Roman" w:eastAsia="Calibri" w:hAnsi="Times New Roman" w:cs="Times New Roman"/>
                <w:sz w:val="24"/>
                <w:szCs w:val="24"/>
                <w:lang w:val="en-US"/>
              </w:rPr>
              <w:t xml:space="preserve"> </w:t>
            </w:r>
          </w:p>
          <w:p w14:paraId="1D904B2D" w14:textId="0DFA2DA5" w:rsidR="009F0050" w:rsidRPr="00440433" w:rsidRDefault="009F0050" w:rsidP="009F0050">
            <w:pPr>
              <w:contextualSpacing/>
              <w:jc w:val="both"/>
              <w:rPr>
                <w:rFonts w:ascii="Times New Roman" w:eastAsia="Calibri" w:hAnsi="Times New Roman" w:cs="Times New Roman"/>
                <w:sz w:val="24"/>
                <w:szCs w:val="24"/>
                <w:lang w:val="en-US"/>
              </w:rPr>
            </w:pPr>
            <w:hyperlink r:id="rId85" w:history="1">
              <w:r w:rsidRPr="0027351C">
                <w:rPr>
                  <w:rStyle w:val="Lienhypertexte"/>
                  <w:rFonts w:ascii="Times New Roman" w:eastAsia="Calibri" w:hAnsi="Times New Roman" w:cs="Times New Roman"/>
                  <w:sz w:val="24"/>
                  <w:szCs w:val="24"/>
                  <w:lang w:val="en-US"/>
                </w:rPr>
                <w:t>https://www.youtube.com/watch?v=5JSBH3OTthg&amp;t=55s</w:t>
              </w:r>
            </w:hyperlink>
            <w:r w:rsidRPr="00440433">
              <w:rPr>
                <w:rFonts w:ascii="Times New Roman" w:eastAsia="Calibri" w:hAnsi="Times New Roman" w:cs="Times New Roman"/>
                <w:sz w:val="24"/>
                <w:szCs w:val="24"/>
                <w:lang w:val="en-US"/>
              </w:rPr>
              <w:t xml:space="preserve">) </w:t>
            </w:r>
            <w:hyperlink r:id="rId86" w:history="1">
              <w:r w:rsidRPr="00440433">
                <w:rPr>
                  <w:rStyle w:val="Lienhypertexte"/>
                  <w:rFonts w:ascii="Times New Roman" w:eastAsia="Calibri" w:hAnsi="Times New Roman" w:cs="Times New Roman"/>
                  <w:sz w:val="24"/>
                  <w:szCs w:val="24"/>
                  <w:lang w:val="en-US"/>
                </w:rPr>
                <w:t>https://www.youtube.com/watch?v=o75pYl6sYzs</w:t>
              </w:r>
            </w:hyperlink>
            <w:r w:rsidRPr="00440433">
              <w:rPr>
                <w:rFonts w:ascii="Times New Roman" w:eastAsia="Calibri" w:hAnsi="Times New Roman" w:cs="Times New Roman"/>
                <w:sz w:val="24"/>
                <w:szCs w:val="24"/>
                <w:lang w:val="en-US"/>
              </w:rPr>
              <w:t xml:space="preserve"> </w:t>
            </w:r>
          </w:p>
          <w:p w14:paraId="43A0CFD8" w14:textId="51B5D314" w:rsidR="009F0050" w:rsidRPr="00440433" w:rsidRDefault="009F0050" w:rsidP="009F0050">
            <w:pPr>
              <w:contextualSpacing/>
              <w:jc w:val="both"/>
              <w:rPr>
                <w:rFonts w:ascii="Times New Roman" w:eastAsia="Calibri" w:hAnsi="Times New Roman" w:cs="Times New Roman"/>
                <w:sz w:val="24"/>
                <w:szCs w:val="24"/>
                <w:lang w:val="en-US"/>
              </w:rPr>
            </w:pPr>
            <w:hyperlink r:id="rId87" w:history="1">
              <w:r w:rsidRPr="00440433">
                <w:rPr>
                  <w:rStyle w:val="Lienhypertexte"/>
                  <w:rFonts w:ascii="Times New Roman" w:eastAsia="Calibri" w:hAnsi="Times New Roman" w:cs="Times New Roman"/>
                  <w:sz w:val="24"/>
                  <w:szCs w:val="24"/>
                  <w:lang w:val="en-US"/>
                </w:rPr>
                <w:t>https://web.facebook.com/reel/1819602075268468?locale=fr_FR</w:t>
              </w:r>
            </w:hyperlink>
            <w:r w:rsidRPr="00440433">
              <w:rPr>
                <w:rFonts w:ascii="Times New Roman" w:eastAsia="Calibri" w:hAnsi="Times New Roman" w:cs="Times New Roman"/>
                <w:sz w:val="24"/>
                <w:szCs w:val="24"/>
                <w:lang w:val="en-US"/>
              </w:rPr>
              <w:t xml:space="preserve"> </w:t>
            </w:r>
          </w:p>
          <w:p w14:paraId="2D4FA5F5" w14:textId="77777777" w:rsidR="009F0050" w:rsidRDefault="009F0050" w:rsidP="009F0050">
            <w:pPr>
              <w:contextualSpacing/>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 xml:space="preserve"> (</w:t>
            </w:r>
            <w:hyperlink r:id="rId88" w:history="1">
              <w:r w:rsidRPr="00440433">
                <w:rPr>
                  <w:rStyle w:val="Lienhypertexte"/>
                  <w:rFonts w:ascii="Times New Roman" w:eastAsia="Calibri" w:hAnsi="Times New Roman" w:cs="Times New Roman"/>
                  <w:sz w:val="24"/>
                  <w:szCs w:val="24"/>
                  <w:lang w:val="en-US"/>
                </w:rPr>
                <w:t>https://rbtds.org/2024/01/05/formation-des-parties-prenantes-de-la-rbtds-sur-les-techniques-didentification-des-oiseaux-deau-et-sur-le-remplissage-des-fiches-de-collectes-du-denombrement-international-des-oiseau/</w:t>
              </w:r>
            </w:hyperlink>
            <w:r w:rsidRPr="00440433">
              <w:rPr>
                <w:rFonts w:ascii="Times New Roman" w:eastAsia="Calibri" w:hAnsi="Times New Roman" w:cs="Times New Roman"/>
                <w:sz w:val="24"/>
                <w:szCs w:val="24"/>
                <w:lang w:val="en-US"/>
              </w:rPr>
              <w:t xml:space="preserve">) </w:t>
            </w:r>
          </w:p>
          <w:p w14:paraId="29C83BAB" w14:textId="4EA53603" w:rsidR="009F0050" w:rsidRPr="009F0050" w:rsidRDefault="009F0050" w:rsidP="009F0050">
            <w:pPr>
              <w:contextualSpacing/>
              <w:jc w:val="both"/>
              <w:rPr>
                <w:rFonts w:ascii="Times New Roman" w:eastAsia="Calibri" w:hAnsi="Times New Roman" w:cs="Times New Roman"/>
                <w:sz w:val="24"/>
                <w:szCs w:val="24"/>
                <w:lang w:val="en-US"/>
              </w:rPr>
            </w:pPr>
            <w:hyperlink r:id="rId89" w:history="1">
              <w:r w:rsidRPr="0027351C">
                <w:rPr>
                  <w:rStyle w:val="Lienhypertexte"/>
                  <w:rFonts w:ascii="Times New Roman" w:eastAsia="Calibri" w:hAnsi="Times New Roman" w:cs="Times New Roman"/>
                  <w:sz w:val="24"/>
                  <w:szCs w:val="24"/>
                  <w:lang w:val="en-US"/>
                </w:rPr>
                <w:t>https://rbtds.org/2024/04/16/focus-sur-les-technologies-modernes-comme-outils-essentiels-de-gestion-au-niveau-des-aires-protegees-zones-centrales-de-la-rbtds/</w:t>
              </w:r>
            </w:hyperlink>
            <w:r w:rsidRPr="00440433">
              <w:rPr>
                <w:rFonts w:ascii="Times New Roman" w:eastAsia="Calibri" w:hAnsi="Times New Roman" w:cs="Times New Roman"/>
                <w:sz w:val="24"/>
                <w:szCs w:val="24"/>
                <w:lang w:val="en-US"/>
              </w:rPr>
              <w:t xml:space="preserve"> </w:t>
            </w:r>
            <w:r w:rsidRPr="009F0050">
              <w:rPr>
                <w:rFonts w:ascii="Times New Roman" w:eastAsia="Calibri" w:hAnsi="Times New Roman" w:cs="Times New Roman"/>
                <w:sz w:val="24"/>
                <w:szCs w:val="24"/>
                <w:lang w:val="en-US"/>
              </w:rPr>
              <w:t xml:space="preserve"> </w:t>
            </w:r>
            <w:hyperlink r:id="rId90" w:history="1">
              <w:r w:rsidRPr="009F0050">
                <w:rPr>
                  <w:rStyle w:val="Lienhypertexte"/>
                  <w:rFonts w:ascii="Times New Roman" w:eastAsia="Calibri" w:hAnsi="Times New Roman" w:cs="Times New Roman"/>
                  <w:sz w:val="24"/>
                  <w:szCs w:val="24"/>
                  <w:lang w:val="en-US"/>
                </w:rPr>
                <w:t>https://web.facebook.com/photo/?fbid=122167397306450982&amp;set=pcb.122167398350450982&amp;locale=fr_FR</w:t>
              </w:r>
            </w:hyperlink>
            <w:r w:rsidRPr="009F0050">
              <w:rPr>
                <w:rFonts w:ascii="Times New Roman" w:eastAsia="Calibri" w:hAnsi="Times New Roman" w:cs="Times New Roman"/>
                <w:sz w:val="24"/>
                <w:szCs w:val="24"/>
                <w:lang w:val="en-US"/>
              </w:rPr>
              <w:t xml:space="preserve"> </w:t>
            </w:r>
          </w:p>
          <w:p w14:paraId="01A5DAE1" w14:textId="6AD8C5BC" w:rsidR="009F0050" w:rsidRPr="00440433" w:rsidRDefault="009F0050" w:rsidP="009F0050">
            <w:pPr>
              <w:contextualSpacing/>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w:t>
            </w:r>
            <w:hyperlink r:id="rId91" w:history="1">
              <w:r w:rsidRPr="00440433">
                <w:rPr>
                  <w:rStyle w:val="Lienhypertexte"/>
                  <w:rFonts w:ascii="Times New Roman" w:eastAsia="Calibri" w:hAnsi="Times New Roman" w:cs="Times New Roman"/>
                  <w:sz w:val="24"/>
                  <w:szCs w:val="24"/>
                  <w:lang w:val="en-US"/>
                </w:rPr>
                <w:t>https://www.youtube.com/watch?v=9J7xu79ADLE</w:t>
              </w:r>
            </w:hyperlink>
            <w:r w:rsidRPr="00440433">
              <w:rPr>
                <w:rFonts w:ascii="Times New Roman" w:eastAsia="Calibri" w:hAnsi="Times New Roman" w:cs="Times New Roman"/>
                <w:sz w:val="24"/>
                <w:szCs w:val="24"/>
                <w:lang w:val="en-US"/>
              </w:rPr>
              <w:t xml:space="preserve">) </w:t>
            </w:r>
          </w:p>
          <w:p w14:paraId="1B221DC0" w14:textId="3185BE68" w:rsidR="009F0050" w:rsidRPr="00440433" w:rsidRDefault="009F0050" w:rsidP="009F0050">
            <w:pPr>
              <w:contextualSpacing/>
              <w:jc w:val="both"/>
              <w:rPr>
                <w:rFonts w:ascii="Times New Roman" w:eastAsia="Calibri" w:hAnsi="Times New Roman" w:cs="Times New Roman"/>
                <w:sz w:val="24"/>
                <w:szCs w:val="24"/>
                <w:lang w:val="en-US"/>
              </w:rPr>
            </w:pPr>
            <w:r w:rsidRPr="00440433">
              <w:rPr>
                <w:rFonts w:ascii="Times New Roman" w:eastAsia="Calibri" w:hAnsi="Times New Roman" w:cs="Times New Roman"/>
                <w:sz w:val="24"/>
                <w:szCs w:val="24"/>
                <w:lang w:val="en-US"/>
              </w:rPr>
              <w:t xml:space="preserve"> (</w:t>
            </w:r>
            <w:hyperlink r:id="rId92" w:history="1">
              <w:r w:rsidRPr="00440433">
                <w:rPr>
                  <w:rStyle w:val="Lienhypertexte"/>
                  <w:rFonts w:ascii="Times New Roman" w:eastAsia="Calibri" w:hAnsi="Times New Roman" w:cs="Times New Roman"/>
                  <w:sz w:val="24"/>
                  <w:szCs w:val="24"/>
                  <w:lang w:val="en-US"/>
                </w:rPr>
                <w:t>https://www.youtube.com/watch?v=DPM2aJOamDM</w:t>
              </w:r>
            </w:hyperlink>
            <w:r w:rsidRPr="00440433">
              <w:rPr>
                <w:rFonts w:ascii="Times New Roman" w:eastAsia="Calibri" w:hAnsi="Times New Roman" w:cs="Times New Roman"/>
                <w:sz w:val="24"/>
                <w:szCs w:val="24"/>
                <w:lang w:val="en-US"/>
              </w:rPr>
              <w:t xml:space="preserve">) </w:t>
            </w:r>
            <w:hyperlink r:id="rId93" w:history="1">
              <w:r w:rsidRPr="00440433">
                <w:rPr>
                  <w:rStyle w:val="Lienhypertexte"/>
                  <w:rFonts w:ascii="Times New Roman" w:eastAsia="Calibri" w:hAnsi="Times New Roman" w:cs="Times New Roman"/>
                  <w:sz w:val="24"/>
                  <w:szCs w:val="24"/>
                  <w:lang w:val="en-US"/>
                </w:rPr>
                <w:t>https://www.youtube.com/watch?v=m21UtePTJTQ</w:t>
              </w:r>
            </w:hyperlink>
            <w:r w:rsidRPr="00440433">
              <w:rPr>
                <w:rFonts w:ascii="Times New Roman" w:eastAsia="Calibri" w:hAnsi="Times New Roman" w:cs="Times New Roman"/>
                <w:sz w:val="24"/>
                <w:szCs w:val="24"/>
                <w:lang w:val="en-US"/>
              </w:rPr>
              <w:t xml:space="preserve">  </w:t>
            </w:r>
            <w:hyperlink r:id="rId94" w:history="1">
              <w:r w:rsidRPr="00440433">
                <w:rPr>
                  <w:rStyle w:val="Lienhypertexte"/>
                  <w:rFonts w:ascii="Times New Roman" w:eastAsia="Calibri" w:hAnsi="Times New Roman" w:cs="Times New Roman"/>
                  <w:sz w:val="24"/>
                  <w:szCs w:val="24"/>
                  <w:lang w:val="en-US"/>
                </w:rPr>
                <w:t>https://www.youtube.com/watch?v=MA-1c_d0a0Y</w:t>
              </w:r>
            </w:hyperlink>
            <w:r w:rsidRPr="00440433">
              <w:rPr>
                <w:rFonts w:ascii="Times New Roman" w:eastAsia="Calibri" w:hAnsi="Times New Roman" w:cs="Times New Roman"/>
                <w:sz w:val="24"/>
                <w:szCs w:val="24"/>
                <w:lang w:val="en-US"/>
              </w:rPr>
              <w:t xml:space="preserve">) </w:t>
            </w:r>
          </w:p>
          <w:p w14:paraId="01830D59" w14:textId="0D3B51F2" w:rsidR="009F0050" w:rsidRPr="009F0050" w:rsidRDefault="009F0050" w:rsidP="009F0050">
            <w:pPr>
              <w:contextualSpacing/>
              <w:jc w:val="both"/>
              <w:rPr>
                <w:rFonts w:ascii="Times New Roman" w:eastAsia="Calibri" w:hAnsi="Times New Roman" w:cs="Times New Roman"/>
                <w:sz w:val="24"/>
                <w:szCs w:val="24"/>
              </w:rPr>
            </w:pPr>
            <w:hyperlink r:id="rId95" w:history="1">
              <w:r w:rsidRPr="00440433">
                <w:rPr>
                  <w:rStyle w:val="Lienhypertexte"/>
                  <w:rFonts w:ascii="Times New Roman" w:eastAsia="Calibri" w:hAnsi="Times New Roman" w:cs="Times New Roman"/>
                  <w:sz w:val="24"/>
                  <w:szCs w:val="24"/>
                </w:rPr>
                <w:t>https://www.facebook.com/100094881662129/posts/formation-des-%C3%A9coguides-de-la-zone-du-parc-diawling-sur-les-techniques-de-guidag/417444978094888/</w:t>
              </w:r>
            </w:hyperlink>
            <w:r w:rsidRPr="00440433">
              <w:rPr>
                <w:rFonts w:ascii="Times New Roman" w:eastAsia="Calibri" w:hAnsi="Times New Roman" w:cs="Times New Roman"/>
                <w:sz w:val="24"/>
                <w:szCs w:val="24"/>
              </w:rPr>
              <w:t xml:space="preserve"> </w:t>
            </w:r>
          </w:p>
          <w:p w14:paraId="1ED4CE08" w14:textId="698E23D5" w:rsidR="00730F78" w:rsidRPr="00730F78" w:rsidRDefault="00730F78" w:rsidP="00730F78">
            <w:pPr>
              <w:spacing w:before="100" w:beforeAutospacing="1" w:after="100" w:afterAutospacing="1"/>
              <w:rPr>
                <w:rFonts w:ascii="Times New Roman" w:eastAsia="Times New Roman" w:hAnsi="Times New Roman" w:cs="Times New Roman"/>
                <w:sz w:val="24"/>
                <w:szCs w:val="24"/>
                <w:lang w:val="en-US" w:eastAsia="fr-FR"/>
              </w:rPr>
            </w:pPr>
            <w:hyperlink r:id="rId96" w:history="1">
              <w:r w:rsidRPr="0027351C">
                <w:rPr>
                  <w:rStyle w:val="Lienhypertexte"/>
                  <w:rFonts w:ascii="Times New Roman" w:eastAsia="Calibri" w:hAnsi="Times New Roman" w:cs="Times New Roman"/>
                  <w:sz w:val="24"/>
                  <w:szCs w:val="24"/>
                  <w:lang w:val="en-US"/>
                </w:rPr>
                <w:t>https://web.facebook.com/photo/?fbid=122167397306450982&amp;set=pcb.122167398350450982&amp;locale=fr_FR</w:t>
              </w:r>
            </w:hyperlink>
            <w:r w:rsidRPr="00440433">
              <w:rPr>
                <w:rFonts w:ascii="Times New Roman" w:eastAsia="Calibri" w:hAnsi="Times New Roman" w:cs="Times New Roman"/>
                <w:sz w:val="24"/>
                <w:szCs w:val="24"/>
                <w:lang w:val="en-US"/>
              </w:rPr>
              <w:t xml:space="preserve"> </w:t>
            </w:r>
          </w:p>
          <w:p w14:paraId="45490F17" w14:textId="614206F9" w:rsidR="00730F78" w:rsidRDefault="00574A72" w:rsidP="00574A72">
            <w:pPr>
              <w:contextualSpacing/>
              <w:jc w:val="both"/>
              <w:rPr>
                <w:rFonts w:ascii="Times New Roman" w:eastAsia="Calibri" w:hAnsi="Times New Roman" w:cs="Times New Roman"/>
                <w:sz w:val="24"/>
                <w:szCs w:val="24"/>
                <w:lang w:val="en-US"/>
              </w:rPr>
            </w:pPr>
            <w:hyperlink r:id="rId97" w:history="1">
              <w:r w:rsidRPr="0027351C">
                <w:rPr>
                  <w:rStyle w:val="Lienhypertexte"/>
                  <w:rFonts w:ascii="Times New Roman" w:eastAsia="Calibri" w:hAnsi="Times New Roman" w:cs="Times New Roman"/>
                  <w:sz w:val="24"/>
                  <w:szCs w:val="24"/>
                  <w:lang w:val="en-US"/>
                </w:rPr>
                <w:t>https://www.youtube.com/watch?v=DPM2aJOamDM</w:t>
              </w:r>
            </w:hyperlink>
            <w:r w:rsidR="00730F78" w:rsidRPr="00440433">
              <w:rPr>
                <w:rFonts w:ascii="Times New Roman" w:eastAsia="Calibri" w:hAnsi="Times New Roman" w:cs="Times New Roman"/>
                <w:sz w:val="24"/>
                <w:szCs w:val="24"/>
                <w:lang w:val="en-US"/>
              </w:rPr>
              <w:t xml:space="preserve">  </w:t>
            </w:r>
            <w:hyperlink r:id="rId98" w:history="1">
              <w:r w:rsidR="00730F78" w:rsidRPr="00440433">
                <w:rPr>
                  <w:rStyle w:val="Lienhypertexte"/>
                  <w:rFonts w:ascii="Times New Roman" w:eastAsia="Calibri" w:hAnsi="Times New Roman" w:cs="Times New Roman"/>
                  <w:sz w:val="24"/>
                  <w:szCs w:val="24"/>
                  <w:lang w:val="en-US"/>
                </w:rPr>
                <w:t>https://www.youtube.com/watch?v=m21UtePTJTQ</w:t>
              </w:r>
            </w:hyperlink>
            <w:r w:rsidR="00730F78" w:rsidRPr="00440433">
              <w:rPr>
                <w:rFonts w:ascii="Times New Roman" w:eastAsia="Calibri" w:hAnsi="Times New Roman" w:cs="Times New Roman"/>
                <w:sz w:val="24"/>
                <w:szCs w:val="24"/>
                <w:lang w:val="en-US"/>
              </w:rPr>
              <w:t xml:space="preserve">  </w:t>
            </w:r>
            <w:hyperlink r:id="rId99" w:history="1">
              <w:r w:rsidR="00730F78" w:rsidRPr="00440433">
                <w:rPr>
                  <w:rStyle w:val="Lienhypertexte"/>
                  <w:rFonts w:ascii="Times New Roman" w:eastAsia="Calibri" w:hAnsi="Times New Roman" w:cs="Times New Roman"/>
                  <w:sz w:val="24"/>
                  <w:szCs w:val="24"/>
                  <w:lang w:val="en-US"/>
                </w:rPr>
                <w:t>https://www.youtube.com/watch?v=MA-1c_d0a0Y</w:t>
              </w:r>
            </w:hyperlink>
            <w:r w:rsidR="00730F78" w:rsidRPr="00440433">
              <w:rPr>
                <w:rFonts w:ascii="Times New Roman" w:eastAsia="Calibri" w:hAnsi="Times New Roman" w:cs="Times New Roman"/>
                <w:sz w:val="24"/>
                <w:szCs w:val="24"/>
                <w:lang w:val="en-US"/>
              </w:rPr>
              <w:t xml:space="preserve"> </w:t>
            </w:r>
          </w:p>
          <w:p w14:paraId="1EE44F24" w14:textId="77777777" w:rsidR="00574A72" w:rsidRPr="00574A72" w:rsidRDefault="00574A72" w:rsidP="00574A72">
            <w:pPr>
              <w:contextualSpacing/>
              <w:jc w:val="both"/>
              <w:rPr>
                <w:rFonts w:ascii="Times New Roman" w:eastAsia="Calibri" w:hAnsi="Times New Roman" w:cs="Times New Roman"/>
                <w:sz w:val="24"/>
                <w:szCs w:val="24"/>
                <w:lang w:val="en-US"/>
              </w:rPr>
            </w:pPr>
          </w:p>
          <w:p w14:paraId="0418A0E1" w14:textId="73E7F5AC" w:rsidR="007E4526" w:rsidRDefault="007B0D11" w:rsidP="007E4526">
            <w:pPr>
              <w:spacing w:before="100" w:beforeAutospacing="1" w:after="100" w:afterAutospacing="1"/>
              <w:rPr>
                <w:rFonts w:ascii="Times New Roman" w:eastAsia="Calibri" w:hAnsi="Times New Roman" w:cs="Times New Roman"/>
                <w:sz w:val="24"/>
                <w:szCs w:val="24"/>
              </w:rPr>
            </w:pPr>
            <w:r w:rsidRPr="00440433">
              <w:rPr>
                <w:rFonts w:ascii="Times New Roman" w:eastAsia="Times New Roman" w:hAnsi="Times New Roman" w:cs="Times New Roman"/>
                <w:sz w:val="24"/>
                <w:szCs w:val="24"/>
                <w:lang w:val="en-US" w:eastAsia="fr-FR"/>
              </w:rPr>
              <w:t>The UGT succeeded in securing the presence of the Senegalese and Mauritanian ministers responsible for the environment, as well as technical and financial partners, at the RBTDS days, which brought together more than 200 people from a variety of backgrounds to talk about the positive impacts of the biosphere reserve, to exhibit local products with added economic value, and to take part in a scientific panel discussion on important subjects relating to the future of the RBTDS.</w:t>
            </w:r>
            <w:r w:rsidR="007E4526" w:rsidRPr="00CC6BB5">
              <w:t xml:space="preserve"> </w:t>
            </w:r>
            <w:hyperlink r:id="rId100" w:history="1">
              <w:r w:rsidR="007E4526" w:rsidRPr="00440433">
                <w:rPr>
                  <w:rStyle w:val="Lienhypertexte"/>
                  <w:rFonts w:ascii="Times New Roman" w:eastAsia="Calibri" w:hAnsi="Times New Roman" w:cs="Times New Roman"/>
                  <w:sz w:val="24"/>
                  <w:szCs w:val="24"/>
                </w:rPr>
                <w:t>http://www.environnement.gov.mr/fr/index.php/accueil/actualite/547-celebration-de-la-2eme-edition-des-journees-de-la-reserve-de-biosphere-transfrontiere-du-delta-du-fleuve-senegal</w:t>
              </w:r>
            </w:hyperlink>
            <w:r w:rsidR="007E4526" w:rsidRPr="00440433">
              <w:rPr>
                <w:rFonts w:ascii="Times New Roman" w:eastAsia="Calibri" w:hAnsi="Times New Roman" w:cs="Times New Roman"/>
                <w:sz w:val="24"/>
                <w:szCs w:val="24"/>
              </w:rPr>
              <w:t>)</w:t>
            </w:r>
          </w:p>
          <w:p w14:paraId="43238EA8" w14:textId="75BD8071" w:rsidR="006F7274" w:rsidRPr="00795B95" w:rsidRDefault="00F64454" w:rsidP="00795B95">
            <w:pPr>
              <w:spacing w:before="100" w:beforeAutospacing="1" w:after="100" w:afterAutospacing="1"/>
              <w:rPr>
                <w:rFonts w:ascii="Times New Roman" w:eastAsia="Times New Roman" w:hAnsi="Times New Roman" w:cs="Times New Roman"/>
                <w:sz w:val="24"/>
                <w:szCs w:val="24"/>
                <w:lang w:val="en-US" w:eastAsia="fr-FR"/>
              </w:rPr>
            </w:pPr>
            <w:r w:rsidRPr="00440433">
              <w:rPr>
                <w:rFonts w:ascii="Times New Roman" w:eastAsia="Calibri" w:hAnsi="Times New Roman" w:cs="Times New Roman"/>
                <w:sz w:val="24"/>
                <w:szCs w:val="24"/>
              </w:rPr>
              <w:t>(</w:t>
            </w:r>
            <w:hyperlink r:id="rId101" w:history="1">
              <w:r w:rsidRPr="00440433">
                <w:rPr>
                  <w:rStyle w:val="Lienhypertexte"/>
                  <w:rFonts w:ascii="Times New Roman" w:eastAsia="Calibri" w:hAnsi="Times New Roman" w:cs="Times New Roman"/>
                  <w:sz w:val="24"/>
                  <w:szCs w:val="24"/>
                </w:rPr>
                <w:t>https://www.linformation.net/node/6726</w:t>
              </w:r>
            </w:hyperlink>
          </w:p>
        </w:tc>
      </w:tr>
    </w:tbl>
    <w:p w14:paraId="082F6B55" w14:textId="77777777" w:rsidR="006F7274" w:rsidRPr="00440433" w:rsidRDefault="006F7274" w:rsidP="006F7274">
      <w:pPr>
        <w:pStyle w:val="Titre1"/>
        <w:numPr>
          <w:ilvl w:val="0"/>
          <w:numId w:val="0"/>
        </w:numPr>
        <w:ind w:left="360"/>
        <w:rPr>
          <w:rFonts w:ascii="Times New Roman" w:hAnsi="Times New Roman" w:cs="Times New Roman"/>
          <w:sz w:val="24"/>
        </w:rPr>
      </w:pPr>
    </w:p>
    <w:p w14:paraId="1E354026" w14:textId="77777777" w:rsidR="00E22E29" w:rsidRPr="00440433" w:rsidRDefault="00E22E29" w:rsidP="006F39EA">
      <w:pPr>
        <w:spacing w:after="0" w:line="240" w:lineRule="auto"/>
        <w:jc w:val="both"/>
        <w:rPr>
          <w:rFonts w:ascii="Times New Roman" w:hAnsi="Times New Roman" w:cs="Times New Roman"/>
          <w:b/>
          <w:sz w:val="24"/>
          <w:szCs w:val="24"/>
          <w:lang w:val="en-US"/>
        </w:rPr>
      </w:pPr>
    </w:p>
    <w:p w14:paraId="7BEAA1FB" w14:textId="77777777" w:rsidR="00CC3840" w:rsidRPr="00440433" w:rsidRDefault="00CC3840" w:rsidP="006F39EA">
      <w:pPr>
        <w:spacing w:after="0" w:line="240" w:lineRule="auto"/>
        <w:jc w:val="both"/>
        <w:rPr>
          <w:rFonts w:ascii="Times New Roman" w:hAnsi="Times New Roman" w:cs="Times New Roman"/>
          <w:b/>
          <w:sz w:val="24"/>
          <w:szCs w:val="24"/>
          <w:lang w:val="en-US"/>
        </w:rPr>
        <w:sectPr w:rsidR="00CC3840" w:rsidRPr="00440433" w:rsidSect="001A3E4C">
          <w:pgSz w:w="11906" w:h="16838"/>
          <w:pgMar w:top="1440" w:right="1440" w:bottom="1440" w:left="1440" w:header="708" w:footer="708" w:gutter="0"/>
          <w:cols w:space="708"/>
          <w:docGrid w:linePitch="360"/>
        </w:sectPr>
      </w:pPr>
    </w:p>
    <w:p w14:paraId="6BC81FDA" w14:textId="77777777" w:rsidR="00AA2BD4" w:rsidRPr="00C81DD5" w:rsidRDefault="00AA2BD4" w:rsidP="00AA2BD4">
      <w:pPr>
        <w:spacing w:after="0" w:line="240" w:lineRule="auto"/>
        <w:jc w:val="both"/>
        <w:rPr>
          <w:rFonts w:ascii="Times New Roman" w:hAnsi="Times New Roman" w:cs="Times New Roman"/>
          <w:b/>
          <w:sz w:val="24"/>
          <w:szCs w:val="24"/>
        </w:rPr>
      </w:pPr>
      <w:r w:rsidRPr="00C81DD5">
        <w:rPr>
          <w:rFonts w:ascii="Times New Roman" w:hAnsi="Times New Roman" w:cs="Times New Roman"/>
          <w:b/>
          <w:sz w:val="24"/>
          <w:szCs w:val="24"/>
        </w:rPr>
        <w:t>Communicating impact</w:t>
      </w:r>
    </w:p>
    <w:tbl>
      <w:tblPr>
        <w:tblStyle w:val="Grilledutableau"/>
        <w:tblW w:w="0" w:type="auto"/>
        <w:tblLook w:val="04A0" w:firstRow="1" w:lastRow="0" w:firstColumn="1" w:lastColumn="0" w:noHBand="0" w:noVBand="1"/>
      </w:tblPr>
      <w:tblGrid>
        <w:gridCol w:w="9016"/>
      </w:tblGrid>
      <w:tr w:rsidR="00AA2BD4" w:rsidRPr="00C81DD5" w14:paraId="28F6509C" w14:textId="77777777" w:rsidTr="00384D36">
        <w:tc>
          <w:tcPr>
            <w:tcW w:w="9016" w:type="dxa"/>
            <w:shd w:val="clear" w:color="auto" w:fill="D9D9D9" w:themeFill="background1" w:themeFillShade="D9"/>
          </w:tcPr>
          <w:p w14:paraId="777AE51A" w14:textId="77777777" w:rsidR="00AA2BD4" w:rsidRPr="00C81DD5" w:rsidRDefault="00AA2BD4" w:rsidP="00384D36">
            <w:pPr>
              <w:jc w:val="both"/>
              <w:rPr>
                <w:rFonts w:ascii="Times New Roman" w:hAnsi="Times New Roman" w:cs="Times New Roman"/>
                <w:i/>
                <w:sz w:val="24"/>
                <w:szCs w:val="24"/>
              </w:rPr>
            </w:pPr>
            <w:r w:rsidRPr="00C81DD5">
              <w:rPr>
                <w:rFonts w:ascii="Times New Roman" w:hAnsi="Times New Roman" w:cs="Times New Roman"/>
                <w:i/>
                <w:sz w:val="24"/>
                <w:szCs w:val="24"/>
              </w:rPr>
              <w:t>Tell us the story of the project focusing on how the project has helped to improve people’s lives and biodiversity and how it contributed to the target(s) pledged through internal conventions (UNCCD LDN, UNFCCC NDCs, CBD NBSAPs, SDGs, etc) and/or national policies</w:t>
            </w:r>
          </w:p>
          <w:p w14:paraId="40B420D7" w14:textId="77777777" w:rsidR="00AA2BD4" w:rsidRPr="00C81DD5" w:rsidRDefault="00AA2BD4" w:rsidP="00384D36">
            <w:pPr>
              <w:jc w:val="both"/>
              <w:rPr>
                <w:rFonts w:ascii="Times New Roman" w:hAnsi="Times New Roman" w:cs="Times New Roman"/>
                <w:i/>
                <w:sz w:val="24"/>
                <w:szCs w:val="24"/>
              </w:rPr>
            </w:pPr>
          </w:p>
          <w:p w14:paraId="595C9E76" w14:textId="77777777" w:rsidR="00AA2BD4" w:rsidRPr="00C81DD5" w:rsidRDefault="00AA2BD4" w:rsidP="00384D36">
            <w:pPr>
              <w:jc w:val="both"/>
              <w:rPr>
                <w:rFonts w:ascii="Times New Roman" w:hAnsi="Times New Roman" w:cs="Times New Roman"/>
                <w:i/>
                <w:sz w:val="24"/>
                <w:szCs w:val="24"/>
              </w:rPr>
            </w:pPr>
            <w:r w:rsidRPr="00C81DD5">
              <w:rPr>
                <w:rFonts w:ascii="Times New Roman" w:hAnsi="Times New Roman" w:cs="Times New Roman"/>
                <w:i/>
                <w:sz w:val="24"/>
                <w:szCs w:val="24"/>
              </w:rPr>
              <w:lastRenderedPageBreak/>
              <w:t>(The text will be used for IUCN Corporate Communications, the IUCN-GEF web-site, and/or other internal and external knowledge and learning efforts)</w:t>
            </w:r>
          </w:p>
          <w:p w14:paraId="51380436" w14:textId="77777777" w:rsidR="00AA2BD4" w:rsidRPr="00C81DD5" w:rsidRDefault="00AA2BD4" w:rsidP="00384D36">
            <w:pPr>
              <w:jc w:val="both"/>
              <w:rPr>
                <w:rFonts w:ascii="Times New Roman" w:hAnsi="Times New Roman" w:cs="Times New Roman"/>
                <w:b/>
                <w:sz w:val="24"/>
                <w:szCs w:val="24"/>
              </w:rPr>
            </w:pPr>
          </w:p>
          <w:p w14:paraId="6D06624F" w14:textId="77777777" w:rsidR="00AA2BD4" w:rsidRPr="00C81DD5" w:rsidRDefault="00AA2BD4" w:rsidP="00384D36">
            <w:pPr>
              <w:jc w:val="both"/>
              <w:rPr>
                <w:rFonts w:ascii="Times New Roman" w:hAnsi="Times New Roman" w:cs="Times New Roman"/>
                <w:i/>
                <w:sz w:val="24"/>
                <w:szCs w:val="24"/>
              </w:rPr>
            </w:pPr>
            <w:r w:rsidRPr="00C81DD5">
              <w:rPr>
                <w:rFonts w:ascii="Times New Roman" w:hAnsi="Times New Roman" w:cs="Times New Roman"/>
                <w:i/>
                <w:sz w:val="24"/>
                <w:szCs w:val="24"/>
              </w:rPr>
              <w:t xml:space="preserve">Please also note you can share your success story and solution on the IUCN </w:t>
            </w:r>
            <w:hyperlink r:id="rId102" w:history="1">
              <w:r w:rsidRPr="00C81DD5">
                <w:rPr>
                  <w:rStyle w:val="Marquedecommentaire"/>
                  <w:rFonts w:ascii="Times New Roman" w:hAnsi="Times New Roman" w:cs="Times New Roman"/>
                  <w:i/>
                  <w:sz w:val="24"/>
                  <w:szCs w:val="24"/>
                </w:rPr>
                <w:t>PANORAMA web platform.</w:t>
              </w:r>
            </w:hyperlink>
            <w:r w:rsidRPr="00C81DD5">
              <w:rPr>
                <w:rFonts w:ascii="Times New Roman" w:hAnsi="Times New Roman" w:cs="Times New Roman"/>
                <w:i/>
                <w:sz w:val="24"/>
                <w:szCs w:val="24"/>
              </w:rPr>
              <w:t xml:space="preserve"> This will allow for knowledge retention and dissemination of project outcomes and success factors.</w:t>
            </w:r>
          </w:p>
        </w:tc>
      </w:tr>
      <w:tr w:rsidR="00AA2BD4" w:rsidRPr="007B28CB" w14:paraId="001BE0B9" w14:textId="77777777" w:rsidTr="00384D36">
        <w:trPr>
          <w:trHeight w:val="2054"/>
        </w:trPr>
        <w:tc>
          <w:tcPr>
            <w:tcW w:w="9016" w:type="dxa"/>
          </w:tcPr>
          <w:p w14:paraId="4987E461" w14:textId="0676C1A9" w:rsidR="007F5837" w:rsidRPr="00B53B1A" w:rsidRDefault="007F5837" w:rsidP="008E3823">
            <w:pPr>
              <w:pStyle w:val="paragraph"/>
              <w:spacing w:after="0"/>
              <w:jc w:val="both"/>
              <w:textAlignment w:val="baseline"/>
              <w:rPr>
                <w:rFonts w:eastAsiaTheme="minorHAnsi"/>
                <w:lang w:eastAsia="en-US"/>
              </w:rPr>
            </w:pPr>
          </w:p>
          <w:p w14:paraId="651BEE35" w14:textId="77777777" w:rsidR="007B28CB" w:rsidRPr="007B28CB" w:rsidRDefault="007B28CB" w:rsidP="007B28CB">
            <w:pPr>
              <w:pStyle w:val="paragraph"/>
              <w:spacing w:after="0"/>
              <w:textAlignment w:val="baseline"/>
              <w:rPr>
                <w:rFonts w:eastAsiaTheme="minorHAnsi"/>
                <w:lang w:val="en-US" w:eastAsia="en-US"/>
              </w:rPr>
            </w:pPr>
            <w:r w:rsidRPr="007B28CB">
              <w:rPr>
                <w:rFonts w:eastAsiaTheme="minorHAnsi"/>
                <w:lang w:val="en-US" w:eastAsia="en-US"/>
              </w:rPr>
              <w:t>This project promotes cooperation for better management and restoration of ecosystems in the Senegal River Delta between Mauritania and Senegal. It provides an essential means for establishing cross-border dialogue on water and environmental management issues and facilitates the implementation of coordinated actions across the RBTDS's multiple land-use zones.</w:t>
            </w:r>
          </w:p>
          <w:p w14:paraId="7B8E4A3B" w14:textId="77777777" w:rsidR="007B28CB" w:rsidRPr="007B28CB" w:rsidRDefault="007B28CB" w:rsidP="007B28CB">
            <w:pPr>
              <w:pStyle w:val="paragraph"/>
              <w:spacing w:after="0"/>
              <w:textAlignment w:val="baseline"/>
              <w:rPr>
                <w:rFonts w:eastAsiaTheme="minorHAnsi"/>
                <w:lang w:val="en-US" w:eastAsia="en-US"/>
              </w:rPr>
            </w:pPr>
            <w:r w:rsidRPr="007B28CB">
              <w:rPr>
                <w:rFonts w:eastAsiaTheme="minorHAnsi"/>
                <w:lang w:val="en-US" w:eastAsia="en-US"/>
              </w:rPr>
              <w:t>Like any functional biosphere reserve, the RBTDS has functioning governance and management bodies. The Transnational Steering Committee (CTO), the Scientific and Technical Committee (CST), and two National Committees (NC) hold regular meetings.</w:t>
            </w:r>
          </w:p>
          <w:p w14:paraId="1CC2C314" w14:textId="77777777" w:rsidR="007B28CB" w:rsidRPr="007B28CB" w:rsidRDefault="007B28CB" w:rsidP="007B28CB">
            <w:pPr>
              <w:pStyle w:val="paragraph"/>
              <w:spacing w:after="0"/>
              <w:textAlignment w:val="baseline"/>
              <w:rPr>
                <w:rFonts w:eastAsiaTheme="minorHAnsi"/>
                <w:lang w:val="en-US" w:eastAsia="en-US"/>
              </w:rPr>
            </w:pPr>
            <w:r w:rsidRPr="007B28CB">
              <w:rPr>
                <w:rFonts w:eastAsiaTheme="minorHAnsi"/>
                <w:lang w:val="en-US" w:eastAsia="en-US"/>
              </w:rPr>
              <w:t>The UGT, which acts as the management body, undertakes communication activities with all stakeholders and regularly organizes site visits to assess the state of the ecosystems and the living standards of the local populations.</w:t>
            </w:r>
          </w:p>
          <w:p w14:paraId="3A311739" w14:textId="77777777" w:rsidR="007B28CB" w:rsidRPr="007B28CB" w:rsidRDefault="007B28CB" w:rsidP="007B28CB">
            <w:pPr>
              <w:pStyle w:val="paragraph"/>
              <w:spacing w:after="0"/>
              <w:jc w:val="both"/>
              <w:textAlignment w:val="baseline"/>
              <w:rPr>
                <w:rFonts w:eastAsiaTheme="minorHAnsi"/>
                <w:lang w:val="en-US" w:eastAsia="en-US"/>
              </w:rPr>
            </w:pPr>
            <w:r w:rsidRPr="007B28CB">
              <w:rPr>
                <w:rFonts w:eastAsiaTheme="minorHAnsi"/>
                <w:lang w:val="en-US" w:eastAsia="en-US"/>
              </w:rPr>
              <w:t>To date, the project has produced approximately ten framework documents that guide its actions.</w:t>
            </w:r>
          </w:p>
          <w:p w14:paraId="7C03F5EB" w14:textId="77777777" w:rsidR="007B28CB" w:rsidRPr="007B28CB" w:rsidRDefault="007B28CB" w:rsidP="007B28CB">
            <w:pPr>
              <w:pStyle w:val="paragraph"/>
              <w:spacing w:after="0"/>
              <w:textAlignment w:val="baseline"/>
              <w:rPr>
                <w:rFonts w:eastAsiaTheme="minorHAnsi"/>
                <w:lang w:val="en-US" w:eastAsia="en-US"/>
              </w:rPr>
            </w:pPr>
            <w:r w:rsidRPr="007B28CB">
              <w:rPr>
                <w:rFonts w:eastAsiaTheme="minorHAnsi"/>
                <w:lang w:val="en-US" w:eastAsia="en-US"/>
              </w:rPr>
              <w:t>By 2024, restoration activities had affected more than 200 hectares, including reforestation and clearing of typha and other plants that colonize the RBTDS's water bodies.</w:t>
            </w:r>
          </w:p>
          <w:p w14:paraId="3EFE2804" w14:textId="77777777" w:rsidR="007B28CB" w:rsidRPr="007B28CB" w:rsidRDefault="007B28CB" w:rsidP="007B28CB">
            <w:pPr>
              <w:pStyle w:val="paragraph"/>
              <w:spacing w:after="0"/>
              <w:textAlignment w:val="baseline"/>
              <w:rPr>
                <w:rFonts w:eastAsiaTheme="minorHAnsi"/>
                <w:lang w:val="en-US" w:eastAsia="en-US"/>
              </w:rPr>
            </w:pPr>
            <w:r w:rsidRPr="007B28CB">
              <w:rPr>
                <w:rFonts w:eastAsiaTheme="minorHAnsi"/>
                <w:lang w:val="en-US" w:eastAsia="en-US"/>
              </w:rPr>
              <w:t>Training sessions on income-generating professions reached nearly 700 women who had no fixed income. A large batch of equipment was provided to RBTDS groups, enabling them to continue their activities initiated with the project.</w:t>
            </w:r>
          </w:p>
          <w:p w14:paraId="3751EDCE" w14:textId="77777777" w:rsidR="007B28CB" w:rsidRPr="007B28CB" w:rsidRDefault="007B28CB" w:rsidP="007B28CB">
            <w:pPr>
              <w:pStyle w:val="paragraph"/>
              <w:spacing w:after="0"/>
              <w:textAlignment w:val="baseline"/>
              <w:rPr>
                <w:rFonts w:eastAsiaTheme="minorHAnsi"/>
                <w:lang w:val="en-US" w:eastAsia="en-US"/>
              </w:rPr>
            </w:pPr>
            <w:r w:rsidRPr="007B28CB">
              <w:rPr>
                <w:rFonts w:eastAsiaTheme="minorHAnsi"/>
                <w:lang w:val="en-US" w:eastAsia="en-US"/>
              </w:rPr>
              <w:t>The fishing, livestock, and salt farming sectors are now supported with equipment for their development.</w:t>
            </w:r>
          </w:p>
          <w:p w14:paraId="5D1CD532" w14:textId="77777777" w:rsidR="007B28CB" w:rsidRPr="007B28CB" w:rsidRDefault="007B28CB" w:rsidP="007B28CB">
            <w:pPr>
              <w:pStyle w:val="paragraph"/>
              <w:spacing w:after="0"/>
              <w:textAlignment w:val="baseline"/>
              <w:rPr>
                <w:rFonts w:eastAsiaTheme="minorHAnsi"/>
                <w:lang w:val="en-US" w:eastAsia="en-US"/>
              </w:rPr>
            </w:pPr>
            <w:r w:rsidRPr="007B28CB">
              <w:rPr>
                <w:rFonts w:eastAsiaTheme="minorHAnsi"/>
                <w:lang w:val="en-US" w:eastAsia="en-US"/>
              </w:rPr>
              <w:t>Scientific research is carried out with the support of students working on topics of interest to the RBTDS.</w:t>
            </w:r>
          </w:p>
          <w:p w14:paraId="077A765F" w14:textId="3F94841E" w:rsidR="0029566A" w:rsidRPr="007B28CB" w:rsidRDefault="007B28CB" w:rsidP="007B28CB">
            <w:pPr>
              <w:pStyle w:val="paragraph"/>
              <w:spacing w:after="0"/>
              <w:jc w:val="both"/>
              <w:textAlignment w:val="baseline"/>
              <w:rPr>
                <w:rFonts w:eastAsiaTheme="minorHAnsi"/>
                <w:lang w:val="en-US" w:eastAsia="en-US"/>
              </w:rPr>
            </w:pPr>
            <w:r w:rsidRPr="007B28CB">
              <w:rPr>
                <w:rFonts w:eastAsiaTheme="minorHAnsi"/>
                <w:lang w:val="en-US" w:eastAsia="en-US"/>
              </w:rPr>
              <w:t>To date, eight students have been supported to work on biodiversity, restoration activities, and ecotourism in the RBTDS.</w:t>
            </w:r>
          </w:p>
        </w:tc>
      </w:tr>
      <w:tr w:rsidR="00AA2BD4" w:rsidRPr="00C81DD5" w14:paraId="58427EAA" w14:textId="77777777" w:rsidTr="00384D36">
        <w:tc>
          <w:tcPr>
            <w:tcW w:w="9016" w:type="dxa"/>
            <w:shd w:val="clear" w:color="auto" w:fill="D9D9D9" w:themeFill="background1" w:themeFillShade="D9"/>
          </w:tcPr>
          <w:p w14:paraId="4888D440" w14:textId="77777777" w:rsidR="00AA2BD4" w:rsidRPr="00C81DD5" w:rsidRDefault="00AA2BD4" w:rsidP="00384D36">
            <w:pPr>
              <w:jc w:val="both"/>
              <w:rPr>
                <w:rFonts w:ascii="Times New Roman" w:hAnsi="Times New Roman" w:cs="Times New Roman"/>
                <w:i/>
                <w:sz w:val="24"/>
                <w:szCs w:val="24"/>
              </w:rPr>
            </w:pPr>
            <w:r w:rsidRPr="00C81DD5">
              <w:rPr>
                <w:rFonts w:ascii="Times New Roman" w:hAnsi="Times New Roman" w:cs="Times New Roman"/>
                <w:i/>
                <w:sz w:val="24"/>
                <w:szCs w:val="24"/>
              </w:rPr>
              <w:t xml:space="preserve">What is the most significant change that has resulted from the project this reporting period? </w:t>
            </w:r>
          </w:p>
          <w:p w14:paraId="6BB34A9E" w14:textId="5D0A3CCE" w:rsidR="00AA2BD4" w:rsidRPr="00C81DD5" w:rsidRDefault="00AA2BD4" w:rsidP="00384D36">
            <w:pPr>
              <w:jc w:val="both"/>
              <w:rPr>
                <w:rFonts w:ascii="Times New Roman" w:hAnsi="Times New Roman" w:cs="Times New Roman"/>
                <w:b/>
                <w:sz w:val="24"/>
                <w:szCs w:val="24"/>
              </w:rPr>
            </w:pPr>
          </w:p>
        </w:tc>
      </w:tr>
      <w:tr w:rsidR="00AA2BD4" w:rsidRPr="00287DF0" w14:paraId="11DB635F" w14:textId="77777777" w:rsidTr="00384D36">
        <w:trPr>
          <w:trHeight w:val="2465"/>
        </w:trPr>
        <w:tc>
          <w:tcPr>
            <w:tcW w:w="9016" w:type="dxa"/>
          </w:tcPr>
          <w:p w14:paraId="5641590A" w14:textId="4B9347E7" w:rsidR="00643886" w:rsidRPr="004A1073" w:rsidRDefault="00643886" w:rsidP="00425C2D">
            <w:pPr>
              <w:pStyle w:val="paragraph"/>
              <w:spacing w:before="0" w:beforeAutospacing="0" w:after="0" w:afterAutospacing="0"/>
              <w:textAlignment w:val="baseline"/>
              <w:rPr>
                <w:rFonts w:eastAsiaTheme="minorHAnsi"/>
                <w:lang w:eastAsia="en-US"/>
              </w:rPr>
            </w:pPr>
          </w:p>
          <w:p w14:paraId="5C8A4248" w14:textId="77777777" w:rsidR="00190106" w:rsidRPr="00440433" w:rsidRDefault="00190106" w:rsidP="00190106">
            <w:pPr>
              <w:spacing w:before="100" w:beforeAutospacing="1" w:after="100" w:afterAutospacing="1"/>
              <w:rPr>
                <w:rFonts w:ascii="Times New Roman" w:eastAsia="Times New Roman" w:hAnsi="Times New Roman" w:cs="Times New Roman"/>
                <w:sz w:val="24"/>
                <w:szCs w:val="24"/>
                <w:lang w:val="en-US" w:eastAsia="fr-FR"/>
              </w:rPr>
            </w:pPr>
            <w:r w:rsidRPr="00440433">
              <w:rPr>
                <w:rFonts w:ascii="Times New Roman" w:eastAsia="Times New Roman" w:hAnsi="Times New Roman" w:cs="Times New Roman"/>
                <w:sz w:val="24"/>
                <w:szCs w:val="24"/>
                <w:lang w:val="en-US" w:eastAsia="fr-FR"/>
              </w:rPr>
              <w:t>The renewed interest that stakeholders have in the RBTDS is the most important change noted as a result of the project.</w:t>
            </w:r>
          </w:p>
          <w:p w14:paraId="3F1D9DEC" w14:textId="77777777" w:rsidR="00190106" w:rsidRPr="00440433" w:rsidRDefault="00190106" w:rsidP="00190106">
            <w:pPr>
              <w:spacing w:before="100" w:beforeAutospacing="1" w:after="100" w:afterAutospacing="1"/>
              <w:rPr>
                <w:rFonts w:ascii="Times New Roman" w:eastAsia="Times New Roman" w:hAnsi="Times New Roman" w:cs="Times New Roman"/>
                <w:sz w:val="24"/>
                <w:szCs w:val="24"/>
                <w:lang w:val="en-US" w:eastAsia="fr-FR"/>
              </w:rPr>
            </w:pPr>
            <w:r w:rsidRPr="00440433">
              <w:rPr>
                <w:rFonts w:ascii="Times New Roman" w:eastAsia="Times New Roman" w:hAnsi="Times New Roman" w:cs="Times New Roman"/>
                <w:sz w:val="24"/>
                <w:szCs w:val="24"/>
                <w:lang w:val="en-US" w:eastAsia="fr-FR"/>
              </w:rPr>
              <w:t>The functionality of the RBTDS governing bodies is positively appreciated.</w:t>
            </w:r>
          </w:p>
          <w:p w14:paraId="6E40316F" w14:textId="77777777" w:rsidR="00190106" w:rsidRPr="00440433" w:rsidRDefault="00190106" w:rsidP="00190106">
            <w:pPr>
              <w:spacing w:before="100" w:beforeAutospacing="1" w:after="100" w:afterAutospacing="1"/>
              <w:rPr>
                <w:rFonts w:ascii="Times New Roman" w:eastAsia="Times New Roman" w:hAnsi="Times New Roman" w:cs="Times New Roman"/>
                <w:sz w:val="24"/>
                <w:szCs w:val="24"/>
                <w:lang w:val="en-US" w:eastAsia="fr-FR"/>
              </w:rPr>
            </w:pPr>
            <w:r w:rsidRPr="00440433">
              <w:rPr>
                <w:rFonts w:ascii="Times New Roman" w:eastAsia="Times New Roman" w:hAnsi="Times New Roman" w:cs="Times New Roman"/>
                <w:sz w:val="24"/>
                <w:szCs w:val="24"/>
                <w:lang w:val="en-US" w:eastAsia="fr-FR"/>
              </w:rPr>
              <w:t>Stakeholder participation in RBTDS activities is effective.</w:t>
            </w:r>
          </w:p>
          <w:p w14:paraId="2FB57333" w14:textId="77777777" w:rsidR="00190106" w:rsidRPr="00440433" w:rsidRDefault="00190106" w:rsidP="00190106">
            <w:pPr>
              <w:spacing w:before="100" w:beforeAutospacing="1" w:after="100" w:afterAutospacing="1"/>
              <w:rPr>
                <w:rFonts w:ascii="Times New Roman" w:eastAsia="Times New Roman" w:hAnsi="Times New Roman" w:cs="Times New Roman"/>
                <w:sz w:val="24"/>
                <w:szCs w:val="24"/>
                <w:lang w:val="en-US" w:eastAsia="fr-FR"/>
              </w:rPr>
            </w:pPr>
            <w:r w:rsidRPr="00440433">
              <w:rPr>
                <w:rFonts w:ascii="Times New Roman" w:eastAsia="Times New Roman" w:hAnsi="Times New Roman" w:cs="Times New Roman"/>
                <w:sz w:val="24"/>
                <w:szCs w:val="24"/>
                <w:lang w:val="en-US" w:eastAsia="fr-FR"/>
              </w:rPr>
              <w:t>Local people are increasingly coming to the RBTDS to show their interest in restoration activities.</w:t>
            </w:r>
          </w:p>
          <w:p w14:paraId="5F113960" w14:textId="77777777" w:rsidR="00190106" w:rsidRPr="00440433" w:rsidRDefault="00190106" w:rsidP="00190106">
            <w:pPr>
              <w:spacing w:before="100" w:beforeAutospacing="1" w:after="100" w:afterAutospacing="1"/>
              <w:rPr>
                <w:rFonts w:ascii="Times New Roman" w:eastAsia="Times New Roman" w:hAnsi="Times New Roman" w:cs="Times New Roman"/>
                <w:sz w:val="24"/>
                <w:szCs w:val="24"/>
                <w:lang w:val="en-US" w:eastAsia="fr-FR"/>
              </w:rPr>
            </w:pPr>
            <w:r w:rsidRPr="00440433">
              <w:rPr>
                <w:rFonts w:ascii="Times New Roman" w:eastAsia="Times New Roman" w:hAnsi="Times New Roman" w:cs="Times New Roman"/>
                <w:sz w:val="24"/>
                <w:szCs w:val="24"/>
                <w:lang w:val="en-US" w:eastAsia="fr-FR"/>
              </w:rPr>
              <w:t>Within the framework of the monitoring and research master plan, the scientific community has invested a great deal of time and effort in proposing relevant research themes on the problems of the RBTDS.</w:t>
            </w:r>
          </w:p>
          <w:p w14:paraId="0A0235EC" w14:textId="77777777" w:rsidR="00AA2BD4" w:rsidRPr="00440433" w:rsidRDefault="00AA2BD4" w:rsidP="00384D36">
            <w:pPr>
              <w:jc w:val="both"/>
              <w:rPr>
                <w:rFonts w:ascii="Times New Roman" w:hAnsi="Times New Roman" w:cs="Times New Roman"/>
                <w:b/>
                <w:sz w:val="24"/>
                <w:szCs w:val="24"/>
                <w:lang w:val="en-US"/>
              </w:rPr>
            </w:pPr>
          </w:p>
        </w:tc>
      </w:tr>
    </w:tbl>
    <w:p w14:paraId="545418D1" w14:textId="77777777" w:rsidR="0071028C" w:rsidRPr="00440433" w:rsidRDefault="0071028C" w:rsidP="00D60C6C">
      <w:pPr>
        <w:pStyle w:val="Titre1"/>
        <w:numPr>
          <w:ilvl w:val="0"/>
          <w:numId w:val="0"/>
        </w:numPr>
        <w:rPr>
          <w:rFonts w:ascii="Times New Roman" w:hAnsi="Times New Roman" w:cs="Times New Roman"/>
          <w:bCs w:val="0"/>
          <w:sz w:val="24"/>
        </w:rPr>
      </w:pPr>
    </w:p>
    <w:p w14:paraId="3E816EEA" w14:textId="77777777" w:rsidR="0071028C" w:rsidRPr="00440433" w:rsidRDefault="0071028C" w:rsidP="00D60C6C">
      <w:pPr>
        <w:pStyle w:val="Titre1"/>
        <w:numPr>
          <w:ilvl w:val="0"/>
          <w:numId w:val="0"/>
        </w:numPr>
        <w:rPr>
          <w:rFonts w:ascii="Times New Roman" w:hAnsi="Times New Roman" w:cs="Times New Roman"/>
          <w:bCs w:val="0"/>
          <w:sz w:val="24"/>
        </w:rPr>
      </w:pPr>
    </w:p>
    <w:p w14:paraId="61F50C8F" w14:textId="48C6A28A" w:rsidR="00467D3D" w:rsidRPr="00C81DD5" w:rsidRDefault="00467D3D" w:rsidP="00D60C6C">
      <w:pPr>
        <w:pStyle w:val="Titre1"/>
        <w:numPr>
          <w:ilvl w:val="0"/>
          <w:numId w:val="0"/>
        </w:numPr>
        <w:rPr>
          <w:rFonts w:ascii="Times New Roman" w:hAnsi="Times New Roman" w:cs="Times New Roman"/>
          <w:bCs w:val="0"/>
          <w:sz w:val="24"/>
        </w:rPr>
      </w:pPr>
      <w:bookmarkStart w:id="13" w:name="_Toc134609666"/>
      <w:r w:rsidRPr="00C81DD5">
        <w:rPr>
          <w:rFonts w:ascii="Times New Roman" w:hAnsi="Times New Roman" w:cs="Times New Roman"/>
          <w:bCs w:val="0"/>
          <w:sz w:val="24"/>
        </w:rPr>
        <w:t>Annex -  Ratings definitions</w:t>
      </w:r>
      <w:bookmarkEnd w:id="13"/>
      <w:r w:rsidRPr="00C81DD5">
        <w:rPr>
          <w:rFonts w:ascii="Times New Roman" w:hAnsi="Times New Roman" w:cs="Times New Roman"/>
          <w:bCs w:val="0"/>
          <w:sz w:val="24"/>
        </w:rPr>
        <w:tab/>
      </w:r>
    </w:p>
    <w:p w14:paraId="10EFBA45" w14:textId="77777777" w:rsidR="00854618" w:rsidRPr="00C81DD5" w:rsidRDefault="00854618" w:rsidP="006F39EA">
      <w:pPr>
        <w:pStyle w:val="Titre1"/>
        <w:numPr>
          <w:ilvl w:val="0"/>
          <w:numId w:val="0"/>
        </w:numPr>
        <w:jc w:val="both"/>
        <w:rPr>
          <w:rFonts w:ascii="Times New Roman" w:hAnsi="Times New Roman" w:cs="Times New Roman"/>
          <w:spacing w:val="-1"/>
          <w:sz w:val="24"/>
        </w:rPr>
      </w:pPr>
      <w:bookmarkStart w:id="14" w:name="_Toc3461365"/>
    </w:p>
    <w:p w14:paraId="57C9A741" w14:textId="77777777" w:rsidR="00F63361" w:rsidRPr="00C81DD5" w:rsidRDefault="00F63361" w:rsidP="006F39EA">
      <w:pPr>
        <w:spacing w:after="0"/>
        <w:jc w:val="both"/>
        <w:rPr>
          <w:rFonts w:ascii="Times New Roman" w:hAnsi="Times New Roman" w:cs="Times New Roman"/>
          <w:b/>
          <w:bCs/>
          <w:sz w:val="24"/>
          <w:szCs w:val="24"/>
          <w:u w:val="single"/>
        </w:rPr>
      </w:pPr>
      <w:r w:rsidRPr="00C81DD5">
        <w:rPr>
          <w:rFonts w:ascii="Times New Roman" w:hAnsi="Times New Roman" w:cs="Times New Roman"/>
          <w:b/>
          <w:sz w:val="24"/>
          <w:szCs w:val="24"/>
          <w:u w:val="single"/>
        </w:rPr>
        <w:t>Implementation</w:t>
      </w:r>
      <w:r w:rsidRPr="00C81DD5">
        <w:rPr>
          <w:rFonts w:ascii="Times New Roman" w:hAnsi="Times New Roman" w:cs="Times New Roman"/>
          <w:b/>
          <w:spacing w:val="-10"/>
          <w:sz w:val="24"/>
          <w:szCs w:val="24"/>
          <w:u w:val="single"/>
        </w:rPr>
        <w:t xml:space="preserve"> </w:t>
      </w:r>
      <w:r w:rsidRPr="00C81DD5">
        <w:rPr>
          <w:rFonts w:ascii="Times New Roman" w:hAnsi="Times New Roman" w:cs="Times New Roman"/>
          <w:b/>
          <w:sz w:val="24"/>
          <w:szCs w:val="24"/>
          <w:u w:val="single"/>
        </w:rPr>
        <w:t>Progress</w:t>
      </w:r>
      <w:r w:rsidRPr="00C81DD5">
        <w:rPr>
          <w:rFonts w:ascii="Times New Roman" w:hAnsi="Times New Roman" w:cs="Times New Roman"/>
          <w:b/>
          <w:spacing w:val="-9"/>
          <w:sz w:val="24"/>
          <w:szCs w:val="24"/>
          <w:u w:val="single"/>
        </w:rPr>
        <w:t xml:space="preserve"> </w:t>
      </w:r>
      <w:r w:rsidRPr="00C81DD5">
        <w:rPr>
          <w:rFonts w:ascii="Times New Roman" w:hAnsi="Times New Roman" w:cs="Times New Roman"/>
          <w:b/>
          <w:sz w:val="24"/>
          <w:szCs w:val="24"/>
          <w:u w:val="single"/>
        </w:rPr>
        <w:t>Ratings</w:t>
      </w:r>
      <w:bookmarkEnd w:id="14"/>
    </w:p>
    <w:p w14:paraId="6E225FAC" w14:textId="77777777" w:rsidR="007C3AAA" w:rsidRPr="00C81DD5" w:rsidRDefault="007C3AAA" w:rsidP="006F39EA">
      <w:pPr>
        <w:widowControl w:val="0"/>
        <w:tabs>
          <w:tab w:val="left" w:pos="821"/>
        </w:tabs>
        <w:spacing w:after="0" w:line="240" w:lineRule="auto"/>
        <w:jc w:val="both"/>
        <w:rPr>
          <w:rFonts w:ascii="Times New Roman" w:hAnsi="Times New Roman" w:cs="Times New Roman"/>
          <w:b/>
          <w:spacing w:val="-1"/>
          <w:sz w:val="24"/>
          <w:szCs w:val="24"/>
        </w:rPr>
      </w:pPr>
    </w:p>
    <w:p w14:paraId="37BD3B60" w14:textId="77777777" w:rsidR="00F63361" w:rsidRPr="00C81DD5" w:rsidRDefault="00F63361" w:rsidP="006F39EA">
      <w:pPr>
        <w:widowControl w:val="0"/>
        <w:tabs>
          <w:tab w:val="left" w:pos="821"/>
        </w:tabs>
        <w:spacing w:after="0" w:line="240" w:lineRule="auto"/>
        <w:jc w:val="both"/>
        <w:rPr>
          <w:rFonts w:ascii="Times New Roman" w:eastAsia="Calibri" w:hAnsi="Times New Roman" w:cs="Times New Roman"/>
          <w:sz w:val="24"/>
          <w:szCs w:val="24"/>
        </w:rPr>
      </w:pPr>
      <w:r w:rsidRPr="00C81DD5">
        <w:rPr>
          <w:rFonts w:ascii="Times New Roman" w:hAnsi="Times New Roman" w:cs="Times New Roman"/>
          <w:b/>
          <w:spacing w:val="-1"/>
          <w:sz w:val="24"/>
          <w:szCs w:val="24"/>
        </w:rPr>
        <w:t>Highly</w:t>
      </w:r>
      <w:r w:rsidRPr="00C81DD5">
        <w:rPr>
          <w:rFonts w:ascii="Times New Roman" w:hAnsi="Times New Roman" w:cs="Times New Roman"/>
          <w:b/>
          <w:spacing w:val="-4"/>
          <w:sz w:val="24"/>
          <w:szCs w:val="24"/>
        </w:rPr>
        <w:t xml:space="preserve"> </w:t>
      </w:r>
      <w:r w:rsidRPr="00C81DD5">
        <w:rPr>
          <w:rFonts w:ascii="Times New Roman" w:hAnsi="Times New Roman" w:cs="Times New Roman"/>
          <w:b/>
          <w:spacing w:val="-1"/>
          <w:sz w:val="24"/>
          <w:szCs w:val="24"/>
        </w:rPr>
        <w:t>Satisfactory</w:t>
      </w:r>
      <w:r w:rsidRPr="00C81DD5">
        <w:rPr>
          <w:rFonts w:ascii="Times New Roman" w:hAnsi="Times New Roman" w:cs="Times New Roman"/>
          <w:b/>
          <w:spacing w:val="-4"/>
          <w:sz w:val="24"/>
          <w:szCs w:val="24"/>
        </w:rPr>
        <w:t xml:space="preserve"> </w:t>
      </w:r>
      <w:r w:rsidRPr="00C81DD5">
        <w:rPr>
          <w:rFonts w:ascii="Times New Roman" w:hAnsi="Times New Roman" w:cs="Times New Roman"/>
          <w:b/>
          <w:spacing w:val="-1"/>
          <w:sz w:val="24"/>
          <w:szCs w:val="24"/>
        </w:rPr>
        <w:t>(HS):</w:t>
      </w:r>
      <w:r w:rsidRPr="00C81DD5">
        <w:rPr>
          <w:rFonts w:ascii="Times New Roman" w:hAnsi="Times New Roman" w:cs="Times New Roman"/>
          <w:b/>
          <w:spacing w:val="51"/>
          <w:sz w:val="24"/>
          <w:szCs w:val="24"/>
        </w:rPr>
        <w:t xml:space="preserve"> </w:t>
      </w:r>
      <w:r w:rsidRPr="00C81DD5">
        <w:rPr>
          <w:rFonts w:ascii="Times New Roman" w:hAnsi="Times New Roman" w:cs="Times New Roman"/>
          <w:spacing w:val="-1"/>
          <w:sz w:val="24"/>
          <w:szCs w:val="24"/>
        </w:rPr>
        <w:t>Implementation</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of</w:t>
      </w:r>
      <w:r w:rsidRPr="00C81DD5">
        <w:rPr>
          <w:rFonts w:ascii="Times New Roman" w:hAnsi="Times New Roman" w:cs="Times New Roman"/>
          <w:sz w:val="24"/>
          <w:szCs w:val="24"/>
        </w:rPr>
        <w:t xml:space="preserve"> </w:t>
      </w:r>
      <w:r w:rsidRPr="00C81DD5">
        <w:rPr>
          <w:rFonts w:ascii="Times New Roman" w:hAnsi="Times New Roman" w:cs="Times New Roman"/>
          <w:b/>
          <w:spacing w:val="-1"/>
          <w:sz w:val="24"/>
          <w:szCs w:val="24"/>
        </w:rPr>
        <w:t xml:space="preserve">all </w:t>
      </w:r>
      <w:r w:rsidRPr="00C81DD5">
        <w:rPr>
          <w:rFonts w:ascii="Times New Roman" w:hAnsi="Times New Roman" w:cs="Times New Roman"/>
          <w:spacing w:val="-1"/>
          <w:sz w:val="24"/>
          <w:szCs w:val="24"/>
        </w:rPr>
        <w:t>components</w:t>
      </w:r>
      <w:r w:rsidRPr="00C81DD5">
        <w:rPr>
          <w:rFonts w:ascii="Times New Roman" w:hAnsi="Times New Roman" w:cs="Times New Roman"/>
          <w:spacing w:val="-5"/>
          <w:sz w:val="24"/>
          <w:szCs w:val="24"/>
        </w:rPr>
        <w:t xml:space="preserve"> </w:t>
      </w:r>
      <w:r w:rsidRPr="00C81DD5">
        <w:rPr>
          <w:rFonts w:ascii="Times New Roman" w:hAnsi="Times New Roman" w:cs="Times New Roman"/>
          <w:sz w:val="24"/>
          <w:szCs w:val="24"/>
        </w:rPr>
        <w:t>is</w:t>
      </w:r>
      <w:r w:rsidRPr="00C81DD5">
        <w:rPr>
          <w:rFonts w:ascii="Times New Roman" w:hAnsi="Times New Roman" w:cs="Times New Roman"/>
          <w:spacing w:val="-2"/>
          <w:sz w:val="24"/>
          <w:szCs w:val="24"/>
        </w:rPr>
        <w:t xml:space="preserve"> in </w:t>
      </w:r>
      <w:r w:rsidRPr="00C81DD5">
        <w:rPr>
          <w:rFonts w:ascii="Times New Roman" w:hAnsi="Times New Roman" w:cs="Times New Roman"/>
          <w:spacing w:val="-1"/>
          <w:sz w:val="24"/>
          <w:szCs w:val="24"/>
        </w:rPr>
        <w:t>substantial</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compliance</w:t>
      </w:r>
    </w:p>
    <w:p w14:paraId="719BAF4F" w14:textId="77777777" w:rsidR="00F63361" w:rsidRPr="00C81DD5" w:rsidRDefault="00F63361" w:rsidP="006F39EA">
      <w:pPr>
        <w:jc w:val="both"/>
        <w:rPr>
          <w:rFonts w:ascii="Times New Roman" w:hAnsi="Times New Roman" w:cs="Times New Roman"/>
          <w:sz w:val="24"/>
          <w:szCs w:val="24"/>
        </w:rPr>
      </w:pPr>
      <w:r w:rsidRPr="00C81DD5">
        <w:rPr>
          <w:rFonts w:ascii="Times New Roman" w:hAnsi="Times New Roman" w:cs="Times New Roman"/>
          <w:spacing w:val="-1"/>
          <w:sz w:val="24"/>
          <w:szCs w:val="24"/>
        </w:rPr>
        <w:t>with</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the</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original/formally</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revised implementation</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plan</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for</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the</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project.</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The</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project</w:t>
      </w:r>
      <w:r w:rsidRPr="00C81DD5">
        <w:rPr>
          <w:rFonts w:ascii="Times New Roman" w:hAnsi="Times New Roman" w:cs="Times New Roman"/>
          <w:spacing w:val="-2"/>
          <w:sz w:val="24"/>
          <w:szCs w:val="24"/>
        </w:rPr>
        <w:t xml:space="preserve"> can</w:t>
      </w:r>
      <w:r w:rsidRPr="00C81DD5">
        <w:rPr>
          <w:rFonts w:ascii="Times New Roman" w:hAnsi="Times New Roman" w:cs="Times New Roman"/>
          <w:spacing w:val="-5"/>
          <w:sz w:val="24"/>
          <w:szCs w:val="24"/>
        </w:rPr>
        <w:t xml:space="preserve"> </w:t>
      </w:r>
      <w:r w:rsidRPr="00C81DD5">
        <w:rPr>
          <w:rFonts w:ascii="Times New Roman" w:hAnsi="Times New Roman" w:cs="Times New Roman"/>
          <w:sz w:val="24"/>
          <w:szCs w:val="24"/>
        </w:rPr>
        <w:t>be</w:t>
      </w:r>
      <w:r w:rsidRPr="00C81DD5">
        <w:rPr>
          <w:rFonts w:ascii="Times New Roman" w:hAnsi="Times New Roman" w:cs="Times New Roman"/>
          <w:spacing w:val="77"/>
          <w:w w:val="99"/>
          <w:sz w:val="24"/>
          <w:szCs w:val="24"/>
        </w:rPr>
        <w:t xml:space="preserve"> </w:t>
      </w:r>
      <w:r w:rsidRPr="00C81DD5">
        <w:rPr>
          <w:rFonts w:ascii="Times New Roman" w:hAnsi="Times New Roman" w:cs="Times New Roman"/>
          <w:spacing w:val="-1"/>
          <w:sz w:val="24"/>
          <w:szCs w:val="24"/>
        </w:rPr>
        <w:t>presented</w:t>
      </w:r>
      <w:r w:rsidRPr="00C81DD5">
        <w:rPr>
          <w:rFonts w:ascii="Times New Roman" w:hAnsi="Times New Roman" w:cs="Times New Roman"/>
          <w:spacing w:val="1"/>
          <w:sz w:val="24"/>
          <w:szCs w:val="24"/>
        </w:rPr>
        <w:t xml:space="preserve"> </w:t>
      </w:r>
      <w:r w:rsidRPr="00C81DD5">
        <w:rPr>
          <w:rFonts w:ascii="Times New Roman" w:hAnsi="Times New Roman" w:cs="Times New Roman"/>
          <w:sz w:val="24"/>
          <w:szCs w:val="24"/>
        </w:rPr>
        <w:t>as</w:t>
      </w:r>
      <w:r w:rsidRPr="00C81DD5">
        <w:rPr>
          <w:rFonts w:ascii="Times New Roman" w:hAnsi="Times New Roman" w:cs="Times New Roman"/>
          <w:spacing w:val="-2"/>
          <w:sz w:val="24"/>
          <w:szCs w:val="24"/>
        </w:rPr>
        <w:t xml:space="preserve"> </w:t>
      </w:r>
      <w:r w:rsidRPr="00C81DD5">
        <w:rPr>
          <w:rFonts w:ascii="Times New Roman" w:hAnsi="Times New Roman" w:cs="Times New Roman"/>
          <w:sz w:val="24"/>
          <w:szCs w:val="24"/>
        </w:rPr>
        <w:t xml:space="preserve">“good </w:t>
      </w:r>
      <w:r w:rsidRPr="00C81DD5">
        <w:rPr>
          <w:rFonts w:ascii="Times New Roman" w:hAnsi="Times New Roman" w:cs="Times New Roman"/>
          <w:spacing w:val="-1"/>
          <w:sz w:val="24"/>
          <w:szCs w:val="24"/>
        </w:rPr>
        <w:t>practice”.</w:t>
      </w:r>
    </w:p>
    <w:p w14:paraId="7CA156F1" w14:textId="77777777" w:rsidR="00EC25BB" w:rsidRPr="00C81DD5" w:rsidRDefault="00EC25BB" w:rsidP="006F39EA">
      <w:pPr>
        <w:tabs>
          <w:tab w:val="left" w:pos="821"/>
        </w:tabs>
        <w:jc w:val="both"/>
        <w:rPr>
          <w:rFonts w:ascii="Times New Roman" w:hAnsi="Times New Roman" w:cs="Times New Roman"/>
          <w:sz w:val="24"/>
          <w:szCs w:val="24"/>
        </w:rPr>
      </w:pPr>
    </w:p>
    <w:p w14:paraId="54915575" w14:textId="77777777" w:rsidR="00F63361" w:rsidRPr="00C81DD5" w:rsidRDefault="00F63361" w:rsidP="006F39EA">
      <w:pPr>
        <w:tabs>
          <w:tab w:val="left" w:pos="821"/>
        </w:tabs>
        <w:jc w:val="both"/>
        <w:rPr>
          <w:rFonts w:ascii="Times New Roman" w:hAnsi="Times New Roman" w:cs="Times New Roman"/>
          <w:sz w:val="24"/>
          <w:szCs w:val="24"/>
        </w:rPr>
      </w:pPr>
      <w:r w:rsidRPr="00C81DD5">
        <w:rPr>
          <w:rFonts w:ascii="Times New Roman" w:hAnsi="Times New Roman" w:cs="Times New Roman"/>
          <w:b/>
          <w:spacing w:val="-1"/>
          <w:sz w:val="24"/>
          <w:szCs w:val="24"/>
        </w:rPr>
        <w:t>Satisfactory</w:t>
      </w:r>
      <w:r w:rsidRPr="00C81DD5">
        <w:rPr>
          <w:rFonts w:ascii="Times New Roman" w:hAnsi="Times New Roman" w:cs="Times New Roman"/>
          <w:b/>
          <w:spacing w:val="-4"/>
          <w:sz w:val="24"/>
          <w:szCs w:val="24"/>
        </w:rPr>
        <w:t xml:space="preserve"> </w:t>
      </w:r>
      <w:r w:rsidRPr="00C81DD5">
        <w:rPr>
          <w:rFonts w:ascii="Times New Roman" w:hAnsi="Times New Roman" w:cs="Times New Roman"/>
          <w:b/>
          <w:spacing w:val="-1"/>
          <w:sz w:val="24"/>
          <w:szCs w:val="24"/>
        </w:rPr>
        <w:t>(S):</w:t>
      </w:r>
      <w:r w:rsidRPr="00C81DD5">
        <w:rPr>
          <w:rFonts w:ascii="Times New Roman" w:hAnsi="Times New Roman" w:cs="Times New Roman"/>
          <w:b/>
          <w:spacing w:val="50"/>
          <w:sz w:val="24"/>
          <w:szCs w:val="24"/>
        </w:rPr>
        <w:t xml:space="preserve"> </w:t>
      </w:r>
      <w:r w:rsidRPr="00C81DD5">
        <w:rPr>
          <w:rFonts w:ascii="Times New Roman" w:hAnsi="Times New Roman" w:cs="Times New Roman"/>
          <w:spacing w:val="-1"/>
          <w:sz w:val="24"/>
          <w:szCs w:val="24"/>
        </w:rPr>
        <w:t>Implementation</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of</w:t>
      </w:r>
      <w:r w:rsidRPr="00C81DD5">
        <w:rPr>
          <w:rFonts w:ascii="Times New Roman" w:hAnsi="Times New Roman" w:cs="Times New Roman"/>
          <w:spacing w:val="1"/>
          <w:sz w:val="24"/>
          <w:szCs w:val="24"/>
        </w:rPr>
        <w:t xml:space="preserve"> </w:t>
      </w:r>
      <w:r w:rsidRPr="00C81DD5">
        <w:rPr>
          <w:rFonts w:ascii="Times New Roman" w:hAnsi="Times New Roman" w:cs="Times New Roman"/>
          <w:b/>
          <w:spacing w:val="-1"/>
          <w:sz w:val="24"/>
          <w:szCs w:val="24"/>
        </w:rPr>
        <w:t>most</w:t>
      </w:r>
      <w:r w:rsidRPr="00C81DD5">
        <w:rPr>
          <w:rFonts w:ascii="Times New Roman" w:hAnsi="Times New Roman" w:cs="Times New Roman"/>
          <w:b/>
          <w:spacing w:val="-3"/>
          <w:sz w:val="24"/>
          <w:szCs w:val="24"/>
        </w:rPr>
        <w:t xml:space="preserve"> </w:t>
      </w:r>
      <w:r w:rsidRPr="00C81DD5">
        <w:rPr>
          <w:rFonts w:ascii="Times New Roman" w:hAnsi="Times New Roman" w:cs="Times New Roman"/>
          <w:spacing w:val="-1"/>
          <w:sz w:val="24"/>
          <w:szCs w:val="24"/>
        </w:rPr>
        <w:t>components</w:t>
      </w:r>
      <w:r w:rsidRPr="00C81DD5">
        <w:rPr>
          <w:rFonts w:ascii="Times New Roman" w:hAnsi="Times New Roman" w:cs="Times New Roman"/>
          <w:spacing w:val="-3"/>
          <w:sz w:val="24"/>
          <w:szCs w:val="24"/>
        </w:rPr>
        <w:t xml:space="preserve"> </w:t>
      </w:r>
      <w:r w:rsidRPr="00C81DD5">
        <w:rPr>
          <w:rFonts w:ascii="Times New Roman" w:hAnsi="Times New Roman" w:cs="Times New Roman"/>
          <w:sz w:val="24"/>
          <w:szCs w:val="24"/>
        </w:rPr>
        <w:t>is</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2"/>
          <w:sz w:val="24"/>
          <w:szCs w:val="24"/>
        </w:rPr>
        <w:t xml:space="preserve">in </w:t>
      </w:r>
      <w:r w:rsidRPr="00C81DD5">
        <w:rPr>
          <w:rFonts w:ascii="Times New Roman" w:hAnsi="Times New Roman" w:cs="Times New Roman"/>
          <w:spacing w:val="-1"/>
          <w:sz w:val="24"/>
          <w:szCs w:val="24"/>
        </w:rPr>
        <w:t>substantial compliance</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with</w:t>
      </w:r>
      <w:r w:rsidRPr="00C81DD5">
        <w:rPr>
          <w:rFonts w:ascii="Times New Roman" w:hAnsi="Times New Roman" w:cs="Times New Roman"/>
          <w:spacing w:val="73"/>
          <w:sz w:val="24"/>
          <w:szCs w:val="24"/>
        </w:rPr>
        <w:t xml:space="preserve"> </w:t>
      </w:r>
      <w:r w:rsidRPr="00C81DD5">
        <w:rPr>
          <w:rFonts w:ascii="Times New Roman" w:hAnsi="Times New Roman" w:cs="Times New Roman"/>
          <w:sz w:val="24"/>
          <w:szCs w:val="24"/>
        </w:rPr>
        <w:t>the</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original/formally</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2"/>
          <w:sz w:val="24"/>
          <w:szCs w:val="24"/>
        </w:rPr>
        <w:t xml:space="preserve">revised </w:t>
      </w:r>
      <w:r w:rsidRPr="00C81DD5">
        <w:rPr>
          <w:rFonts w:ascii="Times New Roman" w:hAnsi="Times New Roman" w:cs="Times New Roman"/>
          <w:spacing w:val="-1"/>
          <w:sz w:val="24"/>
          <w:szCs w:val="24"/>
        </w:rPr>
        <w:t>plan</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except</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for</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only</w:t>
      </w:r>
      <w:r w:rsidRPr="00C81DD5">
        <w:rPr>
          <w:rFonts w:ascii="Times New Roman" w:hAnsi="Times New Roman" w:cs="Times New Roman"/>
          <w:spacing w:val="-6"/>
          <w:sz w:val="24"/>
          <w:szCs w:val="24"/>
        </w:rPr>
        <w:t xml:space="preserve"> </w:t>
      </w:r>
      <w:r w:rsidRPr="00C81DD5">
        <w:rPr>
          <w:rFonts w:ascii="Times New Roman" w:hAnsi="Times New Roman" w:cs="Times New Roman"/>
          <w:sz w:val="24"/>
          <w:szCs w:val="24"/>
        </w:rPr>
        <w:t>a</w:t>
      </w:r>
      <w:r w:rsidRPr="00C81DD5">
        <w:rPr>
          <w:rFonts w:ascii="Times New Roman" w:hAnsi="Times New Roman" w:cs="Times New Roman"/>
          <w:spacing w:val="-3"/>
          <w:sz w:val="24"/>
          <w:szCs w:val="24"/>
        </w:rPr>
        <w:t xml:space="preserve"> </w:t>
      </w:r>
      <w:r w:rsidRPr="00C81DD5">
        <w:rPr>
          <w:rFonts w:ascii="Times New Roman" w:hAnsi="Times New Roman" w:cs="Times New Roman"/>
          <w:sz w:val="24"/>
          <w:szCs w:val="24"/>
        </w:rPr>
        <w:t>few</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that</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are</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subject</w:t>
      </w:r>
      <w:r w:rsidRPr="00C81DD5">
        <w:rPr>
          <w:rFonts w:ascii="Times New Roman" w:hAnsi="Times New Roman" w:cs="Times New Roman"/>
          <w:spacing w:val="-4"/>
          <w:sz w:val="24"/>
          <w:szCs w:val="24"/>
        </w:rPr>
        <w:t xml:space="preserve"> </w:t>
      </w:r>
      <w:r w:rsidRPr="00C81DD5">
        <w:rPr>
          <w:rFonts w:ascii="Times New Roman" w:hAnsi="Times New Roman" w:cs="Times New Roman"/>
          <w:sz w:val="24"/>
          <w:szCs w:val="24"/>
        </w:rPr>
        <w:t>to</w:t>
      </w:r>
      <w:r w:rsidRPr="00C81DD5">
        <w:rPr>
          <w:rFonts w:ascii="Times New Roman" w:hAnsi="Times New Roman" w:cs="Times New Roman"/>
          <w:spacing w:val="-6"/>
          <w:sz w:val="24"/>
          <w:szCs w:val="24"/>
        </w:rPr>
        <w:t xml:space="preserve"> </w:t>
      </w:r>
      <w:r w:rsidRPr="00C81DD5">
        <w:rPr>
          <w:rFonts w:ascii="Times New Roman" w:hAnsi="Times New Roman" w:cs="Times New Roman"/>
          <w:sz w:val="24"/>
          <w:szCs w:val="24"/>
        </w:rPr>
        <w:t>remedial</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action.</w:t>
      </w:r>
    </w:p>
    <w:p w14:paraId="668857B9" w14:textId="77777777" w:rsidR="00EC25BB" w:rsidRPr="00C81DD5" w:rsidRDefault="00EC25BB" w:rsidP="006F39EA">
      <w:pPr>
        <w:widowControl w:val="0"/>
        <w:tabs>
          <w:tab w:val="left" w:pos="821"/>
        </w:tabs>
        <w:spacing w:after="0" w:line="240" w:lineRule="auto"/>
        <w:jc w:val="both"/>
        <w:rPr>
          <w:rFonts w:ascii="Times New Roman" w:eastAsia="Calibri" w:hAnsi="Times New Roman" w:cs="Times New Roman"/>
          <w:sz w:val="24"/>
          <w:szCs w:val="24"/>
          <w:lang w:val="en-US"/>
        </w:rPr>
      </w:pPr>
    </w:p>
    <w:p w14:paraId="179A3577" w14:textId="77777777" w:rsidR="00F63361" w:rsidRPr="00C81DD5" w:rsidRDefault="00F63361" w:rsidP="006F39EA">
      <w:pPr>
        <w:widowControl w:val="0"/>
        <w:tabs>
          <w:tab w:val="left" w:pos="821"/>
        </w:tabs>
        <w:spacing w:after="0" w:line="240" w:lineRule="auto"/>
        <w:jc w:val="both"/>
        <w:rPr>
          <w:rFonts w:ascii="Times New Roman" w:eastAsia="Calibri" w:hAnsi="Times New Roman" w:cs="Times New Roman"/>
          <w:sz w:val="24"/>
          <w:szCs w:val="24"/>
        </w:rPr>
      </w:pPr>
      <w:r w:rsidRPr="00C81DD5">
        <w:rPr>
          <w:rFonts w:ascii="Times New Roman" w:hAnsi="Times New Roman" w:cs="Times New Roman"/>
          <w:b/>
          <w:spacing w:val="-1"/>
          <w:sz w:val="24"/>
          <w:szCs w:val="24"/>
        </w:rPr>
        <w:t>Moderately</w:t>
      </w:r>
      <w:r w:rsidRPr="00C81DD5">
        <w:rPr>
          <w:rFonts w:ascii="Times New Roman" w:hAnsi="Times New Roman" w:cs="Times New Roman"/>
          <w:b/>
          <w:spacing w:val="-4"/>
          <w:sz w:val="24"/>
          <w:szCs w:val="24"/>
        </w:rPr>
        <w:t xml:space="preserve"> </w:t>
      </w:r>
      <w:r w:rsidRPr="00C81DD5">
        <w:rPr>
          <w:rFonts w:ascii="Times New Roman" w:hAnsi="Times New Roman" w:cs="Times New Roman"/>
          <w:b/>
          <w:spacing w:val="-1"/>
          <w:sz w:val="24"/>
          <w:szCs w:val="24"/>
        </w:rPr>
        <w:t>Satisfactory</w:t>
      </w:r>
      <w:r w:rsidRPr="00C81DD5">
        <w:rPr>
          <w:rFonts w:ascii="Times New Roman" w:hAnsi="Times New Roman" w:cs="Times New Roman"/>
          <w:b/>
          <w:spacing w:val="-5"/>
          <w:sz w:val="24"/>
          <w:szCs w:val="24"/>
        </w:rPr>
        <w:t xml:space="preserve"> </w:t>
      </w:r>
      <w:r w:rsidRPr="00C81DD5">
        <w:rPr>
          <w:rFonts w:ascii="Times New Roman" w:hAnsi="Times New Roman" w:cs="Times New Roman"/>
          <w:b/>
          <w:spacing w:val="-1"/>
          <w:sz w:val="24"/>
          <w:szCs w:val="24"/>
        </w:rPr>
        <w:t>(MS):</w:t>
      </w:r>
      <w:r w:rsidRPr="00C81DD5">
        <w:rPr>
          <w:rFonts w:ascii="Times New Roman" w:hAnsi="Times New Roman" w:cs="Times New Roman"/>
          <w:b/>
          <w:spacing w:val="54"/>
          <w:sz w:val="24"/>
          <w:szCs w:val="24"/>
        </w:rPr>
        <w:t xml:space="preserve"> </w:t>
      </w:r>
      <w:r w:rsidRPr="00C81DD5">
        <w:rPr>
          <w:rFonts w:ascii="Times New Roman" w:hAnsi="Times New Roman" w:cs="Times New Roman"/>
          <w:spacing w:val="-1"/>
          <w:sz w:val="24"/>
          <w:szCs w:val="24"/>
        </w:rPr>
        <w:t>Implementation</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of</w:t>
      </w:r>
      <w:r w:rsidRPr="00C81DD5">
        <w:rPr>
          <w:rFonts w:ascii="Times New Roman" w:hAnsi="Times New Roman" w:cs="Times New Roman"/>
          <w:spacing w:val="1"/>
          <w:sz w:val="24"/>
          <w:szCs w:val="24"/>
        </w:rPr>
        <w:t xml:space="preserve"> </w:t>
      </w:r>
      <w:r w:rsidRPr="00C81DD5">
        <w:rPr>
          <w:rFonts w:ascii="Times New Roman" w:hAnsi="Times New Roman" w:cs="Times New Roman"/>
          <w:b/>
          <w:spacing w:val="-1"/>
          <w:sz w:val="24"/>
          <w:szCs w:val="24"/>
        </w:rPr>
        <w:t>some</w:t>
      </w:r>
      <w:r w:rsidRPr="00C81DD5">
        <w:rPr>
          <w:rFonts w:ascii="Times New Roman" w:hAnsi="Times New Roman" w:cs="Times New Roman"/>
          <w:b/>
          <w:spacing w:val="-2"/>
          <w:sz w:val="24"/>
          <w:szCs w:val="24"/>
        </w:rPr>
        <w:t xml:space="preserve"> </w:t>
      </w:r>
      <w:r w:rsidRPr="00C81DD5">
        <w:rPr>
          <w:rFonts w:ascii="Times New Roman" w:hAnsi="Times New Roman" w:cs="Times New Roman"/>
          <w:spacing w:val="-1"/>
          <w:sz w:val="24"/>
          <w:szCs w:val="24"/>
        </w:rPr>
        <w:t>components</w:t>
      </w:r>
      <w:r w:rsidRPr="00C81DD5">
        <w:rPr>
          <w:rFonts w:ascii="Times New Roman" w:hAnsi="Times New Roman" w:cs="Times New Roman"/>
          <w:spacing w:val="-5"/>
          <w:sz w:val="24"/>
          <w:szCs w:val="24"/>
        </w:rPr>
        <w:t xml:space="preserve"> </w:t>
      </w:r>
      <w:r w:rsidRPr="00C81DD5">
        <w:rPr>
          <w:rFonts w:ascii="Times New Roman" w:hAnsi="Times New Roman" w:cs="Times New Roman"/>
          <w:sz w:val="24"/>
          <w:szCs w:val="24"/>
        </w:rPr>
        <w:t>is</w:t>
      </w:r>
      <w:r w:rsidRPr="00C81DD5">
        <w:rPr>
          <w:rFonts w:ascii="Times New Roman" w:hAnsi="Times New Roman" w:cs="Times New Roman"/>
          <w:spacing w:val="-2"/>
          <w:sz w:val="24"/>
          <w:szCs w:val="24"/>
        </w:rPr>
        <w:t xml:space="preserve"> </w:t>
      </w:r>
      <w:r w:rsidRPr="00C81DD5">
        <w:rPr>
          <w:rFonts w:ascii="Times New Roman" w:hAnsi="Times New Roman" w:cs="Times New Roman"/>
          <w:sz w:val="24"/>
          <w:szCs w:val="24"/>
        </w:rPr>
        <w:t>in</w:t>
      </w:r>
      <w:r w:rsidRPr="00C81DD5">
        <w:rPr>
          <w:rFonts w:ascii="Times New Roman" w:hAnsi="Times New Roman" w:cs="Times New Roman"/>
          <w:spacing w:val="-6"/>
          <w:sz w:val="24"/>
          <w:szCs w:val="24"/>
        </w:rPr>
        <w:t xml:space="preserve"> </w:t>
      </w:r>
      <w:r w:rsidRPr="00C81DD5">
        <w:rPr>
          <w:rFonts w:ascii="Times New Roman" w:hAnsi="Times New Roman" w:cs="Times New Roman"/>
          <w:spacing w:val="-1"/>
          <w:sz w:val="24"/>
          <w:szCs w:val="24"/>
        </w:rPr>
        <w:t>substantial</w:t>
      </w:r>
      <w:r w:rsidRPr="00C81DD5">
        <w:rPr>
          <w:rFonts w:ascii="Times New Roman" w:hAnsi="Times New Roman" w:cs="Times New Roman"/>
          <w:spacing w:val="81"/>
          <w:sz w:val="24"/>
          <w:szCs w:val="24"/>
        </w:rPr>
        <w:t xml:space="preserve"> </w:t>
      </w:r>
      <w:r w:rsidRPr="00C81DD5">
        <w:rPr>
          <w:rFonts w:ascii="Times New Roman" w:hAnsi="Times New Roman" w:cs="Times New Roman"/>
          <w:spacing w:val="-1"/>
          <w:sz w:val="24"/>
          <w:szCs w:val="24"/>
        </w:rPr>
        <w:t>compliance</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with</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the</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original/formally</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revised</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plan</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with</w:t>
      </w:r>
      <w:r w:rsidRPr="00C81DD5">
        <w:rPr>
          <w:rFonts w:ascii="Times New Roman" w:hAnsi="Times New Roman" w:cs="Times New Roman"/>
          <w:spacing w:val="1"/>
          <w:sz w:val="24"/>
          <w:szCs w:val="24"/>
        </w:rPr>
        <w:t xml:space="preserve"> </w:t>
      </w:r>
      <w:r w:rsidRPr="00C81DD5">
        <w:rPr>
          <w:rFonts w:ascii="Times New Roman" w:hAnsi="Times New Roman" w:cs="Times New Roman"/>
          <w:b/>
          <w:spacing w:val="-1"/>
          <w:sz w:val="24"/>
          <w:szCs w:val="24"/>
        </w:rPr>
        <w:t>some</w:t>
      </w:r>
      <w:r w:rsidRPr="00C81DD5">
        <w:rPr>
          <w:rFonts w:ascii="Times New Roman" w:hAnsi="Times New Roman" w:cs="Times New Roman"/>
          <w:b/>
          <w:spacing w:val="-3"/>
          <w:sz w:val="24"/>
          <w:szCs w:val="24"/>
        </w:rPr>
        <w:t xml:space="preserve"> </w:t>
      </w:r>
      <w:r w:rsidRPr="00C81DD5">
        <w:rPr>
          <w:rFonts w:ascii="Times New Roman" w:hAnsi="Times New Roman" w:cs="Times New Roman"/>
          <w:spacing w:val="-1"/>
          <w:sz w:val="24"/>
          <w:szCs w:val="24"/>
        </w:rPr>
        <w:t>components</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requiring</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remedial</w:t>
      </w:r>
      <w:r w:rsidRPr="00C81DD5">
        <w:rPr>
          <w:rFonts w:ascii="Times New Roman" w:hAnsi="Times New Roman" w:cs="Times New Roman"/>
          <w:spacing w:val="95"/>
          <w:sz w:val="24"/>
          <w:szCs w:val="24"/>
        </w:rPr>
        <w:t xml:space="preserve"> </w:t>
      </w:r>
      <w:r w:rsidRPr="00C81DD5">
        <w:rPr>
          <w:rFonts w:ascii="Times New Roman" w:hAnsi="Times New Roman" w:cs="Times New Roman"/>
          <w:sz w:val="24"/>
          <w:szCs w:val="24"/>
        </w:rPr>
        <w:t>action.</w:t>
      </w:r>
    </w:p>
    <w:p w14:paraId="1201E73B" w14:textId="77777777" w:rsidR="00EC25BB" w:rsidRPr="00C81DD5" w:rsidRDefault="00EC25BB" w:rsidP="006F39EA">
      <w:pPr>
        <w:widowControl w:val="0"/>
        <w:tabs>
          <w:tab w:val="left" w:pos="821"/>
        </w:tabs>
        <w:spacing w:after="0" w:line="240" w:lineRule="auto"/>
        <w:jc w:val="both"/>
        <w:rPr>
          <w:rFonts w:ascii="Times New Roman" w:eastAsia="Calibri" w:hAnsi="Times New Roman" w:cs="Times New Roman"/>
          <w:sz w:val="24"/>
          <w:szCs w:val="24"/>
        </w:rPr>
      </w:pPr>
    </w:p>
    <w:p w14:paraId="6E108378" w14:textId="77777777" w:rsidR="00F63361" w:rsidRPr="00C81DD5" w:rsidRDefault="00F63361" w:rsidP="006F39EA">
      <w:pPr>
        <w:widowControl w:val="0"/>
        <w:tabs>
          <w:tab w:val="left" w:pos="821"/>
        </w:tabs>
        <w:spacing w:after="0" w:line="240" w:lineRule="auto"/>
        <w:jc w:val="both"/>
        <w:rPr>
          <w:rFonts w:ascii="Times New Roman" w:eastAsia="Calibri" w:hAnsi="Times New Roman" w:cs="Times New Roman"/>
          <w:sz w:val="24"/>
          <w:szCs w:val="24"/>
        </w:rPr>
      </w:pPr>
      <w:r w:rsidRPr="00C81DD5">
        <w:rPr>
          <w:rFonts w:ascii="Times New Roman" w:hAnsi="Times New Roman" w:cs="Times New Roman"/>
          <w:b/>
          <w:spacing w:val="-1"/>
          <w:sz w:val="24"/>
          <w:szCs w:val="24"/>
        </w:rPr>
        <w:t>Moderately</w:t>
      </w:r>
      <w:r w:rsidRPr="00C81DD5">
        <w:rPr>
          <w:rFonts w:ascii="Times New Roman" w:hAnsi="Times New Roman" w:cs="Times New Roman"/>
          <w:b/>
          <w:spacing w:val="-5"/>
          <w:sz w:val="24"/>
          <w:szCs w:val="24"/>
        </w:rPr>
        <w:t xml:space="preserve"> </w:t>
      </w:r>
      <w:r w:rsidRPr="00C81DD5">
        <w:rPr>
          <w:rFonts w:ascii="Times New Roman" w:hAnsi="Times New Roman" w:cs="Times New Roman"/>
          <w:b/>
          <w:spacing w:val="-1"/>
          <w:sz w:val="24"/>
          <w:szCs w:val="24"/>
        </w:rPr>
        <w:t>Unsatisfactory</w:t>
      </w:r>
      <w:r w:rsidRPr="00C81DD5">
        <w:rPr>
          <w:rFonts w:ascii="Times New Roman" w:hAnsi="Times New Roman" w:cs="Times New Roman"/>
          <w:b/>
          <w:spacing w:val="-4"/>
          <w:sz w:val="24"/>
          <w:szCs w:val="24"/>
        </w:rPr>
        <w:t xml:space="preserve"> </w:t>
      </w:r>
      <w:r w:rsidRPr="00C81DD5">
        <w:rPr>
          <w:rFonts w:ascii="Times New Roman" w:hAnsi="Times New Roman" w:cs="Times New Roman"/>
          <w:b/>
          <w:spacing w:val="-1"/>
          <w:sz w:val="24"/>
          <w:szCs w:val="24"/>
        </w:rPr>
        <w:t>(MU):</w:t>
      </w:r>
      <w:r w:rsidRPr="00C81DD5">
        <w:rPr>
          <w:rFonts w:ascii="Times New Roman" w:hAnsi="Times New Roman" w:cs="Times New Roman"/>
          <w:b/>
          <w:spacing w:val="52"/>
          <w:sz w:val="24"/>
          <w:szCs w:val="24"/>
        </w:rPr>
        <w:t xml:space="preserve"> </w:t>
      </w:r>
      <w:r w:rsidRPr="00C81DD5">
        <w:rPr>
          <w:rFonts w:ascii="Times New Roman" w:hAnsi="Times New Roman" w:cs="Times New Roman"/>
          <w:spacing w:val="-1"/>
          <w:sz w:val="24"/>
          <w:szCs w:val="24"/>
        </w:rPr>
        <w:t>Implementation</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 xml:space="preserve">of </w:t>
      </w:r>
      <w:r w:rsidRPr="00C81DD5">
        <w:rPr>
          <w:rFonts w:ascii="Times New Roman" w:hAnsi="Times New Roman" w:cs="Times New Roman"/>
          <w:b/>
          <w:spacing w:val="-1"/>
          <w:sz w:val="24"/>
          <w:szCs w:val="24"/>
        </w:rPr>
        <w:t>some</w:t>
      </w:r>
      <w:r w:rsidRPr="00C81DD5">
        <w:rPr>
          <w:rFonts w:ascii="Times New Roman" w:hAnsi="Times New Roman" w:cs="Times New Roman"/>
          <w:b/>
          <w:spacing w:val="-4"/>
          <w:sz w:val="24"/>
          <w:szCs w:val="24"/>
        </w:rPr>
        <w:t xml:space="preserve"> </w:t>
      </w:r>
      <w:r w:rsidRPr="00C81DD5">
        <w:rPr>
          <w:rFonts w:ascii="Times New Roman" w:hAnsi="Times New Roman" w:cs="Times New Roman"/>
          <w:spacing w:val="-1"/>
          <w:sz w:val="24"/>
          <w:szCs w:val="24"/>
        </w:rPr>
        <w:t>components</w:t>
      </w:r>
      <w:r w:rsidRPr="00C81DD5">
        <w:rPr>
          <w:rFonts w:ascii="Times New Roman" w:hAnsi="Times New Roman" w:cs="Times New Roman"/>
          <w:spacing w:val="-5"/>
          <w:sz w:val="24"/>
          <w:szCs w:val="24"/>
        </w:rPr>
        <w:t xml:space="preserve"> </w:t>
      </w:r>
      <w:r w:rsidRPr="00C81DD5">
        <w:rPr>
          <w:rFonts w:ascii="Times New Roman" w:hAnsi="Times New Roman" w:cs="Times New Roman"/>
          <w:sz w:val="24"/>
          <w:szCs w:val="24"/>
        </w:rPr>
        <w:t>is</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not</w:t>
      </w:r>
      <w:r w:rsidRPr="00C81DD5">
        <w:rPr>
          <w:rFonts w:ascii="Times New Roman" w:hAnsi="Times New Roman" w:cs="Times New Roman"/>
          <w:spacing w:val="-2"/>
          <w:sz w:val="24"/>
          <w:szCs w:val="24"/>
        </w:rPr>
        <w:t xml:space="preserve"> </w:t>
      </w:r>
      <w:r w:rsidRPr="00C81DD5">
        <w:rPr>
          <w:rFonts w:ascii="Times New Roman" w:hAnsi="Times New Roman" w:cs="Times New Roman"/>
          <w:sz w:val="24"/>
          <w:szCs w:val="24"/>
        </w:rPr>
        <w:t>in</w:t>
      </w:r>
      <w:r w:rsidRPr="00C81DD5">
        <w:rPr>
          <w:rFonts w:ascii="Times New Roman" w:hAnsi="Times New Roman" w:cs="Times New Roman"/>
          <w:spacing w:val="65"/>
          <w:sz w:val="24"/>
          <w:szCs w:val="24"/>
        </w:rPr>
        <w:t xml:space="preserve"> </w:t>
      </w:r>
      <w:r w:rsidRPr="00C81DD5">
        <w:rPr>
          <w:rFonts w:ascii="Times New Roman" w:hAnsi="Times New Roman" w:cs="Times New Roman"/>
          <w:spacing w:val="-1"/>
          <w:sz w:val="24"/>
          <w:szCs w:val="24"/>
        </w:rPr>
        <w:t>substantial</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compliance</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with</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the</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original/formally</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revised</w:t>
      </w:r>
      <w:r w:rsidRPr="00C81DD5">
        <w:rPr>
          <w:rFonts w:ascii="Times New Roman" w:hAnsi="Times New Roman" w:cs="Times New Roman"/>
          <w:spacing w:val="-4"/>
          <w:sz w:val="24"/>
          <w:szCs w:val="24"/>
        </w:rPr>
        <w:t xml:space="preserve"> </w:t>
      </w:r>
      <w:r w:rsidRPr="00C81DD5">
        <w:rPr>
          <w:rFonts w:ascii="Times New Roman" w:hAnsi="Times New Roman" w:cs="Times New Roman"/>
          <w:sz w:val="24"/>
          <w:szCs w:val="24"/>
        </w:rPr>
        <w:t>plan</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with</w:t>
      </w:r>
      <w:r w:rsidRPr="00C81DD5">
        <w:rPr>
          <w:rFonts w:ascii="Times New Roman" w:hAnsi="Times New Roman" w:cs="Times New Roman"/>
          <w:spacing w:val="2"/>
          <w:sz w:val="24"/>
          <w:szCs w:val="24"/>
        </w:rPr>
        <w:t xml:space="preserve"> </w:t>
      </w:r>
      <w:r w:rsidRPr="00C81DD5">
        <w:rPr>
          <w:rFonts w:ascii="Times New Roman" w:hAnsi="Times New Roman" w:cs="Times New Roman"/>
          <w:b/>
          <w:spacing w:val="-1"/>
          <w:sz w:val="24"/>
          <w:szCs w:val="24"/>
        </w:rPr>
        <w:t>most</w:t>
      </w:r>
      <w:r w:rsidRPr="00C81DD5">
        <w:rPr>
          <w:rFonts w:ascii="Times New Roman" w:hAnsi="Times New Roman" w:cs="Times New Roman"/>
          <w:b/>
          <w:spacing w:val="-4"/>
          <w:sz w:val="24"/>
          <w:szCs w:val="24"/>
        </w:rPr>
        <w:t xml:space="preserve"> </w:t>
      </w:r>
      <w:r w:rsidRPr="00C81DD5">
        <w:rPr>
          <w:rFonts w:ascii="Times New Roman" w:hAnsi="Times New Roman" w:cs="Times New Roman"/>
          <w:spacing w:val="-1"/>
          <w:sz w:val="24"/>
          <w:szCs w:val="24"/>
        </w:rPr>
        <w:t>components</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requiring</w:t>
      </w:r>
      <w:r w:rsidRPr="00C81DD5">
        <w:rPr>
          <w:rFonts w:ascii="Times New Roman" w:hAnsi="Times New Roman" w:cs="Times New Roman"/>
          <w:spacing w:val="87"/>
          <w:w w:val="99"/>
          <w:sz w:val="24"/>
          <w:szCs w:val="24"/>
        </w:rPr>
        <w:t xml:space="preserve"> </w:t>
      </w:r>
      <w:r w:rsidRPr="00C81DD5">
        <w:rPr>
          <w:rFonts w:ascii="Times New Roman" w:hAnsi="Times New Roman" w:cs="Times New Roman"/>
          <w:sz w:val="24"/>
          <w:szCs w:val="24"/>
        </w:rPr>
        <w:t>remedial</w:t>
      </w:r>
      <w:r w:rsidRPr="00C81DD5">
        <w:rPr>
          <w:rFonts w:ascii="Times New Roman" w:hAnsi="Times New Roman" w:cs="Times New Roman"/>
          <w:spacing w:val="-12"/>
          <w:sz w:val="24"/>
          <w:szCs w:val="24"/>
        </w:rPr>
        <w:t xml:space="preserve"> </w:t>
      </w:r>
      <w:r w:rsidRPr="00C81DD5">
        <w:rPr>
          <w:rFonts w:ascii="Times New Roman" w:hAnsi="Times New Roman" w:cs="Times New Roman"/>
          <w:spacing w:val="-1"/>
          <w:sz w:val="24"/>
          <w:szCs w:val="24"/>
        </w:rPr>
        <w:t>action.</w:t>
      </w:r>
    </w:p>
    <w:p w14:paraId="0A9085E9" w14:textId="77777777" w:rsidR="00EC25BB" w:rsidRPr="00C81DD5" w:rsidRDefault="00EC25BB" w:rsidP="006F39EA">
      <w:pPr>
        <w:tabs>
          <w:tab w:val="left" w:pos="821"/>
        </w:tabs>
        <w:jc w:val="both"/>
        <w:rPr>
          <w:rFonts w:ascii="Times New Roman" w:hAnsi="Times New Roman" w:cs="Times New Roman"/>
          <w:sz w:val="24"/>
          <w:szCs w:val="24"/>
        </w:rPr>
      </w:pPr>
    </w:p>
    <w:p w14:paraId="656E0419" w14:textId="77777777" w:rsidR="00F63361" w:rsidRPr="00C81DD5" w:rsidRDefault="00F63361" w:rsidP="006F39EA">
      <w:pPr>
        <w:tabs>
          <w:tab w:val="left" w:pos="821"/>
        </w:tabs>
        <w:jc w:val="both"/>
        <w:rPr>
          <w:rFonts w:ascii="Times New Roman" w:hAnsi="Times New Roman" w:cs="Times New Roman"/>
          <w:sz w:val="24"/>
          <w:szCs w:val="24"/>
        </w:rPr>
      </w:pPr>
      <w:r w:rsidRPr="00C81DD5">
        <w:rPr>
          <w:rFonts w:ascii="Times New Roman" w:hAnsi="Times New Roman" w:cs="Times New Roman"/>
          <w:b/>
          <w:spacing w:val="-1"/>
          <w:sz w:val="24"/>
          <w:szCs w:val="24"/>
        </w:rPr>
        <w:t>Unsatisfactory</w:t>
      </w:r>
      <w:r w:rsidRPr="00C81DD5">
        <w:rPr>
          <w:rFonts w:ascii="Times New Roman" w:hAnsi="Times New Roman" w:cs="Times New Roman"/>
          <w:b/>
          <w:spacing w:val="-4"/>
          <w:sz w:val="24"/>
          <w:szCs w:val="24"/>
        </w:rPr>
        <w:t xml:space="preserve"> </w:t>
      </w:r>
      <w:r w:rsidRPr="00C81DD5">
        <w:rPr>
          <w:rFonts w:ascii="Times New Roman" w:hAnsi="Times New Roman" w:cs="Times New Roman"/>
          <w:b/>
          <w:spacing w:val="-1"/>
          <w:sz w:val="24"/>
          <w:szCs w:val="24"/>
        </w:rPr>
        <w:t>(U):</w:t>
      </w:r>
      <w:r w:rsidRPr="00C81DD5">
        <w:rPr>
          <w:rFonts w:ascii="Times New Roman" w:hAnsi="Times New Roman" w:cs="Times New Roman"/>
          <w:b/>
          <w:spacing w:val="51"/>
          <w:sz w:val="24"/>
          <w:szCs w:val="24"/>
        </w:rPr>
        <w:t xml:space="preserve"> </w:t>
      </w:r>
      <w:r w:rsidRPr="00C81DD5">
        <w:rPr>
          <w:rFonts w:ascii="Times New Roman" w:hAnsi="Times New Roman" w:cs="Times New Roman"/>
          <w:spacing w:val="-1"/>
          <w:sz w:val="24"/>
          <w:szCs w:val="24"/>
        </w:rPr>
        <w:t>Implementation</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of</w:t>
      </w:r>
      <w:r w:rsidRPr="00C81DD5">
        <w:rPr>
          <w:rFonts w:ascii="Times New Roman" w:hAnsi="Times New Roman" w:cs="Times New Roman"/>
          <w:spacing w:val="1"/>
          <w:sz w:val="24"/>
          <w:szCs w:val="24"/>
        </w:rPr>
        <w:t xml:space="preserve"> </w:t>
      </w:r>
      <w:r w:rsidRPr="00C81DD5">
        <w:rPr>
          <w:rFonts w:ascii="Times New Roman" w:hAnsi="Times New Roman" w:cs="Times New Roman"/>
          <w:b/>
          <w:spacing w:val="-1"/>
          <w:sz w:val="24"/>
          <w:szCs w:val="24"/>
        </w:rPr>
        <w:t>most</w:t>
      </w:r>
      <w:r w:rsidRPr="00C81DD5">
        <w:rPr>
          <w:rFonts w:ascii="Times New Roman" w:hAnsi="Times New Roman" w:cs="Times New Roman"/>
          <w:b/>
          <w:spacing w:val="-2"/>
          <w:sz w:val="24"/>
          <w:szCs w:val="24"/>
        </w:rPr>
        <w:t xml:space="preserve"> </w:t>
      </w:r>
      <w:r w:rsidRPr="00C81DD5">
        <w:rPr>
          <w:rFonts w:ascii="Times New Roman" w:hAnsi="Times New Roman" w:cs="Times New Roman"/>
          <w:spacing w:val="-1"/>
          <w:sz w:val="24"/>
          <w:szCs w:val="24"/>
        </w:rPr>
        <w:t>components</w:t>
      </w:r>
      <w:r w:rsidRPr="00C81DD5">
        <w:rPr>
          <w:rFonts w:ascii="Times New Roman" w:hAnsi="Times New Roman" w:cs="Times New Roman"/>
          <w:spacing w:val="-5"/>
          <w:sz w:val="24"/>
          <w:szCs w:val="24"/>
        </w:rPr>
        <w:t xml:space="preserve"> </w:t>
      </w:r>
      <w:r w:rsidRPr="00C81DD5">
        <w:rPr>
          <w:rFonts w:ascii="Times New Roman" w:hAnsi="Times New Roman" w:cs="Times New Roman"/>
          <w:sz w:val="24"/>
          <w:szCs w:val="24"/>
        </w:rPr>
        <w:t>is</w:t>
      </w:r>
      <w:r w:rsidRPr="00C81DD5">
        <w:rPr>
          <w:rFonts w:ascii="Times New Roman" w:hAnsi="Times New Roman" w:cs="Times New Roman"/>
          <w:spacing w:val="-1"/>
          <w:sz w:val="24"/>
          <w:szCs w:val="24"/>
        </w:rPr>
        <w:t xml:space="preserve"> not</w:t>
      </w:r>
      <w:r w:rsidRPr="00C81DD5">
        <w:rPr>
          <w:rFonts w:ascii="Times New Roman" w:hAnsi="Times New Roman" w:cs="Times New Roman"/>
          <w:spacing w:val="-3"/>
          <w:sz w:val="24"/>
          <w:szCs w:val="24"/>
        </w:rPr>
        <w:t xml:space="preserve"> </w:t>
      </w:r>
      <w:r w:rsidRPr="00C81DD5">
        <w:rPr>
          <w:rFonts w:ascii="Times New Roman" w:hAnsi="Times New Roman" w:cs="Times New Roman"/>
          <w:sz w:val="24"/>
          <w:szCs w:val="24"/>
        </w:rPr>
        <w:t>in</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substantial</w:t>
      </w:r>
      <w:r w:rsidRPr="00C81DD5">
        <w:rPr>
          <w:rFonts w:ascii="Times New Roman" w:hAnsi="Times New Roman" w:cs="Times New Roman"/>
          <w:spacing w:val="57"/>
          <w:sz w:val="24"/>
          <w:szCs w:val="24"/>
        </w:rPr>
        <w:t xml:space="preserve"> </w:t>
      </w:r>
      <w:r w:rsidRPr="00C81DD5">
        <w:rPr>
          <w:rFonts w:ascii="Times New Roman" w:hAnsi="Times New Roman" w:cs="Times New Roman"/>
          <w:spacing w:val="-1"/>
          <w:sz w:val="24"/>
          <w:szCs w:val="24"/>
        </w:rPr>
        <w:t>compliance</w:t>
      </w:r>
      <w:r w:rsidRPr="00C81DD5">
        <w:rPr>
          <w:rFonts w:ascii="Times New Roman" w:hAnsi="Times New Roman" w:cs="Times New Roman"/>
          <w:spacing w:val="-6"/>
          <w:sz w:val="24"/>
          <w:szCs w:val="24"/>
        </w:rPr>
        <w:t xml:space="preserve"> </w:t>
      </w:r>
      <w:r w:rsidRPr="00C81DD5">
        <w:rPr>
          <w:rFonts w:ascii="Times New Roman" w:hAnsi="Times New Roman" w:cs="Times New Roman"/>
          <w:spacing w:val="-1"/>
          <w:sz w:val="24"/>
          <w:szCs w:val="24"/>
        </w:rPr>
        <w:t>with</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the</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original/formally</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revised</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plan.</w:t>
      </w:r>
    </w:p>
    <w:p w14:paraId="48A025B9" w14:textId="77777777" w:rsidR="00EC25BB" w:rsidRPr="00C81DD5" w:rsidRDefault="00EC25BB" w:rsidP="006F39EA">
      <w:pPr>
        <w:widowControl w:val="0"/>
        <w:tabs>
          <w:tab w:val="left" w:pos="821"/>
        </w:tabs>
        <w:spacing w:after="0" w:line="240" w:lineRule="auto"/>
        <w:jc w:val="both"/>
        <w:rPr>
          <w:rFonts w:ascii="Times New Roman" w:eastAsia="Calibri" w:hAnsi="Times New Roman" w:cs="Times New Roman"/>
          <w:sz w:val="24"/>
          <w:szCs w:val="24"/>
          <w:lang w:val="en-US"/>
        </w:rPr>
      </w:pPr>
    </w:p>
    <w:p w14:paraId="42D40099" w14:textId="77777777" w:rsidR="00F63361" w:rsidRPr="00C81DD5" w:rsidRDefault="00F63361" w:rsidP="006F39EA">
      <w:pPr>
        <w:widowControl w:val="0"/>
        <w:tabs>
          <w:tab w:val="left" w:pos="821"/>
        </w:tabs>
        <w:spacing w:after="0" w:line="240" w:lineRule="auto"/>
        <w:jc w:val="both"/>
        <w:rPr>
          <w:rFonts w:ascii="Times New Roman" w:eastAsia="Calibri" w:hAnsi="Times New Roman" w:cs="Times New Roman"/>
          <w:sz w:val="24"/>
          <w:szCs w:val="24"/>
        </w:rPr>
      </w:pPr>
      <w:r w:rsidRPr="00C81DD5">
        <w:rPr>
          <w:rFonts w:ascii="Times New Roman" w:hAnsi="Times New Roman" w:cs="Times New Roman"/>
          <w:b/>
          <w:spacing w:val="-1"/>
          <w:sz w:val="24"/>
          <w:szCs w:val="24"/>
        </w:rPr>
        <w:t>Highly</w:t>
      </w:r>
      <w:r w:rsidRPr="00C81DD5">
        <w:rPr>
          <w:rFonts w:ascii="Times New Roman" w:hAnsi="Times New Roman" w:cs="Times New Roman"/>
          <w:b/>
          <w:spacing w:val="-5"/>
          <w:sz w:val="24"/>
          <w:szCs w:val="24"/>
        </w:rPr>
        <w:t xml:space="preserve"> </w:t>
      </w:r>
      <w:r w:rsidRPr="00C81DD5">
        <w:rPr>
          <w:rFonts w:ascii="Times New Roman" w:hAnsi="Times New Roman" w:cs="Times New Roman"/>
          <w:b/>
          <w:spacing w:val="-1"/>
          <w:sz w:val="24"/>
          <w:szCs w:val="24"/>
        </w:rPr>
        <w:t>Unsatisfactory</w:t>
      </w:r>
      <w:r w:rsidRPr="00C81DD5">
        <w:rPr>
          <w:rFonts w:ascii="Times New Roman" w:hAnsi="Times New Roman" w:cs="Times New Roman"/>
          <w:b/>
          <w:spacing w:val="-4"/>
          <w:sz w:val="24"/>
          <w:szCs w:val="24"/>
        </w:rPr>
        <w:t xml:space="preserve"> </w:t>
      </w:r>
      <w:r w:rsidRPr="00C81DD5">
        <w:rPr>
          <w:rFonts w:ascii="Times New Roman" w:hAnsi="Times New Roman" w:cs="Times New Roman"/>
          <w:b/>
          <w:spacing w:val="-1"/>
          <w:sz w:val="24"/>
          <w:szCs w:val="24"/>
        </w:rPr>
        <w:t>(HU):</w:t>
      </w:r>
      <w:r w:rsidRPr="00C81DD5">
        <w:rPr>
          <w:rFonts w:ascii="Times New Roman" w:hAnsi="Times New Roman" w:cs="Times New Roman"/>
          <w:b/>
          <w:spacing w:val="52"/>
          <w:sz w:val="24"/>
          <w:szCs w:val="24"/>
        </w:rPr>
        <w:t xml:space="preserve"> </w:t>
      </w:r>
      <w:r w:rsidRPr="00C81DD5">
        <w:rPr>
          <w:rFonts w:ascii="Times New Roman" w:hAnsi="Times New Roman" w:cs="Times New Roman"/>
          <w:spacing w:val="-1"/>
          <w:sz w:val="24"/>
          <w:szCs w:val="24"/>
        </w:rPr>
        <w:t>Implementation</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of</w:t>
      </w:r>
      <w:r w:rsidRPr="00C81DD5">
        <w:rPr>
          <w:rFonts w:ascii="Times New Roman" w:hAnsi="Times New Roman" w:cs="Times New Roman"/>
          <w:spacing w:val="-2"/>
          <w:sz w:val="24"/>
          <w:szCs w:val="24"/>
        </w:rPr>
        <w:t xml:space="preserve"> </w:t>
      </w:r>
      <w:r w:rsidRPr="00C81DD5">
        <w:rPr>
          <w:rFonts w:ascii="Times New Roman" w:hAnsi="Times New Roman" w:cs="Times New Roman"/>
          <w:b/>
          <w:spacing w:val="-1"/>
          <w:sz w:val="24"/>
          <w:szCs w:val="24"/>
        </w:rPr>
        <w:t>none</w:t>
      </w:r>
      <w:r w:rsidRPr="00C81DD5">
        <w:rPr>
          <w:rFonts w:ascii="Times New Roman" w:hAnsi="Times New Roman" w:cs="Times New Roman"/>
          <w:b/>
          <w:spacing w:val="-4"/>
          <w:sz w:val="24"/>
          <w:szCs w:val="24"/>
        </w:rPr>
        <w:t xml:space="preserve"> </w:t>
      </w:r>
      <w:r w:rsidRPr="00C81DD5">
        <w:rPr>
          <w:rFonts w:ascii="Times New Roman" w:hAnsi="Times New Roman" w:cs="Times New Roman"/>
          <w:spacing w:val="-1"/>
          <w:sz w:val="24"/>
          <w:szCs w:val="24"/>
        </w:rPr>
        <w:t>of</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the</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components</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2"/>
          <w:sz w:val="24"/>
          <w:szCs w:val="24"/>
        </w:rPr>
        <w:t>is</w:t>
      </w:r>
      <w:r w:rsidRPr="00C81DD5">
        <w:rPr>
          <w:rFonts w:ascii="Times New Roman" w:hAnsi="Times New Roman" w:cs="Times New Roman"/>
          <w:spacing w:val="-4"/>
          <w:sz w:val="24"/>
          <w:szCs w:val="24"/>
        </w:rPr>
        <w:t xml:space="preserve"> </w:t>
      </w:r>
      <w:r w:rsidRPr="00C81DD5">
        <w:rPr>
          <w:rFonts w:ascii="Times New Roman" w:hAnsi="Times New Roman" w:cs="Times New Roman"/>
          <w:sz w:val="24"/>
          <w:szCs w:val="24"/>
        </w:rPr>
        <w:t>in</w:t>
      </w:r>
      <w:r w:rsidRPr="00C81DD5">
        <w:rPr>
          <w:rFonts w:ascii="Times New Roman" w:hAnsi="Times New Roman" w:cs="Times New Roman"/>
          <w:spacing w:val="71"/>
          <w:sz w:val="24"/>
          <w:szCs w:val="24"/>
        </w:rPr>
        <w:t xml:space="preserve"> </w:t>
      </w:r>
      <w:r w:rsidRPr="00C81DD5">
        <w:rPr>
          <w:rFonts w:ascii="Times New Roman" w:hAnsi="Times New Roman" w:cs="Times New Roman"/>
          <w:spacing w:val="-1"/>
          <w:sz w:val="24"/>
          <w:szCs w:val="24"/>
        </w:rPr>
        <w:t>substantial</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compliance</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with</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the</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original/formally</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revised</w:t>
      </w:r>
      <w:r w:rsidRPr="00C81DD5">
        <w:rPr>
          <w:rFonts w:ascii="Times New Roman" w:hAnsi="Times New Roman" w:cs="Times New Roman"/>
          <w:spacing w:val="-4"/>
          <w:sz w:val="24"/>
          <w:szCs w:val="24"/>
        </w:rPr>
        <w:t xml:space="preserve"> </w:t>
      </w:r>
      <w:r w:rsidRPr="00C81DD5">
        <w:rPr>
          <w:rFonts w:ascii="Times New Roman" w:hAnsi="Times New Roman" w:cs="Times New Roman"/>
          <w:sz w:val="24"/>
          <w:szCs w:val="24"/>
        </w:rPr>
        <w:t>plan.</w:t>
      </w:r>
    </w:p>
    <w:p w14:paraId="5A27D7FB" w14:textId="77777777" w:rsidR="00EC25BB" w:rsidRPr="00C81DD5" w:rsidRDefault="00EC25BB" w:rsidP="006F39EA">
      <w:pPr>
        <w:pStyle w:val="Titre1"/>
        <w:numPr>
          <w:ilvl w:val="0"/>
          <w:numId w:val="0"/>
        </w:numPr>
        <w:jc w:val="both"/>
        <w:rPr>
          <w:rFonts w:ascii="Times New Roman" w:hAnsi="Times New Roman" w:cs="Times New Roman"/>
          <w:b w:val="0"/>
          <w:bCs w:val="0"/>
          <w:sz w:val="24"/>
          <w:lang w:val="en-GB"/>
        </w:rPr>
      </w:pPr>
    </w:p>
    <w:p w14:paraId="45958F53" w14:textId="77777777" w:rsidR="00F63361" w:rsidRPr="00C81DD5" w:rsidRDefault="00F63361" w:rsidP="006F39EA">
      <w:pPr>
        <w:spacing w:after="0"/>
        <w:jc w:val="both"/>
        <w:rPr>
          <w:rFonts w:ascii="Times New Roman" w:hAnsi="Times New Roman" w:cs="Times New Roman"/>
          <w:b/>
          <w:sz w:val="24"/>
          <w:szCs w:val="24"/>
          <w:u w:val="single"/>
        </w:rPr>
      </w:pPr>
      <w:bookmarkStart w:id="15" w:name="_Toc3461366"/>
      <w:r w:rsidRPr="00C81DD5">
        <w:rPr>
          <w:rFonts w:ascii="Times New Roman" w:hAnsi="Times New Roman" w:cs="Times New Roman"/>
          <w:b/>
          <w:sz w:val="24"/>
          <w:szCs w:val="24"/>
          <w:u w:val="single"/>
        </w:rPr>
        <w:t>Global Environment Objective/Development Objective Ratings</w:t>
      </w:r>
      <w:bookmarkEnd w:id="15"/>
    </w:p>
    <w:p w14:paraId="15A84683" w14:textId="77777777" w:rsidR="00EC25BB" w:rsidRPr="00C81DD5" w:rsidRDefault="00EC25BB" w:rsidP="006F39EA">
      <w:pPr>
        <w:tabs>
          <w:tab w:val="left" w:pos="821"/>
        </w:tabs>
        <w:jc w:val="both"/>
        <w:rPr>
          <w:rFonts w:ascii="Times New Roman" w:hAnsi="Times New Roman" w:cs="Times New Roman"/>
          <w:b/>
          <w:bCs/>
          <w:sz w:val="24"/>
          <w:szCs w:val="24"/>
          <w:u w:val="single"/>
        </w:rPr>
      </w:pPr>
    </w:p>
    <w:p w14:paraId="73A5BD85" w14:textId="77777777" w:rsidR="00F63361" w:rsidRPr="00C81DD5" w:rsidRDefault="00F63361" w:rsidP="006F39EA">
      <w:pPr>
        <w:tabs>
          <w:tab w:val="left" w:pos="821"/>
        </w:tabs>
        <w:jc w:val="both"/>
        <w:rPr>
          <w:rFonts w:ascii="Times New Roman" w:hAnsi="Times New Roman" w:cs="Times New Roman"/>
          <w:sz w:val="24"/>
          <w:szCs w:val="24"/>
        </w:rPr>
      </w:pPr>
      <w:r w:rsidRPr="00C81DD5">
        <w:rPr>
          <w:rFonts w:ascii="Times New Roman" w:hAnsi="Times New Roman" w:cs="Times New Roman"/>
          <w:b/>
          <w:bCs/>
          <w:spacing w:val="-1"/>
          <w:sz w:val="24"/>
          <w:szCs w:val="24"/>
        </w:rPr>
        <w:lastRenderedPageBreak/>
        <w:t>Highly</w:t>
      </w:r>
      <w:r w:rsidRPr="00C81DD5">
        <w:rPr>
          <w:rFonts w:ascii="Times New Roman" w:hAnsi="Times New Roman" w:cs="Times New Roman"/>
          <w:b/>
          <w:bCs/>
          <w:spacing w:val="-4"/>
          <w:sz w:val="24"/>
          <w:szCs w:val="24"/>
        </w:rPr>
        <w:t xml:space="preserve"> </w:t>
      </w:r>
      <w:r w:rsidRPr="00C81DD5">
        <w:rPr>
          <w:rFonts w:ascii="Times New Roman" w:hAnsi="Times New Roman" w:cs="Times New Roman"/>
          <w:b/>
          <w:bCs/>
          <w:spacing w:val="-1"/>
          <w:sz w:val="24"/>
          <w:szCs w:val="24"/>
        </w:rPr>
        <w:t>Satisfactory</w:t>
      </w:r>
      <w:r w:rsidRPr="00C81DD5">
        <w:rPr>
          <w:rFonts w:ascii="Times New Roman" w:hAnsi="Times New Roman" w:cs="Times New Roman"/>
          <w:b/>
          <w:bCs/>
          <w:spacing w:val="-4"/>
          <w:sz w:val="24"/>
          <w:szCs w:val="24"/>
        </w:rPr>
        <w:t xml:space="preserve"> </w:t>
      </w:r>
      <w:r w:rsidRPr="00C81DD5">
        <w:rPr>
          <w:rFonts w:ascii="Times New Roman" w:hAnsi="Times New Roman" w:cs="Times New Roman"/>
          <w:b/>
          <w:bCs/>
          <w:spacing w:val="-1"/>
          <w:sz w:val="24"/>
          <w:szCs w:val="24"/>
        </w:rPr>
        <w:t>(HS):</w:t>
      </w:r>
      <w:r w:rsidRPr="00C81DD5">
        <w:rPr>
          <w:rFonts w:ascii="Times New Roman" w:hAnsi="Times New Roman" w:cs="Times New Roman"/>
          <w:b/>
          <w:bCs/>
          <w:spacing w:val="50"/>
          <w:sz w:val="24"/>
          <w:szCs w:val="24"/>
        </w:rPr>
        <w:t xml:space="preserve"> </w:t>
      </w:r>
      <w:r w:rsidRPr="00C81DD5">
        <w:rPr>
          <w:rFonts w:ascii="Times New Roman" w:hAnsi="Times New Roman" w:cs="Times New Roman"/>
          <w:spacing w:val="-1"/>
          <w:sz w:val="24"/>
          <w:szCs w:val="24"/>
        </w:rPr>
        <w:t>Project</w:t>
      </w:r>
      <w:r w:rsidRPr="00C81DD5">
        <w:rPr>
          <w:rFonts w:ascii="Times New Roman" w:hAnsi="Times New Roman" w:cs="Times New Roman"/>
          <w:spacing w:val="-2"/>
          <w:sz w:val="24"/>
          <w:szCs w:val="24"/>
        </w:rPr>
        <w:t xml:space="preserve"> </w:t>
      </w:r>
      <w:r w:rsidRPr="00C81DD5">
        <w:rPr>
          <w:rFonts w:ascii="Times New Roman" w:hAnsi="Times New Roman" w:cs="Times New Roman"/>
          <w:sz w:val="24"/>
          <w:szCs w:val="24"/>
        </w:rPr>
        <w:t>is</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expected</w:t>
      </w:r>
      <w:r w:rsidRPr="00C81DD5">
        <w:rPr>
          <w:rFonts w:ascii="Times New Roman" w:hAnsi="Times New Roman" w:cs="Times New Roman"/>
          <w:spacing w:val="-4"/>
          <w:sz w:val="24"/>
          <w:szCs w:val="24"/>
        </w:rPr>
        <w:t xml:space="preserve"> </w:t>
      </w:r>
      <w:r w:rsidRPr="00C81DD5">
        <w:rPr>
          <w:rFonts w:ascii="Times New Roman" w:hAnsi="Times New Roman" w:cs="Times New Roman"/>
          <w:sz w:val="24"/>
          <w:szCs w:val="24"/>
        </w:rPr>
        <w:t>to</w:t>
      </w:r>
      <w:r w:rsidRPr="00C81DD5">
        <w:rPr>
          <w:rFonts w:ascii="Times New Roman" w:hAnsi="Times New Roman" w:cs="Times New Roman"/>
          <w:spacing w:val="-4"/>
          <w:sz w:val="24"/>
          <w:szCs w:val="24"/>
        </w:rPr>
        <w:t xml:space="preserve"> </w:t>
      </w:r>
      <w:r w:rsidRPr="00C81DD5">
        <w:rPr>
          <w:rFonts w:ascii="Times New Roman" w:hAnsi="Times New Roman" w:cs="Times New Roman"/>
          <w:sz w:val="24"/>
          <w:szCs w:val="24"/>
        </w:rPr>
        <w:t>achieve</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or</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exceed</w:t>
      </w:r>
      <w:r w:rsidRPr="00C81DD5">
        <w:rPr>
          <w:rFonts w:ascii="Times New Roman" w:hAnsi="Times New Roman" w:cs="Times New Roman"/>
          <w:spacing w:val="2"/>
          <w:sz w:val="24"/>
          <w:szCs w:val="24"/>
        </w:rPr>
        <w:t xml:space="preserve"> </w:t>
      </w:r>
      <w:r w:rsidRPr="00C81DD5">
        <w:rPr>
          <w:rFonts w:ascii="Times New Roman" w:hAnsi="Times New Roman" w:cs="Times New Roman"/>
          <w:b/>
          <w:bCs/>
          <w:spacing w:val="-1"/>
          <w:sz w:val="24"/>
          <w:szCs w:val="24"/>
        </w:rPr>
        <w:t>all</w:t>
      </w:r>
      <w:r w:rsidRPr="00C81DD5">
        <w:rPr>
          <w:rFonts w:ascii="Times New Roman" w:hAnsi="Times New Roman" w:cs="Times New Roman"/>
          <w:b/>
          <w:bCs/>
          <w:spacing w:val="-4"/>
          <w:sz w:val="24"/>
          <w:szCs w:val="24"/>
        </w:rPr>
        <w:t xml:space="preserve"> </w:t>
      </w:r>
      <w:r w:rsidRPr="00C81DD5">
        <w:rPr>
          <w:rFonts w:ascii="Times New Roman" w:hAnsi="Times New Roman" w:cs="Times New Roman"/>
          <w:sz w:val="24"/>
          <w:szCs w:val="24"/>
        </w:rPr>
        <w:t>its</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major</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global</w:t>
      </w:r>
      <w:r w:rsidRPr="00C81DD5">
        <w:rPr>
          <w:rFonts w:ascii="Times New Roman" w:hAnsi="Times New Roman" w:cs="Times New Roman"/>
          <w:spacing w:val="73"/>
          <w:sz w:val="24"/>
          <w:szCs w:val="24"/>
        </w:rPr>
        <w:t xml:space="preserve"> </w:t>
      </w:r>
      <w:r w:rsidRPr="00C81DD5">
        <w:rPr>
          <w:rFonts w:ascii="Times New Roman" w:hAnsi="Times New Roman" w:cs="Times New Roman"/>
          <w:sz w:val="24"/>
          <w:szCs w:val="24"/>
        </w:rPr>
        <w:t>environmental</w:t>
      </w:r>
      <w:r w:rsidRPr="00C81DD5">
        <w:rPr>
          <w:rFonts w:ascii="Times New Roman" w:hAnsi="Times New Roman" w:cs="Times New Roman"/>
          <w:spacing w:val="-6"/>
          <w:sz w:val="24"/>
          <w:szCs w:val="24"/>
        </w:rPr>
        <w:t xml:space="preserve"> </w:t>
      </w:r>
      <w:r w:rsidRPr="00C81DD5">
        <w:rPr>
          <w:rFonts w:ascii="Times New Roman" w:hAnsi="Times New Roman" w:cs="Times New Roman"/>
          <w:spacing w:val="-1"/>
          <w:sz w:val="24"/>
          <w:szCs w:val="24"/>
        </w:rPr>
        <w:t>objectives,</w:t>
      </w:r>
      <w:r w:rsidRPr="00C81DD5">
        <w:rPr>
          <w:rFonts w:ascii="Times New Roman" w:hAnsi="Times New Roman" w:cs="Times New Roman"/>
          <w:spacing w:val="-4"/>
          <w:sz w:val="24"/>
          <w:szCs w:val="24"/>
        </w:rPr>
        <w:t xml:space="preserve"> </w:t>
      </w:r>
      <w:r w:rsidRPr="00C81DD5">
        <w:rPr>
          <w:rFonts w:ascii="Times New Roman" w:hAnsi="Times New Roman" w:cs="Times New Roman"/>
          <w:sz w:val="24"/>
          <w:szCs w:val="24"/>
        </w:rPr>
        <w:t>and</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yield</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substantial</w:t>
      </w:r>
      <w:r w:rsidRPr="00C81DD5">
        <w:rPr>
          <w:rFonts w:ascii="Times New Roman" w:hAnsi="Times New Roman" w:cs="Times New Roman"/>
          <w:spacing w:val="-4"/>
          <w:sz w:val="24"/>
          <w:szCs w:val="24"/>
        </w:rPr>
        <w:t xml:space="preserve"> </w:t>
      </w:r>
      <w:r w:rsidRPr="00C81DD5">
        <w:rPr>
          <w:rFonts w:ascii="Times New Roman" w:hAnsi="Times New Roman" w:cs="Times New Roman"/>
          <w:sz w:val="24"/>
          <w:szCs w:val="24"/>
        </w:rPr>
        <w:t>global</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environmental</w:t>
      </w:r>
      <w:r w:rsidRPr="00C81DD5">
        <w:rPr>
          <w:rFonts w:ascii="Times New Roman" w:hAnsi="Times New Roman" w:cs="Times New Roman"/>
          <w:spacing w:val="-6"/>
          <w:sz w:val="24"/>
          <w:szCs w:val="24"/>
        </w:rPr>
        <w:t xml:space="preserve"> </w:t>
      </w:r>
      <w:r w:rsidRPr="00C81DD5">
        <w:rPr>
          <w:rFonts w:ascii="Times New Roman" w:hAnsi="Times New Roman" w:cs="Times New Roman"/>
          <w:spacing w:val="-1"/>
          <w:sz w:val="24"/>
          <w:szCs w:val="24"/>
        </w:rPr>
        <w:t>benefits,</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without</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major</w:t>
      </w:r>
      <w:r w:rsidRPr="00C81DD5">
        <w:rPr>
          <w:rFonts w:ascii="Times New Roman" w:hAnsi="Times New Roman" w:cs="Times New Roman"/>
          <w:spacing w:val="62"/>
          <w:w w:val="99"/>
          <w:sz w:val="24"/>
          <w:szCs w:val="24"/>
        </w:rPr>
        <w:t xml:space="preserve"> </w:t>
      </w:r>
      <w:r w:rsidRPr="00C81DD5">
        <w:rPr>
          <w:rFonts w:ascii="Times New Roman" w:hAnsi="Times New Roman" w:cs="Times New Roman"/>
          <w:spacing w:val="-1"/>
          <w:sz w:val="24"/>
          <w:szCs w:val="24"/>
        </w:rPr>
        <w:t>shortcomings. The project</w:t>
      </w:r>
      <w:r w:rsidRPr="00C81DD5">
        <w:rPr>
          <w:rFonts w:ascii="Times New Roman" w:hAnsi="Times New Roman" w:cs="Times New Roman"/>
          <w:spacing w:val="1"/>
          <w:sz w:val="24"/>
          <w:szCs w:val="24"/>
        </w:rPr>
        <w:t xml:space="preserve"> </w:t>
      </w:r>
      <w:r w:rsidRPr="00C81DD5">
        <w:rPr>
          <w:rFonts w:ascii="Times New Roman" w:hAnsi="Times New Roman" w:cs="Times New Roman"/>
          <w:spacing w:val="-1"/>
          <w:sz w:val="24"/>
          <w:szCs w:val="24"/>
        </w:rPr>
        <w:t xml:space="preserve">can </w:t>
      </w:r>
      <w:r w:rsidRPr="00C81DD5">
        <w:rPr>
          <w:rFonts w:ascii="Times New Roman" w:hAnsi="Times New Roman" w:cs="Times New Roman"/>
          <w:sz w:val="24"/>
          <w:szCs w:val="24"/>
        </w:rPr>
        <w:t>be</w:t>
      </w:r>
      <w:r w:rsidRPr="00C81DD5">
        <w:rPr>
          <w:rFonts w:ascii="Times New Roman" w:hAnsi="Times New Roman" w:cs="Times New Roman"/>
          <w:spacing w:val="-1"/>
          <w:sz w:val="24"/>
          <w:szCs w:val="24"/>
        </w:rPr>
        <w:t xml:space="preserve"> presented</w:t>
      </w:r>
      <w:r w:rsidRPr="00C81DD5">
        <w:rPr>
          <w:rFonts w:ascii="Times New Roman" w:hAnsi="Times New Roman" w:cs="Times New Roman"/>
          <w:spacing w:val="2"/>
          <w:sz w:val="24"/>
          <w:szCs w:val="24"/>
        </w:rPr>
        <w:t xml:space="preserve"> </w:t>
      </w:r>
      <w:r w:rsidRPr="00C81DD5">
        <w:rPr>
          <w:rFonts w:ascii="Times New Roman" w:hAnsi="Times New Roman" w:cs="Times New Roman"/>
          <w:sz w:val="24"/>
          <w:szCs w:val="24"/>
        </w:rPr>
        <w:t>as</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“good practice”.</w:t>
      </w:r>
    </w:p>
    <w:p w14:paraId="38647E6B" w14:textId="77777777" w:rsidR="00EC25BB" w:rsidRPr="00C81DD5" w:rsidRDefault="00EC25BB" w:rsidP="006F39EA">
      <w:pPr>
        <w:tabs>
          <w:tab w:val="left" w:pos="821"/>
        </w:tabs>
        <w:jc w:val="both"/>
        <w:rPr>
          <w:rFonts w:ascii="Times New Roman" w:hAnsi="Times New Roman" w:cs="Times New Roman"/>
          <w:sz w:val="24"/>
          <w:szCs w:val="24"/>
        </w:rPr>
      </w:pPr>
    </w:p>
    <w:p w14:paraId="0252A651" w14:textId="77777777" w:rsidR="00F63361" w:rsidRPr="00C81DD5" w:rsidRDefault="00F63361" w:rsidP="006F39EA">
      <w:pPr>
        <w:tabs>
          <w:tab w:val="left" w:pos="821"/>
        </w:tabs>
        <w:jc w:val="both"/>
        <w:rPr>
          <w:rFonts w:ascii="Times New Roman" w:hAnsi="Times New Roman" w:cs="Times New Roman"/>
          <w:sz w:val="24"/>
          <w:szCs w:val="24"/>
        </w:rPr>
      </w:pPr>
      <w:r w:rsidRPr="00C81DD5">
        <w:rPr>
          <w:rFonts w:ascii="Times New Roman" w:hAnsi="Times New Roman" w:cs="Times New Roman"/>
          <w:b/>
          <w:spacing w:val="-1"/>
          <w:sz w:val="24"/>
          <w:szCs w:val="24"/>
        </w:rPr>
        <w:t>Satisfactory</w:t>
      </w:r>
      <w:r w:rsidRPr="00C81DD5">
        <w:rPr>
          <w:rFonts w:ascii="Times New Roman" w:hAnsi="Times New Roman" w:cs="Times New Roman"/>
          <w:b/>
          <w:spacing w:val="-4"/>
          <w:sz w:val="24"/>
          <w:szCs w:val="24"/>
        </w:rPr>
        <w:t xml:space="preserve"> </w:t>
      </w:r>
      <w:r w:rsidRPr="00C81DD5">
        <w:rPr>
          <w:rFonts w:ascii="Times New Roman" w:hAnsi="Times New Roman" w:cs="Times New Roman"/>
          <w:b/>
          <w:spacing w:val="-1"/>
          <w:sz w:val="24"/>
          <w:szCs w:val="24"/>
        </w:rPr>
        <w:t>(S):</w:t>
      </w:r>
      <w:r w:rsidRPr="00C81DD5">
        <w:rPr>
          <w:rFonts w:ascii="Times New Roman" w:hAnsi="Times New Roman" w:cs="Times New Roman"/>
          <w:b/>
          <w:spacing w:val="49"/>
          <w:sz w:val="24"/>
          <w:szCs w:val="24"/>
        </w:rPr>
        <w:t xml:space="preserve"> </w:t>
      </w:r>
      <w:r w:rsidRPr="00C81DD5">
        <w:rPr>
          <w:rFonts w:ascii="Times New Roman" w:hAnsi="Times New Roman" w:cs="Times New Roman"/>
          <w:spacing w:val="-1"/>
          <w:sz w:val="24"/>
          <w:szCs w:val="24"/>
        </w:rPr>
        <w:t>Project</w:t>
      </w:r>
      <w:r w:rsidRPr="00C81DD5">
        <w:rPr>
          <w:rFonts w:ascii="Times New Roman" w:hAnsi="Times New Roman" w:cs="Times New Roman"/>
          <w:spacing w:val="-6"/>
          <w:sz w:val="24"/>
          <w:szCs w:val="24"/>
        </w:rPr>
        <w:t xml:space="preserve"> </w:t>
      </w:r>
      <w:r w:rsidRPr="00C81DD5">
        <w:rPr>
          <w:rFonts w:ascii="Times New Roman" w:hAnsi="Times New Roman" w:cs="Times New Roman"/>
          <w:sz w:val="24"/>
          <w:szCs w:val="24"/>
        </w:rPr>
        <w:t>is</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expected</w:t>
      </w:r>
      <w:r w:rsidRPr="00C81DD5">
        <w:rPr>
          <w:rFonts w:ascii="Times New Roman" w:hAnsi="Times New Roman" w:cs="Times New Roman"/>
          <w:spacing w:val="-4"/>
          <w:sz w:val="24"/>
          <w:szCs w:val="24"/>
        </w:rPr>
        <w:t xml:space="preserve"> </w:t>
      </w:r>
      <w:r w:rsidRPr="00C81DD5">
        <w:rPr>
          <w:rFonts w:ascii="Times New Roman" w:hAnsi="Times New Roman" w:cs="Times New Roman"/>
          <w:sz w:val="24"/>
          <w:szCs w:val="24"/>
        </w:rPr>
        <w:t>to</w:t>
      </w:r>
      <w:r w:rsidRPr="00C81DD5">
        <w:rPr>
          <w:rFonts w:ascii="Times New Roman" w:hAnsi="Times New Roman" w:cs="Times New Roman"/>
          <w:spacing w:val="-1"/>
          <w:sz w:val="24"/>
          <w:szCs w:val="24"/>
        </w:rPr>
        <w:t xml:space="preserve"> achieve </w:t>
      </w:r>
      <w:r w:rsidRPr="00C81DD5">
        <w:rPr>
          <w:rFonts w:ascii="Times New Roman" w:hAnsi="Times New Roman" w:cs="Times New Roman"/>
          <w:b/>
          <w:spacing w:val="-1"/>
          <w:sz w:val="24"/>
          <w:szCs w:val="24"/>
        </w:rPr>
        <w:t xml:space="preserve">most </w:t>
      </w:r>
      <w:r w:rsidRPr="00C81DD5">
        <w:rPr>
          <w:rFonts w:ascii="Times New Roman" w:hAnsi="Times New Roman" w:cs="Times New Roman"/>
          <w:spacing w:val="-1"/>
          <w:sz w:val="24"/>
          <w:szCs w:val="24"/>
        </w:rPr>
        <w:t>of</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its</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major</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global</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environmental</w:t>
      </w:r>
      <w:r w:rsidRPr="00C81DD5">
        <w:rPr>
          <w:rFonts w:ascii="Times New Roman" w:hAnsi="Times New Roman" w:cs="Times New Roman"/>
          <w:spacing w:val="89"/>
          <w:sz w:val="24"/>
          <w:szCs w:val="24"/>
        </w:rPr>
        <w:t xml:space="preserve"> </w:t>
      </w:r>
      <w:r w:rsidRPr="00C81DD5">
        <w:rPr>
          <w:rFonts w:ascii="Times New Roman" w:hAnsi="Times New Roman" w:cs="Times New Roman"/>
          <w:spacing w:val="-1"/>
          <w:sz w:val="24"/>
          <w:szCs w:val="24"/>
        </w:rPr>
        <w:t>objectives,</w:t>
      </w:r>
      <w:r w:rsidRPr="00C81DD5">
        <w:rPr>
          <w:rFonts w:ascii="Times New Roman" w:hAnsi="Times New Roman" w:cs="Times New Roman"/>
          <w:spacing w:val="-6"/>
          <w:sz w:val="24"/>
          <w:szCs w:val="24"/>
        </w:rPr>
        <w:t xml:space="preserve"> </w:t>
      </w:r>
      <w:r w:rsidRPr="00C81DD5">
        <w:rPr>
          <w:rFonts w:ascii="Times New Roman" w:hAnsi="Times New Roman" w:cs="Times New Roman"/>
          <w:spacing w:val="-1"/>
          <w:sz w:val="24"/>
          <w:szCs w:val="24"/>
        </w:rPr>
        <w:t>and</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yield</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satisfactory</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global</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environmental</w:t>
      </w:r>
      <w:r w:rsidRPr="00C81DD5">
        <w:rPr>
          <w:rFonts w:ascii="Times New Roman" w:hAnsi="Times New Roman" w:cs="Times New Roman"/>
          <w:spacing w:val="-5"/>
          <w:sz w:val="24"/>
          <w:szCs w:val="24"/>
        </w:rPr>
        <w:t xml:space="preserve"> </w:t>
      </w:r>
      <w:r w:rsidRPr="00C81DD5">
        <w:rPr>
          <w:rFonts w:ascii="Times New Roman" w:hAnsi="Times New Roman" w:cs="Times New Roman"/>
          <w:sz w:val="24"/>
          <w:szCs w:val="24"/>
        </w:rPr>
        <w:t>benefits,</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with</w:t>
      </w:r>
      <w:r w:rsidRPr="00C81DD5">
        <w:rPr>
          <w:rFonts w:ascii="Times New Roman" w:hAnsi="Times New Roman" w:cs="Times New Roman"/>
          <w:spacing w:val="-5"/>
          <w:sz w:val="24"/>
          <w:szCs w:val="24"/>
        </w:rPr>
        <w:t xml:space="preserve"> </w:t>
      </w:r>
      <w:r w:rsidRPr="00C81DD5">
        <w:rPr>
          <w:rFonts w:ascii="Times New Roman" w:hAnsi="Times New Roman" w:cs="Times New Roman"/>
          <w:sz w:val="24"/>
          <w:szCs w:val="24"/>
        </w:rPr>
        <w:t>only</w:t>
      </w:r>
      <w:r w:rsidRPr="00C81DD5">
        <w:rPr>
          <w:rFonts w:ascii="Times New Roman" w:hAnsi="Times New Roman" w:cs="Times New Roman"/>
          <w:spacing w:val="-6"/>
          <w:sz w:val="24"/>
          <w:szCs w:val="24"/>
        </w:rPr>
        <w:t xml:space="preserve"> </w:t>
      </w:r>
      <w:r w:rsidRPr="00C81DD5">
        <w:rPr>
          <w:rFonts w:ascii="Times New Roman" w:hAnsi="Times New Roman" w:cs="Times New Roman"/>
          <w:sz w:val="24"/>
          <w:szCs w:val="24"/>
        </w:rPr>
        <w:t>minor</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shortcomings.</w:t>
      </w:r>
    </w:p>
    <w:p w14:paraId="37C323EE" w14:textId="77777777" w:rsidR="00EC25BB" w:rsidRPr="00C81DD5" w:rsidRDefault="00EC25BB" w:rsidP="006F39EA">
      <w:pPr>
        <w:tabs>
          <w:tab w:val="left" w:pos="821"/>
        </w:tabs>
        <w:jc w:val="both"/>
        <w:rPr>
          <w:rFonts w:ascii="Times New Roman" w:hAnsi="Times New Roman" w:cs="Times New Roman"/>
          <w:sz w:val="24"/>
          <w:szCs w:val="24"/>
        </w:rPr>
      </w:pPr>
    </w:p>
    <w:p w14:paraId="54462546" w14:textId="77777777" w:rsidR="00F63361" w:rsidRPr="00C81DD5" w:rsidRDefault="00F63361" w:rsidP="006F39EA">
      <w:pPr>
        <w:tabs>
          <w:tab w:val="left" w:pos="821"/>
        </w:tabs>
        <w:jc w:val="both"/>
        <w:rPr>
          <w:rFonts w:ascii="Times New Roman" w:hAnsi="Times New Roman" w:cs="Times New Roman"/>
          <w:sz w:val="24"/>
          <w:szCs w:val="24"/>
        </w:rPr>
      </w:pPr>
      <w:r w:rsidRPr="00C81DD5">
        <w:rPr>
          <w:rFonts w:ascii="Times New Roman" w:hAnsi="Times New Roman" w:cs="Times New Roman"/>
          <w:b/>
          <w:spacing w:val="-1"/>
          <w:sz w:val="24"/>
          <w:szCs w:val="24"/>
        </w:rPr>
        <w:t>Moderately</w:t>
      </w:r>
      <w:r w:rsidRPr="00C81DD5">
        <w:rPr>
          <w:rFonts w:ascii="Times New Roman" w:hAnsi="Times New Roman" w:cs="Times New Roman"/>
          <w:b/>
          <w:spacing w:val="-5"/>
          <w:sz w:val="24"/>
          <w:szCs w:val="24"/>
        </w:rPr>
        <w:t xml:space="preserve"> </w:t>
      </w:r>
      <w:r w:rsidRPr="00C81DD5">
        <w:rPr>
          <w:rFonts w:ascii="Times New Roman" w:hAnsi="Times New Roman" w:cs="Times New Roman"/>
          <w:b/>
          <w:spacing w:val="-1"/>
          <w:sz w:val="24"/>
          <w:szCs w:val="24"/>
        </w:rPr>
        <w:t>Satisfactory</w:t>
      </w:r>
      <w:r w:rsidRPr="00C81DD5">
        <w:rPr>
          <w:rFonts w:ascii="Times New Roman" w:hAnsi="Times New Roman" w:cs="Times New Roman"/>
          <w:b/>
          <w:spacing w:val="-7"/>
          <w:sz w:val="24"/>
          <w:szCs w:val="24"/>
        </w:rPr>
        <w:t xml:space="preserve"> </w:t>
      </w:r>
      <w:r w:rsidRPr="00C81DD5">
        <w:rPr>
          <w:rFonts w:ascii="Times New Roman" w:hAnsi="Times New Roman" w:cs="Times New Roman"/>
          <w:b/>
          <w:spacing w:val="-1"/>
          <w:sz w:val="24"/>
          <w:szCs w:val="24"/>
        </w:rPr>
        <w:t>(MS):</w:t>
      </w:r>
      <w:r w:rsidRPr="00C81DD5">
        <w:rPr>
          <w:rFonts w:ascii="Times New Roman" w:hAnsi="Times New Roman" w:cs="Times New Roman"/>
          <w:b/>
          <w:spacing w:val="52"/>
          <w:sz w:val="24"/>
          <w:szCs w:val="24"/>
        </w:rPr>
        <w:t xml:space="preserve"> </w:t>
      </w:r>
      <w:r w:rsidRPr="00C81DD5">
        <w:rPr>
          <w:rFonts w:ascii="Times New Roman" w:hAnsi="Times New Roman" w:cs="Times New Roman"/>
          <w:spacing w:val="-1"/>
          <w:sz w:val="24"/>
          <w:szCs w:val="24"/>
        </w:rPr>
        <w:t>Project</w:t>
      </w:r>
      <w:r w:rsidRPr="00C81DD5">
        <w:rPr>
          <w:rFonts w:ascii="Times New Roman" w:hAnsi="Times New Roman" w:cs="Times New Roman"/>
          <w:spacing w:val="-5"/>
          <w:sz w:val="24"/>
          <w:szCs w:val="24"/>
        </w:rPr>
        <w:t xml:space="preserve"> </w:t>
      </w:r>
      <w:r w:rsidRPr="00C81DD5">
        <w:rPr>
          <w:rFonts w:ascii="Times New Roman" w:hAnsi="Times New Roman" w:cs="Times New Roman"/>
          <w:sz w:val="24"/>
          <w:szCs w:val="24"/>
        </w:rPr>
        <w:t>is</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expected</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to</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 xml:space="preserve">achieve </w:t>
      </w:r>
      <w:r w:rsidRPr="00C81DD5">
        <w:rPr>
          <w:rFonts w:ascii="Times New Roman" w:hAnsi="Times New Roman" w:cs="Times New Roman"/>
          <w:b/>
          <w:spacing w:val="-1"/>
          <w:sz w:val="24"/>
          <w:szCs w:val="24"/>
        </w:rPr>
        <w:t>most</w:t>
      </w:r>
      <w:r w:rsidRPr="00C81DD5">
        <w:rPr>
          <w:rFonts w:ascii="Times New Roman" w:hAnsi="Times New Roman" w:cs="Times New Roman"/>
          <w:b/>
          <w:spacing w:val="-5"/>
          <w:sz w:val="24"/>
          <w:szCs w:val="24"/>
        </w:rPr>
        <w:t xml:space="preserve"> </w:t>
      </w:r>
      <w:r w:rsidRPr="00C81DD5">
        <w:rPr>
          <w:rFonts w:ascii="Times New Roman" w:hAnsi="Times New Roman" w:cs="Times New Roman"/>
          <w:spacing w:val="-1"/>
          <w:sz w:val="24"/>
          <w:szCs w:val="24"/>
        </w:rPr>
        <w:t>of</w:t>
      </w:r>
      <w:r w:rsidRPr="00C81DD5">
        <w:rPr>
          <w:rFonts w:ascii="Times New Roman" w:hAnsi="Times New Roman" w:cs="Times New Roman"/>
          <w:spacing w:val="-4"/>
          <w:sz w:val="24"/>
          <w:szCs w:val="24"/>
        </w:rPr>
        <w:t xml:space="preserve"> </w:t>
      </w:r>
      <w:r w:rsidRPr="00C81DD5">
        <w:rPr>
          <w:rFonts w:ascii="Times New Roman" w:hAnsi="Times New Roman" w:cs="Times New Roman"/>
          <w:sz w:val="24"/>
          <w:szCs w:val="24"/>
        </w:rPr>
        <w:t>its</w:t>
      </w:r>
      <w:r w:rsidRPr="00C81DD5">
        <w:rPr>
          <w:rFonts w:ascii="Times New Roman" w:hAnsi="Times New Roman" w:cs="Times New Roman"/>
          <w:spacing w:val="-8"/>
          <w:sz w:val="24"/>
          <w:szCs w:val="24"/>
        </w:rPr>
        <w:t xml:space="preserve"> </w:t>
      </w:r>
      <w:r w:rsidRPr="00C81DD5">
        <w:rPr>
          <w:rFonts w:ascii="Times New Roman" w:hAnsi="Times New Roman" w:cs="Times New Roman"/>
          <w:spacing w:val="-1"/>
          <w:sz w:val="24"/>
          <w:szCs w:val="24"/>
        </w:rPr>
        <w:t>major</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relevant</w:t>
      </w:r>
      <w:r w:rsidRPr="00C81DD5">
        <w:rPr>
          <w:rFonts w:ascii="Times New Roman" w:hAnsi="Times New Roman" w:cs="Times New Roman"/>
          <w:spacing w:val="87"/>
          <w:w w:val="99"/>
          <w:sz w:val="24"/>
          <w:szCs w:val="24"/>
        </w:rPr>
        <w:t xml:space="preserve"> </w:t>
      </w:r>
      <w:r w:rsidRPr="00C81DD5">
        <w:rPr>
          <w:rFonts w:ascii="Times New Roman" w:hAnsi="Times New Roman" w:cs="Times New Roman"/>
          <w:spacing w:val="-1"/>
          <w:sz w:val="24"/>
          <w:szCs w:val="24"/>
        </w:rPr>
        <w:t>objectives,</w:t>
      </w:r>
      <w:r w:rsidRPr="00C81DD5">
        <w:rPr>
          <w:rFonts w:ascii="Times New Roman" w:hAnsi="Times New Roman" w:cs="Times New Roman"/>
          <w:spacing w:val="-6"/>
          <w:sz w:val="24"/>
          <w:szCs w:val="24"/>
        </w:rPr>
        <w:t xml:space="preserve"> </w:t>
      </w:r>
      <w:r w:rsidRPr="00C81DD5">
        <w:rPr>
          <w:rFonts w:ascii="Times New Roman" w:hAnsi="Times New Roman" w:cs="Times New Roman"/>
          <w:spacing w:val="-1"/>
          <w:sz w:val="24"/>
          <w:szCs w:val="24"/>
        </w:rPr>
        <w:t>but</w:t>
      </w:r>
      <w:r w:rsidRPr="00C81DD5">
        <w:rPr>
          <w:rFonts w:ascii="Times New Roman" w:hAnsi="Times New Roman" w:cs="Times New Roman"/>
          <w:spacing w:val="-2"/>
          <w:sz w:val="24"/>
          <w:szCs w:val="24"/>
        </w:rPr>
        <w:t xml:space="preserve"> with</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either</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significant</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shortcomings</w:t>
      </w:r>
      <w:r w:rsidRPr="00C81DD5">
        <w:rPr>
          <w:rFonts w:ascii="Times New Roman" w:hAnsi="Times New Roman" w:cs="Times New Roman"/>
          <w:spacing w:val="-4"/>
          <w:sz w:val="24"/>
          <w:szCs w:val="24"/>
        </w:rPr>
        <w:t xml:space="preserve"> </w:t>
      </w:r>
      <w:r w:rsidRPr="00C81DD5">
        <w:rPr>
          <w:rFonts w:ascii="Times New Roman" w:hAnsi="Times New Roman" w:cs="Times New Roman"/>
          <w:sz w:val="24"/>
          <w:szCs w:val="24"/>
        </w:rPr>
        <w:t>or</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modest</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overall</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relevance.</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Project</w:t>
      </w:r>
      <w:r w:rsidRPr="00C81DD5">
        <w:rPr>
          <w:rFonts w:ascii="Times New Roman" w:hAnsi="Times New Roman" w:cs="Times New Roman"/>
          <w:spacing w:val="-2"/>
          <w:sz w:val="24"/>
          <w:szCs w:val="24"/>
        </w:rPr>
        <w:t xml:space="preserve"> </w:t>
      </w:r>
      <w:r w:rsidRPr="00C81DD5">
        <w:rPr>
          <w:rFonts w:ascii="Times New Roman" w:hAnsi="Times New Roman" w:cs="Times New Roman"/>
          <w:sz w:val="24"/>
          <w:szCs w:val="24"/>
        </w:rPr>
        <w:t>is</w:t>
      </w:r>
      <w:r w:rsidRPr="00C81DD5">
        <w:rPr>
          <w:rFonts w:ascii="Times New Roman" w:hAnsi="Times New Roman" w:cs="Times New Roman"/>
          <w:spacing w:val="83"/>
          <w:sz w:val="24"/>
          <w:szCs w:val="24"/>
        </w:rPr>
        <w:t xml:space="preserve"> </w:t>
      </w:r>
      <w:r w:rsidRPr="00C81DD5">
        <w:rPr>
          <w:rFonts w:ascii="Times New Roman" w:hAnsi="Times New Roman" w:cs="Times New Roman"/>
          <w:spacing w:val="-1"/>
          <w:sz w:val="24"/>
          <w:szCs w:val="24"/>
        </w:rPr>
        <w:t>expected</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not</w:t>
      </w:r>
      <w:r w:rsidRPr="00C81DD5">
        <w:rPr>
          <w:rFonts w:ascii="Times New Roman" w:hAnsi="Times New Roman" w:cs="Times New Roman"/>
          <w:spacing w:val="-2"/>
          <w:sz w:val="24"/>
          <w:szCs w:val="24"/>
        </w:rPr>
        <w:t xml:space="preserve"> </w:t>
      </w:r>
      <w:r w:rsidRPr="00C81DD5">
        <w:rPr>
          <w:rFonts w:ascii="Times New Roman" w:hAnsi="Times New Roman" w:cs="Times New Roman"/>
          <w:sz w:val="24"/>
          <w:szCs w:val="24"/>
        </w:rPr>
        <w:t>to</w:t>
      </w:r>
      <w:r w:rsidRPr="00C81DD5">
        <w:rPr>
          <w:rFonts w:ascii="Times New Roman" w:hAnsi="Times New Roman" w:cs="Times New Roman"/>
          <w:spacing w:val="-4"/>
          <w:sz w:val="24"/>
          <w:szCs w:val="24"/>
        </w:rPr>
        <w:t xml:space="preserve"> </w:t>
      </w:r>
      <w:r w:rsidRPr="00C81DD5">
        <w:rPr>
          <w:rFonts w:ascii="Times New Roman" w:hAnsi="Times New Roman" w:cs="Times New Roman"/>
          <w:sz w:val="24"/>
          <w:szCs w:val="24"/>
        </w:rPr>
        <w:t>achieve</w:t>
      </w:r>
      <w:r w:rsidRPr="00C81DD5">
        <w:rPr>
          <w:rFonts w:ascii="Times New Roman" w:hAnsi="Times New Roman" w:cs="Times New Roman"/>
          <w:spacing w:val="-5"/>
          <w:sz w:val="24"/>
          <w:szCs w:val="24"/>
        </w:rPr>
        <w:t xml:space="preserve"> </w:t>
      </w:r>
      <w:r w:rsidRPr="00C81DD5">
        <w:rPr>
          <w:rFonts w:ascii="Times New Roman" w:hAnsi="Times New Roman" w:cs="Times New Roman"/>
          <w:b/>
          <w:spacing w:val="-1"/>
          <w:sz w:val="24"/>
          <w:szCs w:val="24"/>
        </w:rPr>
        <w:t>some</w:t>
      </w:r>
      <w:r w:rsidRPr="00C81DD5">
        <w:rPr>
          <w:rFonts w:ascii="Times New Roman" w:hAnsi="Times New Roman" w:cs="Times New Roman"/>
          <w:b/>
          <w:spacing w:val="-2"/>
          <w:sz w:val="24"/>
          <w:szCs w:val="24"/>
        </w:rPr>
        <w:t xml:space="preserve"> </w:t>
      </w:r>
      <w:r w:rsidRPr="00C81DD5">
        <w:rPr>
          <w:rFonts w:ascii="Times New Roman" w:hAnsi="Times New Roman" w:cs="Times New Roman"/>
          <w:spacing w:val="-1"/>
          <w:sz w:val="24"/>
          <w:szCs w:val="24"/>
        </w:rPr>
        <w:t>of its</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major global</w:t>
      </w:r>
      <w:r w:rsidRPr="00C81DD5">
        <w:rPr>
          <w:rFonts w:ascii="Times New Roman" w:hAnsi="Times New Roman" w:cs="Times New Roman"/>
          <w:spacing w:val="-4"/>
          <w:sz w:val="24"/>
          <w:szCs w:val="24"/>
        </w:rPr>
        <w:t xml:space="preserve"> </w:t>
      </w:r>
      <w:r w:rsidRPr="00C81DD5">
        <w:rPr>
          <w:rFonts w:ascii="Times New Roman" w:hAnsi="Times New Roman" w:cs="Times New Roman"/>
          <w:sz w:val="24"/>
          <w:szCs w:val="24"/>
        </w:rPr>
        <w:t>environmental</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objectives</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or yield some</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of</w:t>
      </w:r>
      <w:r w:rsidRPr="00C81DD5">
        <w:rPr>
          <w:rFonts w:ascii="Times New Roman" w:hAnsi="Times New Roman" w:cs="Times New Roman"/>
          <w:spacing w:val="-3"/>
          <w:sz w:val="24"/>
          <w:szCs w:val="24"/>
        </w:rPr>
        <w:t xml:space="preserve"> </w:t>
      </w:r>
      <w:r w:rsidRPr="00C81DD5">
        <w:rPr>
          <w:rFonts w:ascii="Times New Roman" w:hAnsi="Times New Roman" w:cs="Times New Roman"/>
          <w:sz w:val="24"/>
          <w:szCs w:val="24"/>
        </w:rPr>
        <w:t>the</w:t>
      </w:r>
      <w:r w:rsidRPr="00C81DD5">
        <w:rPr>
          <w:rFonts w:ascii="Times New Roman" w:hAnsi="Times New Roman" w:cs="Times New Roman"/>
          <w:spacing w:val="51"/>
          <w:w w:val="99"/>
          <w:sz w:val="24"/>
          <w:szCs w:val="24"/>
        </w:rPr>
        <w:t xml:space="preserve"> </w:t>
      </w:r>
      <w:r w:rsidRPr="00C81DD5">
        <w:rPr>
          <w:rFonts w:ascii="Times New Roman" w:hAnsi="Times New Roman" w:cs="Times New Roman"/>
          <w:spacing w:val="-1"/>
          <w:sz w:val="24"/>
          <w:szCs w:val="24"/>
        </w:rPr>
        <w:t>expected</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global</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environment</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benefits.</w:t>
      </w:r>
    </w:p>
    <w:p w14:paraId="2210C7AC" w14:textId="77777777" w:rsidR="00EC25BB" w:rsidRPr="00C81DD5" w:rsidRDefault="00EC25BB" w:rsidP="006F39EA">
      <w:pPr>
        <w:tabs>
          <w:tab w:val="left" w:pos="821"/>
        </w:tabs>
        <w:jc w:val="both"/>
        <w:rPr>
          <w:rFonts w:ascii="Times New Roman" w:hAnsi="Times New Roman" w:cs="Times New Roman"/>
          <w:sz w:val="24"/>
          <w:szCs w:val="24"/>
        </w:rPr>
      </w:pPr>
    </w:p>
    <w:p w14:paraId="78C8D1C5" w14:textId="77777777" w:rsidR="00F63361" w:rsidRPr="00C81DD5" w:rsidRDefault="00F63361" w:rsidP="006F39EA">
      <w:pPr>
        <w:tabs>
          <w:tab w:val="left" w:pos="821"/>
        </w:tabs>
        <w:jc w:val="both"/>
        <w:rPr>
          <w:rFonts w:ascii="Times New Roman" w:hAnsi="Times New Roman" w:cs="Times New Roman"/>
          <w:sz w:val="24"/>
          <w:szCs w:val="24"/>
        </w:rPr>
      </w:pPr>
      <w:r w:rsidRPr="00C81DD5">
        <w:rPr>
          <w:rFonts w:ascii="Times New Roman" w:hAnsi="Times New Roman" w:cs="Times New Roman"/>
          <w:b/>
          <w:spacing w:val="-1"/>
          <w:sz w:val="24"/>
          <w:szCs w:val="24"/>
        </w:rPr>
        <w:t>Moderately</w:t>
      </w:r>
      <w:r w:rsidRPr="00C81DD5">
        <w:rPr>
          <w:rFonts w:ascii="Times New Roman" w:hAnsi="Times New Roman" w:cs="Times New Roman"/>
          <w:b/>
          <w:spacing w:val="-5"/>
          <w:sz w:val="24"/>
          <w:szCs w:val="24"/>
        </w:rPr>
        <w:t xml:space="preserve"> </w:t>
      </w:r>
      <w:r w:rsidRPr="00C81DD5">
        <w:rPr>
          <w:rFonts w:ascii="Times New Roman" w:hAnsi="Times New Roman" w:cs="Times New Roman"/>
          <w:b/>
          <w:spacing w:val="-1"/>
          <w:sz w:val="24"/>
          <w:szCs w:val="24"/>
        </w:rPr>
        <w:t>Unsatisfactory</w:t>
      </w:r>
      <w:r w:rsidRPr="00C81DD5">
        <w:rPr>
          <w:rFonts w:ascii="Times New Roman" w:hAnsi="Times New Roman" w:cs="Times New Roman"/>
          <w:b/>
          <w:spacing w:val="-4"/>
          <w:sz w:val="24"/>
          <w:szCs w:val="24"/>
        </w:rPr>
        <w:t xml:space="preserve"> </w:t>
      </w:r>
      <w:r w:rsidRPr="00C81DD5">
        <w:rPr>
          <w:rFonts w:ascii="Times New Roman" w:hAnsi="Times New Roman" w:cs="Times New Roman"/>
          <w:b/>
          <w:spacing w:val="-1"/>
          <w:sz w:val="24"/>
          <w:szCs w:val="24"/>
        </w:rPr>
        <w:t>(MU):</w:t>
      </w:r>
      <w:r w:rsidRPr="00C81DD5">
        <w:rPr>
          <w:rFonts w:ascii="Times New Roman" w:hAnsi="Times New Roman" w:cs="Times New Roman"/>
          <w:b/>
          <w:spacing w:val="52"/>
          <w:sz w:val="24"/>
          <w:szCs w:val="24"/>
        </w:rPr>
        <w:t xml:space="preserve"> </w:t>
      </w:r>
      <w:r w:rsidRPr="00C81DD5">
        <w:rPr>
          <w:rFonts w:ascii="Times New Roman" w:hAnsi="Times New Roman" w:cs="Times New Roman"/>
          <w:spacing w:val="-1"/>
          <w:sz w:val="24"/>
          <w:szCs w:val="24"/>
        </w:rPr>
        <w:t>Project</w:t>
      </w:r>
      <w:r w:rsidRPr="00C81DD5">
        <w:rPr>
          <w:rFonts w:ascii="Times New Roman" w:hAnsi="Times New Roman" w:cs="Times New Roman"/>
          <w:spacing w:val="-4"/>
          <w:sz w:val="24"/>
          <w:szCs w:val="24"/>
        </w:rPr>
        <w:t xml:space="preserve"> </w:t>
      </w:r>
      <w:r w:rsidRPr="00C81DD5">
        <w:rPr>
          <w:rFonts w:ascii="Times New Roman" w:hAnsi="Times New Roman" w:cs="Times New Roman"/>
          <w:sz w:val="24"/>
          <w:szCs w:val="24"/>
        </w:rPr>
        <w:t>is</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expected</w:t>
      </w:r>
      <w:r w:rsidRPr="00C81DD5">
        <w:rPr>
          <w:rFonts w:ascii="Times New Roman" w:hAnsi="Times New Roman" w:cs="Times New Roman"/>
          <w:spacing w:val="-5"/>
          <w:sz w:val="24"/>
          <w:szCs w:val="24"/>
        </w:rPr>
        <w:t xml:space="preserve"> </w:t>
      </w:r>
      <w:r w:rsidRPr="00C81DD5">
        <w:rPr>
          <w:rFonts w:ascii="Times New Roman" w:hAnsi="Times New Roman" w:cs="Times New Roman"/>
          <w:sz w:val="24"/>
          <w:szCs w:val="24"/>
        </w:rPr>
        <w:t>to</w:t>
      </w:r>
      <w:r w:rsidRPr="00C81DD5">
        <w:rPr>
          <w:rFonts w:ascii="Times New Roman" w:hAnsi="Times New Roman" w:cs="Times New Roman"/>
          <w:spacing w:val="-5"/>
          <w:sz w:val="24"/>
          <w:szCs w:val="24"/>
        </w:rPr>
        <w:t xml:space="preserve"> </w:t>
      </w:r>
      <w:r w:rsidRPr="00C81DD5">
        <w:rPr>
          <w:rFonts w:ascii="Times New Roman" w:hAnsi="Times New Roman" w:cs="Times New Roman"/>
          <w:sz w:val="24"/>
          <w:szCs w:val="24"/>
        </w:rPr>
        <w:t>achieve</w:t>
      </w:r>
      <w:r w:rsidRPr="00C81DD5">
        <w:rPr>
          <w:rFonts w:ascii="Times New Roman" w:hAnsi="Times New Roman" w:cs="Times New Roman"/>
          <w:spacing w:val="-5"/>
          <w:sz w:val="24"/>
          <w:szCs w:val="24"/>
        </w:rPr>
        <w:t xml:space="preserve"> </w:t>
      </w:r>
      <w:r w:rsidRPr="00C81DD5">
        <w:rPr>
          <w:rFonts w:ascii="Times New Roman" w:hAnsi="Times New Roman" w:cs="Times New Roman"/>
          <w:sz w:val="24"/>
          <w:szCs w:val="24"/>
        </w:rPr>
        <w:t>its</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major</w:t>
      </w:r>
      <w:r w:rsidRPr="00C81DD5">
        <w:rPr>
          <w:rFonts w:ascii="Times New Roman" w:hAnsi="Times New Roman" w:cs="Times New Roman"/>
          <w:spacing w:val="-3"/>
          <w:sz w:val="24"/>
          <w:szCs w:val="24"/>
        </w:rPr>
        <w:t xml:space="preserve"> </w:t>
      </w:r>
      <w:r w:rsidRPr="00C81DD5">
        <w:rPr>
          <w:rFonts w:ascii="Times New Roman" w:hAnsi="Times New Roman" w:cs="Times New Roman"/>
          <w:sz w:val="24"/>
          <w:szCs w:val="24"/>
        </w:rPr>
        <w:t>global</w:t>
      </w:r>
      <w:r w:rsidRPr="00C81DD5">
        <w:rPr>
          <w:rFonts w:ascii="Times New Roman" w:hAnsi="Times New Roman" w:cs="Times New Roman"/>
          <w:spacing w:val="71"/>
          <w:sz w:val="24"/>
          <w:szCs w:val="24"/>
        </w:rPr>
        <w:t xml:space="preserve"> </w:t>
      </w:r>
      <w:r w:rsidRPr="00C81DD5">
        <w:rPr>
          <w:rFonts w:ascii="Times New Roman" w:hAnsi="Times New Roman" w:cs="Times New Roman"/>
          <w:sz w:val="24"/>
          <w:szCs w:val="24"/>
        </w:rPr>
        <w:t>environmental</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objectives</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with</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major</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shortcomings</w:t>
      </w:r>
      <w:r w:rsidRPr="00C81DD5">
        <w:rPr>
          <w:rFonts w:ascii="Times New Roman" w:hAnsi="Times New Roman" w:cs="Times New Roman"/>
          <w:spacing w:val="-4"/>
          <w:sz w:val="24"/>
          <w:szCs w:val="24"/>
        </w:rPr>
        <w:t xml:space="preserve"> </w:t>
      </w:r>
      <w:r w:rsidRPr="00C81DD5">
        <w:rPr>
          <w:rFonts w:ascii="Times New Roman" w:hAnsi="Times New Roman" w:cs="Times New Roman"/>
          <w:sz w:val="24"/>
          <w:szCs w:val="24"/>
        </w:rPr>
        <w:t>or</w:t>
      </w:r>
      <w:r w:rsidRPr="00C81DD5">
        <w:rPr>
          <w:rFonts w:ascii="Times New Roman" w:hAnsi="Times New Roman" w:cs="Times New Roman"/>
          <w:spacing w:val="-2"/>
          <w:sz w:val="24"/>
          <w:szCs w:val="24"/>
        </w:rPr>
        <w:t xml:space="preserve"> </w:t>
      </w:r>
      <w:r w:rsidRPr="00C81DD5">
        <w:rPr>
          <w:rFonts w:ascii="Times New Roman" w:hAnsi="Times New Roman" w:cs="Times New Roman"/>
          <w:sz w:val="24"/>
          <w:szCs w:val="24"/>
        </w:rPr>
        <w:t>is</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expected</w:t>
      </w:r>
      <w:r w:rsidRPr="00C81DD5">
        <w:rPr>
          <w:rFonts w:ascii="Times New Roman" w:hAnsi="Times New Roman" w:cs="Times New Roman"/>
          <w:spacing w:val="-4"/>
          <w:sz w:val="24"/>
          <w:szCs w:val="24"/>
        </w:rPr>
        <w:t xml:space="preserve"> </w:t>
      </w:r>
      <w:r w:rsidRPr="00C81DD5">
        <w:rPr>
          <w:rFonts w:ascii="Times New Roman" w:hAnsi="Times New Roman" w:cs="Times New Roman"/>
          <w:sz w:val="24"/>
          <w:szCs w:val="24"/>
        </w:rPr>
        <w:t>to</w:t>
      </w:r>
      <w:r w:rsidRPr="00C81DD5">
        <w:rPr>
          <w:rFonts w:ascii="Times New Roman" w:hAnsi="Times New Roman" w:cs="Times New Roman"/>
          <w:spacing w:val="-2"/>
          <w:sz w:val="24"/>
          <w:szCs w:val="24"/>
        </w:rPr>
        <w:t xml:space="preserve"> </w:t>
      </w:r>
      <w:r w:rsidRPr="00C81DD5">
        <w:rPr>
          <w:rFonts w:ascii="Times New Roman" w:hAnsi="Times New Roman" w:cs="Times New Roman"/>
          <w:sz w:val="24"/>
          <w:szCs w:val="24"/>
        </w:rPr>
        <w:t>achieve</w:t>
      </w:r>
      <w:r w:rsidRPr="00C81DD5">
        <w:rPr>
          <w:rFonts w:ascii="Times New Roman" w:hAnsi="Times New Roman" w:cs="Times New Roman"/>
          <w:spacing w:val="-2"/>
          <w:sz w:val="24"/>
          <w:szCs w:val="24"/>
        </w:rPr>
        <w:t xml:space="preserve"> </w:t>
      </w:r>
      <w:r w:rsidRPr="00C81DD5">
        <w:rPr>
          <w:rFonts w:ascii="Times New Roman" w:hAnsi="Times New Roman" w:cs="Times New Roman"/>
          <w:sz w:val="24"/>
          <w:szCs w:val="24"/>
        </w:rPr>
        <w:t>only</w:t>
      </w:r>
      <w:r w:rsidRPr="00C81DD5">
        <w:rPr>
          <w:rFonts w:ascii="Times New Roman" w:hAnsi="Times New Roman" w:cs="Times New Roman"/>
          <w:spacing w:val="-5"/>
          <w:sz w:val="24"/>
          <w:szCs w:val="24"/>
        </w:rPr>
        <w:t xml:space="preserve"> </w:t>
      </w:r>
      <w:r w:rsidRPr="00C81DD5">
        <w:rPr>
          <w:rFonts w:ascii="Times New Roman" w:hAnsi="Times New Roman" w:cs="Times New Roman"/>
          <w:b/>
          <w:spacing w:val="-1"/>
          <w:sz w:val="24"/>
          <w:szCs w:val="24"/>
        </w:rPr>
        <w:t>some</w:t>
      </w:r>
      <w:r w:rsidRPr="00C81DD5">
        <w:rPr>
          <w:rFonts w:ascii="Times New Roman" w:hAnsi="Times New Roman" w:cs="Times New Roman"/>
          <w:b/>
          <w:spacing w:val="-3"/>
          <w:sz w:val="24"/>
          <w:szCs w:val="24"/>
        </w:rPr>
        <w:t xml:space="preserve"> </w:t>
      </w:r>
      <w:r w:rsidRPr="00C81DD5">
        <w:rPr>
          <w:rFonts w:ascii="Times New Roman" w:hAnsi="Times New Roman" w:cs="Times New Roman"/>
          <w:spacing w:val="-1"/>
          <w:sz w:val="24"/>
          <w:szCs w:val="24"/>
        </w:rPr>
        <w:t>of</w:t>
      </w:r>
      <w:r w:rsidRPr="00C81DD5">
        <w:rPr>
          <w:rFonts w:ascii="Times New Roman" w:hAnsi="Times New Roman" w:cs="Times New Roman"/>
          <w:spacing w:val="-3"/>
          <w:sz w:val="24"/>
          <w:szCs w:val="24"/>
        </w:rPr>
        <w:t xml:space="preserve"> </w:t>
      </w:r>
      <w:r w:rsidRPr="00C81DD5">
        <w:rPr>
          <w:rFonts w:ascii="Times New Roman" w:hAnsi="Times New Roman" w:cs="Times New Roman"/>
          <w:sz w:val="24"/>
          <w:szCs w:val="24"/>
        </w:rPr>
        <w:t>its</w:t>
      </w:r>
      <w:r w:rsidRPr="00C81DD5">
        <w:rPr>
          <w:rFonts w:ascii="Times New Roman" w:hAnsi="Times New Roman" w:cs="Times New Roman"/>
          <w:spacing w:val="45"/>
          <w:sz w:val="24"/>
          <w:szCs w:val="24"/>
        </w:rPr>
        <w:t xml:space="preserve"> </w:t>
      </w:r>
      <w:r w:rsidRPr="00C81DD5">
        <w:rPr>
          <w:rFonts w:ascii="Times New Roman" w:hAnsi="Times New Roman" w:cs="Times New Roman"/>
          <w:spacing w:val="-1"/>
          <w:sz w:val="24"/>
          <w:szCs w:val="24"/>
        </w:rPr>
        <w:t>major</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global</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environmental</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objectives.</w:t>
      </w:r>
    </w:p>
    <w:p w14:paraId="4B246CED" w14:textId="77777777" w:rsidR="00EC25BB" w:rsidRPr="00C81DD5" w:rsidRDefault="00EC25BB" w:rsidP="006F39EA">
      <w:pPr>
        <w:tabs>
          <w:tab w:val="left" w:pos="821"/>
        </w:tabs>
        <w:jc w:val="both"/>
        <w:rPr>
          <w:rFonts w:ascii="Times New Roman" w:hAnsi="Times New Roman" w:cs="Times New Roman"/>
          <w:sz w:val="24"/>
          <w:szCs w:val="24"/>
        </w:rPr>
      </w:pPr>
    </w:p>
    <w:p w14:paraId="4F738B66" w14:textId="77777777" w:rsidR="00F63361" w:rsidRPr="00C81DD5" w:rsidRDefault="00F63361" w:rsidP="006F39EA">
      <w:pPr>
        <w:tabs>
          <w:tab w:val="left" w:pos="821"/>
        </w:tabs>
        <w:jc w:val="both"/>
        <w:rPr>
          <w:rFonts w:ascii="Times New Roman" w:hAnsi="Times New Roman" w:cs="Times New Roman"/>
          <w:spacing w:val="-1"/>
          <w:sz w:val="24"/>
          <w:szCs w:val="24"/>
        </w:rPr>
      </w:pPr>
      <w:r w:rsidRPr="00C81DD5">
        <w:rPr>
          <w:rFonts w:ascii="Times New Roman" w:hAnsi="Times New Roman" w:cs="Times New Roman"/>
          <w:b/>
          <w:spacing w:val="-1"/>
          <w:sz w:val="24"/>
          <w:szCs w:val="24"/>
        </w:rPr>
        <w:t>Unsatisfactory</w:t>
      </w:r>
      <w:r w:rsidRPr="00C81DD5">
        <w:rPr>
          <w:rFonts w:ascii="Times New Roman" w:hAnsi="Times New Roman" w:cs="Times New Roman"/>
          <w:b/>
          <w:spacing w:val="-4"/>
          <w:sz w:val="24"/>
          <w:szCs w:val="24"/>
        </w:rPr>
        <w:t xml:space="preserve"> </w:t>
      </w:r>
      <w:r w:rsidRPr="00C81DD5">
        <w:rPr>
          <w:rFonts w:ascii="Times New Roman" w:hAnsi="Times New Roman" w:cs="Times New Roman"/>
          <w:b/>
          <w:spacing w:val="-1"/>
          <w:sz w:val="24"/>
          <w:szCs w:val="24"/>
        </w:rPr>
        <w:t>(U):</w:t>
      </w:r>
      <w:r w:rsidRPr="00C81DD5">
        <w:rPr>
          <w:rFonts w:ascii="Times New Roman" w:hAnsi="Times New Roman" w:cs="Times New Roman"/>
          <w:b/>
          <w:spacing w:val="49"/>
          <w:sz w:val="24"/>
          <w:szCs w:val="24"/>
        </w:rPr>
        <w:t xml:space="preserve"> </w:t>
      </w:r>
      <w:r w:rsidRPr="00C81DD5">
        <w:rPr>
          <w:rFonts w:ascii="Times New Roman" w:hAnsi="Times New Roman" w:cs="Times New Roman"/>
          <w:spacing w:val="-1"/>
          <w:sz w:val="24"/>
          <w:szCs w:val="24"/>
        </w:rPr>
        <w:t>Project</w:t>
      </w:r>
      <w:r w:rsidRPr="00C81DD5">
        <w:rPr>
          <w:rFonts w:ascii="Times New Roman" w:hAnsi="Times New Roman" w:cs="Times New Roman"/>
          <w:spacing w:val="-2"/>
          <w:sz w:val="24"/>
          <w:szCs w:val="24"/>
        </w:rPr>
        <w:t xml:space="preserve"> </w:t>
      </w:r>
      <w:r w:rsidRPr="00C81DD5">
        <w:rPr>
          <w:rFonts w:ascii="Times New Roman" w:hAnsi="Times New Roman" w:cs="Times New Roman"/>
          <w:sz w:val="24"/>
          <w:szCs w:val="24"/>
        </w:rPr>
        <w:t>is</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expected</w:t>
      </w:r>
      <w:r w:rsidRPr="00C81DD5">
        <w:rPr>
          <w:rFonts w:ascii="Times New Roman" w:hAnsi="Times New Roman" w:cs="Times New Roman"/>
          <w:sz w:val="24"/>
          <w:szCs w:val="24"/>
        </w:rPr>
        <w:t xml:space="preserve"> </w:t>
      </w:r>
      <w:r w:rsidRPr="00C81DD5">
        <w:rPr>
          <w:rFonts w:ascii="Times New Roman" w:hAnsi="Times New Roman" w:cs="Times New Roman"/>
          <w:b/>
          <w:spacing w:val="-1"/>
          <w:sz w:val="24"/>
          <w:szCs w:val="24"/>
        </w:rPr>
        <w:t>not</w:t>
      </w:r>
      <w:r w:rsidRPr="00C81DD5">
        <w:rPr>
          <w:rFonts w:ascii="Times New Roman" w:hAnsi="Times New Roman" w:cs="Times New Roman"/>
          <w:b/>
          <w:spacing w:val="-4"/>
          <w:sz w:val="24"/>
          <w:szCs w:val="24"/>
        </w:rPr>
        <w:t xml:space="preserve"> </w:t>
      </w:r>
      <w:r w:rsidRPr="00C81DD5">
        <w:rPr>
          <w:rFonts w:ascii="Times New Roman" w:hAnsi="Times New Roman" w:cs="Times New Roman"/>
          <w:sz w:val="24"/>
          <w:szCs w:val="24"/>
        </w:rPr>
        <w:t>to</w:t>
      </w:r>
      <w:r w:rsidRPr="00C81DD5">
        <w:rPr>
          <w:rFonts w:ascii="Times New Roman" w:hAnsi="Times New Roman" w:cs="Times New Roman"/>
          <w:spacing w:val="-4"/>
          <w:sz w:val="24"/>
          <w:szCs w:val="24"/>
        </w:rPr>
        <w:t xml:space="preserve"> </w:t>
      </w:r>
      <w:r w:rsidRPr="00C81DD5">
        <w:rPr>
          <w:rFonts w:ascii="Times New Roman" w:hAnsi="Times New Roman" w:cs="Times New Roman"/>
          <w:sz w:val="24"/>
          <w:szCs w:val="24"/>
        </w:rPr>
        <w:t>achieve</w:t>
      </w:r>
      <w:r w:rsidRPr="00C81DD5">
        <w:rPr>
          <w:rFonts w:ascii="Times New Roman" w:hAnsi="Times New Roman" w:cs="Times New Roman"/>
          <w:spacing w:val="-1"/>
          <w:sz w:val="24"/>
          <w:szCs w:val="24"/>
        </w:rPr>
        <w:t xml:space="preserve"> </w:t>
      </w:r>
      <w:r w:rsidRPr="00C81DD5">
        <w:rPr>
          <w:rFonts w:ascii="Times New Roman" w:hAnsi="Times New Roman" w:cs="Times New Roman"/>
          <w:b/>
          <w:spacing w:val="-1"/>
          <w:sz w:val="24"/>
          <w:szCs w:val="24"/>
        </w:rPr>
        <w:t>most</w:t>
      </w:r>
      <w:r w:rsidRPr="00C81DD5">
        <w:rPr>
          <w:rFonts w:ascii="Times New Roman" w:hAnsi="Times New Roman" w:cs="Times New Roman"/>
          <w:b/>
          <w:spacing w:val="-2"/>
          <w:sz w:val="24"/>
          <w:szCs w:val="24"/>
        </w:rPr>
        <w:t xml:space="preserve"> </w:t>
      </w:r>
      <w:r w:rsidRPr="00C81DD5">
        <w:rPr>
          <w:rFonts w:ascii="Times New Roman" w:hAnsi="Times New Roman" w:cs="Times New Roman"/>
          <w:spacing w:val="-1"/>
          <w:sz w:val="24"/>
          <w:szCs w:val="24"/>
        </w:rPr>
        <w:t>of</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its</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major</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global</w:t>
      </w:r>
      <w:r w:rsidRPr="00C81DD5">
        <w:rPr>
          <w:rFonts w:ascii="Times New Roman" w:hAnsi="Times New Roman" w:cs="Times New Roman"/>
          <w:spacing w:val="61"/>
          <w:sz w:val="24"/>
          <w:szCs w:val="24"/>
        </w:rPr>
        <w:t xml:space="preserve"> </w:t>
      </w:r>
      <w:r w:rsidRPr="00C81DD5">
        <w:rPr>
          <w:rFonts w:ascii="Times New Roman" w:hAnsi="Times New Roman" w:cs="Times New Roman"/>
          <w:sz w:val="24"/>
          <w:szCs w:val="24"/>
        </w:rPr>
        <w:t>environment</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objectives</w:t>
      </w:r>
      <w:r w:rsidRPr="00C81DD5">
        <w:rPr>
          <w:rFonts w:ascii="Times New Roman" w:hAnsi="Times New Roman" w:cs="Times New Roman"/>
          <w:spacing w:val="-9"/>
          <w:sz w:val="24"/>
          <w:szCs w:val="24"/>
        </w:rPr>
        <w:t xml:space="preserve"> </w:t>
      </w:r>
      <w:r w:rsidRPr="00C81DD5">
        <w:rPr>
          <w:rFonts w:ascii="Times New Roman" w:hAnsi="Times New Roman" w:cs="Times New Roman"/>
          <w:spacing w:val="-1"/>
          <w:sz w:val="24"/>
          <w:szCs w:val="24"/>
        </w:rPr>
        <w:t>or</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to</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yield</w:t>
      </w:r>
      <w:r w:rsidRPr="00C81DD5">
        <w:rPr>
          <w:rFonts w:ascii="Times New Roman" w:hAnsi="Times New Roman" w:cs="Times New Roman"/>
          <w:spacing w:val="-5"/>
          <w:sz w:val="24"/>
          <w:szCs w:val="24"/>
        </w:rPr>
        <w:t xml:space="preserve"> </w:t>
      </w:r>
      <w:r w:rsidRPr="00C81DD5">
        <w:rPr>
          <w:rFonts w:ascii="Times New Roman" w:hAnsi="Times New Roman" w:cs="Times New Roman"/>
          <w:sz w:val="24"/>
          <w:szCs w:val="24"/>
        </w:rPr>
        <w:t>any</w:t>
      </w:r>
      <w:r w:rsidRPr="00C81DD5">
        <w:rPr>
          <w:rFonts w:ascii="Times New Roman" w:hAnsi="Times New Roman" w:cs="Times New Roman"/>
          <w:spacing w:val="-6"/>
          <w:sz w:val="24"/>
          <w:szCs w:val="24"/>
        </w:rPr>
        <w:t xml:space="preserve"> </w:t>
      </w:r>
      <w:r w:rsidRPr="00C81DD5">
        <w:rPr>
          <w:rFonts w:ascii="Times New Roman" w:hAnsi="Times New Roman" w:cs="Times New Roman"/>
          <w:spacing w:val="-1"/>
          <w:sz w:val="24"/>
          <w:szCs w:val="24"/>
        </w:rPr>
        <w:t>satisfactory</w:t>
      </w:r>
      <w:r w:rsidRPr="00C81DD5">
        <w:rPr>
          <w:rFonts w:ascii="Times New Roman" w:hAnsi="Times New Roman" w:cs="Times New Roman"/>
          <w:spacing w:val="-4"/>
          <w:sz w:val="24"/>
          <w:szCs w:val="24"/>
        </w:rPr>
        <w:t xml:space="preserve"> </w:t>
      </w:r>
      <w:r w:rsidRPr="00C81DD5">
        <w:rPr>
          <w:rFonts w:ascii="Times New Roman" w:hAnsi="Times New Roman" w:cs="Times New Roman"/>
          <w:sz w:val="24"/>
          <w:szCs w:val="24"/>
        </w:rPr>
        <w:t>global</w:t>
      </w:r>
      <w:r w:rsidRPr="00C81DD5">
        <w:rPr>
          <w:rFonts w:ascii="Times New Roman" w:hAnsi="Times New Roman" w:cs="Times New Roman"/>
          <w:spacing w:val="-6"/>
          <w:sz w:val="24"/>
          <w:szCs w:val="24"/>
        </w:rPr>
        <w:t xml:space="preserve"> </w:t>
      </w:r>
      <w:r w:rsidRPr="00C81DD5">
        <w:rPr>
          <w:rFonts w:ascii="Times New Roman" w:hAnsi="Times New Roman" w:cs="Times New Roman"/>
          <w:spacing w:val="-1"/>
          <w:sz w:val="24"/>
          <w:szCs w:val="24"/>
        </w:rPr>
        <w:t>environmental</w:t>
      </w:r>
      <w:r w:rsidRPr="00C81DD5">
        <w:rPr>
          <w:rFonts w:ascii="Times New Roman" w:hAnsi="Times New Roman" w:cs="Times New Roman"/>
          <w:spacing w:val="-7"/>
          <w:sz w:val="24"/>
          <w:szCs w:val="24"/>
        </w:rPr>
        <w:t xml:space="preserve"> </w:t>
      </w:r>
      <w:r w:rsidR="00EC25BB" w:rsidRPr="00C81DD5">
        <w:rPr>
          <w:rFonts w:ascii="Times New Roman" w:hAnsi="Times New Roman" w:cs="Times New Roman"/>
          <w:spacing w:val="-1"/>
          <w:sz w:val="24"/>
          <w:szCs w:val="24"/>
        </w:rPr>
        <w:t>benefits</w:t>
      </w:r>
    </w:p>
    <w:p w14:paraId="1EB7B6F3" w14:textId="77777777" w:rsidR="00EC25BB" w:rsidRPr="00C81DD5" w:rsidRDefault="00EC25BB" w:rsidP="006F39EA">
      <w:pPr>
        <w:tabs>
          <w:tab w:val="left" w:pos="821"/>
        </w:tabs>
        <w:jc w:val="both"/>
        <w:rPr>
          <w:rFonts w:ascii="Times New Roman" w:hAnsi="Times New Roman" w:cs="Times New Roman"/>
          <w:b/>
          <w:spacing w:val="-1"/>
          <w:sz w:val="24"/>
          <w:szCs w:val="24"/>
        </w:rPr>
      </w:pPr>
    </w:p>
    <w:p w14:paraId="08F25B87" w14:textId="77777777" w:rsidR="00F63361" w:rsidRPr="00C81DD5" w:rsidRDefault="00F63361" w:rsidP="006F39EA">
      <w:pPr>
        <w:tabs>
          <w:tab w:val="left" w:pos="821"/>
        </w:tabs>
        <w:jc w:val="both"/>
        <w:rPr>
          <w:rFonts w:ascii="Times New Roman" w:hAnsi="Times New Roman" w:cs="Times New Roman"/>
          <w:sz w:val="24"/>
          <w:szCs w:val="24"/>
        </w:rPr>
      </w:pPr>
      <w:r w:rsidRPr="00C81DD5">
        <w:rPr>
          <w:rFonts w:ascii="Times New Roman" w:hAnsi="Times New Roman" w:cs="Times New Roman"/>
          <w:b/>
          <w:spacing w:val="-1"/>
          <w:sz w:val="24"/>
          <w:szCs w:val="24"/>
        </w:rPr>
        <w:t>Highly</w:t>
      </w:r>
      <w:r w:rsidRPr="00C81DD5">
        <w:rPr>
          <w:rFonts w:ascii="Times New Roman" w:hAnsi="Times New Roman" w:cs="Times New Roman"/>
          <w:b/>
          <w:spacing w:val="-4"/>
          <w:sz w:val="24"/>
          <w:szCs w:val="24"/>
        </w:rPr>
        <w:t xml:space="preserve"> </w:t>
      </w:r>
      <w:r w:rsidRPr="00C81DD5">
        <w:rPr>
          <w:rFonts w:ascii="Times New Roman" w:hAnsi="Times New Roman" w:cs="Times New Roman"/>
          <w:b/>
          <w:spacing w:val="-1"/>
          <w:sz w:val="24"/>
          <w:szCs w:val="24"/>
        </w:rPr>
        <w:t>Unsatisfactory</w:t>
      </w:r>
      <w:r w:rsidRPr="00C81DD5">
        <w:rPr>
          <w:rFonts w:ascii="Times New Roman" w:hAnsi="Times New Roman" w:cs="Times New Roman"/>
          <w:b/>
          <w:spacing w:val="-4"/>
          <w:sz w:val="24"/>
          <w:szCs w:val="24"/>
        </w:rPr>
        <w:t xml:space="preserve"> </w:t>
      </w:r>
      <w:r w:rsidRPr="00C81DD5">
        <w:rPr>
          <w:rFonts w:ascii="Times New Roman" w:hAnsi="Times New Roman" w:cs="Times New Roman"/>
          <w:b/>
          <w:spacing w:val="-1"/>
          <w:sz w:val="24"/>
          <w:szCs w:val="24"/>
        </w:rPr>
        <w:t>(HU):</w:t>
      </w:r>
      <w:r w:rsidRPr="00C81DD5">
        <w:rPr>
          <w:rFonts w:ascii="Times New Roman" w:hAnsi="Times New Roman" w:cs="Times New Roman"/>
          <w:b/>
          <w:spacing w:val="53"/>
          <w:sz w:val="24"/>
          <w:szCs w:val="24"/>
        </w:rPr>
        <w:t xml:space="preserve"> </w:t>
      </w:r>
      <w:r w:rsidRPr="00C81DD5">
        <w:rPr>
          <w:rFonts w:ascii="Times New Roman" w:hAnsi="Times New Roman" w:cs="Times New Roman"/>
          <w:spacing w:val="-1"/>
          <w:sz w:val="24"/>
          <w:szCs w:val="24"/>
        </w:rPr>
        <w:t>The</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project</w:t>
      </w:r>
      <w:r w:rsidRPr="00C81DD5">
        <w:rPr>
          <w:rFonts w:ascii="Times New Roman" w:hAnsi="Times New Roman" w:cs="Times New Roman"/>
          <w:spacing w:val="-4"/>
          <w:sz w:val="24"/>
          <w:szCs w:val="24"/>
        </w:rPr>
        <w:t xml:space="preserve"> </w:t>
      </w:r>
      <w:r w:rsidRPr="00C81DD5">
        <w:rPr>
          <w:rFonts w:ascii="Times New Roman" w:hAnsi="Times New Roman" w:cs="Times New Roman"/>
          <w:sz w:val="24"/>
          <w:szCs w:val="24"/>
        </w:rPr>
        <w:t>has</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failed</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to</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achieve,</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and</w:t>
      </w:r>
      <w:r w:rsidRPr="00C81DD5">
        <w:rPr>
          <w:rFonts w:ascii="Times New Roman" w:hAnsi="Times New Roman" w:cs="Times New Roman"/>
          <w:spacing w:val="-4"/>
          <w:sz w:val="24"/>
          <w:szCs w:val="24"/>
        </w:rPr>
        <w:t xml:space="preserve"> </w:t>
      </w:r>
      <w:r w:rsidRPr="00C81DD5">
        <w:rPr>
          <w:rFonts w:ascii="Times New Roman" w:hAnsi="Times New Roman" w:cs="Times New Roman"/>
          <w:sz w:val="24"/>
          <w:szCs w:val="24"/>
        </w:rPr>
        <w:t>is</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not</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expected</w:t>
      </w:r>
      <w:r w:rsidRPr="00C81DD5">
        <w:rPr>
          <w:rFonts w:ascii="Times New Roman" w:hAnsi="Times New Roman" w:cs="Times New Roman"/>
          <w:spacing w:val="-4"/>
          <w:sz w:val="24"/>
          <w:szCs w:val="24"/>
        </w:rPr>
        <w:t xml:space="preserve"> </w:t>
      </w:r>
      <w:r w:rsidRPr="00C81DD5">
        <w:rPr>
          <w:rFonts w:ascii="Times New Roman" w:hAnsi="Times New Roman" w:cs="Times New Roman"/>
          <w:sz w:val="24"/>
          <w:szCs w:val="24"/>
        </w:rPr>
        <w:t>to</w:t>
      </w:r>
      <w:r w:rsidRPr="00C81DD5">
        <w:rPr>
          <w:rFonts w:ascii="Times New Roman" w:hAnsi="Times New Roman" w:cs="Times New Roman"/>
          <w:spacing w:val="71"/>
          <w:sz w:val="24"/>
          <w:szCs w:val="24"/>
        </w:rPr>
        <w:t xml:space="preserve"> </w:t>
      </w:r>
      <w:r w:rsidRPr="00C81DD5">
        <w:rPr>
          <w:rFonts w:ascii="Times New Roman" w:hAnsi="Times New Roman" w:cs="Times New Roman"/>
          <w:sz w:val="24"/>
          <w:szCs w:val="24"/>
        </w:rPr>
        <w:t>achieve,</w:t>
      </w:r>
      <w:r w:rsidRPr="00C81DD5">
        <w:rPr>
          <w:rFonts w:ascii="Times New Roman" w:hAnsi="Times New Roman" w:cs="Times New Roman"/>
          <w:spacing w:val="-3"/>
          <w:sz w:val="24"/>
          <w:szCs w:val="24"/>
        </w:rPr>
        <w:t xml:space="preserve"> </w:t>
      </w:r>
      <w:r w:rsidRPr="00C81DD5">
        <w:rPr>
          <w:rFonts w:ascii="Times New Roman" w:hAnsi="Times New Roman" w:cs="Times New Roman"/>
          <w:b/>
          <w:spacing w:val="-1"/>
          <w:sz w:val="24"/>
          <w:szCs w:val="24"/>
        </w:rPr>
        <w:t>any</w:t>
      </w:r>
      <w:r w:rsidRPr="00C81DD5">
        <w:rPr>
          <w:rFonts w:ascii="Times New Roman" w:hAnsi="Times New Roman" w:cs="Times New Roman"/>
          <w:b/>
          <w:spacing w:val="-3"/>
          <w:sz w:val="24"/>
          <w:szCs w:val="24"/>
        </w:rPr>
        <w:t xml:space="preserve"> </w:t>
      </w:r>
      <w:r w:rsidRPr="00C81DD5">
        <w:rPr>
          <w:rFonts w:ascii="Times New Roman" w:hAnsi="Times New Roman" w:cs="Times New Roman"/>
          <w:spacing w:val="-1"/>
          <w:sz w:val="24"/>
          <w:szCs w:val="24"/>
        </w:rPr>
        <w:t>of</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its</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major</w:t>
      </w:r>
      <w:r w:rsidRPr="00C81DD5">
        <w:rPr>
          <w:rFonts w:ascii="Times New Roman" w:hAnsi="Times New Roman" w:cs="Times New Roman"/>
          <w:spacing w:val="-4"/>
          <w:sz w:val="24"/>
          <w:szCs w:val="24"/>
        </w:rPr>
        <w:t xml:space="preserve"> </w:t>
      </w:r>
      <w:r w:rsidRPr="00C81DD5">
        <w:rPr>
          <w:rFonts w:ascii="Times New Roman" w:hAnsi="Times New Roman" w:cs="Times New Roman"/>
          <w:sz w:val="24"/>
          <w:szCs w:val="24"/>
        </w:rPr>
        <w:t>global</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environment</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objectives</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with</w:t>
      </w:r>
      <w:r w:rsidRPr="00C81DD5">
        <w:rPr>
          <w:rFonts w:ascii="Times New Roman" w:hAnsi="Times New Roman" w:cs="Times New Roman"/>
          <w:spacing w:val="-4"/>
          <w:sz w:val="24"/>
          <w:szCs w:val="24"/>
        </w:rPr>
        <w:t xml:space="preserve"> </w:t>
      </w:r>
      <w:r w:rsidRPr="00C81DD5">
        <w:rPr>
          <w:rFonts w:ascii="Times New Roman" w:hAnsi="Times New Roman" w:cs="Times New Roman"/>
          <w:sz w:val="24"/>
          <w:szCs w:val="24"/>
        </w:rPr>
        <w:t>no</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worthwhile</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benefits.</w:t>
      </w:r>
    </w:p>
    <w:p w14:paraId="30C1560D" w14:textId="77777777" w:rsidR="00F63361" w:rsidRPr="00C81DD5" w:rsidRDefault="00F63361" w:rsidP="006F39EA">
      <w:pPr>
        <w:spacing w:after="0"/>
        <w:jc w:val="both"/>
        <w:rPr>
          <w:rFonts w:ascii="Times New Roman" w:hAnsi="Times New Roman" w:cs="Times New Roman"/>
          <w:b/>
          <w:sz w:val="24"/>
          <w:szCs w:val="24"/>
          <w:u w:val="single"/>
        </w:rPr>
      </w:pPr>
      <w:bookmarkStart w:id="16" w:name="_Toc3461367"/>
      <w:r w:rsidRPr="00C81DD5">
        <w:rPr>
          <w:rFonts w:ascii="Times New Roman" w:hAnsi="Times New Roman" w:cs="Times New Roman"/>
          <w:b/>
          <w:sz w:val="24"/>
          <w:szCs w:val="24"/>
          <w:u w:val="single"/>
        </w:rPr>
        <w:t>Development/Adaptation Objective Ratings (For LDCF/SCCF/</w:t>
      </w:r>
      <w:r w:rsidR="007C3AAA" w:rsidRPr="00C81DD5">
        <w:rPr>
          <w:rFonts w:ascii="Times New Roman" w:hAnsi="Times New Roman" w:cs="Times New Roman"/>
          <w:b/>
          <w:sz w:val="24"/>
          <w:szCs w:val="24"/>
          <w:u w:val="single"/>
        </w:rPr>
        <w:t>GCF Adaptation</w:t>
      </w:r>
      <w:r w:rsidRPr="00C81DD5">
        <w:rPr>
          <w:rFonts w:ascii="Times New Roman" w:hAnsi="Times New Roman" w:cs="Times New Roman"/>
          <w:b/>
          <w:sz w:val="24"/>
          <w:szCs w:val="24"/>
          <w:u w:val="single"/>
        </w:rPr>
        <w:t>)</w:t>
      </w:r>
      <w:bookmarkEnd w:id="16"/>
    </w:p>
    <w:p w14:paraId="040F0459" w14:textId="77777777" w:rsidR="00EC25BB" w:rsidRPr="00C81DD5" w:rsidRDefault="00EC25BB" w:rsidP="006F39EA">
      <w:pPr>
        <w:tabs>
          <w:tab w:val="left" w:pos="821"/>
        </w:tabs>
        <w:jc w:val="both"/>
        <w:rPr>
          <w:rFonts w:ascii="Times New Roman" w:hAnsi="Times New Roman" w:cs="Times New Roman"/>
          <w:b/>
          <w:bCs/>
          <w:spacing w:val="-1"/>
          <w:sz w:val="24"/>
          <w:szCs w:val="24"/>
        </w:rPr>
      </w:pPr>
    </w:p>
    <w:p w14:paraId="4F2672B8" w14:textId="77777777" w:rsidR="00F63361" w:rsidRPr="00C81DD5" w:rsidRDefault="00F63361" w:rsidP="006F39EA">
      <w:pPr>
        <w:tabs>
          <w:tab w:val="left" w:pos="821"/>
        </w:tabs>
        <w:jc w:val="both"/>
        <w:rPr>
          <w:rFonts w:ascii="Times New Roman" w:hAnsi="Times New Roman" w:cs="Times New Roman"/>
          <w:sz w:val="24"/>
          <w:szCs w:val="24"/>
        </w:rPr>
      </w:pPr>
      <w:r w:rsidRPr="00C81DD5">
        <w:rPr>
          <w:rFonts w:ascii="Times New Roman" w:hAnsi="Times New Roman" w:cs="Times New Roman"/>
          <w:b/>
          <w:bCs/>
          <w:spacing w:val="-1"/>
          <w:sz w:val="24"/>
          <w:szCs w:val="24"/>
        </w:rPr>
        <w:t>Highly</w:t>
      </w:r>
      <w:r w:rsidRPr="00C81DD5">
        <w:rPr>
          <w:rFonts w:ascii="Times New Roman" w:hAnsi="Times New Roman" w:cs="Times New Roman"/>
          <w:b/>
          <w:bCs/>
          <w:spacing w:val="-4"/>
          <w:sz w:val="24"/>
          <w:szCs w:val="24"/>
        </w:rPr>
        <w:t xml:space="preserve"> </w:t>
      </w:r>
      <w:r w:rsidRPr="00C81DD5">
        <w:rPr>
          <w:rFonts w:ascii="Times New Roman" w:hAnsi="Times New Roman" w:cs="Times New Roman"/>
          <w:b/>
          <w:bCs/>
          <w:spacing w:val="-1"/>
          <w:sz w:val="24"/>
          <w:szCs w:val="24"/>
        </w:rPr>
        <w:t>Satisfactory</w:t>
      </w:r>
      <w:r w:rsidRPr="00C81DD5">
        <w:rPr>
          <w:rFonts w:ascii="Times New Roman" w:hAnsi="Times New Roman" w:cs="Times New Roman"/>
          <w:b/>
          <w:bCs/>
          <w:spacing w:val="-4"/>
          <w:sz w:val="24"/>
          <w:szCs w:val="24"/>
        </w:rPr>
        <w:t xml:space="preserve"> </w:t>
      </w:r>
      <w:r w:rsidRPr="00C81DD5">
        <w:rPr>
          <w:rFonts w:ascii="Times New Roman" w:hAnsi="Times New Roman" w:cs="Times New Roman"/>
          <w:b/>
          <w:bCs/>
          <w:spacing w:val="-1"/>
          <w:sz w:val="24"/>
          <w:szCs w:val="24"/>
        </w:rPr>
        <w:t>(HS):</w:t>
      </w:r>
      <w:r w:rsidRPr="00C81DD5">
        <w:rPr>
          <w:rFonts w:ascii="Times New Roman" w:hAnsi="Times New Roman" w:cs="Times New Roman"/>
          <w:b/>
          <w:bCs/>
          <w:spacing w:val="50"/>
          <w:sz w:val="24"/>
          <w:szCs w:val="24"/>
        </w:rPr>
        <w:t xml:space="preserve"> </w:t>
      </w:r>
      <w:r w:rsidRPr="00C81DD5">
        <w:rPr>
          <w:rFonts w:ascii="Times New Roman" w:hAnsi="Times New Roman" w:cs="Times New Roman"/>
          <w:spacing w:val="-1"/>
          <w:sz w:val="24"/>
          <w:szCs w:val="24"/>
        </w:rPr>
        <w:t>Project</w:t>
      </w:r>
      <w:r w:rsidRPr="00C81DD5">
        <w:rPr>
          <w:rFonts w:ascii="Times New Roman" w:hAnsi="Times New Roman" w:cs="Times New Roman"/>
          <w:spacing w:val="-2"/>
          <w:sz w:val="24"/>
          <w:szCs w:val="24"/>
        </w:rPr>
        <w:t xml:space="preserve"> </w:t>
      </w:r>
      <w:r w:rsidRPr="00C81DD5">
        <w:rPr>
          <w:rFonts w:ascii="Times New Roman" w:hAnsi="Times New Roman" w:cs="Times New Roman"/>
          <w:sz w:val="24"/>
          <w:szCs w:val="24"/>
        </w:rPr>
        <w:t>is</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expected</w:t>
      </w:r>
      <w:r w:rsidRPr="00C81DD5">
        <w:rPr>
          <w:rFonts w:ascii="Times New Roman" w:hAnsi="Times New Roman" w:cs="Times New Roman"/>
          <w:spacing w:val="-3"/>
          <w:sz w:val="24"/>
          <w:szCs w:val="24"/>
        </w:rPr>
        <w:t xml:space="preserve"> </w:t>
      </w:r>
      <w:r w:rsidRPr="00C81DD5">
        <w:rPr>
          <w:rFonts w:ascii="Times New Roman" w:hAnsi="Times New Roman" w:cs="Times New Roman"/>
          <w:sz w:val="24"/>
          <w:szCs w:val="24"/>
        </w:rPr>
        <w:t>to</w:t>
      </w:r>
      <w:r w:rsidRPr="00C81DD5">
        <w:rPr>
          <w:rFonts w:ascii="Times New Roman" w:hAnsi="Times New Roman" w:cs="Times New Roman"/>
          <w:spacing w:val="-2"/>
          <w:sz w:val="24"/>
          <w:szCs w:val="24"/>
        </w:rPr>
        <w:t xml:space="preserve"> </w:t>
      </w:r>
      <w:r w:rsidRPr="00C81DD5">
        <w:rPr>
          <w:rFonts w:ascii="Times New Roman" w:hAnsi="Times New Roman" w:cs="Times New Roman"/>
          <w:sz w:val="24"/>
          <w:szCs w:val="24"/>
        </w:rPr>
        <w:t>achieve</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or</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exceed</w:t>
      </w:r>
      <w:r w:rsidRPr="00C81DD5">
        <w:rPr>
          <w:rFonts w:ascii="Times New Roman" w:hAnsi="Times New Roman" w:cs="Times New Roman"/>
          <w:spacing w:val="-2"/>
          <w:sz w:val="24"/>
          <w:szCs w:val="24"/>
        </w:rPr>
        <w:t xml:space="preserve"> </w:t>
      </w:r>
      <w:r w:rsidRPr="00C81DD5">
        <w:rPr>
          <w:rFonts w:ascii="Times New Roman" w:hAnsi="Times New Roman" w:cs="Times New Roman"/>
          <w:sz w:val="24"/>
          <w:szCs w:val="24"/>
        </w:rPr>
        <w:t>all</w:t>
      </w:r>
      <w:r w:rsidRPr="00C81DD5">
        <w:rPr>
          <w:rFonts w:ascii="Times New Roman" w:hAnsi="Times New Roman" w:cs="Times New Roman"/>
          <w:spacing w:val="-5"/>
          <w:sz w:val="24"/>
          <w:szCs w:val="24"/>
        </w:rPr>
        <w:t xml:space="preserve"> </w:t>
      </w:r>
      <w:r w:rsidRPr="00C81DD5">
        <w:rPr>
          <w:rFonts w:ascii="Times New Roman" w:hAnsi="Times New Roman" w:cs="Times New Roman"/>
          <w:sz w:val="24"/>
          <w:szCs w:val="24"/>
        </w:rPr>
        <w:t>its</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major</w:t>
      </w:r>
      <w:r w:rsidRPr="00C81DD5">
        <w:rPr>
          <w:rFonts w:ascii="Times New Roman" w:hAnsi="Times New Roman" w:cs="Times New Roman"/>
          <w:spacing w:val="61"/>
          <w:w w:val="99"/>
          <w:sz w:val="24"/>
          <w:szCs w:val="24"/>
        </w:rPr>
        <w:t xml:space="preserve"> </w:t>
      </w:r>
      <w:r w:rsidRPr="00C81DD5">
        <w:rPr>
          <w:rFonts w:ascii="Times New Roman" w:hAnsi="Times New Roman" w:cs="Times New Roman"/>
          <w:spacing w:val="-1"/>
          <w:sz w:val="24"/>
          <w:szCs w:val="24"/>
        </w:rPr>
        <w:t>development/adaptation</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objectives,</w:t>
      </w:r>
      <w:r w:rsidRPr="00C81DD5">
        <w:rPr>
          <w:rFonts w:ascii="Times New Roman" w:hAnsi="Times New Roman" w:cs="Times New Roman"/>
          <w:spacing w:val="-6"/>
          <w:sz w:val="24"/>
          <w:szCs w:val="24"/>
        </w:rPr>
        <w:t xml:space="preserve"> </w:t>
      </w:r>
      <w:r w:rsidRPr="00C81DD5">
        <w:rPr>
          <w:rFonts w:ascii="Times New Roman" w:hAnsi="Times New Roman" w:cs="Times New Roman"/>
          <w:spacing w:val="-1"/>
          <w:sz w:val="24"/>
          <w:szCs w:val="24"/>
        </w:rPr>
        <w:t>and</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yield</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substantial</w:t>
      </w:r>
      <w:r w:rsidRPr="00C81DD5">
        <w:rPr>
          <w:rFonts w:ascii="Times New Roman" w:hAnsi="Times New Roman" w:cs="Times New Roman"/>
          <w:spacing w:val="-7"/>
          <w:sz w:val="24"/>
          <w:szCs w:val="24"/>
        </w:rPr>
        <w:t xml:space="preserve"> </w:t>
      </w:r>
      <w:r w:rsidRPr="00C81DD5">
        <w:rPr>
          <w:rFonts w:ascii="Times New Roman" w:hAnsi="Times New Roman" w:cs="Times New Roman"/>
          <w:spacing w:val="-1"/>
          <w:sz w:val="24"/>
          <w:szCs w:val="24"/>
        </w:rPr>
        <w:t>adaptation</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benefits,</w:t>
      </w:r>
      <w:r w:rsidRPr="00C81DD5">
        <w:rPr>
          <w:rFonts w:ascii="Times New Roman" w:hAnsi="Times New Roman" w:cs="Times New Roman"/>
          <w:spacing w:val="-6"/>
          <w:sz w:val="24"/>
          <w:szCs w:val="24"/>
        </w:rPr>
        <w:t xml:space="preserve"> </w:t>
      </w:r>
      <w:r w:rsidRPr="00C81DD5">
        <w:rPr>
          <w:rFonts w:ascii="Times New Roman" w:hAnsi="Times New Roman" w:cs="Times New Roman"/>
          <w:spacing w:val="-1"/>
          <w:sz w:val="24"/>
          <w:szCs w:val="24"/>
        </w:rPr>
        <w:t>without</w:t>
      </w:r>
      <w:r w:rsidRPr="00C81DD5">
        <w:rPr>
          <w:rFonts w:ascii="Times New Roman" w:hAnsi="Times New Roman" w:cs="Times New Roman"/>
          <w:spacing w:val="-6"/>
          <w:sz w:val="24"/>
          <w:szCs w:val="24"/>
        </w:rPr>
        <w:t xml:space="preserve"> </w:t>
      </w:r>
      <w:r w:rsidRPr="00C81DD5">
        <w:rPr>
          <w:rFonts w:ascii="Times New Roman" w:hAnsi="Times New Roman" w:cs="Times New Roman"/>
          <w:spacing w:val="-1"/>
          <w:sz w:val="24"/>
          <w:szCs w:val="24"/>
        </w:rPr>
        <w:t>major</w:t>
      </w:r>
      <w:r w:rsidRPr="00C81DD5">
        <w:rPr>
          <w:rFonts w:ascii="Times New Roman" w:hAnsi="Times New Roman" w:cs="Times New Roman"/>
          <w:spacing w:val="94"/>
          <w:w w:val="99"/>
          <w:sz w:val="24"/>
          <w:szCs w:val="24"/>
        </w:rPr>
        <w:t xml:space="preserve"> </w:t>
      </w:r>
      <w:r w:rsidRPr="00C81DD5">
        <w:rPr>
          <w:rFonts w:ascii="Times New Roman" w:hAnsi="Times New Roman" w:cs="Times New Roman"/>
          <w:spacing w:val="-1"/>
          <w:sz w:val="24"/>
          <w:szCs w:val="24"/>
        </w:rPr>
        <w:t>shortcomings. The project</w:t>
      </w:r>
      <w:r w:rsidRPr="00C81DD5">
        <w:rPr>
          <w:rFonts w:ascii="Times New Roman" w:hAnsi="Times New Roman" w:cs="Times New Roman"/>
          <w:spacing w:val="1"/>
          <w:sz w:val="24"/>
          <w:szCs w:val="24"/>
        </w:rPr>
        <w:t xml:space="preserve"> </w:t>
      </w:r>
      <w:r w:rsidRPr="00C81DD5">
        <w:rPr>
          <w:rFonts w:ascii="Times New Roman" w:hAnsi="Times New Roman" w:cs="Times New Roman"/>
          <w:spacing w:val="-1"/>
          <w:sz w:val="24"/>
          <w:szCs w:val="24"/>
        </w:rPr>
        <w:t xml:space="preserve">can </w:t>
      </w:r>
      <w:r w:rsidRPr="00C81DD5">
        <w:rPr>
          <w:rFonts w:ascii="Times New Roman" w:hAnsi="Times New Roman" w:cs="Times New Roman"/>
          <w:sz w:val="24"/>
          <w:szCs w:val="24"/>
        </w:rPr>
        <w:t>be</w:t>
      </w:r>
      <w:r w:rsidRPr="00C81DD5">
        <w:rPr>
          <w:rFonts w:ascii="Times New Roman" w:hAnsi="Times New Roman" w:cs="Times New Roman"/>
          <w:spacing w:val="-1"/>
          <w:sz w:val="24"/>
          <w:szCs w:val="24"/>
        </w:rPr>
        <w:t xml:space="preserve"> presented</w:t>
      </w:r>
      <w:r w:rsidRPr="00C81DD5">
        <w:rPr>
          <w:rFonts w:ascii="Times New Roman" w:hAnsi="Times New Roman" w:cs="Times New Roman"/>
          <w:spacing w:val="2"/>
          <w:sz w:val="24"/>
          <w:szCs w:val="24"/>
        </w:rPr>
        <w:t xml:space="preserve"> </w:t>
      </w:r>
      <w:r w:rsidRPr="00C81DD5">
        <w:rPr>
          <w:rFonts w:ascii="Times New Roman" w:hAnsi="Times New Roman" w:cs="Times New Roman"/>
          <w:sz w:val="24"/>
          <w:szCs w:val="24"/>
        </w:rPr>
        <w:t>as</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“good practice”.</w:t>
      </w:r>
    </w:p>
    <w:p w14:paraId="110BD304" w14:textId="77777777" w:rsidR="00EC25BB" w:rsidRPr="00C81DD5" w:rsidRDefault="00EC25BB" w:rsidP="006F39EA">
      <w:pPr>
        <w:tabs>
          <w:tab w:val="left" w:pos="821"/>
        </w:tabs>
        <w:jc w:val="both"/>
        <w:rPr>
          <w:rFonts w:ascii="Times New Roman" w:hAnsi="Times New Roman" w:cs="Times New Roman"/>
          <w:sz w:val="24"/>
          <w:szCs w:val="24"/>
        </w:rPr>
      </w:pPr>
    </w:p>
    <w:p w14:paraId="0DAAEF96" w14:textId="77777777" w:rsidR="00F63361" w:rsidRPr="00C81DD5" w:rsidRDefault="00F63361" w:rsidP="006F39EA">
      <w:pPr>
        <w:tabs>
          <w:tab w:val="left" w:pos="821"/>
        </w:tabs>
        <w:jc w:val="both"/>
        <w:rPr>
          <w:rFonts w:ascii="Times New Roman" w:hAnsi="Times New Roman" w:cs="Times New Roman"/>
          <w:sz w:val="24"/>
          <w:szCs w:val="24"/>
        </w:rPr>
      </w:pPr>
      <w:r w:rsidRPr="00C81DD5">
        <w:rPr>
          <w:rFonts w:ascii="Times New Roman" w:hAnsi="Times New Roman" w:cs="Times New Roman"/>
          <w:b/>
          <w:spacing w:val="-1"/>
          <w:sz w:val="24"/>
          <w:szCs w:val="24"/>
        </w:rPr>
        <w:t>Satisfactory</w:t>
      </w:r>
      <w:r w:rsidRPr="00C81DD5">
        <w:rPr>
          <w:rFonts w:ascii="Times New Roman" w:hAnsi="Times New Roman" w:cs="Times New Roman"/>
          <w:b/>
          <w:spacing w:val="-4"/>
          <w:sz w:val="24"/>
          <w:szCs w:val="24"/>
        </w:rPr>
        <w:t xml:space="preserve"> </w:t>
      </w:r>
      <w:r w:rsidRPr="00C81DD5">
        <w:rPr>
          <w:rFonts w:ascii="Times New Roman" w:hAnsi="Times New Roman" w:cs="Times New Roman"/>
          <w:b/>
          <w:spacing w:val="-1"/>
          <w:sz w:val="24"/>
          <w:szCs w:val="24"/>
        </w:rPr>
        <w:t>(S):</w:t>
      </w:r>
      <w:r w:rsidRPr="00C81DD5">
        <w:rPr>
          <w:rFonts w:ascii="Times New Roman" w:hAnsi="Times New Roman" w:cs="Times New Roman"/>
          <w:b/>
          <w:spacing w:val="-3"/>
          <w:sz w:val="24"/>
          <w:szCs w:val="24"/>
        </w:rPr>
        <w:t xml:space="preserve"> </w:t>
      </w:r>
      <w:r w:rsidRPr="00C81DD5">
        <w:rPr>
          <w:rFonts w:ascii="Times New Roman" w:hAnsi="Times New Roman" w:cs="Times New Roman"/>
          <w:spacing w:val="-1"/>
          <w:sz w:val="24"/>
          <w:szCs w:val="24"/>
        </w:rPr>
        <w:t>Project</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2"/>
          <w:sz w:val="24"/>
          <w:szCs w:val="24"/>
        </w:rPr>
        <w:t>is</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expected</w:t>
      </w:r>
      <w:r w:rsidRPr="00C81DD5">
        <w:rPr>
          <w:rFonts w:ascii="Times New Roman" w:hAnsi="Times New Roman" w:cs="Times New Roman"/>
          <w:spacing w:val="-4"/>
          <w:sz w:val="24"/>
          <w:szCs w:val="24"/>
        </w:rPr>
        <w:t xml:space="preserve"> </w:t>
      </w:r>
      <w:r w:rsidRPr="00C81DD5">
        <w:rPr>
          <w:rFonts w:ascii="Times New Roman" w:hAnsi="Times New Roman" w:cs="Times New Roman"/>
          <w:sz w:val="24"/>
          <w:szCs w:val="24"/>
        </w:rPr>
        <w:t>to</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achieve</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2"/>
          <w:sz w:val="24"/>
          <w:szCs w:val="24"/>
        </w:rPr>
        <w:t>most</w:t>
      </w:r>
      <w:r w:rsidRPr="00C81DD5">
        <w:rPr>
          <w:rFonts w:ascii="Times New Roman" w:hAnsi="Times New Roman" w:cs="Times New Roman"/>
          <w:spacing w:val="-1"/>
          <w:sz w:val="24"/>
          <w:szCs w:val="24"/>
        </w:rPr>
        <w:t xml:space="preserve"> of</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its</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major</w:t>
      </w:r>
      <w:r w:rsidRPr="00C81DD5">
        <w:rPr>
          <w:rFonts w:ascii="Times New Roman" w:hAnsi="Times New Roman" w:cs="Times New Roman"/>
          <w:spacing w:val="64"/>
          <w:w w:val="99"/>
          <w:sz w:val="24"/>
          <w:szCs w:val="24"/>
        </w:rPr>
        <w:t xml:space="preserve"> </w:t>
      </w:r>
      <w:r w:rsidRPr="00C81DD5">
        <w:rPr>
          <w:rFonts w:ascii="Times New Roman" w:hAnsi="Times New Roman" w:cs="Times New Roman"/>
          <w:spacing w:val="-1"/>
          <w:sz w:val="24"/>
          <w:szCs w:val="24"/>
        </w:rPr>
        <w:t>development/adaptation</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objectives,</w:t>
      </w:r>
      <w:r w:rsidRPr="00C81DD5">
        <w:rPr>
          <w:rFonts w:ascii="Times New Roman" w:hAnsi="Times New Roman" w:cs="Times New Roman"/>
          <w:spacing w:val="-6"/>
          <w:sz w:val="24"/>
          <w:szCs w:val="24"/>
        </w:rPr>
        <w:t xml:space="preserve"> </w:t>
      </w:r>
      <w:r w:rsidRPr="00C81DD5">
        <w:rPr>
          <w:rFonts w:ascii="Times New Roman" w:hAnsi="Times New Roman" w:cs="Times New Roman"/>
          <w:spacing w:val="-1"/>
          <w:sz w:val="24"/>
          <w:szCs w:val="24"/>
        </w:rPr>
        <w:t>and</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yield</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satisfactory</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adaptation</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benefits,</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with</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only</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minor</w:t>
      </w:r>
      <w:r w:rsidRPr="00C81DD5">
        <w:rPr>
          <w:rFonts w:ascii="Times New Roman" w:hAnsi="Times New Roman" w:cs="Times New Roman"/>
          <w:spacing w:val="86"/>
          <w:w w:val="99"/>
          <w:sz w:val="24"/>
          <w:szCs w:val="24"/>
        </w:rPr>
        <w:t xml:space="preserve"> </w:t>
      </w:r>
      <w:r w:rsidRPr="00C81DD5">
        <w:rPr>
          <w:rFonts w:ascii="Times New Roman" w:hAnsi="Times New Roman" w:cs="Times New Roman"/>
          <w:spacing w:val="-1"/>
          <w:sz w:val="24"/>
          <w:szCs w:val="24"/>
        </w:rPr>
        <w:t>shortcomings.</w:t>
      </w:r>
    </w:p>
    <w:p w14:paraId="71B60AA2" w14:textId="77777777" w:rsidR="00EC25BB" w:rsidRPr="00C81DD5" w:rsidRDefault="00EC25BB" w:rsidP="006F39EA">
      <w:pPr>
        <w:tabs>
          <w:tab w:val="left" w:pos="821"/>
        </w:tabs>
        <w:jc w:val="both"/>
        <w:rPr>
          <w:rFonts w:ascii="Times New Roman" w:hAnsi="Times New Roman" w:cs="Times New Roman"/>
          <w:sz w:val="24"/>
          <w:szCs w:val="24"/>
        </w:rPr>
      </w:pPr>
    </w:p>
    <w:p w14:paraId="6FC2CB14" w14:textId="77777777" w:rsidR="00F63361" w:rsidRPr="00C81DD5" w:rsidRDefault="00F63361" w:rsidP="006F39EA">
      <w:pPr>
        <w:tabs>
          <w:tab w:val="left" w:pos="821"/>
        </w:tabs>
        <w:jc w:val="both"/>
        <w:rPr>
          <w:rFonts w:ascii="Times New Roman" w:hAnsi="Times New Roman" w:cs="Times New Roman"/>
          <w:sz w:val="24"/>
          <w:szCs w:val="24"/>
        </w:rPr>
      </w:pPr>
      <w:r w:rsidRPr="00C81DD5">
        <w:rPr>
          <w:rFonts w:ascii="Times New Roman" w:hAnsi="Times New Roman" w:cs="Times New Roman"/>
          <w:b/>
          <w:spacing w:val="-1"/>
          <w:sz w:val="24"/>
          <w:szCs w:val="24"/>
        </w:rPr>
        <w:t>Marginally</w:t>
      </w:r>
      <w:r w:rsidRPr="00C81DD5">
        <w:rPr>
          <w:rFonts w:ascii="Times New Roman" w:hAnsi="Times New Roman" w:cs="Times New Roman"/>
          <w:b/>
          <w:spacing w:val="-5"/>
          <w:sz w:val="24"/>
          <w:szCs w:val="24"/>
        </w:rPr>
        <w:t xml:space="preserve"> </w:t>
      </w:r>
      <w:r w:rsidRPr="00C81DD5">
        <w:rPr>
          <w:rFonts w:ascii="Times New Roman" w:hAnsi="Times New Roman" w:cs="Times New Roman"/>
          <w:b/>
          <w:spacing w:val="-1"/>
          <w:sz w:val="24"/>
          <w:szCs w:val="24"/>
        </w:rPr>
        <w:t>Satisfactory</w:t>
      </w:r>
      <w:r w:rsidRPr="00C81DD5">
        <w:rPr>
          <w:rFonts w:ascii="Times New Roman" w:hAnsi="Times New Roman" w:cs="Times New Roman"/>
          <w:b/>
          <w:spacing w:val="-5"/>
          <w:sz w:val="24"/>
          <w:szCs w:val="24"/>
        </w:rPr>
        <w:t xml:space="preserve"> </w:t>
      </w:r>
      <w:r w:rsidRPr="00C81DD5">
        <w:rPr>
          <w:rFonts w:ascii="Times New Roman" w:hAnsi="Times New Roman" w:cs="Times New Roman"/>
          <w:b/>
          <w:spacing w:val="-2"/>
          <w:sz w:val="24"/>
          <w:szCs w:val="24"/>
        </w:rPr>
        <w:t>(MS):</w:t>
      </w:r>
      <w:r w:rsidRPr="00C81DD5">
        <w:rPr>
          <w:rFonts w:ascii="Times New Roman" w:hAnsi="Times New Roman" w:cs="Times New Roman"/>
          <w:b/>
          <w:spacing w:val="1"/>
          <w:sz w:val="24"/>
          <w:szCs w:val="24"/>
        </w:rPr>
        <w:t xml:space="preserve"> </w:t>
      </w:r>
      <w:r w:rsidRPr="00C81DD5">
        <w:rPr>
          <w:rFonts w:ascii="Times New Roman" w:hAnsi="Times New Roman" w:cs="Times New Roman"/>
          <w:spacing w:val="-1"/>
          <w:sz w:val="24"/>
          <w:szCs w:val="24"/>
        </w:rPr>
        <w:t>Project</w:t>
      </w:r>
      <w:r w:rsidRPr="00C81DD5">
        <w:rPr>
          <w:rFonts w:ascii="Times New Roman" w:hAnsi="Times New Roman" w:cs="Times New Roman"/>
          <w:spacing w:val="-5"/>
          <w:sz w:val="24"/>
          <w:szCs w:val="24"/>
        </w:rPr>
        <w:t xml:space="preserve"> </w:t>
      </w:r>
      <w:r w:rsidRPr="00C81DD5">
        <w:rPr>
          <w:rFonts w:ascii="Times New Roman" w:hAnsi="Times New Roman" w:cs="Times New Roman"/>
          <w:sz w:val="24"/>
          <w:szCs w:val="24"/>
        </w:rPr>
        <w:t>is</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expected</w:t>
      </w:r>
      <w:r w:rsidRPr="00C81DD5">
        <w:rPr>
          <w:rFonts w:ascii="Times New Roman" w:hAnsi="Times New Roman" w:cs="Times New Roman"/>
          <w:spacing w:val="-7"/>
          <w:sz w:val="24"/>
          <w:szCs w:val="24"/>
        </w:rPr>
        <w:t xml:space="preserve"> </w:t>
      </w:r>
      <w:r w:rsidRPr="00C81DD5">
        <w:rPr>
          <w:rFonts w:ascii="Times New Roman" w:hAnsi="Times New Roman" w:cs="Times New Roman"/>
          <w:sz w:val="24"/>
          <w:szCs w:val="24"/>
        </w:rPr>
        <w:t>to</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achieve</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2"/>
          <w:sz w:val="24"/>
          <w:szCs w:val="24"/>
        </w:rPr>
        <w:t>most</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of</w:t>
      </w:r>
      <w:r w:rsidRPr="00C81DD5">
        <w:rPr>
          <w:rFonts w:ascii="Times New Roman" w:hAnsi="Times New Roman" w:cs="Times New Roman"/>
          <w:spacing w:val="-3"/>
          <w:sz w:val="24"/>
          <w:szCs w:val="24"/>
        </w:rPr>
        <w:t xml:space="preserve"> </w:t>
      </w:r>
      <w:r w:rsidRPr="00C81DD5">
        <w:rPr>
          <w:rFonts w:ascii="Times New Roman" w:hAnsi="Times New Roman" w:cs="Times New Roman"/>
          <w:sz w:val="24"/>
          <w:szCs w:val="24"/>
        </w:rPr>
        <w:t>its</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major</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relevant</w:t>
      </w:r>
      <w:r w:rsidRPr="00C81DD5">
        <w:rPr>
          <w:rFonts w:ascii="Times New Roman" w:hAnsi="Times New Roman" w:cs="Times New Roman"/>
          <w:spacing w:val="93"/>
          <w:w w:val="99"/>
          <w:sz w:val="24"/>
          <w:szCs w:val="24"/>
        </w:rPr>
        <w:t xml:space="preserve"> </w:t>
      </w:r>
      <w:r w:rsidRPr="00C81DD5">
        <w:rPr>
          <w:rFonts w:ascii="Times New Roman" w:hAnsi="Times New Roman" w:cs="Times New Roman"/>
          <w:spacing w:val="-1"/>
          <w:sz w:val="24"/>
          <w:szCs w:val="24"/>
        </w:rPr>
        <w:t>development/adaptation</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objectives,</w:t>
      </w:r>
      <w:r w:rsidRPr="00C81DD5">
        <w:rPr>
          <w:rFonts w:ascii="Times New Roman" w:hAnsi="Times New Roman" w:cs="Times New Roman"/>
          <w:spacing w:val="-7"/>
          <w:sz w:val="24"/>
          <w:szCs w:val="24"/>
        </w:rPr>
        <w:t xml:space="preserve"> </w:t>
      </w:r>
      <w:r w:rsidRPr="00C81DD5">
        <w:rPr>
          <w:rFonts w:ascii="Times New Roman" w:hAnsi="Times New Roman" w:cs="Times New Roman"/>
          <w:spacing w:val="-1"/>
          <w:sz w:val="24"/>
          <w:szCs w:val="24"/>
        </w:rPr>
        <w:t>but</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with</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either</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significant</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shortcomings</w:t>
      </w:r>
      <w:r w:rsidRPr="00C81DD5">
        <w:rPr>
          <w:rFonts w:ascii="Times New Roman" w:hAnsi="Times New Roman" w:cs="Times New Roman"/>
          <w:spacing w:val="-5"/>
          <w:sz w:val="24"/>
          <w:szCs w:val="24"/>
        </w:rPr>
        <w:t xml:space="preserve"> </w:t>
      </w:r>
      <w:r w:rsidRPr="00C81DD5">
        <w:rPr>
          <w:rFonts w:ascii="Times New Roman" w:hAnsi="Times New Roman" w:cs="Times New Roman"/>
          <w:sz w:val="24"/>
          <w:szCs w:val="24"/>
        </w:rPr>
        <w:t>or</w:t>
      </w:r>
      <w:r w:rsidRPr="00C81DD5">
        <w:rPr>
          <w:rFonts w:ascii="Times New Roman" w:hAnsi="Times New Roman" w:cs="Times New Roman"/>
          <w:spacing w:val="-7"/>
          <w:sz w:val="24"/>
          <w:szCs w:val="24"/>
        </w:rPr>
        <w:t xml:space="preserve"> </w:t>
      </w:r>
      <w:r w:rsidRPr="00C81DD5">
        <w:rPr>
          <w:rFonts w:ascii="Times New Roman" w:hAnsi="Times New Roman" w:cs="Times New Roman"/>
          <w:spacing w:val="-1"/>
          <w:sz w:val="24"/>
          <w:szCs w:val="24"/>
        </w:rPr>
        <w:t>modest</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overall</w:t>
      </w:r>
      <w:r w:rsidRPr="00C81DD5">
        <w:rPr>
          <w:rFonts w:ascii="Times New Roman" w:hAnsi="Times New Roman" w:cs="Times New Roman"/>
          <w:spacing w:val="83"/>
          <w:sz w:val="24"/>
          <w:szCs w:val="24"/>
        </w:rPr>
        <w:t xml:space="preserve"> </w:t>
      </w:r>
      <w:r w:rsidRPr="00C81DD5">
        <w:rPr>
          <w:rFonts w:ascii="Times New Roman" w:hAnsi="Times New Roman" w:cs="Times New Roman"/>
          <w:spacing w:val="-1"/>
          <w:sz w:val="24"/>
          <w:szCs w:val="24"/>
        </w:rPr>
        <w:t>relevance.</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Project</w:t>
      </w:r>
      <w:r w:rsidRPr="00C81DD5">
        <w:rPr>
          <w:rFonts w:ascii="Times New Roman" w:hAnsi="Times New Roman" w:cs="Times New Roman"/>
          <w:spacing w:val="-4"/>
          <w:sz w:val="24"/>
          <w:szCs w:val="24"/>
        </w:rPr>
        <w:t xml:space="preserve"> </w:t>
      </w:r>
      <w:r w:rsidRPr="00C81DD5">
        <w:rPr>
          <w:rFonts w:ascii="Times New Roman" w:hAnsi="Times New Roman" w:cs="Times New Roman"/>
          <w:sz w:val="24"/>
          <w:szCs w:val="24"/>
        </w:rPr>
        <w:t>is</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expected</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not</w:t>
      </w:r>
      <w:r w:rsidRPr="00C81DD5">
        <w:rPr>
          <w:rFonts w:ascii="Times New Roman" w:hAnsi="Times New Roman" w:cs="Times New Roman"/>
          <w:spacing w:val="-4"/>
          <w:sz w:val="24"/>
          <w:szCs w:val="24"/>
        </w:rPr>
        <w:t xml:space="preserve"> </w:t>
      </w:r>
      <w:r w:rsidRPr="00C81DD5">
        <w:rPr>
          <w:rFonts w:ascii="Times New Roman" w:hAnsi="Times New Roman" w:cs="Times New Roman"/>
          <w:sz w:val="24"/>
          <w:szCs w:val="24"/>
        </w:rPr>
        <w:t>to</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achieve</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some</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of</w:t>
      </w:r>
      <w:r w:rsidRPr="00C81DD5">
        <w:rPr>
          <w:rFonts w:ascii="Times New Roman" w:hAnsi="Times New Roman" w:cs="Times New Roman"/>
          <w:spacing w:val="-3"/>
          <w:sz w:val="24"/>
          <w:szCs w:val="24"/>
        </w:rPr>
        <w:t xml:space="preserve"> </w:t>
      </w:r>
      <w:r w:rsidRPr="00C81DD5">
        <w:rPr>
          <w:rFonts w:ascii="Times New Roman" w:hAnsi="Times New Roman" w:cs="Times New Roman"/>
          <w:sz w:val="24"/>
          <w:szCs w:val="24"/>
        </w:rPr>
        <w:t>its</w:t>
      </w:r>
      <w:r w:rsidRPr="00C81DD5">
        <w:rPr>
          <w:rFonts w:ascii="Times New Roman" w:hAnsi="Times New Roman" w:cs="Times New Roman"/>
          <w:spacing w:val="-6"/>
          <w:sz w:val="24"/>
          <w:szCs w:val="24"/>
        </w:rPr>
        <w:t xml:space="preserve"> </w:t>
      </w:r>
      <w:r w:rsidRPr="00C81DD5">
        <w:rPr>
          <w:rFonts w:ascii="Times New Roman" w:hAnsi="Times New Roman" w:cs="Times New Roman"/>
          <w:spacing w:val="-1"/>
          <w:sz w:val="24"/>
          <w:szCs w:val="24"/>
        </w:rPr>
        <w:t>major</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development</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objectives</w:t>
      </w:r>
      <w:r w:rsidRPr="00C81DD5">
        <w:rPr>
          <w:rFonts w:ascii="Times New Roman" w:hAnsi="Times New Roman" w:cs="Times New Roman"/>
          <w:spacing w:val="-6"/>
          <w:sz w:val="24"/>
          <w:szCs w:val="24"/>
        </w:rPr>
        <w:t xml:space="preserve"> </w:t>
      </w:r>
      <w:r w:rsidRPr="00C81DD5">
        <w:rPr>
          <w:rFonts w:ascii="Times New Roman" w:hAnsi="Times New Roman" w:cs="Times New Roman"/>
          <w:spacing w:val="-1"/>
          <w:sz w:val="24"/>
          <w:szCs w:val="24"/>
        </w:rPr>
        <w:t>or</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yield</w:t>
      </w:r>
      <w:r w:rsidRPr="00C81DD5">
        <w:rPr>
          <w:rFonts w:ascii="Times New Roman" w:hAnsi="Times New Roman" w:cs="Times New Roman"/>
          <w:spacing w:val="95"/>
          <w:sz w:val="24"/>
          <w:szCs w:val="24"/>
        </w:rPr>
        <w:t xml:space="preserve"> </w:t>
      </w:r>
      <w:r w:rsidRPr="00C81DD5">
        <w:rPr>
          <w:rFonts w:ascii="Times New Roman" w:hAnsi="Times New Roman" w:cs="Times New Roman"/>
          <w:spacing w:val="-1"/>
          <w:sz w:val="24"/>
          <w:szCs w:val="24"/>
        </w:rPr>
        <w:t>some</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of</w:t>
      </w:r>
      <w:r w:rsidRPr="00C81DD5">
        <w:rPr>
          <w:rFonts w:ascii="Times New Roman" w:hAnsi="Times New Roman" w:cs="Times New Roman"/>
          <w:spacing w:val="-4"/>
          <w:sz w:val="24"/>
          <w:szCs w:val="24"/>
        </w:rPr>
        <w:t xml:space="preserve"> </w:t>
      </w:r>
      <w:r w:rsidRPr="00C81DD5">
        <w:rPr>
          <w:rFonts w:ascii="Times New Roman" w:hAnsi="Times New Roman" w:cs="Times New Roman"/>
          <w:sz w:val="24"/>
          <w:szCs w:val="24"/>
        </w:rPr>
        <w:t>the</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expected</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adaptation</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benefits.</w:t>
      </w:r>
    </w:p>
    <w:p w14:paraId="1EF5C391" w14:textId="77777777" w:rsidR="00EC25BB" w:rsidRPr="00C81DD5" w:rsidRDefault="00EC25BB" w:rsidP="006F39EA">
      <w:pPr>
        <w:tabs>
          <w:tab w:val="left" w:pos="821"/>
        </w:tabs>
        <w:jc w:val="both"/>
        <w:rPr>
          <w:rFonts w:ascii="Times New Roman" w:hAnsi="Times New Roman" w:cs="Times New Roman"/>
          <w:sz w:val="24"/>
          <w:szCs w:val="24"/>
        </w:rPr>
      </w:pPr>
    </w:p>
    <w:p w14:paraId="555C4A8C" w14:textId="77777777" w:rsidR="00F63361" w:rsidRPr="00C81DD5" w:rsidRDefault="00F63361" w:rsidP="006F39EA">
      <w:pPr>
        <w:tabs>
          <w:tab w:val="left" w:pos="821"/>
        </w:tabs>
        <w:jc w:val="both"/>
        <w:rPr>
          <w:rFonts w:ascii="Times New Roman" w:hAnsi="Times New Roman" w:cs="Times New Roman"/>
          <w:sz w:val="24"/>
          <w:szCs w:val="24"/>
        </w:rPr>
      </w:pPr>
      <w:r w:rsidRPr="00C81DD5">
        <w:rPr>
          <w:rFonts w:ascii="Times New Roman" w:hAnsi="Times New Roman" w:cs="Times New Roman"/>
          <w:b/>
          <w:spacing w:val="-1"/>
          <w:sz w:val="24"/>
          <w:szCs w:val="24"/>
        </w:rPr>
        <w:lastRenderedPageBreak/>
        <w:t>Marginally</w:t>
      </w:r>
      <w:r w:rsidRPr="00C81DD5">
        <w:rPr>
          <w:rFonts w:ascii="Times New Roman" w:hAnsi="Times New Roman" w:cs="Times New Roman"/>
          <w:b/>
          <w:spacing w:val="-6"/>
          <w:sz w:val="24"/>
          <w:szCs w:val="24"/>
        </w:rPr>
        <w:t xml:space="preserve"> </w:t>
      </w:r>
      <w:r w:rsidRPr="00C81DD5">
        <w:rPr>
          <w:rFonts w:ascii="Times New Roman" w:hAnsi="Times New Roman" w:cs="Times New Roman"/>
          <w:b/>
          <w:spacing w:val="-1"/>
          <w:sz w:val="24"/>
          <w:szCs w:val="24"/>
        </w:rPr>
        <w:t>Unsatisfactory</w:t>
      </w:r>
      <w:r w:rsidRPr="00C81DD5">
        <w:rPr>
          <w:rFonts w:ascii="Times New Roman" w:hAnsi="Times New Roman" w:cs="Times New Roman"/>
          <w:b/>
          <w:spacing w:val="-6"/>
          <w:sz w:val="24"/>
          <w:szCs w:val="24"/>
        </w:rPr>
        <w:t xml:space="preserve"> </w:t>
      </w:r>
      <w:r w:rsidRPr="00C81DD5">
        <w:rPr>
          <w:rFonts w:ascii="Times New Roman" w:hAnsi="Times New Roman" w:cs="Times New Roman"/>
          <w:b/>
          <w:spacing w:val="-1"/>
          <w:sz w:val="24"/>
          <w:szCs w:val="24"/>
        </w:rPr>
        <w:t xml:space="preserve">(MU): </w:t>
      </w:r>
      <w:r w:rsidRPr="00C81DD5">
        <w:rPr>
          <w:rFonts w:ascii="Times New Roman" w:hAnsi="Times New Roman" w:cs="Times New Roman"/>
          <w:spacing w:val="-1"/>
          <w:sz w:val="24"/>
          <w:szCs w:val="24"/>
        </w:rPr>
        <w:t>Project</w:t>
      </w:r>
      <w:r w:rsidRPr="00C81DD5">
        <w:rPr>
          <w:rFonts w:ascii="Times New Roman" w:hAnsi="Times New Roman" w:cs="Times New Roman"/>
          <w:spacing w:val="-5"/>
          <w:sz w:val="24"/>
          <w:szCs w:val="24"/>
        </w:rPr>
        <w:t xml:space="preserve"> </w:t>
      </w:r>
      <w:r w:rsidRPr="00C81DD5">
        <w:rPr>
          <w:rFonts w:ascii="Times New Roman" w:hAnsi="Times New Roman" w:cs="Times New Roman"/>
          <w:sz w:val="24"/>
          <w:szCs w:val="24"/>
        </w:rPr>
        <w:t>is</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expected</w:t>
      </w:r>
      <w:r w:rsidRPr="00C81DD5">
        <w:rPr>
          <w:rFonts w:ascii="Times New Roman" w:hAnsi="Times New Roman" w:cs="Times New Roman"/>
          <w:spacing w:val="-6"/>
          <w:sz w:val="24"/>
          <w:szCs w:val="24"/>
        </w:rPr>
        <w:t xml:space="preserve"> </w:t>
      </w:r>
      <w:r w:rsidRPr="00C81DD5">
        <w:rPr>
          <w:rFonts w:ascii="Times New Roman" w:hAnsi="Times New Roman" w:cs="Times New Roman"/>
          <w:sz w:val="24"/>
          <w:szCs w:val="24"/>
        </w:rPr>
        <w:t>to</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achieve</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its</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major</w:t>
      </w:r>
      <w:r w:rsidRPr="00C81DD5">
        <w:rPr>
          <w:rFonts w:ascii="Times New Roman" w:hAnsi="Times New Roman" w:cs="Times New Roman"/>
          <w:spacing w:val="60"/>
          <w:w w:val="99"/>
          <w:sz w:val="24"/>
          <w:szCs w:val="24"/>
        </w:rPr>
        <w:t xml:space="preserve"> </w:t>
      </w:r>
      <w:r w:rsidRPr="00C81DD5">
        <w:rPr>
          <w:rFonts w:ascii="Times New Roman" w:hAnsi="Times New Roman" w:cs="Times New Roman"/>
          <w:spacing w:val="-1"/>
          <w:sz w:val="24"/>
          <w:szCs w:val="24"/>
        </w:rPr>
        <w:t>development/adaptation</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objectives</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2"/>
          <w:sz w:val="24"/>
          <w:szCs w:val="24"/>
        </w:rPr>
        <w:t>with</w:t>
      </w:r>
      <w:r w:rsidRPr="00C81DD5">
        <w:rPr>
          <w:rFonts w:ascii="Times New Roman" w:hAnsi="Times New Roman" w:cs="Times New Roman"/>
          <w:spacing w:val="-6"/>
          <w:sz w:val="24"/>
          <w:szCs w:val="24"/>
        </w:rPr>
        <w:t xml:space="preserve"> </w:t>
      </w:r>
      <w:r w:rsidRPr="00C81DD5">
        <w:rPr>
          <w:rFonts w:ascii="Times New Roman" w:hAnsi="Times New Roman" w:cs="Times New Roman"/>
          <w:spacing w:val="-1"/>
          <w:sz w:val="24"/>
          <w:szCs w:val="24"/>
        </w:rPr>
        <w:t>major</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shortcomings</w:t>
      </w:r>
      <w:r w:rsidRPr="00C81DD5">
        <w:rPr>
          <w:rFonts w:ascii="Times New Roman" w:hAnsi="Times New Roman" w:cs="Times New Roman"/>
          <w:spacing w:val="-6"/>
          <w:sz w:val="24"/>
          <w:szCs w:val="24"/>
        </w:rPr>
        <w:t xml:space="preserve"> </w:t>
      </w:r>
      <w:r w:rsidRPr="00C81DD5">
        <w:rPr>
          <w:rFonts w:ascii="Times New Roman" w:hAnsi="Times New Roman" w:cs="Times New Roman"/>
          <w:spacing w:val="-1"/>
          <w:sz w:val="24"/>
          <w:szCs w:val="24"/>
        </w:rPr>
        <w:t>or</w:t>
      </w:r>
      <w:r w:rsidRPr="00C81DD5">
        <w:rPr>
          <w:rFonts w:ascii="Times New Roman" w:hAnsi="Times New Roman" w:cs="Times New Roman"/>
          <w:spacing w:val="-4"/>
          <w:sz w:val="24"/>
          <w:szCs w:val="24"/>
        </w:rPr>
        <w:t xml:space="preserve"> </w:t>
      </w:r>
      <w:r w:rsidRPr="00C81DD5">
        <w:rPr>
          <w:rFonts w:ascii="Times New Roman" w:hAnsi="Times New Roman" w:cs="Times New Roman"/>
          <w:sz w:val="24"/>
          <w:szCs w:val="24"/>
        </w:rPr>
        <w:t>is</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expected</w:t>
      </w:r>
      <w:r w:rsidRPr="00C81DD5">
        <w:rPr>
          <w:rFonts w:ascii="Times New Roman" w:hAnsi="Times New Roman" w:cs="Times New Roman"/>
          <w:spacing w:val="-6"/>
          <w:sz w:val="24"/>
          <w:szCs w:val="24"/>
        </w:rPr>
        <w:t xml:space="preserve"> </w:t>
      </w:r>
      <w:r w:rsidRPr="00C81DD5">
        <w:rPr>
          <w:rFonts w:ascii="Times New Roman" w:hAnsi="Times New Roman" w:cs="Times New Roman"/>
          <w:sz w:val="24"/>
          <w:szCs w:val="24"/>
        </w:rPr>
        <w:t>to</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achieve</w:t>
      </w:r>
      <w:r w:rsidRPr="00C81DD5">
        <w:rPr>
          <w:rFonts w:ascii="Times New Roman" w:hAnsi="Times New Roman" w:cs="Times New Roman"/>
          <w:spacing w:val="-6"/>
          <w:sz w:val="24"/>
          <w:szCs w:val="24"/>
        </w:rPr>
        <w:t xml:space="preserve"> </w:t>
      </w:r>
      <w:r w:rsidRPr="00C81DD5">
        <w:rPr>
          <w:rFonts w:ascii="Times New Roman" w:hAnsi="Times New Roman" w:cs="Times New Roman"/>
          <w:sz w:val="24"/>
          <w:szCs w:val="24"/>
        </w:rPr>
        <w:t>only</w:t>
      </w:r>
      <w:r w:rsidRPr="00C81DD5">
        <w:rPr>
          <w:rFonts w:ascii="Times New Roman" w:hAnsi="Times New Roman" w:cs="Times New Roman"/>
          <w:spacing w:val="67"/>
          <w:sz w:val="24"/>
          <w:szCs w:val="24"/>
        </w:rPr>
        <w:t xml:space="preserve"> </w:t>
      </w:r>
      <w:r w:rsidRPr="00C81DD5">
        <w:rPr>
          <w:rFonts w:ascii="Times New Roman" w:hAnsi="Times New Roman" w:cs="Times New Roman"/>
          <w:spacing w:val="-1"/>
          <w:sz w:val="24"/>
          <w:szCs w:val="24"/>
        </w:rPr>
        <w:t>some of</w:t>
      </w:r>
      <w:r w:rsidRPr="00C81DD5">
        <w:rPr>
          <w:rFonts w:ascii="Times New Roman" w:hAnsi="Times New Roman" w:cs="Times New Roman"/>
          <w:sz w:val="24"/>
          <w:szCs w:val="24"/>
        </w:rPr>
        <w:t xml:space="preserve"> </w:t>
      </w:r>
      <w:r w:rsidRPr="00C81DD5">
        <w:rPr>
          <w:rFonts w:ascii="Times New Roman" w:hAnsi="Times New Roman" w:cs="Times New Roman"/>
          <w:spacing w:val="-1"/>
          <w:sz w:val="24"/>
          <w:szCs w:val="24"/>
        </w:rPr>
        <w:t>its</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major</w:t>
      </w:r>
      <w:r w:rsidRPr="00C81DD5">
        <w:rPr>
          <w:rFonts w:ascii="Times New Roman" w:hAnsi="Times New Roman" w:cs="Times New Roman"/>
          <w:sz w:val="24"/>
          <w:szCs w:val="24"/>
        </w:rPr>
        <w:t xml:space="preserve"> </w:t>
      </w:r>
      <w:r w:rsidRPr="00C81DD5">
        <w:rPr>
          <w:rFonts w:ascii="Times New Roman" w:hAnsi="Times New Roman" w:cs="Times New Roman"/>
          <w:spacing w:val="-1"/>
          <w:sz w:val="24"/>
          <w:szCs w:val="24"/>
        </w:rPr>
        <w:t>adaptation</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objectives.</w:t>
      </w:r>
    </w:p>
    <w:p w14:paraId="50A4B187" w14:textId="77777777" w:rsidR="00EC25BB" w:rsidRPr="00C81DD5" w:rsidRDefault="00EC25BB" w:rsidP="006F39EA">
      <w:pPr>
        <w:tabs>
          <w:tab w:val="left" w:pos="821"/>
        </w:tabs>
        <w:jc w:val="both"/>
        <w:rPr>
          <w:rFonts w:ascii="Times New Roman" w:hAnsi="Times New Roman" w:cs="Times New Roman"/>
          <w:sz w:val="24"/>
          <w:szCs w:val="24"/>
        </w:rPr>
      </w:pPr>
    </w:p>
    <w:p w14:paraId="593B6B9F" w14:textId="77777777" w:rsidR="00F63361" w:rsidRPr="00C81DD5" w:rsidRDefault="00F63361" w:rsidP="006F39EA">
      <w:pPr>
        <w:tabs>
          <w:tab w:val="left" w:pos="821"/>
        </w:tabs>
        <w:jc w:val="both"/>
        <w:rPr>
          <w:rFonts w:ascii="Times New Roman" w:hAnsi="Times New Roman" w:cs="Times New Roman"/>
          <w:sz w:val="24"/>
          <w:szCs w:val="24"/>
        </w:rPr>
      </w:pPr>
      <w:r w:rsidRPr="00C81DD5">
        <w:rPr>
          <w:rFonts w:ascii="Times New Roman" w:hAnsi="Times New Roman" w:cs="Times New Roman"/>
          <w:b/>
          <w:spacing w:val="-1"/>
          <w:sz w:val="24"/>
          <w:szCs w:val="24"/>
        </w:rPr>
        <w:t>Unsatisfactory</w:t>
      </w:r>
      <w:r w:rsidRPr="00C81DD5">
        <w:rPr>
          <w:rFonts w:ascii="Times New Roman" w:hAnsi="Times New Roman" w:cs="Times New Roman"/>
          <w:b/>
          <w:spacing w:val="-4"/>
          <w:sz w:val="24"/>
          <w:szCs w:val="24"/>
        </w:rPr>
        <w:t xml:space="preserve"> </w:t>
      </w:r>
      <w:r w:rsidRPr="00C81DD5">
        <w:rPr>
          <w:rFonts w:ascii="Times New Roman" w:hAnsi="Times New Roman" w:cs="Times New Roman"/>
          <w:b/>
          <w:spacing w:val="-1"/>
          <w:sz w:val="24"/>
          <w:szCs w:val="24"/>
        </w:rPr>
        <w:t xml:space="preserve">(U): </w:t>
      </w:r>
      <w:r w:rsidRPr="00C81DD5">
        <w:rPr>
          <w:rFonts w:ascii="Times New Roman" w:hAnsi="Times New Roman" w:cs="Times New Roman"/>
          <w:spacing w:val="-1"/>
          <w:sz w:val="24"/>
          <w:szCs w:val="24"/>
        </w:rPr>
        <w:t>Project</w:t>
      </w:r>
      <w:r w:rsidRPr="00C81DD5">
        <w:rPr>
          <w:rFonts w:ascii="Times New Roman" w:hAnsi="Times New Roman" w:cs="Times New Roman"/>
          <w:spacing w:val="-2"/>
          <w:sz w:val="24"/>
          <w:szCs w:val="24"/>
        </w:rPr>
        <w:t xml:space="preserve"> </w:t>
      </w:r>
      <w:r w:rsidRPr="00C81DD5">
        <w:rPr>
          <w:rFonts w:ascii="Times New Roman" w:hAnsi="Times New Roman" w:cs="Times New Roman"/>
          <w:sz w:val="24"/>
          <w:szCs w:val="24"/>
        </w:rPr>
        <w:t>is</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expected</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not</w:t>
      </w:r>
      <w:r w:rsidRPr="00C81DD5">
        <w:rPr>
          <w:rFonts w:ascii="Times New Roman" w:hAnsi="Times New Roman" w:cs="Times New Roman"/>
          <w:spacing w:val="-3"/>
          <w:sz w:val="24"/>
          <w:szCs w:val="24"/>
        </w:rPr>
        <w:t xml:space="preserve"> </w:t>
      </w:r>
      <w:r w:rsidRPr="00C81DD5">
        <w:rPr>
          <w:rFonts w:ascii="Times New Roman" w:hAnsi="Times New Roman" w:cs="Times New Roman"/>
          <w:sz w:val="24"/>
          <w:szCs w:val="24"/>
        </w:rPr>
        <w:t>to</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achieve</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most</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of</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its</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major</w:t>
      </w:r>
      <w:r w:rsidRPr="00C81DD5">
        <w:rPr>
          <w:rFonts w:ascii="Times New Roman" w:hAnsi="Times New Roman" w:cs="Times New Roman"/>
          <w:spacing w:val="62"/>
          <w:w w:val="99"/>
          <w:sz w:val="24"/>
          <w:szCs w:val="24"/>
        </w:rPr>
        <w:t xml:space="preserve"> </w:t>
      </w:r>
      <w:r w:rsidRPr="00C81DD5">
        <w:rPr>
          <w:rFonts w:ascii="Times New Roman" w:hAnsi="Times New Roman" w:cs="Times New Roman"/>
          <w:spacing w:val="-1"/>
          <w:sz w:val="24"/>
          <w:szCs w:val="24"/>
        </w:rPr>
        <w:t>development/adaptation</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objectives</w:t>
      </w:r>
      <w:r w:rsidRPr="00C81DD5">
        <w:rPr>
          <w:rFonts w:ascii="Times New Roman" w:hAnsi="Times New Roman" w:cs="Times New Roman"/>
          <w:spacing w:val="-7"/>
          <w:sz w:val="24"/>
          <w:szCs w:val="24"/>
        </w:rPr>
        <w:t xml:space="preserve"> </w:t>
      </w:r>
      <w:r w:rsidRPr="00C81DD5">
        <w:rPr>
          <w:rFonts w:ascii="Times New Roman" w:hAnsi="Times New Roman" w:cs="Times New Roman"/>
          <w:spacing w:val="-1"/>
          <w:sz w:val="24"/>
          <w:szCs w:val="24"/>
        </w:rPr>
        <w:t>or</w:t>
      </w:r>
      <w:r w:rsidRPr="00C81DD5">
        <w:rPr>
          <w:rFonts w:ascii="Times New Roman" w:hAnsi="Times New Roman" w:cs="Times New Roman"/>
          <w:spacing w:val="-6"/>
          <w:sz w:val="24"/>
          <w:szCs w:val="24"/>
        </w:rPr>
        <w:t xml:space="preserve"> </w:t>
      </w:r>
      <w:r w:rsidRPr="00C81DD5">
        <w:rPr>
          <w:rFonts w:ascii="Times New Roman" w:hAnsi="Times New Roman" w:cs="Times New Roman"/>
          <w:sz w:val="24"/>
          <w:szCs w:val="24"/>
        </w:rPr>
        <w:t>to</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yield</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any</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satisfactory</w:t>
      </w:r>
      <w:r w:rsidRPr="00C81DD5">
        <w:rPr>
          <w:rFonts w:ascii="Times New Roman" w:hAnsi="Times New Roman" w:cs="Times New Roman"/>
          <w:spacing w:val="1"/>
          <w:sz w:val="24"/>
          <w:szCs w:val="24"/>
        </w:rPr>
        <w:t xml:space="preserve"> </w:t>
      </w:r>
      <w:r w:rsidRPr="00C81DD5">
        <w:rPr>
          <w:rFonts w:ascii="Times New Roman" w:hAnsi="Times New Roman" w:cs="Times New Roman"/>
          <w:spacing w:val="-1"/>
          <w:sz w:val="24"/>
          <w:szCs w:val="24"/>
        </w:rPr>
        <w:t>adaptation</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benefits.</w:t>
      </w:r>
    </w:p>
    <w:p w14:paraId="579C9BF6" w14:textId="77777777" w:rsidR="00EC25BB" w:rsidRPr="00C81DD5" w:rsidRDefault="00EC25BB" w:rsidP="006F39EA">
      <w:pPr>
        <w:tabs>
          <w:tab w:val="left" w:pos="821"/>
        </w:tabs>
        <w:jc w:val="both"/>
        <w:rPr>
          <w:rFonts w:ascii="Times New Roman" w:hAnsi="Times New Roman" w:cs="Times New Roman"/>
          <w:sz w:val="24"/>
          <w:szCs w:val="24"/>
        </w:rPr>
      </w:pPr>
    </w:p>
    <w:p w14:paraId="2E18071B" w14:textId="77777777" w:rsidR="00F63361" w:rsidRPr="00C81DD5" w:rsidRDefault="00F63361" w:rsidP="006F39EA">
      <w:pPr>
        <w:tabs>
          <w:tab w:val="left" w:pos="821"/>
        </w:tabs>
        <w:jc w:val="both"/>
        <w:rPr>
          <w:rFonts w:ascii="Times New Roman" w:hAnsi="Times New Roman" w:cs="Times New Roman"/>
          <w:sz w:val="24"/>
          <w:szCs w:val="24"/>
        </w:rPr>
      </w:pPr>
      <w:r w:rsidRPr="00C81DD5">
        <w:rPr>
          <w:rFonts w:ascii="Times New Roman" w:hAnsi="Times New Roman" w:cs="Times New Roman"/>
          <w:b/>
          <w:spacing w:val="-1"/>
          <w:sz w:val="24"/>
          <w:szCs w:val="24"/>
        </w:rPr>
        <w:t>Highly</w:t>
      </w:r>
      <w:r w:rsidRPr="00C81DD5">
        <w:rPr>
          <w:rFonts w:ascii="Times New Roman" w:hAnsi="Times New Roman" w:cs="Times New Roman"/>
          <w:b/>
          <w:spacing w:val="-4"/>
          <w:sz w:val="24"/>
          <w:szCs w:val="24"/>
        </w:rPr>
        <w:t xml:space="preserve"> </w:t>
      </w:r>
      <w:r w:rsidRPr="00C81DD5">
        <w:rPr>
          <w:rFonts w:ascii="Times New Roman" w:hAnsi="Times New Roman" w:cs="Times New Roman"/>
          <w:b/>
          <w:spacing w:val="-1"/>
          <w:sz w:val="24"/>
          <w:szCs w:val="24"/>
        </w:rPr>
        <w:t>Unsatisfactory</w:t>
      </w:r>
      <w:r w:rsidRPr="00C81DD5">
        <w:rPr>
          <w:rFonts w:ascii="Times New Roman" w:hAnsi="Times New Roman" w:cs="Times New Roman"/>
          <w:b/>
          <w:spacing w:val="-4"/>
          <w:sz w:val="24"/>
          <w:szCs w:val="24"/>
        </w:rPr>
        <w:t xml:space="preserve"> </w:t>
      </w:r>
      <w:r w:rsidRPr="00C81DD5">
        <w:rPr>
          <w:rFonts w:ascii="Times New Roman" w:hAnsi="Times New Roman" w:cs="Times New Roman"/>
          <w:b/>
          <w:spacing w:val="-1"/>
          <w:sz w:val="24"/>
          <w:szCs w:val="24"/>
        </w:rPr>
        <w:t>(HU):</w:t>
      </w:r>
      <w:r w:rsidRPr="00C81DD5">
        <w:rPr>
          <w:rFonts w:ascii="Times New Roman" w:hAnsi="Times New Roman" w:cs="Times New Roman"/>
          <w:b/>
          <w:spacing w:val="1"/>
          <w:sz w:val="24"/>
          <w:szCs w:val="24"/>
        </w:rPr>
        <w:t xml:space="preserve"> </w:t>
      </w:r>
      <w:r w:rsidRPr="00C81DD5">
        <w:rPr>
          <w:rFonts w:ascii="Times New Roman" w:hAnsi="Times New Roman" w:cs="Times New Roman"/>
          <w:sz w:val="24"/>
          <w:szCs w:val="24"/>
        </w:rPr>
        <w:t>The</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project</w:t>
      </w:r>
      <w:r w:rsidRPr="00C81DD5">
        <w:rPr>
          <w:rFonts w:ascii="Times New Roman" w:hAnsi="Times New Roman" w:cs="Times New Roman"/>
          <w:spacing w:val="-4"/>
          <w:sz w:val="24"/>
          <w:szCs w:val="24"/>
        </w:rPr>
        <w:t xml:space="preserve"> </w:t>
      </w:r>
      <w:r w:rsidRPr="00C81DD5">
        <w:rPr>
          <w:rFonts w:ascii="Times New Roman" w:hAnsi="Times New Roman" w:cs="Times New Roman"/>
          <w:sz w:val="24"/>
          <w:szCs w:val="24"/>
        </w:rPr>
        <w:t>has</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failed</w:t>
      </w:r>
      <w:r w:rsidRPr="00C81DD5">
        <w:rPr>
          <w:rFonts w:ascii="Times New Roman" w:hAnsi="Times New Roman" w:cs="Times New Roman"/>
          <w:spacing w:val="-4"/>
          <w:sz w:val="24"/>
          <w:szCs w:val="24"/>
        </w:rPr>
        <w:t xml:space="preserve"> </w:t>
      </w:r>
      <w:r w:rsidRPr="00C81DD5">
        <w:rPr>
          <w:rFonts w:ascii="Times New Roman" w:hAnsi="Times New Roman" w:cs="Times New Roman"/>
          <w:sz w:val="24"/>
          <w:szCs w:val="24"/>
        </w:rPr>
        <w:t>to</w:t>
      </w:r>
      <w:r w:rsidRPr="00C81DD5">
        <w:rPr>
          <w:rFonts w:ascii="Times New Roman" w:hAnsi="Times New Roman" w:cs="Times New Roman"/>
          <w:spacing w:val="-5"/>
          <w:sz w:val="24"/>
          <w:szCs w:val="24"/>
        </w:rPr>
        <w:t xml:space="preserve"> </w:t>
      </w:r>
      <w:r w:rsidRPr="00C81DD5">
        <w:rPr>
          <w:rFonts w:ascii="Times New Roman" w:hAnsi="Times New Roman" w:cs="Times New Roman"/>
          <w:sz w:val="24"/>
          <w:szCs w:val="24"/>
        </w:rPr>
        <w:t>achieve,</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and</w:t>
      </w:r>
      <w:r w:rsidRPr="00C81DD5">
        <w:rPr>
          <w:rFonts w:ascii="Times New Roman" w:hAnsi="Times New Roman" w:cs="Times New Roman"/>
          <w:spacing w:val="-2"/>
          <w:sz w:val="24"/>
          <w:szCs w:val="24"/>
        </w:rPr>
        <w:t xml:space="preserve"> </w:t>
      </w:r>
      <w:r w:rsidRPr="00C81DD5">
        <w:rPr>
          <w:rFonts w:ascii="Times New Roman" w:hAnsi="Times New Roman" w:cs="Times New Roman"/>
          <w:sz w:val="24"/>
          <w:szCs w:val="24"/>
        </w:rPr>
        <w:t>is</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not</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expected</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to</w:t>
      </w:r>
      <w:r w:rsidRPr="00C81DD5">
        <w:rPr>
          <w:rFonts w:ascii="Times New Roman" w:hAnsi="Times New Roman" w:cs="Times New Roman"/>
          <w:spacing w:val="59"/>
          <w:sz w:val="24"/>
          <w:szCs w:val="24"/>
        </w:rPr>
        <w:t xml:space="preserve"> </w:t>
      </w:r>
      <w:r w:rsidRPr="00C81DD5">
        <w:rPr>
          <w:rFonts w:ascii="Times New Roman" w:hAnsi="Times New Roman" w:cs="Times New Roman"/>
          <w:sz w:val="24"/>
          <w:szCs w:val="24"/>
        </w:rPr>
        <w:t>achieve,</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any</w:t>
      </w:r>
      <w:r w:rsidRPr="00C81DD5">
        <w:rPr>
          <w:rFonts w:ascii="Times New Roman" w:hAnsi="Times New Roman" w:cs="Times New Roman"/>
          <w:spacing w:val="-4"/>
          <w:sz w:val="24"/>
          <w:szCs w:val="24"/>
        </w:rPr>
        <w:t xml:space="preserve"> </w:t>
      </w:r>
      <w:r w:rsidRPr="00C81DD5">
        <w:rPr>
          <w:rFonts w:ascii="Times New Roman" w:hAnsi="Times New Roman" w:cs="Times New Roman"/>
          <w:sz w:val="24"/>
          <w:szCs w:val="24"/>
        </w:rPr>
        <w:t>of</w:t>
      </w:r>
      <w:r w:rsidRPr="00C81DD5">
        <w:rPr>
          <w:rFonts w:ascii="Times New Roman" w:hAnsi="Times New Roman" w:cs="Times New Roman"/>
          <w:spacing w:val="-5"/>
          <w:sz w:val="24"/>
          <w:szCs w:val="24"/>
        </w:rPr>
        <w:t xml:space="preserve"> </w:t>
      </w:r>
      <w:r w:rsidRPr="00C81DD5">
        <w:rPr>
          <w:rFonts w:ascii="Times New Roman" w:hAnsi="Times New Roman" w:cs="Times New Roman"/>
          <w:sz w:val="24"/>
          <w:szCs w:val="24"/>
        </w:rPr>
        <w:t>its</w:t>
      </w:r>
      <w:r w:rsidRPr="00C81DD5">
        <w:rPr>
          <w:rFonts w:ascii="Times New Roman" w:hAnsi="Times New Roman" w:cs="Times New Roman"/>
          <w:spacing w:val="-6"/>
          <w:sz w:val="24"/>
          <w:szCs w:val="24"/>
        </w:rPr>
        <w:t xml:space="preserve"> </w:t>
      </w:r>
      <w:r w:rsidRPr="00C81DD5">
        <w:rPr>
          <w:rFonts w:ascii="Times New Roman" w:hAnsi="Times New Roman" w:cs="Times New Roman"/>
          <w:spacing w:val="-1"/>
          <w:sz w:val="24"/>
          <w:szCs w:val="24"/>
        </w:rPr>
        <w:t>major</w:t>
      </w:r>
      <w:r w:rsidRPr="00C81DD5">
        <w:rPr>
          <w:rFonts w:ascii="Times New Roman" w:hAnsi="Times New Roman" w:cs="Times New Roman"/>
          <w:spacing w:val="-6"/>
          <w:sz w:val="24"/>
          <w:szCs w:val="24"/>
        </w:rPr>
        <w:t xml:space="preserve"> </w:t>
      </w:r>
      <w:r w:rsidRPr="00C81DD5">
        <w:rPr>
          <w:rFonts w:ascii="Times New Roman" w:hAnsi="Times New Roman" w:cs="Times New Roman"/>
          <w:spacing w:val="-1"/>
          <w:sz w:val="24"/>
          <w:szCs w:val="24"/>
        </w:rPr>
        <w:t>development/adaptation</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objectives</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2"/>
          <w:sz w:val="24"/>
          <w:szCs w:val="24"/>
        </w:rPr>
        <w:t>with</w:t>
      </w:r>
      <w:r w:rsidRPr="00C81DD5">
        <w:rPr>
          <w:rFonts w:ascii="Times New Roman" w:hAnsi="Times New Roman" w:cs="Times New Roman"/>
          <w:spacing w:val="-5"/>
          <w:sz w:val="24"/>
          <w:szCs w:val="24"/>
        </w:rPr>
        <w:t xml:space="preserve"> </w:t>
      </w:r>
      <w:r w:rsidRPr="00C81DD5">
        <w:rPr>
          <w:rFonts w:ascii="Times New Roman" w:hAnsi="Times New Roman" w:cs="Times New Roman"/>
          <w:sz w:val="24"/>
          <w:szCs w:val="24"/>
        </w:rPr>
        <w:t>no</w:t>
      </w:r>
      <w:r w:rsidRPr="00C81DD5">
        <w:rPr>
          <w:rFonts w:ascii="Times New Roman" w:hAnsi="Times New Roman" w:cs="Times New Roman"/>
          <w:spacing w:val="-6"/>
          <w:sz w:val="24"/>
          <w:szCs w:val="24"/>
        </w:rPr>
        <w:t xml:space="preserve"> </w:t>
      </w:r>
      <w:r w:rsidRPr="00C81DD5">
        <w:rPr>
          <w:rFonts w:ascii="Times New Roman" w:hAnsi="Times New Roman" w:cs="Times New Roman"/>
          <w:spacing w:val="-1"/>
          <w:sz w:val="24"/>
          <w:szCs w:val="24"/>
        </w:rPr>
        <w:t>worthwhile</w:t>
      </w:r>
      <w:r w:rsidRPr="00C81DD5">
        <w:rPr>
          <w:rFonts w:ascii="Times New Roman" w:hAnsi="Times New Roman" w:cs="Times New Roman"/>
          <w:spacing w:val="-6"/>
          <w:sz w:val="24"/>
          <w:szCs w:val="24"/>
        </w:rPr>
        <w:t xml:space="preserve"> </w:t>
      </w:r>
      <w:r w:rsidRPr="00C81DD5">
        <w:rPr>
          <w:rFonts w:ascii="Times New Roman" w:hAnsi="Times New Roman" w:cs="Times New Roman"/>
          <w:spacing w:val="-1"/>
          <w:sz w:val="24"/>
          <w:szCs w:val="24"/>
        </w:rPr>
        <w:t>adaptation</w:t>
      </w:r>
      <w:r w:rsidRPr="00C81DD5">
        <w:rPr>
          <w:rFonts w:ascii="Times New Roman" w:hAnsi="Times New Roman" w:cs="Times New Roman"/>
          <w:spacing w:val="69"/>
          <w:sz w:val="24"/>
          <w:szCs w:val="24"/>
        </w:rPr>
        <w:t xml:space="preserve"> </w:t>
      </w:r>
      <w:r w:rsidRPr="00C81DD5">
        <w:rPr>
          <w:rFonts w:ascii="Times New Roman" w:hAnsi="Times New Roman" w:cs="Times New Roman"/>
          <w:spacing w:val="-1"/>
          <w:sz w:val="24"/>
          <w:szCs w:val="24"/>
        </w:rPr>
        <w:t>benefits.</w:t>
      </w:r>
    </w:p>
    <w:p w14:paraId="6AD56F5F" w14:textId="77777777" w:rsidR="00EC25BB" w:rsidRPr="00C81DD5" w:rsidRDefault="00EC25BB" w:rsidP="006F39EA">
      <w:pPr>
        <w:pStyle w:val="Titre2"/>
        <w:numPr>
          <w:ilvl w:val="0"/>
          <w:numId w:val="0"/>
        </w:numPr>
        <w:jc w:val="both"/>
        <w:rPr>
          <w:rFonts w:ascii="Times New Roman" w:hAnsi="Times New Roman" w:cs="Times New Roman"/>
          <w:spacing w:val="-1"/>
        </w:rPr>
      </w:pPr>
    </w:p>
    <w:p w14:paraId="191E842E" w14:textId="77777777" w:rsidR="00F63361" w:rsidRPr="00C81DD5" w:rsidRDefault="00F63361" w:rsidP="006F39EA">
      <w:pPr>
        <w:spacing w:after="0"/>
        <w:jc w:val="both"/>
        <w:rPr>
          <w:rFonts w:ascii="Times New Roman" w:hAnsi="Times New Roman" w:cs="Times New Roman"/>
          <w:b/>
          <w:sz w:val="24"/>
          <w:szCs w:val="24"/>
          <w:u w:val="single"/>
        </w:rPr>
      </w:pPr>
      <w:bookmarkStart w:id="17" w:name="_Toc3461368"/>
      <w:r w:rsidRPr="00C81DD5">
        <w:rPr>
          <w:rFonts w:ascii="Times New Roman" w:hAnsi="Times New Roman" w:cs="Times New Roman"/>
          <w:b/>
          <w:sz w:val="24"/>
          <w:szCs w:val="24"/>
          <w:u w:val="single"/>
        </w:rPr>
        <w:t>Risk ratings</w:t>
      </w:r>
      <w:bookmarkEnd w:id="17"/>
    </w:p>
    <w:p w14:paraId="151DAB45" w14:textId="0F4DFAA0" w:rsidR="00EC25BB" w:rsidRPr="00C81DD5" w:rsidRDefault="00F63361" w:rsidP="006F39EA">
      <w:pPr>
        <w:spacing w:after="0" w:line="240" w:lineRule="auto"/>
        <w:jc w:val="both"/>
        <w:rPr>
          <w:rFonts w:ascii="Times New Roman" w:hAnsi="Times New Roman" w:cs="Times New Roman"/>
          <w:i/>
          <w:spacing w:val="-1"/>
          <w:sz w:val="24"/>
          <w:szCs w:val="24"/>
        </w:rPr>
      </w:pPr>
      <w:r w:rsidRPr="00C81DD5">
        <w:rPr>
          <w:rFonts w:ascii="Times New Roman" w:hAnsi="Times New Roman" w:cs="Times New Roman"/>
          <w:i/>
          <w:sz w:val="24"/>
          <w:szCs w:val="24"/>
        </w:rPr>
        <w:t>Risk</w:t>
      </w:r>
      <w:r w:rsidRPr="00C81DD5">
        <w:rPr>
          <w:rFonts w:ascii="Times New Roman" w:hAnsi="Times New Roman" w:cs="Times New Roman"/>
          <w:i/>
          <w:spacing w:val="-4"/>
          <w:sz w:val="24"/>
          <w:szCs w:val="24"/>
        </w:rPr>
        <w:t xml:space="preserve"> </w:t>
      </w:r>
      <w:r w:rsidRPr="00C81DD5">
        <w:rPr>
          <w:rFonts w:ascii="Times New Roman" w:hAnsi="Times New Roman" w:cs="Times New Roman"/>
          <w:i/>
          <w:spacing w:val="-1"/>
          <w:sz w:val="24"/>
          <w:szCs w:val="24"/>
        </w:rPr>
        <w:t>ratings</w:t>
      </w:r>
      <w:r w:rsidRPr="00C81DD5">
        <w:rPr>
          <w:rFonts w:ascii="Times New Roman" w:hAnsi="Times New Roman" w:cs="Times New Roman"/>
          <w:i/>
          <w:spacing w:val="-2"/>
          <w:sz w:val="24"/>
          <w:szCs w:val="24"/>
        </w:rPr>
        <w:t xml:space="preserve"> </w:t>
      </w:r>
      <w:r w:rsidRPr="00C81DD5">
        <w:rPr>
          <w:rFonts w:ascii="Times New Roman" w:hAnsi="Times New Roman" w:cs="Times New Roman"/>
          <w:i/>
          <w:spacing w:val="-1"/>
          <w:sz w:val="24"/>
          <w:szCs w:val="24"/>
        </w:rPr>
        <w:t>will</w:t>
      </w:r>
      <w:r w:rsidRPr="00C81DD5">
        <w:rPr>
          <w:rFonts w:ascii="Times New Roman" w:hAnsi="Times New Roman" w:cs="Times New Roman"/>
          <w:i/>
          <w:spacing w:val="-3"/>
          <w:sz w:val="24"/>
          <w:szCs w:val="24"/>
        </w:rPr>
        <w:t xml:space="preserve"> </w:t>
      </w:r>
      <w:r w:rsidRPr="00C81DD5">
        <w:rPr>
          <w:rFonts w:ascii="Times New Roman" w:hAnsi="Times New Roman" w:cs="Times New Roman"/>
          <w:i/>
          <w:spacing w:val="-1"/>
          <w:sz w:val="24"/>
          <w:szCs w:val="24"/>
        </w:rPr>
        <w:t>assess the</w:t>
      </w:r>
      <w:r w:rsidRPr="00C81DD5">
        <w:rPr>
          <w:rFonts w:ascii="Times New Roman" w:hAnsi="Times New Roman" w:cs="Times New Roman"/>
          <w:i/>
          <w:spacing w:val="-2"/>
          <w:sz w:val="24"/>
          <w:szCs w:val="24"/>
        </w:rPr>
        <w:t xml:space="preserve"> </w:t>
      </w:r>
      <w:r w:rsidRPr="00C81DD5">
        <w:rPr>
          <w:rFonts w:ascii="Times New Roman" w:hAnsi="Times New Roman" w:cs="Times New Roman"/>
          <w:i/>
          <w:sz w:val="24"/>
          <w:szCs w:val="24"/>
        </w:rPr>
        <w:t>overall</w:t>
      </w:r>
      <w:r w:rsidRPr="00C81DD5">
        <w:rPr>
          <w:rFonts w:ascii="Times New Roman" w:hAnsi="Times New Roman" w:cs="Times New Roman"/>
          <w:i/>
          <w:spacing w:val="-2"/>
          <w:sz w:val="24"/>
          <w:szCs w:val="24"/>
        </w:rPr>
        <w:t xml:space="preserve"> </w:t>
      </w:r>
      <w:r w:rsidRPr="00C81DD5">
        <w:rPr>
          <w:rFonts w:ascii="Times New Roman" w:hAnsi="Times New Roman" w:cs="Times New Roman"/>
          <w:i/>
          <w:spacing w:val="-1"/>
          <w:sz w:val="24"/>
          <w:szCs w:val="24"/>
        </w:rPr>
        <w:t>risk</w:t>
      </w:r>
      <w:r w:rsidRPr="00C81DD5">
        <w:rPr>
          <w:rFonts w:ascii="Times New Roman" w:hAnsi="Times New Roman" w:cs="Times New Roman"/>
          <w:i/>
          <w:spacing w:val="-3"/>
          <w:sz w:val="24"/>
          <w:szCs w:val="24"/>
        </w:rPr>
        <w:t xml:space="preserve"> </w:t>
      </w:r>
      <w:r w:rsidRPr="00C81DD5">
        <w:rPr>
          <w:rFonts w:ascii="Times New Roman" w:hAnsi="Times New Roman" w:cs="Times New Roman"/>
          <w:i/>
          <w:spacing w:val="-1"/>
          <w:sz w:val="24"/>
          <w:szCs w:val="24"/>
        </w:rPr>
        <w:t>of</w:t>
      </w:r>
      <w:r w:rsidRPr="00C81DD5">
        <w:rPr>
          <w:rFonts w:ascii="Times New Roman" w:hAnsi="Times New Roman" w:cs="Times New Roman"/>
          <w:i/>
          <w:spacing w:val="-4"/>
          <w:sz w:val="24"/>
          <w:szCs w:val="24"/>
        </w:rPr>
        <w:t xml:space="preserve"> </w:t>
      </w:r>
      <w:r w:rsidRPr="00C81DD5">
        <w:rPr>
          <w:rFonts w:ascii="Times New Roman" w:hAnsi="Times New Roman" w:cs="Times New Roman"/>
          <w:i/>
          <w:spacing w:val="-1"/>
          <w:sz w:val="24"/>
          <w:szCs w:val="24"/>
        </w:rPr>
        <w:t>factors</w:t>
      </w:r>
      <w:r w:rsidRPr="00C81DD5">
        <w:rPr>
          <w:rFonts w:ascii="Times New Roman" w:hAnsi="Times New Roman" w:cs="Times New Roman"/>
          <w:i/>
          <w:spacing w:val="-3"/>
          <w:sz w:val="24"/>
          <w:szCs w:val="24"/>
        </w:rPr>
        <w:t xml:space="preserve"> </w:t>
      </w:r>
      <w:r w:rsidRPr="00C81DD5">
        <w:rPr>
          <w:rFonts w:ascii="Times New Roman" w:hAnsi="Times New Roman" w:cs="Times New Roman"/>
          <w:i/>
          <w:spacing w:val="-1"/>
          <w:sz w:val="24"/>
          <w:szCs w:val="24"/>
        </w:rPr>
        <w:t>internal</w:t>
      </w:r>
      <w:r w:rsidRPr="00C81DD5">
        <w:rPr>
          <w:rFonts w:ascii="Times New Roman" w:hAnsi="Times New Roman" w:cs="Times New Roman"/>
          <w:i/>
          <w:spacing w:val="-2"/>
          <w:sz w:val="24"/>
          <w:szCs w:val="24"/>
        </w:rPr>
        <w:t xml:space="preserve"> </w:t>
      </w:r>
      <w:r w:rsidRPr="00C81DD5">
        <w:rPr>
          <w:rFonts w:ascii="Times New Roman" w:hAnsi="Times New Roman" w:cs="Times New Roman"/>
          <w:i/>
          <w:spacing w:val="-1"/>
          <w:sz w:val="24"/>
          <w:szCs w:val="24"/>
        </w:rPr>
        <w:t>or</w:t>
      </w:r>
      <w:r w:rsidRPr="00C81DD5">
        <w:rPr>
          <w:rFonts w:ascii="Times New Roman" w:hAnsi="Times New Roman" w:cs="Times New Roman"/>
          <w:i/>
          <w:spacing w:val="-3"/>
          <w:sz w:val="24"/>
          <w:szCs w:val="24"/>
        </w:rPr>
        <w:t xml:space="preserve"> </w:t>
      </w:r>
      <w:r w:rsidRPr="00C81DD5">
        <w:rPr>
          <w:rFonts w:ascii="Times New Roman" w:hAnsi="Times New Roman" w:cs="Times New Roman"/>
          <w:i/>
          <w:spacing w:val="-1"/>
          <w:sz w:val="24"/>
          <w:szCs w:val="24"/>
        </w:rPr>
        <w:t>external</w:t>
      </w:r>
      <w:r w:rsidRPr="00C81DD5">
        <w:rPr>
          <w:rFonts w:ascii="Times New Roman" w:hAnsi="Times New Roman" w:cs="Times New Roman"/>
          <w:i/>
          <w:spacing w:val="-2"/>
          <w:sz w:val="24"/>
          <w:szCs w:val="24"/>
        </w:rPr>
        <w:t xml:space="preserve"> </w:t>
      </w:r>
      <w:r w:rsidRPr="00C81DD5">
        <w:rPr>
          <w:rFonts w:ascii="Times New Roman" w:hAnsi="Times New Roman" w:cs="Times New Roman"/>
          <w:i/>
          <w:sz w:val="24"/>
          <w:szCs w:val="24"/>
        </w:rPr>
        <w:t>to</w:t>
      </w:r>
      <w:r w:rsidRPr="00C81DD5">
        <w:rPr>
          <w:rFonts w:ascii="Times New Roman" w:hAnsi="Times New Roman" w:cs="Times New Roman"/>
          <w:i/>
          <w:spacing w:val="-4"/>
          <w:sz w:val="24"/>
          <w:szCs w:val="24"/>
        </w:rPr>
        <w:t xml:space="preserve"> </w:t>
      </w:r>
      <w:r w:rsidRPr="00C81DD5">
        <w:rPr>
          <w:rFonts w:ascii="Times New Roman" w:hAnsi="Times New Roman" w:cs="Times New Roman"/>
          <w:i/>
          <w:spacing w:val="-1"/>
          <w:sz w:val="24"/>
          <w:szCs w:val="24"/>
        </w:rPr>
        <w:t>the</w:t>
      </w:r>
      <w:r w:rsidRPr="00C81DD5">
        <w:rPr>
          <w:rFonts w:ascii="Times New Roman" w:hAnsi="Times New Roman" w:cs="Times New Roman"/>
          <w:i/>
          <w:spacing w:val="-3"/>
          <w:sz w:val="24"/>
          <w:szCs w:val="24"/>
        </w:rPr>
        <w:t xml:space="preserve"> </w:t>
      </w:r>
      <w:r w:rsidRPr="00C81DD5">
        <w:rPr>
          <w:rFonts w:ascii="Times New Roman" w:hAnsi="Times New Roman" w:cs="Times New Roman"/>
          <w:i/>
          <w:spacing w:val="-1"/>
          <w:sz w:val="24"/>
          <w:szCs w:val="24"/>
        </w:rPr>
        <w:t>project that</w:t>
      </w:r>
      <w:r w:rsidRPr="00C81DD5">
        <w:rPr>
          <w:rFonts w:ascii="Times New Roman" w:hAnsi="Times New Roman" w:cs="Times New Roman"/>
          <w:i/>
          <w:spacing w:val="-2"/>
          <w:sz w:val="24"/>
          <w:szCs w:val="24"/>
        </w:rPr>
        <w:t xml:space="preserve"> </w:t>
      </w:r>
      <w:r w:rsidRPr="00C81DD5">
        <w:rPr>
          <w:rFonts w:ascii="Times New Roman" w:hAnsi="Times New Roman" w:cs="Times New Roman"/>
          <w:i/>
          <w:spacing w:val="-1"/>
          <w:sz w:val="24"/>
          <w:szCs w:val="24"/>
        </w:rPr>
        <w:t>may</w:t>
      </w:r>
      <w:r w:rsidRPr="00C81DD5">
        <w:rPr>
          <w:rFonts w:ascii="Times New Roman" w:hAnsi="Times New Roman" w:cs="Times New Roman"/>
          <w:i/>
          <w:spacing w:val="65"/>
          <w:sz w:val="24"/>
          <w:szCs w:val="24"/>
        </w:rPr>
        <w:t xml:space="preserve"> </w:t>
      </w:r>
      <w:r w:rsidRPr="00C81DD5">
        <w:rPr>
          <w:rFonts w:ascii="Times New Roman" w:hAnsi="Times New Roman" w:cs="Times New Roman"/>
          <w:i/>
          <w:spacing w:val="-1"/>
          <w:sz w:val="24"/>
          <w:szCs w:val="24"/>
        </w:rPr>
        <w:t>affect</w:t>
      </w:r>
      <w:r w:rsidRPr="00C81DD5">
        <w:rPr>
          <w:rFonts w:ascii="Times New Roman" w:hAnsi="Times New Roman" w:cs="Times New Roman"/>
          <w:i/>
          <w:spacing w:val="-2"/>
          <w:sz w:val="24"/>
          <w:szCs w:val="24"/>
        </w:rPr>
        <w:t xml:space="preserve"> </w:t>
      </w:r>
      <w:r w:rsidRPr="00C81DD5">
        <w:rPr>
          <w:rFonts w:ascii="Times New Roman" w:hAnsi="Times New Roman" w:cs="Times New Roman"/>
          <w:i/>
          <w:spacing w:val="-1"/>
          <w:sz w:val="24"/>
          <w:szCs w:val="24"/>
        </w:rPr>
        <w:t>implementation</w:t>
      </w:r>
      <w:r w:rsidRPr="00C81DD5">
        <w:rPr>
          <w:rFonts w:ascii="Times New Roman" w:hAnsi="Times New Roman" w:cs="Times New Roman"/>
          <w:i/>
          <w:spacing w:val="-4"/>
          <w:sz w:val="24"/>
          <w:szCs w:val="24"/>
        </w:rPr>
        <w:t xml:space="preserve"> </w:t>
      </w:r>
      <w:r w:rsidRPr="00C81DD5">
        <w:rPr>
          <w:rFonts w:ascii="Times New Roman" w:hAnsi="Times New Roman" w:cs="Times New Roman"/>
          <w:i/>
          <w:spacing w:val="-1"/>
          <w:sz w:val="24"/>
          <w:szCs w:val="24"/>
        </w:rPr>
        <w:t>or</w:t>
      </w:r>
      <w:r w:rsidRPr="00C81DD5">
        <w:rPr>
          <w:rFonts w:ascii="Times New Roman" w:hAnsi="Times New Roman" w:cs="Times New Roman"/>
          <w:i/>
          <w:spacing w:val="-3"/>
          <w:sz w:val="24"/>
          <w:szCs w:val="24"/>
        </w:rPr>
        <w:t xml:space="preserve"> </w:t>
      </w:r>
      <w:r w:rsidRPr="00C81DD5">
        <w:rPr>
          <w:rFonts w:ascii="Times New Roman" w:hAnsi="Times New Roman" w:cs="Times New Roman"/>
          <w:i/>
          <w:spacing w:val="-1"/>
          <w:sz w:val="24"/>
          <w:szCs w:val="24"/>
        </w:rPr>
        <w:t>prospects</w:t>
      </w:r>
      <w:r w:rsidRPr="00C81DD5">
        <w:rPr>
          <w:rFonts w:ascii="Times New Roman" w:hAnsi="Times New Roman" w:cs="Times New Roman"/>
          <w:i/>
          <w:spacing w:val="-3"/>
          <w:sz w:val="24"/>
          <w:szCs w:val="24"/>
        </w:rPr>
        <w:t xml:space="preserve"> </w:t>
      </w:r>
      <w:r w:rsidRPr="00C81DD5">
        <w:rPr>
          <w:rFonts w:ascii="Times New Roman" w:hAnsi="Times New Roman" w:cs="Times New Roman"/>
          <w:i/>
          <w:spacing w:val="-1"/>
          <w:sz w:val="24"/>
          <w:szCs w:val="24"/>
        </w:rPr>
        <w:t>for</w:t>
      </w:r>
      <w:r w:rsidRPr="00C81DD5">
        <w:rPr>
          <w:rFonts w:ascii="Times New Roman" w:hAnsi="Times New Roman" w:cs="Times New Roman"/>
          <w:i/>
          <w:spacing w:val="-3"/>
          <w:sz w:val="24"/>
          <w:szCs w:val="24"/>
        </w:rPr>
        <w:t xml:space="preserve"> </w:t>
      </w:r>
      <w:r w:rsidRPr="00C81DD5">
        <w:rPr>
          <w:rFonts w:ascii="Times New Roman" w:hAnsi="Times New Roman" w:cs="Times New Roman"/>
          <w:i/>
          <w:spacing w:val="-1"/>
          <w:sz w:val="24"/>
          <w:szCs w:val="24"/>
        </w:rPr>
        <w:t>achieving</w:t>
      </w:r>
      <w:r w:rsidRPr="00C81DD5">
        <w:rPr>
          <w:rFonts w:ascii="Times New Roman" w:hAnsi="Times New Roman" w:cs="Times New Roman"/>
          <w:i/>
          <w:spacing w:val="-6"/>
          <w:sz w:val="24"/>
          <w:szCs w:val="24"/>
        </w:rPr>
        <w:t xml:space="preserve"> </w:t>
      </w:r>
      <w:r w:rsidRPr="00C81DD5">
        <w:rPr>
          <w:rFonts w:ascii="Times New Roman" w:hAnsi="Times New Roman" w:cs="Times New Roman"/>
          <w:i/>
          <w:spacing w:val="-1"/>
          <w:sz w:val="24"/>
          <w:szCs w:val="24"/>
        </w:rPr>
        <w:t>project</w:t>
      </w:r>
      <w:r w:rsidRPr="00C81DD5">
        <w:rPr>
          <w:rFonts w:ascii="Times New Roman" w:hAnsi="Times New Roman" w:cs="Times New Roman"/>
          <w:i/>
          <w:spacing w:val="-2"/>
          <w:sz w:val="24"/>
          <w:szCs w:val="24"/>
        </w:rPr>
        <w:t xml:space="preserve"> </w:t>
      </w:r>
      <w:r w:rsidRPr="00C81DD5">
        <w:rPr>
          <w:rFonts w:ascii="Times New Roman" w:hAnsi="Times New Roman" w:cs="Times New Roman"/>
          <w:i/>
          <w:spacing w:val="-1"/>
          <w:sz w:val="24"/>
          <w:szCs w:val="24"/>
        </w:rPr>
        <w:t>objectives.</w:t>
      </w:r>
      <w:r w:rsidRPr="00C81DD5">
        <w:rPr>
          <w:rFonts w:ascii="Times New Roman" w:hAnsi="Times New Roman" w:cs="Times New Roman"/>
          <w:i/>
          <w:spacing w:val="50"/>
          <w:sz w:val="24"/>
          <w:szCs w:val="24"/>
        </w:rPr>
        <w:t xml:space="preserve"> </w:t>
      </w:r>
      <w:r w:rsidRPr="00C81DD5">
        <w:rPr>
          <w:rFonts w:ascii="Times New Roman" w:hAnsi="Times New Roman" w:cs="Times New Roman"/>
          <w:i/>
          <w:spacing w:val="-1"/>
          <w:sz w:val="24"/>
          <w:szCs w:val="24"/>
        </w:rPr>
        <w:t>Risks</w:t>
      </w:r>
      <w:r w:rsidRPr="00C81DD5">
        <w:rPr>
          <w:rFonts w:ascii="Times New Roman" w:hAnsi="Times New Roman" w:cs="Times New Roman"/>
          <w:i/>
          <w:spacing w:val="-5"/>
          <w:sz w:val="24"/>
          <w:szCs w:val="24"/>
        </w:rPr>
        <w:t xml:space="preserve"> </w:t>
      </w:r>
      <w:r w:rsidRPr="00C81DD5">
        <w:rPr>
          <w:rFonts w:ascii="Times New Roman" w:hAnsi="Times New Roman" w:cs="Times New Roman"/>
          <w:i/>
          <w:spacing w:val="-1"/>
          <w:sz w:val="24"/>
          <w:szCs w:val="24"/>
        </w:rPr>
        <w:t>of</w:t>
      </w:r>
      <w:r w:rsidRPr="00C81DD5">
        <w:rPr>
          <w:rFonts w:ascii="Times New Roman" w:hAnsi="Times New Roman" w:cs="Times New Roman"/>
          <w:i/>
          <w:spacing w:val="-2"/>
          <w:sz w:val="24"/>
          <w:szCs w:val="24"/>
        </w:rPr>
        <w:t xml:space="preserve"> </w:t>
      </w:r>
      <w:r w:rsidRPr="00C81DD5">
        <w:rPr>
          <w:rFonts w:ascii="Times New Roman" w:hAnsi="Times New Roman" w:cs="Times New Roman"/>
          <w:i/>
          <w:spacing w:val="-1"/>
          <w:sz w:val="24"/>
          <w:szCs w:val="24"/>
        </w:rPr>
        <w:t>projects</w:t>
      </w:r>
      <w:r w:rsidRPr="00C81DD5">
        <w:rPr>
          <w:rFonts w:ascii="Times New Roman" w:hAnsi="Times New Roman" w:cs="Times New Roman"/>
          <w:i/>
          <w:spacing w:val="-3"/>
          <w:sz w:val="24"/>
          <w:szCs w:val="24"/>
        </w:rPr>
        <w:t xml:space="preserve"> </w:t>
      </w:r>
      <w:r w:rsidRPr="00C81DD5">
        <w:rPr>
          <w:rFonts w:ascii="Times New Roman" w:hAnsi="Times New Roman" w:cs="Times New Roman"/>
          <w:i/>
          <w:spacing w:val="-1"/>
          <w:sz w:val="24"/>
          <w:szCs w:val="24"/>
        </w:rPr>
        <w:t>should</w:t>
      </w:r>
      <w:r w:rsidRPr="00C81DD5">
        <w:rPr>
          <w:rFonts w:ascii="Times New Roman" w:hAnsi="Times New Roman" w:cs="Times New Roman"/>
          <w:i/>
          <w:spacing w:val="-4"/>
          <w:sz w:val="24"/>
          <w:szCs w:val="24"/>
        </w:rPr>
        <w:t xml:space="preserve"> </w:t>
      </w:r>
      <w:r w:rsidRPr="00C81DD5">
        <w:rPr>
          <w:rFonts w:ascii="Times New Roman" w:hAnsi="Times New Roman" w:cs="Times New Roman"/>
          <w:i/>
          <w:spacing w:val="3"/>
          <w:sz w:val="24"/>
          <w:szCs w:val="24"/>
        </w:rPr>
        <w:t>be</w:t>
      </w:r>
      <w:r w:rsidRPr="00C81DD5">
        <w:rPr>
          <w:rFonts w:ascii="Times New Roman" w:hAnsi="Times New Roman" w:cs="Times New Roman"/>
          <w:i/>
          <w:spacing w:val="95"/>
          <w:w w:val="99"/>
          <w:sz w:val="24"/>
          <w:szCs w:val="24"/>
        </w:rPr>
        <w:t xml:space="preserve"> </w:t>
      </w:r>
      <w:r w:rsidRPr="00C81DD5">
        <w:rPr>
          <w:rFonts w:ascii="Times New Roman" w:hAnsi="Times New Roman" w:cs="Times New Roman"/>
          <w:i/>
          <w:spacing w:val="-1"/>
          <w:sz w:val="24"/>
          <w:szCs w:val="24"/>
        </w:rPr>
        <w:t>rated</w:t>
      </w:r>
      <w:r w:rsidRPr="00C81DD5">
        <w:rPr>
          <w:rFonts w:ascii="Times New Roman" w:hAnsi="Times New Roman" w:cs="Times New Roman"/>
          <w:i/>
          <w:spacing w:val="-4"/>
          <w:sz w:val="24"/>
          <w:szCs w:val="24"/>
        </w:rPr>
        <w:t xml:space="preserve"> </w:t>
      </w:r>
      <w:r w:rsidRPr="00C81DD5">
        <w:rPr>
          <w:rFonts w:ascii="Times New Roman" w:hAnsi="Times New Roman" w:cs="Times New Roman"/>
          <w:i/>
          <w:spacing w:val="-1"/>
          <w:sz w:val="24"/>
          <w:szCs w:val="24"/>
        </w:rPr>
        <w:t>on</w:t>
      </w:r>
      <w:r w:rsidRPr="00C81DD5">
        <w:rPr>
          <w:rFonts w:ascii="Times New Roman" w:hAnsi="Times New Roman" w:cs="Times New Roman"/>
          <w:i/>
          <w:spacing w:val="-4"/>
          <w:sz w:val="24"/>
          <w:szCs w:val="24"/>
        </w:rPr>
        <w:t xml:space="preserve"> </w:t>
      </w:r>
      <w:r w:rsidRPr="00C81DD5">
        <w:rPr>
          <w:rFonts w:ascii="Times New Roman" w:hAnsi="Times New Roman" w:cs="Times New Roman"/>
          <w:i/>
          <w:spacing w:val="-1"/>
          <w:sz w:val="24"/>
          <w:szCs w:val="24"/>
        </w:rPr>
        <w:t>the</w:t>
      </w:r>
      <w:r w:rsidRPr="00C81DD5">
        <w:rPr>
          <w:rFonts w:ascii="Times New Roman" w:hAnsi="Times New Roman" w:cs="Times New Roman"/>
          <w:i/>
          <w:spacing w:val="-2"/>
          <w:sz w:val="24"/>
          <w:szCs w:val="24"/>
        </w:rPr>
        <w:t xml:space="preserve"> </w:t>
      </w:r>
      <w:r w:rsidRPr="00C81DD5">
        <w:rPr>
          <w:rFonts w:ascii="Times New Roman" w:hAnsi="Times New Roman" w:cs="Times New Roman"/>
          <w:i/>
          <w:spacing w:val="-1"/>
          <w:sz w:val="24"/>
          <w:szCs w:val="24"/>
        </w:rPr>
        <w:t>following</w:t>
      </w:r>
      <w:r w:rsidRPr="00C81DD5">
        <w:rPr>
          <w:rFonts w:ascii="Times New Roman" w:hAnsi="Times New Roman" w:cs="Times New Roman"/>
          <w:i/>
          <w:spacing w:val="-4"/>
          <w:sz w:val="24"/>
          <w:szCs w:val="24"/>
        </w:rPr>
        <w:t xml:space="preserve"> </w:t>
      </w:r>
      <w:r w:rsidRPr="00C81DD5">
        <w:rPr>
          <w:rFonts w:ascii="Times New Roman" w:hAnsi="Times New Roman" w:cs="Times New Roman"/>
          <w:i/>
          <w:spacing w:val="-1"/>
          <w:sz w:val="24"/>
          <w:szCs w:val="24"/>
        </w:rPr>
        <w:t>scale:</w:t>
      </w:r>
    </w:p>
    <w:p w14:paraId="2E402CD7" w14:textId="77777777" w:rsidR="00EC25BB" w:rsidRPr="00C81DD5" w:rsidRDefault="00EC25BB" w:rsidP="006F39EA">
      <w:pPr>
        <w:spacing w:after="0" w:line="240" w:lineRule="auto"/>
        <w:jc w:val="both"/>
        <w:rPr>
          <w:rFonts w:ascii="Times New Roman" w:hAnsi="Times New Roman" w:cs="Times New Roman"/>
          <w:b/>
          <w:spacing w:val="-1"/>
          <w:sz w:val="24"/>
          <w:szCs w:val="24"/>
        </w:rPr>
      </w:pPr>
    </w:p>
    <w:p w14:paraId="6F05057A" w14:textId="77777777" w:rsidR="00EC25BB" w:rsidRPr="00C81DD5" w:rsidRDefault="00F63361" w:rsidP="006F39EA">
      <w:pPr>
        <w:spacing w:after="0" w:line="240" w:lineRule="auto"/>
        <w:jc w:val="both"/>
        <w:rPr>
          <w:rFonts w:ascii="Times New Roman" w:hAnsi="Times New Roman" w:cs="Times New Roman"/>
          <w:spacing w:val="-1"/>
          <w:sz w:val="24"/>
          <w:szCs w:val="24"/>
        </w:rPr>
      </w:pPr>
      <w:r w:rsidRPr="00C81DD5">
        <w:rPr>
          <w:rFonts w:ascii="Times New Roman" w:hAnsi="Times New Roman" w:cs="Times New Roman"/>
          <w:b/>
          <w:spacing w:val="-1"/>
          <w:sz w:val="24"/>
          <w:szCs w:val="24"/>
        </w:rPr>
        <w:t>High</w:t>
      </w:r>
      <w:r w:rsidRPr="00C81DD5">
        <w:rPr>
          <w:rFonts w:ascii="Times New Roman" w:hAnsi="Times New Roman" w:cs="Times New Roman"/>
          <w:b/>
          <w:spacing w:val="-2"/>
          <w:sz w:val="24"/>
          <w:szCs w:val="24"/>
        </w:rPr>
        <w:t xml:space="preserve"> </w:t>
      </w:r>
      <w:r w:rsidRPr="00C81DD5">
        <w:rPr>
          <w:rFonts w:ascii="Times New Roman" w:hAnsi="Times New Roman" w:cs="Times New Roman"/>
          <w:b/>
          <w:spacing w:val="-1"/>
          <w:sz w:val="24"/>
          <w:szCs w:val="24"/>
        </w:rPr>
        <w:t>Risk</w:t>
      </w:r>
      <w:r w:rsidRPr="00C81DD5">
        <w:rPr>
          <w:rFonts w:ascii="Times New Roman" w:hAnsi="Times New Roman" w:cs="Times New Roman"/>
          <w:b/>
          <w:spacing w:val="-2"/>
          <w:sz w:val="24"/>
          <w:szCs w:val="24"/>
        </w:rPr>
        <w:t xml:space="preserve"> </w:t>
      </w:r>
      <w:r w:rsidRPr="00C81DD5">
        <w:rPr>
          <w:rFonts w:ascii="Times New Roman" w:hAnsi="Times New Roman" w:cs="Times New Roman"/>
          <w:b/>
          <w:spacing w:val="-1"/>
          <w:sz w:val="24"/>
          <w:szCs w:val="24"/>
        </w:rPr>
        <w:t>(H):</w:t>
      </w:r>
      <w:r w:rsidRPr="00C81DD5">
        <w:rPr>
          <w:rFonts w:ascii="Times New Roman" w:hAnsi="Times New Roman" w:cs="Times New Roman"/>
          <w:b/>
          <w:spacing w:val="50"/>
          <w:sz w:val="24"/>
          <w:szCs w:val="24"/>
        </w:rPr>
        <w:t xml:space="preserve"> </w:t>
      </w:r>
      <w:r w:rsidRPr="00C81DD5">
        <w:rPr>
          <w:rFonts w:ascii="Times New Roman" w:hAnsi="Times New Roman" w:cs="Times New Roman"/>
          <w:spacing w:val="-1"/>
          <w:sz w:val="24"/>
          <w:szCs w:val="24"/>
        </w:rPr>
        <w:t>There</w:t>
      </w:r>
      <w:r w:rsidRPr="00C81DD5">
        <w:rPr>
          <w:rFonts w:ascii="Times New Roman" w:hAnsi="Times New Roman" w:cs="Times New Roman"/>
          <w:spacing w:val="-4"/>
          <w:sz w:val="24"/>
          <w:szCs w:val="24"/>
        </w:rPr>
        <w:t xml:space="preserve"> </w:t>
      </w:r>
      <w:r w:rsidRPr="00C81DD5">
        <w:rPr>
          <w:rFonts w:ascii="Times New Roman" w:hAnsi="Times New Roman" w:cs="Times New Roman"/>
          <w:sz w:val="24"/>
          <w:szCs w:val="24"/>
        </w:rPr>
        <w:t>is</w:t>
      </w:r>
      <w:r w:rsidRPr="00C81DD5">
        <w:rPr>
          <w:rFonts w:ascii="Times New Roman" w:hAnsi="Times New Roman" w:cs="Times New Roman"/>
          <w:spacing w:val="-3"/>
          <w:sz w:val="24"/>
          <w:szCs w:val="24"/>
        </w:rPr>
        <w:t xml:space="preserve"> </w:t>
      </w:r>
      <w:r w:rsidRPr="00C81DD5">
        <w:rPr>
          <w:rFonts w:ascii="Times New Roman" w:hAnsi="Times New Roman" w:cs="Times New Roman"/>
          <w:sz w:val="24"/>
          <w:szCs w:val="24"/>
        </w:rPr>
        <w:t>a</w:t>
      </w:r>
      <w:r w:rsidRPr="00C81DD5">
        <w:rPr>
          <w:rFonts w:ascii="Times New Roman" w:hAnsi="Times New Roman" w:cs="Times New Roman"/>
          <w:spacing w:val="-6"/>
          <w:sz w:val="24"/>
          <w:szCs w:val="24"/>
        </w:rPr>
        <w:t xml:space="preserve"> </w:t>
      </w:r>
      <w:r w:rsidRPr="00C81DD5">
        <w:rPr>
          <w:rFonts w:ascii="Times New Roman" w:hAnsi="Times New Roman" w:cs="Times New Roman"/>
          <w:spacing w:val="-1"/>
          <w:sz w:val="24"/>
          <w:szCs w:val="24"/>
        </w:rPr>
        <w:t>probability</w:t>
      </w:r>
      <w:r w:rsidRPr="00C81DD5">
        <w:rPr>
          <w:rFonts w:ascii="Times New Roman" w:hAnsi="Times New Roman" w:cs="Times New Roman"/>
          <w:spacing w:val="-3"/>
          <w:sz w:val="24"/>
          <w:szCs w:val="24"/>
        </w:rPr>
        <w:t xml:space="preserve"> </w:t>
      </w:r>
      <w:r w:rsidRPr="00C81DD5">
        <w:rPr>
          <w:rFonts w:ascii="Times New Roman" w:hAnsi="Times New Roman" w:cs="Times New Roman"/>
          <w:sz w:val="24"/>
          <w:szCs w:val="24"/>
        </w:rPr>
        <w:t>of</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greater</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than</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75%</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that</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assumptions</w:t>
      </w:r>
      <w:r w:rsidRPr="00C81DD5">
        <w:rPr>
          <w:rFonts w:ascii="Times New Roman" w:hAnsi="Times New Roman" w:cs="Times New Roman"/>
          <w:spacing w:val="-2"/>
          <w:sz w:val="24"/>
          <w:szCs w:val="24"/>
        </w:rPr>
        <w:t xml:space="preserve"> </w:t>
      </w:r>
      <w:r w:rsidRPr="00C81DD5">
        <w:rPr>
          <w:rFonts w:ascii="Times New Roman" w:hAnsi="Times New Roman" w:cs="Times New Roman"/>
          <w:sz w:val="24"/>
          <w:szCs w:val="24"/>
        </w:rPr>
        <w:t>may</w:t>
      </w:r>
      <w:r w:rsidRPr="00C81DD5">
        <w:rPr>
          <w:rFonts w:ascii="Times New Roman" w:hAnsi="Times New Roman" w:cs="Times New Roman"/>
          <w:spacing w:val="-3"/>
          <w:sz w:val="24"/>
          <w:szCs w:val="24"/>
        </w:rPr>
        <w:t xml:space="preserve"> </w:t>
      </w:r>
      <w:r w:rsidRPr="00C81DD5">
        <w:rPr>
          <w:rFonts w:ascii="Times New Roman" w:hAnsi="Times New Roman" w:cs="Times New Roman"/>
          <w:sz w:val="24"/>
          <w:szCs w:val="24"/>
        </w:rPr>
        <w:t>fail</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to</w:t>
      </w:r>
      <w:r w:rsidRPr="00C81DD5">
        <w:rPr>
          <w:rFonts w:ascii="Times New Roman" w:hAnsi="Times New Roman" w:cs="Times New Roman"/>
          <w:spacing w:val="69"/>
          <w:sz w:val="24"/>
          <w:szCs w:val="24"/>
        </w:rPr>
        <w:t xml:space="preserve"> </w:t>
      </w:r>
      <w:r w:rsidRPr="00C81DD5">
        <w:rPr>
          <w:rFonts w:ascii="Times New Roman" w:hAnsi="Times New Roman" w:cs="Times New Roman"/>
          <w:spacing w:val="-1"/>
          <w:sz w:val="24"/>
          <w:szCs w:val="24"/>
        </w:rPr>
        <w:t>hold</w:t>
      </w:r>
      <w:r w:rsidRPr="00C81DD5">
        <w:rPr>
          <w:rFonts w:ascii="Times New Roman" w:hAnsi="Times New Roman" w:cs="Times New Roman"/>
          <w:spacing w:val="-4"/>
          <w:sz w:val="24"/>
          <w:szCs w:val="24"/>
        </w:rPr>
        <w:t xml:space="preserve"> </w:t>
      </w:r>
      <w:r w:rsidRPr="00C81DD5">
        <w:rPr>
          <w:rFonts w:ascii="Times New Roman" w:hAnsi="Times New Roman" w:cs="Times New Roman"/>
          <w:sz w:val="24"/>
          <w:szCs w:val="24"/>
        </w:rPr>
        <w:t>or</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materialize,</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and/or</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the</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project</w:t>
      </w:r>
      <w:r w:rsidRPr="00C81DD5">
        <w:rPr>
          <w:rFonts w:ascii="Times New Roman" w:hAnsi="Times New Roman" w:cs="Times New Roman"/>
          <w:spacing w:val="-3"/>
          <w:sz w:val="24"/>
          <w:szCs w:val="24"/>
        </w:rPr>
        <w:t xml:space="preserve"> </w:t>
      </w:r>
      <w:r w:rsidRPr="00C81DD5">
        <w:rPr>
          <w:rFonts w:ascii="Times New Roman" w:hAnsi="Times New Roman" w:cs="Times New Roman"/>
          <w:sz w:val="24"/>
          <w:szCs w:val="24"/>
        </w:rPr>
        <w:t>may</w:t>
      </w:r>
      <w:r w:rsidRPr="00C81DD5">
        <w:rPr>
          <w:rFonts w:ascii="Times New Roman" w:hAnsi="Times New Roman" w:cs="Times New Roman"/>
          <w:spacing w:val="-5"/>
          <w:sz w:val="24"/>
          <w:szCs w:val="24"/>
        </w:rPr>
        <w:t xml:space="preserve"> </w:t>
      </w:r>
      <w:r w:rsidRPr="00C81DD5">
        <w:rPr>
          <w:rFonts w:ascii="Times New Roman" w:hAnsi="Times New Roman" w:cs="Times New Roman"/>
          <w:sz w:val="24"/>
          <w:szCs w:val="24"/>
        </w:rPr>
        <w:t>face</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high</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risks.</w:t>
      </w:r>
    </w:p>
    <w:p w14:paraId="2EAFFD33" w14:textId="77777777" w:rsidR="00EC25BB" w:rsidRPr="00C81DD5" w:rsidRDefault="00EC25BB" w:rsidP="006F39EA">
      <w:pPr>
        <w:spacing w:after="0" w:line="240" w:lineRule="auto"/>
        <w:jc w:val="both"/>
        <w:rPr>
          <w:rFonts w:ascii="Times New Roman" w:hAnsi="Times New Roman" w:cs="Times New Roman"/>
          <w:b/>
          <w:spacing w:val="-1"/>
          <w:sz w:val="24"/>
          <w:szCs w:val="24"/>
        </w:rPr>
      </w:pPr>
    </w:p>
    <w:p w14:paraId="30916C50" w14:textId="77777777" w:rsidR="00F63361" w:rsidRPr="00C81DD5" w:rsidRDefault="00F63361" w:rsidP="006F39EA">
      <w:pPr>
        <w:spacing w:after="0" w:line="240" w:lineRule="auto"/>
        <w:jc w:val="both"/>
        <w:rPr>
          <w:rFonts w:ascii="Times New Roman" w:eastAsia="Calibri" w:hAnsi="Times New Roman" w:cs="Times New Roman"/>
          <w:sz w:val="24"/>
          <w:szCs w:val="24"/>
        </w:rPr>
      </w:pPr>
      <w:r w:rsidRPr="00C81DD5">
        <w:rPr>
          <w:rFonts w:ascii="Times New Roman" w:hAnsi="Times New Roman" w:cs="Times New Roman"/>
          <w:b/>
          <w:spacing w:val="-1"/>
          <w:sz w:val="24"/>
          <w:szCs w:val="24"/>
        </w:rPr>
        <w:t>Substantial</w:t>
      </w:r>
      <w:r w:rsidRPr="00C81DD5">
        <w:rPr>
          <w:rFonts w:ascii="Times New Roman" w:hAnsi="Times New Roman" w:cs="Times New Roman"/>
          <w:b/>
          <w:spacing w:val="-3"/>
          <w:sz w:val="24"/>
          <w:szCs w:val="24"/>
        </w:rPr>
        <w:t xml:space="preserve"> </w:t>
      </w:r>
      <w:r w:rsidRPr="00C81DD5">
        <w:rPr>
          <w:rFonts w:ascii="Times New Roman" w:hAnsi="Times New Roman" w:cs="Times New Roman"/>
          <w:b/>
          <w:spacing w:val="-1"/>
          <w:sz w:val="24"/>
          <w:szCs w:val="24"/>
        </w:rPr>
        <w:t>Risk</w:t>
      </w:r>
      <w:r w:rsidRPr="00C81DD5">
        <w:rPr>
          <w:rFonts w:ascii="Times New Roman" w:hAnsi="Times New Roman" w:cs="Times New Roman"/>
          <w:b/>
          <w:spacing w:val="-4"/>
          <w:sz w:val="24"/>
          <w:szCs w:val="24"/>
        </w:rPr>
        <w:t xml:space="preserve"> </w:t>
      </w:r>
      <w:r w:rsidRPr="00C81DD5">
        <w:rPr>
          <w:rFonts w:ascii="Times New Roman" w:hAnsi="Times New Roman" w:cs="Times New Roman"/>
          <w:b/>
          <w:spacing w:val="-1"/>
          <w:sz w:val="24"/>
          <w:szCs w:val="24"/>
        </w:rPr>
        <w:t>(S):</w:t>
      </w:r>
      <w:r w:rsidRPr="00C81DD5">
        <w:rPr>
          <w:rFonts w:ascii="Times New Roman" w:hAnsi="Times New Roman" w:cs="Times New Roman"/>
          <w:b/>
          <w:spacing w:val="50"/>
          <w:sz w:val="24"/>
          <w:szCs w:val="24"/>
        </w:rPr>
        <w:t xml:space="preserve"> </w:t>
      </w:r>
      <w:r w:rsidRPr="00C81DD5">
        <w:rPr>
          <w:rFonts w:ascii="Times New Roman" w:hAnsi="Times New Roman" w:cs="Times New Roman"/>
          <w:spacing w:val="-1"/>
          <w:sz w:val="24"/>
          <w:szCs w:val="24"/>
        </w:rPr>
        <w:t>There</w:t>
      </w:r>
      <w:r w:rsidRPr="00C81DD5">
        <w:rPr>
          <w:rFonts w:ascii="Times New Roman" w:hAnsi="Times New Roman" w:cs="Times New Roman"/>
          <w:spacing w:val="-2"/>
          <w:sz w:val="24"/>
          <w:szCs w:val="24"/>
        </w:rPr>
        <w:t xml:space="preserve"> </w:t>
      </w:r>
      <w:r w:rsidRPr="00C81DD5">
        <w:rPr>
          <w:rFonts w:ascii="Times New Roman" w:hAnsi="Times New Roman" w:cs="Times New Roman"/>
          <w:sz w:val="24"/>
          <w:szCs w:val="24"/>
        </w:rPr>
        <w:t>is</w:t>
      </w:r>
      <w:r w:rsidRPr="00C81DD5">
        <w:rPr>
          <w:rFonts w:ascii="Times New Roman" w:hAnsi="Times New Roman" w:cs="Times New Roman"/>
          <w:spacing w:val="-3"/>
          <w:sz w:val="24"/>
          <w:szCs w:val="24"/>
        </w:rPr>
        <w:t xml:space="preserve"> </w:t>
      </w:r>
      <w:r w:rsidRPr="00C81DD5">
        <w:rPr>
          <w:rFonts w:ascii="Times New Roman" w:hAnsi="Times New Roman" w:cs="Times New Roman"/>
          <w:sz w:val="24"/>
          <w:szCs w:val="24"/>
        </w:rPr>
        <w:t>a</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probability</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of</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between</w:t>
      </w:r>
      <w:r w:rsidRPr="00C81DD5">
        <w:rPr>
          <w:rFonts w:ascii="Times New Roman" w:hAnsi="Times New Roman" w:cs="Times New Roman"/>
          <w:spacing w:val="-2"/>
          <w:sz w:val="24"/>
          <w:szCs w:val="24"/>
        </w:rPr>
        <w:t xml:space="preserve"> </w:t>
      </w:r>
      <w:r w:rsidRPr="00C81DD5">
        <w:rPr>
          <w:rFonts w:ascii="Times New Roman" w:hAnsi="Times New Roman" w:cs="Times New Roman"/>
          <w:sz w:val="24"/>
          <w:szCs w:val="24"/>
        </w:rPr>
        <w:t>51%</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and</w:t>
      </w:r>
      <w:r w:rsidRPr="00C81DD5">
        <w:rPr>
          <w:rFonts w:ascii="Times New Roman" w:hAnsi="Times New Roman" w:cs="Times New Roman"/>
          <w:spacing w:val="-4"/>
          <w:sz w:val="24"/>
          <w:szCs w:val="24"/>
        </w:rPr>
        <w:t xml:space="preserve"> </w:t>
      </w:r>
      <w:r w:rsidRPr="00C81DD5">
        <w:rPr>
          <w:rFonts w:ascii="Times New Roman" w:hAnsi="Times New Roman" w:cs="Times New Roman"/>
          <w:sz w:val="24"/>
          <w:szCs w:val="24"/>
        </w:rPr>
        <w:t>75%</w:t>
      </w:r>
      <w:r w:rsidRPr="00C81DD5">
        <w:rPr>
          <w:rFonts w:ascii="Times New Roman" w:hAnsi="Times New Roman" w:cs="Times New Roman"/>
          <w:spacing w:val="-6"/>
          <w:sz w:val="24"/>
          <w:szCs w:val="24"/>
        </w:rPr>
        <w:t xml:space="preserve"> </w:t>
      </w:r>
      <w:r w:rsidRPr="00C81DD5">
        <w:rPr>
          <w:rFonts w:ascii="Times New Roman" w:hAnsi="Times New Roman" w:cs="Times New Roman"/>
          <w:spacing w:val="-1"/>
          <w:sz w:val="24"/>
          <w:szCs w:val="24"/>
        </w:rPr>
        <w:t>that</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assumptions</w:t>
      </w:r>
      <w:r w:rsidRPr="00C81DD5">
        <w:rPr>
          <w:rFonts w:ascii="Times New Roman" w:hAnsi="Times New Roman" w:cs="Times New Roman"/>
          <w:spacing w:val="71"/>
          <w:sz w:val="24"/>
          <w:szCs w:val="24"/>
        </w:rPr>
        <w:t xml:space="preserve"> </w:t>
      </w:r>
      <w:r w:rsidRPr="00C81DD5">
        <w:rPr>
          <w:rFonts w:ascii="Times New Roman" w:hAnsi="Times New Roman" w:cs="Times New Roman"/>
          <w:sz w:val="24"/>
          <w:szCs w:val="24"/>
        </w:rPr>
        <w:t>may</w:t>
      </w:r>
      <w:r w:rsidRPr="00C81DD5">
        <w:rPr>
          <w:rFonts w:ascii="Times New Roman" w:hAnsi="Times New Roman" w:cs="Times New Roman"/>
          <w:spacing w:val="-3"/>
          <w:sz w:val="24"/>
          <w:szCs w:val="24"/>
        </w:rPr>
        <w:t xml:space="preserve"> </w:t>
      </w:r>
      <w:r w:rsidRPr="00C81DD5">
        <w:rPr>
          <w:rFonts w:ascii="Times New Roman" w:hAnsi="Times New Roman" w:cs="Times New Roman"/>
          <w:sz w:val="24"/>
          <w:szCs w:val="24"/>
        </w:rPr>
        <w:t>fail</w:t>
      </w:r>
      <w:r w:rsidRPr="00C81DD5">
        <w:rPr>
          <w:rFonts w:ascii="Times New Roman" w:hAnsi="Times New Roman" w:cs="Times New Roman"/>
          <w:spacing w:val="-4"/>
          <w:sz w:val="24"/>
          <w:szCs w:val="24"/>
        </w:rPr>
        <w:t xml:space="preserve"> </w:t>
      </w:r>
      <w:r w:rsidRPr="00C81DD5">
        <w:rPr>
          <w:rFonts w:ascii="Times New Roman" w:hAnsi="Times New Roman" w:cs="Times New Roman"/>
          <w:sz w:val="24"/>
          <w:szCs w:val="24"/>
        </w:rPr>
        <w:t>to</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hold and/or</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the</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project</w:t>
      </w:r>
      <w:r w:rsidRPr="00C81DD5">
        <w:rPr>
          <w:rFonts w:ascii="Times New Roman" w:hAnsi="Times New Roman" w:cs="Times New Roman"/>
          <w:spacing w:val="-4"/>
          <w:sz w:val="24"/>
          <w:szCs w:val="24"/>
        </w:rPr>
        <w:t xml:space="preserve"> </w:t>
      </w:r>
      <w:r w:rsidRPr="00C81DD5">
        <w:rPr>
          <w:rFonts w:ascii="Times New Roman" w:hAnsi="Times New Roman" w:cs="Times New Roman"/>
          <w:sz w:val="24"/>
          <w:szCs w:val="24"/>
        </w:rPr>
        <w:t>may</w:t>
      </w:r>
      <w:r w:rsidRPr="00C81DD5">
        <w:rPr>
          <w:rFonts w:ascii="Times New Roman" w:hAnsi="Times New Roman" w:cs="Times New Roman"/>
          <w:spacing w:val="-4"/>
          <w:sz w:val="24"/>
          <w:szCs w:val="24"/>
        </w:rPr>
        <w:t xml:space="preserve"> </w:t>
      </w:r>
      <w:r w:rsidRPr="00C81DD5">
        <w:rPr>
          <w:rFonts w:ascii="Times New Roman" w:hAnsi="Times New Roman" w:cs="Times New Roman"/>
          <w:sz w:val="24"/>
          <w:szCs w:val="24"/>
        </w:rPr>
        <w:t>face</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substantial</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risks.</w:t>
      </w:r>
    </w:p>
    <w:p w14:paraId="55F50A49" w14:textId="77777777" w:rsidR="00EC25BB" w:rsidRPr="00C81DD5" w:rsidRDefault="00EC25BB" w:rsidP="006F39EA">
      <w:pPr>
        <w:tabs>
          <w:tab w:val="left" w:pos="821"/>
        </w:tabs>
        <w:jc w:val="both"/>
        <w:rPr>
          <w:rFonts w:ascii="Times New Roman" w:hAnsi="Times New Roman" w:cs="Times New Roman"/>
          <w:b/>
          <w:spacing w:val="-1"/>
          <w:sz w:val="24"/>
          <w:szCs w:val="24"/>
        </w:rPr>
      </w:pPr>
    </w:p>
    <w:p w14:paraId="34986877" w14:textId="77777777" w:rsidR="00EC25BB" w:rsidRPr="00C81DD5" w:rsidRDefault="00F63361" w:rsidP="006F39EA">
      <w:pPr>
        <w:tabs>
          <w:tab w:val="left" w:pos="821"/>
        </w:tabs>
        <w:jc w:val="both"/>
        <w:rPr>
          <w:rFonts w:ascii="Times New Roman" w:hAnsi="Times New Roman" w:cs="Times New Roman"/>
          <w:spacing w:val="-1"/>
          <w:sz w:val="24"/>
          <w:szCs w:val="24"/>
        </w:rPr>
      </w:pPr>
      <w:r w:rsidRPr="00C81DD5">
        <w:rPr>
          <w:rFonts w:ascii="Times New Roman" w:hAnsi="Times New Roman" w:cs="Times New Roman"/>
          <w:b/>
          <w:spacing w:val="-1"/>
          <w:sz w:val="24"/>
          <w:szCs w:val="24"/>
        </w:rPr>
        <w:t>Modest</w:t>
      </w:r>
      <w:r w:rsidRPr="00C81DD5">
        <w:rPr>
          <w:rFonts w:ascii="Times New Roman" w:hAnsi="Times New Roman" w:cs="Times New Roman"/>
          <w:b/>
          <w:spacing w:val="-2"/>
          <w:sz w:val="24"/>
          <w:szCs w:val="24"/>
        </w:rPr>
        <w:t xml:space="preserve"> </w:t>
      </w:r>
      <w:r w:rsidRPr="00C81DD5">
        <w:rPr>
          <w:rFonts w:ascii="Times New Roman" w:hAnsi="Times New Roman" w:cs="Times New Roman"/>
          <w:b/>
          <w:spacing w:val="-1"/>
          <w:sz w:val="24"/>
          <w:szCs w:val="24"/>
        </w:rPr>
        <w:t>Risk</w:t>
      </w:r>
      <w:r w:rsidRPr="00C81DD5">
        <w:rPr>
          <w:rFonts w:ascii="Times New Roman" w:hAnsi="Times New Roman" w:cs="Times New Roman"/>
          <w:b/>
          <w:spacing w:val="-3"/>
          <w:sz w:val="24"/>
          <w:szCs w:val="24"/>
        </w:rPr>
        <w:t xml:space="preserve"> </w:t>
      </w:r>
      <w:r w:rsidRPr="00C81DD5">
        <w:rPr>
          <w:rFonts w:ascii="Times New Roman" w:hAnsi="Times New Roman" w:cs="Times New Roman"/>
          <w:b/>
          <w:spacing w:val="-1"/>
          <w:sz w:val="24"/>
          <w:szCs w:val="24"/>
        </w:rPr>
        <w:t>(M):</w:t>
      </w:r>
      <w:r w:rsidRPr="00C81DD5">
        <w:rPr>
          <w:rFonts w:ascii="Times New Roman" w:hAnsi="Times New Roman" w:cs="Times New Roman"/>
          <w:b/>
          <w:spacing w:val="50"/>
          <w:sz w:val="24"/>
          <w:szCs w:val="24"/>
        </w:rPr>
        <w:t xml:space="preserve"> </w:t>
      </w:r>
      <w:r w:rsidRPr="00C81DD5">
        <w:rPr>
          <w:rFonts w:ascii="Times New Roman" w:hAnsi="Times New Roman" w:cs="Times New Roman"/>
          <w:spacing w:val="-1"/>
          <w:sz w:val="24"/>
          <w:szCs w:val="24"/>
        </w:rPr>
        <w:t>There</w:t>
      </w:r>
      <w:r w:rsidRPr="00C81DD5">
        <w:rPr>
          <w:rFonts w:ascii="Times New Roman" w:hAnsi="Times New Roman" w:cs="Times New Roman"/>
          <w:spacing w:val="-4"/>
          <w:sz w:val="24"/>
          <w:szCs w:val="24"/>
        </w:rPr>
        <w:t xml:space="preserve"> </w:t>
      </w:r>
      <w:r w:rsidRPr="00C81DD5">
        <w:rPr>
          <w:rFonts w:ascii="Times New Roman" w:hAnsi="Times New Roman" w:cs="Times New Roman"/>
          <w:sz w:val="24"/>
          <w:szCs w:val="24"/>
        </w:rPr>
        <w:t>is</w:t>
      </w:r>
      <w:r w:rsidRPr="00C81DD5">
        <w:rPr>
          <w:rFonts w:ascii="Times New Roman" w:hAnsi="Times New Roman" w:cs="Times New Roman"/>
          <w:spacing w:val="-2"/>
          <w:sz w:val="24"/>
          <w:szCs w:val="24"/>
        </w:rPr>
        <w:t xml:space="preserve"> </w:t>
      </w:r>
      <w:r w:rsidRPr="00C81DD5">
        <w:rPr>
          <w:rFonts w:ascii="Times New Roman" w:hAnsi="Times New Roman" w:cs="Times New Roman"/>
          <w:sz w:val="24"/>
          <w:szCs w:val="24"/>
        </w:rPr>
        <w:t>a</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probability</w:t>
      </w:r>
      <w:r w:rsidRPr="00C81DD5">
        <w:rPr>
          <w:rFonts w:ascii="Times New Roman" w:hAnsi="Times New Roman" w:cs="Times New Roman"/>
          <w:spacing w:val="-6"/>
          <w:sz w:val="24"/>
          <w:szCs w:val="24"/>
        </w:rPr>
        <w:t xml:space="preserve"> </w:t>
      </w:r>
      <w:r w:rsidRPr="00C81DD5">
        <w:rPr>
          <w:rFonts w:ascii="Times New Roman" w:hAnsi="Times New Roman" w:cs="Times New Roman"/>
          <w:spacing w:val="-1"/>
          <w:sz w:val="24"/>
          <w:szCs w:val="24"/>
        </w:rPr>
        <w:t>of</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between 26%</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and 50%</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that</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assumptions</w:t>
      </w:r>
      <w:r w:rsidRPr="00C81DD5">
        <w:rPr>
          <w:rFonts w:ascii="Times New Roman" w:hAnsi="Times New Roman" w:cs="Times New Roman"/>
          <w:spacing w:val="-4"/>
          <w:sz w:val="24"/>
          <w:szCs w:val="24"/>
        </w:rPr>
        <w:t xml:space="preserve"> </w:t>
      </w:r>
      <w:r w:rsidRPr="00C81DD5">
        <w:rPr>
          <w:rFonts w:ascii="Times New Roman" w:hAnsi="Times New Roman" w:cs="Times New Roman"/>
          <w:sz w:val="24"/>
          <w:szCs w:val="24"/>
        </w:rPr>
        <w:t>may</w:t>
      </w:r>
      <w:r w:rsidRPr="00C81DD5">
        <w:rPr>
          <w:rFonts w:ascii="Times New Roman" w:hAnsi="Times New Roman" w:cs="Times New Roman"/>
          <w:spacing w:val="75"/>
          <w:w w:val="99"/>
          <w:sz w:val="24"/>
          <w:szCs w:val="24"/>
        </w:rPr>
        <w:t xml:space="preserve"> </w:t>
      </w:r>
      <w:r w:rsidRPr="00C81DD5">
        <w:rPr>
          <w:rFonts w:ascii="Times New Roman" w:hAnsi="Times New Roman" w:cs="Times New Roman"/>
          <w:sz w:val="24"/>
          <w:szCs w:val="24"/>
        </w:rPr>
        <w:t>fail</w:t>
      </w:r>
      <w:r w:rsidRPr="00C81DD5">
        <w:rPr>
          <w:rFonts w:ascii="Times New Roman" w:hAnsi="Times New Roman" w:cs="Times New Roman"/>
          <w:spacing w:val="-4"/>
          <w:sz w:val="24"/>
          <w:szCs w:val="24"/>
        </w:rPr>
        <w:t xml:space="preserve"> </w:t>
      </w:r>
      <w:r w:rsidRPr="00C81DD5">
        <w:rPr>
          <w:rFonts w:ascii="Times New Roman" w:hAnsi="Times New Roman" w:cs="Times New Roman"/>
          <w:sz w:val="24"/>
          <w:szCs w:val="24"/>
        </w:rPr>
        <w:t>to</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hold</w:t>
      </w:r>
      <w:r w:rsidRPr="00C81DD5">
        <w:rPr>
          <w:rFonts w:ascii="Times New Roman" w:hAnsi="Times New Roman" w:cs="Times New Roman"/>
          <w:spacing w:val="-3"/>
          <w:sz w:val="24"/>
          <w:szCs w:val="24"/>
        </w:rPr>
        <w:t xml:space="preserve"> </w:t>
      </w:r>
      <w:r w:rsidRPr="00C81DD5">
        <w:rPr>
          <w:rFonts w:ascii="Times New Roman" w:hAnsi="Times New Roman" w:cs="Times New Roman"/>
          <w:sz w:val="24"/>
          <w:szCs w:val="24"/>
        </w:rPr>
        <w:t>or</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materialize,</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and/or</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the</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 xml:space="preserve">project </w:t>
      </w:r>
      <w:r w:rsidRPr="00C81DD5">
        <w:rPr>
          <w:rFonts w:ascii="Times New Roman" w:hAnsi="Times New Roman" w:cs="Times New Roman"/>
          <w:sz w:val="24"/>
          <w:szCs w:val="24"/>
        </w:rPr>
        <w:t>may</w:t>
      </w:r>
      <w:r w:rsidRPr="00C81DD5">
        <w:rPr>
          <w:rFonts w:ascii="Times New Roman" w:hAnsi="Times New Roman" w:cs="Times New Roman"/>
          <w:spacing w:val="-5"/>
          <w:sz w:val="24"/>
          <w:szCs w:val="24"/>
        </w:rPr>
        <w:t xml:space="preserve"> </w:t>
      </w:r>
      <w:r w:rsidRPr="00C81DD5">
        <w:rPr>
          <w:rFonts w:ascii="Times New Roman" w:hAnsi="Times New Roman" w:cs="Times New Roman"/>
          <w:sz w:val="24"/>
          <w:szCs w:val="24"/>
        </w:rPr>
        <w:t>face</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only</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modest</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risks.</w:t>
      </w:r>
    </w:p>
    <w:p w14:paraId="67D80ACB" w14:textId="77777777" w:rsidR="00F63361" w:rsidRPr="00C81DD5" w:rsidRDefault="00F63361" w:rsidP="006F39EA">
      <w:pPr>
        <w:tabs>
          <w:tab w:val="left" w:pos="821"/>
        </w:tabs>
        <w:jc w:val="both"/>
        <w:rPr>
          <w:rFonts w:ascii="Times New Roman" w:hAnsi="Times New Roman" w:cs="Times New Roman"/>
          <w:sz w:val="24"/>
          <w:szCs w:val="24"/>
        </w:rPr>
      </w:pPr>
      <w:r w:rsidRPr="00C81DD5">
        <w:rPr>
          <w:rFonts w:ascii="Times New Roman" w:hAnsi="Times New Roman" w:cs="Times New Roman"/>
          <w:b/>
          <w:spacing w:val="-1"/>
          <w:sz w:val="24"/>
          <w:szCs w:val="24"/>
        </w:rPr>
        <w:t>Low</w:t>
      </w:r>
      <w:r w:rsidRPr="00C81DD5">
        <w:rPr>
          <w:rFonts w:ascii="Times New Roman" w:hAnsi="Times New Roman" w:cs="Times New Roman"/>
          <w:b/>
          <w:sz w:val="24"/>
          <w:szCs w:val="24"/>
        </w:rPr>
        <w:t xml:space="preserve"> </w:t>
      </w:r>
      <w:r w:rsidRPr="00C81DD5">
        <w:rPr>
          <w:rFonts w:ascii="Times New Roman" w:hAnsi="Times New Roman" w:cs="Times New Roman"/>
          <w:b/>
          <w:spacing w:val="-1"/>
          <w:sz w:val="24"/>
          <w:szCs w:val="24"/>
        </w:rPr>
        <w:t>Risk</w:t>
      </w:r>
      <w:r w:rsidRPr="00C81DD5">
        <w:rPr>
          <w:rFonts w:ascii="Times New Roman" w:hAnsi="Times New Roman" w:cs="Times New Roman"/>
          <w:b/>
          <w:spacing w:val="-2"/>
          <w:sz w:val="24"/>
          <w:szCs w:val="24"/>
        </w:rPr>
        <w:t xml:space="preserve"> </w:t>
      </w:r>
      <w:r w:rsidRPr="00C81DD5">
        <w:rPr>
          <w:rFonts w:ascii="Times New Roman" w:hAnsi="Times New Roman" w:cs="Times New Roman"/>
          <w:b/>
          <w:spacing w:val="-1"/>
          <w:sz w:val="24"/>
          <w:szCs w:val="24"/>
        </w:rPr>
        <w:t>(L):</w:t>
      </w:r>
      <w:r w:rsidRPr="00C81DD5">
        <w:rPr>
          <w:rFonts w:ascii="Times New Roman" w:hAnsi="Times New Roman" w:cs="Times New Roman"/>
          <w:b/>
          <w:spacing w:val="51"/>
          <w:sz w:val="24"/>
          <w:szCs w:val="24"/>
        </w:rPr>
        <w:t xml:space="preserve"> </w:t>
      </w:r>
      <w:r w:rsidRPr="00C81DD5">
        <w:rPr>
          <w:rFonts w:ascii="Times New Roman" w:hAnsi="Times New Roman" w:cs="Times New Roman"/>
          <w:spacing w:val="-1"/>
          <w:sz w:val="24"/>
          <w:szCs w:val="24"/>
        </w:rPr>
        <w:t>There</w:t>
      </w:r>
      <w:r w:rsidRPr="00C81DD5">
        <w:rPr>
          <w:rFonts w:ascii="Times New Roman" w:hAnsi="Times New Roman" w:cs="Times New Roman"/>
          <w:spacing w:val="-4"/>
          <w:sz w:val="24"/>
          <w:szCs w:val="24"/>
        </w:rPr>
        <w:t xml:space="preserve"> </w:t>
      </w:r>
      <w:r w:rsidRPr="00C81DD5">
        <w:rPr>
          <w:rFonts w:ascii="Times New Roman" w:hAnsi="Times New Roman" w:cs="Times New Roman"/>
          <w:sz w:val="24"/>
          <w:szCs w:val="24"/>
        </w:rPr>
        <w:t>is</w:t>
      </w:r>
      <w:r w:rsidRPr="00C81DD5">
        <w:rPr>
          <w:rFonts w:ascii="Times New Roman" w:hAnsi="Times New Roman" w:cs="Times New Roman"/>
          <w:spacing w:val="-2"/>
          <w:sz w:val="24"/>
          <w:szCs w:val="24"/>
        </w:rPr>
        <w:t xml:space="preserve"> </w:t>
      </w:r>
      <w:r w:rsidRPr="00C81DD5">
        <w:rPr>
          <w:rFonts w:ascii="Times New Roman" w:hAnsi="Times New Roman" w:cs="Times New Roman"/>
          <w:sz w:val="24"/>
          <w:szCs w:val="24"/>
        </w:rPr>
        <w:t>a</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probability</w:t>
      </w:r>
      <w:r w:rsidRPr="00C81DD5">
        <w:rPr>
          <w:rFonts w:ascii="Times New Roman" w:hAnsi="Times New Roman" w:cs="Times New Roman"/>
          <w:spacing w:val="-2"/>
          <w:sz w:val="24"/>
          <w:szCs w:val="24"/>
        </w:rPr>
        <w:t xml:space="preserve"> </w:t>
      </w:r>
      <w:r w:rsidRPr="00C81DD5">
        <w:rPr>
          <w:rFonts w:ascii="Times New Roman" w:hAnsi="Times New Roman" w:cs="Times New Roman"/>
          <w:sz w:val="24"/>
          <w:szCs w:val="24"/>
        </w:rPr>
        <w:t>of</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up</w:t>
      </w:r>
      <w:r w:rsidRPr="00C81DD5">
        <w:rPr>
          <w:rFonts w:ascii="Times New Roman" w:hAnsi="Times New Roman" w:cs="Times New Roman"/>
          <w:spacing w:val="-3"/>
          <w:sz w:val="24"/>
          <w:szCs w:val="24"/>
        </w:rPr>
        <w:t xml:space="preserve"> </w:t>
      </w:r>
      <w:r w:rsidRPr="00C81DD5">
        <w:rPr>
          <w:rFonts w:ascii="Times New Roman" w:hAnsi="Times New Roman" w:cs="Times New Roman"/>
          <w:sz w:val="24"/>
          <w:szCs w:val="24"/>
        </w:rPr>
        <w:t>to</w:t>
      </w:r>
      <w:r w:rsidRPr="00C81DD5">
        <w:rPr>
          <w:rFonts w:ascii="Times New Roman" w:hAnsi="Times New Roman" w:cs="Times New Roman"/>
          <w:spacing w:val="-3"/>
          <w:sz w:val="24"/>
          <w:szCs w:val="24"/>
        </w:rPr>
        <w:t xml:space="preserve"> </w:t>
      </w:r>
      <w:r w:rsidRPr="00C81DD5">
        <w:rPr>
          <w:rFonts w:ascii="Times New Roman" w:hAnsi="Times New Roman" w:cs="Times New Roman"/>
          <w:sz w:val="24"/>
          <w:szCs w:val="24"/>
        </w:rPr>
        <w:t>25%</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that</w:t>
      </w:r>
      <w:r w:rsidRPr="00C81DD5">
        <w:rPr>
          <w:rFonts w:ascii="Times New Roman" w:hAnsi="Times New Roman" w:cs="Times New Roman"/>
          <w:sz w:val="24"/>
          <w:szCs w:val="24"/>
        </w:rPr>
        <w:t xml:space="preserve"> </w:t>
      </w:r>
      <w:r w:rsidRPr="00C81DD5">
        <w:rPr>
          <w:rFonts w:ascii="Times New Roman" w:hAnsi="Times New Roman" w:cs="Times New Roman"/>
          <w:spacing w:val="-1"/>
          <w:sz w:val="24"/>
          <w:szCs w:val="24"/>
        </w:rPr>
        <w:t>assumptions</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may</w:t>
      </w:r>
      <w:r w:rsidRPr="00C81DD5">
        <w:rPr>
          <w:rFonts w:ascii="Times New Roman" w:hAnsi="Times New Roman" w:cs="Times New Roman"/>
          <w:spacing w:val="-2"/>
          <w:sz w:val="24"/>
          <w:szCs w:val="24"/>
        </w:rPr>
        <w:t xml:space="preserve"> </w:t>
      </w:r>
      <w:r w:rsidRPr="00C81DD5">
        <w:rPr>
          <w:rFonts w:ascii="Times New Roman" w:hAnsi="Times New Roman" w:cs="Times New Roman"/>
          <w:spacing w:val="-1"/>
          <w:sz w:val="24"/>
          <w:szCs w:val="24"/>
        </w:rPr>
        <w:t>fail</w:t>
      </w:r>
      <w:r w:rsidRPr="00C81DD5">
        <w:rPr>
          <w:rFonts w:ascii="Times New Roman" w:hAnsi="Times New Roman" w:cs="Times New Roman"/>
          <w:spacing w:val="-2"/>
          <w:sz w:val="24"/>
          <w:szCs w:val="24"/>
        </w:rPr>
        <w:t xml:space="preserve"> </w:t>
      </w:r>
      <w:r w:rsidRPr="00C81DD5">
        <w:rPr>
          <w:rFonts w:ascii="Times New Roman" w:hAnsi="Times New Roman" w:cs="Times New Roman"/>
          <w:sz w:val="24"/>
          <w:szCs w:val="24"/>
        </w:rPr>
        <w:t>to</w:t>
      </w:r>
      <w:r w:rsidRPr="00C81DD5">
        <w:rPr>
          <w:rFonts w:ascii="Times New Roman" w:hAnsi="Times New Roman" w:cs="Times New Roman"/>
          <w:spacing w:val="-4"/>
          <w:sz w:val="24"/>
          <w:szCs w:val="24"/>
        </w:rPr>
        <w:t xml:space="preserve"> </w:t>
      </w:r>
      <w:r w:rsidRPr="00C81DD5">
        <w:rPr>
          <w:rFonts w:ascii="Times New Roman" w:hAnsi="Times New Roman" w:cs="Times New Roman"/>
          <w:spacing w:val="-1"/>
          <w:sz w:val="24"/>
          <w:szCs w:val="24"/>
        </w:rPr>
        <w:t>hold or</w:t>
      </w:r>
      <w:r w:rsidRPr="00C81DD5">
        <w:rPr>
          <w:rFonts w:ascii="Times New Roman" w:hAnsi="Times New Roman" w:cs="Times New Roman"/>
          <w:spacing w:val="51"/>
          <w:w w:val="99"/>
          <w:sz w:val="24"/>
          <w:szCs w:val="24"/>
        </w:rPr>
        <w:t xml:space="preserve"> </w:t>
      </w:r>
      <w:r w:rsidRPr="00C81DD5">
        <w:rPr>
          <w:rFonts w:ascii="Times New Roman" w:hAnsi="Times New Roman" w:cs="Times New Roman"/>
          <w:spacing w:val="-1"/>
          <w:sz w:val="24"/>
          <w:szCs w:val="24"/>
        </w:rPr>
        <w:t>materialize,</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and/or</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the</w:t>
      </w:r>
      <w:r w:rsidRPr="00C81DD5">
        <w:rPr>
          <w:rFonts w:ascii="Times New Roman" w:hAnsi="Times New Roman" w:cs="Times New Roman"/>
          <w:spacing w:val="-5"/>
          <w:sz w:val="24"/>
          <w:szCs w:val="24"/>
        </w:rPr>
        <w:t xml:space="preserve"> </w:t>
      </w:r>
      <w:r w:rsidRPr="00C81DD5">
        <w:rPr>
          <w:rFonts w:ascii="Times New Roman" w:hAnsi="Times New Roman" w:cs="Times New Roman"/>
          <w:sz w:val="24"/>
          <w:szCs w:val="24"/>
        </w:rPr>
        <w:t>project</w:t>
      </w:r>
      <w:r w:rsidRPr="00C81DD5">
        <w:rPr>
          <w:rFonts w:ascii="Times New Roman" w:hAnsi="Times New Roman" w:cs="Times New Roman"/>
          <w:spacing w:val="-3"/>
          <w:sz w:val="24"/>
          <w:szCs w:val="24"/>
        </w:rPr>
        <w:t xml:space="preserve"> </w:t>
      </w:r>
      <w:r w:rsidRPr="00C81DD5">
        <w:rPr>
          <w:rFonts w:ascii="Times New Roman" w:hAnsi="Times New Roman" w:cs="Times New Roman"/>
          <w:spacing w:val="-1"/>
          <w:sz w:val="24"/>
          <w:szCs w:val="24"/>
        </w:rPr>
        <w:t>may</w:t>
      </w:r>
      <w:r w:rsidRPr="00C81DD5">
        <w:rPr>
          <w:rFonts w:ascii="Times New Roman" w:hAnsi="Times New Roman" w:cs="Times New Roman"/>
          <w:spacing w:val="-4"/>
          <w:sz w:val="24"/>
          <w:szCs w:val="24"/>
        </w:rPr>
        <w:t xml:space="preserve"> </w:t>
      </w:r>
      <w:r w:rsidRPr="00C81DD5">
        <w:rPr>
          <w:rFonts w:ascii="Times New Roman" w:hAnsi="Times New Roman" w:cs="Times New Roman"/>
          <w:sz w:val="24"/>
          <w:szCs w:val="24"/>
        </w:rPr>
        <w:t>face</w:t>
      </w:r>
      <w:r w:rsidRPr="00C81DD5">
        <w:rPr>
          <w:rFonts w:ascii="Times New Roman" w:hAnsi="Times New Roman" w:cs="Times New Roman"/>
          <w:spacing w:val="-6"/>
          <w:sz w:val="24"/>
          <w:szCs w:val="24"/>
        </w:rPr>
        <w:t xml:space="preserve"> </w:t>
      </w:r>
      <w:r w:rsidRPr="00C81DD5">
        <w:rPr>
          <w:rFonts w:ascii="Times New Roman" w:hAnsi="Times New Roman" w:cs="Times New Roman"/>
          <w:sz w:val="24"/>
          <w:szCs w:val="24"/>
        </w:rPr>
        <w:t>only</w:t>
      </w:r>
      <w:r w:rsidRPr="00C81DD5">
        <w:rPr>
          <w:rFonts w:ascii="Times New Roman" w:hAnsi="Times New Roman" w:cs="Times New Roman"/>
          <w:spacing w:val="-6"/>
          <w:sz w:val="24"/>
          <w:szCs w:val="24"/>
        </w:rPr>
        <w:t xml:space="preserve"> </w:t>
      </w:r>
      <w:r w:rsidRPr="00C81DD5">
        <w:rPr>
          <w:rFonts w:ascii="Times New Roman" w:hAnsi="Times New Roman" w:cs="Times New Roman"/>
          <w:spacing w:val="-1"/>
          <w:sz w:val="24"/>
          <w:szCs w:val="24"/>
        </w:rPr>
        <w:t>modest</w:t>
      </w:r>
      <w:r w:rsidRPr="00C81DD5">
        <w:rPr>
          <w:rFonts w:ascii="Times New Roman" w:hAnsi="Times New Roman" w:cs="Times New Roman"/>
          <w:spacing w:val="-5"/>
          <w:sz w:val="24"/>
          <w:szCs w:val="24"/>
        </w:rPr>
        <w:t xml:space="preserve"> </w:t>
      </w:r>
      <w:r w:rsidRPr="00C81DD5">
        <w:rPr>
          <w:rFonts w:ascii="Times New Roman" w:hAnsi="Times New Roman" w:cs="Times New Roman"/>
          <w:spacing w:val="-1"/>
          <w:sz w:val="24"/>
          <w:szCs w:val="24"/>
        </w:rPr>
        <w:t>risks.</w:t>
      </w:r>
    </w:p>
    <w:tbl>
      <w:tblPr>
        <w:tblW w:w="0" w:type="auto"/>
        <w:tblCellMar>
          <w:left w:w="0" w:type="dxa"/>
          <w:right w:w="0" w:type="dxa"/>
        </w:tblCellMar>
        <w:tblLook w:val="04A0" w:firstRow="1" w:lastRow="0" w:firstColumn="1" w:lastColumn="0" w:noHBand="0" w:noVBand="1"/>
      </w:tblPr>
      <w:tblGrid>
        <w:gridCol w:w="4304"/>
        <w:gridCol w:w="4702"/>
      </w:tblGrid>
      <w:tr w:rsidR="00BF182F" w:rsidRPr="00C81DD5" w14:paraId="335088CE" w14:textId="77777777" w:rsidTr="00BF182F">
        <w:trPr>
          <w:trHeight w:val="390"/>
        </w:trPr>
        <w:tc>
          <w:tcPr>
            <w:tcW w:w="9006"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ADCCA7A" w14:textId="77777777" w:rsidR="00BF182F" w:rsidRPr="00C81DD5" w:rsidRDefault="00BF182F">
            <w:pPr>
              <w:rPr>
                <w:rFonts w:ascii="Times New Roman" w:hAnsi="Times New Roman" w:cs="Times New Roman"/>
                <w:i/>
                <w:iCs/>
                <w:sz w:val="24"/>
                <w:szCs w:val="24"/>
              </w:rPr>
            </w:pPr>
            <w:r w:rsidRPr="00C81DD5">
              <w:rPr>
                <w:rFonts w:ascii="Times New Roman" w:hAnsi="Times New Roman" w:cs="Times New Roman"/>
                <w:i/>
                <w:iCs/>
                <w:sz w:val="24"/>
                <w:szCs w:val="24"/>
              </w:rPr>
              <w:t>The table below illustrates how the risk categories used by GEF and IUCN align with one another.</w:t>
            </w:r>
          </w:p>
        </w:tc>
      </w:tr>
      <w:tr w:rsidR="00BF182F" w:rsidRPr="00C81DD5" w14:paraId="528CAEDD" w14:textId="77777777" w:rsidTr="00BF182F">
        <w:trPr>
          <w:trHeight w:val="280"/>
        </w:trPr>
        <w:tc>
          <w:tcPr>
            <w:tcW w:w="4304"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39D22A0" w14:textId="77777777" w:rsidR="00BF182F" w:rsidRPr="00C81DD5" w:rsidRDefault="00BF182F">
            <w:pPr>
              <w:rPr>
                <w:rFonts w:ascii="Times New Roman" w:hAnsi="Times New Roman" w:cs="Times New Roman"/>
                <w:i/>
                <w:iCs/>
                <w:sz w:val="24"/>
                <w:szCs w:val="24"/>
              </w:rPr>
            </w:pPr>
          </w:p>
        </w:tc>
        <w:tc>
          <w:tcPr>
            <w:tcW w:w="4702" w:type="dxa"/>
            <w:tcBorders>
              <w:top w:val="nil"/>
              <w:left w:val="nil"/>
              <w:bottom w:val="single" w:sz="8" w:space="0" w:color="auto"/>
              <w:right w:val="single" w:sz="8" w:space="0" w:color="auto"/>
            </w:tcBorders>
            <w:noWrap/>
            <w:tcMar>
              <w:top w:w="0" w:type="dxa"/>
              <w:left w:w="108" w:type="dxa"/>
              <w:bottom w:w="0" w:type="dxa"/>
              <w:right w:w="108" w:type="dxa"/>
            </w:tcMar>
            <w:hideMark/>
          </w:tcPr>
          <w:p w14:paraId="2E461B29" w14:textId="77777777" w:rsidR="00BF182F" w:rsidRPr="00C81DD5" w:rsidRDefault="00BF182F">
            <w:pPr>
              <w:rPr>
                <w:rFonts w:ascii="Times New Roman" w:eastAsia="Times New Roman" w:hAnsi="Times New Roman" w:cs="Times New Roman"/>
                <w:sz w:val="24"/>
                <w:szCs w:val="24"/>
              </w:rPr>
            </w:pPr>
          </w:p>
        </w:tc>
      </w:tr>
      <w:tr w:rsidR="00BF182F" w:rsidRPr="00C81DD5" w14:paraId="06CB0CD0" w14:textId="77777777" w:rsidTr="00BF182F">
        <w:trPr>
          <w:trHeight w:val="280"/>
        </w:trPr>
        <w:tc>
          <w:tcPr>
            <w:tcW w:w="4304"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A1D2C3F" w14:textId="77777777" w:rsidR="00BF182F" w:rsidRPr="00C81DD5" w:rsidRDefault="00BF182F">
            <w:pPr>
              <w:rPr>
                <w:rFonts w:ascii="Times New Roman" w:hAnsi="Times New Roman" w:cs="Times New Roman"/>
                <w:b/>
                <w:bCs/>
                <w:sz w:val="24"/>
                <w:szCs w:val="24"/>
                <w14:ligatures w14:val="standardContextual"/>
              </w:rPr>
            </w:pPr>
            <w:r w:rsidRPr="00C81DD5">
              <w:rPr>
                <w:rFonts w:ascii="Times New Roman" w:hAnsi="Times New Roman" w:cs="Times New Roman"/>
                <w:b/>
                <w:bCs/>
                <w:sz w:val="24"/>
                <w:szCs w:val="24"/>
              </w:rPr>
              <w:t>GEF risk categories</w:t>
            </w:r>
          </w:p>
        </w:tc>
        <w:tc>
          <w:tcPr>
            <w:tcW w:w="4702" w:type="dxa"/>
            <w:tcBorders>
              <w:top w:val="nil"/>
              <w:left w:val="nil"/>
              <w:bottom w:val="single" w:sz="8" w:space="0" w:color="auto"/>
              <w:right w:val="single" w:sz="8" w:space="0" w:color="auto"/>
            </w:tcBorders>
            <w:noWrap/>
            <w:tcMar>
              <w:top w:w="0" w:type="dxa"/>
              <w:left w:w="108" w:type="dxa"/>
              <w:bottom w:w="0" w:type="dxa"/>
              <w:right w:w="108" w:type="dxa"/>
            </w:tcMar>
            <w:hideMark/>
          </w:tcPr>
          <w:p w14:paraId="4C377688" w14:textId="77777777" w:rsidR="00BF182F" w:rsidRPr="00C81DD5" w:rsidRDefault="00BF182F">
            <w:pPr>
              <w:rPr>
                <w:rFonts w:ascii="Times New Roman" w:hAnsi="Times New Roman" w:cs="Times New Roman"/>
                <w:b/>
                <w:bCs/>
                <w:sz w:val="24"/>
                <w:szCs w:val="24"/>
              </w:rPr>
            </w:pPr>
            <w:r w:rsidRPr="00C81DD5">
              <w:rPr>
                <w:rFonts w:ascii="Times New Roman" w:hAnsi="Times New Roman" w:cs="Times New Roman"/>
                <w:b/>
                <w:bCs/>
                <w:sz w:val="24"/>
                <w:szCs w:val="24"/>
              </w:rPr>
              <w:t>IUCN risk categories</w:t>
            </w:r>
          </w:p>
        </w:tc>
      </w:tr>
      <w:tr w:rsidR="00BF182F" w:rsidRPr="00C81DD5" w14:paraId="434EF02C" w14:textId="77777777" w:rsidTr="00BF182F">
        <w:trPr>
          <w:trHeight w:val="280"/>
        </w:trPr>
        <w:tc>
          <w:tcPr>
            <w:tcW w:w="4304"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6B72D07" w14:textId="77777777" w:rsidR="00BF182F" w:rsidRPr="00C81DD5" w:rsidRDefault="00BF182F">
            <w:pPr>
              <w:rPr>
                <w:rFonts w:ascii="Times New Roman" w:hAnsi="Times New Roman" w:cs="Times New Roman"/>
                <w:sz w:val="24"/>
                <w:szCs w:val="24"/>
              </w:rPr>
            </w:pPr>
            <w:r w:rsidRPr="00C81DD5">
              <w:rPr>
                <w:rFonts w:ascii="Times New Roman" w:hAnsi="Times New Roman" w:cs="Times New Roman"/>
                <w:sz w:val="24"/>
                <w:szCs w:val="24"/>
              </w:rPr>
              <w:t>Climate</w:t>
            </w:r>
          </w:p>
        </w:tc>
        <w:tc>
          <w:tcPr>
            <w:tcW w:w="4702" w:type="dxa"/>
            <w:tcBorders>
              <w:top w:val="nil"/>
              <w:left w:val="nil"/>
              <w:bottom w:val="single" w:sz="8" w:space="0" w:color="auto"/>
              <w:right w:val="single" w:sz="8" w:space="0" w:color="auto"/>
            </w:tcBorders>
            <w:noWrap/>
            <w:tcMar>
              <w:top w:w="0" w:type="dxa"/>
              <w:left w:w="108" w:type="dxa"/>
              <w:bottom w:w="0" w:type="dxa"/>
              <w:right w:w="108" w:type="dxa"/>
            </w:tcMar>
            <w:hideMark/>
          </w:tcPr>
          <w:p w14:paraId="2C47387D" w14:textId="77777777" w:rsidR="00BF182F" w:rsidRPr="00C81DD5" w:rsidRDefault="00BF182F">
            <w:pPr>
              <w:rPr>
                <w:rFonts w:ascii="Times New Roman" w:hAnsi="Times New Roman" w:cs="Times New Roman"/>
                <w:sz w:val="24"/>
                <w:szCs w:val="24"/>
              </w:rPr>
            </w:pPr>
            <w:r w:rsidRPr="00C81DD5">
              <w:rPr>
                <w:rFonts w:ascii="Times New Roman" w:hAnsi="Times New Roman" w:cs="Times New Roman"/>
                <w:sz w:val="24"/>
                <w:szCs w:val="24"/>
              </w:rPr>
              <w:t>External</w:t>
            </w:r>
          </w:p>
        </w:tc>
      </w:tr>
      <w:tr w:rsidR="00BF182F" w:rsidRPr="00C81DD5" w14:paraId="5C7215C2" w14:textId="77777777" w:rsidTr="00BF182F">
        <w:trPr>
          <w:trHeight w:val="280"/>
        </w:trPr>
        <w:tc>
          <w:tcPr>
            <w:tcW w:w="4304"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6609CE1" w14:textId="77777777" w:rsidR="00BF182F" w:rsidRPr="00C81DD5" w:rsidRDefault="00BF182F">
            <w:pPr>
              <w:rPr>
                <w:rFonts w:ascii="Times New Roman" w:hAnsi="Times New Roman" w:cs="Times New Roman"/>
                <w:sz w:val="24"/>
                <w:szCs w:val="24"/>
              </w:rPr>
            </w:pPr>
            <w:r w:rsidRPr="00C81DD5">
              <w:rPr>
                <w:rFonts w:ascii="Times New Roman" w:hAnsi="Times New Roman" w:cs="Times New Roman"/>
                <w:sz w:val="24"/>
                <w:szCs w:val="24"/>
              </w:rPr>
              <w:t>Environment &amp; Social</w:t>
            </w:r>
          </w:p>
        </w:tc>
        <w:tc>
          <w:tcPr>
            <w:tcW w:w="4702" w:type="dxa"/>
            <w:tcBorders>
              <w:top w:val="nil"/>
              <w:left w:val="nil"/>
              <w:bottom w:val="single" w:sz="8" w:space="0" w:color="auto"/>
              <w:right w:val="single" w:sz="8" w:space="0" w:color="auto"/>
            </w:tcBorders>
            <w:noWrap/>
            <w:tcMar>
              <w:top w:w="0" w:type="dxa"/>
              <w:left w:w="108" w:type="dxa"/>
              <w:bottom w:w="0" w:type="dxa"/>
              <w:right w:w="108" w:type="dxa"/>
            </w:tcMar>
            <w:hideMark/>
          </w:tcPr>
          <w:p w14:paraId="036F35DD" w14:textId="77777777" w:rsidR="00BF182F" w:rsidRPr="00C81DD5" w:rsidRDefault="00BF182F">
            <w:pPr>
              <w:rPr>
                <w:rFonts w:ascii="Times New Roman" w:hAnsi="Times New Roman" w:cs="Times New Roman"/>
                <w:sz w:val="24"/>
                <w:szCs w:val="24"/>
              </w:rPr>
            </w:pPr>
            <w:r w:rsidRPr="00C81DD5">
              <w:rPr>
                <w:rFonts w:ascii="Times New Roman" w:hAnsi="Times New Roman" w:cs="Times New Roman"/>
                <w:sz w:val="24"/>
                <w:szCs w:val="24"/>
              </w:rPr>
              <w:t>Part of ESMS risk assessment</w:t>
            </w:r>
          </w:p>
        </w:tc>
      </w:tr>
      <w:tr w:rsidR="00BF182F" w:rsidRPr="00C81DD5" w14:paraId="61B57985" w14:textId="77777777" w:rsidTr="00BF182F">
        <w:trPr>
          <w:trHeight w:val="280"/>
        </w:trPr>
        <w:tc>
          <w:tcPr>
            <w:tcW w:w="4304"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FB98F57" w14:textId="77777777" w:rsidR="00BF182F" w:rsidRPr="00C81DD5" w:rsidRDefault="00BF182F">
            <w:pPr>
              <w:rPr>
                <w:rFonts w:ascii="Times New Roman" w:hAnsi="Times New Roman" w:cs="Times New Roman"/>
                <w:sz w:val="24"/>
                <w:szCs w:val="24"/>
              </w:rPr>
            </w:pPr>
            <w:r w:rsidRPr="00C81DD5">
              <w:rPr>
                <w:rFonts w:ascii="Times New Roman" w:hAnsi="Times New Roman" w:cs="Times New Roman"/>
                <w:sz w:val="24"/>
                <w:szCs w:val="24"/>
              </w:rPr>
              <w:t>Political and Governance</w:t>
            </w:r>
          </w:p>
        </w:tc>
        <w:tc>
          <w:tcPr>
            <w:tcW w:w="4702" w:type="dxa"/>
            <w:tcBorders>
              <w:top w:val="nil"/>
              <w:left w:val="nil"/>
              <w:bottom w:val="single" w:sz="8" w:space="0" w:color="auto"/>
              <w:right w:val="single" w:sz="8" w:space="0" w:color="auto"/>
            </w:tcBorders>
            <w:noWrap/>
            <w:tcMar>
              <w:top w:w="0" w:type="dxa"/>
              <w:left w:w="108" w:type="dxa"/>
              <w:bottom w:w="0" w:type="dxa"/>
              <w:right w:w="108" w:type="dxa"/>
            </w:tcMar>
            <w:hideMark/>
          </w:tcPr>
          <w:p w14:paraId="2CBCCA9B" w14:textId="77777777" w:rsidR="00BF182F" w:rsidRPr="00C81DD5" w:rsidRDefault="00BF182F">
            <w:pPr>
              <w:rPr>
                <w:rFonts w:ascii="Times New Roman" w:hAnsi="Times New Roman" w:cs="Times New Roman"/>
                <w:sz w:val="24"/>
                <w:szCs w:val="24"/>
              </w:rPr>
            </w:pPr>
            <w:r w:rsidRPr="00C81DD5">
              <w:rPr>
                <w:rFonts w:ascii="Times New Roman" w:hAnsi="Times New Roman" w:cs="Times New Roman"/>
                <w:sz w:val="24"/>
                <w:szCs w:val="24"/>
              </w:rPr>
              <w:t>External</w:t>
            </w:r>
          </w:p>
        </w:tc>
      </w:tr>
      <w:tr w:rsidR="00BF182F" w:rsidRPr="00C81DD5" w14:paraId="40C25378" w14:textId="77777777" w:rsidTr="00BF182F">
        <w:trPr>
          <w:trHeight w:val="280"/>
        </w:trPr>
        <w:tc>
          <w:tcPr>
            <w:tcW w:w="4304"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A03BBA9" w14:textId="77777777" w:rsidR="00BF182F" w:rsidRPr="00C81DD5" w:rsidRDefault="00BF182F">
            <w:pPr>
              <w:rPr>
                <w:rFonts w:ascii="Times New Roman" w:hAnsi="Times New Roman" w:cs="Times New Roman"/>
                <w:sz w:val="24"/>
                <w:szCs w:val="24"/>
              </w:rPr>
            </w:pPr>
            <w:r w:rsidRPr="00C81DD5">
              <w:rPr>
                <w:rFonts w:ascii="Times New Roman" w:hAnsi="Times New Roman" w:cs="Times New Roman"/>
                <w:sz w:val="24"/>
                <w:szCs w:val="24"/>
              </w:rPr>
              <w:t>Macro-economic</w:t>
            </w:r>
          </w:p>
        </w:tc>
        <w:tc>
          <w:tcPr>
            <w:tcW w:w="4702" w:type="dxa"/>
            <w:tcBorders>
              <w:top w:val="nil"/>
              <w:left w:val="nil"/>
              <w:bottom w:val="single" w:sz="8" w:space="0" w:color="auto"/>
              <w:right w:val="single" w:sz="8" w:space="0" w:color="auto"/>
            </w:tcBorders>
            <w:noWrap/>
            <w:tcMar>
              <w:top w:w="0" w:type="dxa"/>
              <w:left w:w="108" w:type="dxa"/>
              <w:bottom w:w="0" w:type="dxa"/>
              <w:right w:w="108" w:type="dxa"/>
            </w:tcMar>
            <w:hideMark/>
          </w:tcPr>
          <w:p w14:paraId="4C42FBCA" w14:textId="77777777" w:rsidR="00BF182F" w:rsidRPr="00C81DD5" w:rsidRDefault="00BF182F">
            <w:pPr>
              <w:rPr>
                <w:rFonts w:ascii="Times New Roman" w:hAnsi="Times New Roman" w:cs="Times New Roman"/>
                <w:sz w:val="24"/>
                <w:szCs w:val="24"/>
              </w:rPr>
            </w:pPr>
            <w:r w:rsidRPr="00C81DD5">
              <w:rPr>
                <w:rFonts w:ascii="Times New Roman" w:hAnsi="Times New Roman" w:cs="Times New Roman"/>
                <w:sz w:val="24"/>
                <w:szCs w:val="24"/>
              </w:rPr>
              <w:t>External</w:t>
            </w:r>
          </w:p>
        </w:tc>
      </w:tr>
      <w:tr w:rsidR="00BF182F" w:rsidRPr="00C81DD5" w14:paraId="72EE38FB" w14:textId="77777777" w:rsidTr="00BF182F">
        <w:trPr>
          <w:trHeight w:val="280"/>
        </w:trPr>
        <w:tc>
          <w:tcPr>
            <w:tcW w:w="4304"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A08E953" w14:textId="77777777" w:rsidR="00BF182F" w:rsidRPr="00C81DD5" w:rsidRDefault="00BF182F">
            <w:pPr>
              <w:rPr>
                <w:rFonts w:ascii="Times New Roman" w:hAnsi="Times New Roman" w:cs="Times New Roman"/>
                <w:sz w:val="24"/>
                <w:szCs w:val="24"/>
              </w:rPr>
            </w:pPr>
            <w:r w:rsidRPr="00C81DD5">
              <w:rPr>
                <w:rFonts w:ascii="Times New Roman" w:hAnsi="Times New Roman" w:cs="Times New Roman"/>
                <w:sz w:val="24"/>
                <w:szCs w:val="24"/>
              </w:rPr>
              <w:t>Strategies and policies</w:t>
            </w:r>
          </w:p>
        </w:tc>
        <w:tc>
          <w:tcPr>
            <w:tcW w:w="4702" w:type="dxa"/>
            <w:tcBorders>
              <w:top w:val="nil"/>
              <w:left w:val="nil"/>
              <w:bottom w:val="single" w:sz="8" w:space="0" w:color="auto"/>
              <w:right w:val="single" w:sz="8" w:space="0" w:color="auto"/>
            </w:tcBorders>
            <w:noWrap/>
            <w:tcMar>
              <w:top w:w="0" w:type="dxa"/>
              <w:left w:w="108" w:type="dxa"/>
              <w:bottom w:w="0" w:type="dxa"/>
              <w:right w:w="108" w:type="dxa"/>
            </w:tcMar>
            <w:hideMark/>
          </w:tcPr>
          <w:p w14:paraId="42EC00F9" w14:textId="77777777" w:rsidR="00BF182F" w:rsidRPr="00C81DD5" w:rsidRDefault="00BF182F">
            <w:pPr>
              <w:rPr>
                <w:rFonts w:ascii="Times New Roman" w:hAnsi="Times New Roman" w:cs="Times New Roman"/>
                <w:sz w:val="24"/>
                <w:szCs w:val="24"/>
              </w:rPr>
            </w:pPr>
            <w:r w:rsidRPr="00C81DD5">
              <w:rPr>
                <w:rFonts w:ascii="Times New Roman" w:hAnsi="Times New Roman" w:cs="Times New Roman"/>
                <w:sz w:val="24"/>
                <w:szCs w:val="24"/>
              </w:rPr>
              <w:t>Strategic</w:t>
            </w:r>
          </w:p>
        </w:tc>
      </w:tr>
      <w:tr w:rsidR="00BF182F" w:rsidRPr="00C81DD5" w14:paraId="18F69692" w14:textId="77777777" w:rsidTr="00BF182F">
        <w:trPr>
          <w:trHeight w:val="280"/>
        </w:trPr>
        <w:tc>
          <w:tcPr>
            <w:tcW w:w="4304"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80CDDEF" w14:textId="77777777" w:rsidR="00BF182F" w:rsidRPr="00C81DD5" w:rsidRDefault="00BF182F">
            <w:pPr>
              <w:rPr>
                <w:rFonts w:ascii="Times New Roman" w:hAnsi="Times New Roman" w:cs="Times New Roman"/>
                <w:sz w:val="24"/>
                <w:szCs w:val="24"/>
              </w:rPr>
            </w:pPr>
            <w:r w:rsidRPr="00C81DD5">
              <w:rPr>
                <w:rFonts w:ascii="Times New Roman" w:hAnsi="Times New Roman" w:cs="Times New Roman"/>
                <w:sz w:val="24"/>
                <w:szCs w:val="24"/>
              </w:rPr>
              <w:t>Technical design of project or program</w:t>
            </w:r>
          </w:p>
        </w:tc>
        <w:tc>
          <w:tcPr>
            <w:tcW w:w="4702" w:type="dxa"/>
            <w:tcBorders>
              <w:top w:val="nil"/>
              <w:left w:val="nil"/>
              <w:bottom w:val="single" w:sz="8" w:space="0" w:color="auto"/>
              <w:right w:val="single" w:sz="8" w:space="0" w:color="auto"/>
            </w:tcBorders>
            <w:noWrap/>
            <w:tcMar>
              <w:top w:w="0" w:type="dxa"/>
              <w:left w:w="108" w:type="dxa"/>
              <w:bottom w:w="0" w:type="dxa"/>
              <w:right w:w="108" w:type="dxa"/>
            </w:tcMar>
            <w:hideMark/>
          </w:tcPr>
          <w:p w14:paraId="60AAF144" w14:textId="77777777" w:rsidR="00BF182F" w:rsidRPr="00C81DD5" w:rsidRDefault="00BF182F">
            <w:pPr>
              <w:rPr>
                <w:rFonts w:ascii="Times New Roman" w:hAnsi="Times New Roman" w:cs="Times New Roman"/>
                <w:sz w:val="24"/>
                <w:szCs w:val="24"/>
              </w:rPr>
            </w:pPr>
            <w:r w:rsidRPr="00C81DD5">
              <w:rPr>
                <w:rFonts w:ascii="Times New Roman" w:hAnsi="Times New Roman" w:cs="Times New Roman"/>
                <w:sz w:val="24"/>
                <w:szCs w:val="24"/>
              </w:rPr>
              <w:t>Operational</w:t>
            </w:r>
          </w:p>
        </w:tc>
      </w:tr>
      <w:tr w:rsidR="00BF182F" w:rsidRPr="00C81DD5" w14:paraId="3A13B6AE" w14:textId="77777777" w:rsidTr="00BF182F">
        <w:trPr>
          <w:trHeight w:val="280"/>
        </w:trPr>
        <w:tc>
          <w:tcPr>
            <w:tcW w:w="4304"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6FB22D9" w14:textId="77777777" w:rsidR="00BF182F" w:rsidRPr="00C81DD5" w:rsidRDefault="00BF182F">
            <w:pPr>
              <w:rPr>
                <w:rFonts w:ascii="Times New Roman" w:hAnsi="Times New Roman" w:cs="Times New Roman"/>
                <w:sz w:val="24"/>
                <w:szCs w:val="24"/>
              </w:rPr>
            </w:pPr>
            <w:r w:rsidRPr="00C81DD5">
              <w:rPr>
                <w:rFonts w:ascii="Times New Roman" w:hAnsi="Times New Roman" w:cs="Times New Roman"/>
                <w:sz w:val="24"/>
                <w:szCs w:val="24"/>
              </w:rPr>
              <w:t>Institutional capacity for implementation and sustainability</w:t>
            </w:r>
          </w:p>
        </w:tc>
        <w:tc>
          <w:tcPr>
            <w:tcW w:w="4702" w:type="dxa"/>
            <w:tcBorders>
              <w:top w:val="nil"/>
              <w:left w:val="nil"/>
              <w:bottom w:val="single" w:sz="8" w:space="0" w:color="auto"/>
              <w:right w:val="single" w:sz="8" w:space="0" w:color="auto"/>
            </w:tcBorders>
            <w:noWrap/>
            <w:tcMar>
              <w:top w:w="0" w:type="dxa"/>
              <w:left w:w="108" w:type="dxa"/>
              <w:bottom w:w="0" w:type="dxa"/>
              <w:right w:w="108" w:type="dxa"/>
            </w:tcMar>
            <w:hideMark/>
          </w:tcPr>
          <w:p w14:paraId="2B74C76F" w14:textId="77777777" w:rsidR="00BF182F" w:rsidRPr="00C81DD5" w:rsidRDefault="00BF182F">
            <w:pPr>
              <w:rPr>
                <w:rFonts w:ascii="Times New Roman" w:hAnsi="Times New Roman" w:cs="Times New Roman"/>
                <w:sz w:val="24"/>
                <w:szCs w:val="24"/>
              </w:rPr>
            </w:pPr>
            <w:r w:rsidRPr="00C81DD5">
              <w:rPr>
                <w:rFonts w:ascii="Times New Roman" w:hAnsi="Times New Roman" w:cs="Times New Roman"/>
                <w:sz w:val="24"/>
                <w:szCs w:val="24"/>
              </w:rPr>
              <w:t>Operational</w:t>
            </w:r>
          </w:p>
        </w:tc>
      </w:tr>
      <w:tr w:rsidR="00BF182F" w:rsidRPr="00C81DD5" w14:paraId="363202D0" w14:textId="77777777" w:rsidTr="00BF182F">
        <w:trPr>
          <w:trHeight w:val="280"/>
        </w:trPr>
        <w:tc>
          <w:tcPr>
            <w:tcW w:w="4304"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1540462" w14:textId="77777777" w:rsidR="00BF182F" w:rsidRPr="00C81DD5" w:rsidRDefault="00BF182F">
            <w:pPr>
              <w:rPr>
                <w:rFonts w:ascii="Times New Roman" w:hAnsi="Times New Roman" w:cs="Times New Roman"/>
                <w:sz w:val="24"/>
                <w:szCs w:val="24"/>
              </w:rPr>
            </w:pPr>
            <w:r w:rsidRPr="00C81DD5">
              <w:rPr>
                <w:rFonts w:ascii="Times New Roman" w:hAnsi="Times New Roman" w:cs="Times New Roman"/>
                <w:sz w:val="24"/>
                <w:szCs w:val="24"/>
              </w:rPr>
              <w:lastRenderedPageBreak/>
              <w:t>Fiduciary: financial management and procurement</w:t>
            </w:r>
          </w:p>
        </w:tc>
        <w:tc>
          <w:tcPr>
            <w:tcW w:w="4702" w:type="dxa"/>
            <w:tcBorders>
              <w:top w:val="nil"/>
              <w:left w:val="nil"/>
              <w:bottom w:val="single" w:sz="8" w:space="0" w:color="auto"/>
              <w:right w:val="single" w:sz="8" w:space="0" w:color="auto"/>
            </w:tcBorders>
            <w:noWrap/>
            <w:tcMar>
              <w:top w:w="0" w:type="dxa"/>
              <w:left w:w="108" w:type="dxa"/>
              <w:bottom w:w="0" w:type="dxa"/>
              <w:right w:w="108" w:type="dxa"/>
            </w:tcMar>
            <w:hideMark/>
          </w:tcPr>
          <w:p w14:paraId="2F38EEE8" w14:textId="77777777" w:rsidR="00BF182F" w:rsidRPr="00C81DD5" w:rsidRDefault="00BF182F">
            <w:pPr>
              <w:rPr>
                <w:rFonts w:ascii="Times New Roman" w:hAnsi="Times New Roman" w:cs="Times New Roman"/>
                <w:sz w:val="24"/>
                <w:szCs w:val="24"/>
              </w:rPr>
            </w:pPr>
            <w:r w:rsidRPr="00C81DD5">
              <w:rPr>
                <w:rFonts w:ascii="Times New Roman" w:hAnsi="Times New Roman" w:cs="Times New Roman"/>
                <w:sz w:val="24"/>
                <w:szCs w:val="24"/>
              </w:rPr>
              <w:t>Finance</w:t>
            </w:r>
          </w:p>
        </w:tc>
      </w:tr>
      <w:tr w:rsidR="00BF182F" w:rsidRPr="00C81DD5" w14:paraId="1490795F" w14:textId="77777777" w:rsidTr="00BF182F">
        <w:trPr>
          <w:trHeight w:val="280"/>
        </w:trPr>
        <w:tc>
          <w:tcPr>
            <w:tcW w:w="4304"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7A2B8CF" w14:textId="77777777" w:rsidR="00BF182F" w:rsidRPr="00C81DD5" w:rsidRDefault="00BF182F">
            <w:pPr>
              <w:rPr>
                <w:rFonts w:ascii="Times New Roman" w:hAnsi="Times New Roman" w:cs="Times New Roman"/>
                <w:sz w:val="24"/>
                <w:szCs w:val="24"/>
              </w:rPr>
            </w:pPr>
            <w:r w:rsidRPr="00C81DD5">
              <w:rPr>
                <w:rFonts w:ascii="Times New Roman" w:hAnsi="Times New Roman" w:cs="Times New Roman"/>
                <w:sz w:val="24"/>
                <w:szCs w:val="24"/>
              </w:rPr>
              <w:t>Stakeholder engagement</w:t>
            </w:r>
          </w:p>
        </w:tc>
        <w:tc>
          <w:tcPr>
            <w:tcW w:w="4702" w:type="dxa"/>
            <w:tcBorders>
              <w:top w:val="nil"/>
              <w:left w:val="nil"/>
              <w:bottom w:val="single" w:sz="8" w:space="0" w:color="auto"/>
              <w:right w:val="single" w:sz="8" w:space="0" w:color="auto"/>
            </w:tcBorders>
            <w:noWrap/>
            <w:tcMar>
              <w:top w:w="0" w:type="dxa"/>
              <w:left w:w="108" w:type="dxa"/>
              <w:bottom w:w="0" w:type="dxa"/>
              <w:right w:w="108" w:type="dxa"/>
            </w:tcMar>
            <w:hideMark/>
          </w:tcPr>
          <w:p w14:paraId="7898AF78" w14:textId="77777777" w:rsidR="00BF182F" w:rsidRPr="00C81DD5" w:rsidRDefault="00BF182F">
            <w:pPr>
              <w:rPr>
                <w:rFonts w:ascii="Times New Roman" w:hAnsi="Times New Roman" w:cs="Times New Roman"/>
                <w:sz w:val="24"/>
                <w:szCs w:val="24"/>
              </w:rPr>
            </w:pPr>
            <w:r w:rsidRPr="00C81DD5">
              <w:rPr>
                <w:rFonts w:ascii="Times New Roman" w:hAnsi="Times New Roman" w:cs="Times New Roman"/>
                <w:sz w:val="24"/>
                <w:szCs w:val="24"/>
              </w:rPr>
              <w:t>Part of ESMS risk assessment</w:t>
            </w:r>
          </w:p>
        </w:tc>
      </w:tr>
      <w:tr w:rsidR="00BF182F" w:rsidRPr="00C81DD5" w14:paraId="2DB8357C" w14:textId="77777777" w:rsidTr="00BF182F">
        <w:trPr>
          <w:trHeight w:val="280"/>
        </w:trPr>
        <w:tc>
          <w:tcPr>
            <w:tcW w:w="4304"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58CDED9" w14:textId="77777777" w:rsidR="00BF182F" w:rsidRPr="00C81DD5" w:rsidRDefault="00BF182F">
            <w:pPr>
              <w:rPr>
                <w:rFonts w:ascii="Times New Roman" w:hAnsi="Times New Roman" w:cs="Times New Roman"/>
                <w:sz w:val="24"/>
                <w:szCs w:val="24"/>
              </w:rPr>
            </w:pPr>
            <w:r w:rsidRPr="00C81DD5">
              <w:rPr>
                <w:rFonts w:ascii="Times New Roman" w:hAnsi="Times New Roman" w:cs="Times New Roman"/>
                <w:sz w:val="24"/>
                <w:szCs w:val="24"/>
              </w:rPr>
              <w:t>Other</w:t>
            </w:r>
          </w:p>
        </w:tc>
        <w:tc>
          <w:tcPr>
            <w:tcW w:w="4702" w:type="dxa"/>
            <w:tcBorders>
              <w:top w:val="nil"/>
              <w:left w:val="nil"/>
              <w:bottom w:val="single" w:sz="8" w:space="0" w:color="auto"/>
              <w:right w:val="single" w:sz="8" w:space="0" w:color="auto"/>
            </w:tcBorders>
            <w:noWrap/>
            <w:tcMar>
              <w:top w:w="0" w:type="dxa"/>
              <w:left w:w="108" w:type="dxa"/>
              <w:bottom w:w="0" w:type="dxa"/>
              <w:right w:w="108" w:type="dxa"/>
            </w:tcMar>
            <w:hideMark/>
          </w:tcPr>
          <w:p w14:paraId="084DDA31" w14:textId="77777777" w:rsidR="00BF182F" w:rsidRPr="00C81DD5" w:rsidRDefault="00BF182F">
            <w:pPr>
              <w:rPr>
                <w:rFonts w:ascii="Times New Roman" w:hAnsi="Times New Roman" w:cs="Times New Roman"/>
                <w:sz w:val="24"/>
                <w:szCs w:val="24"/>
              </w:rPr>
            </w:pPr>
            <w:r w:rsidRPr="00C81DD5">
              <w:rPr>
                <w:rFonts w:ascii="Times New Roman" w:hAnsi="Times New Roman" w:cs="Times New Roman"/>
                <w:sz w:val="24"/>
                <w:szCs w:val="24"/>
              </w:rPr>
              <w:t>People management; Legal / Compliance; Information systems</w:t>
            </w:r>
          </w:p>
        </w:tc>
      </w:tr>
      <w:tr w:rsidR="00BF182F" w:rsidRPr="00C81DD5" w14:paraId="292A50E7" w14:textId="77777777" w:rsidTr="00BF182F">
        <w:trPr>
          <w:trHeight w:val="280"/>
        </w:trPr>
        <w:tc>
          <w:tcPr>
            <w:tcW w:w="4304"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EE8ABEB" w14:textId="77777777" w:rsidR="00BF182F" w:rsidRPr="00C81DD5" w:rsidRDefault="00BF182F">
            <w:pPr>
              <w:rPr>
                <w:rFonts w:ascii="Times New Roman" w:hAnsi="Times New Roman" w:cs="Times New Roman"/>
                <w:sz w:val="24"/>
                <w:szCs w:val="24"/>
              </w:rPr>
            </w:pPr>
            <w:r w:rsidRPr="00C81DD5">
              <w:rPr>
                <w:rFonts w:ascii="Times New Roman" w:hAnsi="Times New Roman" w:cs="Times New Roman"/>
                <w:sz w:val="24"/>
                <w:szCs w:val="24"/>
              </w:rPr>
              <w:t>Financial risks for NGI projects</w:t>
            </w:r>
          </w:p>
        </w:tc>
        <w:tc>
          <w:tcPr>
            <w:tcW w:w="4702" w:type="dxa"/>
            <w:tcBorders>
              <w:top w:val="nil"/>
              <w:left w:val="nil"/>
              <w:bottom w:val="single" w:sz="8" w:space="0" w:color="auto"/>
              <w:right w:val="single" w:sz="8" w:space="0" w:color="auto"/>
            </w:tcBorders>
            <w:noWrap/>
            <w:tcMar>
              <w:top w:w="0" w:type="dxa"/>
              <w:left w:w="108" w:type="dxa"/>
              <w:bottom w:w="0" w:type="dxa"/>
              <w:right w:w="108" w:type="dxa"/>
            </w:tcMar>
            <w:hideMark/>
          </w:tcPr>
          <w:p w14:paraId="0F180FFF" w14:textId="77777777" w:rsidR="00BF182F" w:rsidRPr="00C81DD5" w:rsidRDefault="00BF182F">
            <w:pPr>
              <w:rPr>
                <w:rFonts w:ascii="Times New Roman" w:hAnsi="Times New Roman" w:cs="Times New Roman"/>
                <w:sz w:val="24"/>
                <w:szCs w:val="24"/>
              </w:rPr>
            </w:pPr>
            <w:r w:rsidRPr="00C81DD5">
              <w:rPr>
                <w:rFonts w:ascii="Times New Roman" w:hAnsi="Times New Roman" w:cs="Times New Roman"/>
                <w:sz w:val="24"/>
                <w:szCs w:val="24"/>
              </w:rPr>
              <w:t>N/A</w:t>
            </w:r>
          </w:p>
        </w:tc>
      </w:tr>
    </w:tbl>
    <w:p w14:paraId="41A3A577" w14:textId="77777777" w:rsidR="00BF182F" w:rsidRPr="00C81DD5" w:rsidRDefault="00BF182F" w:rsidP="00BF182F">
      <w:pPr>
        <w:rPr>
          <w:rFonts w:ascii="Times New Roman" w:hAnsi="Times New Roman" w:cs="Times New Roman"/>
          <w:sz w:val="24"/>
          <w:szCs w:val="24"/>
        </w:rPr>
      </w:pPr>
    </w:p>
    <w:tbl>
      <w:tblPr>
        <w:tblW w:w="0" w:type="auto"/>
        <w:tblCellMar>
          <w:left w:w="0" w:type="dxa"/>
          <w:right w:w="0" w:type="dxa"/>
        </w:tblCellMar>
        <w:tblLook w:val="04A0" w:firstRow="1" w:lastRow="0" w:firstColumn="1" w:lastColumn="0" w:noHBand="0" w:noVBand="1"/>
      </w:tblPr>
      <w:tblGrid>
        <w:gridCol w:w="4334"/>
        <w:gridCol w:w="4672"/>
      </w:tblGrid>
      <w:tr w:rsidR="00BF182F" w:rsidRPr="00C81DD5" w14:paraId="7917DD39" w14:textId="77777777" w:rsidTr="005D4B02">
        <w:trPr>
          <w:trHeight w:val="390"/>
        </w:trPr>
        <w:tc>
          <w:tcPr>
            <w:tcW w:w="9006"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3E0FA41E" w14:textId="77777777" w:rsidR="00BF182F" w:rsidRPr="00C81DD5" w:rsidRDefault="00BF182F">
            <w:pPr>
              <w:rPr>
                <w:rFonts w:ascii="Times New Roman" w:hAnsi="Times New Roman" w:cs="Times New Roman"/>
                <w:i/>
                <w:iCs/>
                <w:sz w:val="24"/>
                <w:szCs w:val="24"/>
                <w:lang w:val="en-US"/>
              </w:rPr>
            </w:pPr>
            <w:r w:rsidRPr="00C81DD5">
              <w:rPr>
                <w:rFonts w:ascii="Times New Roman" w:hAnsi="Times New Roman" w:cs="Times New Roman"/>
                <w:i/>
                <w:iCs/>
                <w:sz w:val="24"/>
                <w:szCs w:val="24"/>
              </w:rPr>
              <w:t>The table below illustrates how the risk rating/level used by GEF and IUCN align with one another.</w:t>
            </w:r>
          </w:p>
        </w:tc>
      </w:tr>
      <w:tr w:rsidR="00BF182F" w:rsidRPr="00C81DD5" w14:paraId="35AD8931" w14:textId="77777777" w:rsidTr="005D4B02">
        <w:trPr>
          <w:trHeight w:val="280"/>
        </w:trPr>
        <w:tc>
          <w:tcPr>
            <w:tcW w:w="4334"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38EDB1B" w14:textId="77777777" w:rsidR="00BF182F" w:rsidRPr="00C81DD5" w:rsidRDefault="00BF182F">
            <w:pPr>
              <w:rPr>
                <w:rFonts w:ascii="Times New Roman" w:hAnsi="Times New Roman" w:cs="Times New Roman"/>
                <w:i/>
                <w:iCs/>
                <w:sz w:val="24"/>
                <w:szCs w:val="24"/>
              </w:rPr>
            </w:pPr>
          </w:p>
        </w:tc>
        <w:tc>
          <w:tcPr>
            <w:tcW w:w="4672" w:type="dxa"/>
            <w:tcBorders>
              <w:top w:val="nil"/>
              <w:left w:val="nil"/>
              <w:bottom w:val="single" w:sz="8" w:space="0" w:color="auto"/>
              <w:right w:val="single" w:sz="8" w:space="0" w:color="auto"/>
            </w:tcBorders>
            <w:noWrap/>
            <w:tcMar>
              <w:top w:w="0" w:type="dxa"/>
              <w:left w:w="108" w:type="dxa"/>
              <w:bottom w:w="0" w:type="dxa"/>
              <w:right w:w="108" w:type="dxa"/>
            </w:tcMar>
            <w:hideMark/>
          </w:tcPr>
          <w:p w14:paraId="3A7856FA" w14:textId="77777777" w:rsidR="00BF182F" w:rsidRPr="00C81DD5" w:rsidRDefault="00BF182F">
            <w:pPr>
              <w:rPr>
                <w:rFonts w:ascii="Times New Roman" w:eastAsia="Times New Roman" w:hAnsi="Times New Roman" w:cs="Times New Roman"/>
                <w:sz w:val="24"/>
                <w:szCs w:val="24"/>
              </w:rPr>
            </w:pPr>
          </w:p>
        </w:tc>
      </w:tr>
      <w:tr w:rsidR="00BF182F" w:rsidRPr="00C81DD5" w14:paraId="0A8D2E1A" w14:textId="77777777" w:rsidTr="005D4B02">
        <w:trPr>
          <w:trHeight w:val="280"/>
        </w:trPr>
        <w:tc>
          <w:tcPr>
            <w:tcW w:w="4334"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D74E481" w14:textId="77777777" w:rsidR="00BF182F" w:rsidRPr="00C81DD5" w:rsidRDefault="00BF182F">
            <w:pPr>
              <w:rPr>
                <w:rFonts w:ascii="Times New Roman" w:hAnsi="Times New Roman" w:cs="Times New Roman"/>
                <w:b/>
                <w:bCs/>
                <w:sz w:val="24"/>
                <w:szCs w:val="24"/>
                <w14:ligatures w14:val="standardContextual"/>
              </w:rPr>
            </w:pPr>
            <w:r w:rsidRPr="00C81DD5">
              <w:rPr>
                <w:rFonts w:ascii="Times New Roman" w:hAnsi="Times New Roman" w:cs="Times New Roman"/>
                <w:b/>
                <w:bCs/>
                <w:sz w:val="24"/>
                <w:szCs w:val="24"/>
              </w:rPr>
              <w:t>GEF risk rating / level</w:t>
            </w:r>
          </w:p>
        </w:tc>
        <w:tc>
          <w:tcPr>
            <w:tcW w:w="4672" w:type="dxa"/>
            <w:tcBorders>
              <w:top w:val="nil"/>
              <w:left w:val="nil"/>
              <w:bottom w:val="single" w:sz="8" w:space="0" w:color="auto"/>
              <w:right w:val="single" w:sz="8" w:space="0" w:color="auto"/>
            </w:tcBorders>
            <w:noWrap/>
            <w:tcMar>
              <w:top w:w="0" w:type="dxa"/>
              <w:left w:w="108" w:type="dxa"/>
              <w:bottom w:w="0" w:type="dxa"/>
              <w:right w:w="108" w:type="dxa"/>
            </w:tcMar>
            <w:hideMark/>
          </w:tcPr>
          <w:p w14:paraId="686F228B" w14:textId="77777777" w:rsidR="00BF182F" w:rsidRPr="00C81DD5" w:rsidRDefault="00BF182F">
            <w:pPr>
              <w:rPr>
                <w:rFonts w:ascii="Times New Roman" w:hAnsi="Times New Roman" w:cs="Times New Roman"/>
                <w:b/>
                <w:bCs/>
                <w:sz w:val="24"/>
                <w:szCs w:val="24"/>
              </w:rPr>
            </w:pPr>
            <w:r w:rsidRPr="00C81DD5">
              <w:rPr>
                <w:rFonts w:ascii="Times New Roman" w:hAnsi="Times New Roman" w:cs="Times New Roman"/>
                <w:b/>
                <w:bCs/>
                <w:sz w:val="24"/>
                <w:szCs w:val="24"/>
              </w:rPr>
              <w:t>IUCN risk rating / level</w:t>
            </w:r>
          </w:p>
        </w:tc>
      </w:tr>
      <w:tr w:rsidR="00BF182F" w:rsidRPr="00C81DD5" w14:paraId="1E917B7A" w14:textId="77777777" w:rsidTr="005D4B02">
        <w:trPr>
          <w:trHeight w:val="280"/>
        </w:trPr>
        <w:tc>
          <w:tcPr>
            <w:tcW w:w="4334"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52E5BBB" w14:textId="77777777" w:rsidR="00BF182F" w:rsidRPr="00C81DD5" w:rsidRDefault="00BF182F">
            <w:pPr>
              <w:rPr>
                <w:rFonts w:ascii="Times New Roman" w:hAnsi="Times New Roman" w:cs="Times New Roman"/>
                <w:sz w:val="24"/>
                <w:szCs w:val="24"/>
              </w:rPr>
            </w:pPr>
            <w:r w:rsidRPr="00C81DD5">
              <w:rPr>
                <w:rFonts w:ascii="Times New Roman" w:hAnsi="Times New Roman" w:cs="Times New Roman"/>
                <w:sz w:val="24"/>
                <w:szCs w:val="24"/>
              </w:rPr>
              <w:t>High</w:t>
            </w:r>
          </w:p>
        </w:tc>
        <w:tc>
          <w:tcPr>
            <w:tcW w:w="4672" w:type="dxa"/>
            <w:tcBorders>
              <w:top w:val="nil"/>
              <w:left w:val="nil"/>
              <w:bottom w:val="single" w:sz="8" w:space="0" w:color="auto"/>
              <w:right w:val="single" w:sz="8" w:space="0" w:color="auto"/>
            </w:tcBorders>
            <w:noWrap/>
            <w:tcMar>
              <w:top w:w="0" w:type="dxa"/>
              <w:left w:w="108" w:type="dxa"/>
              <w:bottom w:w="0" w:type="dxa"/>
              <w:right w:w="108" w:type="dxa"/>
            </w:tcMar>
            <w:hideMark/>
          </w:tcPr>
          <w:p w14:paraId="3E820F4B" w14:textId="77777777" w:rsidR="00BF182F" w:rsidRPr="00C81DD5" w:rsidRDefault="00BF182F">
            <w:pPr>
              <w:rPr>
                <w:rFonts w:ascii="Times New Roman" w:hAnsi="Times New Roman" w:cs="Times New Roman"/>
                <w:sz w:val="24"/>
                <w:szCs w:val="24"/>
              </w:rPr>
            </w:pPr>
            <w:r w:rsidRPr="00C81DD5">
              <w:rPr>
                <w:rFonts w:ascii="Times New Roman" w:hAnsi="Times New Roman" w:cs="Times New Roman"/>
                <w:sz w:val="24"/>
                <w:szCs w:val="24"/>
              </w:rPr>
              <w:t>High</w:t>
            </w:r>
          </w:p>
        </w:tc>
      </w:tr>
      <w:tr w:rsidR="00BF182F" w:rsidRPr="00C81DD5" w14:paraId="77E7067D" w14:textId="77777777" w:rsidTr="005D4B02">
        <w:trPr>
          <w:trHeight w:val="280"/>
        </w:trPr>
        <w:tc>
          <w:tcPr>
            <w:tcW w:w="4334"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E3AB8E2" w14:textId="77777777" w:rsidR="00BF182F" w:rsidRPr="00C81DD5" w:rsidRDefault="00BF182F">
            <w:pPr>
              <w:rPr>
                <w:rFonts w:ascii="Times New Roman" w:hAnsi="Times New Roman" w:cs="Times New Roman"/>
                <w:sz w:val="24"/>
                <w:szCs w:val="24"/>
              </w:rPr>
            </w:pPr>
            <w:r w:rsidRPr="00C81DD5">
              <w:rPr>
                <w:rFonts w:ascii="Times New Roman" w:hAnsi="Times New Roman" w:cs="Times New Roman"/>
                <w:sz w:val="24"/>
                <w:szCs w:val="24"/>
              </w:rPr>
              <w:t>Substantial</w:t>
            </w:r>
          </w:p>
        </w:tc>
        <w:tc>
          <w:tcPr>
            <w:tcW w:w="4672" w:type="dxa"/>
            <w:tcBorders>
              <w:top w:val="nil"/>
              <w:left w:val="nil"/>
              <w:bottom w:val="single" w:sz="8" w:space="0" w:color="auto"/>
              <w:right w:val="single" w:sz="8" w:space="0" w:color="auto"/>
            </w:tcBorders>
            <w:noWrap/>
            <w:tcMar>
              <w:top w:w="0" w:type="dxa"/>
              <w:left w:w="108" w:type="dxa"/>
              <w:bottom w:w="0" w:type="dxa"/>
              <w:right w:w="108" w:type="dxa"/>
            </w:tcMar>
            <w:hideMark/>
          </w:tcPr>
          <w:p w14:paraId="3DD38D78" w14:textId="77777777" w:rsidR="00BF182F" w:rsidRPr="00C81DD5" w:rsidRDefault="00BF182F">
            <w:pPr>
              <w:rPr>
                <w:rFonts w:ascii="Times New Roman" w:hAnsi="Times New Roman" w:cs="Times New Roman"/>
                <w:sz w:val="24"/>
                <w:szCs w:val="24"/>
              </w:rPr>
            </w:pPr>
            <w:r w:rsidRPr="00C81DD5">
              <w:rPr>
                <w:rFonts w:ascii="Times New Roman" w:hAnsi="Times New Roman" w:cs="Times New Roman"/>
                <w:sz w:val="24"/>
                <w:szCs w:val="24"/>
              </w:rPr>
              <w:t>High</w:t>
            </w:r>
          </w:p>
        </w:tc>
      </w:tr>
      <w:tr w:rsidR="00BF182F" w:rsidRPr="00C81DD5" w14:paraId="6CDB0659" w14:textId="77777777" w:rsidTr="005D4B02">
        <w:trPr>
          <w:trHeight w:val="280"/>
        </w:trPr>
        <w:tc>
          <w:tcPr>
            <w:tcW w:w="4334"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4F0D7B4" w14:textId="77777777" w:rsidR="00BF182F" w:rsidRPr="00C81DD5" w:rsidRDefault="00BF182F">
            <w:pPr>
              <w:rPr>
                <w:rFonts w:ascii="Times New Roman" w:hAnsi="Times New Roman" w:cs="Times New Roman"/>
                <w:sz w:val="24"/>
                <w:szCs w:val="24"/>
              </w:rPr>
            </w:pPr>
            <w:r w:rsidRPr="00C81DD5">
              <w:rPr>
                <w:rFonts w:ascii="Times New Roman" w:hAnsi="Times New Roman" w:cs="Times New Roman"/>
                <w:sz w:val="24"/>
                <w:szCs w:val="24"/>
              </w:rPr>
              <w:t>Moderate</w:t>
            </w:r>
          </w:p>
        </w:tc>
        <w:tc>
          <w:tcPr>
            <w:tcW w:w="4672" w:type="dxa"/>
            <w:tcBorders>
              <w:top w:val="nil"/>
              <w:left w:val="nil"/>
              <w:bottom w:val="single" w:sz="8" w:space="0" w:color="auto"/>
              <w:right w:val="single" w:sz="8" w:space="0" w:color="auto"/>
            </w:tcBorders>
            <w:noWrap/>
            <w:tcMar>
              <w:top w:w="0" w:type="dxa"/>
              <w:left w:w="108" w:type="dxa"/>
              <w:bottom w:w="0" w:type="dxa"/>
              <w:right w:w="108" w:type="dxa"/>
            </w:tcMar>
            <w:hideMark/>
          </w:tcPr>
          <w:p w14:paraId="568FFC9D" w14:textId="77777777" w:rsidR="00BF182F" w:rsidRPr="00C81DD5" w:rsidRDefault="00BF182F">
            <w:pPr>
              <w:rPr>
                <w:rFonts w:ascii="Times New Roman" w:hAnsi="Times New Roman" w:cs="Times New Roman"/>
                <w:sz w:val="24"/>
                <w:szCs w:val="24"/>
              </w:rPr>
            </w:pPr>
            <w:r w:rsidRPr="00C81DD5">
              <w:rPr>
                <w:rFonts w:ascii="Times New Roman" w:hAnsi="Times New Roman" w:cs="Times New Roman"/>
                <w:sz w:val="24"/>
                <w:szCs w:val="24"/>
              </w:rPr>
              <w:t>Medium</w:t>
            </w:r>
          </w:p>
        </w:tc>
      </w:tr>
      <w:tr w:rsidR="00BF182F" w:rsidRPr="00C81DD5" w14:paraId="1D8320A9" w14:textId="77777777" w:rsidTr="005D4B02">
        <w:trPr>
          <w:trHeight w:val="280"/>
        </w:trPr>
        <w:tc>
          <w:tcPr>
            <w:tcW w:w="4334"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98F7314" w14:textId="77777777" w:rsidR="00BF182F" w:rsidRPr="00C81DD5" w:rsidRDefault="00BF182F">
            <w:pPr>
              <w:rPr>
                <w:rFonts w:ascii="Times New Roman" w:hAnsi="Times New Roman" w:cs="Times New Roman"/>
                <w:sz w:val="24"/>
                <w:szCs w:val="24"/>
              </w:rPr>
            </w:pPr>
            <w:r w:rsidRPr="00C81DD5">
              <w:rPr>
                <w:rFonts w:ascii="Times New Roman" w:hAnsi="Times New Roman" w:cs="Times New Roman"/>
                <w:sz w:val="24"/>
                <w:szCs w:val="24"/>
              </w:rPr>
              <w:t>Low</w:t>
            </w:r>
          </w:p>
        </w:tc>
        <w:tc>
          <w:tcPr>
            <w:tcW w:w="4672" w:type="dxa"/>
            <w:tcBorders>
              <w:top w:val="nil"/>
              <w:left w:val="nil"/>
              <w:bottom w:val="single" w:sz="8" w:space="0" w:color="auto"/>
              <w:right w:val="single" w:sz="8" w:space="0" w:color="auto"/>
            </w:tcBorders>
            <w:noWrap/>
            <w:tcMar>
              <w:top w:w="0" w:type="dxa"/>
              <w:left w:w="108" w:type="dxa"/>
              <w:bottom w:w="0" w:type="dxa"/>
              <w:right w:w="108" w:type="dxa"/>
            </w:tcMar>
            <w:hideMark/>
          </w:tcPr>
          <w:p w14:paraId="7F3E8BB8" w14:textId="77777777" w:rsidR="00BF182F" w:rsidRPr="00C81DD5" w:rsidRDefault="00BF182F">
            <w:pPr>
              <w:rPr>
                <w:rFonts w:ascii="Times New Roman" w:hAnsi="Times New Roman" w:cs="Times New Roman"/>
                <w:sz w:val="24"/>
                <w:szCs w:val="24"/>
              </w:rPr>
            </w:pPr>
            <w:r w:rsidRPr="00C81DD5">
              <w:rPr>
                <w:rFonts w:ascii="Times New Roman" w:hAnsi="Times New Roman" w:cs="Times New Roman"/>
                <w:sz w:val="24"/>
                <w:szCs w:val="24"/>
              </w:rPr>
              <w:t>Low</w:t>
            </w:r>
          </w:p>
        </w:tc>
      </w:tr>
    </w:tbl>
    <w:p w14:paraId="44BFB4BC" w14:textId="759A14E5" w:rsidR="00BF182F" w:rsidRPr="00C81DD5" w:rsidRDefault="005D4B02" w:rsidP="006F39EA">
      <w:pPr>
        <w:tabs>
          <w:tab w:val="left" w:pos="1063"/>
        </w:tabs>
        <w:jc w:val="both"/>
        <w:rPr>
          <w:rFonts w:ascii="Times New Roman" w:hAnsi="Times New Roman" w:cs="Times New Roman"/>
          <w:sz w:val="24"/>
          <w:szCs w:val="24"/>
        </w:rPr>
      </w:pPr>
      <w:r w:rsidRPr="005D4B02">
        <w:rPr>
          <w:rFonts w:ascii="Times New Roman" w:hAnsi="Times New Roman" w:cs="Times New Roman"/>
          <w:sz w:val="24"/>
          <w:szCs w:val="24"/>
        </w:rPr>
        <w:t>https://www.youtube.com/watch?v=vEY_z7ThW5I</w:t>
      </w:r>
    </w:p>
    <w:sectPr w:rsidR="00BF182F" w:rsidRPr="00C81DD5" w:rsidSect="009632E0">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29FC50" w14:textId="77777777" w:rsidR="006A45DE" w:rsidRDefault="006A45DE" w:rsidP="0081748A">
      <w:pPr>
        <w:spacing w:after="0" w:line="240" w:lineRule="auto"/>
      </w:pPr>
      <w:r>
        <w:separator/>
      </w:r>
    </w:p>
  </w:endnote>
  <w:endnote w:type="continuationSeparator" w:id="0">
    <w:p w14:paraId="759799A0" w14:textId="77777777" w:rsidR="006A45DE" w:rsidRDefault="006A45DE" w:rsidP="008174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Yu Mincho">
    <w:charset w:val="80"/>
    <w:family w:val="roman"/>
    <w:pitch w:val="variable"/>
    <w:sig w:usb0="800002E7" w:usb1="2AC7FCFF" w:usb2="00000012" w:usb3="00000000" w:csb0="0002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74397943"/>
      <w:docPartObj>
        <w:docPartGallery w:val="Page Numbers (Bottom of Page)"/>
        <w:docPartUnique/>
      </w:docPartObj>
    </w:sdtPr>
    <w:sdtEndPr>
      <w:rPr>
        <w:noProof/>
      </w:rPr>
    </w:sdtEndPr>
    <w:sdtContent>
      <w:p w14:paraId="08F99CA5" w14:textId="40B22ECD" w:rsidR="00C85C8A" w:rsidRDefault="00C85C8A">
        <w:pPr>
          <w:jc w:val="center"/>
        </w:pPr>
        <w:r>
          <w:fldChar w:fldCharType="begin"/>
        </w:r>
        <w:r>
          <w:instrText xml:space="preserve"> PAGE   \* MERGEFORMAT </w:instrText>
        </w:r>
        <w:r>
          <w:fldChar w:fldCharType="separate"/>
        </w:r>
        <w:r w:rsidR="00551B32">
          <w:rPr>
            <w:noProof/>
          </w:rPr>
          <w:t>66</w:t>
        </w:r>
        <w:r>
          <w:rPr>
            <w:noProof/>
          </w:rPr>
          <w:fldChar w:fldCharType="end"/>
        </w:r>
      </w:p>
    </w:sdtContent>
  </w:sdt>
  <w:p w14:paraId="6AFB0BDA" w14:textId="77777777" w:rsidR="00C85C8A" w:rsidRDefault="00C85C8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4ACD3A" w14:textId="77777777" w:rsidR="006A45DE" w:rsidRDefault="006A45DE" w:rsidP="0081748A">
      <w:pPr>
        <w:spacing w:after="0" w:line="240" w:lineRule="auto"/>
      </w:pPr>
      <w:r>
        <w:separator/>
      </w:r>
    </w:p>
  </w:footnote>
  <w:footnote w:type="continuationSeparator" w:id="0">
    <w:p w14:paraId="4A8B0D41" w14:textId="77777777" w:rsidR="006A45DE" w:rsidRDefault="006A45DE" w:rsidP="0081748A">
      <w:pPr>
        <w:spacing w:after="0" w:line="240" w:lineRule="auto"/>
      </w:pPr>
      <w:r>
        <w:continuationSeparator/>
      </w:r>
    </w:p>
  </w:footnote>
  <w:footnote w:id="1">
    <w:p w14:paraId="17019C40" w14:textId="77777777" w:rsidR="00C85C8A" w:rsidRDefault="00C85C8A" w:rsidP="0059731F">
      <w:r>
        <w:rPr>
          <w:rStyle w:val="PieddepageCar"/>
        </w:rPr>
        <w:footnoteRef/>
      </w:r>
      <w:r>
        <w:t xml:space="preserve"> </w:t>
      </w:r>
      <w:r w:rsidRPr="003637C2">
        <w:rPr>
          <w:rFonts w:cs="Arial"/>
          <w:sz w:val="18"/>
          <w:szCs w:val="18"/>
        </w:rPr>
        <w:t>This section will use the scale used by the GEF</w:t>
      </w:r>
      <w:r>
        <w:rPr>
          <w:rFonts w:cs="Arial"/>
          <w:sz w:val="18"/>
          <w:szCs w:val="18"/>
        </w:rPr>
        <w:t xml:space="preserve"> and outlined in Annex L of this document</w:t>
      </w:r>
      <w:r w:rsidRPr="003637C2">
        <w:rPr>
          <w:rFonts w:cs="Arial"/>
          <w:sz w:val="18"/>
          <w:szCs w:val="18"/>
        </w:rPr>
        <w:t>: 1) Highly satisfactory, 2) Satisfactory, 3) Moderately Satisfactory, 4) Moderately Unsatisfactory, 5) Unsatisfactory, 6) Highly Unsatisfactory</w:t>
      </w:r>
    </w:p>
  </w:footnote>
  <w:footnote w:id="2">
    <w:p w14:paraId="33D405DD" w14:textId="77777777" w:rsidR="00C85C8A" w:rsidRDefault="00C85C8A" w:rsidP="0059731F">
      <w:r>
        <w:rPr>
          <w:rStyle w:val="PieddepageCar"/>
        </w:rPr>
        <w:footnoteRef/>
      </w:r>
      <w:r>
        <w:t xml:space="preserve"> </w:t>
      </w:r>
      <w:r w:rsidRPr="003637C2">
        <w:rPr>
          <w:rFonts w:cs="Arial"/>
          <w:sz w:val="18"/>
          <w:szCs w:val="18"/>
        </w:rPr>
        <w:t>Idem</w:t>
      </w:r>
    </w:p>
  </w:footnote>
  <w:footnote w:id="3">
    <w:p w14:paraId="67F1B51E" w14:textId="7226B93E" w:rsidR="00C85C8A" w:rsidRDefault="00C85C8A" w:rsidP="0059731F">
      <w:r>
        <w:rPr>
          <w:rStyle w:val="PieddepageCar"/>
        </w:rPr>
        <w:footnoteRef/>
      </w:r>
      <w:r>
        <w:t xml:space="preserve"> </w:t>
      </w:r>
      <w:r w:rsidRPr="003637C2">
        <w:rPr>
          <w:rFonts w:cs="Arial"/>
          <w:sz w:val="18"/>
          <w:szCs w:val="18"/>
        </w:rPr>
        <w:t>This section will use the scale used by the GEF</w:t>
      </w:r>
      <w:r>
        <w:rPr>
          <w:rFonts w:cs="Arial"/>
          <w:sz w:val="18"/>
          <w:szCs w:val="18"/>
        </w:rPr>
        <w:t xml:space="preserve"> and outlined in the Annex of this document</w:t>
      </w:r>
      <w:r w:rsidRPr="003637C2">
        <w:rPr>
          <w:rFonts w:cs="Arial"/>
          <w:sz w:val="18"/>
          <w:szCs w:val="18"/>
        </w:rPr>
        <w:t xml:space="preserve">: 1) High Risk, 2) </w:t>
      </w:r>
      <w:r>
        <w:rPr>
          <w:rFonts w:cs="Arial"/>
          <w:sz w:val="18"/>
          <w:szCs w:val="18"/>
        </w:rPr>
        <w:t xml:space="preserve">Substantial Risk, 3) </w:t>
      </w:r>
      <w:r w:rsidRPr="003637C2">
        <w:rPr>
          <w:rFonts w:cs="Arial"/>
          <w:sz w:val="18"/>
          <w:szCs w:val="18"/>
        </w:rPr>
        <w:t xml:space="preserve">Moderate Risk, </w:t>
      </w:r>
      <w:r>
        <w:rPr>
          <w:rFonts w:cs="Arial"/>
          <w:sz w:val="18"/>
          <w:szCs w:val="18"/>
        </w:rPr>
        <w:t>4</w:t>
      </w:r>
      <w:r w:rsidRPr="003637C2">
        <w:rPr>
          <w:rFonts w:cs="Arial"/>
          <w:sz w:val="18"/>
          <w:szCs w:val="18"/>
        </w:rPr>
        <w:t>) Low Risk</w:t>
      </w:r>
    </w:p>
  </w:footnote>
  <w:footnote w:id="4">
    <w:p w14:paraId="30D7542B" w14:textId="77777777" w:rsidR="00C85C8A" w:rsidRDefault="00C85C8A" w:rsidP="00112549">
      <w:r>
        <w:rPr>
          <w:rStyle w:val="PieddepageCar"/>
        </w:rPr>
        <w:footnoteRef/>
      </w:r>
      <w:r>
        <w:t xml:space="preserve"> </w:t>
      </w:r>
      <w:r w:rsidRPr="003637C2">
        <w:rPr>
          <w:rFonts w:cs="Arial"/>
          <w:sz w:val="18"/>
          <w:szCs w:val="18"/>
        </w:rPr>
        <w:t>This section will use the scale used by the GEF</w:t>
      </w:r>
      <w:r>
        <w:rPr>
          <w:rFonts w:cs="Arial"/>
          <w:sz w:val="18"/>
          <w:szCs w:val="18"/>
        </w:rPr>
        <w:t xml:space="preserve"> and outlined in Annex of this document</w:t>
      </w:r>
      <w:r w:rsidRPr="003637C2">
        <w:rPr>
          <w:rFonts w:cs="Arial"/>
          <w:sz w:val="18"/>
          <w:szCs w:val="18"/>
        </w:rPr>
        <w:t>: 1) Highly satisfactory, 2) Satisfactory, 3) Moderately Satisfactory, 4) Moderately Unsatisfactory, 5) Unsatisfactory, 6) Highly Unsatisfactory</w:t>
      </w:r>
    </w:p>
  </w:footnote>
  <w:footnote w:id="5">
    <w:p w14:paraId="4FC4C20C" w14:textId="77777777" w:rsidR="00C85C8A" w:rsidRDefault="00C85C8A" w:rsidP="00112549">
      <w:r>
        <w:rPr>
          <w:rStyle w:val="PieddepageCar"/>
        </w:rPr>
        <w:footnoteRef/>
      </w:r>
      <w:r>
        <w:t xml:space="preserve"> </w:t>
      </w:r>
      <w:r>
        <w:rPr>
          <w:rFonts w:cs="Arial"/>
          <w:sz w:val="18"/>
          <w:szCs w:val="18"/>
        </w:rPr>
        <w:t>Idem</w:t>
      </w:r>
    </w:p>
  </w:footnote>
  <w:footnote w:id="6">
    <w:p w14:paraId="27DDED14" w14:textId="19C7D506" w:rsidR="00C85C8A" w:rsidRDefault="00C85C8A" w:rsidP="00251F1B">
      <w:r>
        <w:rPr>
          <w:rStyle w:val="PieddepageCar"/>
        </w:rPr>
        <w:footnoteRef/>
      </w:r>
      <w:r>
        <w:t xml:space="preserve"> IUCN risk categories: Strategic, Financial, People management, Operational, Legal/Compliance, Information systems, External </w:t>
      </w:r>
    </w:p>
  </w:footnote>
  <w:footnote w:id="7">
    <w:p w14:paraId="14C2B149" w14:textId="77777777" w:rsidR="00C85C8A" w:rsidRPr="00C34A6D" w:rsidRDefault="00C85C8A" w:rsidP="00251F1B">
      <w:r>
        <w:rPr>
          <w:rStyle w:val="PieddepageCar"/>
        </w:rPr>
        <w:footnoteRef/>
      </w:r>
      <w:r>
        <w:t xml:space="preserve"> Stakeholder Engagement Policy Guidelines (SD/GN/01), December 20, 2018</w:t>
      </w:r>
    </w:p>
  </w:footnote>
  <w:footnote w:id="8">
    <w:p w14:paraId="13995D4D" w14:textId="77777777" w:rsidR="00C85C8A" w:rsidRPr="00535988" w:rsidRDefault="00C85C8A" w:rsidP="002F0D65">
      <w:pPr>
        <w:pStyle w:val="Titre1"/>
        <w:numPr>
          <w:ilvl w:val="0"/>
          <w:numId w:val="47"/>
        </w:numPr>
      </w:pPr>
      <w:r>
        <w:rPr>
          <w:rStyle w:val="PieddepageCar"/>
        </w:rPr>
        <w:footnoteRef/>
      </w:r>
      <w:r>
        <w:t xml:space="preserve"> </w:t>
      </w:r>
      <w:r w:rsidRPr="00535988">
        <w:rPr>
          <w:rFonts w:cs="Arial"/>
          <w:sz w:val="16"/>
          <w:szCs w:val="16"/>
        </w:rPr>
        <w:t>https://www.iucn.org/sites/dev/files/esms_esmp_guidance_note_and_template.docx</w:t>
      </w:r>
    </w:p>
  </w:footnote>
  <w:footnote w:id="9">
    <w:p w14:paraId="1807E76E" w14:textId="77777777" w:rsidR="005B2283" w:rsidRPr="00DD2799" w:rsidRDefault="005B2283" w:rsidP="005B2283">
      <w:pPr>
        <w:pStyle w:val="Notedebasdepage"/>
        <w:rPr>
          <w:rFonts w:cs="Arial"/>
          <w:sz w:val="16"/>
          <w:szCs w:val="16"/>
        </w:rPr>
      </w:pPr>
      <w:r>
        <w:rPr>
          <w:rStyle w:val="Appelnotedebasdep"/>
        </w:rPr>
        <w:footnoteRef/>
      </w:r>
      <w:r>
        <w:t xml:space="preserve"> </w:t>
      </w:r>
      <w:r w:rsidRPr="00DD2799">
        <w:rPr>
          <w:rFonts w:cs="Arial"/>
          <w:sz w:val="16"/>
          <w:szCs w:val="16"/>
        </w:rPr>
        <w:t>Add n/a if the respective risk issues has neither been identified during the ESMS screening nor in any update of the ESMP.</w:t>
      </w:r>
    </w:p>
  </w:footnote>
  <w:footnote w:id="10">
    <w:p w14:paraId="024625C1" w14:textId="77777777" w:rsidR="005B2283" w:rsidRPr="00DA04A3" w:rsidRDefault="005B2283" w:rsidP="005B2283">
      <w:pPr>
        <w:pStyle w:val="Notedebasdepage"/>
      </w:pPr>
      <w:r>
        <w:rPr>
          <w:rStyle w:val="Appelnotedebasdep"/>
        </w:rPr>
        <w:footnoteRef/>
      </w:r>
      <w:r>
        <w:t xml:space="preserve"> </w:t>
      </w:r>
      <w:r w:rsidRPr="00DA04A3">
        <w:rPr>
          <w:rFonts w:cs="Arial"/>
          <w:sz w:val="16"/>
          <w:szCs w:val="16"/>
        </w:rPr>
        <w:t xml:space="preserve">Please check the respective box to indicate </w:t>
      </w:r>
      <w:r>
        <w:rPr>
          <w:rFonts w:cs="Arial"/>
          <w:sz w:val="16"/>
          <w:szCs w:val="16"/>
        </w:rPr>
        <w:t xml:space="preserve">the decision at Screening stage: </w:t>
      </w:r>
      <w:r w:rsidRPr="00DA04A3">
        <w:rPr>
          <w:rFonts w:cs="Arial"/>
          <w:sz w:val="16"/>
          <w:szCs w:val="16"/>
        </w:rPr>
        <w:t>whether a standards has been triggered or not</w:t>
      </w:r>
      <w:r>
        <w:rPr>
          <w:rFonts w:cs="Arial"/>
          <w:sz w:val="16"/>
          <w:szCs w:val="16"/>
        </w:rPr>
        <w:t>, or the decision was deferred to the implementation phase. If the latter, please explain the status of this decision.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46C04"/>
    <w:multiLevelType w:val="hybridMultilevel"/>
    <w:tmpl w:val="3C2485B2"/>
    <w:lvl w:ilvl="0" w:tplc="08090001">
      <w:start w:val="1"/>
      <w:numFmt w:val="bullet"/>
      <w:lvlText w:val=""/>
      <w:lvlJc w:val="left"/>
      <w:pPr>
        <w:ind w:left="-1156" w:hanging="360"/>
      </w:pPr>
      <w:rPr>
        <w:rFonts w:ascii="Symbol" w:hAnsi="Symbol" w:hint="default"/>
      </w:rPr>
    </w:lvl>
    <w:lvl w:ilvl="1" w:tplc="08090003" w:tentative="1">
      <w:start w:val="1"/>
      <w:numFmt w:val="bullet"/>
      <w:lvlText w:val="o"/>
      <w:lvlJc w:val="left"/>
      <w:pPr>
        <w:ind w:left="-436" w:hanging="360"/>
      </w:pPr>
      <w:rPr>
        <w:rFonts w:ascii="Courier New" w:hAnsi="Courier New" w:cs="Courier New" w:hint="default"/>
      </w:rPr>
    </w:lvl>
    <w:lvl w:ilvl="2" w:tplc="08090005" w:tentative="1">
      <w:start w:val="1"/>
      <w:numFmt w:val="bullet"/>
      <w:lvlText w:val=""/>
      <w:lvlJc w:val="left"/>
      <w:pPr>
        <w:ind w:left="284" w:hanging="360"/>
      </w:pPr>
      <w:rPr>
        <w:rFonts w:ascii="Wingdings" w:hAnsi="Wingdings" w:hint="default"/>
      </w:rPr>
    </w:lvl>
    <w:lvl w:ilvl="3" w:tplc="08090001" w:tentative="1">
      <w:start w:val="1"/>
      <w:numFmt w:val="bullet"/>
      <w:lvlText w:val=""/>
      <w:lvlJc w:val="left"/>
      <w:pPr>
        <w:ind w:left="1004" w:hanging="360"/>
      </w:pPr>
      <w:rPr>
        <w:rFonts w:ascii="Symbol" w:hAnsi="Symbol" w:hint="default"/>
      </w:rPr>
    </w:lvl>
    <w:lvl w:ilvl="4" w:tplc="08090003" w:tentative="1">
      <w:start w:val="1"/>
      <w:numFmt w:val="bullet"/>
      <w:lvlText w:val="o"/>
      <w:lvlJc w:val="left"/>
      <w:pPr>
        <w:ind w:left="1724" w:hanging="360"/>
      </w:pPr>
      <w:rPr>
        <w:rFonts w:ascii="Courier New" w:hAnsi="Courier New" w:cs="Courier New" w:hint="default"/>
      </w:rPr>
    </w:lvl>
    <w:lvl w:ilvl="5" w:tplc="08090005" w:tentative="1">
      <w:start w:val="1"/>
      <w:numFmt w:val="bullet"/>
      <w:lvlText w:val=""/>
      <w:lvlJc w:val="left"/>
      <w:pPr>
        <w:ind w:left="2444" w:hanging="360"/>
      </w:pPr>
      <w:rPr>
        <w:rFonts w:ascii="Wingdings" w:hAnsi="Wingdings" w:hint="default"/>
      </w:rPr>
    </w:lvl>
    <w:lvl w:ilvl="6" w:tplc="08090001" w:tentative="1">
      <w:start w:val="1"/>
      <w:numFmt w:val="bullet"/>
      <w:lvlText w:val=""/>
      <w:lvlJc w:val="left"/>
      <w:pPr>
        <w:ind w:left="3164" w:hanging="360"/>
      </w:pPr>
      <w:rPr>
        <w:rFonts w:ascii="Symbol" w:hAnsi="Symbol" w:hint="default"/>
      </w:rPr>
    </w:lvl>
    <w:lvl w:ilvl="7" w:tplc="08090003" w:tentative="1">
      <w:start w:val="1"/>
      <w:numFmt w:val="bullet"/>
      <w:lvlText w:val="o"/>
      <w:lvlJc w:val="left"/>
      <w:pPr>
        <w:ind w:left="3884" w:hanging="360"/>
      </w:pPr>
      <w:rPr>
        <w:rFonts w:ascii="Courier New" w:hAnsi="Courier New" w:cs="Courier New" w:hint="default"/>
      </w:rPr>
    </w:lvl>
    <w:lvl w:ilvl="8" w:tplc="08090005" w:tentative="1">
      <w:start w:val="1"/>
      <w:numFmt w:val="bullet"/>
      <w:lvlText w:val=""/>
      <w:lvlJc w:val="left"/>
      <w:pPr>
        <w:ind w:left="4604" w:hanging="360"/>
      </w:pPr>
      <w:rPr>
        <w:rFonts w:ascii="Wingdings" w:hAnsi="Wingdings" w:hint="default"/>
      </w:rPr>
    </w:lvl>
  </w:abstractNum>
  <w:abstractNum w:abstractNumId="1" w15:restartNumberingAfterBreak="0">
    <w:nsid w:val="050B1F1B"/>
    <w:multiLevelType w:val="hybridMultilevel"/>
    <w:tmpl w:val="E93682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8C0607"/>
    <w:multiLevelType w:val="hybridMultilevel"/>
    <w:tmpl w:val="70D2C196"/>
    <w:lvl w:ilvl="0" w:tplc="040C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662F6B"/>
    <w:multiLevelType w:val="hybridMultilevel"/>
    <w:tmpl w:val="BAB2DF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7AC0DE9"/>
    <w:multiLevelType w:val="hybridMultilevel"/>
    <w:tmpl w:val="D1BCBD9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9442C01"/>
    <w:multiLevelType w:val="multilevel"/>
    <w:tmpl w:val="9EB890FE"/>
    <w:lvl w:ilvl="0">
      <w:start w:val="1"/>
      <w:numFmt w:val="upperLetter"/>
      <w:pStyle w:val="Titre1"/>
      <w:lvlText w:val="%1."/>
      <w:lvlJc w:val="left"/>
      <w:pPr>
        <w:ind w:left="360" w:hanging="360"/>
      </w:pPr>
      <w:rPr>
        <w:sz w:val="22"/>
        <w:szCs w:val="22"/>
      </w:rPr>
    </w:lvl>
    <w:lvl w:ilvl="1">
      <w:start w:val="1"/>
      <w:numFmt w:val="decimal"/>
      <w:pStyle w:val="Titre2"/>
      <w:lvlText w:val="%1.%2"/>
      <w:lvlJc w:val="left"/>
      <w:pPr>
        <w:ind w:left="576" w:hanging="576"/>
      </w:pPr>
    </w:lvl>
    <w:lvl w:ilvl="2">
      <w:start w:val="1"/>
      <w:numFmt w:val="decimal"/>
      <w:pStyle w:val="Titre3"/>
      <w:lvlText w:val="%1.%2.%3"/>
      <w:lvlJc w:val="left"/>
      <w:pPr>
        <w:ind w:left="720" w:hanging="720"/>
      </w:pPr>
    </w:lvl>
    <w:lvl w:ilvl="3">
      <w:start w:val="1"/>
      <w:numFmt w:val="decimal"/>
      <w:pStyle w:val="Titre4"/>
      <w:lvlText w:val="%1.%2.%3.%4"/>
      <w:lvlJc w:val="left"/>
      <w:pPr>
        <w:ind w:left="864" w:hanging="864"/>
      </w:pPr>
    </w:lvl>
    <w:lvl w:ilvl="4">
      <w:start w:val="1"/>
      <w:numFmt w:val="decimal"/>
      <w:pStyle w:val="Titre5"/>
      <w:lvlText w:val="%1.%2.%3.%4.%5"/>
      <w:lvlJc w:val="left"/>
      <w:pPr>
        <w:ind w:left="1008" w:hanging="1008"/>
      </w:pPr>
    </w:lvl>
    <w:lvl w:ilvl="5">
      <w:start w:val="1"/>
      <w:numFmt w:val="decimal"/>
      <w:pStyle w:val="Titre6"/>
      <w:lvlText w:val="%1.%2.%3.%4.%5.%6"/>
      <w:lvlJc w:val="left"/>
      <w:pPr>
        <w:ind w:left="1152" w:hanging="1152"/>
      </w:pPr>
    </w:lvl>
    <w:lvl w:ilvl="6">
      <w:start w:val="1"/>
      <w:numFmt w:val="decimal"/>
      <w:pStyle w:val="Titre7"/>
      <w:lvlText w:val="%1.%2.%3.%4.%5.%6.%7"/>
      <w:lvlJc w:val="left"/>
      <w:pPr>
        <w:ind w:left="1296" w:hanging="1296"/>
      </w:pPr>
    </w:lvl>
    <w:lvl w:ilvl="7">
      <w:start w:val="1"/>
      <w:numFmt w:val="decimal"/>
      <w:pStyle w:val="Titre8"/>
      <w:lvlText w:val="%1.%2.%3.%4.%5.%6.%7.%8"/>
      <w:lvlJc w:val="left"/>
      <w:pPr>
        <w:ind w:left="1440" w:hanging="1440"/>
      </w:pPr>
    </w:lvl>
    <w:lvl w:ilvl="8">
      <w:start w:val="1"/>
      <w:numFmt w:val="decimal"/>
      <w:pStyle w:val="Titre9"/>
      <w:lvlText w:val="%1.%2.%3.%4.%5.%6.%7.%8.%9"/>
      <w:lvlJc w:val="left"/>
      <w:pPr>
        <w:ind w:left="1584" w:hanging="1584"/>
      </w:pPr>
    </w:lvl>
  </w:abstractNum>
  <w:abstractNum w:abstractNumId="6" w15:restartNumberingAfterBreak="0">
    <w:nsid w:val="0BBC5BE0"/>
    <w:multiLevelType w:val="hybridMultilevel"/>
    <w:tmpl w:val="AF827E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C567910"/>
    <w:multiLevelType w:val="hybridMultilevel"/>
    <w:tmpl w:val="0D0038A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0DDF4F88"/>
    <w:multiLevelType w:val="hybridMultilevel"/>
    <w:tmpl w:val="BEA2BF6C"/>
    <w:lvl w:ilvl="0" w:tplc="43B0141A">
      <w:numFmt w:val="bullet"/>
      <w:lvlText w:val="•"/>
      <w:lvlJc w:val="left"/>
      <w:pPr>
        <w:ind w:left="643" w:hanging="360"/>
      </w:pPr>
      <w:rPr>
        <w:rFonts w:ascii="Calibri" w:eastAsia="Calibri" w:hAnsi="Calibri" w:cs="Calibri" w:hint="default"/>
        <w:b w:val="0"/>
        <w:bCs w:val="0"/>
        <w:i w:val="0"/>
        <w:iCs w:val="0"/>
        <w:spacing w:val="0"/>
        <w:w w:val="92"/>
        <w:sz w:val="24"/>
        <w:szCs w:val="24"/>
        <w:lang w:val="en-US" w:eastAsia="en-US" w:bidi="ar-SA"/>
      </w:rPr>
    </w:lvl>
    <w:lvl w:ilvl="1" w:tplc="ABCC5DCE">
      <w:numFmt w:val="bullet"/>
      <w:lvlText w:val="•"/>
      <w:lvlJc w:val="left"/>
      <w:pPr>
        <w:ind w:left="892" w:hanging="360"/>
      </w:pPr>
      <w:rPr>
        <w:rFonts w:hint="default"/>
        <w:lang w:val="en-US" w:eastAsia="en-US" w:bidi="ar-SA"/>
      </w:rPr>
    </w:lvl>
    <w:lvl w:ilvl="2" w:tplc="292CE7BE">
      <w:numFmt w:val="bullet"/>
      <w:lvlText w:val="•"/>
      <w:lvlJc w:val="left"/>
      <w:pPr>
        <w:ind w:left="1149" w:hanging="360"/>
      </w:pPr>
      <w:rPr>
        <w:rFonts w:hint="default"/>
        <w:lang w:val="en-US" w:eastAsia="en-US" w:bidi="ar-SA"/>
      </w:rPr>
    </w:lvl>
    <w:lvl w:ilvl="3" w:tplc="145C7F56">
      <w:numFmt w:val="bullet"/>
      <w:lvlText w:val="•"/>
      <w:lvlJc w:val="left"/>
      <w:pPr>
        <w:ind w:left="1406" w:hanging="360"/>
      </w:pPr>
      <w:rPr>
        <w:rFonts w:hint="default"/>
        <w:lang w:val="en-US" w:eastAsia="en-US" w:bidi="ar-SA"/>
      </w:rPr>
    </w:lvl>
    <w:lvl w:ilvl="4" w:tplc="69FA278C">
      <w:numFmt w:val="bullet"/>
      <w:lvlText w:val="•"/>
      <w:lvlJc w:val="left"/>
      <w:pPr>
        <w:ind w:left="1663" w:hanging="360"/>
      </w:pPr>
      <w:rPr>
        <w:rFonts w:hint="default"/>
        <w:lang w:val="en-US" w:eastAsia="en-US" w:bidi="ar-SA"/>
      </w:rPr>
    </w:lvl>
    <w:lvl w:ilvl="5" w:tplc="84148D38">
      <w:numFmt w:val="bullet"/>
      <w:lvlText w:val="•"/>
      <w:lvlJc w:val="left"/>
      <w:pPr>
        <w:ind w:left="1920" w:hanging="360"/>
      </w:pPr>
      <w:rPr>
        <w:rFonts w:hint="default"/>
        <w:lang w:val="en-US" w:eastAsia="en-US" w:bidi="ar-SA"/>
      </w:rPr>
    </w:lvl>
    <w:lvl w:ilvl="6" w:tplc="46F44D28">
      <w:numFmt w:val="bullet"/>
      <w:lvlText w:val="•"/>
      <w:lvlJc w:val="left"/>
      <w:pPr>
        <w:ind w:left="2177" w:hanging="360"/>
      </w:pPr>
      <w:rPr>
        <w:rFonts w:hint="default"/>
        <w:lang w:val="en-US" w:eastAsia="en-US" w:bidi="ar-SA"/>
      </w:rPr>
    </w:lvl>
    <w:lvl w:ilvl="7" w:tplc="81DA09B4">
      <w:numFmt w:val="bullet"/>
      <w:lvlText w:val="•"/>
      <w:lvlJc w:val="left"/>
      <w:pPr>
        <w:ind w:left="2434" w:hanging="360"/>
      </w:pPr>
      <w:rPr>
        <w:rFonts w:hint="default"/>
        <w:lang w:val="en-US" w:eastAsia="en-US" w:bidi="ar-SA"/>
      </w:rPr>
    </w:lvl>
    <w:lvl w:ilvl="8" w:tplc="8C6CB5C2">
      <w:numFmt w:val="bullet"/>
      <w:lvlText w:val="•"/>
      <w:lvlJc w:val="left"/>
      <w:pPr>
        <w:ind w:left="2691" w:hanging="360"/>
      </w:pPr>
      <w:rPr>
        <w:rFonts w:hint="default"/>
        <w:lang w:val="en-US" w:eastAsia="en-US" w:bidi="ar-SA"/>
      </w:rPr>
    </w:lvl>
  </w:abstractNum>
  <w:abstractNum w:abstractNumId="9" w15:restartNumberingAfterBreak="0">
    <w:nsid w:val="0F112A9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00F40D0"/>
    <w:multiLevelType w:val="hybridMultilevel"/>
    <w:tmpl w:val="0BBEEB46"/>
    <w:lvl w:ilvl="0" w:tplc="3498063E">
      <w:start w:val="2"/>
      <w:numFmt w:val="bullet"/>
      <w:lvlText w:val="-"/>
      <w:lvlJc w:val="left"/>
      <w:pPr>
        <w:ind w:left="720" w:hanging="360"/>
      </w:pPr>
      <w:rPr>
        <w:rFonts w:ascii="Calibri" w:eastAsiaTheme="minorHAnsi" w:hAnsi="Calibri" w:cstheme="minorBidi" w:hint="default"/>
        <w:color w:val="000000" w:themeColor="text1"/>
        <w:sz w:val="22"/>
      </w:rPr>
    </w:lvl>
    <w:lvl w:ilvl="1" w:tplc="FFFFFFFF">
      <w:start w:val="1"/>
      <w:numFmt w:val="lowerLetter"/>
      <w:lvlText w:val="%2."/>
      <w:lvlJc w:val="left"/>
      <w:pPr>
        <w:ind w:left="1440" w:hanging="360"/>
      </w:pPr>
    </w:lvl>
    <w:lvl w:ilvl="2" w:tplc="FFFFFFFF">
      <w:start w:val="2"/>
      <w:numFmt w:val="bullet"/>
      <w:lvlText w:val="-"/>
      <w:lvlJc w:val="left"/>
      <w:pPr>
        <w:ind w:left="2340" w:hanging="360"/>
      </w:pPr>
      <w:rPr>
        <w:rFonts w:ascii="Calibri" w:eastAsiaTheme="minorHAnsi" w:hAnsi="Calibri" w:cstheme="minorBidi"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3462126"/>
    <w:multiLevelType w:val="hybridMultilevel"/>
    <w:tmpl w:val="DB7A8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53839F5"/>
    <w:multiLevelType w:val="hybridMultilevel"/>
    <w:tmpl w:val="4450325A"/>
    <w:lvl w:ilvl="0" w:tplc="307C87F6">
      <w:numFmt w:val="bullet"/>
      <w:lvlText w:val=""/>
      <w:lvlJc w:val="left"/>
      <w:pPr>
        <w:ind w:left="463" w:hanging="360"/>
      </w:pPr>
      <w:rPr>
        <w:rFonts w:ascii="Symbol" w:eastAsia="Symbol" w:hAnsi="Symbol" w:cs="Symbol" w:hint="default"/>
        <w:b w:val="0"/>
        <w:bCs w:val="0"/>
        <w:i w:val="0"/>
        <w:iCs w:val="0"/>
        <w:spacing w:val="0"/>
        <w:w w:val="100"/>
        <w:sz w:val="24"/>
        <w:szCs w:val="24"/>
        <w:lang w:val="en-US" w:eastAsia="en-US" w:bidi="ar-SA"/>
      </w:rPr>
    </w:lvl>
    <w:lvl w:ilvl="1" w:tplc="635C4928">
      <w:numFmt w:val="bullet"/>
      <w:lvlText w:val="•"/>
      <w:lvlJc w:val="left"/>
      <w:pPr>
        <w:ind w:left="1773" w:hanging="360"/>
      </w:pPr>
      <w:rPr>
        <w:rFonts w:hint="default"/>
        <w:lang w:val="en-US" w:eastAsia="en-US" w:bidi="ar-SA"/>
      </w:rPr>
    </w:lvl>
    <w:lvl w:ilvl="2" w:tplc="E3FE34DA">
      <w:numFmt w:val="bullet"/>
      <w:lvlText w:val="•"/>
      <w:lvlJc w:val="left"/>
      <w:pPr>
        <w:ind w:left="3086" w:hanging="360"/>
      </w:pPr>
      <w:rPr>
        <w:rFonts w:hint="default"/>
        <w:lang w:val="en-US" w:eastAsia="en-US" w:bidi="ar-SA"/>
      </w:rPr>
    </w:lvl>
    <w:lvl w:ilvl="3" w:tplc="0E72A084">
      <w:numFmt w:val="bullet"/>
      <w:lvlText w:val="•"/>
      <w:lvlJc w:val="left"/>
      <w:pPr>
        <w:ind w:left="4400" w:hanging="360"/>
      </w:pPr>
      <w:rPr>
        <w:rFonts w:hint="default"/>
        <w:lang w:val="en-US" w:eastAsia="en-US" w:bidi="ar-SA"/>
      </w:rPr>
    </w:lvl>
    <w:lvl w:ilvl="4" w:tplc="53DECFDA">
      <w:numFmt w:val="bullet"/>
      <w:lvlText w:val="•"/>
      <w:lvlJc w:val="left"/>
      <w:pPr>
        <w:ind w:left="5713" w:hanging="360"/>
      </w:pPr>
      <w:rPr>
        <w:rFonts w:hint="default"/>
        <w:lang w:val="en-US" w:eastAsia="en-US" w:bidi="ar-SA"/>
      </w:rPr>
    </w:lvl>
    <w:lvl w:ilvl="5" w:tplc="9468DD2C">
      <w:numFmt w:val="bullet"/>
      <w:lvlText w:val="•"/>
      <w:lvlJc w:val="left"/>
      <w:pPr>
        <w:ind w:left="7027" w:hanging="360"/>
      </w:pPr>
      <w:rPr>
        <w:rFonts w:hint="default"/>
        <w:lang w:val="en-US" w:eastAsia="en-US" w:bidi="ar-SA"/>
      </w:rPr>
    </w:lvl>
    <w:lvl w:ilvl="6" w:tplc="8A624AA2">
      <w:numFmt w:val="bullet"/>
      <w:lvlText w:val="•"/>
      <w:lvlJc w:val="left"/>
      <w:pPr>
        <w:ind w:left="8340" w:hanging="360"/>
      </w:pPr>
      <w:rPr>
        <w:rFonts w:hint="default"/>
        <w:lang w:val="en-US" w:eastAsia="en-US" w:bidi="ar-SA"/>
      </w:rPr>
    </w:lvl>
    <w:lvl w:ilvl="7" w:tplc="B4C43904">
      <w:numFmt w:val="bullet"/>
      <w:lvlText w:val="•"/>
      <w:lvlJc w:val="left"/>
      <w:pPr>
        <w:ind w:left="9654" w:hanging="360"/>
      </w:pPr>
      <w:rPr>
        <w:rFonts w:hint="default"/>
        <w:lang w:val="en-US" w:eastAsia="en-US" w:bidi="ar-SA"/>
      </w:rPr>
    </w:lvl>
    <w:lvl w:ilvl="8" w:tplc="E24C27B8">
      <w:numFmt w:val="bullet"/>
      <w:lvlText w:val="•"/>
      <w:lvlJc w:val="left"/>
      <w:pPr>
        <w:ind w:left="10967" w:hanging="360"/>
      </w:pPr>
      <w:rPr>
        <w:rFonts w:hint="default"/>
        <w:lang w:val="en-US" w:eastAsia="en-US" w:bidi="ar-SA"/>
      </w:rPr>
    </w:lvl>
  </w:abstractNum>
  <w:abstractNum w:abstractNumId="13" w15:restartNumberingAfterBreak="0">
    <w:nsid w:val="157B3591"/>
    <w:multiLevelType w:val="hybridMultilevel"/>
    <w:tmpl w:val="8F38EB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B135B8B"/>
    <w:multiLevelType w:val="hybridMultilevel"/>
    <w:tmpl w:val="BB4035B4"/>
    <w:lvl w:ilvl="0" w:tplc="0D20EC64">
      <w:start w:val="1"/>
      <w:numFmt w:val="upperLetter"/>
      <w:lvlText w:val="%1."/>
      <w:lvlJc w:val="left"/>
      <w:pPr>
        <w:ind w:left="720" w:hanging="360"/>
      </w:pPr>
      <w:rPr>
        <w:rFonts w:hint="default"/>
      </w:rPr>
    </w:lvl>
    <w:lvl w:ilvl="1" w:tplc="280C0019" w:tentative="1">
      <w:start w:val="1"/>
      <w:numFmt w:val="lowerLetter"/>
      <w:lvlText w:val="%2."/>
      <w:lvlJc w:val="left"/>
      <w:pPr>
        <w:ind w:left="1440" w:hanging="360"/>
      </w:pPr>
    </w:lvl>
    <w:lvl w:ilvl="2" w:tplc="280C001B" w:tentative="1">
      <w:start w:val="1"/>
      <w:numFmt w:val="lowerRoman"/>
      <w:lvlText w:val="%3."/>
      <w:lvlJc w:val="right"/>
      <w:pPr>
        <w:ind w:left="2160" w:hanging="180"/>
      </w:pPr>
    </w:lvl>
    <w:lvl w:ilvl="3" w:tplc="280C000F" w:tentative="1">
      <w:start w:val="1"/>
      <w:numFmt w:val="decimal"/>
      <w:lvlText w:val="%4."/>
      <w:lvlJc w:val="left"/>
      <w:pPr>
        <w:ind w:left="2880" w:hanging="360"/>
      </w:pPr>
    </w:lvl>
    <w:lvl w:ilvl="4" w:tplc="280C0019" w:tentative="1">
      <w:start w:val="1"/>
      <w:numFmt w:val="lowerLetter"/>
      <w:lvlText w:val="%5."/>
      <w:lvlJc w:val="left"/>
      <w:pPr>
        <w:ind w:left="3600" w:hanging="360"/>
      </w:pPr>
    </w:lvl>
    <w:lvl w:ilvl="5" w:tplc="280C001B" w:tentative="1">
      <w:start w:val="1"/>
      <w:numFmt w:val="lowerRoman"/>
      <w:lvlText w:val="%6."/>
      <w:lvlJc w:val="right"/>
      <w:pPr>
        <w:ind w:left="4320" w:hanging="180"/>
      </w:pPr>
    </w:lvl>
    <w:lvl w:ilvl="6" w:tplc="280C000F" w:tentative="1">
      <w:start w:val="1"/>
      <w:numFmt w:val="decimal"/>
      <w:lvlText w:val="%7."/>
      <w:lvlJc w:val="left"/>
      <w:pPr>
        <w:ind w:left="5040" w:hanging="360"/>
      </w:pPr>
    </w:lvl>
    <w:lvl w:ilvl="7" w:tplc="280C0019" w:tentative="1">
      <w:start w:val="1"/>
      <w:numFmt w:val="lowerLetter"/>
      <w:lvlText w:val="%8."/>
      <w:lvlJc w:val="left"/>
      <w:pPr>
        <w:ind w:left="5760" w:hanging="360"/>
      </w:pPr>
    </w:lvl>
    <w:lvl w:ilvl="8" w:tplc="280C001B" w:tentative="1">
      <w:start w:val="1"/>
      <w:numFmt w:val="lowerRoman"/>
      <w:lvlText w:val="%9."/>
      <w:lvlJc w:val="right"/>
      <w:pPr>
        <w:ind w:left="6480" w:hanging="180"/>
      </w:pPr>
    </w:lvl>
  </w:abstractNum>
  <w:abstractNum w:abstractNumId="15" w15:restartNumberingAfterBreak="0">
    <w:nsid w:val="1C826B9D"/>
    <w:multiLevelType w:val="hybridMultilevel"/>
    <w:tmpl w:val="45D2E734"/>
    <w:lvl w:ilvl="0" w:tplc="040C0001">
      <w:start w:val="1"/>
      <w:numFmt w:val="bullet"/>
      <w:lvlText w:val=""/>
      <w:lvlJc w:val="left"/>
      <w:pPr>
        <w:ind w:left="502" w:hanging="360"/>
      </w:pPr>
      <w:rPr>
        <w:rFonts w:ascii="Symbol" w:hAnsi="Symbol"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16" w15:restartNumberingAfterBreak="0">
    <w:nsid w:val="1F663AB0"/>
    <w:multiLevelType w:val="hybridMultilevel"/>
    <w:tmpl w:val="56B846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0482640"/>
    <w:multiLevelType w:val="hybridMultilevel"/>
    <w:tmpl w:val="42E0EBDC"/>
    <w:lvl w:ilvl="0" w:tplc="3498063E">
      <w:start w:val="2"/>
      <w:numFmt w:val="bullet"/>
      <w:lvlText w:val="-"/>
      <w:lvlJc w:val="left"/>
      <w:pPr>
        <w:ind w:left="720" w:hanging="360"/>
      </w:pPr>
      <w:rPr>
        <w:rFonts w:ascii="Calibri" w:eastAsiaTheme="minorHAnsi" w:hAnsi="Calibri" w:cstheme="minorBidi" w:hint="default"/>
        <w:color w:val="000000" w:themeColor="text1"/>
        <w:sz w:val="2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28C95710"/>
    <w:multiLevelType w:val="hybridMultilevel"/>
    <w:tmpl w:val="8248A8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0851919"/>
    <w:multiLevelType w:val="hybridMultilevel"/>
    <w:tmpl w:val="FC8C46C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30A73B13"/>
    <w:multiLevelType w:val="hybridMultilevel"/>
    <w:tmpl w:val="1CD450EE"/>
    <w:lvl w:ilvl="0" w:tplc="C6AC45D4">
      <w:start w:val="3"/>
      <w:numFmt w:val="upperLetter"/>
      <w:lvlText w:val="%1."/>
      <w:lvlJc w:val="left"/>
      <w:pPr>
        <w:ind w:left="1418" w:hanging="360"/>
      </w:pPr>
      <w:rPr>
        <w:rFonts w:hint="default"/>
      </w:rPr>
    </w:lvl>
    <w:lvl w:ilvl="1" w:tplc="280C0019" w:tentative="1">
      <w:start w:val="1"/>
      <w:numFmt w:val="lowerLetter"/>
      <w:lvlText w:val="%2."/>
      <w:lvlJc w:val="left"/>
      <w:pPr>
        <w:ind w:left="1440" w:hanging="360"/>
      </w:pPr>
    </w:lvl>
    <w:lvl w:ilvl="2" w:tplc="280C001B" w:tentative="1">
      <w:start w:val="1"/>
      <w:numFmt w:val="lowerRoman"/>
      <w:lvlText w:val="%3."/>
      <w:lvlJc w:val="right"/>
      <w:pPr>
        <w:ind w:left="2160" w:hanging="180"/>
      </w:pPr>
    </w:lvl>
    <w:lvl w:ilvl="3" w:tplc="280C000F" w:tentative="1">
      <w:start w:val="1"/>
      <w:numFmt w:val="decimal"/>
      <w:lvlText w:val="%4."/>
      <w:lvlJc w:val="left"/>
      <w:pPr>
        <w:ind w:left="2880" w:hanging="360"/>
      </w:pPr>
    </w:lvl>
    <w:lvl w:ilvl="4" w:tplc="280C0019" w:tentative="1">
      <w:start w:val="1"/>
      <w:numFmt w:val="lowerLetter"/>
      <w:lvlText w:val="%5."/>
      <w:lvlJc w:val="left"/>
      <w:pPr>
        <w:ind w:left="3600" w:hanging="360"/>
      </w:pPr>
    </w:lvl>
    <w:lvl w:ilvl="5" w:tplc="280C001B" w:tentative="1">
      <w:start w:val="1"/>
      <w:numFmt w:val="lowerRoman"/>
      <w:lvlText w:val="%6."/>
      <w:lvlJc w:val="right"/>
      <w:pPr>
        <w:ind w:left="4320" w:hanging="180"/>
      </w:pPr>
    </w:lvl>
    <w:lvl w:ilvl="6" w:tplc="280C000F" w:tentative="1">
      <w:start w:val="1"/>
      <w:numFmt w:val="decimal"/>
      <w:lvlText w:val="%7."/>
      <w:lvlJc w:val="left"/>
      <w:pPr>
        <w:ind w:left="5040" w:hanging="360"/>
      </w:pPr>
    </w:lvl>
    <w:lvl w:ilvl="7" w:tplc="280C0019" w:tentative="1">
      <w:start w:val="1"/>
      <w:numFmt w:val="lowerLetter"/>
      <w:lvlText w:val="%8."/>
      <w:lvlJc w:val="left"/>
      <w:pPr>
        <w:ind w:left="5760" w:hanging="360"/>
      </w:pPr>
    </w:lvl>
    <w:lvl w:ilvl="8" w:tplc="280C001B" w:tentative="1">
      <w:start w:val="1"/>
      <w:numFmt w:val="lowerRoman"/>
      <w:lvlText w:val="%9."/>
      <w:lvlJc w:val="right"/>
      <w:pPr>
        <w:ind w:left="6480" w:hanging="180"/>
      </w:pPr>
    </w:lvl>
  </w:abstractNum>
  <w:abstractNum w:abstractNumId="21" w15:restartNumberingAfterBreak="0">
    <w:nsid w:val="31652317"/>
    <w:multiLevelType w:val="hybridMultilevel"/>
    <w:tmpl w:val="BF2A4520"/>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2" w15:restartNumberingAfterBreak="0">
    <w:nsid w:val="377F3B4C"/>
    <w:multiLevelType w:val="hybridMultilevel"/>
    <w:tmpl w:val="3BE4E5E0"/>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37BC5314"/>
    <w:multiLevelType w:val="hybridMultilevel"/>
    <w:tmpl w:val="F6420AE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3DF76A0F"/>
    <w:multiLevelType w:val="hybridMultilevel"/>
    <w:tmpl w:val="17B6FD72"/>
    <w:lvl w:ilvl="0" w:tplc="954C2EFA">
      <w:numFmt w:val="bullet"/>
      <w:lvlText w:val="•"/>
      <w:lvlJc w:val="left"/>
      <w:pPr>
        <w:ind w:left="828" w:hanging="360"/>
      </w:pPr>
      <w:rPr>
        <w:rFonts w:ascii="Calibri" w:eastAsia="Calibri" w:hAnsi="Calibri" w:cs="Calibri" w:hint="default"/>
        <w:b w:val="0"/>
        <w:bCs w:val="0"/>
        <w:i w:val="0"/>
        <w:iCs w:val="0"/>
        <w:spacing w:val="0"/>
        <w:w w:val="92"/>
        <w:sz w:val="24"/>
        <w:szCs w:val="24"/>
        <w:lang w:val="en-US" w:eastAsia="en-US" w:bidi="ar-SA"/>
      </w:rPr>
    </w:lvl>
    <w:lvl w:ilvl="1" w:tplc="A57CFD98">
      <w:numFmt w:val="bullet"/>
      <w:lvlText w:val="•"/>
      <w:lvlJc w:val="left"/>
      <w:pPr>
        <w:ind w:left="1077" w:hanging="360"/>
      </w:pPr>
      <w:rPr>
        <w:rFonts w:hint="default"/>
        <w:lang w:val="en-US" w:eastAsia="en-US" w:bidi="ar-SA"/>
      </w:rPr>
    </w:lvl>
    <w:lvl w:ilvl="2" w:tplc="48F07A3C">
      <w:numFmt w:val="bullet"/>
      <w:lvlText w:val="•"/>
      <w:lvlJc w:val="left"/>
      <w:pPr>
        <w:ind w:left="1334" w:hanging="360"/>
      </w:pPr>
      <w:rPr>
        <w:rFonts w:hint="default"/>
        <w:lang w:val="en-US" w:eastAsia="en-US" w:bidi="ar-SA"/>
      </w:rPr>
    </w:lvl>
    <w:lvl w:ilvl="3" w:tplc="CC4E65F2">
      <w:numFmt w:val="bullet"/>
      <w:lvlText w:val="•"/>
      <w:lvlJc w:val="left"/>
      <w:pPr>
        <w:ind w:left="1591" w:hanging="360"/>
      </w:pPr>
      <w:rPr>
        <w:rFonts w:hint="default"/>
        <w:lang w:val="en-US" w:eastAsia="en-US" w:bidi="ar-SA"/>
      </w:rPr>
    </w:lvl>
    <w:lvl w:ilvl="4" w:tplc="6AA80608">
      <w:numFmt w:val="bullet"/>
      <w:lvlText w:val="•"/>
      <w:lvlJc w:val="left"/>
      <w:pPr>
        <w:ind w:left="1848" w:hanging="360"/>
      </w:pPr>
      <w:rPr>
        <w:rFonts w:hint="default"/>
        <w:lang w:val="en-US" w:eastAsia="en-US" w:bidi="ar-SA"/>
      </w:rPr>
    </w:lvl>
    <w:lvl w:ilvl="5" w:tplc="D39A442A">
      <w:numFmt w:val="bullet"/>
      <w:lvlText w:val="•"/>
      <w:lvlJc w:val="left"/>
      <w:pPr>
        <w:ind w:left="2105" w:hanging="360"/>
      </w:pPr>
      <w:rPr>
        <w:rFonts w:hint="default"/>
        <w:lang w:val="en-US" w:eastAsia="en-US" w:bidi="ar-SA"/>
      </w:rPr>
    </w:lvl>
    <w:lvl w:ilvl="6" w:tplc="5F6E6652">
      <w:numFmt w:val="bullet"/>
      <w:lvlText w:val="•"/>
      <w:lvlJc w:val="left"/>
      <w:pPr>
        <w:ind w:left="2362" w:hanging="360"/>
      </w:pPr>
      <w:rPr>
        <w:rFonts w:hint="default"/>
        <w:lang w:val="en-US" w:eastAsia="en-US" w:bidi="ar-SA"/>
      </w:rPr>
    </w:lvl>
    <w:lvl w:ilvl="7" w:tplc="DC228D18">
      <w:numFmt w:val="bullet"/>
      <w:lvlText w:val="•"/>
      <w:lvlJc w:val="left"/>
      <w:pPr>
        <w:ind w:left="2619" w:hanging="360"/>
      </w:pPr>
      <w:rPr>
        <w:rFonts w:hint="default"/>
        <w:lang w:val="en-US" w:eastAsia="en-US" w:bidi="ar-SA"/>
      </w:rPr>
    </w:lvl>
    <w:lvl w:ilvl="8" w:tplc="3A82D7F8">
      <w:numFmt w:val="bullet"/>
      <w:lvlText w:val="•"/>
      <w:lvlJc w:val="left"/>
      <w:pPr>
        <w:ind w:left="2876" w:hanging="360"/>
      </w:pPr>
      <w:rPr>
        <w:rFonts w:hint="default"/>
        <w:lang w:val="en-US" w:eastAsia="en-US" w:bidi="ar-SA"/>
      </w:rPr>
    </w:lvl>
  </w:abstractNum>
  <w:abstractNum w:abstractNumId="25" w15:restartNumberingAfterBreak="0">
    <w:nsid w:val="3E5629FB"/>
    <w:multiLevelType w:val="hybridMultilevel"/>
    <w:tmpl w:val="642E8D3E"/>
    <w:lvl w:ilvl="0" w:tplc="0D30623A">
      <w:numFmt w:val="bullet"/>
      <w:lvlText w:val="•"/>
      <w:lvlJc w:val="left"/>
      <w:pPr>
        <w:ind w:left="468" w:hanging="360"/>
      </w:pPr>
      <w:rPr>
        <w:rFonts w:ascii="Calibri" w:eastAsia="Calibri" w:hAnsi="Calibri" w:cs="Calibri" w:hint="default"/>
        <w:b w:val="0"/>
        <w:bCs w:val="0"/>
        <w:i w:val="0"/>
        <w:iCs w:val="0"/>
        <w:spacing w:val="0"/>
        <w:w w:val="92"/>
        <w:sz w:val="24"/>
        <w:szCs w:val="24"/>
        <w:lang w:val="en-US" w:eastAsia="en-US" w:bidi="ar-SA"/>
      </w:rPr>
    </w:lvl>
    <w:lvl w:ilvl="1" w:tplc="C562EC70">
      <w:numFmt w:val="bullet"/>
      <w:lvlText w:val="•"/>
      <w:lvlJc w:val="left"/>
      <w:pPr>
        <w:ind w:left="753" w:hanging="360"/>
      </w:pPr>
      <w:rPr>
        <w:rFonts w:hint="default"/>
        <w:lang w:val="en-US" w:eastAsia="en-US" w:bidi="ar-SA"/>
      </w:rPr>
    </w:lvl>
    <w:lvl w:ilvl="2" w:tplc="0B482012">
      <w:numFmt w:val="bullet"/>
      <w:lvlText w:val="•"/>
      <w:lvlJc w:val="left"/>
      <w:pPr>
        <w:ind w:left="1046" w:hanging="360"/>
      </w:pPr>
      <w:rPr>
        <w:rFonts w:hint="default"/>
        <w:lang w:val="en-US" w:eastAsia="en-US" w:bidi="ar-SA"/>
      </w:rPr>
    </w:lvl>
    <w:lvl w:ilvl="3" w:tplc="AACABD28">
      <w:numFmt w:val="bullet"/>
      <w:lvlText w:val="•"/>
      <w:lvlJc w:val="left"/>
      <w:pPr>
        <w:ind w:left="1339" w:hanging="360"/>
      </w:pPr>
      <w:rPr>
        <w:rFonts w:hint="default"/>
        <w:lang w:val="en-US" w:eastAsia="en-US" w:bidi="ar-SA"/>
      </w:rPr>
    </w:lvl>
    <w:lvl w:ilvl="4" w:tplc="2D7072CC">
      <w:numFmt w:val="bullet"/>
      <w:lvlText w:val="•"/>
      <w:lvlJc w:val="left"/>
      <w:pPr>
        <w:ind w:left="1632" w:hanging="360"/>
      </w:pPr>
      <w:rPr>
        <w:rFonts w:hint="default"/>
        <w:lang w:val="en-US" w:eastAsia="en-US" w:bidi="ar-SA"/>
      </w:rPr>
    </w:lvl>
    <w:lvl w:ilvl="5" w:tplc="98DCB5A4">
      <w:numFmt w:val="bullet"/>
      <w:lvlText w:val="•"/>
      <w:lvlJc w:val="left"/>
      <w:pPr>
        <w:ind w:left="1925" w:hanging="360"/>
      </w:pPr>
      <w:rPr>
        <w:rFonts w:hint="default"/>
        <w:lang w:val="en-US" w:eastAsia="en-US" w:bidi="ar-SA"/>
      </w:rPr>
    </w:lvl>
    <w:lvl w:ilvl="6" w:tplc="DEA03E44">
      <w:numFmt w:val="bullet"/>
      <w:lvlText w:val="•"/>
      <w:lvlJc w:val="left"/>
      <w:pPr>
        <w:ind w:left="2218" w:hanging="360"/>
      </w:pPr>
      <w:rPr>
        <w:rFonts w:hint="default"/>
        <w:lang w:val="en-US" w:eastAsia="en-US" w:bidi="ar-SA"/>
      </w:rPr>
    </w:lvl>
    <w:lvl w:ilvl="7" w:tplc="05F29544">
      <w:numFmt w:val="bullet"/>
      <w:lvlText w:val="•"/>
      <w:lvlJc w:val="left"/>
      <w:pPr>
        <w:ind w:left="2511" w:hanging="360"/>
      </w:pPr>
      <w:rPr>
        <w:rFonts w:hint="default"/>
        <w:lang w:val="en-US" w:eastAsia="en-US" w:bidi="ar-SA"/>
      </w:rPr>
    </w:lvl>
    <w:lvl w:ilvl="8" w:tplc="E30E523C">
      <w:numFmt w:val="bullet"/>
      <w:lvlText w:val="•"/>
      <w:lvlJc w:val="left"/>
      <w:pPr>
        <w:ind w:left="2804" w:hanging="360"/>
      </w:pPr>
      <w:rPr>
        <w:rFonts w:hint="default"/>
        <w:lang w:val="en-US" w:eastAsia="en-US" w:bidi="ar-SA"/>
      </w:rPr>
    </w:lvl>
  </w:abstractNum>
  <w:abstractNum w:abstractNumId="26" w15:restartNumberingAfterBreak="0">
    <w:nsid w:val="3F5735D2"/>
    <w:multiLevelType w:val="hybridMultilevel"/>
    <w:tmpl w:val="11A2DED2"/>
    <w:lvl w:ilvl="0" w:tplc="B6627E4C">
      <w:numFmt w:val="bullet"/>
      <w:lvlText w:val="•"/>
      <w:lvlJc w:val="left"/>
      <w:pPr>
        <w:ind w:left="828" w:hanging="360"/>
      </w:pPr>
      <w:rPr>
        <w:rFonts w:ascii="Calibri" w:eastAsia="Calibri" w:hAnsi="Calibri" w:cs="Calibri" w:hint="default"/>
        <w:b w:val="0"/>
        <w:bCs w:val="0"/>
        <w:i w:val="0"/>
        <w:iCs w:val="0"/>
        <w:spacing w:val="0"/>
        <w:w w:val="92"/>
        <w:sz w:val="24"/>
        <w:szCs w:val="24"/>
        <w:lang w:val="en-US" w:eastAsia="en-US" w:bidi="ar-SA"/>
      </w:rPr>
    </w:lvl>
    <w:lvl w:ilvl="1" w:tplc="C512EDCC">
      <w:numFmt w:val="bullet"/>
      <w:lvlText w:val="•"/>
      <w:lvlJc w:val="left"/>
      <w:pPr>
        <w:ind w:left="1077" w:hanging="360"/>
      </w:pPr>
      <w:rPr>
        <w:rFonts w:hint="default"/>
        <w:lang w:val="en-US" w:eastAsia="en-US" w:bidi="ar-SA"/>
      </w:rPr>
    </w:lvl>
    <w:lvl w:ilvl="2" w:tplc="32A687F0">
      <w:numFmt w:val="bullet"/>
      <w:lvlText w:val="•"/>
      <w:lvlJc w:val="left"/>
      <w:pPr>
        <w:ind w:left="1334" w:hanging="360"/>
      </w:pPr>
      <w:rPr>
        <w:rFonts w:hint="default"/>
        <w:lang w:val="en-US" w:eastAsia="en-US" w:bidi="ar-SA"/>
      </w:rPr>
    </w:lvl>
    <w:lvl w:ilvl="3" w:tplc="8CF07C04">
      <w:numFmt w:val="bullet"/>
      <w:lvlText w:val="•"/>
      <w:lvlJc w:val="left"/>
      <w:pPr>
        <w:ind w:left="1591" w:hanging="360"/>
      </w:pPr>
      <w:rPr>
        <w:rFonts w:hint="default"/>
        <w:lang w:val="en-US" w:eastAsia="en-US" w:bidi="ar-SA"/>
      </w:rPr>
    </w:lvl>
    <w:lvl w:ilvl="4" w:tplc="01BE2044">
      <w:numFmt w:val="bullet"/>
      <w:lvlText w:val="•"/>
      <w:lvlJc w:val="left"/>
      <w:pPr>
        <w:ind w:left="1848" w:hanging="360"/>
      </w:pPr>
      <w:rPr>
        <w:rFonts w:hint="default"/>
        <w:lang w:val="en-US" w:eastAsia="en-US" w:bidi="ar-SA"/>
      </w:rPr>
    </w:lvl>
    <w:lvl w:ilvl="5" w:tplc="4984CF78">
      <w:numFmt w:val="bullet"/>
      <w:lvlText w:val="•"/>
      <w:lvlJc w:val="left"/>
      <w:pPr>
        <w:ind w:left="2105" w:hanging="360"/>
      </w:pPr>
      <w:rPr>
        <w:rFonts w:hint="default"/>
        <w:lang w:val="en-US" w:eastAsia="en-US" w:bidi="ar-SA"/>
      </w:rPr>
    </w:lvl>
    <w:lvl w:ilvl="6" w:tplc="EDFEB5CC">
      <w:numFmt w:val="bullet"/>
      <w:lvlText w:val="•"/>
      <w:lvlJc w:val="left"/>
      <w:pPr>
        <w:ind w:left="2362" w:hanging="360"/>
      </w:pPr>
      <w:rPr>
        <w:rFonts w:hint="default"/>
        <w:lang w:val="en-US" w:eastAsia="en-US" w:bidi="ar-SA"/>
      </w:rPr>
    </w:lvl>
    <w:lvl w:ilvl="7" w:tplc="D3307722">
      <w:numFmt w:val="bullet"/>
      <w:lvlText w:val="•"/>
      <w:lvlJc w:val="left"/>
      <w:pPr>
        <w:ind w:left="2619" w:hanging="360"/>
      </w:pPr>
      <w:rPr>
        <w:rFonts w:hint="default"/>
        <w:lang w:val="en-US" w:eastAsia="en-US" w:bidi="ar-SA"/>
      </w:rPr>
    </w:lvl>
    <w:lvl w:ilvl="8" w:tplc="EDF6BA82">
      <w:numFmt w:val="bullet"/>
      <w:lvlText w:val="•"/>
      <w:lvlJc w:val="left"/>
      <w:pPr>
        <w:ind w:left="2876" w:hanging="360"/>
      </w:pPr>
      <w:rPr>
        <w:rFonts w:hint="default"/>
        <w:lang w:val="en-US" w:eastAsia="en-US" w:bidi="ar-SA"/>
      </w:rPr>
    </w:lvl>
  </w:abstractNum>
  <w:abstractNum w:abstractNumId="27" w15:restartNumberingAfterBreak="0">
    <w:nsid w:val="43E45617"/>
    <w:multiLevelType w:val="hybridMultilevel"/>
    <w:tmpl w:val="04F0C46E"/>
    <w:lvl w:ilvl="0" w:tplc="37F287BA">
      <w:numFmt w:val="bullet"/>
      <w:lvlText w:val="•"/>
      <w:lvlJc w:val="left"/>
      <w:pPr>
        <w:ind w:left="468" w:hanging="422"/>
      </w:pPr>
      <w:rPr>
        <w:rFonts w:ascii="Calibri" w:eastAsia="Calibri" w:hAnsi="Calibri" w:cs="Calibri" w:hint="default"/>
        <w:b w:val="0"/>
        <w:bCs w:val="0"/>
        <w:i w:val="0"/>
        <w:iCs w:val="0"/>
        <w:spacing w:val="0"/>
        <w:w w:val="92"/>
        <w:sz w:val="24"/>
        <w:szCs w:val="24"/>
        <w:lang w:val="en-US" w:eastAsia="en-US" w:bidi="ar-SA"/>
      </w:rPr>
    </w:lvl>
    <w:lvl w:ilvl="1" w:tplc="5A32ADFE">
      <w:numFmt w:val="bullet"/>
      <w:lvlText w:val="•"/>
      <w:lvlJc w:val="left"/>
      <w:pPr>
        <w:ind w:left="753" w:hanging="422"/>
      </w:pPr>
      <w:rPr>
        <w:rFonts w:hint="default"/>
        <w:lang w:val="en-US" w:eastAsia="en-US" w:bidi="ar-SA"/>
      </w:rPr>
    </w:lvl>
    <w:lvl w:ilvl="2" w:tplc="6BC4A6A8">
      <w:numFmt w:val="bullet"/>
      <w:lvlText w:val="•"/>
      <w:lvlJc w:val="left"/>
      <w:pPr>
        <w:ind w:left="1046" w:hanging="422"/>
      </w:pPr>
      <w:rPr>
        <w:rFonts w:hint="default"/>
        <w:lang w:val="en-US" w:eastAsia="en-US" w:bidi="ar-SA"/>
      </w:rPr>
    </w:lvl>
    <w:lvl w:ilvl="3" w:tplc="F9D8949A">
      <w:numFmt w:val="bullet"/>
      <w:lvlText w:val="•"/>
      <w:lvlJc w:val="left"/>
      <w:pPr>
        <w:ind w:left="1339" w:hanging="422"/>
      </w:pPr>
      <w:rPr>
        <w:rFonts w:hint="default"/>
        <w:lang w:val="en-US" w:eastAsia="en-US" w:bidi="ar-SA"/>
      </w:rPr>
    </w:lvl>
    <w:lvl w:ilvl="4" w:tplc="3FACF752">
      <w:numFmt w:val="bullet"/>
      <w:lvlText w:val="•"/>
      <w:lvlJc w:val="left"/>
      <w:pPr>
        <w:ind w:left="1632" w:hanging="422"/>
      </w:pPr>
      <w:rPr>
        <w:rFonts w:hint="default"/>
        <w:lang w:val="en-US" w:eastAsia="en-US" w:bidi="ar-SA"/>
      </w:rPr>
    </w:lvl>
    <w:lvl w:ilvl="5" w:tplc="8BF25FDC">
      <w:numFmt w:val="bullet"/>
      <w:lvlText w:val="•"/>
      <w:lvlJc w:val="left"/>
      <w:pPr>
        <w:ind w:left="1925" w:hanging="422"/>
      </w:pPr>
      <w:rPr>
        <w:rFonts w:hint="default"/>
        <w:lang w:val="en-US" w:eastAsia="en-US" w:bidi="ar-SA"/>
      </w:rPr>
    </w:lvl>
    <w:lvl w:ilvl="6" w:tplc="187252D6">
      <w:numFmt w:val="bullet"/>
      <w:lvlText w:val="•"/>
      <w:lvlJc w:val="left"/>
      <w:pPr>
        <w:ind w:left="2218" w:hanging="422"/>
      </w:pPr>
      <w:rPr>
        <w:rFonts w:hint="default"/>
        <w:lang w:val="en-US" w:eastAsia="en-US" w:bidi="ar-SA"/>
      </w:rPr>
    </w:lvl>
    <w:lvl w:ilvl="7" w:tplc="367A303C">
      <w:numFmt w:val="bullet"/>
      <w:lvlText w:val="•"/>
      <w:lvlJc w:val="left"/>
      <w:pPr>
        <w:ind w:left="2511" w:hanging="422"/>
      </w:pPr>
      <w:rPr>
        <w:rFonts w:hint="default"/>
        <w:lang w:val="en-US" w:eastAsia="en-US" w:bidi="ar-SA"/>
      </w:rPr>
    </w:lvl>
    <w:lvl w:ilvl="8" w:tplc="F848A572">
      <w:numFmt w:val="bullet"/>
      <w:lvlText w:val="•"/>
      <w:lvlJc w:val="left"/>
      <w:pPr>
        <w:ind w:left="2804" w:hanging="422"/>
      </w:pPr>
      <w:rPr>
        <w:rFonts w:hint="default"/>
        <w:lang w:val="en-US" w:eastAsia="en-US" w:bidi="ar-SA"/>
      </w:rPr>
    </w:lvl>
  </w:abstractNum>
  <w:abstractNum w:abstractNumId="28" w15:restartNumberingAfterBreak="0">
    <w:nsid w:val="49D07BEA"/>
    <w:multiLevelType w:val="hybridMultilevel"/>
    <w:tmpl w:val="E60AB992"/>
    <w:lvl w:ilvl="0" w:tplc="9BFC78F2">
      <w:start w:val="1"/>
      <w:numFmt w:val="upperRoman"/>
      <w:lvlText w:val="%1."/>
      <w:lvlJc w:val="right"/>
      <w:pPr>
        <w:ind w:left="720" w:hanging="360"/>
      </w:pPr>
      <w:rPr>
        <w:b w:val="0"/>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15:restartNumberingAfterBreak="0">
    <w:nsid w:val="4C6C0005"/>
    <w:multiLevelType w:val="hybridMultilevel"/>
    <w:tmpl w:val="B89CF18E"/>
    <w:lvl w:ilvl="0" w:tplc="040C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D41041A"/>
    <w:multiLevelType w:val="hybridMultilevel"/>
    <w:tmpl w:val="2E12C382"/>
    <w:lvl w:ilvl="0" w:tplc="040C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15:restartNumberingAfterBreak="0">
    <w:nsid w:val="53924092"/>
    <w:multiLevelType w:val="hybridMultilevel"/>
    <w:tmpl w:val="C77698E4"/>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2" w15:restartNumberingAfterBreak="0">
    <w:nsid w:val="5E274B15"/>
    <w:multiLevelType w:val="hybridMultilevel"/>
    <w:tmpl w:val="5AF6FCDA"/>
    <w:lvl w:ilvl="0" w:tplc="3498063E">
      <w:start w:val="2"/>
      <w:numFmt w:val="bullet"/>
      <w:lvlText w:val="-"/>
      <w:lvlJc w:val="left"/>
      <w:pPr>
        <w:ind w:left="720" w:hanging="360"/>
      </w:pPr>
      <w:rPr>
        <w:rFonts w:ascii="Calibri" w:eastAsiaTheme="minorHAnsi" w:hAnsi="Calibri" w:cstheme="minorBidi" w:hint="default"/>
        <w:color w:val="000000" w:themeColor="text1"/>
        <w:sz w:val="2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62E711B1"/>
    <w:multiLevelType w:val="hybridMultilevel"/>
    <w:tmpl w:val="AB7E81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3272756"/>
    <w:multiLevelType w:val="hybridMultilevel"/>
    <w:tmpl w:val="7A743A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65054D28"/>
    <w:multiLevelType w:val="hybridMultilevel"/>
    <w:tmpl w:val="78E8F7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82F271A"/>
    <w:multiLevelType w:val="hybridMultilevel"/>
    <w:tmpl w:val="A2EE3488"/>
    <w:lvl w:ilvl="0" w:tplc="040C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AFA3B25"/>
    <w:multiLevelType w:val="hybridMultilevel"/>
    <w:tmpl w:val="8B0AA1B8"/>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15:restartNumberingAfterBreak="0">
    <w:nsid w:val="6F0E3E17"/>
    <w:multiLevelType w:val="hybridMultilevel"/>
    <w:tmpl w:val="03703EC8"/>
    <w:lvl w:ilvl="0" w:tplc="040C0019">
      <w:start w:val="1"/>
      <w:numFmt w:val="lowerLetter"/>
      <w:lvlText w:val="%1."/>
      <w:lvlJc w:val="left"/>
      <w:pPr>
        <w:ind w:left="720" w:hanging="360"/>
      </w:pPr>
      <w:rPr>
        <w:rFonts w:eastAsia="Times New Roman" w:hint="default"/>
        <w:color w:val="auto"/>
      </w:rPr>
    </w:lvl>
    <w:lvl w:ilvl="1" w:tplc="040C0019">
      <w:start w:val="1"/>
      <w:numFmt w:val="lowerLetter"/>
      <w:lvlText w:val="%2."/>
      <w:lvlJc w:val="left"/>
      <w:pPr>
        <w:ind w:left="1353" w:hanging="360"/>
      </w:pPr>
    </w:lvl>
    <w:lvl w:ilvl="2" w:tplc="EA926DE6">
      <w:start w:val="8"/>
      <w:numFmt w:val="upperLetter"/>
      <w:lvlText w:val="%3."/>
      <w:lvlJc w:val="left"/>
      <w:pPr>
        <w:ind w:left="360" w:hanging="360"/>
      </w:pPr>
      <w:rPr>
        <w:rFont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9" w15:restartNumberingAfterBreak="0">
    <w:nsid w:val="72EF0CD2"/>
    <w:multiLevelType w:val="hybridMultilevel"/>
    <w:tmpl w:val="14EAAB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2F27937"/>
    <w:multiLevelType w:val="hybridMultilevel"/>
    <w:tmpl w:val="242C2002"/>
    <w:lvl w:ilvl="0" w:tplc="309E91EC">
      <w:numFmt w:val="bullet"/>
      <w:lvlText w:val="•"/>
      <w:lvlJc w:val="left"/>
      <w:pPr>
        <w:ind w:left="468" w:hanging="360"/>
      </w:pPr>
      <w:rPr>
        <w:rFonts w:ascii="Calibri" w:eastAsia="Calibri" w:hAnsi="Calibri" w:cs="Calibri" w:hint="default"/>
        <w:b w:val="0"/>
        <w:bCs w:val="0"/>
        <w:i w:val="0"/>
        <w:iCs w:val="0"/>
        <w:spacing w:val="0"/>
        <w:w w:val="92"/>
        <w:sz w:val="24"/>
        <w:szCs w:val="24"/>
        <w:lang w:val="en-US" w:eastAsia="en-US" w:bidi="ar-SA"/>
      </w:rPr>
    </w:lvl>
    <w:lvl w:ilvl="1" w:tplc="9D08D884">
      <w:numFmt w:val="bullet"/>
      <w:lvlText w:val="•"/>
      <w:lvlJc w:val="left"/>
      <w:pPr>
        <w:ind w:left="753" w:hanging="360"/>
      </w:pPr>
      <w:rPr>
        <w:rFonts w:hint="default"/>
        <w:lang w:val="en-US" w:eastAsia="en-US" w:bidi="ar-SA"/>
      </w:rPr>
    </w:lvl>
    <w:lvl w:ilvl="2" w:tplc="BFC8FEAA">
      <w:numFmt w:val="bullet"/>
      <w:lvlText w:val="•"/>
      <w:lvlJc w:val="left"/>
      <w:pPr>
        <w:ind w:left="1046" w:hanging="360"/>
      </w:pPr>
      <w:rPr>
        <w:rFonts w:hint="default"/>
        <w:lang w:val="en-US" w:eastAsia="en-US" w:bidi="ar-SA"/>
      </w:rPr>
    </w:lvl>
    <w:lvl w:ilvl="3" w:tplc="817CFC50">
      <w:numFmt w:val="bullet"/>
      <w:lvlText w:val="•"/>
      <w:lvlJc w:val="left"/>
      <w:pPr>
        <w:ind w:left="1339" w:hanging="360"/>
      </w:pPr>
      <w:rPr>
        <w:rFonts w:hint="default"/>
        <w:lang w:val="en-US" w:eastAsia="en-US" w:bidi="ar-SA"/>
      </w:rPr>
    </w:lvl>
    <w:lvl w:ilvl="4" w:tplc="27402836">
      <w:numFmt w:val="bullet"/>
      <w:lvlText w:val="•"/>
      <w:lvlJc w:val="left"/>
      <w:pPr>
        <w:ind w:left="1632" w:hanging="360"/>
      </w:pPr>
      <w:rPr>
        <w:rFonts w:hint="default"/>
        <w:lang w:val="en-US" w:eastAsia="en-US" w:bidi="ar-SA"/>
      </w:rPr>
    </w:lvl>
    <w:lvl w:ilvl="5" w:tplc="E7100F1C">
      <w:numFmt w:val="bullet"/>
      <w:lvlText w:val="•"/>
      <w:lvlJc w:val="left"/>
      <w:pPr>
        <w:ind w:left="1925" w:hanging="360"/>
      </w:pPr>
      <w:rPr>
        <w:rFonts w:hint="default"/>
        <w:lang w:val="en-US" w:eastAsia="en-US" w:bidi="ar-SA"/>
      </w:rPr>
    </w:lvl>
    <w:lvl w:ilvl="6" w:tplc="FEE65642">
      <w:numFmt w:val="bullet"/>
      <w:lvlText w:val="•"/>
      <w:lvlJc w:val="left"/>
      <w:pPr>
        <w:ind w:left="2218" w:hanging="360"/>
      </w:pPr>
      <w:rPr>
        <w:rFonts w:hint="default"/>
        <w:lang w:val="en-US" w:eastAsia="en-US" w:bidi="ar-SA"/>
      </w:rPr>
    </w:lvl>
    <w:lvl w:ilvl="7" w:tplc="ACEE9954">
      <w:numFmt w:val="bullet"/>
      <w:lvlText w:val="•"/>
      <w:lvlJc w:val="left"/>
      <w:pPr>
        <w:ind w:left="2511" w:hanging="360"/>
      </w:pPr>
      <w:rPr>
        <w:rFonts w:hint="default"/>
        <w:lang w:val="en-US" w:eastAsia="en-US" w:bidi="ar-SA"/>
      </w:rPr>
    </w:lvl>
    <w:lvl w:ilvl="8" w:tplc="BE7E85F8">
      <w:numFmt w:val="bullet"/>
      <w:lvlText w:val="•"/>
      <w:lvlJc w:val="left"/>
      <w:pPr>
        <w:ind w:left="2804" w:hanging="360"/>
      </w:pPr>
      <w:rPr>
        <w:rFonts w:hint="default"/>
        <w:lang w:val="en-US" w:eastAsia="en-US" w:bidi="ar-SA"/>
      </w:rPr>
    </w:lvl>
  </w:abstractNum>
  <w:abstractNum w:abstractNumId="41" w15:restartNumberingAfterBreak="0">
    <w:nsid w:val="793232DB"/>
    <w:multiLevelType w:val="hybridMultilevel"/>
    <w:tmpl w:val="8EE8ECCE"/>
    <w:lvl w:ilvl="0" w:tplc="3498063E">
      <w:start w:val="2"/>
      <w:numFmt w:val="bullet"/>
      <w:lvlText w:val="-"/>
      <w:lvlJc w:val="left"/>
      <w:pPr>
        <w:ind w:left="720" w:hanging="360"/>
      </w:pPr>
      <w:rPr>
        <w:rFonts w:ascii="Calibri" w:eastAsiaTheme="minorHAnsi" w:hAnsi="Calibri" w:cstheme="minorBidi" w:hint="default"/>
        <w:color w:val="000000" w:themeColor="text1"/>
        <w:sz w:val="2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15:restartNumberingAfterBreak="0">
    <w:nsid w:val="7C5F253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15:restartNumberingAfterBreak="0">
    <w:nsid w:val="7CA93EE3"/>
    <w:multiLevelType w:val="hybridMultilevel"/>
    <w:tmpl w:val="AD621D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DE91751"/>
    <w:multiLevelType w:val="hybridMultilevel"/>
    <w:tmpl w:val="4A96D254"/>
    <w:lvl w:ilvl="0" w:tplc="3498063E">
      <w:start w:val="2"/>
      <w:numFmt w:val="bullet"/>
      <w:lvlText w:val="-"/>
      <w:lvlJc w:val="left"/>
      <w:pPr>
        <w:ind w:left="1080" w:hanging="360"/>
      </w:pPr>
      <w:rPr>
        <w:rFonts w:ascii="Calibri" w:eastAsiaTheme="minorHAnsi" w:hAnsi="Calibri" w:cstheme="minorBidi" w:hint="default"/>
        <w:color w:val="000000" w:themeColor="text1"/>
        <w:sz w:val="22"/>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45" w15:restartNumberingAfterBreak="0">
    <w:nsid w:val="7EFD786B"/>
    <w:multiLevelType w:val="hybridMultilevel"/>
    <w:tmpl w:val="B3B22E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624340538">
    <w:abstractNumId w:val="5"/>
  </w:num>
  <w:num w:numId="2" w16cid:durableId="988903630">
    <w:abstractNumId w:val="45"/>
  </w:num>
  <w:num w:numId="3" w16cid:durableId="384792293">
    <w:abstractNumId w:val="33"/>
  </w:num>
  <w:num w:numId="4" w16cid:durableId="1575046098">
    <w:abstractNumId w:val="0"/>
  </w:num>
  <w:num w:numId="5" w16cid:durableId="1620146137">
    <w:abstractNumId w:val="6"/>
  </w:num>
  <w:num w:numId="6" w16cid:durableId="359861891">
    <w:abstractNumId w:val="3"/>
  </w:num>
  <w:num w:numId="7" w16cid:durableId="1242257123">
    <w:abstractNumId w:val="16"/>
  </w:num>
  <w:num w:numId="8" w16cid:durableId="410851005">
    <w:abstractNumId w:val="35"/>
  </w:num>
  <w:num w:numId="9" w16cid:durableId="1813523296">
    <w:abstractNumId w:val="43"/>
  </w:num>
  <w:num w:numId="10" w16cid:durableId="22832596">
    <w:abstractNumId w:val="39"/>
  </w:num>
  <w:num w:numId="11" w16cid:durableId="929436185">
    <w:abstractNumId w:val="1"/>
  </w:num>
  <w:num w:numId="12" w16cid:durableId="1207907705">
    <w:abstractNumId w:val="18"/>
  </w:num>
  <w:num w:numId="13" w16cid:durableId="1655599616">
    <w:abstractNumId w:val="13"/>
  </w:num>
  <w:num w:numId="14" w16cid:durableId="773944398">
    <w:abstractNumId w:val="2"/>
  </w:num>
  <w:num w:numId="15" w16cid:durableId="2038771672">
    <w:abstractNumId w:val="29"/>
  </w:num>
  <w:num w:numId="16" w16cid:durableId="1753159172">
    <w:abstractNumId w:val="10"/>
  </w:num>
  <w:num w:numId="17" w16cid:durableId="1933472370">
    <w:abstractNumId w:val="36"/>
  </w:num>
  <w:num w:numId="18" w16cid:durableId="1633367562">
    <w:abstractNumId w:val="9"/>
  </w:num>
  <w:num w:numId="19" w16cid:durableId="1350985575">
    <w:abstractNumId w:val="42"/>
  </w:num>
  <w:num w:numId="20" w16cid:durableId="1708721248">
    <w:abstractNumId w:val="15"/>
  </w:num>
  <w:num w:numId="21" w16cid:durableId="665130686">
    <w:abstractNumId w:val="38"/>
  </w:num>
  <w:num w:numId="22" w16cid:durableId="234901937">
    <w:abstractNumId w:val="21"/>
  </w:num>
  <w:num w:numId="23" w16cid:durableId="1553885898">
    <w:abstractNumId w:val="30"/>
  </w:num>
  <w:num w:numId="24" w16cid:durableId="1037972734">
    <w:abstractNumId w:val="11"/>
  </w:num>
  <w:num w:numId="25" w16cid:durableId="2090537198">
    <w:abstractNumId w:val="19"/>
  </w:num>
  <w:num w:numId="26" w16cid:durableId="716391586">
    <w:abstractNumId w:val="31"/>
  </w:num>
  <w:num w:numId="27" w16cid:durableId="1116826423">
    <w:abstractNumId w:val="37"/>
  </w:num>
  <w:num w:numId="28" w16cid:durableId="1064908154">
    <w:abstractNumId w:val="28"/>
  </w:num>
  <w:num w:numId="29" w16cid:durableId="1944530788">
    <w:abstractNumId w:val="41"/>
  </w:num>
  <w:num w:numId="30" w16cid:durableId="16394670">
    <w:abstractNumId w:val="17"/>
  </w:num>
  <w:num w:numId="31" w16cid:durableId="1804343433">
    <w:abstractNumId w:val="44"/>
  </w:num>
  <w:num w:numId="32" w16cid:durableId="1884824687">
    <w:abstractNumId w:val="32"/>
  </w:num>
  <w:num w:numId="33" w16cid:durableId="1933587395">
    <w:abstractNumId w:val="34"/>
  </w:num>
  <w:num w:numId="34" w16cid:durableId="1018853958">
    <w:abstractNumId w:val="4"/>
  </w:num>
  <w:num w:numId="35" w16cid:durableId="222182421">
    <w:abstractNumId w:val="23"/>
  </w:num>
  <w:num w:numId="36" w16cid:durableId="1460412506">
    <w:abstractNumId w:val="14"/>
  </w:num>
  <w:num w:numId="37" w16cid:durableId="1487278725">
    <w:abstractNumId w:val="20"/>
  </w:num>
  <w:num w:numId="38" w16cid:durableId="873469851">
    <w:abstractNumId w:val="22"/>
  </w:num>
  <w:num w:numId="39" w16cid:durableId="1935435957">
    <w:abstractNumId w:val="26"/>
  </w:num>
  <w:num w:numId="40" w16cid:durableId="1853913154">
    <w:abstractNumId w:val="24"/>
  </w:num>
  <w:num w:numId="41" w16cid:durableId="1362970427">
    <w:abstractNumId w:val="40"/>
  </w:num>
  <w:num w:numId="42" w16cid:durableId="1795056931">
    <w:abstractNumId w:val="8"/>
  </w:num>
  <w:num w:numId="43" w16cid:durableId="2046902203">
    <w:abstractNumId w:val="27"/>
  </w:num>
  <w:num w:numId="44" w16cid:durableId="973023055">
    <w:abstractNumId w:val="25"/>
  </w:num>
  <w:num w:numId="45" w16cid:durableId="757868694">
    <w:abstractNumId w:val="12"/>
  </w:num>
  <w:num w:numId="46" w16cid:durableId="829635125">
    <w:abstractNumId w:val="5"/>
  </w:num>
  <w:num w:numId="47" w16cid:durableId="1411735406">
    <w:abstractNumId w:val="5"/>
    <w:lvlOverride w:ilvl="0">
      <w:startOverride w:val="4"/>
    </w:lvlOverride>
  </w:num>
  <w:num w:numId="48" w16cid:durableId="431778453">
    <w:abstractNumId w:val="5"/>
  </w:num>
  <w:num w:numId="49" w16cid:durableId="1245650059">
    <w:abstractNumId w:val="5"/>
  </w:num>
  <w:num w:numId="50" w16cid:durableId="1835224942">
    <w:abstractNumId w:val="7"/>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6" w:nlCheck="1" w:checkStyle="0"/>
  <w:activeWritingStyle w:appName="MSWord" w:lang="en-GB" w:vendorID="64" w:dllVersion="6" w:nlCheck="1" w:checkStyle="0"/>
  <w:activeWritingStyle w:appName="MSWord" w:lang="en-US" w:vendorID="64" w:dllVersion="6" w:nlCheck="1" w:checkStyle="0"/>
  <w:activeWritingStyle w:appName="MSWord" w:lang="en-GB" w:vendorID="64" w:dllVersion="4096" w:nlCheck="1" w:checkStyle="0"/>
  <w:activeWritingStyle w:appName="MSWord" w:lang="en-US" w:vendorID="64" w:dllVersion="4096" w:nlCheck="1" w:checkStyle="0"/>
  <w:activeWritingStyle w:appName="MSWord" w:lang="fr-FR" w:vendorID="64" w:dllVersion="4096" w:nlCheck="1" w:checkStyle="0"/>
  <w:activeWritingStyle w:appName="MSWord" w:lang="en-US" w:vendorID="64" w:dllVersion="0" w:nlCheck="1" w:checkStyle="0"/>
  <w:activeWritingStyle w:appName="MSWord" w:lang="en-GB" w:vendorID="64" w:dllVersion="0" w:nlCheck="1" w:checkStyle="0"/>
  <w:activeWritingStyle w:appName="MSWord" w:lang="fr-FR" w:vendorID="64" w:dllVersion="0" w:nlCheck="1" w:checkStyle="0"/>
  <w:activeWritingStyle w:appName="MSWord" w:lang="fr-SN" w:vendorID="64" w:dllVersion="6" w:nlCheck="1" w:checkStyle="0"/>
  <w:activeWritingStyle w:appName="MSWord" w:lang="fr-CA" w:vendorID="64" w:dllVersion="4096" w:nlCheck="1" w:checkStyle="0"/>
  <w:activeWritingStyle w:appName="MSWord" w:lang="fr-CA" w:vendorID="64" w:dllVersion="6" w:nlCheck="1" w:checkStyle="0"/>
  <w:activeWritingStyle w:appName="MSWord" w:lang="fr-SN" w:vendorID="64" w:dllVersion="4096" w:nlCheck="1" w:checkStyle="0"/>
  <w:activeWritingStyle w:appName="MSWord" w:lang="fr-SN" w:vendorID="64" w:dllVersion="0" w:nlCheck="1" w:checkStyle="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Lc0NbUwNbE0tDCzNDFW0lEKTi0uzszPAykwrAUALHqWCywAAAA="/>
  </w:docVars>
  <w:rsids>
    <w:rsidRoot w:val="009C2255"/>
    <w:rsid w:val="000005F8"/>
    <w:rsid w:val="000006C9"/>
    <w:rsid w:val="000019E7"/>
    <w:rsid w:val="00001B4A"/>
    <w:rsid w:val="0000331C"/>
    <w:rsid w:val="00003CBD"/>
    <w:rsid w:val="00004428"/>
    <w:rsid w:val="00004A2E"/>
    <w:rsid w:val="00006B05"/>
    <w:rsid w:val="00010866"/>
    <w:rsid w:val="00017D46"/>
    <w:rsid w:val="00020467"/>
    <w:rsid w:val="00020D4B"/>
    <w:rsid w:val="00021BF7"/>
    <w:rsid w:val="00022036"/>
    <w:rsid w:val="000254B5"/>
    <w:rsid w:val="00026717"/>
    <w:rsid w:val="000278EC"/>
    <w:rsid w:val="00030C90"/>
    <w:rsid w:val="0003210A"/>
    <w:rsid w:val="00032A6E"/>
    <w:rsid w:val="00033B23"/>
    <w:rsid w:val="00034BE2"/>
    <w:rsid w:val="000359B6"/>
    <w:rsid w:val="00035A66"/>
    <w:rsid w:val="00040D0E"/>
    <w:rsid w:val="00043B8C"/>
    <w:rsid w:val="0004444F"/>
    <w:rsid w:val="000445CB"/>
    <w:rsid w:val="00045080"/>
    <w:rsid w:val="00046384"/>
    <w:rsid w:val="00047AE9"/>
    <w:rsid w:val="00051489"/>
    <w:rsid w:val="0005181C"/>
    <w:rsid w:val="000560C4"/>
    <w:rsid w:val="000608B0"/>
    <w:rsid w:val="0006095E"/>
    <w:rsid w:val="00061D70"/>
    <w:rsid w:val="00062587"/>
    <w:rsid w:val="00063266"/>
    <w:rsid w:val="0006340A"/>
    <w:rsid w:val="000640FD"/>
    <w:rsid w:val="000671E4"/>
    <w:rsid w:val="00067F64"/>
    <w:rsid w:val="00070134"/>
    <w:rsid w:val="000701D1"/>
    <w:rsid w:val="000719B2"/>
    <w:rsid w:val="0007271B"/>
    <w:rsid w:val="00073D2E"/>
    <w:rsid w:val="00074EB8"/>
    <w:rsid w:val="000763B1"/>
    <w:rsid w:val="00080ECD"/>
    <w:rsid w:val="00084483"/>
    <w:rsid w:val="00085773"/>
    <w:rsid w:val="00085DF2"/>
    <w:rsid w:val="000902E5"/>
    <w:rsid w:val="00091942"/>
    <w:rsid w:val="00093DEB"/>
    <w:rsid w:val="0009493D"/>
    <w:rsid w:val="00095633"/>
    <w:rsid w:val="000A2188"/>
    <w:rsid w:val="000A2384"/>
    <w:rsid w:val="000A467E"/>
    <w:rsid w:val="000A6383"/>
    <w:rsid w:val="000A71D4"/>
    <w:rsid w:val="000B0774"/>
    <w:rsid w:val="000B0C04"/>
    <w:rsid w:val="000B11A5"/>
    <w:rsid w:val="000B199F"/>
    <w:rsid w:val="000B6D0E"/>
    <w:rsid w:val="000B74F6"/>
    <w:rsid w:val="000B7A88"/>
    <w:rsid w:val="000C585E"/>
    <w:rsid w:val="000C7FB2"/>
    <w:rsid w:val="000D0126"/>
    <w:rsid w:val="000D0A8F"/>
    <w:rsid w:val="000D259A"/>
    <w:rsid w:val="000D2CAD"/>
    <w:rsid w:val="000D3F7A"/>
    <w:rsid w:val="000D6B5D"/>
    <w:rsid w:val="000E10AD"/>
    <w:rsid w:val="000E236A"/>
    <w:rsid w:val="000E2781"/>
    <w:rsid w:val="000E3017"/>
    <w:rsid w:val="000E44B5"/>
    <w:rsid w:val="000E5825"/>
    <w:rsid w:val="000E5A4A"/>
    <w:rsid w:val="000E7624"/>
    <w:rsid w:val="000E7B00"/>
    <w:rsid w:val="000F1541"/>
    <w:rsid w:val="000F2CE0"/>
    <w:rsid w:val="000F4A05"/>
    <w:rsid w:val="000F55CC"/>
    <w:rsid w:val="000F7A6E"/>
    <w:rsid w:val="00100495"/>
    <w:rsid w:val="00101BF3"/>
    <w:rsid w:val="0010210A"/>
    <w:rsid w:val="0010229B"/>
    <w:rsid w:val="00104536"/>
    <w:rsid w:val="00104E1D"/>
    <w:rsid w:val="0010593E"/>
    <w:rsid w:val="0011055E"/>
    <w:rsid w:val="00112549"/>
    <w:rsid w:val="001140B9"/>
    <w:rsid w:val="00116D82"/>
    <w:rsid w:val="001171AC"/>
    <w:rsid w:val="0012203A"/>
    <w:rsid w:val="00122C11"/>
    <w:rsid w:val="001247E6"/>
    <w:rsid w:val="00126C0A"/>
    <w:rsid w:val="0012797E"/>
    <w:rsid w:val="00130D09"/>
    <w:rsid w:val="001316F1"/>
    <w:rsid w:val="00133932"/>
    <w:rsid w:val="00134D1E"/>
    <w:rsid w:val="00135FC4"/>
    <w:rsid w:val="00137232"/>
    <w:rsid w:val="0014071F"/>
    <w:rsid w:val="00141165"/>
    <w:rsid w:val="00141C94"/>
    <w:rsid w:val="00142CC3"/>
    <w:rsid w:val="00146C36"/>
    <w:rsid w:val="0014770D"/>
    <w:rsid w:val="00151B87"/>
    <w:rsid w:val="001528BF"/>
    <w:rsid w:val="001529F0"/>
    <w:rsid w:val="00152DBD"/>
    <w:rsid w:val="0015419E"/>
    <w:rsid w:val="001549AF"/>
    <w:rsid w:val="0015583C"/>
    <w:rsid w:val="00155D30"/>
    <w:rsid w:val="00160E4A"/>
    <w:rsid w:val="001617C8"/>
    <w:rsid w:val="00163C32"/>
    <w:rsid w:val="00164A31"/>
    <w:rsid w:val="00165214"/>
    <w:rsid w:val="001663E0"/>
    <w:rsid w:val="00167115"/>
    <w:rsid w:val="0016778F"/>
    <w:rsid w:val="00167B67"/>
    <w:rsid w:val="00170F46"/>
    <w:rsid w:val="00172DDB"/>
    <w:rsid w:val="00175391"/>
    <w:rsid w:val="00177DED"/>
    <w:rsid w:val="001821E0"/>
    <w:rsid w:val="001823EF"/>
    <w:rsid w:val="00182FE7"/>
    <w:rsid w:val="00183F00"/>
    <w:rsid w:val="00184CBE"/>
    <w:rsid w:val="00184D3E"/>
    <w:rsid w:val="00185B8D"/>
    <w:rsid w:val="00190106"/>
    <w:rsid w:val="00190B85"/>
    <w:rsid w:val="001A05BE"/>
    <w:rsid w:val="001A3E4C"/>
    <w:rsid w:val="001A5BBB"/>
    <w:rsid w:val="001A5DB5"/>
    <w:rsid w:val="001A67F6"/>
    <w:rsid w:val="001A7C68"/>
    <w:rsid w:val="001B01C2"/>
    <w:rsid w:val="001B1438"/>
    <w:rsid w:val="001B1DF3"/>
    <w:rsid w:val="001C48EE"/>
    <w:rsid w:val="001C4C43"/>
    <w:rsid w:val="001C4E3E"/>
    <w:rsid w:val="001C634D"/>
    <w:rsid w:val="001C6B7C"/>
    <w:rsid w:val="001D0899"/>
    <w:rsid w:val="001D1987"/>
    <w:rsid w:val="001D1BDD"/>
    <w:rsid w:val="001D2466"/>
    <w:rsid w:val="001D2A3C"/>
    <w:rsid w:val="001D3DC6"/>
    <w:rsid w:val="001D5AA0"/>
    <w:rsid w:val="001D60A4"/>
    <w:rsid w:val="001D7C23"/>
    <w:rsid w:val="001D7C72"/>
    <w:rsid w:val="001E062E"/>
    <w:rsid w:val="001E0B48"/>
    <w:rsid w:val="001E1678"/>
    <w:rsid w:val="001E32AA"/>
    <w:rsid w:val="001E45CA"/>
    <w:rsid w:val="001E55B0"/>
    <w:rsid w:val="001E563B"/>
    <w:rsid w:val="001E78CA"/>
    <w:rsid w:val="001F0350"/>
    <w:rsid w:val="001F1780"/>
    <w:rsid w:val="001F3668"/>
    <w:rsid w:val="001F463D"/>
    <w:rsid w:val="001F5FE5"/>
    <w:rsid w:val="001F6191"/>
    <w:rsid w:val="001F751D"/>
    <w:rsid w:val="00200B16"/>
    <w:rsid w:val="00202432"/>
    <w:rsid w:val="00204C3C"/>
    <w:rsid w:val="0020534D"/>
    <w:rsid w:val="00205984"/>
    <w:rsid w:val="002073D9"/>
    <w:rsid w:val="002076F6"/>
    <w:rsid w:val="00207B64"/>
    <w:rsid w:val="00212B42"/>
    <w:rsid w:val="002142EE"/>
    <w:rsid w:val="0022056C"/>
    <w:rsid w:val="0022589D"/>
    <w:rsid w:val="002264EE"/>
    <w:rsid w:val="002265B8"/>
    <w:rsid w:val="00227A15"/>
    <w:rsid w:val="002362EB"/>
    <w:rsid w:val="002377BC"/>
    <w:rsid w:val="00240F60"/>
    <w:rsid w:val="002419A8"/>
    <w:rsid w:val="00241D0D"/>
    <w:rsid w:val="00243688"/>
    <w:rsid w:val="002443B4"/>
    <w:rsid w:val="00244F54"/>
    <w:rsid w:val="002463D4"/>
    <w:rsid w:val="00247958"/>
    <w:rsid w:val="00250387"/>
    <w:rsid w:val="00251F1B"/>
    <w:rsid w:val="00253F74"/>
    <w:rsid w:val="002574E9"/>
    <w:rsid w:val="00263BB2"/>
    <w:rsid w:val="0026477A"/>
    <w:rsid w:val="002662B7"/>
    <w:rsid w:val="00266D9C"/>
    <w:rsid w:val="00273A09"/>
    <w:rsid w:val="00274E6F"/>
    <w:rsid w:val="00274E89"/>
    <w:rsid w:val="0028299E"/>
    <w:rsid w:val="00283AAA"/>
    <w:rsid w:val="00285A3E"/>
    <w:rsid w:val="00287DF0"/>
    <w:rsid w:val="00294092"/>
    <w:rsid w:val="002951CB"/>
    <w:rsid w:val="0029566A"/>
    <w:rsid w:val="002968D8"/>
    <w:rsid w:val="00297F2E"/>
    <w:rsid w:val="002A084A"/>
    <w:rsid w:val="002A176E"/>
    <w:rsid w:val="002A17B2"/>
    <w:rsid w:val="002A2483"/>
    <w:rsid w:val="002A2A08"/>
    <w:rsid w:val="002A2AE6"/>
    <w:rsid w:val="002A57FF"/>
    <w:rsid w:val="002B0691"/>
    <w:rsid w:val="002B3759"/>
    <w:rsid w:val="002B37D1"/>
    <w:rsid w:val="002B4E29"/>
    <w:rsid w:val="002B63E2"/>
    <w:rsid w:val="002B7DDB"/>
    <w:rsid w:val="002C44D1"/>
    <w:rsid w:val="002C477C"/>
    <w:rsid w:val="002C4CDA"/>
    <w:rsid w:val="002C5490"/>
    <w:rsid w:val="002C6883"/>
    <w:rsid w:val="002C7DDE"/>
    <w:rsid w:val="002D292C"/>
    <w:rsid w:val="002D7EBE"/>
    <w:rsid w:val="002E4610"/>
    <w:rsid w:val="002E4619"/>
    <w:rsid w:val="002F0D65"/>
    <w:rsid w:val="002F723C"/>
    <w:rsid w:val="00302116"/>
    <w:rsid w:val="003021E9"/>
    <w:rsid w:val="003031BC"/>
    <w:rsid w:val="00303BDB"/>
    <w:rsid w:val="0030614B"/>
    <w:rsid w:val="0030706E"/>
    <w:rsid w:val="00310140"/>
    <w:rsid w:val="00311EE7"/>
    <w:rsid w:val="0031642C"/>
    <w:rsid w:val="00316F8C"/>
    <w:rsid w:val="003202FB"/>
    <w:rsid w:val="0032040F"/>
    <w:rsid w:val="00321729"/>
    <w:rsid w:val="003236D5"/>
    <w:rsid w:val="003261F2"/>
    <w:rsid w:val="00326FB8"/>
    <w:rsid w:val="00331C4D"/>
    <w:rsid w:val="003320DA"/>
    <w:rsid w:val="0033617F"/>
    <w:rsid w:val="00336223"/>
    <w:rsid w:val="003373F4"/>
    <w:rsid w:val="00337982"/>
    <w:rsid w:val="003407A0"/>
    <w:rsid w:val="00341B5C"/>
    <w:rsid w:val="0034205C"/>
    <w:rsid w:val="00342258"/>
    <w:rsid w:val="0034302F"/>
    <w:rsid w:val="00343249"/>
    <w:rsid w:val="00345BB6"/>
    <w:rsid w:val="00347AF0"/>
    <w:rsid w:val="0035318D"/>
    <w:rsid w:val="00353B4C"/>
    <w:rsid w:val="003546EA"/>
    <w:rsid w:val="00354F5A"/>
    <w:rsid w:val="00355898"/>
    <w:rsid w:val="003572B7"/>
    <w:rsid w:val="003650D5"/>
    <w:rsid w:val="003657BC"/>
    <w:rsid w:val="003658A2"/>
    <w:rsid w:val="00366171"/>
    <w:rsid w:val="003677DE"/>
    <w:rsid w:val="003700B4"/>
    <w:rsid w:val="00371F43"/>
    <w:rsid w:val="00374B9B"/>
    <w:rsid w:val="00376DF9"/>
    <w:rsid w:val="0038192B"/>
    <w:rsid w:val="0038316C"/>
    <w:rsid w:val="00384D36"/>
    <w:rsid w:val="00387494"/>
    <w:rsid w:val="003905C6"/>
    <w:rsid w:val="003927ED"/>
    <w:rsid w:val="00393963"/>
    <w:rsid w:val="003960AD"/>
    <w:rsid w:val="003A02D3"/>
    <w:rsid w:val="003A1589"/>
    <w:rsid w:val="003A432B"/>
    <w:rsid w:val="003A6FD7"/>
    <w:rsid w:val="003A7321"/>
    <w:rsid w:val="003B1D45"/>
    <w:rsid w:val="003B3E03"/>
    <w:rsid w:val="003B43DB"/>
    <w:rsid w:val="003B5673"/>
    <w:rsid w:val="003B6339"/>
    <w:rsid w:val="003B73F7"/>
    <w:rsid w:val="003C07A0"/>
    <w:rsid w:val="003C140C"/>
    <w:rsid w:val="003C1468"/>
    <w:rsid w:val="003C2DB5"/>
    <w:rsid w:val="003C2E6C"/>
    <w:rsid w:val="003C5234"/>
    <w:rsid w:val="003C6837"/>
    <w:rsid w:val="003C69AC"/>
    <w:rsid w:val="003C6DBC"/>
    <w:rsid w:val="003C7420"/>
    <w:rsid w:val="003C7445"/>
    <w:rsid w:val="003C763E"/>
    <w:rsid w:val="003D058B"/>
    <w:rsid w:val="003D0D87"/>
    <w:rsid w:val="003D0E9C"/>
    <w:rsid w:val="003D1C2A"/>
    <w:rsid w:val="003D7245"/>
    <w:rsid w:val="003D7321"/>
    <w:rsid w:val="003E2869"/>
    <w:rsid w:val="003E471E"/>
    <w:rsid w:val="003E73E4"/>
    <w:rsid w:val="003F17F0"/>
    <w:rsid w:val="003F2C96"/>
    <w:rsid w:val="003F6038"/>
    <w:rsid w:val="003F6ACB"/>
    <w:rsid w:val="003F6AE9"/>
    <w:rsid w:val="004006CF"/>
    <w:rsid w:val="004007CB"/>
    <w:rsid w:val="00400A31"/>
    <w:rsid w:val="00400B1C"/>
    <w:rsid w:val="0040157A"/>
    <w:rsid w:val="00402479"/>
    <w:rsid w:val="00405E07"/>
    <w:rsid w:val="00407E10"/>
    <w:rsid w:val="00412143"/>
    <w:rsid w:val="00414401"/>
    <w:rsid w:val="004150B4"/>
    <w:rsid w:val="004156F1"/>
    <w:rsid w:val="0041638E"/>
    <w:rsid w:val="004167AA"/>
    <w:rsid w:val="004200E0"/>
    <w:rsid w:val="00422375"/>
    <w:rsid w:val="004235F3"/>
    <w:rsid w:val="00423A0F"/>
    <w:rsid w:val="00423A40"/>
    <w:rsid w:val="00425BEA"/>
    <w:rsid w:val="00425C2D"/>
    <w:rsid w:val="00426E56"/>
    <w:rsid w:val="00431A9E"/>
    <w:rsid w:val="0043223D"/>
    <w:rsid w:val="00432EE5"/>
    <w:rsid w:val="00433629"/>
    <w:rsid w:val="00440433"/>
    <w:rsid w:val="00442F85"/>
    <w:rsid w:val="0044313B"/>
    <w:rsid w:val="004436DE"/>
    <w:rsid w:val="0044422E"/>
    <w:rsid w:val="00444667"/>
    <w:rsid w:val="00444AEB"/>
    <w:rsid w:val="004507F5"/>
    <w:rsid w:val="00450CC8"/>
    <w:rsid w:val="00451D18"/>
    <w:rsid w:val="00452C83"/>
    <w:rsid w:val="00453BA6"/>
    <w:rsid w:val="0045405C"/>
    <w:rsid w:val="00456FA5"/>
    <w:rsid w:val="0045728B"/>
    <w:rsid w:val="00462C7D"/>
    <w:rsid w:val="004664DD"/>
    <w:rsid w:val="00467D3D"/>
    <w:rsid w:val="00471A67"/>
    <w:rsid w:val="0047560D"/>
    <w:rsid w:val="004758DC"/>
    <w:rsid w:val="00476883"/>
    <w:rsid w:val="0047752A"/>
    <w:rsid w:val="0048013C"/>
    <w:rsid w:val="00482336"/>
    <w:rsid w:val="00486CF0"/>
    <w:rsid w:val="0048723C"/>
    <w:rsid w:val="00487544"/>
    <w:rsid w:val="00491BE3"/>
    <w:rsid w:val="00492527"/>
    <w:rsid w:val="00493D8E"/>
    <w:rsid w:val="00494D0D"/>
    <w:rsid w:val="004A1073"/>
    <w:rsid w:val="004A20A7"/>
    <w:rsid w:val="004A37B7"/>
    <w:rsid w:val="004A425B"/>
    <w:rsid w:val="004A4F73"/>
    <w:rsid w:val="004A6218"/>
    <w:rsid w:val="004A7B5F"/>
    <w:rsid w:val="004B2729"/>
    <w:rsid w:val="004B2A3A"/>
    <w:rsid w:val="004B52E1"/>
    <w:rsid w:val="004B6E1B"/>
    <w:rsid w:val="004B7164"/>
    <w:rsid w:val="004B7C9D"/>
    <w:rsid w:val="004C0303"/>
    <w:rsid w:val="004C0C5B"/>
    <w:rsid w:val="004C2778"/>
    <w:rsid w:val="004C3B66"/>
    <w:rsid w:val="004C4D6A"/>
    <w:rsid w:val="004C7917"/>
    <w:rsid w:val="004D0E44"/>
    <w:rsid w:val="004D14D4"/>
    <w:rsid w:val="004D1714"/>
    <w:rsid w:val="004D1775"/>
    <w:rsid w:val="004D33E8"/>
    <w:rsid w:val="004D5FA6"/>
    <w:rsid w:val="004D6DF1"/>
    <w:rsid w:val="004D7AA4"/>
    <w:rsid w:val="004E038B"/>
    <w:rsid w:val="004E10C5"/>
    <w:rsid w:val="004E2590"/>
    <w:rsid w:val="004E3D64"/>
    <w:rsid w:val="004E6E3E"/>
    <w:rsid w:val="004F250D"/>
    <w:rsid w:val="004F3EB8"/>
    <w:rsid w:val="004F503A"/>
    <w:rsid w:val="0050222A"/>
    <w:rsid w:val="005029A8"/>
    <w:rsid w:val="005031BB"/>
    <w:rsid w:val="00507691"/>
    <w:rsid w:val="0051072F"/>
    <w:rsid w:val="00510F87"/>
    <w:rsid w:val="00510FB6"/>
    <w:rsid w:val="00515C50"/>
    <w:rsid w:val="0052042B"/>
    <w:rsid w:val="005230F2"/>
    <w:rsid w:val="00523509"/>
    <w:rsid w:val="00526CF5"/>
    <w:rsid w:val="00530CAE"/>
    <w:rsid w:val="0053182A"/>
    <w:rsid w:val="00531A6C"/>
    <w:rsid w:val="00532C15"/>
    <w:rsid w:val="00534FBC"/>
    <w:rsid w:val="005365A9"/>
    <w:rsid w:val="00536DBC"/>
    <w:rsid w:val="005374F3"/>
    <w:rsid w:val="005377C6"/>
    <w:rsid w:val="00537810"/>
    <w:rsid w:val="00542404"/>
    <w:rsid w:val="005432ED"/>
    <w:rsid w:val="00546D0D"/>
    <w:rsid w:val="00550451"/>
    <w:rsid w:val="005513A3"/>
    <w:rsid w:val="00551B32"/>
    <w:rsid w:val="00552856"/>
    <w:rsid w:val="00552EE1"/>
    <w:rsid w:val="00555ABE"/>
    <w:rsid w:val="00555B61"/>
    <w:rsid w:val="00556638"/>
    <w:rsid w:val="00557616"/>
    <w:rsid w:val="00560E0D"/>
    <w:rsid w:val="005626C0"/>
    <w:rsid w:val="005640EA"/>
    <w:rsid w:val="0056797F"/>
    <w:rsid w:val="0057233D"/>
    <w:rsid w:val="00572374"/>
    <w:rsid w:val="005735B5"/>
    <w:rsid w:val="00574A72"/>
    <w:rsid w:val="00574EF2"/>
    <w:rsid w:val="00580BE3"/>
    <w:rsid w:val="0058159F"/>
    <w:rsid w:val="00584435"/>
    <w:rsid w:val="005849D3"/>
    <w:rsid w:val="00591940"/>
    <w:rsid w:val="0059258B"/>
    <w:rsid w:val="00592B5C"/>
    <w:rsid w:val="005937CD"/>
    <w:rsid w:val="0059731F"/>
    <w:rsid w:val="005A0BD0"/>
    <w:rsid w:val="005A194C"/>
    <w:rsid w:val="005A22CE"/>
    <w:rsid w:val="005A29B3"/>
    <w:rsid w:val="005A3DB5"/>
    <w:rsid w:val="005A50A3"/>
    <w:rsid w:val="005A59C4"/>
    <w:rsid w:val="005A5D2E"/>
    <w:rsid w:val="005A6020"/>
    <w:rsid w:val="005A61E9"/>
    <w:rsid w:val="005A6297"/>
    <w:rsid w:val="005B14D5"/>
    <w:rsid w:val="005B2283"/>
    <w:rsid w:val="005B45B0"/>
    <w:rsid w:val="005B4795"/>
    <w:rsid w:val="005C10AE"/>
    <w:rsid w:val="005C25B3"/>
    <w:rsid w:val="005C330D"/>
    <w:rsid w:val="005C429A"/>
    <w:rsid w:val="005C4612"/>
    <w:rsid w:val="005C639E"/>
    <w:rsid w:val="005C6A7E"/>
    <w:rsid w:val="005C7784"/>
    <w:rsid w:val="005D0B5B"/>
    <w:rsid w:val="005D3391"/>
    <w:rsid w:val="005D4B02"/>
    <w:rsid w:val="005D6466"/>
    <w:rsid w:val="005D64A8"/>
    <w:rsid w:val="005D6CF6"/>
    <w:rsid w:val="005D7B4B"/>
    <w:rsid w:val="005E20DA"/>
    <w:rsid w:val="005E45D8"/>
    <w:rsid w:val="005F2F51"/>
    <w:rsid w:val="005F4239"/>
    <w:rsid w:val="005F62E0"/>
    <w:rsid w:val="005F75A0"/>
    <w:rsid w:val="005F7E9A"/>
    <w:rsid w:val="00604BAD"/>
    <w:rsid w:val="00607768"/>
    <w:rsid w:val="006102EE"/>
    <w:rsid w:val="00610904"/>
    <w:rsid w:val="00612440"/>
    <w:rsid w:val="006135EB"/>
    <w:rsid w:val="006159C0"/>
    <w:rsid w:val="00616DF2"/>
    <w:rsid w:val="006210A5"/>
    <w:rsid w:val="00622E8B"/>
    <w:rsid w:val="006302B0"/>
    <w:rsid w:val="00630F47"/>
    <w:rsid w:val="006317EB"/>
    <w:rsid w:val="0063180E"/>
    <w:rsid w:val="00631A39"/>
    <w:rsid w:val="00631D3D"/>
    <w:rsid w:val="006354BC"/>
    <w:rsid w:val="00635A1E"/>
    <w:rsid w:val="00637B62"/>
    <w:rsid w:val="00637F08"/>
    <w:rsid w:val="00640F9B"/>
    <w:rsid w:val="00643886"/>
    <w:rsid w:val="0064716A"/>
    <w:rsid w:val="00652BC4"/>
    <w:rsid w:val="00653462"/>
    <w:rsid w:val="00665E70"/>
    <w:rsid w:val="00665EF8"/>
    <w:rsid w:val="006665CC"/>
    <w:rsid w:val="00667128"/>
    <w:rsid w:val="00675D88"/>
    <w:rsid w:val="006779B1"/>
    <w:rsid w:val="006810B6"/>
    <w:rsid w:val="006823D3"/>
    <w:rsid w:val="00684AAE"/>
    <w:rsid w:val="0068751F"/>
    <w:rsid w:val="0069245B"/>
    <w:rsid w:val="00693F14"/>
    <w:rsid w:val="00697C1A"/>
    <w:rsid w:val="006A0D57"/>
    <w:rsid w:val="006A1E3C"/>
    <w:rsid w:val="006A1F16"/>
    <w:rsid w:val="006A29C4"/>
    <w:rsid w:val="006A3514"/>
    <w:rsid w:val="006A45DE"/>
    <w:rsid w:val="006A6187"/>
    <w:rsid w:val="006A697D"/>
    <w:rsid w:val="006B1E51"/>
    <w:rsid w:val="006B203D"/>
    <w:rsid w:val="006B304B"/>
    <w:rsid w:val="006B32FA"/>
    <w:rsid w:val="006C244B"/>
    <w:rsid w:val="006C2B18"/>
    <w:rsid w:val="006C3544"/>
    <w:rsid w:val="006C365E"/>
    <w:rsid w:val="006C3CA2"/>
    <w:rsid w:val="006C3F2D"/>
    <w:rsid w:val="006C51B8"/>
    <w:rsid w:val="006C621D"/>
    <w:rsid w:val="006C7637"/>
    <w:rsid w:val="006D0124"/>
    <w:rsid w:val="006D181A"/>
    <w:rsid w:val="006D66BA"/>
    <w:rsid w:val="006D742A"/>
    <w:rsid w:val="006E283C"/>
    <w:rsid w:val="006E36F0"/>
    <w:rsid w:val="006E3AA6"/>
    <w:rsid w:val="006F1353"/>
    <w:rsid w:val="006F39EA"/>
    <w:rsid w:val="006F59B0"/>
    <w:rsid w:val="006F69CA"/>
    <w:rsid w:val="006F7274"/>
    <w:rsid w:val="006F7B98"/>
    <w:rsid w:val="00701FCD"/>
    <w:rsid w:val="00703865"/>
    <w:rsid w:val="00703AFA"/>
    <w:rsid w:val="0071028C"/>
    <w:rsid w:val="007108E7"/>
    <w:rsid w:val="00710C45"/>
    <w:rsid w:val="00713625"/>
    <w:rsid w:val="007213CD"/>
    <w:rsid w:val="007213D9"/>
    <w:rsid w:val="00725118"/>
    <w:rsid w:val="00730F78"/>
    <w:rsid w:val="00731259"/>
    <w:rsid w:val="00734ECB"/>
    <w:rsid w:val="0073552B"/>
    <w:rsid w:val="00735625"/>
    <w:rsid w:val="0073601C"/>
    <w:rsid w:val="00736CCD"/>
    <w:rsid w:val="00740867"/>
    <w:rsid w:val="007414B5"/>
    <w:rsid w:val="00743A17"/>
    <w:rsid w:val="00743E3B"/>
    <w:rsid w:val="00744076"/>
    <w:rsid w:val="007507EE"/>
    <w:rsid w:val="007510CD"/>
    <w:rsid w:val="00753F36"/>
    <w:rsid w:val="007554EF"/>
    <w:rsid w:val="0075597F"/>
    <w:rsid w:val="00756490"/>
    <w:rsid w:val="00757B7C"/>
    <w:rsid w:val="00761AFA"/>
    <w:rsid w:val="007621A4"/>
    <w:rsid w:val="00762B20"/>
    <w:rsid w:val="00762BA2"/>
    <w:rsid w:val="00762C7C"/>
    <w:rsid w:val="00763CD1"/>
    <w:rsid w:val="00766B1E"/>
    <w:rsid w:val="00767A17"/>
    <w:rsid w:val="0077054D"/>
    <w:rsid w:val="00773ABD"/>
    <w:rsid w:val="00776715"/>
    <w:rsid w:val="0078014D"/>
    <w:rsid w:val="007812C5"/>
    <w:rsid w:val="007831D4"/>
    <w:rsid w:val="00785D9A"/>
    <w:rsid w:val="007872F7"/>
    <w:rsid w:val="00792467"/>
    <w:rsid w:val="007959FB"/>
    <w:rsid w:val="00795B95"/>
    <w:rsid w:val="007969D9"/>
    <w:rsid w:val="007A2EDC"/>
    <w:rsid w:val="007A4AFB"/>
    <w:rsid w:val="007A55D7"/>
    <w:rsid w:val="007A597E"/>
    <w:rsid w:val="007A6320"/>
    <w:rsid w:val="007A6BC9"/>
    <w:rsid w:val="007B09A3"/>
    <w:rsid w:val="007B0D11"/>
    <w:rsid w:val="007B11AF"/>
    <w:rsid w:val="007B1A7B"/>
    <w:rsid w:val="007B28CB"/>
    <w:rsid w:val="007B320D"/>
    <w:rsid w:val="007B4B88"/>
    <w:rsid w:val="007B4BD3"/>
    <w:rsid w:val="007B5D01"/>
    <w:rsid w:val="007B6B30"/>
    <w:rsid w:val="007C32CE"/>
    <w:rsid w:val="007C3AAA"/>
    <w:rsid w:val="007C60B6"/>
    <w:rsid w:val="007C6EB8"/>
    <w:rsid w:val="007C7A58"/>
    <w:rsid w:val="007D3956"/>
    <w:rsid w:val="007D5020"/>
    <w:rsid w:val="007E21CB"/>
    <w:rsid w:val="007E4007"/>
    <w:rsid w:val="007E4526"/>
    <w:rsid w:val="007E4CCD"/>
    <w:rsid w:val="007E59A2"/>
    <w:rsid w:val="007E694E"/>
    <w:rsid w:val="007F04A3"/>
    <w:rsid w:val="007F5837"/>
    <w:rsid w:val="0080099B"/>
    <w:rsid w:val="00801E32"/>
    <w:rsid w:val="00803277"/>
    <w:rsid w:val="00806E1D"/>
    <w:rsid w:val="00811DD0"/>
    <w:rsid w:val="008166CF"/>
    <w:rsid w:val="0081748A"/>
    <w:rsid w:val="0082243B"/>
    <w:rsid w:val="00825C5A"/>
    <w:rsid w:val="0082779D"/>
    <w:rsid w:val="0083027E"/>
    <w:rsid w:val="0083078F"/>
    <w:rsid w:val="0083144B"/>
    <w:rsid w:val="00832D75"/>
    <w:rsid w:val="00832F8E"/>
    <w:rsid w:val="008342B5"/>
    <w:rsid w:val="00834996"/>
    <w:rsid w:val="00834F6C"/>
    <w:rsid w:val="008354D9"/>
    <w:rsid w:val="00840571"/>
    <w:rsid w:val="008433C9"/>
    <w:rsid w:val="00843534"/>
    <w:rsid w:val="00844037"/>
    <w:rsid w:val="00844FE2"/>
    <w:rsid w:val="008455CA"/>
    <w:rsid w:val="00846000"/>
    <w:rsid w:val="00847E4F"/>
    <w:rsid w:val="00850D00"/>
    <w:rsid w:val="00854618"/>
    <w:rsid w:val="00855759"/>
    <w:rsid w:val="00856832"/>
    <w:rsid w:val="00856C61"/>
    <w:rsid w:val="00861997"/>
    <w:rsid w:val="00862B23"/>
    <w:rsid w:val="0086442F"/>
    <w:rsid w:val="00866262"/>
    <w:rsid w:val="00867641"/>
    <w:rsid w:val="00867787"/>
    <w:rsid w:val="008717AC"/>
    <w:rsid w:val="00882165"/>
    <w:rsid w:val="0088412F"/>
    <w:rsid w:val="00890EE3"/>
    <w:rsid w:val="00892149"/>
    <w:rsid w:val="00893467"/>
    <w:rsid w:val="00893D59"/>
    <w:rsid w:val="008A1BF2"/>
    <w:rsid w:val="008A5417"/>
    <w:rsid w:val="008B1F0E"/>
    <w:rsid w:val="008B388E"/>
    <w:rsid w:val="008B4C07"/>
    <w:rsid w:val="008C06E4"/>
    <w:rsid w:val="008D0614"/>
    <w:rsid w:val="008D2318"/>
    <w:rsid w:val="008D2B5B"/>
    <w:rsid w:val="008D3C70"/>
    <w:rsid w:val="008D4D4C"/>
    <w:rsid w:val="008D75E9"/>
    <w:rsid w:val="008D7B35"/>
    <w:rsid w:val="008E22C0"/>
    <w:rsid w:val="008E2E5D"/>
    <w:rsid w:val="008E31F1"/>
    <w:rsid w:val="008E3823"/>
    <w:rsid w:val="008E74B5"/>
    <w:rsid w:val="008E7C82"/>
    <w:rsid w:val="008F1367"/>
    <w:rsid w:val="008F480D"/>
    <w:rsid w:val="008F49A8"/>
    <w:rsid w:val="008F5170"/>
    <w:rsid w:val="008F6DA9"/>
    <w:rsid w:val="0090004F"/>
    <w:rsid w:val="00901667"/>
    <w:rsid w:val="00901FD6"/>
    <w:rsid w:val="009026F4"/>
    <w:rsid w:val="00906134"/>
    <w:rsid w:val="00906B12"/>
    <w:rsid w:val="00906D3D"/>
    <w:rsid w:val="00914F9B"/>
    <w:rsid w:val="00916331"/>
    <w:rsid w:val="00920998"/>
    <w:rsid w:val="00920EB4"/>
    <w:rsid w:val="00924A5F"/>
    <w:rsid w:val="00925D40"/>
    <w:rsid w:val="00931D01"/>
    <w:rsid w:val="00942278"/>
    <w:rsid w:val="00943640"/>
    <w:rsid w:val="009440A1"/>
    <w:rsid w:val="00945819"/>
    <w:rsid w:val="009471E4"/>
    <w:rsid w:val="009502C4"/>
    <w:rsid w:val="009505C3"/>
    <w:rsid w:val="00952E3D"/>
    <w:rsid w:val="009540F7"/>
    <w:rsid w:val="009549F6"/>
    <w:rsid w:val="00954E4B"/>
    <w:rsid w:val="0095658D"/>
    <w:rsid w:val="00956805"/>
    <w:rsid w:val="00957144"/>
    <w:rsid w:val="009601F7"/>
    <w:rsid w:val="009602C0"/>
    <w:rsid w:val="009611FA"/>
    <w:rsid w:val="009612FE"/>
    <w:rsid w:val="00962896"/>
    <w:rsid w:val="009632E0"/>
    <w:rsid w:val="00965529"/>
    <w:rsid w:val="009720D5"/>
    <w:rsid w:val="00973539"/>
    <w:rsid w:val="00973EDA"/>
    <w:rsid w:val="00974891"/>
    <w:rsid w:val="0097535E"/>
    <w:rsid w:val="00976577"/>
    <w:rsid w:val="0097681A"/>
    <w:rsid w:val="00980130"/>
    <w:rsid w:val="00982EDA"/>
    <w:rsid w:val="00983B20"/>
    <w:rsid w:val="00990280"/>
    <w:rsid w:val="0099132B"/>
    <w:rsid w:val="0099384B"/>
    <w:rsid w:val="0099554F"/>
    <w:rsid w:val="00995897"/>
    <w:rsid w:val="0099788E"/>
    <w:rsid w:val="00997FF8"/>
    <w:rsid w:val="009A3085"/>
    <w:rsid w:val="009A40FF"/>
    <w:rsid w:val="009A5807"/>
    <w:rsid w:val="009A789B"/>
    <w:rsid w:val="009B1F64"/>
    <w:rsid w:val="009B3B2A"/>
    <w:rsid w:val="009B79FA"/>
    <w:rsid w:val="009C06FD"/>
    <w:rsid w:val="009C0A42"/>
    <w:rsid w:val="009C103D"/>
    <w:rsid w:val="009C12E6"/>
    <w:rsid w:val="009C2255"/>
    <w:rsid w:val="009C4545"/>
    <w:rsid w:val="009C5C45"/>
    <w:rsid w:val="009C62E6"/>
    <w:rsid w:val="009C7BC8"/>
    <w:rsid w:val="009D0137"/>
    <w:rsid w:val="009D70F6"/>
    <w:rsid w:val="009E3B49"/>
    <w:rsid w:val="009E5DC5"/>
    <w:rsid w:val="009E6FFE"/>
    <w:rsid w:val="009E7FD3"/>
    <w:rsid w:val="009F0050"/>
    <w:rsid w:val="009F08E5"/>
    <w:rsid w:val="009F34E0"/>
    <w:rsid w:val="009F3DBB"/>
    <w:rsid w:val="009F4190"/>
    <w:rsid w:val="00A01F19"/>
    <w:rsid w:val="00A01F94"/>
    <w:rsid w:val="00A02C79"/>
    <w:rsid w:val="00A05865"/>
    <w:rsid w:val="00A076C4"/>
    <w:rsid w:val="00A11399"/>
    <w:rsid w:val="00A13124"/>
    <w:rsid w:val="00A15DE6"/>
    <w:rsid w:val="00A1779B"/>
    <w:rsid w:val="00A21FBD"/>
    <w:rsid w:val="00A2281E"/>
    <w:rsid w:val="00A26F14"/>
    <w:rsid w:val="00A305C2"/>
    <w:rsid w:val="00A3118F"/>
    <w:rsid w:val="00A319C3"/>
    <w:rsid w:val="00A37947"/>
    <w:rsid w:val="00A41B15"/>
    <w:rsid w:val="00A42452"/>
    <w:rsid w:val="00A429B9"/>
    <w:rsid w:val="00A44AC4"/>
    <w:rsid w:val="00A45A05"/>
    <w:rsid w:val="00A45C7E"/>
    <w:rsid w:val="00A47E3E"/>
    <w:rsid w:val="00A53307"/>
    <w:rsid w:val="00A545DD"/>
    <w:rsid w:val="00A6182E"/>
    <w:rsid w:val="00A644BB"/>
    <w:rsid w:val="00A66AD3"/>
    <w:rsid w:val="00A67CDB"/>
    <w:rsid w:val="00A71F6C"/>
    <w:rsid w:val="00A72D2D"/>
    <w:rsid w:val="00A73349"/>
    <w:rsid w:val="00A73CF9"/>
    <w:rsid w:val="00A75023"/>
    <w:rsid w:val="00A753C5"/>
    <w:rsid w:val="00A75F39"/>
    <w:rsid w:val="00A8527F"/>
    <w:rsid w:val="00A8693C"/>
    <w:rsid w:val="00A919D6"/>
    <w:rsid w:val="00A95B98"/>
    <w:rsid w:val="00AA04A6"/>
    <w:rsid w:val="00AA1F02"/>
    <w:rsid w:val="00AA2BD4"/>
    <w:rsid w:val="00AA3034"/>
    <w:rsid w:val="00AA3BBF"/>
    <w:rsid w:val="00AA6999"/>
    <w:rsid w:val="00AA6B25"/>
    <w:rsid w:val="00AA791F"/>
    <w:rsid w:val="00AB1F67"/>
    <w:rsid w:val="00AB3562"/>
    <w:rsid w:val="00AB3707"/>
    <w:rsid w:val="00AB5400"/>
    <w:rsid w:val="00AC0FD1"/>
    <w:rsid w:val="00AC232D"/>
    <w:rsid w:val="00AC315E"/>
    <w:rsid w:val="00AC64CC"/>
    <w:rsid w:val="00AC6EF2"/>
    <w:rsid w:val="00AD25F5"/>
    <w:rsid w:val="00AD42B8"/>
    <w:rsid w:val="00AD516B"/>
    <w:rsid w:val="00AD5214"/>
    <w:rsid w:val="00AE03E0"/>
    <w:rsid w:val="00AE1B62"/>
    <w:rsid w:val="00AE2327"/>
    <w:rsid w:val="00AE3FE8"/>
    <w:rsid w:val="00AE6B24"/>
    <w:rsid w:val="00AF09C8"/>
    <w:rsid w:val="00AF0F84"/>
    <w:rsid w:val="00AF1241"/>
    <w:rsid w:val="00AF230D"/>
    <w:rsid w:val="00AF2850"/>
    <w:rsid w:val="00AF31D9"/>
    <w:rsid w:val="00AF7498"/>
    <w:rsid w:val="00B01CC3"/>
    <w:rsid w:val="00B0335C"/>
    <w:rsid w:val="00B06ADA"/>
    <w:rsid w:val="00B07C10"/>
    <w:rsid w:val="00B10549"/>
    <w:rsid w:val="00B10F42"/>
    <w:rsid w:val="00B1263B"/>
    <w:rsid w:val="00B13231"/>
    <w:rsid w:val="00B13A1F"/>
    <w:rsid w:val="00B15225"/>
    <w:rsid w:val="00B16CB3"/>
    <w:rsid w:val="00B177BF"/>
    <w:rsid w:val="00B20DF1"/>
    <w:rsid w:val="00B21A8B"/>
    <w:rsid w:val="00B22657"/>
    <w:rsid w:val="00B25476"/>
    <w:rsid w:val="00B26F01"/>
    <w:rsid w:val="00B26FDD"/>
    <w:rsid w:val="00B2707A"/>
    <w:rsid w:val="00B27748"/>
    <w:rsid w:val="00B31F06"/>
    <w:rsid w:val="00B340C5"/>
    <w:rsid w:val="00B35F63"/>
    <w:rsid w:val="00B36608"/>
    <w:rsid w:val="00B36628"/>
    <w:rsid w:val="00B36D68"/>
    <w:rsid w:val="00B418C2"/>
    <w:rsid w:val="00B4229F"/>
    <w:rsid w:val="00B455BD"/>
    <w:rsid w:val="00B52482"/>
    <w:rsid w:val="00B53A9D"/>
    <w:rsid w:val="00B53B1A"/>
    <w:rsid w:val="00B64849"/>
    <w:rsid w:val="00B66D8F"/>
    <w:rsid w:val="00B66FEC"/>
    <w:rsid w:val="00B6782C"/>
    <w:rsid w:val="00B702BD"/>
    <w:rsid w:val="00B74C78"/>
    <w:rsid w:val="00B76693"/>
    <w:rsid w:val="00B80559"/>
    <w:rsid w:val="00B82F42"/>
    <w:rsid w:val="00B8357A"/>
    <w:rsid w:val="00B9000B"/>
    <w:rsid w:val="00B90FF1"/>
    <w:rsid w:val="00B97E24"/>
    <w:rsid w:val="00BA2537"/>
    <w:rsid w:val="00BA4DE1"/>
    <w:rsid w:val="00BA58E9"/>
    <w:rsid w:val="00BB1D78"/>
    <w:rsid w:val="00BB52AA"/>
    <w:rsid w:val="00BC2EAB"/>
    <w:rsid w:val="00BC4220"/>
    <w:rsid w:val="00BC4860"/>
    <w:rsid w:val="00BC78E6"/>
    <w:rsid w:val="00BD21A9"/>
    <w:rsid w:val="00BD26CA"/>
    <w:rsid w:val="00BE0624"/>
    <w:rsid w:val="00BE258B"/>
    <w:rsid w:val="00BE33C2"/>
    <w:rsid w:val="00BF182F"/>
    <w:rsid w:val="00BF3982"/>
    <w:rsid w:val="00BF5774"/>
    <w:rsid w:val="00BF75C5"/>
    <w:rsid w:val="00C04B95"/>
    <w:rsid w:val="00C05BBE"/>
    <w:rsid w:val="00C05D8E"/>
    <w:rsid w:val="00C05E72"/>
    <w:rsid w:val="00C13ED6"/>
    <w:rsid w:val="00C14768"/>
    <w:rsid w:val="00C15BA6"/>
    <w:rsid w:val="00C1635C"/>
    <w:rsid w:val="00C200B3"/>
    <w:rsid w:val="00C224F8"/>
    <w:rsid w:val="00C30F9D"/>
    <w:rsid w:val="00C3131B"/>
    <w:rsid w:val="00C432B7"/>
    <w:rsid w:val="00C43806"/>
    <w:rsid w:val="00C4516A"/>
    <w:rsid w:val="00C45201"/>
    <w:rsid w:val="00C46E1C"/>
    <w:rsid w:val="00C55A7C"/>
    <w:rsid w:val="00C60C93"/>
    <w:rsid w:val="00C61579"/>
    <w:rsid w:val="00C624EF"/>
    <w:rsid w:val="00C628BD"/>
    <w:rsid w:val="00C636CC"/>
    <w:rsid w:val="00C63851"/>
    <w:rsid w:val="00C655E3"/>
    <w:rsid w:val="00C70239"/>
    <w:rsid w:val="00C71545"/>
    <w:rsid w:val="00C73BB5"/>
    <w:rsid w:val="00C77938"/>
    <w:rsid w:val="00C809DC"/>
    <w:rsid w:val="00C80F78"/>
    <w:rsid w:val="00C817DD"/>
    <w:rsid w:val="00C81DD5"/>
    <w:rsid w:val="00C84C55"/>
    <w:rsid w:val="00C85C8A"/>
    <w:rsid w:val="00C874CE"/>
    <w:rsid w:val="00C90592"/>
    <w:rsid w:val="00C95818"/>
    <w:rsid w:val="00C95D59"/>
    <w:rsid w:val="00C96E11"/>
    <w:rsid w:val="00CA2301"/>
    <w:rsid w:val="00CA344C"/>
    <w:rsid w:val="00CA450F"/>
    <w:rsid w:val="00CA78AB"/>
    <w:rsid w:val="00CB0A71"/>
    <w:rsid w:val="00CB0BE5"/>
    <w:rsid w:val="00CB514D"/>
    <w:rsid w:val="00CC0A31"/>
    <w:rsid w:val="00CC0E48"/>
    <w:rsid w:val="00CC3840"/>
    <w:rsid w:val="00CC38A6"/>
    <w:rsid w:val="00CC449E"/>
    <w:rsid w:val="00CC4730"/>
    <w:rsid w:val="00CC4F32"/>
    <w:rsid w:val="00CC6BB5"/>
    <w:rsid w:val="00CC7115"/>
    <w:rsid w:val="00CC7263"/>
    <w:rsid w:val="00CC78CC"/>
    <w:rsid w:val="00CD493D"/>
    <w:rsid w:val="00CD5A0A"/>
    <w:rsid w:val="00CE0A1F"/>
    <w:rsid w:val="00CE1C88"/>
    <w:rsid w:val="00CE417D"/>
    <w:rsid w:val="00CE4A36"/>
    <w:rsid w:val="00CE4D16"/>
    <w:rsid w:val="00CE4DFB"/>
    <w:rsid w:val="00CE64E9"/>
    <w:rsid w:val="00CE6C21"/>
    <w:rsid w:val="00CF1F82"/>
    <w:rsid w:val="00CF26C8"/>
    <w:rsid w:val="00CF2933"/>
    <w:rsid w:val="00CF4F94"/>
    <w:rsid w:val="00CF53DD"/>
    <w:rsid w:val="00CF6C90"/>
    <w:rsid w:val="00D01C20"/>
    <w:rsid w:val="00D044A8"/>
    <w:rsid w:val="00D04DEF"/>
    <w:rsid w:val="00D059C6"/>
    <w:rsid w:val="00D05ADD"/>
    <w:rsid w:val="00D07DB1"/>
    <w:rsid w:val="00D10545"/>
    <w:rsid w:val="00D10639"/>
    <w:rsid w:val="00D1182B"/>
    <w:rsid w:val="00D1384D"/>
    <w:rsid w:val="00D1566C"/>
    <w:rsid w:val="00D15D41"/>
    <w:rsid w:val="00D226BC"/>
    <w:rsid w:val="00D2655A"/>
    <w:rsid w:val="00D2676E"/>
    <w:rsid w:val="00D27E8B"/>
    <w:rsid w:val="00D30C57"/>
    <w:rsid w:val="00D345A0"/>
    <w:rsid w:val="00D35BF5"/>
    <w:rsid w:val="00D4002A"/>
    <w:rsid w:val="00D40DE9"/>
    <w:rsid w:val="00D41728"/>
    <w:rsid w:val="00D41DAB"/>
    <w:rsid w:val="00D422E9"/>
    <w:rsid w:val="00D44C23"/>
    <w:rsid w:val="00D458F6"/>
    <w:rsid w:val="00D464EB"/>
    <w:rsid w:val="00D47086"/>
    <w:rsid w:val="00D50133"/>
    <w:rsid w:val="00D502D7"/>
    <w:rsid w:val="00D55CC0"/>
    <w:rsid w:val="00D5627F"/>
    <w:rsid w:val="00D56553"/>
    <w:rsid w:val="00D60521"/>
    <w:rsid w:val="00D60C6C"/>
    <w:rsid w:val="00D61667"/>
    <w:rsid w:val="00D620E8"/>
    <w:rsid w:val="00D65CD6"/>
    <w:rsid w:val="00D70EAD"/>
    <w:rsid w:val="00D744E6"/>
    <w:rsid w:val="00D76529"/>
    <w:rsid w:val="00D77ABF"/>
    <w:rsid w:val="00D846D6"/>
    <w:rsid w:val="00D87D83"/>
    <w:rsid w:val="00D91316"/>
    <w:rsid w:val="00D9277F"/>
    <w:rsid w:val="00D97B86"/>
    <w:rsid w:val="00DA04A3"/>
    <w:rsid w:val="00DA306E"/>
    <w:rsid w:val="00DA31E5"/>
    <w:rsid w:val="00DA34F8"/>
    <w:rsid w:val="00DA4A68"/>
    <w:rsid w:val="00DA525D"/>
    <w:rsid w:val="00DA54F9"/>
    <w:rsid w:val="00DA59DA"/>
    <w:rsid w:val="00DA5A95"/>
    <w:rsid w:val="00DA62EE"/>
    <w:rsid w:val="00DA66B8"/>
    <w:rsid w:val="00DA7C43"/>
    <w:rsid w:val="00DB3031"/>
    <w:rsid w:val="00DB3597"/>
    <w:rsid w:val="00DB46FB"/>
    <w:rsid w:val="00DB6B57"/>
    <w:rsid w:val="00DC0747"/>
    <w:rsid w:val="00DC08CA"/>
    <w:rsid w:val="00DC1473"/>
    <w:rsid w:val="00DC175D"/>
    <w:rsid w:val="00DC3D70"/>
    <w:rsid w:val="00DC420B"/>
    <w:rsid w:val="00DC5160"/>
    <w:rsid w:val="00DC6D35"/>
    <w:rsid w:val="00DD2614"/>
    <w:rsid w:val="00DD2799"/>
    <w:rsid w:val="00DD4ECB"/>
    <w:rsid w:val="00DD58C3"/>
    <w:rsid w:val="00DE00BA"/>
    <w:rsid w:val="00DE0103"/>
    <w:rsid w:val="00DE1CA5"/>
    <w:rsid w:val="00DE47DD"/>
    <w:rsid w:val="00DE560F"/>
    <w:rsid w:val="00DF1151"/>
    <w:rsid w:val="00DF3534"/>
    <w:rsid w:val="00E01D14"/>
    <w:rsid w:val="00E05E86"/>
    <w:rsid w:val="00E102F6"/>
    <w:rsid w:val="00E128C2"/>
    <w:rsid w:val="00E135B6"/>
    <w:rsid w:val="00E1602A"/>
    <w:rsid w:val="00E16167"/>
    <w:rsid w:val="00E16C6C"/>
    <w:rsid w:val="00E176BD"/>
    <w:rsid w:val="00E178DD"/>
    <w:rsid w:val="00E20ABE"/>
    <w:rsid w:val="00E216B2"/>
    <w:rsid w:val="00E21DF2"/>
    <w:rsid w:val="00E22E29"/>
    <w:rsid w:val="00E241B8"/>
    <w:rsid w:val="00E271B9"/>
    <w:rsid w:val="00E27F17"/>
    <w:rsid w:val="00E30943"/>
    <w:rsid w:val="00E3365F"/>
    <w:rsid w:val="00E336C1"/>
    <w:rsid w:val="00E344E6"/>
    <w:rsid w:val="00E35439"/>
    <w:rsid w:val="00E362F7"/>
    <w:rsid w:val="00E405D8"/>
    <w:rsid w:val="00E423AA"/>
    <w:rsid w:val="00E450F2"/>
    <w:rsid w:val="00E4725F"/>
    <w:rsid w:val="00E479B7"/>
    <w:rsid w:val="00E52814"/>
    <w:rsid w:val="00E528E9"/>
    <w:rsid w:val="00E52EDF"/>
    <w:rsid w:val="00E54653"/>
    <w:rsid w:val="00E55433"/>
    <w:rsid w:val="00E56E43"/>
    <w:rsid w:val="00E57966"/>
    <w:rsid w:val="00E60129"/>
    <w:rsid w:val="00E61170"/>
    <w:rsid w:val="00E613FA"/>
    <w:rsid w:val="00E6267A"/>
    <w:rsid w:val="00E65312"/>
    <w:rsid w:val="00E65A0B"/>
    <w:rsid w:val="00E66A58"/>
    <w:rsid w:val="00E66F11"/>
    <w:rsid w:val="00E67390"/>
    <w:rsid w:val="00E71107"/>
    <w:rsid w:val="00E7487D"/>
    <w:rsid w:val="00E75105"/>
    <w:rsid w:val="00E76614"/>
    <w:rsid w:val="00E81014"/>
    <w:rsid w:val="00E81E17"/>
    <w:rsid w:val="00E8366F"/>
    <w:rsid w:val="00E84172"/>
    <w:rsid w:val="00E853BE"/>
    <w:rsid w:val="00E9156A"/>
    <w:rsid w:val="00E947E6"/>
    <w:rsid w:val="00E966A5"/>
    <w:rsid w:val="00E96EFD"/>
    <w:rsid w:val="00EA1E5B"/>
    <w:rsid w:val="00EA48FD"/>
    <w:rsid w:val="00EA5024"/>
    <w:rsid w:val="00EB13FE"/>
    <w:rsid w:val="00EB3ABC"/>
    <w:rsid w:val="00EB5614"/>
    <w:rsid w:val="00EB7459"/>
    <w:rsid w:val="00EC0680"/>
    <w:rsid w:val="00EC19BF"/>
    <w:rsid w:val="00EC2598"/>
    <w:rsid w:val="00EC25BB"/>
    <w:rsid w:val="00EC463F"/>
    <w:rsid w:val="00EC4937"/>
    <w:rsid w:val="00EC61EB"/>
    <w:rsid w:val="00EC6CEC"/>
    <w:rsid w:val="00EC7770"/>
    <w:rsid w:val="00ED0DD6"/>
    <w:rsid w:val="00ED1FCD"/>
    <w:rsid w:val="00ED3A70"/>
    <w:rsid w:val="00EE083B"/>
    <w:rsid w:val="00EE13E6"/>
    <w:rsid w:val="00EE3078"/>
    <w:rsid w:val="00EE4D74"/>
    <w:rsid w:val="00EE62C6"/>
    <w:rsid w:val="00EE6BA4"/>
    <w:rsid w:val="00EE6F41"/>
    <w:rsid w:val="00EF15DD"/>
    <w:rsid w:val="00EF24BD"/>
    <w:rsid w:val="00EF3C63"/>
    <w:rsid w:val="00EF4CB1"/>
    <w:rsid w:val="00EF4D34"/>
    <w:rsid w:val="00EF77B0"/>
    <w:rsid w:val="00EF7E14"/>
    <w:rsid w:val="00F02E25"/>
    <w:rsid w:val="00F042FD"/>
    <w:rsid w:val="00F04B0C"/>
    <w:rsid w:val="00F0687E"/>
    <w:rsid w:val="00F0710F"/>
    <w:rsid w:val="00F10723"/>
    <w:rsid w:val="00F16B2F"/>
    <w:rsid w:val="00F2131B"/>
    <w:rsid w:val="00F23F40"/>
    <w:rsid w:val="00F2558D"/>
    <w:rsid w:val="00F31DAF"/>
    <w:rsid w:val="00F32E74"/>
    <w:rsid w:val="00F34AE5"/>
    <w:rsid w:val="00F37E5E"/>
    <w:rsid w:val="00F40AB8"/>
    <w:rsid w:val="00F418F3"/>
    <w:rsid w:val="00F44E5F"/>
    <w:rsid w:val="00F50530"/>
    <w:rsid w:val="00F50D15"/>
    <w:rsid w:val="00F51389"/>
    <w:rsid w:val="00F608EE"/>
    <w:rsid w:val="00F62018"/>
    <w:rsid w:val="00F628EC"/>
    <w:rsid w:val="00F63361"/>
    <w:rsid w:val="00F633C1"/>
    <w:rsid w:val="00F64454"/>
    <w:rsid w:val="00F64BF9"/>
    <w:rsid w:val="00F64E5F"/>
    <w:rsid w:val="00F650C9"/>
    <w:rsid w:val="00F714FD"/>
    <w:rsid w:val="00F73C57"/>
    <w:rsid w:val="00F7459C"/>
    <w:rsid w:val="00F77654"/>
    <w:rsid w:val="00F776A7"/>
    <w:rsid w:val="00F82C9C"/>
    <w:rsid w:val="00F831A7"/>
    <w:rsid w:val="00F83AE8"/>
    <w:rsid w:val="00F8485A"/>
    <w:rsid w:val="00F900BD"/>
    <w:rsid w:val="00F93141"/>
    <w:rsid w:val="00F96851"/>
    <w:rsid w:val="00FA25D8"/>
    <w:rsid w:val="00FA42D4"/>
    <w:rsid w:val="00FA7B81"/>
    <w:rsid w:val="00FB1A95"/>
    <w:rsid w:val="00FB23CE"/>
    <w:rsid w:val="00FB256D"/>
    <w:rsid w:val="00FB3682"/>
    <w:rsid w:val="00FB43E8"/>
    <w:rsid w:val="00FB4C89"/>
    <w:rsid w:val="00FB6CF1"/>
    <w:rsid w:val="00FC1F4E"/>
    <w:rsid w:val="00FC3279"/>
    <w:rsid w:val="00FC5667"/>
    <w:rsid w:val="00FC743E"/>
    <w:rsid w:val="00FC7AB2"/>
    <w:rsid w:val="00FD1009"/>
    <w:rsid w:val="00FD1EA9"/>
    <w:rsid w:val="00FD2038"/>
    <w:rsid w:val="00FD73BE"/>
    <w:rsid w:val="00FD776A"/>
    <w:rsid w:val="00FD79EA"/>
    <w:rsid w:val="00FE1C7B"/>
    <w:rsid w:val="00FE29BA"/>
    <w:rsid w:val="00FE3300"/>
    <w:rsid w:val="00FE3826"/>
    <w:rsid w:val="00FE47EE"/>
    <w:rsid w:val="00FE56BD"/>
    <w:rsid w:val="00FF26B5"/>
    <w:rsid w:val="00FF408B"/>
    <w:rsid w:val="00FF6820"/>
    <w:rsid w:val="00FF68D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EC64E0"/>
  <w15:chartTrackingRefBased/>
  <w15:docId w15:val="{A7A1A921-DD66-4C0F-A653-F2AC411DF0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7DDB"/>
    <w:rPr>
      <w:rFonts w:ascii="Arial" w:hAnsi="Arial"/>
      <w:sz w:val="20"/>
    </w:rPr>
  </w:style>
  <w:style w:type="paragraph" w:styleId="Titre1">
    <w:name w:val="heading 1"/>
    <w:basedOn w:val="Normal"/>
    <w:link w:val="Titre1Car"/>
    <w:uiPriority w:val="1"/>
    <w:qFormat/>
    <w:rsid w:val="00B90FF1"/>
    <w:pPr>
      <w:widowControl w:val="0"/>
      <w:numPr>
        <w:numId w:val="1"/>
      </w:numPr>
      <w:spacing w:after="0" w:line="240" w:lineRule="auto"/>
      <w:outlineLvl w:val="0"/>
    </w:pPr>
    <w:rPr>
      <w:rFonts w:eastAsia="Calibri"/>
      <w:b/>
      <w:bCs/>
      <w:szCs w:val="24"/>
      <w:lang w:val="en-US"/>
    </w:rPr>
  </w:style>
  <w:style w:type="paragraph" w:styleId="Titre2">
    <w:name w:val="heading 2"/>
    <w:basedOn w:val="Normal"/>
    <w:link w:val="Titre2Car"/>
    <w:uiPriority w:val="1"/>
    <w:qFormat/>
    <w:rsid w:val="00F63361"/>
    <w:pPr>
      <w:widowControl w:val="0"/>
      <w:numPr>
        <w:ilvl w:val="1"/>
        <w:numId w:val="1"/>
      </w:numPr>
      <w:spacing w:after="0" w:line="240" w:lineRule="auto"/>
      <w:outlineLvl w:val="1"/>
    </w:pPr>
    <w:rPr>
      <w:rFonts w:ascii="Calibri" w:eastAsia="Calibri" w:hAnsi="Calibri"/>
      <w:b/>
      <w:bCs/>
      <w:i/>
      <w:sz w:val="24"/>
      <w:szCs w:val="24"/>
      <w:lang w:val="en-US"/>
    </w:rPr>
  </w:style>
  <w:style w:type="paragraph" w:styleId="Titre3">
    <w:name w:val="heading 3"/>
    <w:basedOn w:val="Normal"/>
    <w:next w:val="Normal"/>
    <w:link w:val="Titre3Car"/>
    <w:uiPriority w:val="9"/>
    <w:semiHidden/>
    <w:unhideWhenUsed/>
    <w:qFormat/>
    <w:rsid w:val="00B90FF1"/>
    <w:pPr>
      <w:keepNext/>
      <w:keepLines/>
      <w:numPr>
        <w:ilvl w:val="2"/>
        <w:numId w:val="1"/>
      </w:numPr>
      <w:spacing w:before="40" w:after="0"/>
      <w:outlineLvl w:val="2"/>
    </w:pPr>
    <w:rPr>
      <w:rFonts w:asciiTheme="majorHAnsi" w:eastAsiaTheme="majorEastAsia" w:hAnsiTheme="majorHAnsi" w:cstheme="majorBidi"/>
      <w:color w:val="1F4D78" w:themeColor="accent1" w:themeShade="7F"/>
      <w:sz w:val="24"/>
      <w:szCs w:val="24"/>
    </w:rPr>
  </w:style>
  <w:style w:type="paragraph" w:styleId="Titre4">
    <w:name w:val="heading 4"/>
    <w:basedOn w:val="Normal"/>
    <w:next w:val="Normal"/>
    <w:link w:val="Titre4Car"/>
    <w:uiPriority w:val="9"/>
    <w:semiHidden/>
    <w:unhideWhenUsed/>
    <w:qFormat/>
    <w:rsid w:val="00B90FF1"/>
    <w:pPr>
      <w:keepNext/>
      <w:keepLines/>
      <w:numPr>
        <w:ilvl w:val="3"/>
        <w:numId w:val="1"/>
      </w:numPr>
      <w:spacing w:before="40" w:after="0"/>
      <w:outlineLvl w:val="3"/>
    </w:pPr>
    <w:rPr>
      <w:rFonts w:asciiTheme="majorHAnsi" w:eastAsiaTheme="majorEastAsia" w:hAnsiTheme="majorHAnsi" w:cstheme="majorBidi"/>
      <w:i/>
      <w:iCs/>
      <w:color w:val="2E74B5" w:themeColor="accent1" w:themeShade="BF"/>
    </w:rPr>
  </w:style>
  <w:style w:type="paragraph" w:styleId="Titre5">
    <w:name w:val="heading 5"/>
    <w:basedOn w:val="Normal"/>
    <w:next w:val="Normal"/>
    <w:link w:val="Titre5Car"/>
    <w:uiPriority w:val="9"/>
    <w:semiHidden/>
    <w:unhideWhenUsed/>
    <w:qFormat/>
    <w:rsid w:val="00B90FF1"/>
    <w:pPr>
      <w:keepNext/>
      <w:keepLines/>
      <w:numPr>
        <w:ilvl w:val="4"/>
        <w:numId w:val="1"/>
      </w:numPr>
      <w:spacing w:before="40" w:after="0"/>
      <w:outlineLvl w:val="4"/>
    </w:pPr>
    <w:rPr>
      <w:rFonts w:asciiTheme="majorHAnsi" w:eastAsiaTheme="majorEastAsia" w:hAnsiTheme="majorHAnsi" w:cstheme="majorBidi"/>
      <w:color w:val="2E74B5" w:themeColor="accent1" w:themeShade="BF"/>
    </w:rPr>
  </w:style>
  <w:style w:type="paragraph" w:styleId="Titre6">
    <w:name w:val="heading 6"/>
    <w:basedOn w:val="Normal"/>
    <w:next w:val="Normal"/>
    <w:link w:val="Titre6Car"/>
    <w:uiPriority w:val="9"/>
    <w:semiHidden/>
    <w:unhideWhenUsed/>
    <w:qFormat/>
    <w:rsid w:val="00B90FF1"/>
    <w:pPr>
      <w:keepNext/>
      <w:keepLines/>
      <w:numPr>
        <w:ilvl w:val="5"/>
        <w:numId w:val="1"/>
      </w:numPr>
      <w:spacing w:before="40" w:after="0"/>
      <w:outlineLvl w:val="5"/>
    </w:pPr>
    <w:rPr>
      <w:rFonts w:asciiTheme="majorHAnsi" w:eastAsiaTheme="majorEastAsia" w:hAnsiTheme="majorHAnsi" w:cstheme="majorBidi"/>
      <w:color w:val="1F4D78" w:themeColor="accent1" w:themeShade="7F"/>
    </w:rPr>
  </w:style>
  <w:style w:type="paragraph" w:styleId="Titre7">
    <w:name w:val="heading 7"/>
    <w:basedOn w:val="Normal"/>
    <w:next w:val="Normal"/>
    <w:link w:val="Titre7Car"/>
    <w:uiPriority w:val="9"/>
    <w:semiHidden/>
    <w:unhideWhenUsed/>
    <w:qFormat/>
    <w:rsid w:val="00B90FF1"/>
    <w:pPr>
      <w:keepNext/>
      <w:keepLines/>
      <w:numPr>
        <w:ilvl w:val="6"/>
        <w:numId w:val="1"/>
      </w:numPr>
      <w:spacing w:before="40" w:after="0"/>
      <w:outlineLvl w:val="6"/>
    </w:pPr>
    <w:rPr>
      <w:rFonts w:asciiTheme="majorHAnsi" w:eastAsiaTheme="majorEastAsia" w:hAnsiTheme="majorHAnsi" w:cstheme="majorBidi"/>
      <w:i/>
      <w:iCs/>
      <w:color w:val="1F4D78" w:themeColor="accent1" w:themeShade="7F"/>
    </w:rPr>
  </w:style>
  <w:style w:type="paragraph" w:styleId="Titre8">
    <w:name w:val="heading 8"/>
    <w:basedOn w:val="Normal"/>
    <w:next w:val="Normal"/>
    <w:link w:val="Titre8Car"/>
    <w:uiPriority w:val="9"/>
    <w:semiHidden/>
    <w:unhideWhenUsed/>
    <w:qFormat/>
    <w:rsid w:val="00B90FF1"/>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Titre9">
    <w:name w:val="heading 9"/>
    <w:basedOn w:val="Normal"/>
    <w:next w:val="Normal"/>
    <w:link w:val="Titre9Car"/>
    <w:uiPriority w:val="9"/>
    <w:semiHidden/>
    <w:unhideWhenUsed/>
    <w:qFormat/>
    <w:rsid w:val="00B90FF1"/>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aliases w:val="References,Numbered List Paragraph,Bullets,List Paragraph (numbered (a)),List Paragraph nowy,Liste 1,WB List Paragraph,List Paragraph1,Ha,Dot pt,F5 List Paragraph,No Spacing1,List Paragraph Char Char Char,Indicator Text,L"/>
    <w:basedOn w:val="Normal"/>
    <w:link w:val="ParagraphedelisteCar"/>
    <w:uiPriority w:val="1"/>
    <w:qFormat/>
    <w:rsid w:val="009C2255"/>
    <w:pPr>
      <w:ind w:left="720"/>
      <w:contextualSpacing/>
    </w:pPr>
  </w:style>
  <w:style w:type="table" w:styleId="Grilledutableau">
    <w:name w:val="Table Grid"/>
    <w:basedOn w:val="TableauNormal"/>
    <w:uiPriority w:val="39"/>
    <w:qFormat/>
    <w:rsid w:val="009C22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basdepage">
    <w:name w:val="footnote text"/>
    <w:aliases w:val="Geneva 9,Font: Geneva 9,Boston 10,f,single space,footnote text,Footnote,otnote Text,FOOTNOTES,fn,Footnote Text Char Car,Footnote Text Char1 Char Car,Footnote Text Char Char Char Car,Footnote Text Char1 Char,ft,Fußnote,ADB,Footnot,PF"/>
    <w:basedOn w:val="Normal"/>
    <w:link w:val="NotedebasdepageCar"/>
    <w:uiPriority w:val="99"/>
    <w:unhideWhenUsed/>
    <w:qFormat/>
    <w:rsid w:val="0081748A"/>
    <w:pPr>
      <w:spacing w:after="0" w:line="240" w:lineRule="auto"/>
    </w:pPr>
    <w:rPr>
      <w:szCs w:val="20"/>
    </w:rPr>
  </w:style>
  <w:style w:type="character" w:customStyle="1" w:styleId="NotedebasdepageCar">
    <w:name w:val="Note de bas de page Car"/>
    <w:aliases w:val="Geneva 9 Car,Font: Geneva 9 Car,Boston 10 Car,f Car,single space Car,footnote text Car,Footnote Car,otnote Text Car,FOOTNOTES Car,fn Car,Footnote Text Char Car Car,Footnote Text Char1 Char Car Car,Footnote Text Char1 Char Car1"/>
    <w:basedOn w:val="Policepardfaut"/>
    <w:link w:val="Notedebasdepage"/>
    <w:uiPriority w:val="99"/>
    <w:qFormat/>
    <w:rsid w:val="0081748A"/>
    <w:rPr>
      <w:sz w:val="20"/>
      <w:szCs w:val="20"/>
    </w:rPr>
  </w:style>
  <w:style w:type="character" w:styleId="Appelnotedebasdep">
    <w:name w:val="footnote reference"/>
    <w:aliases w:val="16 Point,Superscript 6 Point,Superscript 6 Point + 11 pt,ftref, BVI fnr,BVI fnr, BVI fnr Car Car,BVI fnr Car, BVI fnr Car Car Car Car,Footnote text,BVI fnr Car Car,BVI fnr Car Car Car Car,FO,footnote ref,fr,Ref,de nota al pie"/>
    <w:basedOn w:val="Policepardfaut"/>
    <w:uiPriority w:val="99"/>
    <w:unhideWhenUsed/>
    <w:rsid w:val="0081748A"/>
    <w:rPr>
      <w:vertAlign w:val="superscript"/>
    </w:rPr>
  </w:style>
  <w:style w:type="paragraph" w:styleId="Textedebulles">
    <w:name w:val="Balloon Text"/>
    <w:basedOn w:val="Normal"/>
    <w:link w:val="TextedebullesCar"/>
    <w:uiPriority w:val="99"/>
    <w:semiHidden/>
    <w:unhideWhenUsed/>
    <w:rsid w:val="00450CC8"/>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450CC8"/>
    <w:rPr>
      <w:rFonts w:ascii="Segoe UI" w:hAnsi="Segoe UI" w:cs="Segoe UI"/>
      <w:sz w:val="18"/>
      <w:szCs w:val="18"/>
    </w:rPr>
  </w:style>
  <w:style w:type="character" w:customStyle="1" w:styleId="Titre1Car">
    <w:name w:val="Titre 1 Car"/>
    <w:basedOn w:val="Policepardfaut"/>
    <w:link w:val="Titre1"/>
    <w:uiPriority w:val="1"/>
    <w:rsid w:val="00B90FF1"/>
    <w:rPr>
      <w:rFonts w:ascii="Arial" w:eastAsia="Calibri" w:hAnsi="Arial"/>
      <w:b/>
      <w:bCs/>
      <w:sz w:val="20"/>
      <w:szCs w:val="24"/>
      <w:lang w:val="en-US"/>
    </w:rPr>
  </w:style>
  <w:style w:type="character" w:customStyle="1" w:styleId="Titre2Car">
    <w:name w:val="Titre 2 Car"/>
    <w:basedOn w:val="Policepardfaut"/>
    <w:link w:val="Titre2"/>
    <w:uiPriority w:val="1"/>
    <w:rsid w:val="00F63361"/>
    <w:rPr>
      <w:rFonts w:ascii="Calibri" w:eastAsia="Calibri" w:hAnsi="Calibri"/>
      <w:b/>
      <w:bCs/>
      <w:i/>
      <w:sz w:val="24"/>
      <w:szCs w:val="24"/>
      <w:lang w:val="en-US"/>
    </w:rPr>
  </w:style>
  <w:style w:type="paragraph" w:styleId="Corpsdetexte">
    <w:name w:val="Body Text"/>
    <w:basedOn w:val="Normal"/>
    <w:link w:val="CorpsdetexteCar"/>
    <w:uiPriority w:val="1"/>
    <w:qFormat/>
    <w:rsid w:val="00F63361"/>
    <w:pPr>
      <w:widowControl w:val="0"/>
      <w:spacing w:after="0" w:line="240" w:lineRule="auto"/>
      <w:ind w:left="120"/>
    </w:pPr>
    <w:rPr>
      <w:rFonts w:ascii="Calibri" w:eastAsia="Calibri" w:hAnsi="Calibri"/>
      <w:sz w:val="24"/>
      <w:szCs w:val="24"/>
      <w:lang w:val="en-US"/>
    </w:rPr>
  </w:style>
  <w:style w:type="character" w:customStyle="1" w:styleId="CorpsdetexteCar">
    <w:name w:val="Corps de texte Car"/>
    <w:basedOn w:val="Policepardfaut"/>
    <w:link w:val="Corpsdetexte"/>
    <w:uiPriority w:val="1"/>
    <w:rsid w:val="00F63361"/>
    <w:rPr>
      <w:rFonts w:ascii="Calibri" w:eastAsia="Calibri" w:hAnsi="Calibri"/>
      <w:sz w:val="24"/>
      <w:szCs w:val="24"/>
      <w:lang w:val="en-US"/>
    </w:rPr>
  </w:style>
  <w:style w:type="paragraph" w:styleId="En-tte">
    <w:name w:val="header"/>
    <w:basedOn w:val="Normal"/>
    <w:link w:val="En-tteCar"/>
    <w:uiPriority w:val="99"/>
    <w:unhideWhenUsed/>
    <w:rsid w:val="00B90FF1"/>
    <w:pPr>
      <w:tabs>
        <w:tab w:val="center" w:pos="4513"/>
        <w:tab w:val="right" w:pos="9026"/>
      </w:tabs>
      <w:spacing w:after="0" w:line="240" w:lineRule="auto"/>
    </w:pPr>
  </w:style>
  <w:style w:type="character" w:customStyle="1" w:styleId="En-tteCar">
    <w:name w:val="En-tête Car"/>
    <w:basedOn w:val="Policepardfaut"/>
    <w:link w:val="En-tte"/>
    <w:uiPriority w:val="99"/>
    <w:rsid w:val="00B90FF1"/>
  </w:style>
  <w:style w:type="paragraph" w:styleId="Pieddepage">
    <w:name w:val="footer"/>
    <w:basedOn w:val="Normal"/>
    <w:link w:val="PieddepageCar"/>
    <w:uiPriority w:val="99"/>
    <w:unhideWhenUsed/>
    <w:rsid w:val="00B90FF1"/>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B90FF1"/>
  </w:style>
  <w:style w:type="character" w:customStyle="1" w:styleId="Titre3Car">
    <w:name w:val="Titre 3 Car"/>
    <w:basedOn w:val="Policepardfaut"/>
    <w:link w:val="Titre3"/>
    <w:uiPriority w:val="9"/>
    <w:semiHidden/>
    <w:rsid w:val="00B90FF1"/>
    <w:rPr>
      <w:rFonts w:asciiTheme="majorHAnsi" w:eastAsiaTheme="majorEastAsia" w:hAnsiTheme="majorHAnsi" w:cstheme="majorBidi"/>
      <w:color w:val="1F4D78" w:themeColor="accent1" w:themeShade="7F"/>
      <w:sz w:val="24"/>
      <w:szCs w:val="24"/>
    </w:rPr>
  </w:style>
  <w:style w:type="character" w:customStyle="1" w:styleId="Titre4Car">
    <w:name w:val="Titre 4 Car"/>
    <w:basedOn w:val="Policepardfaut"/>
    <w:link w:val="Titre4"/>
    <w:uiPriority w:val="9"/>
    <w:semiHidden/>
    <w:rsid w:val="00B90FF1"/>
    <w:rPr>
      <w:rFonts w:asciiTheme="majorHAnsi" w:eastAsiaTheme="majorEastAsia" w:hAnsiTheme="majorHAnsi" w:cstheme="majorBidi"/>
      <w:i/>
      <w:iCs/>
      <w:color w:val="2E74B5" w:themeColor="accent1" w:themeShade="BF"/>
      <w:sz w:val="20"/>
    </w:rPr>
  </w:style>
  <w:style w:type="character" w:customStyle="1" w:styleId="Titre5Car">
    <w:name w:val="Titre 5 Car"/>
    <w:basedOn w:val="Policepardfaut"/>
    <w:link w:val="Titre5"/>
    <w:uiPriority w:val="9"/>
    <w:semiHidden/>
    <w:rsid w:val="00B90FF1"/>
    <w:rPr>
      <w:rFonts w:asciiTheme="majorHAnsi" w:eastAsiaTheme="majorEastAsia" w:hAnsiTheme="majorHAnsi" w:cstheme="majorBidi"/>
      <w:color w:val="2E74B5" w:themeColor="accent1" w:themeShade="BF"/>
      <w:sz w:val="20"/>
    </w:rPr>
  </w:style>
  <w:style w:type="character" w:customStyle="1" w:styleId="Titre6Car">
    <w:name w:val="Titre 6 Car"/>
    <w:basedOn w:val="Policepardfaut"/>
    <w:link w:val="Titre6"/>
    <w:uiPriority w:val="9"/>
    <w:semiHidden/>
    <w:rsid w:val="00B90FF1"/>
    <w:rPr>
      <w:rFonts w:asciiTheme="majorHAnsi" w:eastAsiaTheme="majorEastAsia" w:hAnsiTheme="majorHAnsi" w:cstheme="majorBidi"/>
      <w:color w:val="1F4D78" w:themeColor="accent1" w:themeShade="7F"/>
      <w:sz w:val="20"/>
    </w:rPr>
  </w:style>
  <w:style w:type="character" w:customStyle="1" w:styleId="Titre7Car">
    <w:name w:val="Titre 7 Car"/>
    <w:basedOn w:val="Policepardfaut"/>
    <w:link w:val="Titre7"/>
    <w:uiPriority w:val="9"/>
    <w:semiHidden/>
    <w:rsid w:val="00B90FF1"/>
    <w:rPr>
      <w:rFonts w:asciiTheme="majorHAnsi" w:eastAsiaTheme="majorEastAsia" w:hAnsiTheme="majorHAnsi" w:cstheme="majorBidi"/>
      <w:i/>
      <w:iCs/>
      <w:color w:val="1F4D78" w:themeColor="accent1" w:themeShade="7F"/>
      <w:sz w:val="20"/>
    </w:rPr>
  </w:style>
  <w:style w:type="character" w:customStyle="1" w:styleId="Titre8Car">
    <w:name w:val="Titre 8 Car"/>
    <w:basedOn w:val="Policepardfaut"/>
    <w:link w:val="Titre8"/>
    <w:uiPriority w:val="9"/>
    <w:semiHidden/>
    <w:rsid w:val="00B90FF1"/>
    <w:rPr>
      <w:rFonts w:asciiTheme="majorHAnsi" w:eastAsiaTheme="majorEastAsia" w:hAnsiTheme="majorHAnsi" w:cstheme="majorBidi"/>
      <w:color w:val="272727" w:themeColor="text1" w:themeTint="D8"/>
      <w:sz w:val="21"/>
      <w:szCs w:val="21"/>
    </w:rPr>
  </w:style>
  <w:style w:type="character" w:customStyle="1" w:styleId="Titre9Car">
    <w:name w:val="Titre 9 Car"/>
    <w:basedOn w:val="Policepardfaut"/>
    <w:link w:val="Titre9"/>
    <w:uiPriority w:val="9"/>
    <w:semiHidden/>
    <w:rsid w:val="00B90FF1"/>
    <w:rPr>
      <w:rFonts w:asciiTheme="majorHAnsi" w:eastAsiaTheme="majorEastAsia" w:hAnsiTheme="majorHAnsi" w:cstheme="majorBidi"/>
      <w:i/>
      <w:iCs/>
      <w:color w:val="272727" w:themeColor="text1" w:themeTint="D8"/>
      <w:sz w:val="21"/>
      <w:szCs w:val="21"/>
    </w:rPr>
  </w:style>
  <w:style w:type="paragraph" w:styleId="En-ttedetabledesmatires">
    <w:name w:val="TOC Heading"/>
    <w:basedOn w:val="Titre1"/>
    <w:next w:val="Normal"/>
    <w:uiPriority w:val="39"/>
    <w:unhideWhenUsed/>
    <w:qFormat/>
    <w:rsid w:val="00854618"/>
    <w:pPr>
      <w:keepNext/>
      <w:keepLines/>
      <w:widowControl/>
      <w:numPr>
        <w:numId w:val="0"/>
      </w:numPr>
      <w:spacing w:before="240" w:line="259" w:lineRule="auto"/>
      <w:outlineLvl w:val="9"/>
    </w:pPr>
    <w:rPr>
      <w:rFonts w:asciiTheme="majorHAnsi" w:eastAsiaTheme="majorEastAsia" w:hAnsiTheme="majorHAnsi" w:cstheme="majorBidi"/>
      <w:b w:val="0"/>
      <w:bCs w:val="0"/>
      <w:color w:val="2E74B5" w:themeColor="accent1" w:themeShade="BF"/>
      <w:sz w:val="32"/>
      <w:szCs w:val="32"/>
    </w:rPr>
  </w:style>
  <w:style w:type="paragraph" w:styleId="TM1">
    <w:name w:val="toc 1"/>
    <w:basedOn w:val="Normal"/>
    <w:next w:val="Normal"/>
    <w:autoRedefine/>
    <w:uiPriority w:val="39"/>
    <w:unhideWhenUsed/>
    <w:rsid w:val="00854618"/>
    <w:pPr>
      <w:spacing w:after="100"/>
    </w:pPr>
  </w:style>
  <w:style w:type="paragraph" w:styleId="TM2">
    <w:name w:val="toc 2"/>
    <w:basedOn w:val="Normal"/>
    <w:next w:val="Normal"/>
    <w:autoRedefine/>
    <w:uiPriority w:val="39"/>
    <w:unhideWhenUsed/>
    <w:rsid w:val="00854618"/>
    <w:pPr>
      <w:spacing w:after="100"/>
      <w:ind w:left="220"/>
    </w:pPr>
  </w:style>
  <w:style w:type="character" w:styleId="Lienhypertexte">
    <w:name w:val="Hyperlink"/>
    <w:basedOn w:val="Policepardfaut"/>
    <w:uiPriority w:val="99"/>
    <w:unhideWhenUsed/>
    <w:rsid w:val="00854618"/>
    <w:rPr>
      <w:color w:val="0563C1" w:themeColor="hyperlink"/>
      <w:u w:val="single"/>
    </w:rPr>
  </w:style>
  <w:style w:type="character" w:styleId="Marquedecommentaire">
    <w:name w:val="annotation reference"/>
    <w:basedOn w:val="Policepardfaut"/>
    <w:uiPriority w:val="99"/>
    <w:semiHidden/>
    <w:unhideWhenUsed/>
    <w:rsid w:val="000F2CE0"/>
    <w:rPr>
      <w:sz w:val="16"/>
      <w:szCs w:val="16"/>
    </w:rPr>
  </w:style>
  <w:style w:type="paragraph" w:styleId="Commentaire">
    <w:name w:val="annotation text"/>
    <w:basedOn w:val="Normal"/>
    <w:link w:val="CommentaireCar"/>
    <w:uiPriority w:val="99"/>
    <w:unhideWhenUsed/>
    <w:rsid w:val="000F2CE0"/>
    <w:pPr>
      <w:spacing w:line="240" w:lineRule="auto"/>
    </w:pPr>
    <w:rPr>
      <w:rFonts w:asciiTheme="minorHAnsi" w:hAnsiTheme="minorHAnsi"/>
      <w:szCs w:val="20"/>
    </w:rPr>
  </w:style>
  <w:style w:type="character" w:customStyle="1" w:styleId="CommentaireCar">
    <w:name w:val="Commentaire Car"/>
    <w:basedOn w:val="Policepardfaut"/>
    <w:link w:val="Commentaire"/>
    <w:uiPriority w:val="99"/>
    <w:rsid w:val="000F2CE0"/>
    <w:rPr>
      <w:sz w:val="20"/>
      <w:szCs w:val="20"/>
    </w:rPr>
  </w:style>
  <w:style w:type="paragraph" w:customStyle="1" w:styleId="GEFFieldtoFillout">
    <w:name w:val="GEF Field to Fill out"/>
    <w:basedOn w:val="Normal"/>
    <w:link w:val="GEFFieldtoFilloutChar"/>
    <w:qFormat/>
    <w:rsid w:val="002662B7"/>
    <w:pPr>
      <w:spacing w:after="0" w:line="240" w:lineRule="auto"/>
      <w:ind w:left="-720"/>
    </w:pPr>
    <w:rPr>
      <w:rFonts w:ascii="Times New Roman" w:eastAsia="SimSun" w:hAnsi="Times New Roman" w:cs="Times New Roman"/>
      <w:color w:val="000000"/>
      <w:sz w:val="22"/>
      <w:lang w:val="en-US"/>
    </w:rPr>
  </w:style>
  <w:style w:type="character" w:customStyle="1" w:styleId="GEFFieldtoFilloutChar">
    <w:name w:val="GEF Field to Fill out Char"/>
    <w:link w:val="GEFFieldtoFillout"/>
    <w:rsid w:val="002662B7"/>
    <w:rPr>
      <w:rFonts w:ascii="Times New Roman" w:eastAsia="SimSun" w:hAnsi="Times New Roman" w:cs="Times New Roman"/>
      <w:color w:val="000000"/>
      <w:lang w:val="en-US"/>
    </w:rPr>
  </w:style>
  <w:style w:type="paragraph" w:styleId="Objetducommentaire">
    <w:name w:val="annotation subject"/>
    <w:basedOn w:val="Commentaire"/>
    <w:next w:val="Commentaire"/>
    <w:link w:val="ObjetducommentaireCar"/>
    <w:uiPriority w:val="99"/>
    <w:semiHidden/>
    <w:unhideWhenUsed/>
    <w:rsid w:val="002D292C"/>
    <w:rPr>
      <w:rFonts w:ascii="Arial" w:hAnsi="Arial"/>
      <w:b/>
      <w:bCs/>
    </w:rPr>
  </w:style>
  <w:style w:type="character" w:customStyle="1" w:styleId="ObjetducommentaireCar">
    <w:name w:val="Objet du commentaire Car"/>
    <w:basedOn w:val="CommentaireCar"/>
    <w:link w:val="Objetducommentaire"/>
    <w:uiPriority w:val="99"/>
    <w:semiHidden/>
    <w:rsid w:val="002D292C"/>
    <w:rPr>
      <w:rFonts w:ascii="Arial" w:hAnsi="Arial"/>
      <w:b/>
      <w:bCs/>
      <w:sz w:val="20"/>
      <w:szCs w:val="20"/>
    </w:rPr>
  </w:style>
  <w:style w:type="character" w:customStyle="1" w:styleId="ParagraphedelisteCar">
    <w:name w:val="Paragraphe de liste Car"/>
    <w:aliases w:val="References Car,Numbered List Paragraph Car,Bullets Car,List Paragraph (numbered (a)) Car,List Paragraph nowy Car,Liste 1 Car,WB List Paragraph Car,List Paragraph1 Car,Ha Car,Dot pt Car,F5 List Paragraph Car,No Spacing1 Car,L Car"/>
    <w:link w:val="Paragraphedeliste"/>
    <w:uiPriority w:val="34"/>
    <w:qFormat/>
    <w:locked/>
    <w:rsid w:val="00400B1C"/>
    <w:rPr>
      <w:rFonts w:ascii="Arial" w:hAnsi="Arial"/>
      <w:sz w:val="20"/>
    </w:rPr>
  </w:style>
  <w:style w:type="paragraph" w:styleId="Rvision">
    <w:name w:val="Revision"/>
    <w:hidden/>
    <w:uiPriority w:val="99"/>
    <w:semiHidden/>
    <w:rsid w:val="00F62018"/>
    <w:pPr>
      <w:spacing w:after="0" w:line="240" w:lineRule="auto"/>
    </w:pPr>
    <w:rPr>
      <w:rFonts w:ascii="Arial" w:hAnsi="Arial"/>
      <w:sz w:val="20"/>
    </w:rPr>
  </w:style>
  <w:style w:type="paragraph" w:styleId="Titre">
    <w:name w:val="Title"/>
    <w:basedOn w:val="Normal"/>
    <w:next w:val="Normal"/>
    <w:link w:val="TitreCar"/>
    <w:uiPriority w:val="1"/>
    <w:qFormat/>
    <w:rsid w:val="006E36F0"/>
    <w:pPr>
      <w:spacing w:after="0" w:line="240" w:lineRule="auto"/>
      <w:contextualSpacing/>
    </w:pPr>
    <w:rPr>
      <w:rFonts w:asciiTheme="majorHAnsi" w:eastAsiaTheme="majorEastAsia" w:hAnsiTheme="majorHAnsi" w:cstheme="majorBidi"/>
      <w:spacing w:val="-10"/>
      <w:kern w:val="28"/>
      <w:sz w:val="56"/>
      <w:szCs w:val="56"/>
      <w:lang w:val="en-US"/>
    </w:rPr>
  </w:style>
  <w:style w:type="character" w:customStyle="1" w:styleId="TitreCar">
    <w:name w:val="Titre Car"/>
    <w:basedOn w:val="Policepardfaut"/>
    <w:link w:val="Titre"/>
    <w:uiPriority w:val="1"/>
    <w:rsid w:val="006E36F0"/>
    <w:rPr>
      <w:rFonts w:asciiTheme="majorHAnsi" w:eastAsiaTheme="majorEastAsia" w:hAnsiTheme="majorHAnsi" w:cstheme="majorBidi"/>
      <w:spacing w:val="-10"/>
      <w:kern w:val="28"/>
      <w:sz w:val="56"/>
      <w:szCs w:val="56"/>
      <w:lang w:val="en-US"/>
    </w:rPr>
  </w:style>
  <w:style w:type="paragraph" w:customStyle="1" w:styleId="xmsonormal">
    <w:name w:val="x_msonormal"/>
    <w:basedOn w:val="Normal"/>
    <w:rsid w:val="00034BE2"/>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Lienhypertextesuivivisit">
    <w:name w:val="FollowedHyperlink"/>
    <w:basedOn w:val="Policepardfaut"/>
    <w:uiPriority w:val="99"/>
    <w:semiHidden/>
    <w:unhideWhenUsed/>
    <w:rsid w:val="00022036"/>
    <w:rPr>
      <w:color w:val="954F72" w:themeColor="followedHyperlink"/>
      <w:u w:val="single"/>
    </w:rPr>
  </w:style>
  <w:style w:type="paragraph" w:customStyle="1" w:styleId="Default">
    <w:name w:val="Default"/>
    <w:rsid w:val="00637F08"/>
    <w:pPr>
      <w:autoSpaceDE w:val="0"/>
      <w:autoSpaceDN w:val="0"/>
      <w:adjustRightInd w:val="0"/>
      <w:spacing w:after="0" w:line="240" w:lineRule="auto"/>
    </w:pPr>
    <w:rPr>
      <w:rFonts w:ascii="Calibri" w:hAnsi="Calibri" w:cs="Calibri"/>
      <w:color w:val="000000"/>
      <w:sz w:val="24"/>
      <w:szCs w:val="24"/>
    </w:rPr>
  </w:style>
  <w:style w:type="paragraph" w:customStyle="1" w:styleId="paragraph">
    <w:name w:val="paragraph"/>
    <w:basedOn w:val="Normal"/>
    <w:rsid w:val="00471A6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Policepardfaut"/>
    <w:rsid w:val="00471A67"/>
  </w:style>
  <w:style w:type="character" w:customStyle="1" w:styleId="eop">
    <w:name w:val="eop"/>
    <w:basedOn w:val="Policepardfaut"/>
    <w:rsid w:val="00471A67"/>
  </w:style>
  <w:style w:type="character" w:customStyle="1" w:styleId="UnresolvedMention1">
    <w:name w:val="Unresolved Mention1"/>
    <w:basedOn w:val="Policepardfaut"/>
    <w:uiPriority w:val="99"/>
    <w:semiHidden/>
    <w:unhideWhenUsed/>
    <w:rsid w:val="00010866"/>
    <w:rPr>
      <w:color w:val="605E5C"/>
      <w:shd w:val="clear" w:color="auto" w:fill="E1DFDD"/>
    </w:rPr>
  </w:style>
  <w:style w:type="character" w:customStyle="1" w:styleId="q4iawc">
    <w:name w:val="q4iawc"/>
    <w:basedOn w:val="Policepardfaut"/>
    <w:rsid w:val="003C6837"/>
  </w:style>
  <w:style w:type="paragraph" w:customStyle="1" w:styleId="msonormal0">
    <w:name w:val="msonormal"/>
    <w:basedOn w:val="Normal"/>
    <w:rsid w:val="005B4795"/>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paragraph" w:customStyle="1" w:styleId="font5">
    <w:name w:val="font5"/>
    <w:basedOn w:val="Normal"/>
    <w:rsid w:val="005B4795"/>
    <w:pPr>
      <w:spacing w:before="100" w:beforeAutospacing="1" w:after="100" w:afterAutospacing="1" w:line="240" w:lineRule="auto"/>
    </w:pPr>
    <w:rPr>
      <w:rFonts w:ascii="Calibri" w:eastAsia="Times New Roman" w:hAnsi="Calibri" w:cs="Calibri"/>
      <w:color w:val="000000"/>
      <w:sz w:val="18"/>
      <w:szCs w:val="18"/>
      <w:lang w:val="fr-FR" w:eastAsia="fr-FR"/>
    </w:rPr>
  </w:style>
  <w:style w:type="paragraph" w:customStyle="1" w:styleId="font6">
    <w:name w:val="font6"/>
    <w:basedOn w:val="Normal"/>
    <w:rsid w:val="005B4795"/>
    <w:pPr>
      <w:spacing w:before="100" w:beforeAutospacing="1" w:after="100" w:afterAutospacing="1" w:line="240" w:lineRule="auto"/>
    </w:pPr>
    <w:rPr>
      <w:rFonts w:ascii="Calibri" w:eastAsia="Times New Roman" w:hAnsi="Calibri" w:cs="Calibri"/>
      <w:color w:val="000000"/>
      <w:sz w:val="18"/>
      <w:szCs w:val="18"/>
      <w:u w:val="single"/>
      <w:lang w:val="fr-FR" w:eastAsia="fr-FR"/>
    </w:rPr>
  </w:style>
  <w:style w:type="paragraph" w:customStyle="1" w:styleId="font7">
    <w:name w:val="font7"/>
    <w:basedOn w:val="Normal"/>
    <w:rsid w:val="005B4795"/>
    <w:pPr>
      <w:spacing w:before="100" w:beforeAutospacing="1" w:after="100" w:afterAutospacing="1" w:line="240" w:lineRule="auto"/>
    </w:pPr>
    <w:rPr>
      <w:rFonts w:ascii="Calibri" w:eastAsia="Times New Roman" w:hAnsi="Calibri" w:cs="Calibri"/>
      <w:i/>
      <w:iCs/>
      <w:color w:val="000000"/>
      <w:sz w:val="18"/>
      <w:szCs w:val="18"/>
      <w:lang w:val="fr-FR" w:eastAsia="fr-FR"/>
    </w:rPr>
  </w:style>
  <w:style w:type="paragraph" w:customStyle="1" w:styleId="font8">
    <w:name w:val="font8"/>
    <w:basedOn w:val="Normal"/>
    <w:rsid w:val="005B4795"/>
    <w:pPr>
      <w:spacing w:before="100" w:beforeAutospacing="1" w:after="100" w:afterAutospacing="1" w:line="240" w:lineRule="auto"/>
    </w:pPr>
    <w:rPr>
      <w:rFonts w:eastAsia="Times New Roman" w:cs="Arial"/>
      <w:color w:val="000000"/>
      <w:sz w:val="16"/>
      <w:szCs w:val="16"/>
      <w:lang w:val="fr-FR" w:eastAsia="fr-FR"/>
    </w:rPr>
  </w:style>
  <w:style w:type="paragraph" w:customStyle="1" w:styleId="font9">
    <w:name w:val="font9"/>
    <w:basedOn w:val="Normal"/>
    <w:rsid w:val="005B4795"/>
    <w:pPr>
      <w:spacing w:before="100" w:beforeAutospacing="1" w:after="100" w:afterAutospacing="1" w:line="240" w:lineRule="auto"/>
    </w:pPr>
    <w:rPr>
      <w:rFonts w:ascii="Calibri" w:eastAsia="Times New Roman" w:hAnsi="Calibri" w:cs="Calibri"/>
      <w:color w:val="000000"/>
      <w:sz w:val="18"/>
      <w:szCs w:val="18"/>
      <w:lang w:val="fr-FR" w:eastAsia="fr-FR"/>
    </w:rPr>
  </w:style>
  <w:style w:type="paragraph" w:customStyle="1" w:styleId="xl65">
    <w:name w:val="xl65"/>
    <w:basedOn w:val="Normal"/>
    <w:rsid w:val="005B4795"/>
    <w:pPr>
      <w:pBdr>
        <w:left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18"/>
      <w:szCs w:val="18"/>
      <w:u w:val="single"/>
      <w:lang w:val="fr-FR" w:eastAsia="fr-FR"/>
    </w:rPr>
  </w:style>
  <w:style w:type="paragraph" w:customStyle="1" w:styleId="xl66">
    <w:name w:val="xl66"/>
    <w:basedOn w:val="Normal"/>
    <w:rsid w:val="005B4795"/>
    <w:pPr>
      <w:pBdr>
        <w:bottom w:val="single" w:sz="8" w:space="0" w:color="auto"/>
      </w:pBdr>
      <w:spacing w:before="100" w:beforeAutospacing="1" w:after="100" w:afterAutospacing="1" w:line="240" w:lineRule="auto"/>
      <w:textAlignment w:val="top"/>
    </w:pPr>
    <w:rPr>
      <w:rFonts w:ascii="Times New Roman" w:eastAsia="Times New Roman" w:hAnsi="Times New Roman" w:cs="Times New Roman"/>
      <w:sz w:val="24"/>
      <w:szCs w:val="24"/>
      <w:lang w:val="fr-FR" w:eastAsia="fr-FR"/>
    </w:rPr>
  </w:style>
  <w:style w:type="paragraph" w:customStyle="1" w:styleId="xl67">
    <w:name w:val="xl67"/>
    <w:basedOn w:val="Normal"/>
    <w:rsid w:val="005B4795"/>
    <w:pPr>
      <w:pBdr>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18"/>
      <w:szCs w:val="18"/>
      <w:lang w:val="fr-FR" w:eastAsia="fr-FR"/>
    </w:rPr>
  </w:style>
  <w:style w:type="paragraph" w:customStyle="1" w:styleId="xl68">
    <w:name w:val="xl68"/>
    <w:basedOn w:val="Normal"/>
    <w:rsid w:val="005B4795"/>
    <w:pPr>
      <w:pBdr>
        <w:right w:val="single" w:sz="8" w:space="0" w:color="auto"/>
      </w:pBdr>
      <w:spacing w:before="100" w:beforeAutospacing="1" w:after="100" w:afterAutospacing="1" w:line="240" w:lineRule="auto"/>
      <w:textAlignment w:val="top"/>
    </w:pPr>
    <w:rPr>
      <w:rFonts w:ascii="Times New Roman" w:eastAsia="Times New Roman" w:hAnsi="Times New Roman" w:cs="Times New Roman"/>
      <w:sz w:val="24"/>
      <w:szCs w:val="24"/>
      <w:lang w:val="fr-FR" w:eastAsia="fr-FR"/>
    </w:rPr>
  </w:style>
  <w:style w:type="paragraph" w:customStyle="1" w:styleId="xl69">
    <w:name w:val="xl69"/>
    <w:basedOn w:val="Normal"/>
    <w:rsid w:val="005B4795"/>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18"/>
      <w:szCs w:val="18"/>
      <w:lang w:val="fr-FR" w:eastAsia="fr-FR"/>
    </w:rPr>
  </w:style>
  <w:style w:type="paragraph" w:customStyle="1" w:styleId="xl70">
    <w:name w:val="xl70"/>
    <w:basedOn w:val="Normal"/>
    <w:rsid w:val="005B4795"/>
    <w:pPr>
      <w:pBdr>
        <w:bottom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18"/>
      <w:szCs w:val="18"/>
      <w:lang w:val="fr-FR" w:eastAsia="fr-FR"/>
    </w:rPr>
  </w:style>
  <w:style w:type="paragraph" w:customStyle="1" w:styleId="xl71">
    <w:name w:val="xl71"/>
    <w:basedOn w:val="Normal"/>
    <w:rsid w:val="005B4795"/>
    <w:pPr>
      <w:pBdr>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fr-FR" w:eastAsia="fr-FR"/>
    </w:rPr>
  </w:style>
  <w:style w:type="paragraph" w:customStyle="1" w:styleId="xl72">
    <w:name w:val="xl72"/>
    <w:basedOn w:val="Normal"/>
    <w:rsid w:val="005B4795"/>
    <w:pPr>
      <w:pBdr>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sz w:val="24"/>
      <w:szCs w:val="24"/>
      <w:lang w:val="fr-FR" w:eastAsia="fr-FR"/>
    </w:rPr>
  </w:style>
  <w:style w:type="paragraph" w:customStyle="1" w:styleId="xl73">
    <w:name w:val="xl73"/>
    <w:basedOn w:val="Normal"/>
    <w:rsid w:val="005B4795"/>
    <w:pPr>
      <w:pBdr>
        <w:top w:val="single" w:sz="8" w:space="0" w:color="auto"/>
        <w:left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18"/>
      <w:szCs w:val="18"/>
      <w:u w:val="single"/>
      <w:lang w:val="fr-FR" w:eastAsia="fr-FR"/>
    </w:rPr>
  </w:style>
  <w:style w:type="paragraph" w:customStyle="1" w:styleId="xl74">
    <w:name w:val="xl74"/>
    <w:basedOn w:val="Normal"/>
    <w:rsid w:val="005B4795"/>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18"/>
      <w:szCs w:val="18"/>
      <w:u w:val="single"/>
      <w:lang w:val="fr-FR" w:eastAsia="fr-FR"/>
    </w:rPr>
  </w:style>
  <w:style w:type="paragraph" w:customStyle="1" w:styleId="xl75">
    <w:name w:val="xl75"/>
    <w:basedOn w:val="Normal"/>
    <w:rsid w:val="005B4795"/>
    <w:pPr>
      <w:pBdr>
        <w:top w:val="single" w:sz="8" w:space="0" w:color="auto"/>
        <w:lef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18"/>
      <w:szCs w:val="18"/>
      <w:lang w:val="fr-FR" w:eastAsia="fr-FR"/>
    </w:rPr>
  </w:style>
  <w:style w:type="paragraph" w:customStyle="1" w:styleId="xl76">
    <w:name w:val="xl76"/>
    <w:basedOn w:val="Normal"/>
    <w:rsid w:val="005B4795"/>
    <w:pPr>
      <w:pBdr>
        <w:top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18"/>
      <w:szCs w:val="18"/>
      <w:lang w:val="fr-FR" w:eastAsia="fr-FR"/>
    </w:rPr>
  </w:style>
  <w:style w:type="paragraph" w:customStyle="1" w:styleId="xl77">
    <w:name w:val="xl77"/>
    <w:basedOn w:val="Normal"/>
    <w:rsid w:val="005B4795"/>
    <w:pPr>
      <w:pBdr>
        <w:lef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fr-FR" w:eastAsia="fr-FR"/>
    </w:rPr>
  </w:style>
  <w:style w:type="paragraph" w:customStyle="1" w:styleId="xl78">
    <w:name w:val="xl78"/>
    <w:basedOn w:val="Normal"/>
    <w:rsid w:val="005B4795"/>
    <w:pPr>
      <w:pBdr>
        <w:lef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18"/>
      <w:szCs w:val="18"/>
      <w:lang w:val="fr-FR" w:eastAsia="fr-FR"/>
    </w:rPr>
  </w:style>
  <w:style w:type="paragraph" w:customStyle="1" w:styleId="xl79">
    <w:name w:val="xl79"/>
    <w:basedOn w:val="Normal"/>
    <w:rsid w:val="005B4795"/>
    <w:pPr>
      <w:pBdr>
        <w:left w:val="single" w:sz="8" w:space="0" w:color="auto"/>
      </w:pBdr>
      <w:spacing w:before="100" w:beforeAutospacing="1" w:after="100" w:afterAutospacing="1" w:line="240" w:lineRule="auto"/>
      <w:textAlignment w:val="top"/>
    </w:pPr>
    <w:rPr>
      <w:rFonts w:ascii="Times New Roman" w:eastAsia="Times New Roman" w:hAnsi="Times New Roman" w:cs="Times New Roman"/>
      <w:sz w:val="24"/>
      <w:szCs w:val="24"/>
      <w:lang w:val="fr-FR" w:eastAsia="fr-FR"/>
    </w:rPr>
  </w:style>
  <w:style w:type="paragraph" w:customStyle="1" w:styleId="xl80">
    <w:name w:val="xl80"/>
    <w:basedOn w:val="Normal"/>
    <w:rsid w:val="005B4795"/>
    <w:pPr>
      <w:pBdr>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cs="Times New Roman"/>
      <w:sz w:val="24"/>
      <w:szCs w:val="24"/>
      <w:lang w:val="fr-FR" w:eastAsia="fr-FR"/>
    </w:rPr>
  </w:style>
  <w:style w:type="paragraph" w:customStyle="1" w:styleId="xl81">
    <w:name w:val="xl81"/>
    <w:basedOn w:val="Normal"/>
    <w:rsid w:val="005B4795"/>
    <w:pPr>
      <w:pBdr>
        <w:left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18"/>
      <w:szCs w:val="18"/>
      <w:lang w:val="fr-FR" w:eastAsia="fr-FR"/>
    </w:rPr>
  </w:style>
  <w:style w:type="paragraph" w:customStyle="1" w:styleId="xl82">
    <w:name w:val="xl82"/>
    <w:basedOn w:val="Normal"/>
    <w:rsid w:val="005B4795"/>
    <w:pPr>
      <w:pBdr>
        <w:left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i/>
      <w:iCs/>
      <w:color w:val="000000"/>
      <w:sz w:val="18"/>
      <w:szCs w:val="18"/>
      <w:lang w:val="fr-FR" w:eastAsia="fr-FR"/>
    </w:rPr>
  </w:style>
  <w:style w:type="paragraph" w:customStyle="1" w:styleId="xl83">
    <w:name w:val="xl83"/>
    <w:basedOn w:val="Normal"/>
    <w:rsid w:val="005B4795"/>
    <w:pPr>
      <w:pBdr>
        <w:top w:val="single" w:sz="8" w:space="0" w:color="auto"/>
        <w:left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i/>
      <w:iCs/>
      <w:color w:val="000000"/>
      <w:sz w:val="18"/>
      <w:szCs w:val="18"/>
      <w:lang w:val="fr-FR" w:eastAsia="fr-FR"/>
    </w:rPr>
  </w:style>
  <w:style w:type="paragraph" w:customStyle="1" w:styleId="xl84">
    <w:name w:val="xl84"/>
    <w:basedOn w:val="Normal"/>
    <w:rsid w:val="005B4795"/>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i/>
      <w:iCs/>
      <w:color w:val="000000"/>
      <w:sz w:val="18"/>
      <w:szCs w:val="18"/>
      <w:lang w:val="fr-FR" w:eastAsia="fr-FR"/>
    </w:rPr>
  </w:style>
  <w:style w:type="paragraph" w:customStyle="1" w:styleId="xl85">
    <w:name w:val="xl85"/>
    <w:basedOn w:val="Normal"/>
    <w:rsid w:val="005B4795"/>
    <w:pPr>
      <w:pBdr>
        <w:top w:val="single" w:sz="8" w:space="0" w:color="auto"/>
        <w:left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18"/>
      <w:szCs w:val="18"/>
      <w:lang w:val="fr-FR" w:eastAsia="fr-FR"/>
    </w:rPr>
  </w:style>
  <w:style w:type="paragraph" w:customStyle="1" w:styleId="xl86">
    <w:name w:val="xl86"/>
    <w:basedOn w:val="Normal"/>
    <w:rsid w:val="005B4795"/>
    <w:pPr>
      <w:pBdr>
        <w:left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18"/>
      <w:szCs w:val="18"/>
      <w:lang w:val="fr-FR" w:eastAsia="fr-FR"/>
    </w:rPr>
  </w:style>
  <w:style w:type="paragraph" w:customStyle="1" w:styleId="xl87">
    <w:name w:val="xl87"/>
    <w:basedOn w:val="Normal"/>
    <w:rsid w:val="005B4795"/>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18"/>
      <w:szCs w:val="18"/>
      <w:lang w:val="fr-FR" w:eastAsia="fr-FR"/>
    </w:rPr>
  </w:style>
  <w:style w:type="paragraph" w:customStyle="1" w:styleId="xl88">
    <w:name w:val="xl88"/>
    <w:basedOn w:val="Normal"/>
    <w:rsid w:val="005B4795"/>
    <w:pPr>
      <w:pBdr>
        <w:left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18"/>
      <w:szCs w:val="18"/>
      <w:lang w:val="fr-FR" w:eastAsia="fr-FR"/>
    </w:rPr>
  </w:style>
  <w:style w:type="paragraph" w:customStyle="1" w:styleId="xl89">
    <w:name w:val="xl89"/>
    <w:basedOn w:val="Normal"/>
    <w:rsid w:val="005B4795"/>
    <w:pPr>
      <w:pBdr>
        <w:top w:val="single" w:sz="8" w:space="0" w:color="auto"/>
        <w:left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18"/>
      <w:szCs w:val="18"/>
      <w:lang w:val="fr-FR" w:eastAsia="fr-FR"/>
    </w:rPr>
  </w:style>
  <w:style w:type="paragraph" w:customStyle="1" w:styleId="xl90">
    <w:name w:val="xl90"/>
    <w:basedOn w:val="Normal"/>
    <w:rsid w:val="005B4795"/>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18"/>
      <w:szCs w:val="18"/>
      <w:lang w:val="fr-FR" w:eastAsia="fr-FR"/>
    </w:rPr>
  </w:style>
  <w:style w:type="paragraph" w:customStyle="1" w:styleId="xl91">
    <w:name w:val="xl91"/>
    <w:basedOn w:val="Normal"/>
    <w:rsid w:val="005B4795"/>
    <w:pPr>
      <w:pBdr>
        <w:top w:val="single" w:sz="8" w:space="0" w:color="auto"/>
        <w:left w:val="single" w:sz="8" w:space="0" w:color="auto"/>
      </w:pBdr>
      <w:spacing w:before="100" w:beforeAutospacing="1" w:after="100" w:afterAutospacing="1" w:line="240" w:lineRule="auto"/>
      <w:textAlignment w:val="center"/>
    </w:pPr>
    <w:rPr>
      <w:rFonts w:ascii="Times New Roman" w:eastAsia="Times New Roman" w:hAnsi="Times New Roman" w:cs="Times New Roman"/>
      <w:sz w:val="18"/>
      <w:szCs w:val="18"/>
      <w:lang w:val="fr-FR" w:eastAsia="fr-FR"/>
    </w:rPr>
  </w:style>
  <w:style w:type="paragraph" w:customStyle="1" w:styleId="xl92">
    <w:name w:val="xl92"/>
    <w:basedOn w:val="Normal"/>
    <w:rsid w:val="005B4795"/>
    <w:pPr>
      <w:pBdr>
        <w:left w:val="single" w:sz="8" w:space="0" w:color="auto"/>
      </w:pBdr>
      <w:spacing w:before="100" w:beforeAutospacing="1" w:after="100" w:afterAutospacing="1" w:line="240" w:lineRule="auto"/>
      <w:textAlignment w:val="center"/>
    </w:pPr>
    <w:rPr>
      <w:rFonts w:ascii="Times New Roman" w:eastAsia="Times New Roman" w:hAnsi="Times New Roman" w:cs="Times New Roman"/>
      <w:sz w:val="18"/>
      <w:szCs w:val="18"/>
      <w:lang w:val="fr-FR" w:eastAsia="fr-FR"/>
    </w:rPr>
  </w:style>
  <w:style w:type="paragraph" w:customStyle="1" w:styleId="xl93">
    <w:name w:val="xl93"/>
    <w:basedOn w:val="Normal"/>
    <w:rsid w:val="005B4795"/>
    <w:pPr>
      <w:pBdr>
        <w:left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sz w:val="18"/>
      <w:szCs w:val="18"/>
      <w:lang w:val="fr-FR" w:eastAsia="fr-FR"/>
    </w:rPr>
  </w:style>
  <w:style w:type="paragraph" w:customStyle="1" w:styleId="xl94">
    <w:name w:val="xl94"/>
    <w:basedOn w:val="Normal"/>
    <w:rsid w:val="005B4795"/>
    <w:pPr>
      <w:pBdr>
        <w:left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i/>
      <w:iCs/>
      <w:sz w:val="18"/>
      <w:szCs w:val="18"/>
      <w:lang w:val="fr-FR" w:eastAsia="fr-FR"/>
    </w:rPr>
  </w:style>
  <w:style w:type="paragraph" w:customStyle="1" w:styleId="xl95">
    <w:name w:val="xl95"/>
    <w:basedOn w:val="Normal"/>
    <w:rsid w:val="005B4795"/>
    <w:pPr>
      <w:pBdr>
        <w:top w:val="single" w:sz="8" w:space="0" w:color="auto"/>
        <w:left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i/>
      <w:iCs/>
      <w:sz w:val="18"/>
      <w:szCs w:val="18"/>
      <w:lang w:val="fr-FR" w:eastAsia="fr-FR"/>
    </w:rPr>
  </w:style>
  <w:style w:type="paragraph" w:customStyle="1" w:styleId="xl96">
    <w:name w:val="xl96"/>
    <w:basedOn w:val="Normal"/>
    <w:rsid w:val="005B4795"/>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i/>
      <w:iCs/>
      <w:sz w:val="18"/>
      <w:szCs w:val="18"/>
      <w:lang w:val="fr-FR" w:eastAsia="fr-FR"/>
    </w:rPr>
  </w:style>
  <w:style w:type="paragraph" w:customStyle="1" w:styleId="xl97">
    <w:name w:val="xl97"/>
    <w:basedOn w:val="Normal"/>
    <w:rsid w:val="005B4795"/>
    <w:pPr>
      <w:pBdr>
        <w:left w:val="single" w:sz="8" w:space="0" w:color="auto"/>
      </w:pBdr>
      <w:spacing w:before="100" w:beforeAutospacing="1" w:after="100" w:afterAutospacing="1" w:line="240" w:lineRule="auto"/>
      <w:textAlignment w:val="top"/>
    </w:pPr>
    <w:rPr>
      <w:rFonts w:ascii="Times New Roman" w:eastAsia="Times New Roman" w:hAnsi="Times New Roman" w:cs="Times New Roman"/>
      <w:color w:val="000000"/>
      <w:sz w:val="18"/>
      <w:szCs w:val="18"/>
      <w:lang w:val="fr-FR" w:eastAsia="fr-FR"/>
    </w:rPr>
  </w:style>
  <w:style w:type="paragraph" w:customStyle="1" w:styleId="xl98">
    <w:name w:val="xl98"/>
    <w:basedOn w:val="Normal"/>
    <w:rsid w:val="005B4795"/>
    <w:pPr>
      <w:pBdr>
        <w:bottom w:val="single" w:sz="8" w:space="0" w:color="auto"/>
      </w:pBdr>
      <w:spacing w:before="100" w:beforeAutospacing="1" w:after="100" w:afterAutospacing="1" w:line="240" w:lineRule="auto"/>
      <w:textAlignment w:val="top"/>
    </w:pPr>
    <w:rPr>
      <w:rFonts w:ascii="Times New Roman" w:eastAsia="Times New Roman" w:hAnsi="Times New Roman" w:cs="Times New Roman"/>
      <w:color w:val="000000"/>
      <w:sz w:val="18"/>
      <w:szCs w:val="18"/>
      <w:lang w:val="fr-FR" w:eastAsia="fr-FR"/>
    </w:rPr>
  </w:style>
  <w:style w:type="paragraph" w:customStyle="1" w:styleId="xl99">
    <w:name w:val="xl99"/>
    <w:basedOn w:val="Normal"/>
    <w:rsid w:val="005B4795"/>
    <w:pPr>
      <w:pBdr>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cs="Times New Roman"/>
      <w:color w:val="000000"/>
      <w:sz w:val="18"/>
      <w:szCs w:val="18"/>
      <w:lang w:val="fr-FR" w:eastAsia="fr-FR"/>
    </w:rPr>
  </w:style>
  <w:style w:type="paragraph" w:customStyle="1" w:styleId="xl100">
    <w:name w:val="xl100"/>
    <w:basedOn w:val="Normal"/>
    <w:rsid w:val="005B4795"/>
    <w:pPr>
      <w:pBdr>
        <w:top w:val="single" w:sz="8" w:space="0" w:color="auto"/>
      </w:pBdr>
      <w:spacing w:before="100" w:beforeAutospacing="1" w:after="100" w:afterAutospacing="1" w:line="240" w:lineRule="auto"/>
      <w:textAlignment w:val="center"/>
    </w:pPr>
    <w:rPr>
      <w:rFonts w:ascii="Times New Roman" w:eastAsia="Times New Roman" w:hAnsi="Times New Roman" w:cs="Times New Roman"/>
      <w:sz w:val="18"/>
      <w:szCs w:val="18"/>
      <w:lang w:val="fr-FR" w:eastAsia="fr-FR"/>
    </w:rPr>
  </w:style>
  <w:style w:type="paragraph" w:customStyle="1" w:styleId="xl101">
    <w:name w:val="xl101"/>
    <w:basedOn w:val="Normal"/>
    <w:rsid w:val="005B4795"/>
    <w:pPr>
      <w:pBdr>
        <w:bottom w:val="single" w:sz="8" w:space="0" w:color="auto"/>
      </w:pBdr>
      <w:spacing w:before="100" w:beforeAutospacing="1" w:after="100" w:afterAutospacing="1" w:line="240" w:lineRule="auto"/>
      <w:textAlignment w:val="center"/>
    </w:pPr>
    <w:rPr>
      <w:rFonts w:ascii="Times New Roman" w:eastAsia="Times New Roman" w:hAnsi="Times New Roman" w:cs="Times New Roman"/>
      <w:sz w:val="18"/>
      <w:szCs w:val="18"/>
      <w:lang w:val="fr-FR" w:eastAsia="fr-FR"/>
    </w:rPr>
  </w:style>
  <w:style w:type="paragraph" w:customStyle="1" w:styleId="xl102">
    <w:name w:val="xl102"/>
    <w:basedOn w:val="Normal"/>
    <w:rsid w:val="005B4795"/>
    <w:pPr>
      <w:pBdr>
        <w:left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18"/>
      <w:szCs w:val="18"/>
      <w:u w:val="single"/>
      <w:lang w:val="fr-FR" w:eastAsia="fr-FR"/>
    </w:rPr>
  </w:style>
  <w:style w:type="paragraph" w:customStyle="1" w:styleId="xl103">
    <w:name w:val="xl103"/>
    <w:basedOn w:val="Normal"/>
    <w:rsid w:val="005B4795"/>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18"/>
      <w:szCs w:val="18"/>
      <w:u w:val="single"/>
      <w:lang w:val="fr-FR" w:eastAsia="fr-FR"/>
    </w:rPr>
  </w:style>
  <w:style w:type="paragraph" w:customStyle="1" w:styleId="xl104">
    <w:name w:val="xl104"/>
    <w:basedOn w:val="Normal"/>
    <w:rsid w:val="005B4795"/>
    <w:pPr>
      <w:pBdr>
        <w:top w:val="single" w:sz="8" w:space="0" w:color="auto"/>
        <w:lef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18"/>
      <w:szCs w:val="18"/>
      <w:u w:val="single"/>
      <w:lang w:val="fr-FR" w:eastAsia="fr-FR"/>
    </w:rPr>
  </w:style>
  <w:style w:type="paragraph" w:customStyle="1" w:styleId="xl105">
    <w:name w:val="xl105"/>
    <w:basedOn w:val="Normal"/>
    <w:rsid w:val="005B4795"/>
    <w:pPr>
      <w:pBdr>
        <w:lef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18"/>
      <w:szCs w:val="18"/>
      <w:u w:val="single"/>
      <w:lang w:val="fr-FR" w:eastAsia="fr-FR"/>
    </w:rPr>
  </w:style>
  <w:style w:type="paragraph" w:customStyle="1" w:styleId="xl106">
    <w:name w:val="xl106"/>
    <w:basedOn w:val="Normal"/>
    <w:rsid w:val="005B4795"/>
    <w:pPr>
      <w:spacing w:before="100" w:beforeAutospacing="1" w:after="100" w:afterAutospacing="1" w:line="240" w:lineRule="auto"/>
      <w:textAlignment w:val="center"/>
    </w:pPr>
    <w:rPr>
      <w:rFonts w:ascii="Times New Roman" w:eastAsia="Times New Roman" w:hAnsi="Times New Roman" w:cs="Times New Roman"/>
      <w:color w:val="000000"/>
      <w:sz w:val="18"/>
      <w:szCs w:val="18"/>
      <w:lang w:val="fr-FR" w:eastAsia="fr-FR"/>
    </w:rPr>
  </w:style>
  <w:style w:type="paragraph" w:customStyle="1" w:styleId="xl107">
    <w:name w:val="xl107"/>
    <w:basedOn w:val="Normal"/>
    <w:rsid w:val="005B4795"/>
    <w:pPr>
      <w:spacing w:before="100" w:beforeAutospacing="1" w:after="100" w:afterAutospacing="1" w:line="240" w:lineRule="auto"/>
      <w:textAlignment w:val="top"/>
    </w:pPr>
    <w:rPr>
      <w:rFonts w:ascii="Times New Roman" w:eastAsia="Times New Roman" w:hAnsi="Times New Roman" w:cs="Times New Roman"/>
      <w:sz w:val="24"/>
      <w:szCs w:val="24"/>
      <w:lang w:val="fr-FR" w:eastAsia="fr-FR"/>
    </w:rPr>
  </w:style>
  <w:style w:type="paragraph" w:customStyle="1" w:styleId="xl108">
    <w:name w:val="xl108"/>
    <w:basedOn w:val="Normal"/>
    <w:rsid w:val="005B4795"/>
    <w:pPr>
      <w:spacing w:before="100" w:beforeAutospacing="1" w:after="100" w:afterAutospacing="1" w:line="240" w:lineRule="auto"/>
      <w:textAlignment w:val="center"/>
    </w:pPr>
    <w:rPr>
      <w:rFonts w:ascii="Times New Roman" w:eastAsia="Times New Roman" w:hAnsi="Times New Roman" w:cs="Times New Roman"/>
      <w:sz w:val="24"/>
      <w:szCs w:val="24"/>
      <w:lang w:val="fr-FR" w:eastAsia="fr-FR"/>
    </w:rPr>
  </w:style>
  <w:style w:type="paragraph" w:customStyle="1" w:styleId="xl109">
    <w:name w:val="xl109"/>
    <w:basedOn w:val="Normal"/>
    <w:rsid w:val="005B4795"/>
    <w:pPr>
      <w:pBdr>
        <w:top w:val="single" w:sz="8" w:space="0" w:color="auto"/>
        <w:left w:val="single" w:sz="8"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color w:val="000000"/>
      <w:sz w:val="18"/>
      <w:szCs w:val="18"/>
      <w:lang w:val="fr-FR" w:eastAsia="fr-FR"/>
    </w:rPr>
  </w:style>
  <w:style w:type="paragraph" w:customStyle="1" w:styleId="xl110">
    <w:name w:val="xl110"/>
    <w:basedOn w:val="Normal"/>
    <w:rsid w:val="005B4795"/>
    <w:pPr>
      <w:pBdr>
        <w:top w:val="single" w:sz="8"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color w:val="000000"/>
      <w:sz w:val="18"/>
      <w:szCs w:val="18"/>
      <w:lang w:val="fr-FR" w:eastAsia="fr-FR"/>
    </w:rPr>
  </w:style>
  <w:style w:type="paragraph" w:customStyle="1" w:styleId="xl111">
    <w:name w:val="xl111"/>
    <w:basedOn w:val="Normal"/>
    <w:rsid w:val="005B4795"/>
    <w:pPr>
      <w:pBdr>
        <w:top w:val="single" w:sz="8" w:space="0" w:color="auto"/>
        <w:left w:val="single" w:sz="4" w:space="0" w:color="auto"/>
        <w:bottom w:val="single" w:sz="4" w:space="0" w:color="auto"/>
        <w:right w:val="single" w:sz="4" w:space="0" w:color="auto"/>
      </w:pBdr>
      <w:shd w:val="clear" w:color="000000" w:fill="E7E6E6"/>
      <w:spacing w:before="100" w:beforeAutospacing="1" w:after="100" w:afterAutospacing="1" w:line="240" w:lineRule="auto"/>
      <w:jc w:val="both"/>
      <w:textAlignment w:val="center"/>
    </w:pPr>
    <w:rPr>
      <w:rFonts w:eastAsia="Times New Roman" w:cs="Arial"/>
      <w:b/>
      <w:bCs/>
      <w:sz w:val="18"/>
      <w:szCs w:val="18"/>
      <w:lang w:val="fr-FR" w:eastAsia="fr-FR"/>
    </w:rPr>
  </w:style>
  <w:style w:type="paragraph" w:customStyle="1" w:styleId="xl112">
    <w:name w:val="xl112"/>
    <w:basedOn w:val="Normal"/>
    <w:rsid w:val="005B4795"/>
    <w:pPr>
      <w:spacing w:before="100" w:beforeAutospacing="1" w:after="100" w:afterAutospacing="1" w:line="240" w:lineRule="auto"/>
      <w:textAlignment w:val="top"/>
    </w:pPr>
    <w:rPr>
      <w:rFonts w:ascii="Times New Roman" w:eastAsia="Times New Roman" w:hAnsi="Times New Roman" w:cs="Times New Roman"/>
      <w:color w:val="000000"/>
      <w:sz w:val="18"/>
      <w:szCs w:val="18"/>
      <w:lang w:val="fr-FR" w:eastAsia="fr-FR"/>
    </w:rPr>
  </w:style>
  <w:style w:type="paragraph" w:customStyle="1" w:styleId="xl113">
    <w:name w:val="xl113"/>
    <w:basedOn w:val="Normal"/>
    <w:rsid w:val="005B4795"/>
    <w:pPr>
      <w:spacing w:before="100" w:beforeAutospacing="1" w:after="100" w:afterAutospacing="1" w:line="240" w:lineRule="auto"/>
      <w:textAlignment w:val="center"/>
    </w:pPr>
    <w:rPr>
      <w:rFonts w:ascii="Times New Roman" w:eastAsia="Times New Roman" w:hAnsi="Times New Roman" w:cs="Times New Roman"/>
      <w:sz w:val="18"/>
      <w:szCs w:val="18"/>
      <w:lang w:val="fr-FR" w:eastAsia="fr-FR"/>
    </w:rPr>
  </w:style>
  <w:style w:type="paragraph" w:customStyle="1" w:styleId="xl114">
    <w:name w:val="xl114"/>
    <w:basedOn w:val="Normal"/>
    <w:rsid w:val="005B4795"/>
    <w:pPr>
      <w:pBdr>
        <w:top w:val="single" w:sz="8" w:space="0" w:color="auto"/>
        <w:left w:val="single" w:sz="4" w:space="0" w:color="auto"/>
        <w:bottom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color w:val="000000"/>
      <w:sz w:val="18"/>
      <w:szCs w:val="18"/>
      <w:lang w:val="fr-FR" w:eastAsia="fr-FR"/>
    </w:rPr>
  </w:style>
  <w:style w:type="paragraph" w:customStyle="1" w:styleId="xl115">
    <w:name w:val="xl115"/>
    <w:basedOn w:val="Normal"/>
    <w:rsid w:val="005B4795"/>
    <w:pPr>
      <w:pBdr>
        <w:top w:val="single" w:sz="8" w:space="0" w:color="auto"/>
        <w:left w:val="single" w:sz="8" w:space="0" w:color="auto"/>
        <w:right w:val="single" w:sz="8"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color w:val="000000"/>
      <w:sz w:val="18"/>
      <w:szCs w:val="18"/>
      <w:lang w:val="fr-FR" w:eastAsia="fr-FR"/>
    </w:rPr>
  </w:style>
  <w:style w:type="paragraph" w:customStyle="1" w:styleId="xl116">
    <w:name w:val="xl116"/>
    <w:basedOn w:val="Normal"/>
    <w:rsid w:val="005B4795"/>
    <w:pPr>
      <w:pBdr>
        <w:left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fr-FR" w:eastAsia="fr-FR"/>
    </w:rPr>
  </w:style>
  <w:style w:type="paragraph" w:customStyle="1" w:styleId="xl117">
    <w:name w:val="xl117"/>
    <w:basedOn w:val="Normal"/>
    <w:rsid w:val="005B4795"/>
    <w:pPr>
      <w:pBdr>
        <w:left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sz w:val="24"/>
      <w:szCs w:val="24"/>
      <w:lang w:val="fr-FR" w:eastAsia="fr-FR"/>
    </w:rPr>
  </w:style>
  <w:style w:type="paragraph" w:customStyle="1" w:styleId="xl118">
    <w:name w:val="xl118"/>
    <w:basedOn w:val="Normal"/>
    <w:rsid w:val="005B4795"/>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fr-FR" w:eastAsia="fr-FR"/>
    </w:rPr>
  </w:style>
  <w:style w:type="paragraph" w:customStyle="1" w:styleId="GEFText">
    <w:name w:val="GEF Text"/>
    <w:basedOn w:val="Normal"/>
    <w:link w:val="GEFTextChar"/>
    <w:qFormat/>
    <w:rsid w:val="00B74C78"/>
    <w:pPr>
      <w:spacing w:before="60"/>
      <w:jc w:val="both"/>
    </w:pPr>
    <w:rPr>
      <w:rFonts w:cs="Arial"/>
      <w:szCs w:val="20"/>
    </w:rPr>
  </w:style>
  <w:style w:type="character" w:customStyle="1" w:styleId="GEFTextChar">
    <w:name w:val="GEF Text Char"/>
    <w:basedOn w:val="Policepardfaut"/>
    <w:link w:val="GEFText"/>
    <w:rsid w:val="00B74C78"/>
    <w:rPr>
      <w:rFonts w:ascii="Arial" w:hAnsi="Arial" w:cs="Arial"/>
      <w:sz w:val="20"/>
      <w:szCs w:val="20"/>
    </w:rPr>
  </w:style>
  <w:style w:type="character" w:customStyle="1" w:styleId="Mentionnonrsolue1">
    <w:name w:val="Mention non résolue1"/>
    <w:basedOn w:val="Policepardfaut"/>
    <w:uiPriority w:val="99"/>
    <w:semiHidden/>
    <w:unhideWhenUsed/>
    <w:rsid w:val="004A37B7"/>
    <w:rPr>
      <w:color w:val="605E5C"/>
      <w:shd w:val="clear" w:color="auto" w:fill="E1DFDD"/>
    </w:rPr>
  </w:style>
  <w:style w:type="paragraph" w:styleId="NormalWeb">
    <w:name w:val="Normal (Web)"/>
    <w:basedOn w:val="Normal"/>
    <w:uiPriority w:val="99"/>
    <w:unhideWhenUsed/>
    <w:rsid w:val="00E178DD"/>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numbering" w:customStyle="1" w:styleId="Aucuneliste1">
    <w:name w:val="Aucune liste1"/>
    <w:next w:val="Aucuneliste"/>
    <w:uiPriority w:val="99"/>
    <w:semiHidden/>
    <w:unhideWhenUsed/>
    <w:rsid w:val="00762C7C"/>
  </w:style>
  <w:style w:type="table" w:customStyle="1" w:styleId="TableNormal1">
    <w:name w:val="Table Normal1"/>
    <w:uiPriority w:val="2"/>
    <w:semiHidden/>
    <w:unhideWhenUsed/>
    <w:qFormat/>
    <w:rsid w:val="00762C7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762C7C"/>
    <w:pPr>
      <w:widowControl w:val="0"/>
      <w:autoSpaceDE w:val="0"/>
      <w:autoSpaceDN w:val="0"/>
      <w:spacing w:after="0" w:line="240" w:lineRule="auto"/>
    </w:pPr>
    <w:rPr>
      <w:rFonts w:ascii="Times New Roman" w:eastAsia="Times New Roman" w:hAnsi="Times New Roman" w:cs="Times New Roman"/>
      <w:sz w:val="22"/>
      <w:lang w:val="en-US"/>
    </w:rPr>
  </w:style>
  <w:style w:type="character" w:customStyle="1" w:styleId="Mentionnonrsolue2">
    <w:name w:val="Mention non résolue2"/>
    <w:basedOn w:val="Policepardfaut"/>
    <w:uiPriority w:val="99"/>
    <w:semiHidden/>
    <w:unhideWhenUsed/>
    <w:rsid w:val="0084600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91196">
      <w:bodyDiv w:val="1"/>
      <w:marLeft w:val="0"/>
      <w:marRight w:val="0"/>
      <w:marTop w:val="0"/>
      <w:marBottom w:val="0"/>
      <w:divBdr>
        <w:top w:val="none" w:sz="0" w:space="0" w:color="auto"/>
        <w:left w:val="none" w:sz="0" w:space="0" w:color="auto"/>
        <w:bottom w:val="none" w:sz="0" w:space="0" w:color="auto"/>
        <w:right w:val="none" w:sz="0" w:space="0" w:color="auto"/>
      </w:divBdr>
      <w:divsChild>
        <w:div w:id="147211478">
          <w:marLeft w:val="0"/>
          <w:marRight w:val="0"/>
          <w:marTop w:val="0"/>
          <w:marBottom w:val="0"/>
          <w:divBdr>
            <w:top w:val="none" w:sz="0" w:space="0" w:color="auto"/>
            <w:left w:val="none" w:sz="0" w:space="0" w:color="auto"/>
            <w:bottom w:val="none" w:sz="0" w:space="0" w:color="auto"/>
            <w:right w:val="none" w:sz="0" w:space="0" w:color="auto"/>
          </w:divBdr>
        </w:div>
        <w:div w:id="2060589995">
          <w:marLeft w:val="0"/>
          <w:marRight w:val="0"/>
          <w:marTop w:val="0"/>
          <w:marBottom w:val="0"/>
          <w:divBdr>
            <w:top w:val="none" w:sz="0" w:space="0" w:color="auto"/>
            <w:left w:val="none" w:sz="0" w:space="0" w:color="auto"/>
            <w:bottom w:val="none" w:sz="0" w:space="0" w:color="auto"/>
            <w:right w:val="none" w:sz="0" w:space="0" w:color="auto"/>
          </w:divBdr>
          <w:divsChild>
            <w:div w:id="836504183">
              <w:marLeft w:val="0"/>
              <w:marRight w:val="0"/>
              <w:marTop w:val="30"/>
              <w:marBottom w:val="30"/>
              <w:divBdr>
                <w:top w:val="none" w:sz="0" w:space="0" w:color="auto"/>
                <w:left w:val="none" w:sz="0" w:space="0" w:color="auto"/>
                <w:bottom w:val="none" w:sz="0" w:space="0" w:color="auto"/>
                <w:right w:val="none" w:sz="0" w:space="0" w:color="auto"/>
              </w:divBdr>
              <w:divsChild>
                <w:div w:id="305549426">
                  <w:marLeft w:val="0"/>
                  <w:marRight w:val="0"/>
                  <w:marTop w:val="0"/>
                  <w:marBottom w:val="0"/>
                  <w:divBdr>
                    <w:top w:val="none" w:sz="0" w:space="0" w:color="auto"/>
                    <w:left w:val="none" w:sz="0" w:space="0" w:color="auto"/>
                    <w:bottom w:val="none" w:sz="0" w:space="0" w:color="auto"/>
                    <w:right w:val="none" w:sz="0" w:space="0" w:color="auto"/>
                  </w:divBdr>
                  <w:divsChild>
                    <w:div w:id="88938091">
                      <w:marLeft w:val="0"/>
                      <w:marRight w:val="0"/>
                      <w:marTop w:val="0"/>
                      <w:marBottom w:val="0"/>
                      <w:divBdr>
                        <w:top w:val="none" w:sz="0" w:space="0" w:color="auto"/>
                        <w:left w:val="none" w:sz="0" w:space="0" w:color="auto"/>
                        <w:bottom w:val="none" w:sz="0" w:space="0" w:color="auto"/>
                        <w:right w:val="none" w:sz="0" w:space="0" w:color="auto"/>
                      </w:divBdr>
                    </w:div>
                  </w:divsChild>
                </w:div>
                <w:div w:id="718166686">
                  <w:marLeft w:val="0"/>
                  <w:marRight w:val="0"/>
                  <w:marTop w:val="0"/>
                  <w:marBottom w:val="0"/>
                  <w:divBdr>
                    <w:top w:val="none" w:sz="0" w:space="0" w:color="auto"/>
                    <w:left w:val="none" w:sz="0" w:space="0" w:color="auto"/>
                    <w:bottom w:val="none" w:sz="0" w:space="0" w:color="auto"/>
                    <w:right w:val="none" w:sz="0" w:space="0" w:color="auto"/>
                  </w:divBdr>
                  <w:divsChild>
                    <w:div w:id="1222398959">
                      <w:marLeft w:val="0"/>
                      <w:marRight w:val="0"/>
                      <w:marTop w:val="0"/>
                      <w:marBottom w:val="0"/>
                      <w:divBdr>
                        <w:top w:val="none" w:sz="0" w:space="0" w:color="auto"/>
                        <w:left w:val="none" w:sz="0" w:space="0" w:color="auto"/>
                        <w:bottom w:val="none" w:sz="0" w:space="0" w:color="auto"/>
                        <w:right w:val="none" w:sz="0" w:space="0" w:color="auto"/>
                      </w:divBdr>
                    </w:div>
                  </w:divsChild>
                </w:div>
                <w:div w:id="799878617">
                  <w:marLeft w:val="0"/>
                  <w:marRight w:val="0"/>
                  <w:marTop w:val="0"/>
                  <w:marBottom w:val="0"/>
                  <w:divBdr>
                    <w:top w:val="none" w:sz="0" w:space="0" w:color="auto"/>
                    <w:left w:val="none" w:sz="0" w:space="0" w:color="auto"/>
                    <w:bottom w:val="none" w:sz="0" w:space="0" w:color="auto"/>
                    <w:right w:val="none" w:sz="0" w:space="0" w:color="auto"/>
                  </w:divBdr>
                  <w:divsChild>
                    <w:div w:id="1769347418">
                      <w:marLeft w:val="0"/>
                      <w:marRight w:val="0"/>
                      <w:marTop w:val="0"/>
                      <w:marBottom w:val="0"/>
                      <w:divBdr>
                        <w:top w:val="none" w:sz="0" w:space="0" w:color="auto"/>
                        <w:left w:val="none" w:sz="0" w:space="0" w:color="auto"/>
                        <w:bottom w:val="none" w:sz="0" w:space="0" w:color="auto"/>
                        <w:right w:val="none" w:sz="0" w:space="0" w:color="auto"/>
                      </w:divBdr>
                    </w:div>
                  </w:divsChild>
                </w:div>
                <w:div w:id="861437023">
                  <w:marLeft w:val="0"/>
                  <w:marRight w:val="0"/>
                  <w:marTop w:val="0"/>
                  <w:marBottom w:val="0"/>
                  <w:divBdr>
                    <w:top w:val="none" w:sz="0" w:space="0" w:color="auto"/>
                    <w:left w:val="none" w:sz="0" w:space="0" w:color="auto"/>
                    <w:bottom w:val="none" w:sz="0" w:space="0" w:color="auto"/>
                    <w:right w:val="none" w:sz="0" w:space="0" w:color="auto"/>
                  </w:divBdr>
                  <w:divsChild>
                    <w:div w:id="1493990250">
                      <w:marLeft w:val="0"/>
                      <w:marRight w:val="0"/>
                      <w:marTop w:val="0"/>
                      <w:marBottom w:val="0"/>
                      <w:divBdr>
                        <w:top w:val="none" w:sz="0" w:space="0" w:color="auto"/>
                        <w:left w:val="none" w:sz="0" w:space="0" w:color="auto"/>
                        <w:bottom w:val="none" w:sz="0" w:space="0" w:color="auto"/>
                        <w:right w:val="none" w:sz="0" w:space="0" w:color="auto"/>
                      </w:divBdr>
                    </w:div>
                  </w:divsChild>
                </w:div>
                <w:div w:id="1538082462">
                  <w:marLeft w:val="0"/>
                  <w:marRight w:val="0"/>
                  <w:marTop w:val="0"/>
                  <w:marBottom w:val="0"/>
                  <w:divBdr>
                    <w:top w:val="none" w:sz="0" w:space="0" w:color="auto"/>
                    <w:left w:val="none" w:sz="0" w:space="0" w:color="auto"/>
                    <w:bottom w:val="none" w:sz="0" w:space="0" w:color="auto"/>
                    <w:right w:val="none" w:sz="0" w:space="0" w:color="auto"/>
                  </w:divBdr>
                  <w:divsChild>
                    <w:div w:id="1675305391">
                      <w:marLeft w:val="0"/>
                      <w:marRight w:val="0"/>
                      <w:marTop w:val="0"/>
                      <w:marBottom w:val="0"/>
                      <w:divBdr>
                        <w:top w:val="none" w:sz="0" w:space="0" w:color="auto"/>
                        <w:left w:val="none" w:sz="0" w:space="0" w:color="auto"/>
                        <w:bottom w:val="none" w:sz="0" w:space="0" w:color="auto"/>
                        <w:right w:val="none" w:sz="0" w:space="0" w:color="auto"/>
                      </w:divBdr>
                    </w:div>
                  </w:divsChild>
                </w:div>
                <w:div w:id="1856530168">
                  <w:marLeft w:val="0"/>
                  <w:marRight w:val="0"/>
                  <w:marTop w:val="0"/>
                  <w:marBottom w:val="0"/>
                  <w:divBdr>
                    <w:top w:val="none" w:sz="0" w:space="0" w:color="auto"/>
                    <w:left w:val="none" w:sz="0" w:space="0" w:color="auto"/>
                    <w:bottom w:val="none" w:sz="0" w:space="0" w:color="auto"/>
                    <w:right w:val="none" w:sz="0" w:space="0" w:color="auto"/>
                  </w:divBdr>
                  <w:divsChild>
                    <w:div w:id="1634749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004023">
      <w:bodyDiv w:val="1"/>
      <w:marLeft w:val="0"/>
      <w:marRight w:val="0"/>
      <w:marTop w:val="0"/>
      <w:marBottom w:val="0"/>
      <w:divBdr>
        <w:top w:val="none" w:sz="0" w:space="0" w:color="auto"/>
        <w:left w:val="none" w:sz="0" w:space="0" w:color="auto"/>
        <w:bottom w:val="none" w:sz="0" w:space="0" w:color="auto"/>
        <w:right w:val="none" w:sz="0" w:space="0" w:color="auto"/>
      </w:divBdr>
    </w:div>
    <w:div w:id="281035193">
      <w:bodyDiv w:val="1"/>
      <w:marLeft w:val="0"/>
      <w:marRight w:val="0"/>
      <w:marTop w:val="0"/>
      <w:marBottom w:val="0"/>
      <w:divBdr>
        <w:top w:val="none" w:sz="0" w:space="0" w:color="auto"/>
        <w:left w:val="none" w:sz="0" w:space="0" w:color="auto"/>
        <w:bottom w:val="none" w:sz="0" w:space="0" w:color="auto"/>
        <w:right w:val="none" w:sz="0" w:space="0" w:color="auto"/>
      </w:divBdr>
      <w:divsChild>
        <w:div w:id="837036802">
          <w:marLeft w:val="0"/>
          <w:marRight w:val="0"/>
          <w:marTop w:val="0"/>
          <w:marBottom w:val="0"/>
          <w:divBdr>
            <w:top w:val="none" w:sz="0" w:space="0" w:color="auto"/>
            <w:left w:val="none" w:sz="0" w:space="0" w:color="auto"/>
            <w:bottom w:val="none" w:sz="0" w:space="0" w:color="auto"/>
            <w:right w:val="none" w:sz="0" w:space="0" w:color="auto"/>
          </w:divBdr>
        </w:div>
        <w:div w:id="1024791488">
          <w:marLeft w:val="0"/>
          <w:marRight w:val="0"/>
          <w:marTop w:val="0"/>
          <w:marBottom w:val="0"/>
          <w:divBdr>
            <w:top w:val="none" w:sz="0" w:space="0" w:color="auto"/>
            <w:left w:val="none" w:sz="0" w:space="0" w:color="auto"/>
            <w:bottom w:val="none" w:sz="0" w:space="0" w:color="auto"/>
            <w:right w:val="none" w:sz="0" w:space="0" w:color="auto"/>
          </w:divBdr>
        </w:div>
      </w:divsChild>
    </w:div>
    <w:div w:id="457647451">
      <w:bodyDiv w:val="1"/>
      <w:marLeft w:val="0"/>
      <w:marRight w:val="0"/>
      <w:marTop w:val="0"/>
      <w:marBottom w:val="0"/>
      <w:divBdr>
        <w:top w:val="none" w:sz="0" w:space="0" w:color="auto"/>
        <w:left w:val="none" w:sz="0" w:space="0" w:color="auto"/>
        <w:bottom w:val="none" w:sz="0" w:space="0" w:color="auto"/>
        <w:right w:val="none" w:sz="0" w:space="0" w:color="auto"/>
      </w:divBdr>
    </w:div>
    <w:div w:id="466289451">
      <w:bodyDiv w:val="1"/>
      <w:marLeft w:val="0"/>
      <w:marRight w:val="0"/>
      <w:marTop w:val="0"/>
      <w:marBottom w:val="0"/>
      <w:divBdr>
        <w:top w:val="none" w:sz="0" w:space="0" w:color="auto"/>
        <w:left w:val="none" w:sz="0" w:space="0" w:color="auto"/>
        <w:bottom w:val="none" w:sz="0" w:space="0" w:color="auto"/>
        <w:right w:val="none" w:sz="0" w:space="0" w:color="auto"/>
      </w:divBdr>
    </w:div>
    <w:div w:id="569658911">
      <w:bodyDiv w:val="1"/>
      <w:marLeft w:val="0"/>
      <w:marRight w:val="0"/>
      <w:marTop w:val="0"/>
      <w:marBottom w:val="0"/>
      <w:divBdr>
        <w:top w:val="none" w:sz="0" w:space="0" w:color="auto"/>
        <w:left w:val="none" w:sz="0" w:space="0" w:color="auto"/>
        <w:bottom w:val="none" w:sz="0" w:space="0" w:color="auto"/>
        <w:right w:val="none" w:sz="0" w:space="0" w:color="auto"/>
      </w:divBdr>
    </w:div>
    <w:div w:id="621574922">
      <w:bodyDiv w:val="1"/>
      <w:marLeft w:val="0"/>
      <w:marRight w:val="0"/>
      <w:marTop w:val="0"/>
      <w:marBottom w:val="0"/>
      <w:divBdr>
        <w:top w:val="none" w:sz="0" w:space="0" w:color="auto"/>
        <w:left w:val="none" w:sz="0" w:space="0" w:color="auto"/>
        <w:bottom w:val="none" w:sz="0" w:space="0" w:color="auto"/>
        <w:right w:val="none" w:sz="0" w:space="0" w:color="auto"/>
      </w:divBdr>
    </w:div>
    <w:div w:id="726998851">
      <w:bodyDiv w:val="1"/>
      <w:marLeft w:val="0"/>
      <w:marRight w:val="0"/>
      <w:marTop w:val="0"/>
      <w:marBottom w:val="0"/>
      <w:divBdr>
        <w:top w:val="none" w:sz="0" w:space="0" w:color="auto"/>
        <w:left w:val="none" w:sz="0" w:space="0" w:color="auto"/>
        <w:bottom w:val="none" w:sz="0" w:space="0" w:color="auto"/>
        <w:right w:val="none" w:sz="0" w:space="0" w:color="auto"/>
      </w:divBdr>
    </w:div>
    <w:div w:id="790588196">
      <w:bodyDiv w:val="1"/>
      <w:marLeft w:val="0"/>
      <w:marRight w:val="0"/>
      <w:marTop w:val="0"/>
      <w:marBottom w:val="0"/>
      <w:divBdr>
        <w:top w:val="none" w:sz="0" w:space="0" w:color="auto"/>
        <w:left w:val="none" w:sz="0" w:space="0" w:color="auto"/>
        <w:bottom w:val="none" w:sz="0" w:space="0" w:color="auto"/>
        <w:right w:val="none" w:sz="0" w:space="0" w:color="auto"/>
      </w:divBdr>
    </w:div>
    <w:div w:id="876089383">
      <w:bodyDiv w:val="1"/>
      <w:marLeft w:val="0"/>
      <w:marRight w:val="0"/>
      <w:marTop w:val="0"/>
      <w:marBottom w:val="0"/>
      <w:divBdr>
        <w:top w:val="none" w:sz="0" w:space="0" w:color="auto"/>
        <w:left w:val="none" w:sz="0" w:space="0" w:color="auto"/>
        <w:bottom w:val="none" w:sz="0" w:space="0" w:color="auto"/>
        <w:right w:val="none" w:sz="0" w:space="0" w:color="auto"/>
      </w:divBdr>
    </w:div>
    <w:div w:id="973020800">
      <w:bodyDiv w:val="1"/>
      <w:marLeft w:val="0"/>
      <w:marRight w:val="0"/>
      <w:marTop w:val="0"/>
      <w:marBottom w:val="0"/>
      <w:divBdr>
        <w:top w:val="none" w:sz="0" w:space="0" w:color="auto"/>
        <w:left w:val="none" w:sz="0" w:space="0" w:color="auto"/>
        <w:bottom w:val="none" w:sz="0" w:space="0" w:color="auto"/>
        <w:right w:val="none" w:sz="0" w:space="0" w:color="auto"/>
      </w:divBdr>
    </w:div>
    <w:div w:id="985822531">
      <w:bodyDiv w:val="1"/>
      <w:marLeft w:val="0"/>
      <w:marRight w:val="0"/>
      <w:marTop w:val="0"/>
      <w:marBottom w:val="0"/>
      <w:divBdr>
        <w:top w:val="none" w:sz="0" w:space="0" w:color="auto"/>
        <w:left w:val="none" w:sz="0" w:space="0" w:color="auto"/>
        <w:bottom w:val="none" w:sz="0" w:space="0" w:color="auto"/>
        <w:right w:val="none" w:sz="0" w:space="0" w:color="auto"/>
      </w:divBdr>
    </w:div>
    <w:div w:id="986515827">
      <w:bodyDiv w:val="1"/>
      <w:marLeft w:val="0"/>
      <w:marRight w:val="0"/>
      <w:marTop w:val="0"/>
      <w:marBottom w:val="0"/>
      <w:divBdr>
        <w:top w:val="none" w:sz="0" w:space="0" w:color="auto"/>
        <w:left w:val="none" w:sz="0" w:space="0" w:color="auto"/>
        <w:bottom w:val="none" w:sz="0" w:space="0" w:color="auto"/>
        <w:right w:val="none" w:sz="0" w:space="0" w:color="auto"/>
      </w:divBdr>
    </w:div>
    <w:div w:id="1272323158">
      <w:bodyDiv w:val="1"/>
      <w:marLeft w:val="0"/>
      <w:marRight w:val="0"/>
      <w:marTop w:val="0"/>
      <w:marBottom w:val="0"/>
      <w:divBdr>
        <w:top w:val="none" w:sz="0" w:space="0" w:color="auto"/>
        <w:left w:val="none" w:sz="0" w:space="0" w:color="auto"/>
        <w:bottom w:val="none" w:sz="0" w:space="0" w:color="auto"/>
        <w:right w:val="none" w:sz="0" w:space="0" w:color="auto"/>
      </w:divBdr>
    </w:div>
    <w:div w:id="1326855075">
      <w:bodyDiv w:val="1"/>
      <w:marLeft w:val="0"/>
      <w:marRight w:val="0"/>
      <w:marTop w:val="0"/>
      <w:marBottom w:val="0"/>
      <w:divBdr>
        <w:top w:val="none" w:sz="0" w:space="0" w:color="auto"/>
        <w:left w:val="none" w:sz="0" w:space="0" w:color="auto"/>
        <w:bottom w:val="none" w:sz="0" w:space="0" w:color="auto"/>
        <w:right w:val="none" w:sz="0" w:space="0" w:color="auto"/>
      </w:divBdr>
    </w:div>
    <w:div w:id="1345595097">
      <w:bodyDiv w:val="1"/>
      <w:marLeft w:val="0"/>
      <w:marRight w:val="0"/>
      <w:marTop w:val="0"/>
      <w:marBottom w:val="0"/>
      <w:divBdr>
        <w:top w:val="none" w:sz="0" w:space="0" w:color="auto"/>
        <w:left w:val="none" w:sz="0" w:space="0" w:color="auto"/>
        <w:bottom w:val="none" w:sz="0" w:space="0" w:color="auto"/>
        <w:right w:val="none" w:sz="0" w:space="0" w:color="auto"/>
      </w:divBdr>
    </w:div>
    <w:div w:id="1369333666">
      <w:bodyDiv w:val="1"/>
      <w:marLeft w:val="0"/>
      <w:marRight w:val="0"/>
      <w:marTop w:val="0"/>
      <w:marBottom w:val="0"/>
      <w:divBdr>
        <w:top w:val="none" w:sz="0" w:space="0" w:color="auto"/>
        <w:left w:val="none" w:sz="0" w:space="0" w:color="auto"/>
        <w:bottom w:val="none" w:sz="0" w:space="0" w:color="auto"/>
        <w:right w:val="none" w:sz="0" w:space="0" w:color="auto"/>
      </w:divBdr>
    </w:div>
    <w:div w:id="1401517980">
      <w:bodyDiv w:val="1"/>
      <w:marLeft w:val="0"/>
      <w:marRight w:val="0"/>
      <w:marTop w:val="0"/>
      <w:marBottom w:val="0"/>
      <w:divBdr>
        <w:top w:val="none" w:sz="0" w:space="0" w:color="auto"/>
        <w:left w:val="none" w:sz="0" w:space="0" w:color="auto"/>
        <w:bottom w:val="none" w:sz="0" w:space="0" w:color="auto"/>
        <w:right w:val="none" w:sz="0" w:space="0" w:color="auto"/>
      </w:divBdr>
    </w:div>
    <w:div w:id="1425998502">
      <w:bodyDiv w:val="1"/>
      <w:marLeft w:val="0"/>
      <w:marRight w:val="0"/>
      <w:marTop w:val="0"/>
      <w:marBottom w:val="0"/>
      <w:divBdr>
        <w:top w:val="none" w:sz="0" w:space="0" w:color="auto"/>
        <w:left w:val="none" w:sz="0" w:space="0" w:color="auto"/>
        <w:bottom w:val="none" w:sz="0" w:space="0" w:color="auto"/>
        <w:right w:val="none" w:sz="0" w:space="0" w:color="auto"/>
      </w:divBdr>
    </w:div>
    <w:div w:id="1628856078">
      <w:bodyDiv w:val="1"/>
      <w:marLeft w:val="0"/>
      <w:marRight w:val="0"/>
      <w:marTop w:val="0"/>
      <w:marBottom w:val="0"/>
      <w:divBdr>
        <w:top w:val="none" w:sz="0" w:space="0" w:color="auto"/>
        <w:left w:val="none" w:sz="0" w:space="0" w:color="auto"/>
        <w:bottom w:val="none" w:sz="0" w:space="0" w:color="auto"/>
        <w:right w:val="none" w:sz="0" w:space="0" w:color="auto"/>
      </w:divBdr>
    </w:div>
    <w:div w:id="1653020588">
      <w:bodyDiv w:val="1"/>
      <w:marLeft w:val="0"/>
      <w:marRight w:val="0"/>
      <w:marTop w:val="0"/>
      <w:marBottom w:val="0"/>
      <w:divBdr>
        <w:top w:val="none" w:sz="0" w:space="0" w:color="auto"/>
        <w:left w:val="none" w:sz="0" w:space="0" w:color="auto"/>
        <w:bottom w:val="none" w:sz="0" w:space="0" w:color="auto"/>
        <w:right w:val="none" w:sz="0" w:space="0" w:color="auto"/>
      </w:divBdr>
    </w:div>
    <w:div w:id="1654215330">
      <w:bodyDiv w:val="1"/>
      <w:marLeft w:val="0"/>
      <w:marRight w:val="0"/>
      <w:marTop w:val="0"/>
      <w:marBottom w:val="0"/>
      <w:divBdr>
        <w:top w:val="none" w:sz="0" w:space="0" w:color="auto"/>
        <w:left w:val="none" w:sz="0" w:space="0" w:color="auto"/>
        <w:bottom w:val="none" w:sz="0" w:space="0" w:color="auto"/>
        <w:right w:val="none" w:sz="0" w:space="0" w:color="auto"/>
      </w:divBdr>
    </w:div>
    <w:div w:id="1674457475">
      <w:bodyDiv w:val="1"/>
      <w:marLeft w:val="0"/>
      <w:marRight w:val="0"/>
      <w:marTop w:val="0"/>
      <w:marBottom w:val="0"/>
      <w:divBdr>
        <w:top w:val="none" w:sz="0" w:space="0" w:color="auto"/>
        <w:left w:val="none" w:sz="0" w:space="0" w:color="auto"/>
        <w:bottom w:val="none" w:sz="0" w:space="0" w:color="auto"/>
        <w:right w:val="none" w:sz="0" w:space="0" w:color="auto"/>
      </w:divBdr>
    </w:div>
    <w:div w:id="1859847940">
      <w:bodyDiv w:val="1"/>
      <w:marLeft w:val="0"/>
      <w:marRight w:val="0"/>
      <w:marTop w:val="0"/>
      <w:marBottom w:val="0"/>
      <w:divBdr>
        <w:top w:val="none" w:sz="0" w:space="0" w:color="auto"/>
        <w:left w:val="none" w:sz="0" w:space="0" w:color="auto"/>
        <w:bottom w:val="none" w:sz="0" w:space="0" w:color="auto"/>
        <w:right w:val="none" w:sz="0" w:space="0" w:color="auto"/>
      </w:divBdr>
    </w:div>
    <w:div w:id="1970625409">
      <w:bodyDiv w:val="1"/>
      <w:marLeft w:val="0"/>
      <w:marRight w:val="0"/>
      <w:marTop w:val="0"/>
      <w:marBottom w:val="0"/>
      <w:divBdr>
        <w:top w:val="none" w:sz="0" w:space="0" w:color="auto"/>
        <w:left w:val="none" w:sz="0" w:space="0" w:color="auto"/>
        <w:bottom w:val="none" w:sz="0" w:space="0" w:color="auto"/>
        <w:right w:val="none" w:sz="0" w:space="0" w:color="auto"/>
      </w:divBdr>
    </w:div>
    <w:div w:id="1989746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environnement.gov.mr/fr/index.php/accueil/actualite/547-celebration-de-la-2eme-edition-des-journees-de-la-reserve-de-biosphere-transfrontiere-du-delta-du-fleuve-senegal" TargetMode="External"/><Relationship Id="rId21" Type="http://schemas.openxmlformats.org/officeDocument/2006/relationships/hyperlink" Target="https://www.youtube.com/watch?v=kaKw5ImJGgg&amp;t=33s" TargetMode="External"/><Relationship Id="rId42" Type="http://schemas.openxmlformats.org/officeDocument/2006/relationships/hyperlink" Target="https://www.youtube.com/watch?v=o75pYl6sYzs" TargetMode="External"/><Relationship Id="rId47" Type="http://schemas.openxmlformats.org/officeDocument/2006/relationships/hyperlink" Target="https://rbtds.org/wp-content/uploads/2025/07/PLAN-DIRECTEUR-DE-SUIVI-ET-DE-RECHERCHE-DE-LA-RBTDS.pdf" TargetMode="External"/><Relationship Id="rId63" Type="http://schemas.openxmlformats.org/officeDocument/2006/relationships/hyperlink" Target="https://www.youtube.com/watch?v=Kptxrghw5wc&amp;t=82s" TargetMode="External"/><Relationship Id="rId68" Type="http://schemas.openxmlformats.org/officeDocument/2006/relationships/hyperlink" Target="https://web.facebook.com/61563529470443/videos/1190891745655871?locale=fr_FR" TargetMode="External"/><Relationship Id="rId84" Type="http://schemas.openxmlformats.org/officeDocument/2006/relationships/hyperlink" Target="https://rbtds.org/2024/01/05/formation-des-parties-prenantes-de-la-rbtds-sur-les-techniques-didentification-des-oiseaux-deau-et-sur-le-remplissage-des-fiches-de-collectes-du-denombrement-international-des-oiseau/" TargetMode="External"/><Relationship Id="rId89" Type="http://schemas.openxmlformats.org/officeDocument/2006/relationships/hyperlink" Target="https://rbtds.org/2024/04/16/focus-sur-les-technologies-modernes-comme-outils-essentiels-de-gestion-au-niveau-des-aires-protegees-zones-centrales-de-la-rbtds/" TargetMode="External"/><Relationship Id="rId16" Type="http://schemas.openxmlformats.org/officeDocument/2006/relationships/hyperlink" Target="https://rbtds.org/2024/07/12/reunion-du-comite-scientifique-et-technique-de-la-rbtds/" TargetMode="External"/><Relationship Id="rId11" Type="http://schemas.openxmlformats.org/officeDocument/2006/relationships/image" Target="media/image1.jpeg"/><Relationship Id="rId32" Type="http://schemas.openxmlformats.org/officeDocument/2006/relationships/hyperlink" Target="https://rbtds.org/wp-content/uploads/2025/07/RAPPORT-DIAGNOSTIC-DES-SITES-CAPTAGES-DE-LA-RIVE-DROITE.pdf" TargetMode="External"/><Relationship Id="rId37" Type="http://schemas.openxmlformats.org/officeDocument/2006/relationships/hyperlink" Target="https://web.facebook.com/61563529470443/videos/621948507511184?locale=fr_FR" TargetMode="External"/><Relationship Id="rId53" Type="http://schemas.openxmlformats.org/officeDocument/2006/relationships/hyperlink" Target="https://rbtds.org/2025/05/22/side-event-cop-14-de-la-convention-dabidjan-a-nouakchott-date-le-22-mai-2025-de-15h-a-17h-organise-par-le-parc-national-du-diawling/" TargetMode="External"/><Relationship Id="rId58" Type="http://schemas.openxmlformats.org/officeDocument/2006/relationships/hyperlink" Target="http://www.environnement.gov.mr/fr/index.php/accueil/actualite/554-adoption-du-plan-de-gestion-de-la-reserve-de-biosphere-transfrontiere-du-delta-du-fleuve-senegal" TargetMode="External"/><Relationship Id="rId74" Type="http://schemas.openxmlformats.org/officeDocument/2006/relationships/hyperlink" Target="https://www.pnd.mr/actualites/le-projet-rbtds-appui-les-unions-des-metiers-du-parc-diawling-pour-favoriser-lamelioration-des-moyens-de-subsistance-des-communautes/" TargetMode="External"/><Relationship Id="rId79" Type="http://schemas.openxmlformats.org/officeDocument/2006/relationships/hyperlink" Target="https://web.facebook.com/61563529470443/videos/pcb.122158886030450982/1376909703628523" TargetMode="External"/><Relationship Id="rId102" Type="http://schemas.openxmlformats.org/officeDocument/2006/relationships/hyperlink" Target="https://panorama.solutions/en/solution/add" TargetMode="External"/><Relationship Id="rId5" Type="http://schemas.openxmlformats.org/officeDocument/2006/relationships/numbering" Target="numbering.xml"/><Relationship Id="rId90" Type="http://schemas.openxmlformats.org/officeDocument/2006/relationships/hyperlink" Target="https://web.facebook.com/photo/?fbid=122167397306450982&amp;set=pcb.122167398350450982&amp;locale=fr_FR" TargetMode="External"/><Relationship Id="rId95" Type="http://schemas.openxmlformats.org/officeDocument/2006/relationships/hyperlink" Target="https://www.facebook.com/100094881662129/posts/formation-des-%C3%A9coguides-de-la-zone-du-parc-diawling-sur-les-techniques-de-guidag/417444978094888/" TargetMode="External"/><Relationship Id="rId22" Type="http://schemas.openxmlformats.org/officeDocument/2006/relationships/hyperlink" Target="https://www.youtube.com/watch?v=zD0qis5QWKY" TargetMode="External"/><Relationship Id="rId27" Type="http://schemas.openxmlformats.org/officeDocument/2006/relationships/hyperlink" Target="https://rbtds.org/wp-content/uploads/2025/07/STRATEGIE-DE-RENFORCEMENT-DE-CAPACITE-EN-FAVEUR-DES-ACTEURS-DE-LA-RBTDS.pdf" TargetMode="External"/><Relationship Id="rId43" Type="http://schemas.openxmlformats.org/officeDocument/2006/relationships/hyperlink" Target="https://www.youtube.com/watch?v=lwBxQaqDc1E&amp;t=41s" TargetMode="External"/><Relationship Id="rId48" Type="http://schemas.openxmlformats.org/officeDocument/2006/relationships/hyperlink" Target="https://www.thegef.org/sites/default/files/documents/2023-02/Rev.01.EN_GEF_C.62_Inf.12_GEF-8%20Results%20Measurement%20Framework%20Guidelines.pdf" TargetMode="External"/><Relationship Id="rId64" Type="http://schemas.openxmlformats.org/officeDocument/2006/relationships/hyperlink" Target="https://web.facebook.com/photo?fbid=122167426352450982&amp;set=pcb.122167426820450982&amp;locale=fr_FR" TargetMode="External"/><Relationship Id="rId69" Type="http://schemas.openxmlformats.org/officeDocument/2006/relationships/hyperlink" Target="https://web.facebook.com/photo/?fbid=122158965308450982&amp;set=pcb.122158965776450982&amp;locale=fr_FR" TargetMode="External"/><Relationship Id="rId80" Type="http://schemas.openxmlformats.org/officeDocument/2006/relationships/hyperlink" Target="https://www.youtube.com/watch?v=r0KsxYXpIGs" TargetMode="External"/><Relationship Id="rId85" Type="http://schemas.openxmlformats.org/officeDocument/2006/relationships/hyperlink" Target="https://www.youtube.com/watch?v=5JSBH3OTthg&amp;t=55s" TargetMode="External"/><Relationship Id="rId12" Type="http://schemas.openxmlformats.org/officeDocument/2006/relationships/image" Target="media/image2.png"/><Relationship Id="rId17" Type="http://schemas.openxmlformats.org/officeDocument/2006/relationships/hyperlink" Target="https://rbtds.org/notre-equipe/" TargetMode="External"/><Relationship Id="rId25" Type="http://schemas.openxmlformats.org/officeDocument/2006/relationships/hyperlink" Target="https://www.youtube.com/watch?v=Xk5slkR7i4U" TargetMode="External"/><Relationship Id="rId33" Type="http://schemas.openxmlformats.org/officeDocument/2006/relationships/hyperlink" Target="https://rbtds.org/wp-content/uploads/2025/07/RAPPORT-FINAL-CHAINES-DE-VALEUR-RBTDS.pdf" TargetMode="External"/><Relationship Id="rId38" Type="http://schemas.openxmlformats.org/officeDocument/2006/relationships/hyperlink" Target="https://www.ndarinfo.com/%E2%80%8BReserve-de-Gueumbeul-Quarante-femmes-formees-sur-la-conservation-et-la-transformation-des-fruits-et-legumes_a39758.html" TargetMode="External"/><Relationship Id="rId46" Type="http://schemas.openxmlformats.org/officeDocument/2006/relationships/hyperlink" Target="https://rbtds.org/2024/10/16/assemblee-generale-fonds-de-dotation-du-credit-rbtds-saint-louis/" TargetMode="External"/><Relationship Id="rId59" Type="http://schemas.openxmlformats.org/officeDocument/2006/relationships/hyperlink" Target="https://bacomab.org/actualites/atelier-de-concertation-pour-la-realisation-du-plan-de-gestion-de-la-rbtds/" TargetMode="External"/><Relationship Id="rId67" Type="http://schemas.openxmlformats.org/officeDocument/2006/relationships/hyperlink" Target="https://www.youtube.com/watch?v=zD0qis5QWKY&amp;t=49s" TargetMode="External"/><Relationship Id="rId103" Type="http://schemas.openxmlformats.org/officeDocument/2006/relationships/fontTable" Target="fontTable.xml"/><Relationship Id="rId20" Type="http://schemas.openxmlformats.org/officeDocument/2006/relationships/hyperlink" Target="http://www.rbtds.org" TargetMode="External"/><Relationship Id="rId41" Type="http://schemas.openxmlformats.org/officeDocument/2006/relationships/hyperlink" Target="https://web.facebook.com/photo?fbid=122154175742450982&amp;set=pcb.122154176006450982" TargetMode="External"/><Relationship Id="rId54" Type="http://schemas.openxmlformats.org/officeDocument/2006/relationships/hyperlink" Target="https://web.facebook.com/photo/?fbid=122161327904450982&amp;set=pcb.122161328114450982&amp;locale=fr_FR" TargetMode="External"/><Relationship Id="rId62" Type="http://schemas.openxmlformats.org/officeDocument/2006/relationships/hyperlink" Target="https://www.youtube.com/watch?v=A-KftfqqzFA" TargetMode="External"/><Relationship Id="rId70" Type="http://schemas.openxmlformats.org/officeDocument/2006/relationships/hyperlink" Target="https://rbtds.org/2023/08/20/visite-dechange-lancement-camp-de-reboisement-filao-et-mangrove-dans-le-parc-national-de-la-langue-de-barbarie/" TargetMode="External"/><Relationship Id="rId75" Type="http://schemas.openxmlformats.org/officeDocument/2006/relationships/hyperlink" Target="https://rbtds.org/2025/06/24/remise-dun-lot-de-materiels-destines-aux-groupements-et-cooperatives-de-femmes-au-niveau-de-la-commune-de-diama-de-la-zone-des-trois-marigot-de-la-peripherie-du-parc-national-des-oiseaux-du/" TargetMode="External"/><Relationship Id="rId83" Type="http://schemas.openxmlformats.org/officeDocument/2006/relationships/hyperlink" Target="https://www.youtube.com/watch?v=WulXIq5bjJw" TargetMode="External"/><Relationship Id="rId88" Type="http://schemas.openxmlformats.org/officeDocument/2006/relationships/hyperlink" Target="https://rbtds.org/2024/01/05/formation-des-parties-prenantes-de-la-rbtds-sur-les-techniques-didentification-des-oiseaux-deau-et-sur-le-remplissage-des-fiches-de-collectes-du-denombrement-international-des-oiseau/" TargetMode="External"/><Relationship Id="rId91" Type="http://schemas.openxmlformats.org/officeDocument/2006/relationships/hyperlink" Target="https://www.youtube.com/watch?v=9J7xu79ADLE" TargetMode="External"/><Relationship Id="rId96" Type="http://schemas.openxmlformats.org/officeDocument/2006/relationships/hyperlink" Target="https://web.facebook.com/photo/?fbid=122167397306450982&amp;set=pcb.122167398350450982&amp;locale=fr_FR"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rbtds.org/wp-content/uploads/2025/07/CADRE-JURIDIQUE-DE-LA-RBTDS.pdf" TargetMode="External"/><Relationship Id="rId23" Type="http://schemas.openxmlformats.org/officeDocument/2006/relationships/hyperlink" Target="https://www.youtube.com/watch?v=A-KftfqqzFA&amp;t=122s" TargetMode="External"/><Relationship Id="rId28" Type="http://schemas.openxmlformats.org/officeDocument/2006/relationships/hyperlink" Target="https://rbtds.org/2024/03/06/restitution-des-etudes-sur-lidentification-des-besoins-des-parties-prenantes-pour-mettre-en-oeuvre-des-initiatives-generatrices-de-revenus-inclusives-et-durables-et-sur-les-chaines-de-valeur/" TargetMode="External"/><Relationship Id="rId36" Type="http://schemas.openxmlformats.org/officeDocument/2006/relationships/hyperlink" Target="https://rbtds.org/2024/03/06/restitution-des-etudes-sur-lidentification-des-besoins-des-parties-prenantes-pour-mettre-en-oeuvre-des-initiatives-generatrices-de-revenus-inclusives-et-durables-et-sur-les-chaines-de-valeur/" TargetMode="External"/><Relationship Id="rId49" Type="http://schemas.openxmlformats.org/officeDocument/2006/relationships/chart" Target="charts/chart1.xml"/><Relationship Id="rId57" Type="http://schemas.openxmlformats.org/officeDocument/2006/relationships/hyperlink" Target="https://www.instagram.com/rbtds_officiel?igsh=ajl2M21jem40dzBu" TargetMode="External"/><Relationship Id="rId10" Type="http://schemas.openxmlformats.org/officeDocument/2006/relationships/endnotes" Target="endnotes.xml"/><Relationship Id="rId31" Type="http://schemas.openxmlformats.org/officeDocument/2006/relationships/hyperlink" Target="https://rbtds.org/wp-content/uploads/2025/07/RAPPORT-DIAGNOSTIC-DES-SITES-CAPTAGE-RIVE-GAUCHE-RBTDS.pdf" TargetMode="External"/><Relationship Id="rId44" Type="http://schemas.openxmlformats.org/officeDocument/2006/relationships/hyperlink" Target="https://www.pnd.mr/actualites/le-projet-rbtds-appui-les-unions-des-metiers-du-parc-diawling-pour-favoriser-lamelioration-des-moyens-de-subsistance-des-communautes/" TargetMode="External"/><Relationship Id="rId52" Type="http://schemas.openxmlformats.org/officeDocument/2006/relationships/hyperlink" Target="https://web.facebook.com/61563529470443/videos/1633523733975353?locale=fr_FR" TargetMode="External"/><Relationship Id="rId60" Type="http://schemas.openxmlformats.org/officeDocument/2006/relationships/hyperlink" Target="https://rbtds.org/wp-content/uploads/2025/07/PLAN-DE-GESTION-DE-LA-RBTDS.pdf" TargetMode="External"/><Relationship Id="rId65" Type="http://schemas.openxmlformats.org/officeDocument/2006/relationships/hyperlink" Target="https://web.facebook.com/photo/?fbid=122167423868450982&amp;set=pcb.122167425584450982&amp;locale=fr_FR" TargetMode="External"/><Relationship Id="rId73" Type="http://schemas.openxmlformats.org/officeDocument/2006/relationships/hyperlink" Target="https://web.facebook.com/photo?fbid=122163638696450982&amp;set=pcb.122163639824450982&amp;locale=fr_FR" TargetMode="External"/><Relationship Id="rId78" Type="http://schemas.openxmlformats.org/officeDocument/2006/relationships/hyperlink" Target="https://web.facebook.com/61563529470443/videos/pcb.122158886030450982/1217373376596334" TargetMode="External"/><Relationship Id="rId81" Type="http://schemas.openxmlformats.org/officeDocument/2006/relationships/hyperlink" Target="https://www.youtube.com/watch?v=lwBxQaqDc1E&amp;t=66s" TargetMode="External"/><Relationship Id="rId86" Type="http://schemas.openxmlformats.org/officeDocument/2006/relationships/hyperlink" Target="https://www.youtube.com/watch?v=o75pYl6sYzs" TargetMode="External"/><Relationship Id="rId94" Type="http://schemas.openxmlformats.org/officeDocument/2006/relationships/hyperlink" Target="https://www.youtube.com/watch?v=MA-1c_d0a0Y" TargetMode="External"/><Relationship Id="rId99" Type="http://schemas.openxmlformats.org/officeDocument/2006/relationships/hyperlink" Target="https://www.youtube.com/watch?v=MA-1c_d0a0Y" TargetMode="External"/><Relationship Id="rId101" Type="http://schemas.openxmlformats.org/officeDocument/2006/relationships/hyperlink" Target="https://www.linformation.net/node/6726"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www.rbtds.org" TargetMode="External"/><Relationship Id="rId18" Type="http://schemas.openxmlformats.org/officeDocument/2006/relationships/hyperlink" Target="https://www.youtube.com/watch?v=nETTv1Ro-ws" TargetMode="External"/><Relationship Id="rId39" Type="http://schemas.openxmlformats.org/officeDocument/2006/relationships/hyperlink" Target="https://www.youtube.com/watch?v=m21UtePTJTQ" TargetMode="External"/><Relationship Id="rId34" Type="http://schemas.openxmlformats.org/officeDocument/2006/relationships/hyperlink" Target="https://www.youtube.com/watch?v=GKNIFXJtQss" TargetMode="External"/><Relationship Id="rId50" Type="http://schemas.openxmlformats.org/officeDocument/2006/relationships/chart" Target="charts/chart2.xml"/><Relationship Id="rId55" Type="http://schemas.openxmlformats.org/officeDocument/2006/relationships/hyperlink" Target="http://www.rbtds.org" TargetMode="External"/><Relationship Id="rId76" Type="http://schemas.openxmlformats.org/officeDocument/2006/relationships/hyperlink" Target="https://web.facebook.com/photo?fbid=122167426352450982&amp;set=pcb.122167426820450982&amp;locale=fr_FR" TargetMode="External"/><Relationship Id="rId97" Type="http://schemas.openxmlformats.org/officeDocument/2006/relationships/hyperlink" Target="https://www.youtube.com/watch?v=DPM2aJOamDM" TargetMode="External"/><Relationship Id="rId104" Type="http://schemas.openxmlformats.org/officeDocument/2006/relationships/theme" Target="theme/theme1.xml"/><Relationship Id="rId7" Type="http://schemas.openxmlformats.org/officeDocument/2006/relationships/settings" Target="settings.xml"/><Relationship Id="rId71" Type="http://schemas.openxmlformats.org/officeDocument/2006/relationships/hyperlink" Target="https://rbtds.org/2024/09/26/week-end-de-reboisement-a-ngnith/" TargetMode="External"/><Relationship Id="rId92" Type="http://schemas.openxmlformats.org/officeDocument/2006/relationships/hyperlink" Target="https://www.youtube.com/watch?v=DPM2aJOamDM" TargetMode="External"/><Relationship Id="rId2" Type="http://schemas.openxmlformats.org/officeDocument/2006/relationships/customXml" Target="../customXml/item2.xml"/><Relationship Id="rId29" Type="http://schemas.openxmlformats.org/officeDocument/2006/relationships/hyperlink" Target="https://rbtds.org/wp-content/uploads/2025/07/PLAN-DIRECTEUR-DE-SUIVI-ET-DE-RECHERCHE-DE-LA-RBTDS.pdf" TargetMode="External"/><Relationship Id="rId24" Type="http://schemas.openxmlformats.org/officeDocument/2006/relationships/hyperlink" Target="https://www.youtube.com/watch?v=vH3F6lvN9FY" TargetMode="External"/><Relationship Id="rId40" Type="http://schemas.openxmlformats.org/officeDocument/2006/relationships/hyperlink" Target="https://web.facebook.com/photo/?fbid=122154432146450982&amp;set=pcb.122154432464450982&amp;locale=fr_FR" TargetMode="External"/><Relationship Id="rId45" Type="http://schemas.openxmlformats.org/officeDocument/2006/relationships/hyperlink" Target="https://rbtds.org/2025/07/21/appui-a-la-communaute-de-la-reserve-naturelle-communautaire-de-tocc-tocc/" TargetMode="External"/><Relationship Id="rId66" Type="http://schemas.openxmlformats.org/officeDocument/2006/relationships/hyperlink" Target="https://web.facebook.com/photo?fbid=122167456388450982&amp;set=pcb.122167456766450982&amp;locale=fr_FR" TargetMode="External"/><Relationship Id="rId87" Type="http://schemas.openxmlformats.org/officeDocument/2006/relationships/hyperlink" Target="https://web.facebook.com/reel/1819602075268468?locale=fr_FR" TargetMode="External"/><Relationship Id="rId61" Type="http://schemas.openxmlformats.org/officeDocument/2006/relationships/hyperlink" Target="https://www.youtube.com/watch?v=9J7xu79ADLE" TargetMode="External"/><Relationship Id="rId82" Type="http://schemas.openxmlformats.org/officeDocument/2006/relationships/hyperlink" Target="https://www.youtube.com/watch?v=b4oo9vU1IB4" TargetMode="External"/><Relationship Id="rId19" Type="http://schemas.openxmlformats.org/officeDocument/2006/relationships/hyperlink" Target="https://rbtds.org/wp-content/uploads/2025/07/STRATEGIE-COMMUNICATION-DE-LA-RBTDS.pdf" TargetMode="External"/><Relationship Id="rId14" Type="http://schemas.openxmlformats.org/officeDocument/2006/relationships/footer" Target="footer1.xml"/><Relationship Id="rId30" Type="http://schemas.openxmlformats.org/officeDocument/2006/relationships/hyperlink" Target="https://web.facebook.com/photo/?fbid=122154178034450982&amp;set=pcb.122154179198450982" TargetMode="External"/><Relationship Id="rId35" Type="http://schemas.openxmlformats.org/officeDocument/2006/relationships/hyperlink" Target="https://www.pnd.mr/actualites/le-projet-rbtds-appui-les-unions-des-metiers-du-parc-diawling-pour-favoriser-lamelioration-des-moyens-de-subsistance-des-communautes/" TargetMode="External"/><Relationship Id="rId56" Type="http://schemas.openxmlformats.org/officeDocument/2006/relationships/hyperlink" Target="https://web.facebook.com/profile.php?id=61563529470443" TargetMode="External"/><Relationship Id="rId77" Type="http://schemas.openxmlformats.org/officeDocument/2006/relationships/hyperlink" Target="https://web.facebook.com/photo/?fbid=122167423868450982&amp;set=pcb.122167425584450982&amp;locale=fr_FR" TargetMode="External"/><Relationship Id="rId100" Type="http://schemas.openxmlformats.org/officeDocument/2006/relationships/hyperlink" Target="http://www.environnement.gov.mr/fr/index.php/accueil/actualite/547-celebration-de-la-2eme-edition-des-journees-de-la-reserve-de-biosphere-transfrontiere-du-delta-du-fleuve-senegal" TargetMode="External"/><Relationship Id="rId8" Type="http://schemas.openxmlformats.org/officeDocument/2006/relationships/webSettings" Target="webSettings.xml"/><Relationship Id="rId51" Type="http://schemas.openxmlformats.org/officeDocument/2006/relationships/chart" Target="charts/chart3.xml"/><Relationship Id="rId72" Type="http://schemas.openxmlformats.org/officeDocument/2006/relationships/hyperlink" Target="https://rbtds.org/" TargetMode="External"/><Relationship Id="rId93" Type="http://schemas.openxmlformats.org/officeDocument/2006/relationships/hyperlink" Target="https://www.youtube.com/watch?v=m21UtePTJTQ" TargetMode="External"/><Relationship Id="rId98" Type="http://schemas.openxmlformats.org/officeDocument/2006/relationships/hyperlink" Target="https://www.youtube.com/watch?v=m21UtePTJTQ" TargetMode="External"/><Relationship Id="rId3" Type="http://schemas.openxmlformats.org/officeDocument/2006/relationships/customXml" Target="../customXml/item3.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oleObject" Target="../embeddings/oleObject1.bin"/></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oleObject" Target="../embeddings/oleObject2.bin"/></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package" Target="../embeddings/Microsoft_Excel_Worksheet.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spc="0" baseline="0">
                <a:solidFill>
                  <a:schemeClr val="tx1">
                    <a:lumMod val="65000"/>
                    <a:lumOff val="35000"/>
                  </a:schemeClr>
                </a:solidFill>
                <a:latin typeface="+mn-lt"/>
                <a:ea typeface="+mn-ea"/>
                <a:cs typeface="+mn-cs"/>
              </a:defRPr>
            </a:pPr>
            <a:r>
              <a:rPr lang="fr-FR" b="1"/>
              <a:t>Dépenses de la période juillet 2022 à juin 2023 </a:t>
            </a:r>
          </a:p>
        </c:rich>
      </c:tx>
      <c:overlay val="0"/>
      <c:spPr>
        <a:noFill/>
        <a:ln>
          <a:noFill/>
        </a:ln>
        <a:effectLst/>
      </c:spPr>
      <c:txPr>
        <a:bodyPr rot="0" spcFirstLastPara="1" vertOverflow="ellipsis" vert="horz" wrap="square" anchor="ctr" anchorCtr="1"/>
        <a:lstStyle/>
        <a:p>
          <a:pPr>
            <a:defRPr sz="1400" b="1"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spPr>
            <a:solidFill>
              <a:schemeClr val="accent1"/>
            </a:solidFill>
            <a:ln>
              <a:noFill/>
            </a:ln>
            <a:effectLst/>
          </c:spPr>
          <c:invertIfNegative val="0"/>
          <c:dLbls>
            <c:dLbl>
              <c:idx val="0"/>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FBB1-404E-A3B2-1A508C4D7751}"/>
                </c:ext>
              </c:extLst>
            </c:dLbl>
            <c:dLbl>
              <c:idx val="1"/>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FBB1-404E-A3B2-1A508C4D7751}"/>
                </c:ext>
              </c:extLst>
            </c:dLbl>
            <c:dLbl>
              <c:idx val="2"/>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FBB1-404E-A3B2-1A508C4D7751}"/>
                </c:ext>
              </c:extLst>
            </c:dLbl>
            <c:dLbl>
              <c:idx val="3"/>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FBB1-404E-A3B2-1A508C4D7751}"/>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Feuil1!$D$8:$D$11</c:f>
              <c:strCache>
                <c:ptCount val="4"/>
                <c:pt idx="0">
                  <c:v>T3 2022</c:v>
                </c:pt>
                <c:pt idx="1">
                  <c:v>T4 2022</c:v>
                </c:pt>
                <c:pt idx="2">
                  <c:v>T1 2023</c:v>
                </c:pt>
                <c:pt idx="3">
                  <c:v>T2 2023</c:v>
                </c:pt>
              </c:strCache>
            </c:strRef>
          </c:cat>
          <c:val>
            <c:numRef>
              <c:f>Feuil1!$E$8:$E$11</c:f>
              <c:numCache>
                <c:formatCode>_(* #,##0.00_);_(* \(#,##0.00\);_(* "-"??_);_(@_)</c:formatCode>
                <c:ptCount val="4"/>
                <c:pt idx="0">
                  <c:v>43165</c:v>
                </c:pt>
                <c:pt idx="1">
                  <c:v>67190.899999999994</c:v>
                </c:pt>
                <c:pt idx="2">
                  <c:v>62920.84</c:v>
                </c:pt>
                <c:pt idx="3">
                  <c:v>98093.28</c:v>
                </c:pt>
              </c:numCache>
            </c:numRef>
          </c:val>
          <c:extLst>
            <c:ext xmlns:c16="http://schemas.microsoft.com/office/drawing/2014/chart" uri="{C3380CC4-5D6E-409C-BE32-E72D297353CC}">
              <c16:uniqueId val="{00000004-FBB1-404E-A3B2-1A508C4D7751}"/>
            </c:ext>
          </c:extLst>
        </c:ser>
        <c:dLbls>
          <c:showLegendKey val="0"/>
          <c:showVal val="0"/>
          <c:showCatName val="0"/>
          <c:showSerName val="0"/>
          <c:showPercent val="0"/>
          <c:showBubbleSize val="0"/>
        </c:dLbls>
        <c:gapWidth val="219"/>
        <c:overlap val="-27"/>
        <c:axId val="827385328"/>
        <c:axId val="827404352"/>
      </c:barChart>
      <c:catAx>
        <c:axId val="8273853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US"/>
          </a:p>
        </c:txPr>
        <c:crossAx val="827404352"/>
        <c:crosses val="autoZero"/>
        <c:auto val="1"/>
        <c:lblAlgn val="ctr"/>
        <c:lblOffset val="100"/>
        <c:noMultiLvlLbl val="0"/>
      </c:catAx>
      <c:valAx>
        <c:axId val="827404352"/>
        <c:scaling>
          <c:orientation val="minMax"/>
        </c:scaling>
        <c:delete val="0"/>
        <c:axPos val="l"/>
        <c:majorGridlines>
          <c:spPr>
            <a:ln w="9525" cap="flat" cmpd="sng" algn="ctr">
              <a:solidFill>
                <a:schemeClr val="tx1">
                  <a:lumMod val="15000"/>
                  <a:lumOff val="85000"/>
                </a:schemeClr>
              </a:solidFill>
              <a:round/>
            </a:ln>
            <a:effectLst/>
          </c:spPr>
        </c:majorGridlines>
        <c:numFmt formatCode="_(* #,##0.00_);_(* \(#,##0.00\);_(* &quot;-&quot;??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27385328"/>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spPr>
            <a:solidFill>
              <a:schemeClr val="accent1"/>
            </a:solidFill>
            <a:ln>
              <a:noFill/>
            </a:ln>
            <a:effectLst/>
          </c:spPr>
          <c:invertIfNegative val="0"/>
          <c:dLbls>
            <c:dLbl>
              <c:idx val="0"/>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955C-43CE-B287-CBA773959A02}"/>
                </c:ext>
              </c:extLst>
            </c:dLbl>
            <c:dLbl>
              <c:idx val="1"/>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955C-43CE-B287-CBA773959A02}"/>
                </c:ext>
              </c:extLst>
            </c:dLbl>
            <c:dLbl>
              <c:idx val="2"/>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955C-43CE-B287-CBA773959A02}"/>
                </c:ext>
              </c:extLst>
            </c:dLbl>
            <c:dLbl>
              <c:idx val="3"/>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955C-43CE-B287-CBA773959A02}"/>
                </c:ext>
              </c:extLst>
            </c:dLbl>
            <c:spPr>
              <a:noFill/>
              <a:ln>
                <a:noFill/>
              </a:ln>
              <a:effectLst/>
            </c:spPr>
            <c:txPr>
              <a:bodyPr rot="0" spcFirstLastPara="1" vertOverflow="ellipsis" vert="horz" wrap="square" lIns="38100" tIns="19050" rIns="38100" bIns="19050" anchor="ctr" anchorCtr="1">
                <a:spAutoFit/>
              </a:bodyPr>
              <a:lstStyle/>
              <a:p>
                <a:pPr>
                  <a:defRPr sz="1050" b="1"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Feuil1!$A$7:$A$10</c:f>
              <c:strCache>
                <c:ptCount val="4"/>
                <c:pt idx="0">
                  <c:v>T3 2023</c:v>
                </c:pt>
                <c:pt idx="1">
                  <c:v>T4 2023</c:v>
                </c:pt>
                <c:pt idx="2">
                  <c:v>T1 2024</c:v>
                </c:pt>
                <c:pt idx="3">
                  <c:v>T2 2024</c:v>
                </c:pt>
              </c:strCache>
            </c:strRef>
          </c:cat>
          <c:val>
            <c:numRef>
              <c:f>Feuil1!$B$7:$B$10</c:f>
              <c:numCache>
                <c:formatCode>_(* #,##0.00_);_(* \(#,##0.00\);_(* "-"??_);_(@_)</c:formatCode>
                <c:ptCount val="4"/>
                <c:pt idx="0">
                  <c:v>106606.08</c:v>
                </c:pt>
                <c:pt idx="1">
                  <c:v>209230.38</c:v>
                </c:pt>
                <c:pt idx="2">
                  <c:v>139460.26</c:v>
                </c:pt>
                <c:pt idx="3">
                  <c:v>167305.45000000001</c:v>
                </c:pt>
              </c:numCache>
            </c:numRef>
          </c:val>
          <c:extLst>
            <c:ext xmlns:c16="http://schemas.microsoft.com/office/drawing/2014/chart" uri="{C3380CC4-5D6E-409C-BE32-E72D297353CC}">
              <c16:uniqueId val="{00000004-955C-43CE-B287-CBA773959A02}"/>
            </c:ext>
          </c:extLst>
        </c:ser>
        <c:dLbls>
          <c:showLegendKey val="0"/>
          <c:showVal val="0"/>
          <c:showCatName val="0"/>
          <c:showSerName val="0"/>
          <c:showPercent val="0"/>
          <c:showBubbleSize val="0"/>
        </c:dLbls>
        <c:gapWidth val="219"/>
        <c:overlap val="-27"/>
        <c:axId val="986230752"/>
        <c:axId val="986232480"/>
      </c:barChart>
      <c:catAx>
        <c:axId val="9862307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1" i="0" u="none" strike="noStrike" kern="1200" baseline="0">
                <a:solidFill>
                  <a:schemeClr val="tx1">
                    <a:lumMod val="65000"/>
                    <a:lumOff val="35000"/>
                  </a:schemeClr>
                </a:solidFill>
                <a:latin typeface="+mn-lt"/>
                <a:ea typeface="+mn-ea"/>
                <a:cs typeface="+mn-cs"/>
              </a:defRPr>
            </a:pPr>
            <a:endParaRPr lang="en-US"/>
          </a:p>
        </c:txPr>
        <c:crossAx val="986232480"/>
        <c:crosses val="autoZero"/>
        <c:auto val="1"/>
        <c:lblAlgn val="ctr"/>
        <c:lblOffset val="100"/>
        <c:noMultiLvlLbl val="0"/>
      </c:catAx>
      <c:valAx>
        <c:axId val="986232480"/>
        <c:scaling>
          <c:orientation val="minMax"/>
        </c:scaling>
        <c:delete val="0"/>
        <c:axPos val="l"/>
        <c:majorGridlines>
          <c:spPr>
            <a:ln w="9525" cap="flat" cmpd="sng" algn="ctr">
              <a:solidFill>
                <a:schemeClr val="tx1">
                  <a:lumMod val="15000"/>
                  <a:lumOff val="85000"/>
                </a:schemeClr>
              </a:solidFill>
              <a:round/>
            </a:ln>
            <a:effectLst/>
          </c:spPr>
        </c:majorGridlines>
        <c:numFmt formatCode="_(* #,##0.00_);_(* \(#,##0.00\);_(* &quot;-&quot;??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86230752"/>
        <c:crosses val="autoZero"/>
        <c:crossBetween val="between"/>
      </c:valAx>
      <c:spPr>
        <a:noFill/>
        <a:ln w="25400">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T3-T4/2024</a:t>
            </a:r>
            <a:r>
              <a:rPr lang="en-US" baseline="0"/>
              <a:t> T1-T2/2025</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Feuil1!$C$2</c:f>
              <c:strCache>
                <c:ptCount val="1"/>
                <c:pt idx="0">
                  <c:v>Montant USD</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Feuil1!$B$3:$B$6</c:f>
              <c:strCache>
                <c:ptCount val="4"/>
                <c:pt idx="0">
                  <c:v>T3/2024</c:v>
                </c:pt>
                <c:pt idx="1">
                  <c:v>T4/2024</c:v>
                </c:pt>
                <c:pt idx="2">
                  <c:v>T1/2025</c:v>
                </c:pt>
                <c:pt idx="3">
                  <c:v>T2/2025</c:v>
                </c:pt>
              </c:strCache>
            </c:strRef>
          </c:cat>
          <c:val>
            <c:numRef>
              <c:f>Feuil1!$C$3:$C$6</c:f>
              <c:numCache>
                <c:formatCode>_(* #,##0.00_);_(* \(#,##0.00\);_(* "-"??_);_(@_)</c:formatCode>
                <c:ptCount val="4"/>
                <c:pt idx="0">
                  <c:v>484956.75</c:v>
                </c:pt>
                <c:pt idx="1">
                  <c:v>122131.71</c:v>
                </c:pt>
                <c:pt idx="2">
                  <c:v>22950</c:v>
                </c:pt>
                <c:pt idx="3">
                  <c:v>534417</c:v>
                </c:pt>
              </c:numCache>
            </c:numRef>
          </c:val>
          <c:extLst>
            <c:ext xmlns:c16="http://schemas.microsoft.com/office/drawing/2014/chart" uri="{C3380CC4-5D6E-409C-BE32-E72D297353CC}">
              <c16:uniqueId val="{00000000-B7EA-4C04-AFFD-EAD99464449D}"/>
            </c:ext>
          </c:extLst>
        </c:ser>
        <c:dLbls>
          <c:showLegendKey val="0"/>
          <c:showVal val="0"/>
          <c:showCatName val="0"/>
          <c:showSerName val="0"/>
          <c:showPercent val="0"/>
          <c:showBubbleSize val="0"/>
        </c:dLbls>
        <c:gapWidth val="219"/>
        <c:overlap val="-27"/>
        <c:axId val="294759440"/>
        <c:axId val="294761168"/>
      </c:barChart>
      <c:catAx>
        <c:axId val="2947594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94761168"/>
        <c:crosses val="autoZero"/>
        <c:auto val="1"/>
        <c:lblAlgn val="ctr"/>
        <c:lblOffset val="100"/>
        <c:noMultiLvlLbl val="0"/>
      </c:catAx>
      <c:valAx>
        <c:axId val="294761168"/>
        <c:scaling>
          <c:orientation val="minMax"/>
        </c:scaling>
        <c:delete val="0"/>
        <c:axPos val="l"/>
        <c:majorGridlines>
          <c:spPr>
            <a:ln w="9525" cap="flat" cmpd="sng" algn="ctr">
              <a:solidFill>
                <a:schemeClr val="tx1">
                  <a:lumMod val="15000"/>
                  <a:lumOff val="85000"/>
                </a:schemeClr>
              </a:solidFill>
              <a:round/>
            </a:ln>
            <a:effectLst/>
          </c:spPr>
        </c:majorGridlines>
        <c:numFmt formatCode="_(* #,##0.00_);_(* \(#,##0.00\);_(* &quot;-&quot;??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9475944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28" ma:contentTypeDescription="" ma:contentTypeScope="" ma:versionID="89539d5874db385a1bce5bdad7c4460f">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4695750258b5d078ac10f26d822d74c8"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element ref="ns5:lcf76f155ced4ddcb4097134ff3c332f" minOccurs="0"/>
                <xsd:element ref="ns5:MediaLengthInSeconds" minOccurs="0"/>
                <xsd:element ref="ns5:MediaServiceObjectDetectorVersions" minOccurs="0"/>
                <xsd:element ref="ns5:MediaServiceSearchProperties" minOccurs="0"/>
                <xsd:element ref="ns6:ProjectTypeSubType1" minOccurs="0"/>
                <xsd:element ref="ns6:ProjectTypeSubType2" minOccurs="0"/>
                <xsd:element ref="ns6:DocCategory" minOccurs="0"/>
                <xsd:element ref="ns6:DocClassification" minOccurs="0"/>
                <xsd:element ref="ns6:FocalArea" minOccurs="0"/>
                <xsd:element ref="ns6:GEFID" minOccurs="0"/>
                <xsd:element ref="ns6:Phase" minOccurs="0"/>
                <xsd:element ref="ns6:ProjectStatus" minOccurs="0"/>
                <xsd:element ref="ns6:ProjectTitle" minOccurs="0"/>
                <xsd:element ref="ns6:ProjectType" minOccurs="0"/>
                <xsd:element ref="ns6:RecordStatus" minOccurs="0"/>
                <xsd:element ref="ns6:TrustFun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Active" ma:format="Dropdown" ma:internalName="DocActive" ma:readOnly="false">
      <xsd:simpleType>
        <xsd:restriction base="dms:Choice">
          <xsd:enumeration value="Active"/>
          <xsd:enumeration value="InActive"/>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element name="lcf76f155ced4ddcb4097134ff3c332f" ma:index="36"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LengthInSeconds" ma:index="37" nillable="true" ma:displayName="MediaLengthInSeconds" ma:hidden="true" ma:internalName="MediaLengthInSeconds" ma:readOnly="true">
      <xsd:simpleType>
        <xsd:restriction base="dms:Unknown"/>
      </xsd:simpleType>
    </xsd:element>
    <xsd:element name="MediaServiceObjectDetectorVersions" ma:index="3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element name="ProjectTypeSubType1" ma:index="40" nillable="true" ma:displayName="ProjectTypeSubType1" ma:internalName="ProjectTypeSubType1">
      <xsd:simpleType>
        <xsd:restriction base="dms:Text">
          <xsd:maxLength value="255"/>
        </xsd:restriction>
      </xsd:simpleType>
    </xsd:element>
    <xsd:element name="ProjectTypeSubType2" ma:index="41" nillable="true" ma:displayName="ProjectTypeSubType2" ma:internalName="ProjectTypeSubType2">
      <xsd:simpleType>
        <xsd:restriction base="dms:Text">
          <xsd:maxLength value="255"/>
        </xsd:restriction>
      </xsd:simpleType>
    </xsd:element>
    <xsd:element name="DocCategory" ma:index="42" nillable="true" ma:displayName="DocCategory" ma:default="" ma:internalName="DocCategory0">
      <xsd:simpleType>
        <xsd:restriction base="dms:Text">
          <xsd:maxLength value="255"/>
        </xsd:restriction>
      </xsd:simpleType>
    </xsd:element>
    <xsd:element name="DocClassification" ma:index="43" nillable="true" ma:displayName="DocClassification" ma:default="" ma:internalName="DocClassification">
      <xsd:simpleType>
        <xsd:restriction base="dms:Text">
          <xsd:maxLength value="255"/>
        </xsd:restriction>
      </xsd:simpleType>
    </xsd:element>
    <xsd:element name="FocalArea" ma:index="44" nillable="true" ma:displayName="FocalArea" ma:default="" ma:internalName="FocalArea0">
      <xsd:simpleType>
        <xsd:restriction base="dms:Text">
          <xsd:maxLength value="255"/>
        </xsd:restriction>
      </xsd:simpleType>
    </xsd:element>
    <xsd:element name="GEFID" ma:index="45" nillable="true" ma:displayName="GEFID" ma:default="" ma:internalName="GEFID0">
      <xsd:simpleType>
        <xsd:restriction base="dms:Text">
          <xsd:maxLength value="255"/>
        </xsd:restriction>
      </xsd:simpleType>
    </xsd:element>
    <xsd:element name="Phase" ma:index="46" nillable="true" ma:displayName="Phase" ma:default="" ma:indexed="true" ma:internalName="Phase">
      <xsd:simpleType>
        <xsd:restriction base="dms:Text">
          <xsd:maxLength value="255"/>
        </xsd:restriction>
      </xsd:simpleType>
    </xsd:element>
    <xsd:element name="ProjectStatus" ma:index="47" nillable="true" ma:displayName="ProjectStatus" ma:default="" ma:internalName="ProjectStatus">
      <xsd:simpleType>
        <xsd:restriction base="dms:Text">
          <xsd:maxLength value="255"/>
        </xsd:restriction>
      </xsd:simpleType>
    </xsd:element>
    <xsd:element name="ProjectTitle" ma:index="48" nillable="true" ma:displayName="ProjectTitle" ma:default="" ma:internalName="ProjectTitle0">
      <xsd:simpleType>
        <xsd:restriction base="dms:Text">
          <xsd:maxLength value="255"/>
        </xsd:restriction>
      </xsd:simpleType>
    </xsd:element>
    <xsd:element name="ProjectType" ma:index="49" nillable="true" ma:displayName="ProjectType" ma:default="" ma:internalName="ProjectType0">
      <xsd:simpleType>
        <xsd:restriction base="dms:Text">
          <xsd:maxLength value="255"/>
        </xsd:restriction>
      </xsd:simpleType>
    </xsd:element>
    <xsd:element name="RecordStatus" ma:index="50" nillable="true" ma:displayName="RecordStatus" ma:default="Active" ma:format="Dropdown" ma:internalName="RecordStatus">
      <xsd:simpleType>
        <xsd:restriction base="dms:Choice">
          <xsd:enumeration value="Active"/>
          <xsd:enumeration value="InActive"/>
        </xsd:restriction>
      </xsd:simpleType>
    </xsd:element>
    <xsd:element name="TrustFund" ma:index="51" nillable="true" ma:displayName="TrustFund" ma:default="" ma:internalName="TrustFund">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3e02667f-0271-471b-bd6e-11a2e16def1d" xsi:nil="true"/>
    <lcf76f155ced4ddcb4097134ff3c332f xmlns="ff57b53f-0493-42a0-86f6-b9b1333ab06d">
      <Terms xmlns="http://schemas.microsoft.com/office/infopath/2007/PartnerControls"/>
    </lcf76f155ced4ddcb4097134ff3c332f>
    <ProjectTypeSubType2 xmlns="b8caa731-411c-4ce8-a2a6-5b517e250d33" xsi:nil="true"/>
    <Phase xmlns="b8caa731-411c-4ce8-a2a6-5b517e250d33">GEF - 6</Phase>
    <ProjectTitle xmlns="b8caa731-411c-4ce8-a2a6-5b517e250d33" xsi:nil="true"/>
    <ProjectTypeSubType1 xmlns="b8caa731-411c-4ce8-a2a6-5b517e250d33" xsi:nil="true"/>
    <DocClassification xmlns="b8caa731-411c-4ce8-a2a6-5b517e250d33">Public</DocClassification>
    <ProjectType xmlns="b8caa731-411c-4ce8-a2a6-5b517e250d33" xsi:nil="true"/>
    <GEFCountry xmlns="ceb00776-aa5c-4fc8-b6fe-5f035152e4b6">Regional</GEFCountry>
    <Classification xmlns="ceb00776-aa5c-4fc8-b6fe-5f035152e4b6">Public</Classification>
    <Country1 xmlns="ceb00776-aa5c-4fc8-b6fe-5f035152e4b6" xsi:nil="true"/>
    <DocPrefix xmlns="ceb00776-aa5c-4fc8-b6fe-5f035152e4b6">Project Implementation Report (PIR)</DocPrefix>
    <GEFID xmlns="ceb00776-aa5c-4fc8-b6fe-5f035152e4b6">9594</GEFID>
    <ProjectType xmlns="ceb00776-aa5c-4fc8-b6fe-5f035152e4b6">FSP</ProjectType>
    <DocCategory xmlns="b8caa731-411c-4ce8-a2a6-5b517e250d33" xsi:nil="true"/>
    <GEFProjectID xmlns="ceb00776-aa5c-4fc8-b6fe-5f035152e4b6">5cdde65d-df7c-e811-8124-3863bb2e1360</GEFProjectID>
    <DocActive xmlns="ceb00776-aa5c-4fc8-b6fe-5f035152e4b6">Active</DocActive>
    <DocCategory xmlns="ceb00776-aa5c-4fc8-b6fe-5f035152e4b6">M and E Document</DocCategory>
    <FocalArea xmlns="b8caa731-411c-4ce8-a2a6-5b517e250d33" xsi:nil="true"/>
    <FocalArea xmlns="ceb00776-aa5c-4fc8-b6fe-5f035152e4b6">International Waters</FocalArea>
    <ProjectStatus xmlns="b8caa731-411c-4ce8-a2a6-5b517e250d33">Under Implementation</ProjectStatus>
    <DocType xmlns="ceb00776-aa5c-4fc8-b6fe-5f035152e4b6">PIR 3</DocType>
    <ProjectTitle xmlns="ceb00776-aa5c-4fc8-b6fe-5f035152e4b6">Strengthening Trans-boundary Cooperation for Improved Ecosystem Management and Restoration in the Senegal delta (Mauritania and Senegal)</ProjectTitle>
    <RecordStatus xmlns="b8caa731-411c-4ce8-a2a6-5b517e250d33">Active</RecordStatus>
    <TrustFundType xmlns="ceb00776-aa5c-4fc8-b6fe-5f035152e4b6">GET</TrustFundType>
    <DocumentTitle xmlns="ceb00776-aa5c-4fc8-b6fe-5f035152e4b6">GEF PIR RBTDS 2025_190925</DocumentTitle>
    <GEFID xmlns="b8caa731-411c-4ce8-a2a6-5b517e250d33" xsi:nil="true"/>
    <TrustFund xmlns="b8caa731-411c-4ce8-a2a6-5b517e250d33">GET</TrustFund>
  </documentManagement>
</p:properties>
</file>

<file path=customXml/itemProps1.xml><?xml version="1.0" encoding="utf-8"?>
<ds:datastoreItem xmlns:ds="http://schemas.openxmlformats.org/officeDocument/2006/customXml" ds:itemID="{5F251F14-29CC-48C9-AE9F-DB80B72703AA}"/>
</file>

<file path=customXml/itemProps2.xml><?xml version="1.0" encoding="utf-8"?>
<ds:datastoreItem xmlns:ds="http://schemas.openxmlformats.org/officeDocument/2006/customXml" ds:itemID="{296C298A-BB04-4087-BF4B-55B82276D34F}">
  <ds:schemaRefs>
    <ds:schemaRef ds:uri="http://schemas.microsoft.com/sharepoint/v3/contenttype/forms"/>
  </ds:schemaRefs>
</ds:datastoreItem>
</file>

<file path=customXml/itemProps3.xml><?xml version="1.0" encoding="utf-8"?>
<ds:datastoreItem xmlns:ds="http://schemas.openxmlformats.org/officeDocument/2006/customXml" ds:itemID="{DF3805C5-42DF-4A90-B8AB-31C3FA672C68}">
  <ds:schemaRefs>
    <ds:schemaRef ds:uri="http://schemas.openxmlformats.org/officeDocument/2006/bibliography"/>
  </ds:schemaRefs>
</ds:datastoreItem>
</file>

<file path=customXml/itemProps4.xml><?xml version="1.0" encoding="utf-8"?>
<ds:datastoreItem xmlns:ds="http://schemas.openxmlformats.org/officeDocument/2006/customXml" ds:itemID="{19AF0E5B-84A3-4702-B8AB-D3A83A4F2147}">
  <ds:schemaRefs>
    <ds:schemaRef ds:uri="http://schemas.microsoft.com/office/2006/metadata/properties"/>
    <ds:schemaRef ds:uri="http://schemas.microsoft.com/office/infopath/2007/PartnerControls"/>
    <ds:schemaRef ds:uri="1f9848b1-91c6-45d2-9bd7-f7b6b24e56b7"/>
    <ds:schemaRef ds:uri="8bf7e8e3-7d6a-4e20-8499-a70a0330ac6c"/>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65</Pages>
  <Words>15670</Words>
  <Characters>89324</Characters>
  <Application>Microsoft Office Word</Application>
  <DocSecurity>0</DocSecurity>
  <Lines>744</Lines>
  <Paragraphs>209</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IUCN</Company>
  <LinksUpToDate>false</LinksUpToDate>
  <CharactersWithSpaces>104785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DELAHAYE Sébastien</dc:creator>
  <cp:keywords/>
  <dc:description/>
  <cp:lastModifiedBy>MENARD KABRÉ Pangbenewende Carole</cp:lastModifiedBy>
  <cp:revision>2</cp:revision>
  <cp:lastPrinted>2025-08-12T08:37:00Z</cp:lastPrinted>
  <dcterms:created xsi:type="dcterms:W3CDTF">2025-09-19T16:15:00Z</dcterms:created>
  <dcterms:modified xsi:type="dcterms:W3CDTF">2025-09-19T16:15:00Z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MediaServiceImageTags">
    <vt:lpwstr/>
  </property>
</Properties>
</file>