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423BD" w14:textId="0D414AFD" w:rsidR="00DF0CF5" w:rsidRPr="001672CF" w:rsidRDefault="00DF0CF5" w:rsidP="00DF0CF5">
      <w:pPr>
        <w:spacing w:after="120"/>
        <w:jc w:val="center"/>
        <w:rPr>
          <w:rFonts w:asciiTheme="minorBidi" w:hAnsiTheme="minorBidi" w:cstheme="minorBidi"/>
          <w:b/>
        </w:rPr>
      </w:pPr>
      <w:r w:rsidRPr="001672CF">
        <w:rPr>
          <w:rFonts w:asciiTheme="minorBidi" w:hAnsiTheme="minorBidi" w:cstheme="minorBidi"/>
          <w:b/>
        </w:rPr>
        <w:t>UNEP GEF PIR Fiscal Year 202</w:t>
      </w:r>
      <w:r w:rsidR="00281FE8" w:rsidRPr="001672CF">
        <w:rPr>
          <w:rFonts w:asciiTheme="minorBidi" w:hAnsiTheme="minorBidi" w:cstheme="minorBidi"/>
          <w:b/>
        </w:rPr>
        <w:t>5</w:t>
      </w:r>
    </w:p>
    <w:p w14:paraId="385BD351" w14:textId="53A03464" w:rsidR="00DF0CF5" w:rsidRPr="001672CF" w:rsidRDefault="00DF0CF5" w:rsidP="00DF0CF5">
      <w:pPr>
        <w:jc w:val="center"/>
        <w:rPr>
          <w:rStyle w:val="Heading1Char"/>
          <w:rFonts w:asciiTheme="minorBidi" w:hAnsiTheme="minorBidi" w:cstheme="minorBidi"/>
          <w:sz w:val="20"/>
          <w:szCs w:val="20"/>
        </w:rPr>
      </w:pPr>
      <w:r w:rsidRPr="001672CF">
        <w:rPr>
          <w:rFonts w:asciiTheme="minorBidi" w:hAnsiTheme="minorBidi" w:cstheme="minorBidi"/>
        </w:rPr>
        <w:t>Reporting from 1 July 202</w:t>
      </w:r>
      <w:r w:rsidR="00535CF7" w:rsidRPr="001672CF">
        <w:rPr>
          <w:rFonts w:asciiTheme="minorBidi" w:hAnsiTheme="minorBidi" w:cstheme="minorBidi"/>
        </w:rPr>
        <w:t>4</w:t>
      </w:r>
      <w:r w:rsidRPr="001672CF">
        <w:rPr>
          <w:rFonts w:asciiTheme="minorBidi" w:hAnsiTheme="minorBidi" w:cstheme="minorBidi"/>
        </w:rPr>
        <w:t xml:space="preserve"> to 30 June 202</w:t>
      </w:r>
      <w:r w:rsidR="00535CF7" w:rsidRPr="001672CF">
        <w:rPr>
          <w:rFonts w:asciiTheme="minorBidi" w:hAnsiTheme="minorBidi" w:cstheme="minorBidi"/>
        </w:rPr>
        <w:t>5</w:t>
      </w:r>
      <w:r w:rsidRPr="001672CF">
        <w:rPr>
          <w:rFonts w:asciiTheme="minorBidi" w:hAnsiTheme="minorBidi" w:cstheme="minorBidi"/>
        </w:rPr>
        <w:br/>
      </w:r>
    </w:p>
    <w:p w14:paraId="2DBAD968" w14:textId="77777777" w:rsidR="00DF0CF5" w:rsidRPr="001672CF" w:rsidRDefault="00DF0CF5" w:rsidP="00DF0CF5">
      <w:pPr>
        <w:rPr>
          <w:rStyle w:val="Heading1Char"/>
          <w:rFonts w:asciiTheme="minorBidi" w:hAnsiTheme="minorBidi" w:cstheme="minorBidi"/>
          <w:sz w:val="20"/>
          <w:szCs w:val="20"/>
        </w:rPr>
      </w:pPr>
    </w:p>
    <w:p w14:paraId="743343CB" w14:textId="77777777" w:rsidR="00DF0CF5" w:rsidRPr="001672CF" w:rsidRDefault="00DF0CF5" w:rsidP="00DF0CF5">
      <w:pPr>
        <w:pStyle w:val="Heading1"/>
        <w:rPr>
          <w:rFonts w:asciiTheme="minorBidi" w:hAnsiTheme="minorBidi" w:cstheme="minorBidi"/>
          <w:sz w:val="20"/>
          <w:szCs w:val="20"/>
        </w:rPr>
      </w:pPr>
      <w:r w:rsidRPr="001672CF">
        <w:rPr>
          <w:rFonts w:asciiTheme="minorBidi" w:hAnsiTheme="minorBidi" w:cstheme="minorBidi"/>
        </w:rPr>
        <w:t>1. PROJECT IDENTIFICATION</w:t>
      </w:r>
    </w:p>
    <w:p w14:paraId="6DBCBADB" w14:textId="77777777" w:rsidR="00DF0CF5" w:rsidRPr="001672CF" w:rsidRDefault="00DF0CF5" w:rsidP="00DF0CF5">
      <w:pPr>
        <w:rPr>
          <w:rStyle w:val="Heading1Char"/>
          <w:rFonts w:asciiTheme="minorBidi" w:hAnsiTheme="minorBidi" w:cstheme="minorBidi"/>
          <w:color w:val="FFFFFF" w:themeColor="background1"/>
          <w:sz w:val="20"/>
          <w:szCs w:val="20"/>
        </w:rPr>
      </w:pPr>
    </w:p>
    <w:p w14:paraId="0792386D" w14:textId="77777777" w:rsidR="00DF0CF5" w:rsidRPr="001672CF" w:rsidRDefault="00DF0CF5" w:rsidP="00DF0CF5">
      <w:pPr>
        <w:pStyle w:val="Heading1"/>
        <w:rPr>
          <w:rFonts w:asciiTheme="minorBidi" w:hAnsiTheme="minorBidi" w:cstheme="minorBidi"/>
        </w:rPr>
      </w:pPr>
      <w:r w:rsidRPr="001672CF">
        <w:rPr>
          <w:rFonts w:asciiTheme="minorBidi" w:hAnsiTheme="minorBidi" w:cstheme="minorBidi"/>
        </w:rPr>
        <w:t>1.1. Project details</w:t>
      </w:r>
    </w:p>
    <w:p w14:paraId="6F79FA32" w14:textId="77777777" w:rsidR="00DF0CF5" w:rsidRPr="001672CF" w:rsidRDefault="00DF0CF5" w:rsidP="00DF0CF5">
      <w:pPr>
        <w:rPr>
          <w:rFonts w:asciiTheme="minorBidi" w:hAnsiTheme="minorBidi" w:cstheme="minorBidi"/>
          <w:sz w:val="20"/>
          <w:szCs w:val="20"/>
        </w:rPr>
      </w:pPr>
      <w:r w:rsidRPr="001672CF">
        <w:rPr>
          <w:rStyle w:val="Heading1Char"/>
          <w:rFonts w:asciiTheme="minorBidi" w:hAnsiTheme="minorBidi" w:cstheme="minorBidi"/>
          <w:color w:val="FFFFFF" w:themeColor="background1"/>
          <w:sz w:val="20"/>
          <w:szCs w:val="20"/>
        </w:rPr>
        <w:t>1. IDENTIFICATION</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692"/>
        <w:gridCol w:w="2664"/>
        <w:gridCol w:w="2702"/>
      </w:tblGrid>
      <w:tr w:rsidR="00DF0CF5" w:rsidRPr="001672CF" w14:paraId="1F598EF6" w14:textId="77777777" w:rsidTr="00D47F77">
        <w:trPr>
          <w:trHeight w:val="56"/>
        </w:trPr>
        <w:tc>
          <w:tcPr>
            <w:tcW w:w="1934" w:type="pct"/>
            <w:gridSpan w:val="2"/>
            <w:vMerge w:val="restart"/>
            <w:vAlign w:val="center"/>
          </w:tcPr>
          <w:p w14:paraId="35803B8A" w14:textId="77777777" w:rsidR="00DF0CF5" w:rsidRPr="001672CF" w:rsidRDefault="00DF0CF5" w:rsidP="00D47F77">
            <w:pPr>
              <w:rPr>
                <w:rFonts w:cs="Arial"/>
                <w:sz w:val="20"/>
                <w:szCs w:val="20"/>
              </w:rPr>
            </w:pPr>
            <w:r w:rsidRPr="001672CF">
              <w:rPr>
                <w:rFonts w:cs="Arial"/>
                <w:sz w:val="20"/>
                <w:szCs w:val="20"/>
              </w:rPr>
              <w:t>Identification Table</w:t>
            </w:r>
          </w:p>
        </w:tc>
        <w:tc>
          <w:tcPr>
            <w:tcW w:w="1522" w:type="pct"/>
            <w:vAlign w:val="center"/>
          </w:tcPr>
          <w:p w14:paraId="1378DBDA" w14:textId="209C2947" w:rsidR="00DF0CF5" w:rsidRPr="001672CF" w:rsidRDefault="00DF0CF5" w:rsidP="00D47F77">
            <w:pPr>
              <w:rPr>
                <w:rFonts w:cs="Arial"/>
                <w:iCs/>
                <w:sz w:val="20"/>
                <w:szCs w:val="20"/>
              </w:rPr>
            </w:pPr>
            <w:r w:rsidRPr="001672CF">
              <w:rPr>
                <w:rFonts w:cs="Arial"/>
                <w:iCs/>
                <w:sz w:val="20"/>
                <w:szCs w:val="20"/>
              </w:rPr>
              <w:t>GEF ID.:</w:t>
            </w:r>
            <w:r w:rsidR="00A05179" w:rsidRPr="001672CF">
              <w:rPr>
                <w:rFonts w:cs="Arial"/>
                <w:iCs/>
                <w:sz w:val="20"/>
                <w:szCs w:val="20"/>
              </w:rPr>
              <w:t xml:space="preserve"> </w:t>
            </w:r>
            <w:r w:rsidR="00C50FFD" w:rsidRPr="001672CF">
              <w:rPr>
                <w:rFonts w:cs="Arial"/>
                <w:iCs/>
                <w:sz w:val="20"/>
                <w:szCs w:val="20"/>
              </w:rPr>
              <w:t>6986</w:t>
            </w:r>
          </w:p>
        </w:tc>
        <w:tc>
          <w:tcPr>
            <w:tcW w:w="1544" w:type="pct"/>
            <w:vAlign w:val="center"/>
          </w:tcPr>
          <w:p w14:paraId="1E96EEF2" w14:textId="0BE01205" w:rsidR="00DF0CF5" w:rsidRPr="001672CF" w:rsidRDefault="00DF0CF5" w:rsidP="00D47F77">
            <w:pPr>
              <w:rPr>
                <w:rFonts w:cs="Arial"/>
                <w:iCs/>
                <w:sz w:val="20"/>
                <w:szCs w:val="20"/>
              </w:rPr>
            </w:pPr>
            <w:r w:rsidRPr="001672CF">
              <w:rPr>
                <w:rFonts w:cs="Arial"/>
                <w:iCs/>
                <w:sz w:val="20"/>
                <w:szCs w:val="20"/>
              </w:rPr>
              <w:t>Umoja WBS:</w:t>
            </w:r>
            <w:r w:rsidR="0018317C" w:rsidRPr="001672CF">
              <w:rPr>
                <w:rFonts w:cs="Arial"/>
                <w:iCs/>
                <w:sz w:val="20"/>
                <w:szCs w:val="20"/>
              </w:rPr>
              <w:t xml:space="preserve"> </w:t>
            </w:r>
            <w:r w:rsidR="00745ADF" w:rsidRPr="001672CF">
              <w:rPr>
                <w:rFonts w:cs="Arial"/>
                <w:sz w:val="20"/>
                <w:szCs w:val="20"/>
              </w:rPr>
              <w:t>SB-012083</w:t>
            </w:r>
          </w:p>
        </w:tc>
      </w:tr>
      <w:tr w:rsidR="00DF0CF5" w:rsidRPr="001672CF" w14:paraId="0B52BEA7" w14:textId="77777777" w:rsidTr="00D47F77">
        <w:trPr>
          <w:trHeight w:val="56"/>
        </w:trPr>
        <w:tc>
          <w:tcPr>
            <w:tcW w:w="1934" w:type="pct"/>
            <w:gridSpan w:val="2"/>
            <w:vMerge/>
            <w:vAlign w:val="center"/>
          </w:tcPr>
          <w:p w14:paraId="49CE2D10" w14:textId="77777777" w:rsidR="00DF0CF5" w:rsidRPr="001672CF" w:rsidRDefault="00DF0CF5" w:rsidP="00D47F77">
            <w:pPr>
              <w:rPr>
                <w:rFonts w:cs="Arial"/>
                <w:sz w:val="20"/>
                <w:szCs w:val="20"/>
              </w:rPr>
            </w:pPr>
          </w:p>
        </w:tc>
        <w:tc>
          <w:tcPr>
            <w:tcW w:w="1522" w:type="pct"/>
            <w:vAlign w:val="center"/>
          </w:tcPr>
          <w:p w14:paraId="05A39369" w14:textId="2E1FEE02" w:rsidR="00DF0CF5" w:rsidRPr="001672CF" w:rsidRDefault="00DF0CF5" w:rsidP="00D47F77">
            <w:pPr>
              <w:rPr>
                <w:rFonts w:cs="Arial"/>
                <w:i/>
                <w:iCs/>
                <w:sz w:val="20"/>
                <w:szCs w:val="20"/>
              </w:rPr>
            </w:pPr>
            <w:r w:rsidRPr="001672CF">
              <w:rPr>
                <w:rFonts w:cs="Arial"/>
                <w:iCs/>
                <w:sz w:val="20"/>
                <w:szCs w:val="20"/>
              </w:rPr>
              <w:t>SMA</w:t>
            </w:r>
            <w:r w:rsidRPr="001672CF">
              <w:rPr>
                <w:rFonts w:cs="Arial"/>
                <w:i/>
                <w:iCs/>
                <w:sz w:val="20"/>
                <w:szCs w:val="20"/>
              </w:rPr>
              <w:t xml:space="preserve"> </w:t>
            </w:r>
            <w:r w:rsidRPr="001672CF">
              <w:rPr>
                <w:rFonts w:cs="Arial"/>
                <w:iCs/>
                <w:sz w:val="20"/>
                <w:szCs w:val="20"/>
              </w:rPr>
              <w:t>IPMR ID:</w:t>
            </w:r>
            <w:r w:rsidRPr="001672CF">
              <w:rPr>
                <w:rFonts w:cs="Arial"/>
                <w:i/>
                <w:iCs/>
                <w:sz w:val="20"/>
                <w:szCs w:val="20"/>
              </w:rPr>
              <w:t xml:space="preserve"> </w:t>
            </w:r>
            <w:r w:rsidR="00B4592B" w:rsidRPr="001672CF">
              <w:rPr>
                <w:rFonts w:cs="Arial"/>
                <w:sz w:val="20"/>
                <w:szCs w:val="20"/>
              </w:rPr>
              <w:t>39700</w:t>
            </w:r>
          </w:p>
        </w:tc>
        <w:tc>
          <w:tcPr>
            <w:tcW w:w="1544" w:type="pct"/>
            <w:vAlign w:val="center"/>
          </w:tcPr>
          <w:p w14:paraId="6F5AD964" w14:textId="19FA924E" w:rsidR="00DF0CF5" w:rsidRPr="001672CF" w:rsidRDefault="00DF0CF5" w:rsidP="00D47F77">
            <w:pPr>
              <w:rPr>
                <w:rFonts w:cs="Arial"/>
                <w:i/>
                <w:iCs/>
                <w:sz w:val="20"/>
                <w:szCs w:val="20"/>
              </w:rPr>
            </w:pPr>
            <w:r w:rsidRPr="001672CF">
              <w:rPr>
                <w:rFonts w:cs="Arial"/>
                <w:sz w:val="20"/>
                <w:szCs w:val="20"/>
              </w:rPr>
              <w:t>Grant ID:</w:t>
            </w:r>
            <w:r w:rsidR="00C50FFD" w:rsidRPr="001672CF">
              <w:rPr>
                <w:rFonts w:cs="Arial"/>
                <w:iCs/>
                <w:sz w:val="20"/>
                <w:szCs w:val="20"/>
              </w:rPr>
              <w:t xml:space="preserve"> </w:t>
            </w:r>
            <w:r w:rsidR="00A630A3" w:rsidRPr="001672CF">
              <w:rPr>
                <w:rFonts w:cs="Arial"/>
                <w:iCs/>
                <w:sz w:val="20"/>
                <w:szCs w:val="20"/>
              </w:rPr>
              <w:t>S1-32LDL-000045</w:t>
            </w:r>
          </w:p>
        </w:tc>
      </w:tr>
      <w:tr w:rsidR="00DF0CF5" w:rsidRPr="001672CF" w14:paraId="04BD0A0E" w14:textId="77777777" w:rsidTr="00D47F77">
        <w:trPr>
          <w:trHeight w:val="56"/>
        </w:trPr>
        <w:tc>
          <w:tcPr>
            <w:tcW w:w="1934" w:type="pct"/>
            <w:gridSpan w:val="2"/>
            <w:vMerge/>
            <w:tcBorders>
              <w:bottom w:val="single" w:sz="4" w:space="0" w:color="auto"/>
            </w:tcBorders>
            <w:vAlign w:val="center"/>
          </w:tcPr>
          <w:p w14:paraId="0068C0BF" w14:textId="77777777" w:rsidR="00DF0CF5" w:rsidRPr="001672CF" w:rsidRDefault="00DF0CF5" w:rsidP="00D47F77">
            <w:pPr>
              <w:rPr>
                <w:rFonts w:cs="Arial"/>
                <w:sz w:val="20"/>
                <w:szCs w:val="20"/>
              </w:rPr>
            </w:pPr>
          </w:p>
        </w:tc>
        <w:tc>
          <w:tcPr>
            <w:tcW w:w="3066" w:type="pct"/>
            <w:gridSpan w:val="2"/>
            <w:vAlign w:val="center"/>
          </w:tcPr>
          <w:p w14:paraId="4DB71C14" w14:textId="2EA5D616" w:rsidR="00DF0CF5" w:rsidRPr="001672CF" w:rsidRDefault="00DF0CF5" w:rsidP="00D47F77">
            <w:pPr>
              <w:rPr>
                <w:rFonts w:cs="Arial"/>
                <w:sz w:val="20"/>
                <w:szCs w:val="20"/>
              </w:rPr>
            </w:pPr>
            <w:r w:rsidRPr="001672CF">
              <w:rPr>
                <w:rFonts w:cs="Arial"/>
                <w:sz w:val="20"/>
                <w:szCs w:val="20"/>
              </w:rPr>
              <w:t>Project Short Title:</w:t>
            </w:r>
            <w:r w:rsidR="00D47F77" w:rsidRPr="001672CF">
              <w:rPr>
                <w:rFonts w:cs="Arial"/>
                <w:sz w:val="20"/>
                <w:szCs w:val="20"/>
              </w:rPr>
              <w:t xml:space="preserve"> </w:t>
            </w:r>
            <w:r w:rsidR="00D8755E" w:rsidRPr="001672CF">
              <w:rPr>
                <w:rFonts w:cs="Arial"/>
                <w:sz w:val="20"/>
                <w:szCs w:val="20"/>
              </w:rPr>
              <w:t xml:space="preserve">Rwanda </w:t>
            </w:r>
            <w:r w:rsidR="001E2C52" w:rsidRPr="001672CF">
              <w:rPr>
                <w:rFonts w:cs="Arial"/>
                <w:sz w:val="20"/>
                <w:szCs w:val="20"/>
              </w:rPr>
              <w:t xml:space="preserve">NAP </w:t>
            </w:r>
          </w:p>
        </w:tc>
      </w:tr>
      <w:tr w:rsidR="00DF0CF5" w:rsidRPr="001672CF" w14:paraId="21988585" w14:textId="77777777" w:rsidTr="00AB3481">
        <w:trPr>
          <w:trHeight w:val="325"/>
        </w:trPr>
        <w:tc>
          <w:tcPr>
            <w:tcW w:w="1934" w:type="pct"/>
            <w:gridSpan w:val="2"/>
            <w:tcBorders>
              <w:bottom w:val="single" w:sz="4" w:space="0" w:color="auto"/>
            </w:tcBorders>
            <w:vAlign w:val="center"/>
          </w:tcPr>
          <w:p w14:paraId="63377454" w14:textId="5E63C1A4" w:rsidR="00DF0CF5" w:rsidRPr="001672CF" w:rsidRDefault="00DF0CF5" w:rsidP="00D47F77">
            <w:pPr>
              <w:rPr>
                <w:rFonts w:cs="Arial"/>
                <w:sz w:val="20"/>
                <w:szCs w:val="20"/>
              </w:rPr>
            </w:pPr>
            <w:bookmarkStart w:id="0" w:name="_Toc474299263"/>
            <w:bookmarkStart w:id="1" w:name="_Toc6129156"/>
            <w:r w:rsidRPr="001672CF">
              <w:rPr>
                <w:rFonts w:cs="Arial"/>
                <w:sz w:val="20"/>
                <w:szCs w:val="20"/>
              </w:rPr>
              <w:t>Project Title</w:t>
            </w:r>
            <w:r w:rsidR="00E56ACF" w:rsidRPr="001672CF">
              <w:rPr>
                <w:rFonts w:cs="Arial"/>
                <w:sz w:val="20"/>
                <w:szCs w:val="20"/>
              </w:rPr>
              <w:t xml:space="preserve"> </w:t>
            </w:r>
          </w:p>
        </w:tc>
        <w:tc>
          <w:tcPr>
            <w:tcW w:w="3066" w:type="pct"/>
            <w:gridSpan w:val="2"/>
            <w:tcBorders>
              <w:bottom w:val="single" w:sz="4" w:space="0" w:color="auto"/>
            </w:tcBorders>
            <w:vAlign w:val="center"/>
          </w:tcPr>
          <w:p w14:paraId="6176B206" w14:textId="02334449" w:rsidR="00DF0CF5" w:rsidRPr="001672CF" w:rsidRDefault="001E2C52" w:rsidP="00D47F77">
            <w:pPr>
              <w:rPr>
                <w:rFonts w:cs="Arial"/>
                <w:sz w:val="20"/>
                <w:szCs w:val="20"/>
              </w:rPr>
            </w:pPr>
            <w:r w:rsidRPr="001672CF">
              <w:rPr>
                <w:rFonts w:cs="Arial"/>
                <w:sz w:val="20"/>
                <w:szCs w:val="20"/>
              </w:rPr>
              <w:t>Building the capacity of Rwanda’s government to advance the National Adaptation Planning process</w:t>
            </w:r>
          </w:p>
        </w:tc>
      </w:tr>
      <w:tr w:rsidR="00AB3481" w:rsidRPr="001672CF" w14:paraId="62F9D057" w14:textId="77777777" w:rsidTr="00AB3481">
        <w:trPr>
          <w:trHeight w:val="56"/>
        </w:trPr>
        <w:tc>
          <w:tcPr>
            <w:tcW w:w="967" w:type="pct"/>
            <w:vMerge w:val="restart"/>
            <w:tcBorders>
              <w:top w:val="single" w:sz="4" w:space="0" w:color="auto"/>
              <w:left w:val="single" w:sz="4" w:space="0" w:color="auto"/>
              <w:right w:val="nil"/>
            </w:tcBorders>
            <w:vAlign w:val="center"/>
          </w:tcPr>
          <w:p w14:paraId="6272F850" w14:textId="77777777" w:rsidR="00AB3481" w:rsidRPr="001672CF" w:rsidRDefault="00AB3481" w:rsidP="00AB3481">
            <w:pPr>
              <w:rPr>
                <w:rFonts w:cs="Arial"/>
                <w:sz w:val="20"/>
                <w:szCs w:val="20"/>
              </w:rPr>
            </w:pPr>
            <w:r w:rsidRPr="001672CF">
              <w:rPr>
                <w:rFonts w:cs="Arial"/>
                <w:sz w:val="20"/>
                <w:szCs w:val="20"/>
              </w:rPr>
              <w:t>Duration months</w:t>
            </w:r>
          </w:p>
        </w:tc>
        <w:tc>
          <w:tcPr>
            <w:tcW w:w="967" w:type="pct"/>
            <w:tcBorders>
              <w:top w:val="nil"/>
              <w:left w:val="nil"/>
              <w:right w:val="single" w:sz="4" w:space="0" w:color="auto"/>
            </w:tcBorders>
            <w:vAlign w:val="center"/>
          </w:tcPr>
          <w:p w14:paraId="3D475769" w14:textId="76C7C645" w:rsidR="00AB3481" w:rsidRPr="001672CF" w:rsidRDefault="00AB3481" w:rsidP="00AB3481">
            <w:pPr>
              <w:rPr>
                <w:rFonts w:cs="Arial"/>
                <w:i/>
                <w:sz w:val="20"/>
                <w:szCs w:val="20"/>
              </w:rPr>
            </w:pPr>
            <w:r w:rsidRPr="001672CF">
              <w:rPr>
                <w:rFonts w:cs="Arial"/>
                <w:i/>
                <w:sz w:val="20"/>
                <w:szCs w:val="20"/>
              </w:rPr>
              <w:t>Planned</w:t>
            </w:r>
          </w:p>
        </w:tc>
        <w:tc>
          <w:tcPr>
            <w:tcW w:w="3066" w:type="pct"/>
            <w:gridSpan w:val="2"/>
            <w:tcBorders>
              <w:left w:val="single" w:sz="4" w:space="0" w:color="auto"/>
            </w:tcBorders>
            <w:vAlign w:val="center"/>
          </w:tcPr>
          <w:p w14:paraId="74F12A89" w14:textId="4002484F" w:rsidR="00AB3481" w:rsidRPr="001672CF" w:rsidRDefault="00FD1AD4" w:rsidP="00AB3481">
            <w:pPr>
              <w:rPr>
                <w:rFonts w:cs="Arial"/>
                <w:sz w:val="20"/>
                <w:szCs w:val="20"/>
              </w:rPr>
            </w:pPr>
            <w:r w:rsidRPr="001672CF">
              <w:rPr>
                <w:rFonts w:cs="Arial"/>
                <w:sz w:val="20"/>
                <w:szCs w:val="20"/>
              </w:rPr>
              <w:t>48</w:t>
            </w:r>
          </w:p>
        </w:tc>
      </w:tr>
      <w:tr w:rsidR="00AB3481" w:rsidRPr="001672CF" w14:paraId="2FB4BA16" w14:textId="77777777" w:rsidTr="00AB3481">
        <w:trPr>
          <w:trHeight w:val="56"/>
        </w:trPr>
        <w:tc>
          <w:tcPr>
            <w:tcW w:w="967" w:type="pct"/>
            <w:vMerge/>
            <w:tcBorders>
              <w:top w:val="nil"/>
              <w:left w:val="single" w:sz="4" w:space="0" w:color="auto"/>
              <w:bottom w:val="single" w:sz="4" w:space="0" w:color="auto"/>
              <w:right w:val="nil"/>
            </w:tcBorders>
            <w:vAlign w:val="center"/>
          </w:tcPr>
          <w:p w14:paraId="06033035" w14:textId="77777777" w:rsidR="00AB3481" w:rsidRPr="001672CF" w:rsidRDefault="00AB3481" w:rsidP="00AB3481">
            <w:pPr>
              <w:rPr>
                <w:rFonts w:cs="Arial"/>
                <w:sz w:val="20"/>
                <w:szCs w:val="20"/>
              </w:rPr>
            </w:pPr>
          </w:p>
        </w:tc>
        <w:tc>
          <w:tcPr>
            <w:tcW w:w="967" w:type="pct"/>
            <w:tcBorders>
              <w:left w:val="nil"/>
              <w:bottom w:val="nil"/>
              <w:right w:val="single" w:sz="4" w:space="0" w:color="auto"/>
            </w:tcBorders>
            <w:vAlign w:val="center"/>
          </w:tcPr>
          <w:p w14:paraId="4066FA37" w14:textId="6338FD80" w:rsidR="00AB3481" w:rsidRPr="001672CF" w:rsidRDefault="00AB3481" w:rsidP="00AB3481">
            <w:pPr>
              <w:rPr>
                <w:rFonts w:cs="Arial"/>
                <w:i/>
                <w:sz w:val="20"/>
                <w:szCs w:val="20"/>
              </w:rPr>
            </w:pPr>
            <w:r w:rsidRPr="001672CF">
              <w:rPr>
                <w:rFonts w:cs="Arial"/>
                <w:i/>
                <w:sz w:val="20"/>
                <w:szCs w:val="20"/>
              </w:rPr>
              <w:t>Age</w:t>
            </w:r>
          </w:p>
        </w:tc>
        <w:tc>
          <w:tcPr>
            <w:tcW w:w="3066" w:type="pct"/>
            <w:gridSpan w:val="2"/>
            <w:tcBorders>
              <w:left w:val="single" w:sz="4" w:space="0" w:color="auto"/>
            </w:tcBorders>
            <w:vAlign w:val="center"/>
          </w:tcPr>
          <w:p w14:paraId="4999E360" w14:textId="4406CDCC" w:rsidR="00AB3481" w:rsidRPr="001672CF" w:rsidRDefault="00C94FB1" w:rsidP="00AB3481">
            <w:pPr>
              <w:rPr>
                <w:rFonts w:cs="Arial"/>
                <w:sz w:val="20"/>
                <w:szCs w:val="20"/>
              </w:rPr>
            </w:pPr>
            <w:r w:rsidRPr="001672CF">
              <w:rPr>
                <w:rFonts w:cs="Arial"/>
                <w:sz w:val="20"/>
                <w:szCs w:val="20"/>
              </w:rPr>
              <w:t>6</w:t>
            </w:r>
            <w:r w:rsidR="007810BF" w:rsidRPr="001672CF">
              <w:rPr>
                <w:rFonts w:cs="Arial"/>
                <w:sz w:val="20"/>
                <w:szCs w:val="20"/>
              </w:rPr>
              <w:t>4</w:t>
            </w:r>
          </w:p>
        </w:tc>
      </w:tr>
      <w:tr w:rsidR="00DF0CF5" w:rsidRPr="001672CF" w14:paraId="6981301C" w14:textId="77777777" w:rsidTr="00D47F77">
        <w:trPr>
          <w:trHeight w:val="56"/>
        </w:trPr>
        <w:tc>
          <w:tcPr>
            <w:tcW w:w="1934" w:type="pct"/>
            <w:gridSpan w:val="2"/>
            <w:tcBorders>
              <w:top w:val="single" w:sz="4" w:space="0" w:color="auto"/>
              <w:left w:val="single" w:sz="4" w:space="0" w:color="auto"/>
              <w:right w:val="single" w:sz="4" w:space="0" w:color="auto"/>
            </w:tcBorders>
            <w:vAlign w:val="center"/>
          </w:tcPr>
          <w:p w14:paraId="73470406" w14:textId="77777777" w:rsidR="00DF0CF5" w:rsidRPr="001672CF" w:rsidRDefault="00DF0CF5" w:rsidP="00D47F77">
            <w:pPr>
              <w:rPr>
                <w:rFonts w:cs="Arial"/>
                <w:i/>
                <w:sz w:val="20"/>
                <w:szCs w:val="20"/>
              </w:rPr>
            </w:pPr>
            <w:r w:rsidRPr="001672CF">
              <w:rPr>
                <w:rFonts w:cs="Arial"/>
                <w:sz w:val="20"/>
                <w:szCs w:val="20"/>
              </w:rPr>
              <w:t>Project Type</w:t>
            </w:r>
          </w:p>
        </w:tc>
        <w:tc>
          <w:tcPr>
            <w:tcW w:w="3066" w:type="pct"/>
            <w:gridSpan w:val="2"/>
            <w:tcBorders>
              <w:left w:val="single" w:sz="4" w:space="0" w:color="auto"/>
            </w:tcBorders>
            <w:vAlign w:val="center"/>
          </w:tcPr>
          <w:p w14:paraId="067249AD" w14:textId="391403EC" w:rsidR="00DF0CF5" w:rsidRPr="001672CF" w:rsidRDefault="00DF0CF5" w:rsidP="00D47F77">
            <w:pPr>
              <w:rPr>
                <w:rFonts w:cs="Arial"/>
                <w:sz w:val="20"/>
                <w:szCs w:val="20"/>
              </w:rPr>
            </w:pPr>
            <w:r w:rsidRPr="001672CF">
              <w:rPr>
                <w:rFonts w:cs="Arial"/>
                <w:sz w:val="20"/>
                <w:szCs w:val="20"/>
              </w:rPr>
              <w:t>Full</w:t>
            </w:r>
            <w:r w:rsidR="007810BF" w:rsidRPr="001672CF">
              <w:rPr>
                <w:rFonts w:cs="Arial"/>
                <w:sz w:val="20"/>
                <w:szCs w:val="20"/>
              </w:rPr>
              <w:t>-</w:t>
            </w:r>
            <w:r w:rsidRPr="001672CF">
              <w:rPr>
                <w:rFonts w:cs="Arial"/>
                <w:sz w:val="20"/>
                <w:szCs w:val="20"/>
              </w:rPr>
              <w:t>Size</w:t>
            </w:r>
            <w:r w:rsidR="007810BF" w:rsidRPr="001672CF">
              <w:rPr>
                <w:rFonts w:cs="Arial"/>
                <w:sz w:val="20"/>
                <w:szCs w:val="20"/>
              </w:rPr>
              <w:t>d</w:t>
            </w:r>
            <w:r w:rsidRPr="001672CF">
              <w:rPr>
                <w:rFonts w:cs="Arial"/>
                <w:sz w:val="20"/>
                <w:szCs w:val="20"/>
              </w:rPr>
              <w:t xml:space="preserve"> Project</w:t>
            </w:r>
          </w:p>
        </w:tc>
      </w:tr>
      <w:tr w:rsidR="00DF0CF5" w:rsidRPr="001672CF" w14:paraId="4D31EB6B"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1C1FA034" w14:textId="77777777" w:rsidR="00DF0CF5" w:rsidRPr="001672CF" w:rsidRDefault="00DF0CF5" w:rsidP="00D47F77">
            <w:pPr>
              <w:rPr>
                <w:rFonts w:cs="Arial"/>
                <w:sz w:val="20"/>
                <w:szCs w:val="20"/>
              </w:rPr>
            </w:pPr>
            <w:r w:rsidRPr="001672CF">
              <w:rPr>
                <w:rFonts w:cs="Arial"/>
                <w:sz w:val="20"/>
                <w:szCs w:val="20"/>
              </w:rPr>
              <w:t>Parent Programme if child project</w:t>
            </w:r>
          </w:p>
        </w:tc>
        <w:tc>
          <w:tcPr>
            <w:tcW w:w="3066" w:type="pct"/>
            <w:gridSpan w:val="2"/>
            <w:tcBorders>
              <w:left w:val="single" w:sz="4" w:space="0" w:color="auto"/>
            </w:tcBorders>
            <w:vAlign w:val="center"/>
          </w:tcPr>
          <w:p w14:paraId="0451B24D" w14:textId="1D678035" w:rsidR="00DF0CF5" w:rsidRPr="001672CF" w:rsidRDefault="001027CD" w:rsidP="00D47F77">
            <w:pPr>
              <w:rPr>
                <w:rFonts w:cs="Arial"/>
                <w:sz w:val="20"/>
                <w:szCs w:val="20"/>
              </w:rPr>
            </w:pPr>
            <w:r w:rsidRPr="001672CF">
              <w:rPr>
                <w:rFonts w:cs="Arial"/>
                <w:sz w:val="20"/>
                <w:szCs w:val="20"/>
              </w:rPr>
              <w:t>N/A</w:t>
            </w:r>
          </w:p>
        </w:tc>
      </w:tr>
      <w:tr w:rsidR="00DF0CF5" w:rsidRPr="001672CF" w14:paraId="1FCADAAA"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095E1F25" w14:textId="77777777" w:rsidR="00DF0CF5" w:rsidRPr="001672CF" w:rsidRDefault="00DF0CF5" w:rsidP="00D47F77">
            <w:pPr>
              <w:rPr>
                <w:rFonts w:cs="Arial"/>
                <w:sz w:val="20"/>
                <w:szCs w:val="20"/>
              </w:rPr>
            </w:pPr>
            <w:r w:rsidRPr="001672CF">
              <w:rPr>
                <w:rFonts w:cs="Arial"/>
                <w:sz w:val="20"/>
                <w:szCs w:val="20"/>
              </w:rPr>
              <w:t>Project Scope</w:t>
            </w:r>
          </w:p>
        </w:tc>
        <w:tc>
          <w:tcPr>
            <w:tcW w:w="3066" w:type="pct"/>
            <w:gridSpan w:val="2"/>
            <w:tcBorders>
              <w:left w:val="single" w:sz="4" w:space="0" w:color="auto"/>
            </w:tcBorders>
            <w:vAlign w:val="center"/>
          </w:tcPr>
          <w:p w14:paraId="7ADD8882" w14:textId="0408917C" w:rsidR="00DF0CF5" w:rsidRPr="001672CF" w:rsidRDefault="001027CD" w:rsidP="00D47F77">
            <w:pPr>
              <w:rPr>
                <w:rFonts w:cs="Arial"/>
                <w:sz w:val="20"/>
                <w:szCs w:val="20"/>
              </w:rPr>
            </w:pPr>
            <w:r w:rsidRPr="001672CF">
              <w:rPr>
                <w:rFonts w:cs="Arial"/>
                <w:sz w:val="20"/>
                <w:szCs w:val="20"/>
              </w:rPr>
              <w:t>National</w:t>
            </w:r>
          </w:p>
        </w:tc>
      </w:tr>
      <w:tr w:rsidR="00DF0CF5" w:rsidRPr="001672CF" w14:paraId="6D27C8CE"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443373EA" w14:textId="6C411027" w:rsidR="00DF0CF5" w:rsidRPr="001672CF" w:rsidRDefault="00DF0CF5" w:rsidP="00D47F77">
            <w:pPr>
              <w:rPr>
                <w:rFonts w:cs="Arial"/>
                <w:sz w:val="20"/>
                <w:szCs w:val="20"/>
              </w:rPr>
            </w:pPr>
            <w:r w:rsidRPr="001672CF">
              <w:rPr>
                <w:rFonts w:cs="Arial"/>
                <w:sz w:val="20"/>
                <w:szCs w:val="20"/>
              </w:rPr>
              <w:t>Region</w:t>
            </w:r>
          </w:p>
        </w:tc>
        <w:tc>
          <w:tcPr>
            <w:tcW w:w="3066" w:type="pct"/>
            <w:gridSpan w:val="2"/>
            <w:tcBorders>
              <w:left w:val="single" w:sz="4" w:space="0" w:color="auto"/>
            </w:tcBorders>
            <w:vAlign w:val="center"/>
          </w:tcPr>
          <w:p w14:paraId="04F2AEC7" w14:textId="57C2009C" w:rsidR="00DF0CF5" w:rsidRPr="001672CF" w:rsidRDefault="00DF0CF5" w:rsidP="00D47F77">
            <w:pPr>
              <w:rPr>
                <w:rFonts w:cs="Arial"/>
                <w:sz w:val="20"/>
                <w:szCs w:val="20"/>
              </w:rPr>
            </w:pPr>
            <w:r w:rsidRPr="001672CF">
              <w:rPr>
                <w:rFonts w:cs="Arial"/>
                <w:sz w:val="20"/>
                <w:szCs w:val="20"/>
              </w:rPr>
              <w:t>Africa</w:t>
            </w:r>
          </w:p>
        </w:tc>
      </w:tr>
      <w:tr w:rsidR="00DF0CF5" w:rsidRPr="001672CF" w14:paraId="3FE351BB"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2A4F6FBD" w14:textId="77777777" w:rsidR="00DF0CF5" w:rsidRPr="001672CF" w:rsidRDefault="00DF0CF5" w:rsidP="00D47F77">
            <w:pPr>
              <w:rPr>
                <w:rFonts w:cs="Arial"/>
                <w:sz w:val="20"/>
                <w:szCs w:val="20"/>
              </w:rPr>
            </w:pPr>
            <w:r w:rsidRPr="001672CF">
              <w:rPr>
                <w:rFonts w:cs="Arial"/>
                <w:sz w:val="20"/>
                <w:szCs w:val="20"/>
              </w:rPr>
              <w:t>Countries</w:t>
            </w:r>
          </w:p>
        </w:tc>
        <w:tc>
          <w:tcPr>
            <w:tcW w:w="3066" w:type="pct"/>
            <w:gridSpan w:val="2"/>
            <w:tcBorders>
              <w:left w:val="single" w:sz="4" w:space="0" w:color="auto"/>
            </w:tcBorders>
            <w:vAlign w:val="center"/>
          </w:tcPr>
          <w:p w14:paraId="447E6486" w14:textId="7D1178E6" w:rsidR="00DF0CF5" w:rsidRPr="001672CF" w:rsidRDefault="00D8755E" w:rsidP="00D47F77">
            <w:pPr>
              <w:rPr>
                <w:rFonts w:cs="Arial"/>
                <w:sz w:val="20"/>
                <w:szCs w:val="20"/>
              </w:rPr>
            </w:pPr>
            <w:r w:rsidRPr="001672CF">
              <w:rPr>
                <w:rFonts w:cs="Arial"/>
                <w:sz w:val="20"/>
                <w:szCs w:val="20"/>
              </w:rPr>
              <w:t>Rwanda</w:t>
            </w:r>
          </w:p>
        </w:tc>
      </w:tr>
      <w:tr w:rsidR="003E5759" w:rsidRPr="001672CF" w14:paraId="7E899350"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1A6B0B35" w14:textId="70217D71" w:rsidR="003E5759" w:rsidRPr="001672CF" w:rsidRDefault="003E5759" w:rsidP="003E5759">
            <w:pPr>
              <w:rPr>
                <w:rFonts w:cs="Arial"/>
                <w:sz w:val="20"/>
                <w:szCs w:val="20"/>
              </w:rPr>
            </w:pPr>
            <w:r w:rsidRPr="001672CF">
              <w:rPr>
                <w:rFonts w:cs="Arial"/>
                <w:sz w:val="20"/>
                <w:szCs w:val="20"/>
              </w:rPr>
              <w:t>GEF Focal Area(s)</w:t>
            </w:r>
          </w:p>
        </w:tc>
        <w:tc>
          <w:tcPr>
            <w:tcW w:w="3066" w:type="pct"/>
            <w:gridSpan w:val="2"/>
            <w:tcBorders>
              <w:left w:val="single" w:sz="4" w:space="0" w:color="auto"/>
            </w:tcBorders>
            <w:vAlign w:val="center"/>
          </w:tcPr>
          <w:p w14:paraId="1799B38B" w14:textId="2258153B" w:rsidR="003E5759" w:rsidRPr="001672CF" w:rsidRDefault="00D8755E" w:rsidP="003E5759">
            <w:pPr>
              <w:rPr>
                <w:rFonts w:cs="Arial"/>
                <w:sz w:val="20"/>
                <w:szCs w:val="20"/>
              </w:rPr>
            </w:pPr>
            <w:r w:rsidRPr="001672CF">
              <w:rPr>
                <w:rFonts w:cs="Arial"/>
                <w:sz w:val="20"/>
                <w:szCs w:val="20"/>
              </w:rPr>
              <w:t>Climate Change Adaptation</w:t>
            </w:r>
          </w:p>
        </w:tc>
      </w:tr>
      <w:tr w:rsidR="00DF0CF5" w:rsidRPr="001672CF" w14:paraId="4EB8095C"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0EC33FBD" w14:textId="77777777" w:rsidR="00DF0CF5" w:rsidRPr="001672CF" w:rsidRDefault="00DF0CF5" w:rsidP="00D47F77">
            <w:pPr>
              <w:rPr>
                <w:rFonts w:cs="Arial"/>
                <w:sz w:val="20"/>
                <w:szCs w:val="20"/>
              </w:rPr>
            </w:pPr>
            <w:r w:rsidRPr="001672CF">
              <w:rPr>
                <w:rFonts w:cs="Arial"/>
                <w:sz w:val="20"/>
                <w:szCs w:val="20"/>
              </w:rPr>
              <w:t>GEF financing amount</w:t>
            </w:r>
          </w:p>
        </w:tc>
        <w:tc>
          <w:tcPr>
            <w:tcW w:w="3066" w:type="pct"/>
            <w:gridSpan w:val="2"/>
            <w:tcBorders>
              <w:left w:val="single" w:sz="4" w:space="0" w:color="auto"/>
            </w:tcBorders>
            <w:vAlign w:val="center"/>
          </w:tcPr>
          <w:p w14:paraId="7370F01A" w14:textId="28332DB6" w:rsidR="00DF0CF5" w:rsidRPr="001672CF" w:rsidRDefault="00D8755E" w:rsidP="00D47F77">
            <w:pPr>
              <w:rPr>
                <w:rFonts w:cs="Arial"/>
                <w:sz w:val="20"/>
                <w:szCs w:val="20"/>
              </w:rPr>
            </w:pPr>
            <w:r w:rsidRPr="001672CF">
              <w:rPr>
                <w:rFonts w:cs="Arial"/>
                <w:sz w:val="20"/>
                <w:szCs w:val="20"/>
              </w:rPr>
              <w:t>USD 6,000,000</w:t>
            </w:r>
          </w:p>
        </w:tc>
      </w:tr>
      <w:tr w:rsidR="00DF0CF5" w:rsidRPr="001672CF" w14:paraId="21E4607B"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054BE844" w14:textId="77777777" w:rsidR="00DF0CF5" w:rsidRPr="001672CF" w:rsidRDefault="00DF0CF5" w:rsidP="00D47F77">
            <w:pPr>
              <w:rPr>
                <w:rFonts w:cs="Arial"/>
                <w:sz w:val="20"/>
                <w:szCs w:val="20"/>
              </w:rPr>
            </w:pPr>
            <w:r w:rsidRPr="001672CF">
              <w:rPr>
                <w:rFonts w:cs="Arial"/>
                <w:sz w:val="20"/>
                <w:szCs w:val="20"/>
              </w:rPr>
              <w:t>Co-financing amount</w:t>
            </w:r>
          </w:p>
        </w:tc>
        <w:tc>
          <w:tcPr>
            <w:tcW w:w="3066" w:type="pct"/>
            <w:gridSpan w:val="2"/>
            <w:tcBorders>
              <w:left w:val="single" w:sz="4" w:space="0" w:color="auto"/>
            </w:tcBorders>
            <w:vAlign w:val="center"/>
          </w:tcPr>
          <w:p w14:paraId="439FBC40" w14:textId="77777777" w:rsidR="0002500B" w:rsidRPr="001672CF" w:rsidRDefault="0002500B" w:rsidP="0002500B">
            <w:pPr>
              <w:rPr>
                <w:rFonts w:cs="Arial"/>
                <w:sz w:val="20"/>
                <w:szCs w:val="20"/>
              </w:rPr>
            </w:pPr>
            <w:r w:rsidRPr="001672CF">
              <w:rPr>
                <w:rFonts w:cs="Arial"/>
                <w:sz w:val="20"/>
                <w:szCs w:val="20"/>
              </w:rPr>
              <w:t xml:space="preserve">In kind contribution by Ministry of Environment: </w:t>
            </w:r>
          </w:p>
          <w:p w14:paraId="6205AD21" w14:textId="77777777" w:rsidR="0002500B" w:rsidRPr="001672CF" w:rsidRDefault="0002500B" w:rsidP="0002500B">
            <w:pPr>
              <w:rPr>
                <w:rFonts w:cs="Arial"/>
                <w:sz w:val="20"/>
                <w:szCs w:val="20"/>
              </w:rPr>
            </w:pPr>
            <w:r w:rsidRPr="001672CF">
              <w:rPr>
                <w:rFonts w:cs="Arial"/>
                <w:sz w:val="20"/>
                <w:szCs w:val="20"/>
              </w:rPr>
              <w:t>USD 5,000,000</w:t>
            </w:r>
          </w:p>
          <w:p w14:paraId="0ECFA894" w14:textId="77777777" w:rsidR="0002500B" w:rsidRPr="001672CF" w:rsidRDefault="0002500B" w:rsidP="0002500B">
            <w:pPr>
              <w:rPr>
                <w:rFonts w:cs="Arial"/>
                <w:sz w:val="20"/>
                <w:szCs w:val="20"/>
              </w:rPr>
            </w:pPr>
          </w:p>
          <w:p w14:paraId="4F82E438" w14:textId="77777777" w:rsidR="0002500B" w:rsidRPr="001672CF" w:rsidRDefault="0002500B" w:rsidP="0002500B">
            <w:pPr>
              <w:rPr>
                <w:rFonts w:cs="Arial"/>
                <w:sz w:val="20"/>
                <w:szCs w:val="20"/>
              </w:rPr>
            </w:pPr>
            <w:r w:rsidRPr="001672CF">
              <w:rPr>
                <w:rFonts w:cs="Arial"/>
                <w:sz w:val="20"/>
                <w:szCs w:val="20"/>
              </w:rPr>
              <w:t>In kind contribution by UNDP-UNEP: Poverty Environment Action for the SDGs: USD 2,400,000</w:t>
            </w:r>
          </w:p>
          <w:p w14:paraId="6B7A29DC" w14:textId="77777777" w:rsidR="0002500B" w:rsidRPr="001672CF" w:rsidRDefault="0002500B" w:rsidP="0002500B">
            <w:pPr>
              <w:rPr>
                <w:rFonts w:cs="Arial"/>
                <w:sz w:val="20"/>
                <w:szCs w:val="20"/>
              </w:rPr>
            </w:pPr>
          </w:p>
          <w:p w14:paraId="48A4BDE1" w14:textId="77777777" w:rsidR="0002500B" w:rsidRPr="001672CF" w:rsidRDefault="0002500B" w:rsidP="0002500B">
            <w:pPr>
              <w:rPr>
                <w:rFonts w:cs="Arial"/>
                <w:sz w:val="20"/>
                <w:szCs w:val="20"/>
              </w:rPr>
            </w:pPr>
            <w:r w:rsidRPr="001672CF">
              <w:rPr>
                <w:rFonts w:cs="Arial"/>
                <w:sz w:val="20"/>
                <w:szCs w:val="20"/>
              </w:rPr>
              <w:t>In kind contribution by UNEP Global Adaptation Network: USD 100,000</w:t>
            </w:r>
          </w:p>
          <w:p w14:paraId="73153C5F" w14:textId="77777777" w:rsidR="0002500B" w:rsidRPr="001672CF" w:rsidRDefault="0002500B" w:rsidP="0002500B">
            <w:pPr>
              <w:rPr>
                <w:rFonts w:cs="Arial"/>
                <w:sz w:val="20"/>
                <w:szCs w:val="20"/>
              </w:rPr>
            </w:pPr>
          </w:p>
          <w:p w14:paraId="10BA0E56" w14:textId="77777777" w:rsidR="0002500B" w:rsidRPr="001672CF" w:rsidRDefault="0002500B" w:rsidP="0002500B">
            <w:pPr>
              <w:keepNext/>
              <w:rPr>
                <w:rFonts w:cs="Arial"/>
                <w:sz w:val="20"/>
                <w:szCs w:val="20"/>
              </w:rPr>
            </w:pPr>
            <w:r w:rsidRPr="001672CF">
              <w:rPr>
                <w:rFonts w:cs="Arial"/>
                <w:sz w:val="20"/>
                <w:szCs w:val="20"/>
              </w:rPr>
              <w:t>Total: USD 7,500,000</w:t>
            </w:r>
          </w:p>
          <w:p w14:paraId="4CC4BC9A" w14:textId="77777777" w:rsidR="0002500B" w:rsidRPr="001672CF" w:rsidRDefault="0002500B">
            <w:pPr>
              <w:keepNext/>
              <w:numPr>
                <w:ilvl w:val="0"/>
                <w:numId w:val="9"/>
              </w:numPr>
              <w:rPr>
                <w:rFonts w:cs="Arial"/>
                <w:sz w:val="20"/>
                <w:szCs w:val="20"/>
              </w:rPr>
            </w:pPr>
            <w:r w:rsidRPr="001672CF">
              <w:rPr>
                <w:rFonts w:cs="Arial"/>
                <w:sz w:val="20"/>
                <w:szCs w:val="20"/>
              </w:rPr>
              <w:t>Co-financing: $7,500,000</w:t>
            </w:r>
          </w:p>
          <w:p w14:paraId="4C1A2403" w14:textId="7B0FB44E" w:rsidR="00DF0CF5" w:rsidRPr="001672CF" w:rsidRDefault="0002500B" w:rsidP="009E6D1F">
            <w:pPr>
              <w:keepNext/>
              <w:numPr>
                <w:ilvl w:val="0"/>
                <w:numId w:val="9"/>
              </w:numPr>
              <w:rPr>
                <w:rFonts w:cs="Arial"/>
                <w:i/>
                <w:iCs/>
                <w:color w:val="0000FF"/>
                <w:sz w:val="20"/>
                <w:szCs w:val="20"/>
              </w:rPr>
            </w:pPr>
            <w:r w:rsidRPr="001672CF">
              <w:rPr>
                <w:rFonts w:cs="Arial"/>
                <w:sz w:val="20"/>
                <w:szCs w:val="20"/>
              </w:rPr>
              <w:t>Leveraged co-financing so far: $</w:t>
            </w:r>
            <w:r w:rsidR="00602147" w:rsidRPr="001672CF">
              <w:rPr>
                <w:rFonts w:cs="Arial"/>
                <w:sz w:val="20"/>
                <w:szCs w:val="20"/>
              </w:rPr>
              <w:t>10,1</w:t>
            </w:r>
            <w:r w:rsidR="00EF3F62">
              <w:rPr>
                <w:rFonts w:cs="Arial"/>
                <w:sz w:val="20"/>
                <w:szCs w:val="20"/>
              </w:rPr>
              <w:t>49</w:t>
            </w:r>
            <w:r w:rsidR="00602147" w:rsidRPr="001672CF">
              <w:rPr>
                <w:rFonts w:cs="Arial"/>
                <w:sz w:val="20"/>
                <w:szCs w:val="20"/>
              </w:rPr>
              <w:t xml:space="preserve">,571 </w:t>
            </w:r>
            <w:r w:rsidRPr="001672CF">
              <w:rPr>
                <w:rFonts w:cs="Arial"/>
                <w:sz w:val="20"/>
                <w:szCs w:val="20"/>
              </w:rPr>
              <w:t>=</w:t>
            </w:r>
            <w:r w:rsidR="00602147" w:rsidRPr="001672CF">
              <w:rPr>
                <w:rFonts w:cs="Arial"/>
                <w:sz w:val="20"/>
                <w:szCs w:val="20"/>
              </w:rPr>
              <w:t xml:space="preserve"> 135</w:t>
            </w:r>
            <w:r w:rsidRPr="001672CF">
              <w:rPr>
                <w:rFonts w:cs="Arial"/>
                <w:sz w:val="20"/>
                <w:szCs w:val="20"/>
              </w:rPr>
              <w:t>% as of end June 202</w:t>
            </w:r>
            <w:r w:rsidR="00EF3F62">
              <w:rPr>
                <w:rFonts w:cs="Arial"/>
                <w:sz w:val="20"/>
                <w:szCs w:val="20"/>
              </w:rPr>
              <w:t>5</w:t>
            </w:r>
          </w:p>
        </w:tc>
      </w:tr>
      <w:tr w:rsidR="00AB3481" w:rsidRPr="001672CF" w14:paraId="33E14D0F"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6FDD642B" w14:textId="10C99B4D" w:rsidR="00AB3481" w:rsidRPr="001672CF" w:rsidRDefault="00AB3481" w:rsidP="00AB3481">
            <w:pPr>
              <w:rPr>
                <w:rFonts w:cs="Arial"/>
                <w:sz w:val="20"/>
                <w:szCs w:val="20"/>
              </w:rPr>
            </w:pPr>
            <w:r w:rsidRPr="001672CF">
              <w:rPr>
                <w:rFonts w:cs="Arial"/>
                <w:sz w:val="20"/>
                <w:szCs w:val="20"/>
              </w:rPr>
              <w:t>Date of CEO Endorsement/Approval</w:t>
            </w:r>
          </w:p>
        </w:tc>
        <w:tc>
          <w:tcPr>
            <w:tcW w:w="3066" w:type="pct"/>
            <w:gridSpan w:val="2"/>
            <w:tcBorders>
              <w:left w:val="single" w:sz="4" w:space="0" w:color="auto"/>
            </w:tcBorders>
            <w:vAlign w:val="center"/>
          </w:tcPr>
          <w:p w14:paraId="1B58AC93" w14:textId="567BA4BD" w:rsidR="00AB3481" w:rsidRPr="001672CF" w:rsidRDefault="00591C79" w:rsidP="00AB3481">
            <w:pPr>
              <w:rPr>
                <w:rFonts w:cs="Arial"/>
                <w:i/>
                <w:iCs/>
                <w:color w:val="3333FF"/>
                <w:sz w:val="20"/>
                <w:szCs w:val="20"/>
              </w:rPr>
            </w:pPr>
            <w:r w:rsidRPr="001672CF">
              <w:rPr>
                <w:rFonts w:cs="Arial"/>
                <w:sz w:val="20"/>
                <w:szCs w:val="20"/>
              </w:rPr>
              <w:t>11 January 2019</w:t>
            </w:r>
          </w:p>
        </w:tc>
      </w:tr>
      <w:tr w:rsidR="00AB3481" w:rsidRPr="001672CF" w14:paraId="790D0A59"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4A09FFC2" w14:textId="7CE53626" w:rsidR="00AB3481" w:rsidRPr="001672CF" w:rsidRDefault="00AB3481" w:rsidP="00AB3481">
            <w:pPr>
              <w:rPr>
                <w:rFonts w:cs="Arial"/>
                <w:sz w:val="20"/>
                <w:szCs w:val="20"/>
              </w:rPr>
            </w:pPr>
            <w:r w:rsidRPr="001672CF">
              <w:rPr>
                <w:rFonts w:cs="Arial"/>
                <w:sz w:val="20"/>
                <w:szCs w:val="20"/>
              </w:rPr>
              <w:t>UNEP Project Approval Date (Decision Sheet)</w:t>
            </w:r>
          </w:p>
        </w:tc>
        <w:tc>
          <w:tcPr>
            <w:tcW w:w="3066" w:type="pct"/>
            <w:gridSpan w:val="2"/>
            <w:tcBorders>
              <w:left w:val="single" w:sz="4" w:space="0" w:color="auto"/>
            </w:tcBorders>
            <w:vAlign w:val="center"/>
          </w:tcPr>
          <w:p w14:paraId="7CA5A08C" w14:textId="605B7645" w:rsidR="00AB3481" w:rsidRPr="001672CF" w:rsidRDefault="00602147" w:rsidP="00AB3481">
            <w:pPr>
              <w:rPr>
                <w:rFonts w:cs="Arial"/>
                <w:color w:val="3333FF"/>
                <w:sz w:val="20"/>
                <w:szCs w:val="20"/>
              </w:rPr>
            </w:pPr>
            <w:r w:rsidRPr="001672CF">
              <w:rPr>
                <w:rFonts w:cs="Arial"/>
                <w:sz w:val="20"/>
                <w:szCs w:val="20"/>
              </w:rPr>
              <w:t>29 October 2019</w:t>
            </w:r>
          </w:p>
        </w:tc>
      </w:tr>
      <w:tr w:rsidR="00AB3481" w:rsidRPr="001672CF" w14:paraId="77C774C3"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693D11FF" w14:textId="4A3BACEC" w:rsidR="00AB3481" w:rsidRPr="001672CF" w:rsidRDefault="00AB3481" w:rsidP="00AB3481">
            <w:pPr>
              <w:rPr>
                <w:rFonts w:cs="Arial"/>
                <w:sz w:val="20"/>
                <w:szCs w:val="20"/>
              </w:rPr>
            </w:pPr>
            <w:r w:rsidRPr="001672CF">
              <w:rPr>
                <w:rFonts w:cs="Arial"/>
                <w:sz w:val="20"/>
                <w:szCs w:val="20"/>
              </w:rPr>
              <w:t>Start of Implementation (PCA entering into force)</w:t>
            </w:r>
          </w:p>
        </w:tc>
        <w:tc>
          <w:tcPr>
            <w:tcW w:w="3066" w:type="pct"/>
            <w:gridSpan w:val="2"/>
            <w:tcBorders>
              <w:left w:val="single" w:sz="4" w:space="0" w:color="auto"/>
            </w:tcBorders>
            <w:vAlign w:val="center"/>
          </w:tcPr>
          <w:p w14:paraId="66E845B7" w14:textId="73EEFD77" w:rsidR="00AB3481" w:rsidRPr="001672CF" w:rsidRDefault="00591C79" w:rsidP="00AB3481">
            <w:pPr>
              <w:rPr>
                <w:rFonts w:cs="Arial"/>
                <w:color w:val="3333FF"/>
                <w:sz w:val="20"/>
                <w:szCs w:val="20"/>
              </w:rPr>
            </w:pPr>
            <w:r w:rsidRPr="001672CF">
              <w:rPr>
                <w:rFonts w:cs="Arial"/>
                <w:sz w:val="20"/>
                <w:szCs w:val="20"/>
              </w:rPr>
              <w:t>29 October 20</w:t>
            </w:r>
            <w:r w:rsidR="00E772D6" w:rsidRPr="001672CF">
              <w:rPr>
                <w:rFonts w:cs="Arial"/>
                <w:sz w:val="20"/>
                <w:szCs w:val="20"/>
              </w:rPr>
              <w:t>19</w:t>
            </w:r>
          </w:p>
        </w:tc>
      </w:tr>
      <w:tr w:rsidR="00AB3481" w:rsidRPr="001672CF" w14:paraId="5DDD0DDA" w14:textId="77777777" w:rsidTr="00233210">
        <w:trPr>
          <w:trHeight w:val="287"/>
        </w:trPr>
        <w:tc>
          <w:tcPr>
            <w:tcW w:w="1934" w:type="pct"/>
            <w:gridSpan w:val="2"/>
            <w:vAlign w:val="center"/>
          </w:tcPr>
          <w:p w14:paraId="4440C3FB" w14:textId="2441DD5E" w:rsidR="00AB3481" w:rsidRPr="001672CF" w:rsidRDefault="00AB3481" w:rsidP="00AB3481">
            <w:pPr>
              <w:rPr>
                <w:rFonts w:cs="Arial"/>
                <w:sz w:val="20"/>
                <w:szCs w:val="20"/>
              </w:rPr>
            </w:pPr>
            <w:r w:rsidRPr="001672CF">
              <w:rPr>
                <w:rFonts w:cs="Arial"/>
                <w:sz w:val="20"/>
                <w:szCs w:val="20"/>
              </w:rPr>
              <w:t>Date of Inception Workshop, if available</w:t>
            </w:r>
          </w:p>
        </w:tc>
        <w:tc>
          <w:tcPr>
            <w:tcW w:w="3066" w:type="pct"/>
            <w:gridSpan w:val="2"/>
            <w:vAlign w:val="center"/>
          </w:tcPr>
          <w:p w14:paraId="03AB4E07" w14:textId="327EA5DC" w:rsidR="00AB3481" w:rsidRPr="001672CF" w:rsidRDefault="00F55731" w:rsidP="00AB3481">
            <w:pPr>
              <w:rPr>
                <w:rFonts w:cs="Arial"/>
                <w:i/>
                <w:iCs/>
                <w:color w:val="3333FF"/>
                <w:sz w:val="20"/>
                <w:szCs w:val="20"/>
              </w:rPr>
            </w:pPr>
            <w:r w:rsidRPr="001672CF">
              <w:rPr>
                <w:rFonts w:cs="Arial"/>
                <w:sz w:val="20"/>
                <w:szCs w:val="20"/>
              </w:rPr>
              <w:t>27 November 2020</w:t>
            </w:r>
          </w:p>
        </w:tc>
      </w:tr>
      <w:tr w:rsidR="00AB3481" w:rsidRPr="001672CF" w14:paraId="6EC25820" w14:textId="77777777" w:rsidTr="00233210">
        <w:trPr>
          <w:trHeight w:val="287"/>
        </w:trPr>
        <w:tc>
          <w:tcPr>
            <w:tcW w:w="1934" w:type="pct"/>
            <w:gridSpan w:val="2"/>
            <w:vAlign w:val="center"/>
          </w:tcPr>
          <w:p w14:paraId="4F3499C5" w14:textId="10866BD2" w:rsidR="00AB3481" w:rsidRPr="001672CF" w:rsidRDefault="00AB3481" w:rsidP="00AB3481">
            <w:pPr>
              <w:rPr>
                <w:rFonts w:cs="Arial"/>
                <w:sz w:val="20"/>
                <w:szCs w:val="20"/>
              </w:rPr>
            </w:pPr>
            <w:r w:rsidRPr="001672CF">
              <w:rPr>
                <w:rFonts w:cs="Arial"/>
                <w:sz w:val="20"/>
                <w:szCs w:val="20"/>
              </w:rPr>
              <w:t>Date of First Disbursement</w:t>
            </w:r>
          </w:p>
        </w:tc>
        <w:tc>
          <w:tcPr>
            <w:tcW w:w="3066" w:type="pct"/>
            <w:gridSpan w:val="2"/>
            <w:vAlign w:val="center"/>
          </w:tcPr>
          <w:p w14:paraId="2FFBED10" w14:textId="5FEA0903" w:rsidR="00AB3481" w:rsidRPr="001672CF" w:rsidRDefault="00591C79" w:rsidP="00AB3481">
            <w:pPr>
              <w:rPr>
                <w:rFonts w:cs="Arial"/>
                <w:i/>
                <w:iCs/>
                <w:color w:val="3333FF"/>
                <w:sz w:val="20"/>
                <w:szCs w:val="20"/>
              </w:rPr>
            </w:pPr>
            <w:r w:rsidRPr="001672CF">
              <w:rPr>
                <w:rFonts w:cs="Arial"/>
                <w:sz w:val="20"/>
                <w:szCs w:val="20"/>
              </w:rPr>
              <w:t>10 March 2020</w:t>
            </w:r>
          </w:p>
        </w:tc>
      </w:tr>
      <w:tr w:rsidR="003936E7" w:rsidRPr="001672CF" w14:paraId="63BD2F08"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51561CE8" w14:textId="5411F369" w:rsidR="003936E7" w:rsidRPr="001672CF" w:rsidRDefault="003936E7" w:rsidP="003936E7">
            <w:pPr>
              <w:rPr>
                <w:rFonts w:cs="Arial"/>
                <w:sz w:val="20"/>
                <w:szCs w:val="20"/>
              </w:rPr>
            </w:pPr>
            <w:r w:rsidRPr="001672CF">
              <w:rPr>
                <w:rFonts w:cs="Arial"/>
                <w:sz w:val="20"/>
                <w:szCs w:val="20"/>
              </w:rPr>
              <w:t>Total disbursement as of 30 June 202</w:t>
            </w:r>
            <w:r w:rsidR="0048332D" w:rsidRPr="001672CF">
              <w:rPr>
                <w:rFonts w:cs="Arial"/>
                <w:sz w:val="20"/>
                <w:szCs w:val="20"/>
              </w:rPr>
              <w:t>5</w:t>
            </w:r>
          </w:p>
        </w:tc>
        <w:tc>
          <w:tcPr>
            <w:tcW w:w="3066" w:type="pct"/>
            <w:gridSpan w:val="2"/>
            <w:tcBorders>
              <w:left w:val="single" w:sz="4" w:space="0" w:color="auto"/>
            </w:tcBorders>
            <w:vAlign w:val="center"/>
          </w:tcPr>
          <w:p w14:paraId="6F9FE265" w14:textId="4FB3D6FD" w:rsidR="003936E7" w:rsidRPr="001672CF" w:rsidRDefault="003936E7" w:rsidP="003936E7">
            <w:pPr>
              <w:rPr>
                <w:rFonts w:cs="Arial"/>
                <w:sz w:val="20"/>
                <w:szCs w:val="20"/>
              </w:rPr>
            </w:pPr>
            <w:r w:rsidRPr="001672CF">
              <w:rPr>
                <w:rFonts w:cs="Arial"/>
                <w:sz w:val="20"/>
                <w:szCs w:val="20"/>
              </w:rPr>
              <w:t>$</w:t>
            </w:r>
            <w:r w:rsidR="006E5102" w:rsidRPr="001672CF">
              <w:rPr>
                <w:rFonts w:cs="Arial"/>
                <w:sz w:val="20"/>
                <w:szCs w:val="20"/>
              </w:rPr>
              <w:t>5,047,456</w:t>
            </w:r>
          </w:p>
        </w:tc>
      </w:tr>
      <w:tr w:rsidR="003936E7" w:rsidRPr="001672CF" w14:paraId="0798327F" w14:textId="77777777" w:rsidTr="00233210">
        <w:trPr>
          <w:trHeight w:val="287"/>
        </w:trPr>
        <w:tc>
          <w:tcPr>
            <w:tcW w:w="1934" w:type="pct"/>
            <w:gridSpan w:val="2"/>
            <w:tcBorders>
              <w:top w:val="single" w:sz="4" w:space="0" w:color="auto"/>
              <w:left w:val="single" w:sz="4" w:space="0" w:color="auto"/>
              <w:right w:val="single" w:sz="4" w:space="0" w:color="auto"/>
            </w:tcBorders>
            <w:vAlign w:val="center"/>
          </w:tcPr>
          <w:p w14:paraId="6BC226F0" w14:textId="414B8B91" w:rsidR="003936E7" w:rsidRPr="001672CF" w:rsidRDefault="003936E7" w:rsidP="003936E7">
            <w:pPr>
              <w:rPr>
                <w:rFonts w:cs="Arial"/>
                <w:sz w:val="20"/>
                <w:szCs w:val="20"/>
              </w:rPr>
            </w:pPr>
            <w:r w:rsidRPr="001672CF">
              <w:rPr>
                <w:rFonts w:cs="Arial"/>
                <w:sz w:val="20"/>
                <w:szCs w:val="20"/>
              </w:rPr>
              <w:t>Total expenditure as of 30 June 202</w:t>
            </w:r>
            <w:r w:rsidR="0048332D" w:rsidRPr="001672CF">
              <w:rPr>
                <w:rFonts w:cs="Arial"/>
                <w:sz w:val="20"/>
                <w:szCs w:val="20"/>
              </w:rPr>
              <w:t>5</w:t>
            </w:r>
          </w:p>
        </w:tc>
        <w:tc>
          <w:tcPr>
            <w:tcW w:w="3066" w:type="pct"/>
            <w:gridSpan w:val="2"/>
            <w:tcBorders>
              <w:left w:val="single" w:sz="4" w:space="0" w:color="auto"/>
            </w:tcBorders>
            <w:vAlign w:val="center"/>
          </w:tcPr>
          <w:p w14:paraId="125CA7A5" w14:textId="55305C4D" w:rsidR="003936E7" w:rsidRPr="001672CF" w:rsidRDefault="003936E7" w:rsidP="003936E7">
            <w:pPr>
              <w:rPr>
                <w:rFonts w:cs="Arial"/>
                <w:sz w:val="20"/>
                <w:szCs w:val="20"/>
              </w:rPr>
            </w:pPr>
            <w:r w:rsidRPr="001672CF">
              <w:rPr>
                <w:rFonts w:cs="Arial"/>
                <w:sz w:val="20"/>
                <w:szCs w:val="20"/>
              </w:rPr>
              <w:t>$</w:t>
            </w:r>
            <w:r w:rsidR="006E5102" w:rsidRPr="001672CF">
              <w:rPr>
                <w:rFonts w:cs="Arial"/>
                <w:sz w:val="20"/>
                <w:szCs w:val="20"/>
              </w:rPr>
              <w:t>4,981,573</w:t>
            </w:r>
          </w:p>
        </w:tc>
      </w:tr>
      <w:tr w:rsidR="00AB3481" w:rsidRPr="001672CF" w14:paraId="40EA0C0D" w14:textId="77777777" w:rsidTr="00AB3481">
        <w:trPr>
          <w:trHeight w:val="413"/>
        </w:trPr>
        <w:tc>
          <w:tcPr>
            <w:tcW w:w="1934" w:type="pct"/>
            <w:gridSpan w:val="2"/>
            <w:tcBorders>
              <w:top w:val="single" w:sz="4" w:space="0" w:color="auto"/>
            </w:tcBorders>
            <w:vAlign w:val="center"/>
          </w:tcPr>
          <w:p w14:paraId="34B1C89F" w14:textId="484C7C25" w:rsidR="00AB3481" w:rsidRPr="001672CF" w:rsidRDefault="00AB3481" w:rsidP="00AB3481">
            <w:pPr>
              <w:rPr>
                <w:rFonts w:cs="Arial"/>
                <w:i/>
                <w:sz w:val="20"/>
                <w:szCs w:val="20"/>
              </w:rPr>
            </w:pPr>
            <w:r w:rsidRPr="001672CF">
              <w:rPr>
                <w:rFonts w:cs="Arial"/>
                <w:sz w:val="20"/>
                <w:szCs w:val="20"/>
              </w:rPr>
              <w:t>Midterm undertaken?</w:t>
            </w:r>
          </w:p>
        </w:tc>
        <w:tc>
          <w:tcPr>
            <w:tcW w:w="3066" w:type="pct"/>
            <w:gridSpan w:val="2"/>
            <w:vAlign w:val="center"/>
          </w:tcPr>
          <w:p w14:paraId="236A5275" w14:textId="4B04CF7E" w:rsidR="00AB3481" w:rsidRPr="001672CF" w:rsidRDefault="00C50FFD" w:rsidP="00AB3481">
            <w:pPr>
              <w:rPr>
                <w:rFonts w:cs="Arial"/>
                <w:i/>
                <w:iCs/>
                <w:sz w:val="20"/>
                <w:szCs w:val="20"/>
              </w:rPr>
            </w:pPr>
            <w:r w:rsidRPr="001672CF">
              <w:rPr>
                <w:rFonts w:cs="Arial"/>
                <w:sz w:val="20"/>
                <w:szCs w:val="20"/>
              </w:rPr>
              <w:t>Yes</w:t>
            </w:r>
          </w:p>
        </w:tc>
      </w:tr>
      <w:tr w:rsidR="00AB3481" w:rsidRPr="001672CF" w14:paraId="7A9D5488" w14:textId="77777777" w:rsidTr="00AB3481">
        <w:trPr>
          <w:trHeight w:val="413"/>
        </w:trPr>
        <w:tc>
          <w:tcPr>
            <w:tcW w:w="1934" w:type="pct"/>
            <w:gridSpan w:val="2"/>
            <w:tcBorders>
              <w:top w:val="single" w:sz="4" w:space="0" w:color="auto"/>
            </w:tcBorders>
            <w:vAlign w:val="center"/>
          </w:tcPr>
          <w:p w14:paraId="1483E167" w14:textId="6AD68EE7" w:rsidR="00AB3481" w:rsidRPr="001672CF" w:rsidRDefault="00AB3481" w:rsidP="00AB3481">
            <w:pPr>
              <w:rPr>
                <w:rFonts w:cs="Arial"/>
                <w:i/>
                <w:sz w:val="20"/>
                <w:szCs w:val="20"/>
              </w:rPr>
            </w:pPr>
            <w:r w:rsidRPr="001672CF">
              <w:rPr>
                <w:rFonts w:cs="Arial"/>
                <w:sz w:val="20"/>
                <w:szCs w:val="20"/>
              </w:rPr>
              <w:t>Actual Mid-Term Date, if taken</w:t>
            </w:r>
          </w:p>
        </w:tc>
        <w:tc>
          <w:tcPr>
            <w:tcW w:w="3066" w:type="pct"/>
            <w:gridSpan w:val="2"/>
            <w:vAlign w:val="center"/>
          </w:tcPr>
          <w:p w14:paraId="226AE9F0" w14:textId="0E68E155" w:rsidR="00AB3481" w:rsidRPr="001672CF" w:rsidRDefault="00C50FFD" w:rsidP="00AB3481">
            <w:pPr>
              <w:rPr>
                <w:rFonts w:cs="Arial"/>
                <w:i/>
                <w:iCs/>
                <w:sz w:val="20"/>
                <w:szCs w:val="20"/>
              </w:rPr>
            </w:pPr>
            <w:r w:rsidRPr="001672CF">
              <w:rPr>
                <w:rFonts w:cs="Arial"/>
                <w:sz w:val="20"/>
                <w:szCs w:val="20"/>
              </w:rPr>
              <w:t>07-16 June 2023</w:t>
            </w:r>
          </w:p>
        </w:tc>
      </w:tr>
      <w:tr w:rsidR="00AB3481" w:rsidRPr="001672CF" w14:paraId="4DCE9FAA" w14:textId="77777777" w:rsidTr="00AB3481">
        <w:trPr>
          <w:trHeight w:val="413"/>
        </w:trPr>
        <w:tc>
          <w:tcPr>
            <w:tcW w:w="1934" w:type="pct"/>
            <w:gridSpan w:val="2"/>
            <w:tcBorders>
              <w:top w:val="single" w:sz="4" w:space="0" w:color="auto"/>
            </w:tcBorders>
            <w:vAlign w:val="center"/>
          </w:tcPr>
          <w:p w14:paraId="40B33FD7" w14:textId="7F2C25DC" w:rsidR="00AB3481" w:rsidRPr="001672CF" w:rsidRDefault="00AB3481" w:rsidP="00AB3481">
            <w:pPr>
              <w:rPr>
                <w:rFonts w:cs="Arial"/>
                <w:color w:val="00B050"/>
                <w:sz w:val="20"/>
                <w:szCs w:val="20"/>
              </w:rPr>
            </w:pPr>
            <w:r w:rsidRPr="001672CF">
              <w:rPr>
                <w:rFonts w:cs="Arial"/>
                <w:sz w:val="20"/>
                <w:szCs w:val="20"/>
              </w:rPr>
              <w:lastRenderedPageBreak/>
              <w:t>Expected Mid-Term Date, if not taken</w:t>
            </w:r>
          </w:p>
        </w:tc>
        <w:tc>
          <w:tcPr>
            <w:tcW w:w="3066" w:type="pct"/>
            <w:gridSpan w:val="2"/>
            <w:vAlign w:val="center"/>
          </w:tcPr>
          <w:p w14:paraId="37A4F16C" w14:textId="5A0E6F78" w:rsidR="00AB3481" w:rsidRPr="001672CF" w:rsidRDefault="009B5668" w:rsidP="00AB3481">
            <w:pPr>
              <w:rPr>
                <w:rFonts w:cs="Arial"/>
                <w:i/>
                <w:iCs/>
                <w:color w:val="3333FF"/>
                <w:sz w:val="20"/>
                <w:szCs w:val="20"/>
              </w:rPr>
            </w:pPr>
            <w:r w:rsidRPr="001672CF">
              <w:rPr>
                <w:rFonts w:cs="Arial"/>
                <w:sz w:val="20"/>
                <w:szCs w:val="20"/>
              </w:rPr>
              <w:t>N/A</w:t>
            </w:r>
          </w:p>
        </w:tc>
      </w:tr>
      <w:tr w:rsidR="00AB3481" w:rsidRPr="001672CF" w14:paraId="603E1533" w14:textId="77777777" w:rsidTr="00233210">
        <w:trPr>
          <w:trHeight w:val="413"/>
        </w:trPr>
        <w:tc>
          <w:tcPr>
            <w:tcW w:w="967" w:type="pct"/>
            <w:vMerge w:val="restart"/>
            <w:tcBorders>
              <w:top w:val="single" w:sz="4" w:space="0" w:color="auto"/>
              <w:right w:val="nil"/>
            </w:tcBorders>
            <w:vAlign w:val="center"/>
          </w:tcPr>
          <w:p w14:paraId="1B997E86" w14:textId="77777777" w:rsidR="00AB3481" w:rsidRPr="001672CF" w:rsidRDefault="00AB3481" w:rsidP="00AB3481">
            <w:pPr>
              <w:rPr>
                <w:rFonts w:cs="Arial"/>
                <w:sz w:val="20"/>
                <w:szCs w:val="20"/>
              </w:rPr>
            </w:pPr>
            <w:r w:rsidRPr="001672CF">
              <w:rPr>
                <w:rFonts w:cs="Arial"/>
                <w:sz w:val="20"/>
                <w:szCs w:val="20"/>
              </w:rPr>
              <w:t>Completion Date</w:t>
            </w:r>
          </w:p>
        </w:tc>
        <w:tc>
          <w:tcPr>
            <w:tcW w:w="967" w:type="pct"/>
            <w:tcBorders>
              <w:top w:val="single" w:sz="4" w:space="0" w:color="auto"/>
              <w:left w:val="nil"/>
            </w:tcBorders>
            <w:vAlign w:val="center"/>
          </w:tcPr>
          <w:p w14:paraId="6A978AC8" w14:textId="77777777" w:rsidR="00AB3481" w:rsidRPr="001672CF" w:rsidRDefault="00AB3481" w:rsidP="00AB3481">
            <w:pPr>
              <w:rPr>
                <w:rFonts w:cs="Arial"/>
                <w:sz w:val="20"/>
                <w:szCs w:val="20"/>
              </w:rPr>
            </w:pPr>
            <w:r w:rsidRPr="001672CF">
              <w:rPr>
                <w:rFonts w:cs="Arial"/>
                <w:i/>
                <w:sz w:val="20"/>
                <w:szCs w:val="20"/>
              </w:rPr>
              <w:t>Planned – original PCA</w:t>
            </w:r>
          </w:p>
        </w:tc>
        <w:tc>
          <w:tcPr>
            <w:tcW w:w="3066" w:type="pct"/>
            <w:gridSpan w:val="2"/>
            <w:vAlign w:val="center"/>
          </w:tcPr>
          <w:p w14:paraId="52B40C06" w14:textId="365C85D3" w:rsidR="00AB3481" w:rsidRPr="001672CF" w:rsidRDefault="00591C79" w:rsidP="00AB3481">
            <w:pPr>
              <w:rPr>
                <w:rFonts w:cs="Arial"/>
                <w:i/>
                <w:iCs/>
                <w:color w:val="3333FF"/>
                <w:sz w:val="20"/>
                <w:szCs w:val="20"/>
              </w:rPr>
            </w:pPr>
            <w:r w:rsidRPr="001672CF">
              <w:rPr>
                <w:rFonts w:cs="Arial"/>
                <w:sz w:val="20"/>
                <w:szCs w:val="20"/>
              </w:rPr>
              <w:t>3</w:t>
            </w:r>
            <w:r w:rsidR="00A01110" w:rsidRPr="001672CF">
              <w:rPr>
                <w:rFonts w:cs="Arial"/>
                <w:sz w:val="20"/>
                <w:szCs w:val="20"/>
              </w:rPr>
              <w:t>0</w:t>
            </w:r>
            <w:r w:rsidRPr="001672CF">
              <w:rPr>
                <w:rFonts w:cs="Arial"/>
                <w:sz w:val="20"/>
                <w:szCs w:val="20"/>
              </w:rPr>
              <w:t xml:space="preserve"> </w:t>
            </w:r>
            <w:r w:rsidR="00A01110" w:rsidRPr="001672CF">
              <w:rPr>
                <w:rFonts w:cs="Arial"/>
                <w:sz w:val="20"/>
                <w:szCs w:val="20"/>
              </w:rPr>
              <w:t>Sept</w:t>
            </w:r>
            <w:r w:rsidRPr="001672CF">
              <w:rPr>
                <w:rFonts w:cs="Arial"/>
                <w:sz w:val="20"/>
                <w:szCs w:val="20"/>
              </w:rPr>
              <w:t>ember 2024</w:t>
            </w:r>
          </w:p>
        </w:tc>
      </w:tr>
      <w:tr w:rsidR="00AB3481" w:rsidRPr="001672CF" w14:paraId="5042A333" w14:textId="77777777" w:rsidTr="00233210">
        <w:trPr>
          <w:trHeight w:val="413"/>
        </w:trPr>
        <w:tc>
          <w:tcPr>
            <w:tcW w:w="967" w:type="pct"/>
            <w:vMerge/>
            <w:tcBorders>
              <w:right w:val="nil"/>
            </w:tcBorders>
            <w:vAlign w:val="center"/>
          </w:tcPr>
          <w:p w14:paraId="48C02942" w14:textId="77777777" w:rsidR="00AB3481" w:rsidRPr="001672CF" w:rsidRDefault="00AB3481" w:rsidP="00AB3481">
            <w:pPr>
              <w:rPr>
                <w:rFonts w:cs="Arial"/>
                <w:sz w:val="20"/>
                <w:szCs w:val="20"/>
              </w:rPr>
            </w:pPr>
          </w:p>
        </w:tc>
        <w:tc>
          <w:tcPr>
            <w:tcW w:w="967" w:type="pct"/>
            <w:tcBorders>
              <w:top w:val="single" w:sz="4" w:space="0" w:color="auto"/>
              <w:left w:val="nil"/>
            </w:tcBorders>
            <w:vAlign w:val="center"/>
          </w:tcPr>
          <w:p w14:paraId="0EFB99C1" w14:textId="77777777" w:rsidR="00AB3481" w:rsidRPr="001672CF" w:rsidRDefault="00AB3481" w:rsidP="00AB3481">
            <w:pPr>
              <w:rPr>
                <w:rFonts w:cs="Arial"/>
                <w:i/>
                <w:iCs/>
                <w:sz w:val="20"/>
                <w:szCs w:val="20"/>
              </w:rPr>
            </w:pPr>
            <w:r w:rsidRPr="001672CF">
              <w:rPr>
                <w:rFonts w:cs="Arial"/>
                <w:i/>
                <w:iCs/>
                <w:sz w:val="20"/>
                <w:szCs w:val="20"/>
              </w:rPr>
              <w:t>Revised – Current PCA</w:t>
            </w:r>
          </w:p>
        </w:tc>
        <w:tc>
          <w:tcPr>
            <w:tcW w:w="3066" w:type="pct"/>
            <w:gridSpan w:val="2"/>
            <w:vAlign w:val="center"/>
          </w:tcPr>
          <w:p w14:paraId="65462D3E" w14:textId="3B51CEEA" w:rsidR="00AB3481" w:rsidRPr="001672CF" w:rsidRDefault="00C94FB1" w:rsidP="00AB3481">
            <w:pPr>
              <w:rPr>
                <w:rFonts w:cs="Arial"/>
                <w:i/>
                <w:iCs/>
                <w:color w:val="3333FF"/>
                <w:sz w:val="20"/>
                <w:szCs w:val="20"/>
              </w:rPr>
            </w:pPr>
            <w:r w:rsidRPr="001672CF">
              <w:rPr>
                <w:rFonts w:cs="Arial"/>
                <w:sz w:val="20"/>
                <w:szCs w:val="20"/>
              </w:rPr>
              <w:t>31 December 2026</w:t>
            </w:r>
          </w:p>
        </w:tc>
      </w:tr>
      <w:tr w:rsidR="00AB3481" w:rsidRPr="001672CF" w14:paraId="3B1525D2" w14:textId="77777777" w:rsidTr="00AB3481">
        <w:trPr>
          <w:trHeight w:val="308"/>
        </w:trPr>
        <w:tc>
          <w:tcPr>
            <w:tcW w:w="1934" w:type="pct"/>
            <w:gridSpan w:val="2"/>
            <w:tcBorders>
              <w:top w:val="single" w:sz="4" w:space="0" w:color="auto"/>
            </w:tcBorders>
            <w:vAlign w:val="center"/>
          </w:tcPr>
          <w:p w14:paraId="2D0D5C70" w14:textId="77777777" w:rsidR="00AB3481" w:rsidRPr="001672CF" w:rsidRDefault="00AB3481" w:rsidP="00AB3481">
            <w:pPr>
              <w:rPr>
                <w:rFonts w:cs="Arial"/>
                <w:sz w:val="20"/>
                <w:szCs w:val="20"/>
              </w:rPr>
            </w:pPr>
            <w:r w:rsidRPr="001672CF">
              <w:rPr>
                <w:rFonts w:cs="Arial"/>
                <w:sz w:val="20"/>
                <w:szCs w:val="20"/>
              </w:rPr>
              <w:t>Expected Terminal Evaluation Date</w:t>
            </w:r>
          </w:p>
        </w:tc>
        <w:tc>
          <w:tcPr>
            <w:tcW w:w="3066" w:type="pct"/>
            <w:gridSpan w:val="2"/>
            <w:tcBorders>
              <w:top w:val="single" w:sz="4" w:space="0" w:color="auto"/>
            </w:tcBorders>
            <w:vAlign w:val="center"/>
          </w:tcPr>
          <w:p w14:paraId="74A00CBA" w14:textId="40605080" w:rsidR="00AB3481" w:rsidRPr="001672CF" w:rsidRDefault="00AD6E8F" w:rsidP="00AB3481">
            <w:pPr>
              <w:rPr>
                <w:rFonts w:cs="Arial"/>
                <w:sz w:val="20"/>
                <w:szCs w:val="20"/>
              </w:rPr>
            </w:pPr>
            <w:r w:rsidRPr="001672CF">
              <w:rPr>
                <w:rFonts w:cs="Arial"/>
                <w:sz w:val="20"/>
                <w:szCs w:val="20"/>
              </w:rPr>
              <w:t>January</w:t>
            </w:r>
            <w:r w:rsidR="00A01110" w:rsidRPr="001672CF">
              <w:rPr>
                <w:rFonts w:cs="Arial"/>
                <w:sz w:val="20"/>
                <w:szCs w:val="20"/>
              </w:rPr>
              <w:t xml:space="preserve"> 202</w:t>
            </w:r>
            <w:r w:rsidRPr="001672CF">
              <w:rPr>
                <w:rFonts w:cs="Arial"/>
                <w:sz w:val="20"/>
                <w:szCs w:val="20"/>
              </w:rPr>
              <w:t>7</w:t>
            </w:r>
            <w:r w:rsidR="00A01110" w:rsidRPr="001672CF">
              <w:rPr>
                <w:rFonts w:cs="Arial"/>
                <w:sz w:val="20"/>
                <w:szCs w:val="20"/>
              </w:rPr>
              <w:t xml:space="preserve"> </w:t>
            </w:r>
          </w:p>
        </w:tc>
      </w:tr>
      <w:tr w:rsidR="00AB3481" w:rsidRPr="001672CF" w14:paraId="36B11ED7" w14:textId="77777777" w:rsidTr="00E60798">
        <w:trPr>
          <w:trHeight w:val="413"/>
        </w:trPr>
        <w:tc>
          <w:tcPr>
            <w:tcW w:w="1934" w:type="pct"/>
            <w:gridSpan w:val="2"/>
            <w:tcBorders>
              <w:top w:val="single" w:sz="4" w:space="0" w:color="auto"/>
              <w:bottom w:val="single" w:sz="4" w:space="0" w:color="auto"/>
            </w:tcBorders>
            <w:vAlign w:val="center"/>
          </w:tcPr>
          <w:p w14:paraId="3558B2A5" w14:textId="77777777" w:rsidR="00AB3481" w:rsidRPr="001672CF" w:rsidRDefault="00AB3481" w:rsidP="00AB3481">
            <w:pPr>
              <w:rPr>
                <w:rFonts w:cs="Arial"/>
                <w:sz w:val="20"/>
                <w:szCs w:val="20"/>
              </w:rPr>
            </w:pPr>
            <w:r w:rsidRPr="001672CF">
              <w:rPr>
                <w:rFonts w:cs="Arial"/>
                <w:sz w:val="20"/>
                <w:szCs w:val="20"/>
              </w:rPr>
              <w:t>Expected Financial Closure Date</w:t>
            </w:r>
          </w:p>
        </w:tc>
        <w:tc>
          <w:tcPr>
            <w:tcW w:w="3066" w:type="pct"/>
            <w:gridSpan w:val="2"/>
            <w:tcBorders>
              <w:top w:val="single" w:sz="4" w:space="0" w:color="auto"/>
              <w:bottom w:val="single" w:sz="4" w:space="0" w:color="auto"/>
            </w:tcBorders>
            <w:vAlign w:val="center"/>
          </w:tcPr>
          <w:p w14:paraId="26CA371D" w14:textId="0B318F16" w:rsidR="00AB3481" w:rsidRPr="001672CF" w:rsidRDefault="00A01110" w:rsidP="00AB3481">
            <w:pPr>
              <w:rPr>
                <w:rFonts w:cs="Arial"/>
                <w:sz w:val="20"/>
                <w:szCs w:val="20"/>
              </w:rPr>
            </w:pPr>
            <w:r w:rsidRPr="001672CF">
              <w:rPr>
                <w:rFonts w:cs="Arial"/>
                <w:sz w:val="20"/>
                <w:szCs w:val="20"/>
              </w:rPr>
              <w:t xml:space="preserve">June </w:t>
            </w:r>
            <w:r w:rsidR="00591C79" w:rsidRPr="001672CF">
              <w:rPr>
                <w:rFonts w:cs="Arial"/>
                <w:sz w:val="20"/>
                <w:szCs w:val="20"/>
              </w:rPr>
              <w:t>202</w:t>
            </w:r>
            <w:r w:rsidR="00AD6E8F" w:rsidRPr="001672CF">
              <w:rPr>
                <w:rFonts w:cs="Arial"/>
                <w:sz w:val="20"/>
                <w:szCs w:val="20"/>
              </w:rPr>
              <w:t>7</w:t>
            </w:r>
          </w:p>
        </w:tc>
      </w:tr>
      <w:bookmarkEnd w:id="0"/>
      <w:bookmarkEnd w:id="1"/>
    </w:tbl>
    <w:p w14:paraId="43F8E6A3" w14:textId="77777777" w:rsidR="00DF0CF5" w:rsidRPr="001672CF" w:rsidRDefault="00DF0CF5" w:rsidP="00DF0CF5">
      <w:pPr>
        <w:rPr>
          <w:rFonts w:asciiTheme="minorBidi" w:hAnsiTheme="minorBidi" w:cstheme="minorBidi"/>
          <w:b/>
          <w:sz w:val="22"/>
          <w:szCs w:val="22"/>
        </w:rPr>
      </w:pPr>
    </w:p>
    <w:p w14:paraId="39615724" w14:textId="77777777" w:rsidR="00DF0CF5" w:rsidRPr="001672CF" w:rsidRDefault="00DF0CF5" w:rsidP="00DF0CF5">
      <w:pPr>
        <w:pStyle w:val="Heading1"/>
        <w:rPr>
          <w:rFonts w:asciiTheme="minorBidi" w:hAnsiTheme="minorBidi" w:cstheme="minorBidi"/>
        </w:rPr>
      </w:pPr>
      <w:r w:rsidRPr="001672CF">
        <w:rPr>
          <w:rFonts w:asciiTheme="minorBidi" w:hAnsiTheme="minorBidi" w:cstheme="minorBidi"/>
        </w:rPr>
        <w:t xml:space="preserve">1.2. Project description </w:t>
      </w:r>
    </w:p>
    <w:tbl>
      <w:tblPr>
        <w:tblStyle w:val="TableGrid"/>
        <w:tblW w:w="0" w:type="auto"/>
        <w:tblLook w:val="04A0" w:firstRow="1" w:lastRow="0" w:firstColumn="1" w:lastColumn="0" w:noHBand="0" w:noVBand="1"/>
      </w:tblPr>
      <w:tblGrid>
        <w:gridCol w:w="8810"/>
      </w:tblGrid>
      <w:tr w:rsidR="00DF0CF5" w:rsidRPr="001672CF" w14:paraId="0C1AA1F3" w14:textId="77777777" w:rsidTr="00D67234">
        <w:trPr>
          <w:trHeight w:val="359"/>
        </w:trPr>
        <w:tc>
          <w:tcPr>
            <w:tcW w:w="8810" w:type="dxa"/>
          </w:tcPr>
          <w:p w14:paraId="5BC4EEF2" w14:textId="7DD70C89" w:rsidR="001E2C52" w:rsidRPr="001672CF" w:rsidRDefault="001E2C52" w:rsidP="001E2C52">
            <w:pPr>
              <w:pStyle w:val="NoParagraph"/>
              <w:numPr>
                <w:ilvl w:val="0"/>
                <w:numId w:val="0"/>
              </w:numPr>
              <w:rPr>
                <w:rFonts w:eastAsia="Calibri"/>
                <w:sz w:val="20"/>
                <w:szCs w:val="20"/>
                <w:lang w:val="en-US" w:eastAsia="en-GB"/>
              </w:rPr>
            </w:pPr>
            <w:r w:rsidRPr="001672CF">
              <w:rPr>
                <w:rFonts w:eastAsia="Calibri"/>
                <w:sz w:val="20"/>
                <w:szCs w:val="20"/>
                <w:lang w:val="en-GB" w:eastAsia="en-GB"/>
              </w:rPr>
              <w:t>The overarching goal of the project is the facilitation of country-driven medium- to long-term climate change adaptation in Rwanda. The objective of the project is to increase the capacity of governmental authorities and local communities in Rwanda to plan, fund, implement and monitor climate change adaptation solutions in the medium and long term. A special focus is the enhancement</w:t>
            </w:r>
            <w:r w:rsidRPr="001672CF">
              <w:rPr>
                <w:rFonts w:eastAsia="Calibri"/>
                <w:noProof/>
                <w:sz w:val="20"/>
                <w:szCs w:val="20"/>
                <w:lang w:val="en-GB" w:eastAsia="en-GB"/>
              </w:rPr>
              <w:t xml:space="preserve"> of the</w:t>
            </w:r>
            <w:r w:rsidRPr="001672CF">
              <w:rPr>
                <w:rFonts w:eastAsia="Calibri"/>
                <w:sz w:val="20"/>
                <w:szCs w:val="20"/>
                <w:lang w:val="en-GB" w:eastAsia="en-GB"/>
              </w:rPr>
              <w:t xml:space="preserve"> climate change adaptation knowledge base, with a particular emphasis on guiding adaptation planning based on technical and financial effectiveness of adaptation measures to inform the funding of the National Adaptation Planning (NAP) process. The project is executed by the Rwanda Environment Management Authority (REMA).</w:t>
            </w:r>
            <w:r w:rsidRPr="001672CF">
              <w:rPr>
                <w:rFonts w:eastAsia="Calibri"/>
                <w:sz w:val="20"/>
                <w:szCs w:val="20"/>
                <w:lang w:val="en-US" w:eastAsia="en-GB"/>
              </w:rPr>
              <w:t xml:space="preserve"> The project’s five </w:t>
            </w:r>
            <w:proofErr w:type="spellStart"/>
            <w:r w:rsidRPr="001672CF">
              <w:rPr>
                <w:rFonts w:eastAsia="Calibri"/>
                <w:sz w:val="20"/>
                <w:szCs w:val="20"/>
                <w:lang w:val="en-US" w:eastAsia="en-GB"/>
              </w:rPr>
              <w:t>EbA</w:t>
            </w:r>
            <w:proofErr w:type="spellEnd"/>
            <w:r w:rsidRPr="001672CF">
              <w:rPr>
                <w:rFonts w:eastAsia="Calibri"/>
                <w:sz w:val="20"/>
                <w:szCs w:val="20"/>
                <w:lang w:val="en-US" w:eastAsia="en-GB"/>
              </w:rPr>
              <w:t xml:space="preserve"> pilot sites are: 1. </w:t>
            </w:r>
            <w:proofErr w:type="spellStart"/>
            <w:r w:rsidRPr="001672CF">
              <w:rPr>
                <w:rFonts w:eastAsia="Calibri"/>
                <w:sz w:val="20"/>
                <w:szCs w:val="20"/>
                <w:lang w:val="en-US" w:eastAsia="en-GB"/>
              </w:rPr>
              <w:t>Ibanda-Make</w:t>
            </w:r>
            <w:r w:rsidR="000B0A3A" w:rsidRPr="001672CF">
              <w:rPr>
                <w:rFonts w:eastAsia="Calibri"/>
                <w:sz w:val="20"/>
                <w:szCs w:val="20"/>
                <w:lang w:val="en-US" w:eastAsia="en-GB"/>
              </w:rPr>
              <w:t>r</w:t>
            </w:r>
            <w:r w:rsidRPr="001672CF">
              <w:rPr>
                <w:rFonts w:eastAsia="Calibri"/>
                <w:sz w:val="20"/>
                <w:szCs w:val="20"/>
                <w:lang w:val="en-US" w:eastAsia="en-GB"/>
              </w:rPr>
              <w:t>a</w:t>
            </w:r>
            <w:proofErr w:type="spellEnd"/>
            <w:r w:rsidRPr="001672CF">
              <w:rPr>
                <w:rFonts w:eastAsia="Calibri"/>
                <w:sz w:val="20"/>
                <w:szCs w:val="20"/>
                <w:lang w:val="en-US" w:eastAsia="en-GB"/>
              </w:rPr>
              <w:t xml:space="preserve"> natural forest (</w:t>
            </w:r>
            <w:proofErr w:type="spellStart"/>
            <w:r w:rsidRPr="001672CF">
              <w:rPr>
                <w:rFonts w:eastAsia="Calibri"/>
                <w:sz w:val="20"/>
                <w:szCs w:val="20"/>
                <w:lang w:val="en-US" w:eastAsia="en-GB"/>
              </w:rPr>
              <w:t>Kirehe</w:t>
            </w:r>
            <w:proofErr w:type="spellEnd"/>
            <w:r w:rsidRPr="001672CF">
              <w:rPr>
                <w:rFonts w:eastAsia="Calibri"/>
                <w:sz w:val="20"/>
                <w:szCs w:val="20"/>
                <w:lang w:val="en-US" w:eastAsia="en-GB"/>
              </w:rPr>
              <w:t xml:space="preserve"> District), 2. </w:t>
            </w:r>
            <w:proofErr w:type="spellStart"/>
            <w:r w:rsidRPr="001672CF">
              <w:rPr>
                <w:rFonts w:eastAsia="Calibri"/>
                <w:sz w:val="20"/>
                <w:szCs w:val="20"/>
                <w:lang w:val="en-US" w:eastAsia="en-GB"/>
              </w:rPr>
              <w:t>Umuvumba</w:t>
            </w:r>
            <w:proofErr w:type="spellEnd"/>
            <w:r w:rsidRPr="001672CF">
              <w:rPr>
                <w:rFonts w:eastAsia="Calibri"/>
                <w:sz w:val="20"/>
                <w:szCs w:val="20"/>
                <w:lang w:val="en-US" w:eastAsia="en-GB"/>
              </w:rPr>
              <w:t xml:space="preserve"> river (</w:t>
            </w:r>
            <w:proofErr w:type="spellStart"/>
            <w:r w:rsidRPr="001672CF">
              <w:rPr>
                <w:rFonts w:eastAsia="Calibri"/>
                <w:sz w:val="20"/>
                <w:szCs w:val="20"/>
                <w:lang w:val="en-US" w:eastAsia="en-GB"/>
              </w:rPr>
              <w:t>Nyagatare</w:t>
            </w:r>
            <w:proofErr w:type="spellEnd"/>
            <w:r w:rsidRPr="001672CF">
              <w:rPr>
                <w:rFonts w:eastAsia="Calibri"/>
                <w:sz w:val="20"/>
                <w:szCs w:val="20"/>
                <w:lang w:val="en-US" w:eastAsia="en-GB"/>
              </w:rPr>
              <w:t xml:space="preserve"> District), 3. Eastern savannas (</w:t>
            </w:r>
            <w:proofErr w:type="spellStart"/>
            <w:r w:rsidRPr="001672CF">
              <w:rPr>
                <w:rFonts w:eastAsia="Calibri"/>
                <w:sz w:val="20"/>
                <w:szCs w:val="20"/>
                <w:lang w:val="en-US" w:eastAsia="en-GB"/>
              </w:rPr>
              <w:t>Nyagatare</w:t>
            </w:r>
            <w:proofErr w:type="spellEnd"/>
            <w:r w:rsidRPr="001672CF">
              <w:rPr>
                <w:rFonts w:eastAsia="Calibri"/>
                <w:sz w:val="20"/>
                <w:szCs w:val="20"/>
                <w:lang w:val="en-US" w:eastAsia="en-GB"/>
              </w:rPr>
              <w:t xml:space="preserve"> District), 4. </w:t>
            </w:r>
            <w:proofErr w:type="spellStart"/>
            <w:r w:rsidRPr="001672CF">
              <w:rPr>
                <w:rFonts w:eastAsia="Calibri"/>
                <w:sz w:val="20"/>
                <w:szCs w:val="20"/>
                <w:lang w:val="en-US" w:eastAsia="en-GB"/>
              </w:rPr>
              <w:t>Shagasha</w:t>
            </w:r>
            <w:proofErr w:type="spellEnd"/>
            <w:r w:rsidRPr="001672CF">
              <w:rPr>
                <w:rFonts w:eastAsia="Calibri"/>
                <w:sz w:val="20"/>
                <w:szCs w:val="20"/>
                <w:lang w:val="en-US" w:eastAsia="en-GB"/>
              </w:rPr>
              <w:t xml:space="preserve"> tea estate (</w:t>
            </w:r>
            <w:proofErr w:type="spellStart"/>
            <w:r w:rsidRPr="001672CF">
              <w:rPr>
                <w:rFonts w:eastAsia="Calibri"/>
                <w:sz w:val="20"/>
                <w:szCs w:val="20"/>
                <w:lang w:val="en-US" w:eastAsia="en-GB"/>
              </w:rPr>
              <w:t>Rusizi</w:t>
            </w:r>
            <w:proofErr w:type="spellEnd"/>
            <w:r w:rsidRPr="001672CF">
              <w:rPr>
                <w:rFonts w:eastAsia="Calibri"/>
                <w:sz w:val="20"/>
                <w:szCs w:val="20"/>
                <w:lang w:val="en-US" w:eastAsia="en-GB"/>
              </w:rPr>
              <w:t xml:space="preserve"> and </w:t>
            </w:r>
            <w:proofErr w:type="spellStart"/>
            <w:r w:rsidRPr="001672CF">
              <w:rPr>
                <w:rFonts w:eastAsia="Calibri"/>
                <w:bCs/>
                <w:sz w:val="20"/>
                <w:szCs w:val="20"/>
                <w:lang w:val="en-US" w:eastAsia="en-GB"/>
              </w:rPr>
              <w:t>Nyamasheke</w:t>
            </w:r>
            <w:proofErr w:type="spellEnd"/>
            <w:r w:rsidRPr="001672CF">
              <w:rPr>
                <w:rFonts w:eastAsia="Calibri"/>
                <w:sz w:val="20"/>
                <w:szCs w:val="20"/>
                <w:lang w:val="en-US" w:eastAsia="en-GB"/>
              </w:rPr>
              <w:t xml:space="preserve"> Districts), and 5. </w:t>
            </w:r>
            <w:proofErr w:type="spellStart"/>
            <w:r w:rsidRPr="001672CF">
              <w:rPr>
                <w:rFonts w:eastAsia="Calibri"/>
                <w:sz w:val="20"/>
                <w:szCs w:val="20"/>
                <w:lang w:val="en-US" w:eastAsia="en-GB"/>
              </w:rPr>
              <w:t>Nyandungu</w:t>
            </w:r>
            <w:proofErr w:type="spellEnd"/>
            <w:r w:rsidRPr="001672CF">
              <w:rPr>
                <w:rFonts w:eastAsia="Calibri"/>
                <w:sz w:val="20"/>
                <w:szCs w:val="20"/>
                <w:lang w:val="en-US" w:eastAsia="en-GB"/>
              </w:rPr>
              <w:t xml:space="preserve"> wetland (Kigali City, Gasabo and Kicukiro Districts).</w:t>
            </w:r>
          </w:p>
          <w:p w14:paraId="19EF01E4" w14:textId="77777777" w:rsidR="00FD1AD4" w:rsidRPr="001672CF" w:rsidRDefault="00FD1AD4" w:rsidP="001E2C52">
            <w:pPr>
              <w:pStyle w:val="NoParagraph"/>
              <w:numPr>
                <w:ilvl w:val="0"/>
                <w:numId w:val="0"/>
              </w:numPr>
              <w:rPr>
                <w:rFonts w:eastAsia="Calibri"/>
                <w:sz w:val="20"/>
                <w:szCs w:val="20"/>
                <w:lang w:val="en-GB" w:eastAsia="en-GB"/>
              </w:rPr>
            </w:pPr>
          </w:p>
          <w:p w14:paraId="17ED2B20" w14:textId="77777777" w:rsidR="009A6670" w:rsidRPr="001672CF" w:rsidRDefault="00DC31A4" w:rsidP="00DC31A4">
            <w:pPr>
              <w:pStyle w:val="NoParagraph"/>
              <w:numPr>
                <w:ilvl w:val="0"/>
                <w:numId w:val="0"/>
              </w:numPr>
              <w:rPr>
                <w:rFonts w:cs="Arial"/>
                <w:sz w:val="20"/>
                <w:szCs w:val="20"/>
                <w:lang w:val="en-GB"/>
              </w:rPr>
            </w:pPr>
            <w:r w:rsidRPr="001672CF">
              <w:rPr>
                <w:rFonts w:cs="Arial"/>
                <w:b/>
                <w:bCs/>
                <w:sz w:val="20"/>
                <w:szCs w:val="20"/>
                <w:lang w:val="en-GB"/>
              </w:rPr>
              <w:t>Component 1:</w:t>
            </w:r>
            <w:r w:rsidRPr="001672CF">
              <w:rPr>
                <w:rFonts w:cs="Arial"/>
                <w:sz w:val="20"/>
                <w:szCs w:val="20"/>
                <w:lang w:val="en-GB"/>
              </w:rPr>
              <w:t xml:space="preserve"> Technical and institutional capacity for the NAP process in Rwanda </w:t>
            </w:r>
            <w:r w:rsidR="00591C79" w:rsidRPr="001672CF">
              <w:rPr>
                <w:rFonts w:cs="Arial"/>
                <w:sz w:val="20"/>
                <w:szCs w:val="20"/>
                <w:lang w:val="en-GB"/>
              </w:rPr>
              <w:t xml:space="preserve">strengthened </w:t>
            </w:r>
          </w:p>
          <w:p w14:paraId="28E95F59" w14:textId="3F2B6D3C" w:rsidR="00DC31A4" w:rsidRPr="001672CF" w:rsidRDefault="00591C79" w:rsidP="00DC31A4">
            <w:pPr>
              <w:pStyle w:val="NoParagraph"/>
              <w:numPr>
                <w:ilvl w:val="0"/>
                <w:numId w:val="0"/>
              </w:numPr>
              <w:rPr>
                <w:rFonts w:cs="Arial"/>
                <w:sz w:val="20"/>
                <w:szCs w:val="20"/>
                <w:lang w:val="en-GB"/>
              </w:rPr>
            </w:pPr>
            <w:r w:rsidRPr="001672CF">
              <w:rPr>
                <w:rFonts w:cs="Arial"/>
                <w:sz w:val="20"/>
                <w:szCs w:val="20"/>
                <w:lang w:val="en-GB"/>
              </w:rPr>
              <w:t>Under</w:t>
            </w:r>
            <w:r w:rsidR="00DC31A4" w:rsidRPr="001672CF">
              <w:rPr>
                <w:rFonts w:cs="Arial"/>
                <w:sz w:val="20"/>
                <w:szCs w:val="20"/>
                <w:lang w:val="en-GB"/>
              </w:rPr>
              <w:t xml:space="preserve"> this component, gaps related to the technical and institutional capacity to advance the NAP process in Rwanda will be bridged. This will include: </w:t>
            </w:r>
            <w:proofErr w:type="spellStart"/>
            <w:r w:rsidR="00DC31A4" w:rsidRPr="001672CF">
              <w:rPr>
                <w:rFonts w:cs="Arial"/>
                <w:sz w:val="20"/>
                <w:szCs w:val="20"/>
                <w:lang w:val="en-GB"/>
              </w:rPr>
              <w:t>i</w:t>
            </w:r>
            <w:proofErr w:type="spellEnd"/>
            <w:r w:rsidR="00DC31A4" w:rsidRPr="001672CF">
              <w:rPr>
                <w:rFonts w:cs="Arial"/>
                <w:sz w:val="20"/>
                <w:szCs w:val="20"/>
                <w:lang w:val="en-GB"/>
              </w:rPr>
              <w:t xml:space="preserve">) establishing a NAP </w:t>
            </w:r>
            <w:r w:rsidR="006426CD" w:rsidRPr="001672CF">
              <w:rPr>
                <w:rFonts w:cs="Arial"/>
                <w:sz w:val="20"/>
                <w:szCs w:val="20"/>
                <w:lang w:val="en-GB"/>
              </w:rPr>
              <w:t>Technical Working Group (</w:t>
            </w:r>
            <w:r w:rsidR="00DC31A4" w:rsidRPr="001672CF">
              <w:rPr>
                <w:rFonts w:cs="Arial"/>
                <w:sz w:val="20"/>
                <w:szCs w:val="20"/>
                <w:lang w:val="en-GB"/>
              </w:rPr>
              <w:t>TWG</w:t>
            </w:r>
            <w:r w:rsidR="006426CD" w:rsidRPr="001672CF">
              <w:rPr>
                <w:rFonts w:cs="Arial"/>
                <w:sz w:val="20"/>
                <w:szCs w:val="20"/>
                <w:lang w:val="en-GB"/>
              </w:rPr>
              <w:t>)</w:t>
            </w:r>
            <w:r w:rsidR="00DC31A4" w:rsidRPr="001672CF">
              <w:rPr>
                <w:rFonts w:cs="Arial"/>
                <w:sz w:val="20"/>
                <w:szCs w:val="20"/>
                <w:lang w:val="en-GB"/>
              </w:rPr>
              <w:t xml:space="preserve"> to oversee adaptation planning (Output 1.1); ii) developing downscaled catchment-level climate projections for Rwanda to inform the development of climate risk assessments (Output 1.2); iii) developing climate risk assessments for four catchments to inform the design of</w:t>
            </w:r>
            <w:r w:rsidR="00DB6C48" w:rsidRPr="001672CF">
              <w:rPr>
                <w:rFonts w:cs="Arial"/>
                <w:sz w:val="20"/>
                <w:szCs w:val="20"/>
                <w:lang w:val="en-GB"/>
              </w:rPr>
              <w:t xml:space="preserve"> climate change adaptation (</w:t>
            </w:r>
            <w:r w:rsidR="00DC31A4" w:rsidRPr="001672CF">
              <w:rPr>
                <w:rFonts w:cs="Arial"/>
                <w:sz w:val="20"/>
                <w:szCs w:val="20"/>
                <w:lang w:val="en-GB"/>
              </w:rPr>
              <w:t>CCA</w:t>
            </w:r>
            <w:r w:rsidR="00DB6C48" w:rsidRPr="001672CF">
              <w:rPr>
                <w:rFonts w:cs="Arial"/>
                <w:sz w:val="20"/>
                <w:szCs w:val="20"/>
                <w:lang w:val="en-GB"/>
              </w:rPr>
              <w:t>)</w:t>
            </w:r>
            <w:r w:rsidR="00DC31A4" w:rsidRPr="001672CF">
              <w:rPr>
                <w:rFonts w:cs="Arial"/>
                <w:sz w:val="20"/>
                <w:szCs w:val="20"/>
                <w:lang w:val="en-GB"/>
              </w:rPr>
              <w:t xml:space="preserve"> strategies, including the selection of adaptation measures (Output 1.3); iv) designing four catchment-level CCA strategies based on the results of climate risk assessments to enhance the resilience of the targeted catchments and serve as a model that can be upscaled across the country (Output 1.4); v) extrapolating CCA measures from catchment-level adaptation strategies – designed under Output 1.4 – to the national level to facilitate the development of adaptation plans for three priority economic sectors (Output 1.5); vi) refining</w:t>
            </w:r>
            <w:r w:rsidR="00DB6C48" w:rsidRPr="001672CF">
              <w:rPr>
                <w:rFonts w:cs="Arial"/>
                <w:sz w:val="20"/>
                <w:szCs w:val="20"/>
                <w:lang w:val="en-GB"/>
              </w:rPr>
              <w:t xml:space="preserve"> Nationally Determined Contributions</w:t>
            </w:r>
            <w:r w:rsidR="00DC31A4" w:rsidRPr="001672CF">
              <w:rPr>
                <w:rFonts w:cs="Arial"/>
                <w:sz w:val="20"/>
                <w:szCs w:val="20"/>
                <w:lang w:val="en-GB"/>
              </w:rPr>
              <w:t xml:space="preserve"> </w:t>
            </w:r>
            <w:r w:rsidR="00DB6C48" w:rsidRPr="001672CF">
              <w:rPr>
                <w:rFonts w:cs="Arial"/>
                <w:sz w:val="20"/>
                <w:szCs w:val="20"/>
                <w:lang w:val="en-GB"/>
              </w:rPr>
              <w:t>(</w:t>
            </w:r>
            <w:r w:rsidR="00DC31A4" w:rsidRPr="001672CF">
              <w:rPr>
                <w:rFonts w:cs="Arial"/>
                <w:sz w:val="20"/>
                <w:szCs w:val="20"/>
                <w:lang w:val="en-GB"/>
              </w:rPr>
              <w:t>NDC</w:t>
            </w:r>
            <w:r w:rsidR="00DB6C48" w:rsidRPr="001672CF">
              <w:rPr>
                <w:rFonts w:cs="Arial"/>
                <w:sz w:val="20"/>
                <w:szCs w:val="20"/>
                <w:lang w:val="en-GB"/>
              </w:rPr>
              <w:t>)</w:t>
            </w:r>
            <w:r w:rsidR="00DC31A4" w:rsidRPr="001672CF">
              <w:rPr>
                <w:rFonts w:cs="Arial"/>
                <w:sz w:val="20"/>
                <w:szCs w:val="20"/>
                <w:lang w:val="en-GB"/>
              </w:rPr>
              <w:t xml:space="preserve"> adaptation priorities related to sectoral adaptation plans and the</w:t>
            </w:r>
            <w:r w:rsidR="00DB6C48" w:rsidRPr="001672CF">
              <w:rPr>
                <w:rFonts w:cs="Arial"/>
                <w:sz w:val="20"/>
                <w:szCs w:val="20"/>
                <w:lang w:val="en-GB"/>
              </w:rPr>
              <w:t xml:space="preserve"> long-term research programme</w:t>
            </w:r>
            <w:r w:rsidR="00DC31A4" w:rsidRPr="001672CF">
              <w:rPr>
                <w:rFonts w:cs="Arial"/>
                <w:sz w:val="20"/>
                <w:szCs w:val="20"/>
                <w:lang w:val="en-GB"/>
              </w:rPr>
              <w:t xml:space="preserve"> </w:t>
            </w:r>
            <w:r w:rsidR="00DB6C48" w:rsidRPr="001672CF">
              <w:rPr>
                <w:rFonts w:cs="Arial"/>
                <w:sz w:val="20"/>
                <w:szCs w:val="20"/>
                <w:lang w:val="en-GB"/>
              </w:rPr>
              <w:t>(</w:t>
            </w:r>
            <w:r w:rsidR="00DC31A4" w:rsidRPr="001672CF">
              <w:rPr>
                <w:rFonts w:cs="Arial"/>
                <w:sz w:val="20"/>
                <w:szCs w:val="20"/>
                <w:lang w:val="en-GB"/>
              </w:rPr>
              <w:t>LTRP</w:t>
            </w:r>
            <w:r w:rsidR="00DB6C48" w:rsidRPr="001672CF">
              <w:rPr>
                <w:rFonts w:cs="Arial"/>
                <w:sz w:val="20"/>
                <w:szCs w:val="20"/>
                <w:lang w:val="en-GB"/>
              </w:rPr>
              <w:t>)</w:t>
            </w:r>
            <w:r w:rsidR="00DC31A4" w:rsidRPr="001672CF">
              <w:rPr>
                <w:rFonts w:cs="Arial"/>
                <w:sz w:val="20"/>
                <w:szCs w:val="20"/>
                <w:lang w:val="en-GB"/>
              </w:rPr>
              <w:t>, to ensure their effective implementation across the country (Output 1.6); and vii) fostering the national ownership of the NAP process through the dissemination of training manuals and the organisation of awareness-raising events for public and private sectors, CSOs and local communities (Output 1.7).</w:t>
            </w:r>
          </w:p>
          <w:p w14:paraId="3ABCCDE2" w14:textId="77777777" w:rsidR="00FD1AD4" w:rsidRPr="001672CF" w:rsidRDefault="00FD1AD4" w:rsidP="00DC31A4">
            <w:pPr>
              <w:pStyle w:val="NoParagraph"/>
              <w:numPr>
                <w:ilvl w:val="0"/>
                <w:numId w:val="0"/>
              </w:numPr>
              <w:rPr>
                <w:rFonts w:eastAsia="Calibri"/>
                <w:sz w:val="20"/>
                <w:szCs w:val="20"/>
                <w:lang w:val="en-GB" w:eastAsia="en-GB"/>
              </w:rPr>
            </w:pPr>
          </w:p>
          <w:p w14:paraId="16DEBFB8" w14:textId="52FED3FB" w:rsidR="00DC31A4" w:rsidRPr="001672CF" w:rsidRDefault="00DC31A4" w:rsidP="00DC31A4">
            <w:pPr>
              <w:pStyle w:val="NoParagraph"/>
              <w:numPr>
                <w:ilvl w:val="0"/>
                <w:numId w:val="0"/>
              </w:numPr>
              <w:rPr>
                <w:rFonts w:eastAsia="Calibri"/>
                <w:sz w:val="20"/>
                <w:szCs w:val="20"/>
                <w:lang w:val="en-GB" w:eastAsia="en-GB"/>
              </w:rPr>
            </w:pPr>
            <w:r w:rsidRPr="001672CF">
              <w:rPr>
                <w:rFonts w:eastAsia="Calibri"/>
                <w:b/>
                <w:bCs/>
                <w:sz w:val="20"/>
                <w:szCs w:val="20"/>
                <w:lang w:val="en-GB" w:eastAsia="en-GB"/>
              </w:rPr>
              <w:t>Component 2</w:t>
            </w:r>
            <w:r w:rsidRPr="001672CF">
              <w:rPr>
                <w:rFonts w:eastAsia="Calibri"/>
                <w:sz w:val="20"/>
                <w:szCs w:val="20"/>
                <w:lang w:val="en-GB" w:eastAsia="en-GB"/>
              </w:rPr>
              <w:t>: Advancing climate-resilient practices and technologies</w:t>
            </w:r>
          </w:p>
          <w:p w14:paraId="27D086E0" w14:textId="77777777" w:rsidR="00DC31A4" w:rsidRPr="001672CF" w:rsidRDefault="00DC31A4" w:rsidP="00DC31A4">
            <w:pPr>
              <w:tabs>
                <w:tab w:val="left" w:pos="8400"/>
              </w:tabs>
              <w:jc w:val="both"/>
              <w:rPr>
                <w:rFonts w:cs="Arial"/>
                <w:sz w:val="20"/>
                <w:szCs w:val="20"/>
                <w:lang w:val="en-GB"/>
              </w:rPr>
            </w:pPr>
            <w:r w:rsidRPr="001672CF">
              <w:rPr>
                <w:rFonts w:cs="Arial"/>
                <w:bCs/>
                <w:sz w:val="20"/>
                <w:szCs w:val="20"/>
                <w:lang w:val="en-GB"/>
              </w:rPr>
              <w:t>Under Component 2,</w:t>
            </w:r>
            <w:r w:rsidRPr="001672CF">
              <w:rPr>
                <w:rFonts w:cs="Arial"/>
                <w:sz w:val="20"/>
                <w:szCs w:val="20"/>
                <w:lang w:val="en-GB"/>
              </w:rPr>
              <w:t xml:space="preserve"> climate-resilient practices and technologies related to the NAP process will be adopted and advanced. This will be done by: </w:t>
            </w:r>
            <w:proofErr w:type="spellStart"/>
            <w:r w:rsidRPr="001672CF">
              <w:rPr>
                <w:rFonts w:cs="Arial"/>
                <w:sz w:val="20"/>
                <w:szCs w:val="20"/>
                <w:lang w:val="en-GB"/>
              </w:rPr>
              <w:t>i</w:t>
            </w:r>
            <w:proofErr w:type="spellEnd"/>
            <w:r w:rsidRPr="001672CF">
              <w:rPr>
                <w:rFonts w:cs="Arial"/>
                <w:sz w:val="20"/>
                <w:szCs w:val="20"/>
                <w:lang w:val="en-GB"/>
              </w:rPr>
              <w:t>) updating the 2013 PERECC</w:t>
            </w:r>
            <w:r w:rsidRPr="001672CF">
              <w:rPr>
                <w:rFonts w:cs="Arial"/>
                <w:sz w:val="20"/>
                <w:szCs w:val="20"/>
                <w:vertAlign w:val="superscript"/>
              </w:rPr>
              <w:footnoteReference w:id="1"/>
            </w:r>
            <w:r w:rsidRPr="001672CF">
              <w:rPr>
                <w:rFonts w:cs="Arial"/>
                <w:sz w:val="20"/>
                <w:szCs w:val="20"/>
                <w:lang w:val="en-GB"/>
              </w:rPr>
              <w:t xml:space="preserve"> through the conduction of a CPEIR</w:t>
            </w:r>
            <w:r w:rsidRPr="001672CF">
              <w:rPr>
                <w:rFonts w:cs="Arial"/>
                <w:sz w:val="20"/>
                <w:szCs w:val="20"/>
                <w:vertAlign w:val="superscript"/>
              </w:rPr>
              <w:footnoteReference w:id="2"/>
            </w:r>
            <w:r w:rsidRPr="001672CF">
              <w:rPr>
                <w:rFonts w:cs="Arial"/>
                <w:sz w:val="20"/>
                <w:szCs w:val="20"/>
                <w:lang w:val="en-GB"/>
              </w:rPr>
              <w:t xml:space="preserve"> to determine available climate finance and assess the effectiveness of climate expenditures to date, determining funding gaps related to sectoral adaptation plans and developing a NAP funding strategy for Rwanda (Output 2.1); ii) providing recommendations to relevant ministries on the mainstreaming of CCA into their development budgeting and planning processes (Output 2.2); iii)  establishing a long-term research programme (LTRP) – including landscape-scale </w:t>
            </w:r>
            <w:proofErr w:type="spellStart"/>
            <w:r w:rsidRPr="001672CF">
              <w:rPr>
                <w:rFonts w:cs="Arial"/>
                <w:sz w:val="20"/>
                <w:szCs w:val="20"/>
                <w:lang w:val="en-GB"/>
              </w:rPr>
              <w:t>EbA</w:t>
            </w:r>
            <w:proofErr w:type="spellEnd"/>
            <w:r w:rsidRPr="001672CF">
              <w:rPr>
                <w:rFonts w:cs="Arial"/>
                <w:sz w:val="20"/>
                <w:szCs w:val="20"/>
                <w:lang w:val="en-GB"/>
              </w:rPr>
              <w:t xml:space="preserve"> pilot sites </w:t>
            </w:r>
            <w:r w:rsidRPr="001672CF">
              <w:rPr>
                <w:rFonts w:cs="Arial"/>
                <w:sz w:val="20"/>
                <w:szCs w:val="20"/>
                <w:lang w:val="en-GB"/>
              </w:rPr>
              <w:softHyphen/>
              <w:t xml:space="preserve">– to address gaps in knowledge required to inform the design of adaptation plans as well as the selection of appropriate measures and future investments into CCA (Output 2.3); iv) implementing a suite of </w:t>
            </w:r>
            <w:proofErr w:type="spellStart"/>
            <w:r w:rsidRPr="001672CF">
              <w:rPr>
                <w:rFonts w:cs="Arial"/>
                <w:sz w:val="20"/>
                <w:szCs w:val="20"/>
                <w:lang w:val="en-GB"/>
              </w:rPr>
              <w:t>EbA</w:t>
            </w:r>
            <w:proofErr w:type="spellEnd"/>
            <w:r w:rsidRPr="001672CF">
              <w:rPr>
                <w:rFonts w:cs="Arial"/>
                <w:sz w:val="20"/>
                <w:szCs w:val="20"/>
                <w:lang w:val="en-GB"/>
              </w:rPr>
              <w:t xml:space="preserve"> interventions at LTRP pilot sites (Output 2.4); and v) </w:t>
            </w:r>
            <w:r w:rsidRPr="001672CF">
              <w:rPr>
                <w:rFonts w:cs="Arial"/>
                <w:sz w:val="20"/>
                <w:szCs w:val="20"/>
                <w:lang w:val="en-GB"/>
              </w:rPr>
              <w:lastRenderedPageBreak/>
              <w:t>building awareness of the private sector on future climate scenarios, national priorities and investment opportunities related to increasing the climate-resilience of businesses (Output 2.5).</w:t>
            </w:r>
          </w:p>
          <w:p w14:paraId="074287FF" w14:textId="1ABA577A" w:rsidR="00DC31A4" w:rsidRPr="001672CF" w:rsidRDefault="00DC31A4" w:rsidP="00DC31A4">
            <w:pPr>
              <w:pStyle w:val="NoParagraph"/>
              <w:numPr>
                <w:ilvl w:val="0"/>
                <w:numId w:val="0"/>
              </w:numPr>
              <w:rPr>
                <w:rFonts w:cs="Arial"/>
                <w:sz w:val="20"/>
                <w:szCs w:val="20"/>
                <w:lang w:val="en-GB"/>
              </w:rPr>
            </w:pPr>
            <w:r w:rsidRPr="001672CF">
              <w:rPr>
                <w:rFonts w:cs="Arial"/>
                <w:sz w:val="20"/>
                <w:szCs w:val="20"/>
                <w:lang w:val="en-GB"/>
              </w:rPr>
              <w:t xml:space="preserve">The holistic approach to the NAP process in Rwanda will be exemplified by the </w:t>
            </w:r>
            <w:proofErr w:type="spellStart"/>
            <w:r w:rsidRPr="001672CF">
              <w:rPr>
                <w:rFonts w:cs="Arial"/>
                <w:sz w:val="20"/>
                <w:szCs w:val="20"/>
                <w:lang w:val="en-GB"/>
              </w:rPr>
              <w:t>EbA</w:t>
            </w:r>
            <w:proofErr w:type="spellEnd"/>
            <w:r w:rsidRPr="001672CF">
              <w:rPr>
                <w:rFonts w:cs="Arial"/>
                <w:sz w:val="20"/>
                <w:szCs w:val="20"/>
                <w:lang w:val="en-GB"/>
              </w:rPr>
              <w:t xml:space="preserve"> pilot interventions embedded within the proposed project under the LTRP (Output 2.4). </w:t>
            </w:r>
            <w:proofErr w:type="spellStart"/>
            <w:r w:rsidRPr="001672CF">
              <w:rPr>
                <w:rFonts w:cs="Arial"/>
                <w:sz w:val="20"/>
                <w:szCs w:val="20"/>
                <w:lang w:val="en-GB"/>
              </w:rPr>
              <w:t>EbA</w:t>
            </w:r>
            <w:proofErr w:type="spellEnd"/>
            <w:r w:rsidRPr="001672CF">
              <w:rPr>
                <w:rFonts w:cs="Arial"/>
                <w:sz w:val="20"/>
                <w:szCs w:val="20"/>
                <w:lang w:val="en-GB"/>
              </w:rPr>
              <w:t xml:space="preserve"> is inherently a medium- to long-term, cross-sectoral approach to adaptation that requires strong coordination from the planning phase to the monitoring phase to reach a successful outcome. Therefore, not only will pilot interventions showcase the socio-economic benefits of </w:t>
            </w:r>
            <w:proofErr w:type="spellStart"/>
            <w:r w:rsidRPr="001672CF">
              <w:rPr>
                <w:rFonts w:cs="Arial"/>
                <w:sz w:val="20"/>
                <w:szCs w:val="20"/>
                <w:lang w:val="en-GB"/>
              </w:rPr>
              <w:t>EbA</w:t>
            </w:r>
            <w:proofErr w:type="spellEnd"/>
            <w:r w:rsidRPr="001672CF">
              <w:rPr>
                <w:rFonts w:cs="Arial"/>
                <w:sz w:val="20"/>
                <w:szCs w:val="20"/>
                <w:lang w:val="en-GB"/>
              </w:rPr>
              <w:t xml:space="preserve"> in Rwanda for future upscaling, but they will demonstrate how the various components of the adaptation process should come into action.</w:t>
            </w:r>
          </w:p>
          <w:p w14:paraId="6B113FCE" w14:textId="77777777" w:rsidR="009A6670" w:rsidRPr="001672CF" w:rsidRDefault="009A6670" w:rsidP="00DC31A4">
            <w:pPr>
              <w:pStyle w:val="NoParagraph"/>
              <w:numPr>
                <w:ilvl w:val="0"/>
                <w:numId w:val="0"/>
              </w:numPr>
              <w:rPr>
                <w:rFonts w:eastAsia="Calibri"/>
                <w:sz w:val="20"/>
                <w:szCs w:val="20"/>
                <w:lang w:val="en-GB" w:eastAsia="en-GB"/>
              </w:rPr>
            </w:pPr>
          </w:p>
          <w:p w14:paraId="2D0A40D4" w14:textId="77777777" w:rsidR="009A6670" w:rsidRPr="001672CF" w:rsidRDefault="00DC31A4" w:rsidP="00DC31A4">
            <w:pPr>
              <w:tabs>
                <w:tab w:val="left" w:pos="8400"/>
              </w:tabs>
              <w:jc w:val="both"/>
              <w:rPr>
                <w:rFonts w:eastAsia="Calibri"/>
                <w:sz w:val="20"/>
                <w:szCs w:val="20"/>
                <w:lang w:val="en-GB" w:eastAsia="en-GB"/>
              </w:rPr>
            </w:pPr>
            <w:r w:rsidRPr="001672CF">
              <w:rPr>
                <w:rFonts w:eastAsia="Calibri"/>
                <w:b/>
                <w:bCs/>
                <w:sz w:val="20"/>
                <w:szCs w:val="20"/>
                <w:lang w:val="en-GB" w:eastAsia="en-GB"/>
              </w:rPr>
              <w:t>Component 3:</w:t>
            </w:r>
            <w:r w:rsidRPr="001672CF">
              <w:rPr>
                <w:rFonts w:eastAsia="Calibri"/>
                <w:sz w:val="20"/>
                <w:szCs w:val="20"/>
                <w:lang w:val="en-GB" w:eastAsia="en-GB"/>
              </w:rPr>
              <w:t xml:space="preserve"> Monitoring, reviewing and knowledge-sharing framework developed to learn from the NAP process </w:t>
            </w:r>
          </w:p>
          <w:p w14:paraId="4AEEE6FC" w14:textId="77777777" w:rsidR="00DF0CF5" w:rsidRPr="001672CF" w:rsidRDefault="00DC31A4" w:rsidP="00DC31A4">
            <w:pPr>
              <w:tabs>
                <w:tab w:val="left" w:pos="8400"/>
              </w:tabs>
              <w:jc w:val="both"/>
              <w:rPr>
                <w:rFonts w:cs="Arial"/>
                <w:sz w:val="20"/>
                <w:szCs w:val="20"/>
                <w:lang w:val="en-GB"/>
              </w:rPr>
            </w:pPr>
            <w:r w:rsidRPr="001672CF">
              <w:rPr>
                <w:rFonts w:cs="Arial"/>
                <w:bCs/>
                <w:sz w:val="20"/>
                <w:szCs w:val="20"/>
                <w:lang w:val="en-GB"/>
              </w:rPr>
              <w:t>Under Component 3,</w:t>
            </w:r>
            <w:r w:rsidRPr="001672CF">
              <w:rPr>
                <w:rFonts w:cs="Arial"/>
                <w:sz w:val="20"/>
                <w:szCs w:val="20"/>
                <w:lang w:val="en-GB"/>
              </w:rPr>
              <w:t xml:space="preserve"> the limited capacity of Rwanda to monitor, review and share knowledge to learn from the NAP process will be strengthened. This will be done by: </w:t>
            </w:r>
            <w:proofErr w:type="spellStart"/>
            <w:r w:rsidRPr="001672CF">
              <w:rPr>
                <w:rFonts w:cs="Arial"/>
                <w:sz w:val="20"/>
                <w:szCs w:val="20"/>
                <w:lang w:val="en-GB"/>
              </w:rPr>
              <w:t>i</w:t>
            </w:r>
            <w:proofErr w:type="spellEnd"/>
            <w:r w:rsidRPr="001672CF">
              <w:rPr>
                <w:rFonts w:cs="Arial"/>
                <w:sz w:val="20"/>
                <w:szCs w:val="20"/>
                <w:lang w:val="en-GB"/>
              </w:rPr>
              <w:t>) establishing a framework to monitor the effectiveness of the NAP process, including the revision current and addition of new outcome-level indicators (Output 3.1); ii) training technical staff of national government and district-level officers to monitor, report on and assess the effectiveness of the NAP process in Rwanda (Output 3.2); and iii) reporting and communicating on the progress of the NAP process in Rwanda to ensure knowledge sharing and learning (Output 3.3).</w:t>
            </w:r>
          </w:p>
          <w:p w14:paraId="6E173A0B" w14:textId="00894434" w:rsidR="008C6C8A" w:rsidRPr="001672CF" w:rsidRDefault="008C6C8A" w:rsidP="00DC31A4">
            <w:pPr>
              <w:tabs>
                <w:tab w:val="left" w:pos="8400"/>
              </w:tabs>
              <w:jc w:val="both"/>
              <w:rPr>
                <w:rFonts w:cs="Arial"/>
                <w:sz w:val="20"/>
                <w:szCs w:val="20"/>
                <w:lang w:val="en-GB"/>
              </w:rPr>
            </w:pPr>
          </w:p>
        </w:tc>
      </w:tr>
    </w:tbl>
    <w:p w14:paraId="74C394C2" w14:textId="77777777" w:rsidR="00DF0CF5" w:rsidRPr="001672CF" w:rsidRDefault="00DF0CF5" w:rsidP="00DF0CF5">
      <w:pPr>
        <w:rPr>
          <w:rFonts w:asciiTheme="minorBidi" w:hAnsiTheme="minorBidi" w:cstheme="minorBidi"/>
          <w:b/>
          <w:sz w:val="22"/>
          <w:szCs w:val="22"/>
        </w:rPr>
      </w:pPr>
    </w:p>
    <w:p w14:paraId="31A7744F" w14:textId="77777777" w:rsidR="00DF0CF5" w:rsidRPr="001672CF" w:rsidRDefault="00DF0CF5" w:rsidP="00DF0CF5">
      <w:pPr>
        <w:pStyle w:val="Heading1"/>
        <w:rPr>
          <w:rFonts w:asciiTheme="minorBidi" w:hAnsiTheme="minorBidi" w:cstheme="minorBidi"/>
        </w:rPr>
      </w:pPr>
      <w:r w:rsidRPr="001672CF">
        <w:rPr>
          <w:rFonts w:asciiTheme="minorBidi" w:hAnsiTheme="minorBidi" w:cstheme="minorBidi"/>
        </w:rPr>
        <w:t>1.3. Project Contacts</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1"/>
        <w:gridCol w:w="5329"/>
      </w:tblGrid>
      <w:tr w:rsidR="00C96B83" w:rsidRPr="001672CF" w14:paraId="49B4A5DC" w14:textId="77777777" w:rsidTr="00233210">
        <w:trPr>
          <w:trHeight w:val="350"/>
        </w:trPr>
        <w:tc>
          <w:tcPr>
            <w:tcW w:w="1955" w:type="pct"/>
            <w:vAlign w:val="center"/>
          </w:tcPr>
          <w:p w14:paraId="4232D387" w14:textId="77777777" w:rsidR="00DF0CF5" w:rsidRPr="001672CF" w:rsidRDefault="00DF0CF5" w:rsidP="00233210">
            <w:pPr>
              <w:rPr>
                <w:rFonts w:cs="Arial"/>
                <w:sz w:val="20"/>
                <w:szCs w:val="20"/>
              </w:rPr>
            </w:pPr>
            <w:r w:rsidRPr="001672CF">
              <w:rPr>
                <w:rFonts w:cs="Arial"/>
                <w:sz w:val="20"/>
                <w:szCs w:val="20"/>
              </w:rPr>
              <w:t>Division(s) Implementing the project</w:t>
            </w:r>
          </w:p>
        </w:tc>
        <w:tc>
          <w:tcPr>
            <w:tcW w:w="3045" w:type="pct"/>
            <w:vAlign w:val="center"/>
          </w:tcPr>
          <w:p w14:paraId="32E9AD93" w14:textId="5A0CCE4D" w:rsidR="00DF0CF5" w:rsidRPr="001672CF" w:rsidRDefault="008C6C8A" w:rsidP="00233210">
            <w:pPr>
              <w:rPr>
                <w:rFonts w:cs="Arial"/>
                <w:sz w:val="20"/>
                <w:szCs w:val="20"/>
              </w:rPr>
            </w:pPr>
            <w:r w:rsidRPr="001672CF">
              <w:rPr>
                <w:rFonts w:cs="Arial"/>
                <w:sz w:val="20"/>
                <w:szCs w:val="20"/>
              </w:rPr>
              <w:t>Climate Change</w:t>
            </w:r>
            <w:r w:rsidR="00DF0CF5" w:rsidRPr="001672CF">
              <w:rPr>
                <w:rFonts w:cs="Arial"/>
                <w:sz w:val="20"/>
                <w:szCs w:val="20"/>
              </w:rPr>
              <w:t xml:space="preserve"> Division</w:t>
            </w:r>
          </w:p>
        </w:tc>
      </w:tr>
      <w:tr w:rsidR="00C96B83" w:rsidRPr="001672CF" w14:paraId="19F56E4A" w14:textId="77777777" w:rsidTr="00233210">
        <w:trPr>
          <w:trHeight w:val="350"/>
        </w:trPr>
        <w:tc>
          <w:tcPr>
            <w:tcW w:w="1955" w:type="pct"/>
            <w:vAlign w:val="center"/>
          </w:tcPr>
          <w:p w14:paraId="2FAA78F3" w14:textId="77777777" w:rsidR="00DF0CF5" w:rsidRPr="001672CF" w:rsidRDefault="00DF0CF5" w:rsidP="00233210">
            <w:pPr>
              <w:rPr>
                <w:rFonts w:cs="Arial"/>
                <w:sz w:val="20"/>
                <w:szCs w:val="20"/>
              </w:rPr>
            </w:pPr>
            <w:r w:rsidRPr="001672CF">
              <w:rPr>
                <w:rFonts w:cs="Arial"/>
                <w:sz w:val="20"/>
                <w:szCs w:val="20"/>
              </w:rPr>
              <w:t>Executing Agency(</w:t>
            </w:r>
            <w:proofErr w:type="spellStart"/>
            <w:r w:rsidRPr="001672CF">
              <w:rPr>
                <w:rFonts w:cs="Arial"/>
                <w:sz w:val="20"/>
                <w:szCs w:val="20"/>
              </w:rPr>
              <w:t>ies</w:t>
            </w:r>
            <w:proofErr w:type="spellEnd"/>
            <w:r w:rsidRPr="001672CF">
              <w:rPr>
                <w:rFonts w:cs="Arial"/>
                <w:sz w:val="20"/>
                <w:szCs w:val="20"/>
              </w:rPr>
              <w:t>)</w:t>
            </w:r>
          </w:p>
        </w:tc>
        <w:tc>
          <w:tcPr>
            <w:tcW w:w="3045" w:type="pct"/>
            <w:vAlign w:val="center"/>
          </w:tcPr>
          <w:p w14:paraId="39EED1DA" w14:textId="1FD2448D" w:rsidR="00DF0CF5" w:rsidRPr="001672CF" w:rsidRDefault="00C56424" w:rsidP="00233210">
            <w:pPr>
              <w:rPr>
                <w:rFonts w:cs="Arial"/>
                <w:sz w:val="20"/>
                <w:szCs w:val="20"/>
              </w:rPr>
            </w:pPr>
            <w:r w:rsidRPr="001672CF">
              <w:rPr>
                <w:rFonts w:cs="Arial"/>
                <w:sz w:val="20"/>
                <w:szCs w:val="20"/>
              </w:rPr>
              <w:t>Rwanda Environment Management Authority (REMA)</w:t>
            </w:r>
          </w:p>
        </w:tc>
      </w:tr>
      <w:tr w:rsidR="00C96B83" w:rsidRPr="001672CF" w14:paraId="5D92D3B6" w14:textId="77777777" w:rsidTr="00233210">
        <w:trPr>
          <w:trHeight w:val="350"/>
        </w:trPr>
        <w:tc>
          <w:tcPr>
            <w:tcW w:w="1955" w:type="pct"/>
            <w:vAlign w:val="center"/>
          </w:tcPr>
          <w:p w14:paraId="7794DB68" w14:textId="77777777" w:rsidR="00DF0CF5" w:rsidRPr="001672CF" w:rsidRDefault="00DF0CF5" w:rsidP="00233210">
            <w:pPr>
              <w:rPr>
                <w:rFonts w:cs="Arial"/>
                <w:sz w:val="20"/>
                <w:szCs w:val="20"/>
              </w:rPr>
            </w:pPr>
            <w:r w:rsidRPr="001672CF">
              <w:rPr>
                <w:rFonts w:cs="Arial"/>
                <w:sz w:val="20"/>
                <w:szCs w:val="20"/>
              </w:rPr>
              <w:t>Names of Other Project Partners</w:t>
            </w:r>
          </w:p>
        </w:tc>
        <w:tc>
          <w:tcPr>
            <w:tcW w:w="3045" w:type="pct"/>
            <w:vAlign w:val="center"/>
          </w:tcPr>
          <w:p w14:paraId="310EB7CC" w14:textId="77777777" w:rsidR="003C3308" w:rsidRPr="001672CF" w:rsidRDefault="003C3308" w:rsidP="003C3308">
            <w:pPr>
              <w:rPr>
                <w:rFonts w:cs="Arial"/>
                <w:sz w:val="20"/>
                <w:szCs w:val="20"/>
              </w:rPr>
            </w:pPr>
            <w:r w:rsidRPr="001672CF">
              <w:rPr>
                <w:rFonts w:cs="Arial"/>
                <w:sz w:val="20"/>
                <w:szCs w:val="20"/>
              </w:rPr>
              <w:t>Ministry of Environment (</w:t>
            </w:r>
            <w:proofErr w:type="spellStart"/>
            <w:r w:rsidRPr="001672CF">
              <w:rPr>
                <w:rFonts w:cs="Arial"/>
                <w:sz w:val="20"/>
                <w:szCs w:val="20"/>
              </w:rPr>
              <w:t>MoE</w:t>
            </w:r>
            <w:proofErr w:type="spellEnd"/>
            <w:r w:rsidRPr="001672CF">
              <w:rPr>
                <w:rFonts w:cs="Arial"/>
                <w:sz w:val="20"/>
                <w:szCs w:val="20"/>
              </w:rPr>
              <w:t>)</w:t>
            </w:r>
          </w:p>
          <w:p w14:paraId="1CADE035" w14:textId="77777777" w:rsidR="003C3308" w:rsidRPr="001672CF" w:rsidRDefault="003C3308" w:rsidP="003C3308">
            <w:pPr>
              <w:rPr>
                <w:rFonts w:cs="Arial"/>
                <w:sz w:val="20"/>
                <w:szCs w:val="20"/>
              </w:rPr>
            </w:pPr>
            <w:r w:rsidRPr="001672CF">
              <w:rPr>
                <w:rFonts w:cs="Arial"/>
                <w:sz w:val="20"/>
                <w:szCs w:val="20"/>
              </w:rPr>
              <w:t>Ministry of Local Government (MINALOC)</w:t>
            </w:r>
          </w:p>
          <w:p w14:paraId="557F1596" w14:textId="38534C8B" w:rsidR="003C3308" w:rsidRPr="001672CF" w:rsidRDefault="003C3308" w:rsidP="003C3308">
            <w:pPr>
              <w:rPr>
                <w:rFonts w:cs="Arial"/>
                <w:sz w:val="20"/>
                <w:szCs w:val="20"/>
              </w:rPr>
            </w:pPr>
            <w:r w:rsidRPr="001672CF">
              <w:rPr>
                <w:rFonts w:cs="Arial"/>
                <w:sz w:val="20"/>
                <w:szCs w:val="20"/>
              </w:rPr>
              <w:t>Ministry of Finance and Economic Planning (MINECOFIN)</w:t>
            </w:r>
          </w:p>
          <w:p w14:paraId="076C0E83" w14:textId="77777777" w:rsidR="003C3308" w:rsidRPr="001672CF" w:rsidRDefault="003C3308" w:rsidP="003C3308">
            <w:pPr>
              <w:rPr>
                <w:rFonts w:cs="Arial"/>
                <w:sz w:val="20"/>
                <w:szCs w:val="20"/>
              </w:rPr>
            </w:pPr>
            <w:r w:rsidRPr="001672CF">
              <w:rPr>
                <w:rFonts w:cs="Arial"/>
                <w:sz w:val="20"/>
                <w:szCs w:val="20"/>
              </w:rPr>
              <w:t>Ministry of Agriculture and Animal Resources (MINAGRI)</w:t>
            </w:r>
          </w:p>
          <w:p w14:paraId="57756419" w14:textId="0C7F4023" w:rsidR="003C3308" w:rsidRPr="001672CF" w:rsidRDefault="003C3308" w:rsidP="003C3308">
            <w:pPr>
              <w:rPr>
                <w:rFonts w:cs="Arial"/>
                <w:sz w:val="20"/>
                <w:szCs w:val="20"/>
              </w:rPr>
            </w:pPr>
            <w:r w:rsidRPr="001672CF">
              <w:rPr>
                <w:rFonts w:cs="Arial"/>
                <w:sz w:val="20"/>
                <w:szCs w:val="20"/>
              </w:rPr>
              <w:t>Rwanda Meteorology Agency</w:t>
            </w:r>
            <w:r w:rsidR="00C56424" w:rsidRPr="001672CF">
              <w:rPr>
                <w:rFonts w:cs="Arial"/>
                <w:sz w:val="20"/>
                <w:szCs w:val="20"/>
              </w:rPr>
              <w:t xml:space="preserve"> (</w:t>
            </w:r>
            <w:proofErr w:type="spellStart"/>
            <w:r w:rsidR="00C56424" w:rsidRPr="001672CF">
              <w:rPr>
                <w:rFonts w:cs="Arial"/>
                <w:sz w:val="20"/>
                <w:szCs w:val="20"/>
              </w:rPr>
              <w:t>Meteo</w:t>
            </w:r>
            <w:proofErr w:type="spellEnd"/>
            <w:r w:rsidR="00C56424" w:rsidRPr="001672CF">
              <w:rPr>
                <w:rFonts w:cs="Arial"/>
                <w:sz w:val="20"/>
                <w:szCs w:val="20"/>
              </w:rPr>
              <w:t xml:space="preserve"> Rwanda)</w:t>
            </w:r>
          </w:p>
          <w:p w14:paraId="4D8DE8E0" w14:textId="77777777" w:rsidR="003C3308" w:rsidRPr="001672CF" w:rsidRDefault="003C3308" w:rsidP="003C3308">
            <w:pPr>
              <w:rPr>
                <w:rFonts w:cs="Arial"/>
                <w:sz w:val="20"/>
                <w:szCs w:val="20"/>
              </w:rPr>
            </w:pPr>
            <w:r w:rsidRPr="001672CF">
              <w:rPr>
                <w:rFonts w:cs="Arial"/>
                <w:sz w:val="20"/>
                <w:szCs w:val="20"/>
              </w:rPr>
              <w:t>Rwanda Forestry Authority (RFA)</w:t>
            </w:r>
          </w:p>
          <w:p w14:paraId="582BB263" w14:textId="77777777" w:rsidR="003C3308" w:rsidRPr="001672CF" w:rsidRDefault="003C3308" w:rsidP="003C3308">
            <w:pPr>
              <w:rPr>
                <w:rFonts w:cs="Arial"/>
                <w:sz w:val="20"/>
                <w:szCs w:val="20"/>
              </w:rPr>
            </w:pPr>
            <w:r w:rsidRPr="001672CF">
              <w:rPr>
                <w:rFonts w:cs="Arial"/>
                <w:sz w:val="20"/>
                <w:szCs w:val="20"/>
              </w:rPr>
              <w:t>Rwanda Green Fund (FONERWA)</w:t>
            </w:r>
          </w:p>
          <w:p w14:paraId="58B5596F" w14:textId="13EB4AAD" w:rsidR="00156D91" w:rsidRPr="001672CF" w:rsidRDefault="00156D91" w:rsidP="003C3308">
            <w:pPr>
              <w:rPr>
                <w:rFonts w:cs="Arial"/>
                <w:sz w:val="20"/>
                <w:szCs w:val="20"/>
              </w:rPr>
            </w:pPr>
            <w:r w:rsidRPr="001672CF">
              <w:rPr>
                <w:rFonts w:cs="Arial"/>
                <w:sz w:val="20"/>
                <w:szCs w:val="20"/>
              </w:rPr>
              <w:t>University of Rwanda (UR)</w:t>
            </w:r>
          </w:p>
          <w:p w14:paraId="61566DAF" w14:textId="09B32CD4" w:rsidR="00156D91" w:rsidRPr="001672CF" w:rsidRDefault="00156D91" w:rsidP="003C3308">
            <w:pPr>
              <w:rPr>
                <w:rFonts w:cs="Arial"/>
                <w:sz w:val="20"/>
                <w:szCs w:val="20"/>
              </w:rPr>
            </w:pPr>
            <w:r w:rsidRPr="001672CF">
              <w:rPr>
                <w:rFonts w:cs="Arial"/>
                <w:sz w:val="20"/>
                <w:szCs w:val="20"/>
              </w:rPr>
              <w:t>Higher Education Council (HEC)</w:t>
            </w:r>
          </w:p>
          <w:p w14:paraId="67EA67E4" w14:textId="53E39B29" w:rsidR="00156D91" w:rsidRPr="001672CF" w:rsidRDefault="00156D91" w:rsidP="003C3308">
            <w:pPr>
              <w:rPr>
                <w:rFonts w:cs="Arial"/>
                <w:sz w:val="20"/>
                <w:szCs w:val="20"/>
              </w:rPr>
            </w:pPr>
            <w:r w:rsidRPr="001672CF">
              <w:rPr>
                <w:rFonts w:cs="Arial"/>
                <w:sz w:val="20"/>
                <w:szCs w:val="20"/>
              </w:rPr>
              <w:t>Rwanda Standards Board (RSB)</w:t>
            </w:r>
          </w:p>
          <w:p w14:paraId="02D56DAA" w14:textId="6EAC51E6" w:rsidR="003C3308" w:rsidRPr="001672CF" w:rsidRDefault="003C3308" w:rsidP="003C3308">
            <w:pPr>
              <w:rPr>
                <w:rFonts w:cs="Arial"/>
                <w:sz w:val="20"/>
                <w:szCs w:val="20"/>
              </w:rPr>
            </w:pPr>
            <w:proofErr w:type="spellStart"/>
            <w:r w:rsidRPr="001672CF">
              <w:rPr>
                <w:rFonts w:cs="Arial"/>
                <w:sz w:val="20"/>
                <w:szCs w:val="20"/>
              </w:rPr>
              <w:t>Nyagatare</w:t>
            </w:r>
            <w:proofErr w:type="spellEnd"/>
            <w:r w:rsidRPr="001672CF">
              <w:rPr>
                <w:rFonts w:cs="Arial"/>
                <w:sz w:val="20"/>
                <w:szCs w:val="20"/>
              </w:rPr>
              <w:t xml:space="preserve">, </w:t>
            </w:r>
            <w:proofErr w:type="spellStart"/>
            <w:r w:rsidRPr="001672CF">
              <w:rPr>
                <w:rFonts w:cs="Arial"/>
                <w:sz w:val="20"/>
                <w:szCs w:val="20"/>
              </w:rPr>
              <w:t>Kirehe</w:t>
            </w:r>
            <w:proofErr w:type="spellEnd"/>
            <w:r w:rsidRPr="001672CF">
              <w:rPr>
                <w:rFonts w:cs="Arial"/>
                <w:sz w:val="20"/>
                <w:szCs w:val="20"/>
              </w:rPr>
              <w:t xml:space="preserve">, </w:t>
            </w:r>
            <w:proofErr w:type="spellStart"/>
            <w:r w:rsidRPr="001672CF">
              <w:rPr>
                <w:rFonts w:cs="Arial"/>
                <w:sz w:val="20"/>
                <w:szCs w:val="20"/>
              </w:rPr>
              <w:t>Ru</w:t>
            </w:r>
            <w:r w:rsidR="00D31AB8" w:rsidRPr="001672CF">
              <w:rPr>
                <w:rFonts w:cs="Arial"/>
                <w:sz w:val="20"/>
                <w:szCs w:val="20"/>
              </w:rPr>
              <w:t>s</w:t>
            </w:r>
            <w:r w:rsidRPr="001672CF">
              <w:rPr>
                <w:rFonts w:cs="Arial"/>
                <w:sz w:val="20"/>
                <w:szCs w:val="20"/>
              </w:rPr>
              <w:t>izi</w:t>
            </w:r>
            <w:proofErr w:type="spellEnd"/>
            <w:r w:rsidR="00D31AB8" w:rsidRPr="001672CF">
              <w:rPr>
                <w:rFonts w:cs="Arial"/>
                <w:sz w:val="20"/>
                <w:szCs w:val="20"/>
              </w:rPr>
              <w:t>, Gasabo</w:t>
            </w:r>
            <w:r w:rsidRPr="001672CF">
              <w:rPr>
                <w:rFonts w:cs="Arial"/>
                <w:sz w:val="20"/>
                <w:szCs w:val="20"/>
              </w:rPr>
              <w:t xml:space="preserve"> and </w:t>
            </w:r>
            <w:proofErr w:type="spellStart"/>
            <w:r w:rsidRPr="001672CF">
              <w:rPr>
                <w:rFonts w:cs="Arial"/>
                <w:bCs/>
                <w:sz w:val="20"/>
                <w:szCs w:val="20"/>
              </w:rPr>
              <w:t>Nyamasheke</w:t>
            </w:r>
            <w:proofErr w:type="spellEnd"/>
            <w:r w:rsidRPr="001672CF">
              <w:rPr>
                <w:rFonts w:cs="Arial"/>
                <w:sz w:val="20"/>
                <w:szCs w:val="20"/>
              </w:rPr>
              <w:t xml:space="preserve"> Districts</w:t>
            </w:r>
          </w:p>
          <w:p w14:paraId="24B20C69" w14:textId="1F677814" w:rsidR="001E5B7B" w:rsidRPr="001672CF" w:rsidRDefault="001E5B7B" w:rsidP="003C3308">
            <w:pPr>
              <w:rPr>
                <w:rFonts w:cs="Arial"/>
                <w:i/>
                <w:iCs/>
                <w:sz w:val="20"/>
                <w:szCs w:val="20"/>
              </w:rPr>
            </w:pPr>
          </w:p>
        </w:tc>
      </w:tr>
      <w:tr w:rsidR="00C96B83" w:rsidRPr="001672CF" w14:paraId="055E439C" w14:textId="77777777" w:rsidTr="00233210">
        <w:trPr>
          <w:trHeight w:val="350"/>
        </w:trPr>
        <w:tc>
          <w:tcPr>
            <w:tcW w:w="1955" w:type="pct"/>
            <w:vAlign w:val="center"/>
          </w:tcPr>
          <w:p w14:paraId="64D0D677" w14:textId="34259DC8" w:rsidR="00DF0CF5" w:rsidRPr="001672CF" w:rsidRDefault="00D67234" w:rsidP="00233210">
            <w:pPr>
              <w:rPr>
                <w:rFonts w:cs="Arial"/>
                <w:sz w:val="20"/>
                <w:szCs w:val="20"/>
              </w:rPr>
            </w:pPr>
            <w:r w:rsidRPr="001672CF">
              <w:rPr>
                <w:rFonts w:cs="Arial"/>
                <w:sz w:val="20"/>
                <w:szCs w:val="20"/>
              </w:rPr>
              <w:t xml:space="preserve">UNEP </w:t>
            </w:r>
            <w:r w:rsidR="00DF0CF5" w:rsidRPr="001672CF">
              <w:rPr>
                <w:rFonts w:cs="Arial"/>
                <w:sz w:val="20"/>
                <w:szCs w:val="20"/>
              </w:rPr>
              <w:t>Portfolio Manager(s)</w:t>
            </w:r>
          </w:p>
        </w:tc>
        <w:tc>
          <w:tcPr>
            <w:tcW w:w="3045" w:type="pct"/>
            <w:vAlign w:val="center"/>
          </w:tcPr>
          <w:p w14:paraId="3AC07BE8" w14:textId="72F26D24" w:rsidR="00DF0CF5" w:rsidRPr="001672CF" w:rsidRDefault="00C56424" w:rsidP="00233210">
            <w:pPr>
              <w:rPr>
                <w:rFonts w:cs="Arial"/>
                <w:sz w:val="20"/>
                <w:szCs w:val="20"/>
              </w:rPr>
            </w:pPr>
            <w:r w:rsidRPr="001672CF">
              <w:rPr>
                <w:rFonts w:cs="Arial"/>
                <w:sz w:val="20"/>
                <w:szCs w:val="20"/>
              </w:rPr>
              <w:t>Jessica Troni</w:t>
            </w:r>
          </w:p>
        </w:tc>
      </w:tr>
      <w:tr w:rsidR="00C96B83" w:rsidRPr="001672CF" w14:paraId="7EF62B73" w14:textId="77777777" w:rsidTr="00233210">
        <w:trPr>
          <w:trHeight w:val="350"/>
        </w:trPr>
        <w:tc>
          <w:tcPr>
            <w:tcW w:w="1955" w:type="pct"/>
            <w:vAlign w:val="center"/>
          </w:tcPr>
          <w:p w14:paraId="0C54605D" w14:textId="34ECF3DF" w:rsidR="00DF0CF5" w:rsidRPr="001672CF" w:rsidRDefault="00D67234" w:rsidP="00233210">
            <w:pPr>
              <w:rPr>
                <w:rFonts w:cs="Arial"/>
                <w:sz w:val="20"/>
                <w:szCs w:val="20"/>
              </w:rPr>
            </w:pPr>
            <w:r w:rsidRPr="001672CF">
              <w:rPr>
                <w:rFonts w:cs="Arial"/>
                <w:sz w:val="20"/>
                <w:szCs w:val="20"/>
              </w:rPr>
              <w:t xml:space="preserve">UNEP </w:t>
            </w:r>
            <w:r w:rsidR="00DF0CF5" w:rsidRPr="001672CF">
              <w:rPr>
                <w:rFonts w:cs="Arial"/>
                <w:sz w:val="20"/>
                <w:szCs w:val="20"/>
              </w:rPr>
              <w:t>Task Manager(s)</w:t>
            </w:r>
          </w:p>
        </w:tc>
        <w:tc>
          <w:tcPr>
            <w:tcW w:w="3045" w:type="pct"/>
            <w:vAlign w:val="center"/>
          </w:tcPr>
          <w:p w14:paraId="1C01751A" w14:textId="5951F5BD" w:rsidR="00DF0CF5" w:rsidRPr="001672CF" w:rsidRDefault="00C56424" w:rsidP="00233210">
            <w:pPr>
              <w:rPr>
                <w:rFonts w:cs="Arial"/>
                <w:sz w:val="20"/>
                <w:szCs w:val="20"/>
              </w:rPr>
            </w:pPr>
            <w:r w:rsidRPr="001672CF">
              <w:rPr>
                <w:rFonts w:cs="Arial"/>
                <w:sz w:val="20"/>
                <w:szCs w:val="20"/>
              </w:rPr>
              <w:t>Anna Kontorov</w:t>
            </w:r>
          </w:p>
        </w:tc>
      </w:tr>
      <w:tr w:rsidR="00C96B83" w:rsidRPr="001672CF" w14:paraId="06816CA9" w14:textId="77777777" w:rsidTr="00233210">
        <w:trPr>
          <w:trHeight w:val="350"/>
        </w:trPr>
        <w:tc>
          <w:tcPr>
            <w:tcW w:w="1955" w:type="pct"/>
            <w:vAlign w:val="center"/>
          </w:tcPr>
          <w:p w14:paraId="44EDE625" w14:textId="1AA484BC" w:rsidR="00DF0CF5" w:rsidRPr="001672CF" w:rsidRDefault="00D67234" w:rsidP="00233210">
            <w:pPr>
              <w:rPr>
                <w:rFonts w:cs="Arial"/>
                <w:sz w:val="20"/>
                <w:szCs w:val="20"/>
              </w:rPr>
            </w:pPr>
            <w:r w:rsidRPr="001672CF">
              <w:rPr>
                <w:rFonts w:cs="Arial"/>
                <w:sz w:val="20"/>
                <w:szCs w:val="20"/>
              </w:rPr>
              <w:t xml:space="preserve">UNEP </w:t>
            </w:r>
            <w:r w:rsidR="00DF0CF5" w:rsidRPr="001672CF">
              <w:rPr>
                <w:rFonts w:cs="Arial"/>
                <w:sz w:val="20"/>
                <w:szCs w:val="20"/>
              </w:rPr>
              <w:t>Budget/Finance Officer</w:t>
            </w:r>
          </w:p>
        </w:tc>
        <w:tc>
          <w:tcPr>
            <w:tcW w:w="3045" w:type="pct"/>
            <w:vAlign w:val="center"/>
          </w:tcPr>
          <w:p w14:paraId="75A2ED95" w14:textId="0C11E442" w:rsidR="00DF0CF5" w:rsidRPr="001672CF" w:rsidRDefault="00B76C3F" w:rsidP="00233210">
            <w:pPr>
              <w:rPr>
                <w:rFonts w:cs="Arial"/>
                <w:sz w:val="20"/>
                <w:szCs w:val="20"/>
              </w:rPr>
            </w:pPr>
            <w:proofErr w:type="spellStart"/>
            <w:r w:rsidRPr="001672CF">
              <w:rPr>
                <w:rFonts w:cs="Arial"/>
                <w:sz w:val="20"/>
                <w:szCs w:val="20"/>
              </w:rPr>
              <w:t>Priscillah</w:t>
            </w:r>
            <w:proofErr w:type="spellEnd"/>
            <w:r w:rsidRPr="001672CF">
              <w:rPr>
                <w:rFonts w:cs="Arial"/>
                <w:sz w:val="20"/>
                <w:szCs w:val="20"/>
              </w:rPr>
              <w:t xml:space="preserve"> Kaara</w:t>
            </w:r>
            <w:r w:rsidR="00DA7FF0" w:rsidRPr="001672CF">
              <w:rPr>
                <w:rFonts w:cs="Arial"/>
                <w:sz w:val="20"/>
                <w:szCs w:val="20"/>
              </w:rPr>
              <w:t>, Fatma Twahir</w:t>
            </w:r>
          </w:p>
        </w:tc>
      </w:tr>
      <w:tr w:rsidR="00C96B83" w:rsidRPr="001672CF" w14:paraId="6C0BC837" w14:textId="77777777" w:rsidTr="00233210">
        <w:trPr>
          <w:trHeight w:val="385"/>
        </w:trPr>
        <w:tc>
          <w:tcPr>
            <w:tcW w:w="1955" w:type="pct"/>
            <w:vAlign w:val="center"/>
          </w:tcPr>
          <w:p w14:paraId="2E3248DE" w14:textId="5B7C5228" w:rsidR="00DF0CF5" w:rsidRPr="001672CF" w:rsidRDefault="00D67234" w:rsidP="00233210">
            <w:pPr>
              <w:rPr>
                <w:rFonts w:cs="Arial"/>
                <w:sz w:val="20"/>
                <w:szCs w:val="20"/>
              </w:rPr>
            </w:pPr>
            <w:r w:rsidRPr="001672CF">
              <w:rPr>
                <w:rFonts w:cs="Arial"/>
                <w:sz w:val="20"/>
                <w:szCs w:val="20"/>
              </w:rPr>
              <w:t xml:space="preserve">UNEP </w:t>
            </w:r>
            <w:r w:rsidR="00DF0CF5" w:rsidRPr="001672CF">
              <w:rPr>
                <w:rFonts w:cs="Arial"/>
                <w:sz w:val="20"/>
                <w:szCs w:val="20"/>
              </w:rPr>
              <w:t>Support/</w:t>
            </w:r>
            <w:r w:rsidRPr="001672CF">
              <w:rPr>
                <w:rFonts w:cs="Arial"/>
                <w:sz w:val="20"/>
                <w:szCs w:val="20"/>
              </w:rPr>
              <w:t>Assistants</w:t>
            </w:r>
          </w:p>
        </w:tc>
        <w:tc>
          <w:tcPr>
            <w:tcW w:w="3045" w:type="pct"/>
            <w:vAlign w:val="center"/>
          </w:tcPr>
          <w:p w14:paraId="5A222C56" w14:textId="256E67C8" w:rsidR="00DF0CF5" w:rsidRPr="001672CF" w:rsidRDefault="0047142F" w:rsidP="00233210">
            <w:pPr>
              <w:rPr>
                <w:rFonts w:cs="Arial"/>
                <w:sz w:val="20"/>
                <w:szCs w:val="20"/>
              </w:rPr>
            </w:pPr>
            <w:r w:rsidRPr="001672CF">
              <w:rPr>
                <w:rFonts w:cs="Arial"/>
                <w:sz w:val="20"/>
                <w:szCs w:val="20"/>
              </w:rPr>
              <w:t>Linda Chemutai Choge</w:t>
            </w:r>
            <w:r w:rsidR="00583DC7" w:rsidRPr="001672CF">
              <w:rPr>
                <w:rFonts w:cs="Arial"/>
                <w:sz w:val="20"/>
                <w:szCs w:val="20"/>
              </w:rPr>
              <w:t xml:space="preserve">, </w:t>
            </w:r>
            <w:r w:rsidR="005312BE" w:rsidRPr="001672CF">
              <w:rPr>
                <w:rFonts w:cs="Arial"/>
                <w:sz w:val="20"/>
                <w:szCs w:val="20"/>
              </w:rPr>
              <w:t xml:space="preserve">Evans Madiri, </w:t>
            </w:r>
            <w:r w:rsidR="00B76C3F" w:rsidRPr="001672CF">
              <w:rPr>
                <w:rFonts w:cs="Arial"/>
                <w:sz w:val="20"/>
                <w:szCs w:val="20"/>
              </w:rPr>
              <w:t>Catherine Goreti Okoch</w:t>
            </w:r>
          </w:p>
        </w:tc>
      </w:tr>
      <w:tr w:rsidR="00C96B83" w:rsidRPr="001672CF" w14:paraId="3D8689F8" w14:textId="77777777" w:rsidTr="00233210">
        <w:trPr>
          <w:trHeight w:val="389"/>
        </w:trPr>
        <w:tc>
          <w:tcPr>
            <w:tcW w:w="1955" w:type="pct"/>
            <w:vAlign w:val="center"/>
          </w:tcPr>
          <w:p w14:paraId="1B0CD22E" w14:textId="2930E450" w:rsidR="00DF0CF5" w:rsidRPr="001672CF" w:rsidRDefault="00D67234" w:rsidP="00233210">
            <w:pPr>
              <w:rPr>
                <w:rFonts w:cs="Arial"/>
                <w:sz w:val="20"/>
                <w:szCs w:val="20"/>
              </w:rPr>
            </w:pPr>
            <w:r w:rsidRPr="001672CF">
              <w:rPr>
                <w:rFonts w:cs="Arial"/>
                <w:sz w:val="20"/>
                <w:szCs w:val="20"/>
              </w:rPr>
              <w:t xml:space="preserve">EA </w:t>
            </w:r>
            <w:r w:rsidR="00DF0CF5" w:rsidRPr="001672CF">
              <w:rPr>
                <w:rFonts w:cs="Arial"/>
                <w:sz w:val="20"/>
                <w:szCs w:val="20"/>
              </w:rPr>
              <w:t>Manager/Representative</w:t>
            </w:r>
          </w:p>
        </w:tc>
        <w:tc>
          <w:tcPr>
            <w:tcW w:w="3045" w:type="pct"/>
            <w:vAlign w:val="center"/>
          </w:tcPr>
          <w:p w14:paraId="55E7ED46" w14:textId="4640479E" w:rsidR="00DF0CF5" w:rsidRPr="001672CF" w:rsidRDefault="00C56424" w:rsidP="00233210">
            <w:pPr>
              <w:rPr>
                <w:rFonts w:cs="Arial"/>
                <w:bCs/>
                <w:sz w:val="20"/>
                <w:szCs w:val="20"/>
              </w:rPr>
            </w:pPr>
            <w:r w:rsidRPr="001672CF">
              <w:rPr>
                <w:rFonts w:cs="Arial"/>
                <w:bCs/>
                <w:sz w:val="20"/>
                <w:szCs w:val="20"/>
              </w:rPr>
              <w:t xml:space="preserve">Herman </w:t>
            </w:r>
            <w:r w:rsidR="008F61E2" w:rsidRPr="001672CF">
              <w:rPr>
                <w:rFonts w:cs="Arial"/>
                <w:bCs/>
                <w:sz w:val="20"/>
                <w:szCs w:val="20"/>
              </w:rPr>
              <w:t>H</w:t>
            </w:r>
            <w:r w:rsidR="008F61E2" w:rsidRPr="001672CF">
              <w:rPr>
                <w:rFonts w:cs="Arial"/>
                <w:sz w:val="20"/>
                <w:szCs w:val="20"/>
              </w:rPr>
              <w:t>akuzimana</w:t>
            </w:r>
          </w:p>
        </w:tc>
      </w:tr>
      <w:tr w:rsidR="00C96B83" w:rsidRPr="001672CF" w14:paraId="41A1CA7F" w14:textId="77777777" w:rsidTr="00233210">
        <w:trPr>
          <w:trHeight w:val="413"/>
        </w:trPr>
        <w:tc>
          <w:tcPr>
            <w:tcW w:w="1955" w:type="pct"/>
            <w:vAlign w:val="center"/>
          </w:tcPr>
          <w:p w14:paraId="6D67CC61" w14:textId="0824035C" w:rsidR="00DF0CF5" w:rsidRPr="001672CF" w:rsidRDefault="007335A9" w:rsidP="00233210">
            <w:pPr>
              <w:rPr>
                <w:rFonts w:cs="Arial"/>
                <w:sz w:val="20"/>
                <w:szCs w:val="20"/>
              </w:rPr>
            </w:pPr>
            <w:r w:rsidRPr="001672CF">
              <w:rPr>
                <w:rFonts w:cs="Arial"/>
                <w:sz w:val="20"/>
                <w:szCs w:val="20"/>
              </w:rPr>
              <w:t xml:space="preserve">EA </w:t>
            </w:r>
            <w:r w:rsidR="00DF0CF5" w:rsidRPr="001672CF">
              <w:rPr>
                <w:rFonts w:cs="Arial"/>
                <w:sz w:val="20"/>
                <w:szCs w:val="20"/>
              </w:rPr>
              <w:t xml:space="preserve">Project </w:t>
            </w:r>
            <w:r w:rsidRPr="001672CF">
              <w:rPr>
                <w:rFonts w:cs="Arial"/>
                <w:sz w:val="20"/>
                <w:szCs w:val="20"/>
              </w:rPr>
              <w:t xml:space="preserve">Manager </w:t>
            </w:r>
          </w:p>
        </w:tc>
        <w:tc>
          <w:tcPr>
            <w:tcW w:w="3045" w:type="pct"/>
            <w:vAlign w:val="center"/>
          </w:tcPr>
          <w:p w14:paraId="4218848C" w14:textId="5E60FB11" w:rsidR="00DF0CF5" w:rsidRPr="001672CF" w:rsidRDefault="00481214" w:rsidP="00233210">
            <w:pPr>
              <w:rPr>
                <w:rFonts w:cs="Arial"/>
                <w:bCs/>
                <w:sz w:val="20"/>
                <w:szCs w:val="20"/>
              </w:rPr>
            </w:pPr>
            <w:proofErr w:type="spellStart"/>
            <w:r w:rsidRPr="001672CF">
              <w:rPr>
                <w:rFonts w:cs="Arial"/>
                <w:bCs/>
                <w:sz w:val="20"/>
                <w:szCs w:val="20"/>
              </w:rPr>
              <w:t>Fidelité</w:t>
            </w:r>
            <w:proofErr w:type="spellEnd"/>
            <w:r w:rsidRPr="001672CF">
              <w:rPr>
                <w:rFonts w:cs="Arial"/>
                <w:bCs/>
                <w:sz w:val="20"/>
                <w:szCs w:val="20"/>
              </w:rPr>
              <w:t xml:space="preserve"> </w:t>
            </w:r>
            <w:proofErr w:type="spellStart"/>
            <w:r w:rsidR="00094150" w:rsidRPr="001672CF">
              <w:rPr>
                <w:rFonts w:cs="Arial"/>
                <w:bCs/>
                <w:sz w:val="20"/>
                <w:szCs w:val="20"/>
              </w:rPr>
              <w:t>Ninziza</w:t>
            </w:r>
            <w:proofErr w:type="spellEnd"/>
          </w:p>
        </w:tc>
      </w:tr>
      <w:tr w:rsidR="00C96B83" w:rsidRPr="001672CF" w14:paraId="157127B6" w14:textId="77777777" w:rsidTr="00233210">
        <w:trPr>
          <w:trHeight w:val="413"/>
        </w:trPr>
        <w:tc>
          <w:tcPr>
            <w:tcW w:w="1955" w:type="pct"/>
            <w:vAlign w:val="center"/>
          </w:tcPr>
          <w:p w14:paraId="78384393" w14:textId="157B2446" w:rsidR="00481214" w:rsidRPr="001672CF" w:rsidRDefault="00481214" w:rsidP="00481214">
            <w:pPr>
              <w:rPr>
                <w:rFonts w:cs="Arial"/>
                <w:sz w:val="20"/>
                <w:szCs w:val="20"/>
              </w:rPr>
            </w:pPr>
            <w:r w:rsidRPr="001672CF">
              <w:rPr>
                <w:rFonts w:cs="Arial"/>
                <w:sz w:val="20"/>
                <w:szCs w:val="20"/>
              </w:rPr>
              <w:t>EA M&amp;E Specialist</w:t>
            </w:r>
          </w:p>
        </w:tc>
        <w:tc>
          <w:tcPr>
            <w:tcW w:w="3045" w:type="pct"/>
            <w:vAlign w:val="center"/>
          </w:tcPr>
          <w:p w14:paraId="2185649A" w14:textId="498CA460" w:rsidR="00481214" w:rsidRPr="001672CF" w:rsidRDefault="00481214" w:rsidP="00481214">
            <w:pPr>
              <w:rPr>
                <w:rFonts w:cs="Arial"/>
                <w:bCs/>
                <w:sz w:val="20"/>
                <w:szCs w:val="20"/>
              </w:rPr>
            </w:pPr>
            <w:r w:rsidRPr="001672CF">
              <w:rPr>
                <w:rFonts w:cs="Arial"/>
                <w:sz w:val="20"/>
                <w:szCs w:val="20"/>
              </w:rPr>
              <w:t>Dinah K</w:t>
            </w:r>
            <w:r w:rsidR="00094150" w:rsidRPr="001672CF">
              <w:rPr>
                <w:rFonts w:cs="Arial"/>
                <w:sz w:val="20"/>
                <w:szCs w:val="20"/>
              </w:rPr>
              <w:t>wizera</w:t>
            </w:r>
          </w:p>
        </w:tc>
      </w:tr>
      <w:tr w:rsidR="00C96B83" w:rsidRPr="001672CF" w14:paraId="21D2840A" w14:textId="77777777" w:rsidTr="00233210">
        <w:trPr>
          <w:trHeight w:val="413"/>
        </w:trPr>
        <w:tc>
          <w:tcPr>
            <w:tcW w:w="1955" w:type="pct"/>
            <w:vAlign w:val="center"/>
          </w:tcPr>
          <w:p w14:paraId="76E24998" w14:textId="107ECB62" w:rsidR="00DF0CF5" w:rsidRPr="001672CF" w:rsidRDefault="007335A9" w:rsidP="00233210">
            <w:pPr>
              <w:rPr>
                <w:rFonts w:cs="Arial"/>
                <w:sz w:val="20"/>
                <w:szCs w:val="20"/>
              </w:rPr>
            </w:pPr>
            <w:r w:rsidRPr="001672CF">
              <w:rPr>
                <w:rFonts w:cs="Arial"/>
                <w:sz w:val="20"/>
                <w:szCs w:val="20"/>
              </w:rPr>
              <w:t xml:space="preserve">EA </w:t>
            </w:r>
            <w:r w:rsidR="00DF0CF5" w:rsidRPr="001672CF">
              <w:rPr>
                <w:rFonts w:cs="Arial"/>
                <w:sz w:val="20"/>
                <w:szCs w:val="20"/>
              </w:rPr>
              <w:t>Finance Manager</w:t>
            </w:r>
          </w:p>
        </w:tc>
        <w:tc>
          <w:tcPr>
            <w:tcW w:w="3045" w:type="pct"/>
            <w:vAlign w:val="center"/>
          </w:tcPr>
          <w:p w14:paraId="622E35CA" w14:textId="59D916DF" w:rsidR="00DF0CF5" w:rsidRPr="001672CF" w:rsidRDefault="00F819FE" w:rsidP="00233210">
            <w:pPr>
              <w:rPr>
                <w:rFonts w:cs="Arial"/>
                <w:bCs/>
                <w:sz w:val="20"/>
                <w:szCs w:val="20"/>
              </w:rPr>
            </w:pPr>
            <w:r w:rsidRPr="001672CF">
              <w:rPr>
                <w:rFonts w:cs="Arial"/>
                <w:bCs/>
                <w:sz w:val="20"/>
                <w:szCs w:val="20"/>
              </w:rPr>
              <w:t>Modest</w:t>
            </w:r>
            <w:r w:rsidR="00481214" w:rsidRPr="001672CF">
              <w:rPr>
                <w:rFonts w:cs="Arial"/>
                <w:bCs/>
                <w:sz w:val="20"/>
                <w:szCs w:val="20"/>
              </w:rPr>
              <w:t>e</w:t>
            </w:r>
            <w:r w:rsidRPr="001672CF">
              <w:rPr>
                <w:rFonts w:cs="Arial"/>
                <w:bCs/>
                <w:sz w:val="20"/>
                <w:szCs w:val="20"/>
              </w:rPr>
              <w:t xml:space="preserve"> </w:t>
            </w:r>
            <w:r w:rsidR="008F61E2" w:rsidRPr="001672CF">
              <w:rPr>
                <w:rFonts w:cs="Arial"/>
                <w:bCs/>
                <w:sz w:val="20"/>
                <w:szCs w:val="20"/>
              </w:rPr>
              <w:t>M</w:t>
            </w:r>
            <w:r w:rsidR="008F61E2" w:rsidRPr="001672CF">
              <w:rPr>
                <w:rFonts w:cs="Arial"/>
                <w:sz w:val="20"/>
                <w:szCs w:val="20"/>
              </w:rPr>
              <w:t>ugiraneza</w:t>
            </w:r>
          </w:p>
        </w:tc>
      </w:tr>
      <w:tr w:rsidR="00C96B83" w:rsidRPr="001672CF" w14:paraId="7DEE65A2" w14:textId="77777777" w:rsidTr="00233210">
        <w:trPr>
          <w:trHeight w:val="413"/>
        </w:trPr>
        <w:tc>
          <w:tcPr>
            <w:tcW w:w="1955" w:type="pct"/>
            <w:vAlign w:val="center"/>
          </w:tcPr>
          <w:p w14:paraId="24203E90" w14:textId="093C7B3F" w:rsidR="00DF0CF5" w:rsidRPr="001672CF" w:rsidRDefault="007335A9" w:rsidP="00233210">
            <w:pPr>
              <w:rPr>
                <w:rFonts w:cs="Arial"/>
                <w:sz w:val="20"/>
                <w:szCs w:val="20"/>
              </w:rPr>
            </w:pPr>
            <w:r w:rsidRPr="001672CF">
              <w:rPr>
                <w:rFonts w:cs="Arial"/>
                <w:sz w:val="20"/>
                <w:szCs w:val="20"/>
              </w:rPr>
              <w:t xml:space="preserve">EA </w:t>
            </w:r>
            <w:r w:rsidR="00DF0CF5" w:rsidRPr="001672CF">
              <w:rPr>
                <w:rFonts w:cs="Arial"/>
                <w:sz w:val="20"/>
                <w:szCs w:val="20"/>
              </w:rPr>
              <w:t xml:space="preserve">Communications </w:t>
            </w:r>
            <w:proofErr w:type="gramStart"/>
            <w:r w:rsidR="00DF0CF5" w:rsidRPr="001672CF">
              <w:rPr>
                <w:rFonts w:cs="Arial"/>
                <w:sz w:val="20"/>
                <w:szCs w:val="20"/>
              </w:rPr>
              <w:t>Lead</w:t>
            </w:r>
            <w:proofErr w:type="gramEnd"/>
            <w:r w:rsidR="00DF0CF5" w:rsidRPr="001672CF">
              <w:rPr>
                <w:rFonts w:cs="Arial"/>
                <w:sz w:val="20"/>
                <w:szCs w:val="20"/>
              </w:rPr>
              <w:t>, if relevant</w:t>
            </w:r>
          </w:p>
        </w:tc>
        <w:tc>
          <w:tcPr>
            <w:tcW w:w="3045" w:type="pct"/>
            <w:vAlign w:val="center"/>
          </w:tcPr>
          <w:p w14:paraId="040CE65E" w14:textId="45B8F54E" w:rsidR="00DF0CF5" w:rsidRPr="001672CF" w:rsidRDefault="00C56424" w:rsidP="00233210">
            <w:pPr>
              <w:rPr>
                <w:rFonts w:cs="Arial"/>
                <w:sz w:val="20"/>
                <w:szCs w:val="20"/>
              </w:rPr>
            </w:pPr>
            <w:r w:rsidRPr="001672CF">
              <w:rPr>
                <w:rFonts w:cs="Arial"/>
                <w:bCs/>
                <w:sz w:val="20"/>
                <w:szCs w:val="20"/>
              </w:rPr>
              <w:t>Cypri</w:t>
            </w:r>
            <w:r w:rsidR="0047142F" w:rsidRPr="001672CF">
              <w:rPr>
                <w:rFonts w:cs="Arial"/>
                <w:bCs/>
                <w:sz w:val="20"/>
                <w:szCs w:val="20"/>
              </w:rPr>
              <w:t>en</w:t>
            </w:r>
            <w:r w:rsidR="00F37921" w:rsidRPr="001672CF">
              <w:rPr>
                <w:rFonts w:cs="Arial"/>
                <w:bCs/>
                <w:sz w:val="20"/>
                <w:szCs w:val="20"/>
              </w:rPr>
              <w:t xml:space="preserve"> Ngendahimana </w:t>
            </w:r>
          </w:p>
        </w:tc>
      </w:tr>
    </w:tbl>
    <w:p w14:paraId="101BC3D7" w14:textId="77777777" w:rsidR="00DF0CF5" w:rsidRPr="001672CF" w:rsidRDefault="00DF0CF5" w:rsidP="00DF0CF5">
      <w:pPr>
        <w:pStyle w:val="Heading1"/>
        <w:rPr>
          <w:rFonts w:asciiTheme="minorBidi" w:hAnsiTheme="minorBidi" w:cstheme="minorBidi"/>
        </w:rPr>
      </w:pPr>
      <w:r w:rsidRPr="001672CF">
        <w:rPr>
          <w:rFonts w:asciiTheme="minorBidi" w:hAnsiTheme="minorBidi" w:cstheme="minorBidi"/>
        </w:rPr>
        <w:lastRenderedPageBreak/>
        <w:t>2. OVERVIEW OF PROJECT STATUS</w:t>
      </w:r>
    </w:p>
    <w:p w14:paraId="1434CB20" w14:textId="77777777" w:rsidR="00DF0CF5" w:rsidRPr="001672CF" w:rsidRDefault="00DF0CF5" w:rsidP="00DF0CF5">
      <w:pPr>
        <w:rPr>
          <w:rFonts w:asciiTheme="minorBidi" w:hAnsiTheme="minorBidi" w:cstheme="minorBidi"/>
          <w:b/>
          <w:sz w:val="20"/>
          <w:szCs w:val="20"/>
        </w:rPr>
      </w:pPr>
    </w:p>
    <w:p w14:paraId="4861510F" w14:textId="77777777" w:rsidR="00DF0CF5" w:rsidRPr="001672CF" w:rsidRDefault="00DF0CF5" w:rsidP="00DF0CF5">
      <w:pPr>
        <w:rPr>
          <w:rFonts w:asciiTheme="minorBidi" w:hAnsiTheme="minorBidi" w:cstheme="minorBidi"/>
          <w:b/>
          <w:sz w:val="20"/>
          <w:szCs w:val="20"/>
        </w:rPr>
      </w:pPr>
      <w:r w:rsidRPr="001672CF">
        <w:rPr>
          <w:rFonts w:asciiTheme="minorBidi" w:hAnsiTheme="minorBidi" w:cstheme="minorBidi"/>
          <w:b/>
          <w:sz w:val="20"/>
          <w:szCs w:val="20"/>
        </w:rPr>
        <w:t>2.1 UNEP PoW and UN</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84"/>
        <w:gridCol w:w="5366"/>
      </w:tblGrid>
      <w:tr w:rsidR="00DF0CF5" w:rsidRPr="001672CF" w14:paraId="62710568" w14:textId="77777777" w:rsidTr="00233210">
        <w:trPr>
          <w:trHeight w:val="413"/>
        </w:trPr>
        <w:tc>
          <w:tcPr>
            <w:tcW w:w="1934" w:type="pct"/>
            <w:vAlign w:val="center"/>
          </w:tcPr>
          <w:p w14:paraId="586F7C66" w14:textId="77777777" w:rsidR="00DF0CF5" w:rsidRPr="001672CF" w:rsidRDefault="00DF0CF5" w:rsidP="00233210">
            <w:pPr>
              <w:rPr>
                <w:rFonts w:cs="Arial"/>
                <w:sz w:val="20"/>
                <w:szCs w:val="20"/>
              </w:rPr>
            </w:pPr>
            <w:r w:rsidRPr="001672CF">
              <w:rPr>
                <w:rFonts w:cs="Arial"/>
                <w:sz w:val="20"/>
                <w:szCs w:val="20"/>
              </w:rPr>
              <w:t>UNEP Current Subprogramme(s)</w:t>
            </w:r>
          </w:p>
        </w:tc>
        <w:tc>
          <w:tcPr>
            <w:tcW w:w="3066" w:type="pct"/>
            <w:vAlign w:val="center"/>
          </w:tcPr>
          <w:p w14:paraId="480427A0" w14:textId="2D4AC668" w:rsidR="00DF0CF5" w:rsidRPr="001672CF" w:rsidRDefault="00DF0CF5" w:rsidP="00233210">
            <w:pPr>
              <w:rPr>
                <w:rFonts w:cs="Arial"/>
                <w:sz w:val="20"/>
                <w:szCs w:val="20"/>
              </w:rPr>
            </w:pPr>
            <w:r w:rsidRPr="001672CF">
              <w:rPr>
                <w:rFonts w:cs="Arial"/>
                <w:sz w:val="20"/>
                <w:szCs w:val="20"/>
              </w:rPr>
              <w:t>Climate action</w:t>
            </w:r>
          </w:p>
        </w:tc>
      </w:tr>
      <w:tr w:rsidR="00DF0CF5" w:rsidRPr="001672CF" w14:paraId="5ECB1FDC" w14:textId="77777777" w:rsidTr="00233210">
        <w:trPr>
          <w:trHeight w:val="413"/>
        </w:trPr>
        <w:tc>
          <w:tcPr>
            <w:tcW w:w="1934" w:type="pct"/>
            <w:vAlign w:val="center"/>
          </w:tcPr>
          <w:p w14:paraId="24E95048" w14:textId="77777777" w:rsidR="00DF0CF5" w:rsidRPr="001672CF" w:rsidRDefault="00DF0CF5" w:rsidP="00233210">
            <w:pPr>
              <w:rPr>
                <w:rFonts w:cs="Arial"/>
                <w:sz w:val="20"/>
                <w:szCs w:val="20"/>
              </w:rPr>
            </w:pPr>
            <w:r w:rsidRPr="001672CF">
              <w:rPr>
                <w:rFonts w:cs="Arial"/>
                <w:sz w:val="20"/>
                <w:szCs w:val="20"/>
              </w:rPr>
              <w:t>PoW Indicator(s)</w:t>
            </w:r>
          </w:p>
        </w:tc>
        <w:tc>
          <w:tcPr>
            <w:tcW w:w="3066" w:type="pct"/>
            <w:vAlign w:val="center"/>
          </w:tcPr>
          <w:p w14:paraId="42F6CB7E" w14:textId="77777777" w:rsidR="00A530E0" w:rsidRPr="001672CF" w:rsidRDefault="00A530E0" w:rsidP="00A530E0">
            <w:pPr>
              <w:rPr>
                <w:rFonts w:cs="Arial"/>
                <w:b/>
                <w:bCs/>
                <w:sz w:val="20"/>
                <w:szCs w:val="20"/>
              </w:rPr>
            </w:pPr>
            <w:r w:rsidRPr="001672CF">
              <w:rPr>
                <w:rFonts w:cs="Arial"/>
                <w:b/>
                <w:bCs/>
                <w:sz w:val="20"/>
                <w:szCs w:val="20"/>
              </w:rPr>
              <w:t xml:space="preserve">PoW 2022-2023 Indicators: </w:t>
            </w:r>
          </w:p>
          <w:p w14:paraId="10E97718" w14:textId="77777777" w:rsidR="00A530E0" w:rsidRPr="001672CF" w:rsidRDefault="00A530E0" w:rsidP="00A530E0">
            <w:pPr>
              <w:rPr>
                <w:rFonts w:cs="Arial"/>
                <w:b/>
                <w:bCs/>
                <w:sz w:val="20"/>
                <w:szCs w:val="20"/>
              </w:rPr>
            </w:pPr>
          </w:p>
          <w:p w14:paraId="678A90C9" w14:textId="77777777" w:rsidR="00A530E0" w:rsidRPr="001672CF" w:rsidRDefault="00A530E0" w:rsidP="00A530E0">
            <w:pPr>
              <w:rPr>
                <w:rFonts w:cs="Arial"/>
                <w:sz w:val="20"/>
                <w:szCs w:val="20"/>
              </w:rPr>
            </w:pPr>
            <w:r w:rsidRPr="001672CF">
              <w:rPr>
                <w:rFonts w:cs="Arial"/>
                <w:sz w:val="20"/>
                <w:szCs w:val="20"/>
              </w:rPr>
              <w:t>(</w:t>
            </w:r>
            <w:proofErr w:type="spellStart"/>
            <w:r w:rsidRPr="001672CF">
              <w:rPr>
                <w:rFonts w:cs="Arial"/>
                <w:sz w:val="20"/>
                <w:szCs w:val="20"/>
              </w:rPr>
              <w:t>i</w:t>
            </w:r>
            <w:proofErr w:type="spellEnd"/>
            <w:r w:rsidRPr="001672CF">
              <w:rPr>
                <w:rFonts w:cs="Arial"/>
                <w:sz w:val="20"/>
                <w:szCs w:val="20"/>
              </w:rPr>
              <w:t>) Number of national, subnational and private-sector actors that adopt climate change mitigation and/or adaptation and disaster risk reduction strategies and policies with UNEP support</w:t>
            </w:r>
          </w:p>
          <w:p w14:paraId="49E14A48" w14:textId="77777777" w:rsidR="00A530E0" w:rsidRPr="001672CF" w:rsidRDefault="00A530E0" w:rsidP="00A530E0">
            <w:pPr>
              <w:rPr>
                <w:rFonts w:cs="Arial"/>
                <w:sz w:val="20"/>
                <w:szCs w:val="20"/>
              </w:rPr>
            </w:pPr>
            <w:r w:rsidRPr="001672CF">
              <w:rPr>
                <w:rFonts w:cs="Arial"/>
                <w:sz w:val="20"/>
                <w:szCs w:val="20"/>
              </w:rPr>
              <w:t>(ii) Amounts provided and mobilized in $ per year in relation to the continued existing collective mobilization goal of the $100 billion commitment through to 2025 with UNEP support</w:t>
            </w:r>
          </w:p>
          <w:p w14:paraId="62EB8F22" w14:textId="77777777" w:rsidR="00A530E0" w:rsidRPr="001672CF" w:rsidRDefault="00A530E0" w:rsidP="00A530E0">
            <w:pPr>
              <w:rPr>
                <w:rFonts w:cs="Arial"/>
                <w:sz w:val="20"/>
                <w:szCs w:val="20"/>
              </w:rPr>
            </w:pPr>
            <w:r w:rsidRPr="001672CF">
              <w:rPr>
                <w:rFonts w:cs="Arial"/>
                <w:sz w:val="20"/>
                <w:szCs w:val="20"/>
              </w:rPr>
              <w:t xml:space="preserve">(iv) Positive shift in public opinion, attitudes and actions in support of climate action </w:t>
            </w:r>
            <w:proofErr w:type="gramStart"/>
            <w:r w:rsidRPr="001672CF">
              <w:rPr>
                <w:rFonts w:cs="Arial"/>
                <w:sz w:val="20"/>
                <w:szCs w:val="20"/>
              </w:rPr>
              <w:t>as a result of</w:t>
            </w:r>
            <w:proofErr w:type="gramEnd"/>
            <w:r w:rsidRPr="001672CF">
              <w:rPr>
                <w:rFonts w:cs="Arial"/>
                <w:sz w:val="20"/>
                <w:szCs w:val="20"/>
              </w:rPr>
              <w:t xml:space="preserve"> UNEP action</w:t>
            </w:r>
          </w:p>
          <w:p w14:paraId="01DF0989" w14:textId="77777777" w:rsidR="00A530E0" w:rsidRPr="001672CF" w:rsidRDefault="00A530E0" w:rsidP="00A530E0">
            <w:pPr>
              <w:rPr>
                <w:rFonts w:cs="Arial"/>
                <w:sz w:val="20"/>
                <w:szCs w:val="20"/>
              </w:rPr>
            </w:pPr>
          </w:p>
          <w:p w14:paraId="647D7BBF" w14:textId="77777777" w:rsidR="00A530E0" w:rsidRPr="001672CF" w:rsidRDefault="00A530E0" w:rsidP="00A530E0">
            <w:pPr>
              <w:rPr>
                <w:rFonts w:cs="Arial"/>
                <w:sz w:val="20"/>
                <w:szCs w:val="20"/>
              </w:rPr>
            </w:pPr>
            <w:r w:rsidRPr="001672CF">
              <w:rPr>
                <w:rFonts w:cs="Arial"/>
                <w:b/>
                <w:bCs/>
                <w:sz w:val="20"/>
                <w:szCs w:val="20"/>
              </w:rPr>
              <w:t>Strategic Objective 2: “Living in harmony with nature”.</w:t>
            </w:r>
            <w:r w:rsidRPr="001672CF">
              <w:rPr>
                <w:rFonts w:cs="Arial"/>
                <w:sz w:val="20"/>
                <w:szCs w:val="20"/>
              </w:rPr>
              <w:t xml:space="preserve"> </w:t>
            </w:r>
          </w:p>
          <w:p w14:paraId="3D014A52" w14:textId="77777777" w:rsidR="00A530E0" w:rsidRPr="001672CF" w:rsidRDefault="00A530E0" w:rsidP="00A530E0">
            <w:pPr>
              <w:rPr>
                <w:rFonts w:cs="Arial"/>
                <w:sz w:val="20"/>
                <w:szCs w:val="20"/>
              </w:rPr>
            </w:pPr>
          </w:p>
          <w:p w14:paraId="758D06E6" w14:textId="77777777" w:rsidR="00A530E0" w:rsidRPr="001672CF" w:rsidRDefault="00A530E0" w:rsidP="00A530E0">
            <w:pPr>
              <w:rPr>
                <w:rFonts w:cs="Arial"/>
                <w:b/>
                <w:bCs/>
                <w:sz w:val="20"/>
                <w:szCs w:val="20"/>
              </w:rPr>
            </w:pPr>
            <w:r w:rsidRPr="001672CF">
              <w:rPr>
                <w:rFonts w:cs="Arial"/>
                <w:b/>
                <w:bCs/>
                <w:sz w:val="20"/>
                <w:szCs w:val="20"/>
              </w:rPr>
              <w:t>PoW 2022-2023 Indicators:</w:t>
            </w:r>
          </w:p>
          <w:p w14:paraId="3E4EA0F6" w14:textId="77777777" w:rsidR="00A530E0" w:rsidRPr="001672CF" w:rsidRDefault="00A530E0" w:rsidP="00A530E0">
            <w:pPr>
              <w:rPr>
                <w:rFonts w:cs="Arial"/>
                <w:b/>
                <w:bCs/>
                <w:sz w:val="20"/>
                <w:szCs w:val="20"/>
              </w:rPr>
            </w:pPr>
          </w:p>
          <w:p w14:paraId="6981DD7F" w14:textId="77777777" w:rsidR="00A530E0" w:rsidRPr="001672CF" w:rsidRDefault="00A530E0" w:rsidP="00A530E0">
            <w:pPr>
              <w:rPr>
                <w:rFonts w:cs="Arial"/>
                <w:sz w:val="20"/>
                <w:szCs w:val="20"/>
              </w:rPr>
            </w:pPr>
            <w:r w:rsidRPr="001672CF">
              <w:rPr>
                <w:rFonts w:cs="Arial"/>
                <w:sz w:val="20"/>
                <w:szCs w:val="20"/>
              </w:rPr>
              <w:t>(</w:t>
            </w:r>
            <w:proofErr w:type="spellStart"/>
            <w:r w:rsidRPr="001672CF">
              <w:rPr>
                <w:rFonts w:cs="Arial"/>
                <w:sz w:val="20"/>
                <w:szCs w:val="20"/>
              </w:rPr>
              <w:t>i</w:t>
            </w:r>
            <w:proofErr w:type="spellEnd"/>
            <w:r w:rsidRPr="001672CF">
              <w:rPr>
                <w:rFonts w:cs="Arial"/>
                <w:sz w:val="20"/>
                <w:szCs w:val="20"/>
              </w:rPr>
              <w:t>) Number of national or subnational entities that, with UNEP</w:t>
            </w:r>
          </w:p>
          <w:p w14:paraId="361B5310" w14:textId="77777777" w:rsidR="00A530E0" w:rsidRPr="001672CF" w:rsidRDefault="00A530E0" w:rsidP="00A530E0">
            <w:pPr>
              <w:rPr>
                <w:rFonts w:cs="Arial"/>
                <w:sz w:val="20"/>
                <w:szCs w:val="20"/>
              </w:rPr>
            </w:pPr>
            <w:r w:rsidRPr="001672CF">
              <w:rPr>
                <w:rFonts w:cs="Arial"/>
                <w:sz w:val="20"/>
                <w:szCs w:val="20"/>
              </w:rPr>
              <w:t>support, adopt integrated approaches to address environmental and social issues and/or tools for valuing, monitoring and sustainably managing biodiversity</w:t>
            </w:r>
          </w:p>
          <w:p w14:paraId="514E654D" w14:textId="77777777" w:rsidR="00A530E0" w:rsidRPr="001672CF" w:rsidRDefault="00A530E0" w:rsidP="00A530E0">
            <w:pPr>
              <w:rPr>
                <w:rFonts w:cs="Arial"/>
                <w:sz w:val="20"/>
                <w:szCs w:val="20"/>
              </w:rPr>
            </w:pPr>
            <w:r w:rsidRPr="001672CF">
              <w:rPr>
                <w:rFonts w:cs="Arial"/>
                <w:sz w:val="20"/>
                <w:szCs w:val="20"/>
              </w:rPr>
              <w:t>(iii) Number of countries and national, regional and subnational authorities and entities that incorporate, with UNEP support, biodiversity and ecosystem-based approaches into development and sectoral plans, policies and processes for the sustainable management and/or restoration of terrestrial, freshwater and marine areas</w:t>
            </w:r>
          </w:p>
          <w:p w14:paraId="479128AB" w14:textId="77777777" w:rsidR="00A530E0" w:rsidRPr="001672CF" w:rsidRDefault="00A530E0" w:rsidP="00A530E0">
            <w:pPr>
              <w:rPr>
                <w:rFonts w:cs="Arial"/>
                <w:sz w:val="20"/>
                <w:szCs w:val="20"/>
              </w:rPr>
            </w:pPr>
            <w:r w:rsidRPr="001672CF">
              <w:rPr>
                <w:rFonts w:cs="Arial"/>
                <w:sz w:val="20"/>
                <w:szCs w:val="20"/>
              </w:rPr>
              <w:t>(iv) Increase in territory of land- and seascapes that is under improved ecosystem conservation and restoration</w:t>
            </w:r>
          </w:p>
          <w:p w14:paraId="25B9AA68" w14:textId="28AA420C" w:rsidR="00DF0CF5" w:rsidRPr="001672CF" w:rsidRDefault="00DF0CF5" w:rsidP="00233210">
            <w:pPr>
              <w:rPr>
                <w:rFonts w:cs="Arial"/>
                <w:sz w:val="20"/>
                <w:szCs w:val="20"/>
              </w:rPr>
            </w:pPr>
          </w:p>
        </w:tc>
      </w:tr>
      <w:tr w:rsidR="00DF0CF5" w:rsidRPr="001672CF" w14:paraId="3B502BA7" w14:textId="77777777" w:rsidTr="00233210">
        <w:trPr>
          <w:trHeight w:val="413"/>
        </w:trPr>
        <w:tc>
          <w:tcPr>
            <w:tcW w:w="1934" w:type="pct"/>
            <w:vAlign w:val="center"/>
          </w:tcPr>
          <w:p w14:paraId="31923116" w14:textId="77777777" w:rsidR="00DF0CF5" w:rsidRPr="001672CF" w:rsidRDefault="00DF0CF5" w:rsidP="00233210">
            <w:pPr>
              <w:rPr>
                <w:rFonts w:cs="Arial"/>
                <w:color w:val="00B050"/>
                <w:sz w:val="20"/>
                <w:szCs w:val="20"/>
              </w:rPr>
            </w:pPr>
            <w:r w:rsidRPr="001672CF">
              <w:rPr>
                <w:rFonts w:cs="Arial"/>
                <w:sz w:val="20"/>
                <w:szCs w:val="20"/>
              </w:rPr>
              <w:t>UNEP previous Subprogramme(s)</w:t>
            </w:r>
          </w:p>
        </w:tc>
        <w:tc>
          <w:tcPr>
            <w:tcW w:w="3066" w:type="pct"/>
            <w:vAlign w:val="center"/>
          </w:tcPr>
          <w:p w14:paraId="5071DDA0" w14:textId="26B49E07" w:rsidR="00DF0CF5" w:rsidRPr="001672CF" w:rsidRDefault="00A530E0" w:rsidP="00233210">
            <w:pPr>
              <w:rPr>
                <w:rFonts w:cs="Arial"/>
                <w:sz w:val="20"/>
                <w:szCs w:val="20"/>
              </w:rPr>
            </w:pPr>
            <w:r w:rsidRPr="001672CF">
              <w:rPr>
                <w:rFonts w:cs="Arial"/>
                <w:sz w:val="20"/>
                <w:szCs w:val="20"/>
              </w:rPr>
              <w:t>Climate Change Subprogramme</w:t>
            </w:r>
          </w:p>
        </w:tc>
      </w:tr>
      <w:tr w:rsidR="00DF0CF5" w:rsidRPr="001672CF" w14:paraId="0F612C2B" w14:textId="77777777" w:rsidTr="00233210">
        <w:trPr>
          <w:trHeight w:val="413"/>
        </w:trPr>
        <w:tc>
          <w:tcPr>
            <w:tcW w:w="1934" w:type="pct"/>
            <w:vAlign w:val="center"/>
          </w:tcPr>
          <w:p w14:paraId="0DA7680F" w14:textId="77777777" w:rsidR="00DF0CF5" w:rsidRPr="001672CF" w:rsidRDefault="00DF0CF5" w:rsidP="00233210">
            <w:pPr>
              <w:rPr>
                <w:rFonts w:cs="Arial"/>
                <w:color w:val="000000" w:themeColor="text1"/>
                <w:sz w:val="20"/>
                <w:szCs w:val="20"/>
              </w:rPr>
            </w:pPr>
            <w:r w:rsidRPr="001672CF">
              <w:rPr>
                <w:rFonts w:cs="Arial"/>
                <w:color w:val="000000" w:themeColor="text1"/>
                <w:sz w:val="20"/>
                <w:szCs w:val="20"/>
              </w:rPr>
              <w:t xml:space="preserve">UNSDCF / UNDAF linkages </w:t>
            </w:r>
          </w:p>
        </w:tc>
        <w:tc>
          <w:tcPr>
            <w:tcW w:w="3066" w:type="pct"/>
            <w:vAlign w:val="center"/>
          </w:tcPr>
          <w:p w14:paraId="2DADB09C" w14:textId="77777777" w:rsidR="001E2C52" w:rsidRPr="001672CF" w:rsidRDefault="001E2C52" w:rsidP="001E2C52">
            <w:pPr>
              <w:rPr>
                <w:rFonts w:cs="Arial"/>
                <w:sz w:val="20"/>
                <w:szCs w:val="20"/>
              </w:rPr>
            </w:pPr>
            <w:r w:rsidRPr="001672CF">
              <w:rPr>
                <w:rFonts w:cs="Arial"/>
                <w:sz w:val="20"/>
                <w:szCs w:val="20"/>
              </w:rPr>
              <w:t xml:space="preserve">United Nations Development Assistance Plan (UNDAP) for Rwanda (2018-2023): </w:t>
            </w:r>
          </w:p>
          <w:p w14:paraId="7B5D19B9" w14:textId="77777777" w:rsidR="001E2C52" w:rsidRPr="001672CF" w:rsidRDefault="001E2C52" w:rsidP="001E2C52">
            <w:pPr>
              <w:rPr>
                <w:rFonts w:cs="Arial"/>
                <w:sz w:val="20"/>
                <w:szCs w:val="20"/>
              </w:rPr>
            </w:pPr>
            <w:r w:rsidRPr="001672CF">
              <w:rPr>
                <w:rFonts w:cs="Arial"/>
                <w:sz w:val="20"/>
                <w:szCs w:val="20"/>
              </w:rPr>
              <w:t xml:space="preserve">Strategic Priority Area 1: “Economic transformation”, </w:t>
            </w:r>
          </w:p>
          <w:p w14:paraId="6A4FB860" w14:textId="3DB0D23B" w:rsidR="00DF0CF5" w:rsidRPr="001672CF" w:rsidRDefault="001E2C52" w:rsidP="001E2C52">
            <w:pPr>
              <w:rPr>
                <w:rFonts w:cs="Arial"/>
                <w:sz w:val="20"/>
                <w:szCs w:val="20"/>
              </w:rPr>
            </w:pPr>
            <w:r w:rsidRPr="001672CF">
              <w:rPr>
                <w:rFonts w:cs="Arial"/>
                <w:sz w:val="20"/>
                <w:szCs w:val="20"/>
              </w:rPr>
              <w:t>Outcome 2: “By 2023 Rwandan institutions and communities are more equitably, productively and sustainably managing natural resources and addressing climate change and natural disasters.”</w:t>
            </w:r>
          </w:p>
        </w:tc>
      </w:tr>
      <w:tr w:rsidR="00D77DB9" w:rsidRPr="001672CF" w14:paraId="2A64AAA4" w14:textId="77777777" w:rsidTr="00233210">
        <w:trPr>
          <w:trHeight w:val="413"/>
        </w:trPr>
        <w:tc>
          <w:tcPr>
            <w:tcW w:w="1934" w:type="pct"/>
            <w:vAlign w:val="center"/>
          </w:tcPr>
          <w:p w14:paraId="1DE839AD" w14:textId="77777777" w:rsidR="00D77DB9" w:rsidRPr="001672CF" w:rsidRDefault="00D77DB9" w:rsidP="00D77DB9">
            <w:pPr>
              <w:rPr>
                <w:rFonts w:cs="Arial"/>
                <w:color w:val="000000" w:themeColor="text1"/>
                <w:sz w:val="20"/>
                <w:szCs w:val="20"/>
              </w:rPr>
            </w:pPr>
            <w:r w:rsidRPr="001672CF">
              <w:rPr>
                <w:rFonts w:cs="Arial"/>
                <w:color w:val="000000" w:themeColor="text1"/>
                <w:sz w:val="20"/>
                <w:szCs w:val="20"/>
              </w:rPr>
              <w:t>Link to relevant SDG Goal(s)</w:t>
            </w:r>
          </w:p>
        </w:tc>
        <w:tc>
          <w:tcPr>
            <w:tcW w:w="3066" w:type="pct"/>
            <w:vAlign w:val="center"/>
          </w:tcPr>
          <w:p w14:paraId="52ADD7E2" w14:textId="77777777" w:rsidR="00D77DB9" w:rsidRPr="001672CF" w:rsidRDefault="00D77DB9">
            <w:pPr>
              <w:numPr>
                <w:ilvl w:val="0"/>
                <w:numId w:val="8"/>
              </w:numPr>
              <w:ind w:left="360"/>
              <w:rPr>
                <w:rFonts w:cs="Arial"/>
                <w:sz w:val="20"/>
                <w:szCs w:val="20"/>
              </w:rPr>
            </w:pPr>
            <w:r w:rsidRPr="001672CF">
              <w:rPr>
                <w:rFonts w:cs="Arial"/>
                <w:sz w:val="20"/>
                <w:szCs w:val="20"/>
              </w:rPr>
              <w:t xml:space="preserve">Goal 1: End poverty in all its forms </w:t>
            </w:r>
            <w:proofErr w:type="gramStart"/>
            <w:r w:rsidRPr="001672CF">
              <w:rPr>
                <w:rFonts w:cs="Arial"/>
                <w:sz w:val="20"/>
                <w:szCs w:val="20"/>
              </w:rPr>
              <w:t>everywhere;</w:t>
            </w:r>
            <w:proofErr w:type="gramEnd"/>
          </w:p>
          <w:p w14:paraId="723FCA8C" w14:textId="77777777" w:rsidR="00D77DB9" w:rsidRPr="001672CF" w:rsidRDefault="00D77DB9">
            <w:pPr>
              <w:numPr>
                <w:ilvl w:val="0"/>
                <w:numId w:val="8"/>
              </w:numPr>
              <w:ind w:left="360"/>
              <w:rPr>
                <w:rFonts w:cs="Arial"/>
                <w:sz w:val="20"/>
                <w:szCs w:val="20"/>
              </w:rPr>
            </w:pPr>
            <w:r w:rsidRPr="001672CF">
              <w:rPr>
                <w:rFonts w:cs="Arial"/>
                <w:sz w:val="20"/>
                <w:szCs w:val="20"/>
              </w:rPr>
              <w:t xml:space="preserve">Goal 2: End hunger, achieve food security and improved nutrition and promote sustainable </w:t>
            </w:r>
            <w:proofErr w:type="gramStart"/>
            <w:r w:rsidRPr="001672CF">
              <w:rPr>
                <w:rFonts w:cs="Arial"/>
                <w:sz w:val="20"/>
                <w:szCs w:val="20"/>
              </w:rPr>
              <w:t>agriculture;</w:t>
            </w:r>
            <w:proofErr w:type="gramEnd"/>
          </w:p>
          <w:p w14:paraId="144A47B6" w14:textId="77777777" w:rsidR="00D77DB9" w:rsidRPr="001672CF" w:rsidRDefault="00D77DB9">
            <w:pPr>
              <w:numPr>
                <w:ilvl w:val="0"/>
                <w:numId w:val="8"/>
              </w:numPr>
              <w:ind w:left="360"/>
              <w:rPr>
                <w:rFonts w:cs="Arial"/>
                <w:sz w:val="20"/>
                <w:szCs w:val="20"/>
              </w:rPr>
            </w:pPr>
            <w:r w:rsidRPr="001672CF">
              <w:rPr>
                <w:rFonts w:cs="Arial"/>
                <w:sz w:val="20"/>
                <w:szCs w:val="20"/>
              </w:rPr>
              <w:t>Goal 11: Make cities and human settlements inclusive, safe, resilient and sustainable; and</w:t>
            </w:r>
          </w:p>
          <w:p w14:paraId="00ADC57F" w14:textId="77777777" w:rsidR="00D77DB9" w:rsidRPr="001672CF" w:rsidRDefault="00D77DB9">
            <w:pPr>
              <w:numPr>
                <w:ilvl w:val="0"/>
                <w:numId w:val="8"/>
              </w:numPr>
              <w:ind w:left="360"/>
              <w:rPr>
                <w:rFonts w:cs="Arial"/>
                <w:sz w:val="20"/>
                <w:szCs w:val="20"/>
              </w:rPr>
            </w:pPr>
            <w:r w:rsidRPr="001672CF">
              <w:rPr>
                <w:rFonts w:cs="Arial"/>
                <w:sz w:val="20"/>
                <w:szCs w:val="20"/>
              </w:rPr>
              <w:t>Goal 13: Take urgent action to combat climate change and its impacts by regulating emissions and promoting developments in renewable energy; and</w:t>
            </w:r>
          </w:p>
          <w:p w14:paraId="257E4B57" w14:textId="77777777" w:rsidR="00D77DB9" w:rsidRPr="001672CF" w:rsidRDefault="00D77DB9">
            <w:pPr>
              <w:numPr>
                <w:ilvl w:val="0"/>
                <w:numId w:val="8"/>
              </w:numPr>
              <w:ind w:left="360"/>
              <w:rPr>
                <w:rFonts w:cs="Arial"/>
                <w:sz w:val="20"/>
                <w:szCs w:val="20"/>
              </w:rPr>
            </w:pPr>
            <w:r w:rsidRPr="001672CF">
              <w:rPr>
                <w:rFonts w:cs="Arial"/>
                <w:sz w:val="20"/>
                <w:szCs w:val="20"/>
              </w:rPr>
              <w:lastRenderedPageBreak/>
              <w:t>Goal 15: Protect, restore and promote sustainable use of terrestrial ecosystems, sustainably manage forests, combat desertification, and halt and reverse land degradation and halt biodiversity loss.</w:t>
            </w:r>
          </w:p>
          <w:p w14:paraId="70F96355" w14:textId="11E19C97" w:rsidR="00D77DB9" w:rsidRPr="001672CF" w:rsidRDefault="00D77DB9" w:rsidP="00D77DB9">
            <w:pPr>
              <w:rPr>
                <w:rFonts w:cs="Arial"/>
                <w:sz w:val="20"/>
                <w:szCs w:val="20"/>
              </w:rPr>
            </w:pPr>
          </w:p>
        </w:tc>
      </w:tr>
      <w:tr w:rsidR="00D77DB9" w:rsidRPr="001672CF" w14:paraId="0EDB185B" w14:textId="77777777" w:rsidTr="00233210">
        <w:trPr>
          <w:trHeight w:val="413"/>
        </w:trPr>
        <w:tc>
          <w:tcPr>
            <w:tcW w:w="1934" w:type="pct"/>
            <w:vAlign w:val="center"/>
          </w:tcPr>
          <w:p w14:paraId="72F32BAB" w14:textId="77777777" w:rsidR="00D77DB9" w:rsidRPr="001672CF" w:rsidRDefault="00D77DB9" w:rsidP="00D77DB9">
            <w:pPr>
              <w:rPr>
                <w:rFonts w:cs="Arial"/>
                <w:color w:val="000000" w:themeColor="text1"/>
                <w:sz w:val="20"/>
                <w:szCs w:val="20"/>
              </w:rPr>
            </w:pPr>
            <w:r w:rsidRPr="001672CF">
              <w:rPr>
                <w:rFonts w:cs="Arial"/>
                <w:color w:val="000000" w:themeColor="text1"/>
                <w:sz w:val="20"/>
                <w:szCs w:val="20"/>
              </w:rPr>
              <w:lastRenderedPageBreak/>
              <w:t>Link to relevant SDG Target(s)</w:t>
            </w:r>
          </w:p>
        </w:tc>
        <w:tc>
          <w:tcPr>
            <w:tcW w:w="3066" w:type="pct"/>
            <w:vAlign w:val="center"/>
          </w:tcPr>
          <w:p w14:paraId="5D4F8034" w14:textId="2C680AA2" w:rsidR="00CD34C0" w:rsidRDefault="00CD34C0" w:rsidP="004F3D8F">
            <w:pPr>
              <w:rPr>
                <w:rFonts w:cs="Arial"/>
                <w:sz w:val="20"/>
                <w:szCs w:val="20"/>
              </w:rPr>
            </w:pPr>
            <w:r>
              <w:rPr>
                <w:rFonts w:cs="Arial"/>
                <w:sz w:val="20"/>
                <w:szCs w:val="20"/>
              </w:rPr>
              <w:t>Goal 1: Target</w:t>
            </w:r>
            <w:r w:rsidR="009A5EFD">
              <w:rPr>
                <w:rFonts w:cs="Arial"/>
                <w:sz w:val="20"/>
                <w:szCs w:val="20"/>
              </w:rPr>
              <w:t xml:space="preserve"> 1.5</w:t>
            </w:r>
            <w:r>
              <w:rPr>
                <w:rFonts w:cs="Arial"/>
                <w:sz w:val="20"/>
                <w:szCs w:val="20"/>
              </w:rPr>
              <w:t xml:space="preserve"> </w:t>
            </w:r>
          </w:p>
          <w:p w14:paraId="75683BBE" w14:textId="3FA17701" w:rsidR="00CD34C0" w:rsidRDefault="00CD34C0" w:rsidP="004F3D8F">
            <w:pPr>
              <w:rPr>
                <w:rFonts w:cs="Arial"/>
                <w:sz w:val="20"/>
                <w:szCs w:val="20"/>
              </w:rPr>
            </w:pPr>
            <w:r>
              <w:rPr>
                <w:rFonts w:cs="Arial"/>
                <w:sz w:val="20"/>
                <w:szCs w:val="20"/>
              </w:rPr>
              <w:t>Goal 2: Target</w:t>
            </w:r>
            <w:r w:rsidR="00355DCE">
              <w:rPr>
                <w:rFonts w:cs="Arial"/>
                <w:sz w:val="20"/>
                <w:szCs w:val="20"/>
              </w:rPr>
              <w:t xml:space="preserve"> 2.4</w:t>
            </w:r>
            <w:r>
              <w:rPr>
                <w:rFonts w:cs="Arial"/>
                <w:sz w:val="20"/>
                <w:szCs w:val="20"/>
              </w:rPr>
              <w:t xml:space="preserve"> </w:t>
            </w:r>
          </w:p>
          <w:p w14:paraId="339A6C88" w14:textId="6641770F" w:rsidR="00CD34C0" w:rsidRDefault="00CD34C0" w:rsidP="004F3D8F">
            <w:pPr>
              <w:rPr>
                <w:rFonts w:cs="Arial"/>
                <w:sz w:val="20"/>
                <w:szCs w:val="20"/>
              </w:rPr>
            </w:pPr>
            <w:r>
              <w:rPr>
                <w:rFonts w:cs="Arial"/>
                <w:sz w:val="20"/>
                <w:szCs w:val="20"/>
              </w:rPr>
              <w:t>Goal 11: Target</w:t>
            </w:r>
            <w:r w:rsidR="00FA0BD8">
              <w:rPr>
                <w:rFonts w:cs="Arial"/>
                <w:sz w:val="20"/>
                <w:szCs w:val="20"/>
              </w:rPr>
              <w:t xml:space="preserve"> 11.7</w:t>
            </w:r>
          </w:p>
          <w:p w14:paraId="535766B3" w14:textId="6A639CC3" w:rsidR="004F3D8F" w:rsidRPr="001672CF" w:rsidRDefault="004F3D8F" w:rsidP="004F3D8F">
            <w:pPr>
              <w:rPr>
                <w:rFonts w:cs="Arial"/>
                <w:sz w:val="20"/>
                <w:szCs w:val="20"/>
              </w:rPr>
            </w:pPr>
            <w:r w:rsidRPr="001672CF">
              <w:rPr>
                <w:rFonts w:cs="Arial"/>
                <w:sz w:val="20"/>
                <w:szCs w:val="20"/>
              </w:rPr>
              <w:t>Goal 13:</w:t>
            </w:r>
            <w:r w:rsidR="00737F42" w:rsidRPr="001672CF">
              <w:rPr>
                <w:rFonts w:cs="Arial"/>
                <w:sz w:val="20"/>
                <w:szCs w:val="20"/>
              </w:rPr>
              <w:t xml:space="preserve"> </w:t>
            </w:r>
            <w:r w:rsidRPr="001672CF">
              <w:rPr>
                <w:rFonts w:cs="Arial"/>
                <w:sz w:val="20"/>
                <w:szCs w:val="20"/>
              </w:rPr>
              <w:t>Target</w:t>
            </w:r>
            <w:r w:rsidR="00737F42" w:rsidRPr="001672CF">
              <w:rPr>
                <w:rFonts w:cs="Arial"/>
                <w:sz w:val="20"/>
                <w:szCs w:val="20"/>
              </w:rPr>
              <w:t>s</w:t>
            </w:r>
            <w:r w:rsidRPr="001672CF">
              <w:rPr>
                <w:rFonts w:cs="Arial"/>
                <w:sz w:val="20"/>
                <w:szCs w:val="20"/>
              </w:rPr>
              <w:t xml:space="preserve"> 13.1</w:t>
            </w:r>
            <w:r w:rsidR="00737F42" w:rsidRPr="001672CF">
              <w:rPr>
                <w:rFonts w:cs="Arial"/>
                <w:sz w:val="20"/>
                <w:szCs w:val="20"/>
              </w:rPr>
              <w:t>, 13.2</w:t>
            </w:r>
            <w:r w:rsidR="00CA716D" w:rsidRPr="001672CF">
              <w:rPr>
                <w:rFonts w:cs="Arial"/>
                <w:sz w:val="20"/>
                <w:szCs w:val="20"/>
              </w:rPr>
              <w:t xml:space="preserve">, 13.3, 13.4 and </w:t>
            </w:r>
            <w:r w:rsidR="00737F42" w:rsidRPr="001672CF">
              <w:rPr>
                <w:rFonts w:cs="Arial"/>
                <w:sz w:val="20"/>
                <w:szCs w:val="20"/>
              </w:rPr>
              <w:t>13.</w:t>
            </w:r>
            <w:r w:rsidR="00CA716D" w:rsidRPr="001672CF">
              <w:rPr>
                <w:rFonts w:cs="Arial"/>
                <w:sz w:val="20"/>
                <w:szCs w:val="20"/>
              </w:rPr>
              <w:t>5</w:t>
            </w:r>
          </w:p>
          <w:p w14:paraId="5625FD8D" w14:textId="4F012948" w:rsidR="004F3D8F" w:rsidRPr="001672CF" w:rsidRDefault="004F3D8F" w:rsidP="004F3D8F">
            <w:pPr>
              <w:rPr>
                <w:rFonts w:cs="Arial"/>
                <w:sz w:val="20"/>
                <w:szCs w:val="20"/>
              </w:rPr>
            </w:pPr>
            <w:r w:rsidRPr="001672CF">
              <w:rPr>
                <w:rFonts w:cs="Arial"/>
                <w:sz w:val="20"/>
                <w:szCs w:val="20"/>
              </w:rPr>
              <w:t>Goal 15:</w:t>
            </w:r>
            <w:r w:rsidR="00737F42" w:rsidRPr="001672CF">
              <w:rPr>
                <w:rFonts w:cs="Arial"/>
                <w:sz w:val="20"/>
                <w:szCs w:val="20"/>
              </w:rPr>
              <w:t xml:space="preserve"> </w:t>
            </w:r>
            <w:r w:rsidRPr="001672CF">
              <w:rPr>
                <w:rFonts w:cs="Arial"/>
                <w:sz w:val="20"/>
                <w:szCs w:val="20"/>
              </w:rPr>
              <w:t>Target</w:t>
            </w:r>
            <w:r w:rsidR="00737F42" w:rsidRPr="001672CF">
              <w:rPr>
                <w:rFonts w:cs="Arial"/>
                <w:sz w:val="20"/>
                <w:szCs w:val="20"/>
              </w:rPr>
              <w:t>s</w:t>
            </w:r>
            <w:r w:rsidRPr="001672CF">
              <w:rPr>
                <w:rFonts w:cs="Arial"/>
                <w:sz w:val="20"/>
                <w:szCs w:val="20"/>
              </w:rPr>
              <w:t xml:space="preserve"> </w:t>
            </w:r>
            <w:r w:rsidR="00CA716D" w:rsidRPr="001672CF">
              <w:rPr>
                <w:rFonts w:cs="Arial"/>
                <w:sz w:val="20"/>
                <w:szCs w:val="20"/>
              </w:rPr>
              <w:t xml:space="preserve">15.1, </w:t>
            </w:r>
            <w:r w:rsidRPr="001672CF">
              <w:rPr>
                <w:rFonts w:cs="Arial"/>
                <w:sz w:val="20"/>
                <w:szCs w:val="20"/>
              </w:rPr>
              <w:t>15.2</w:t>
            </w:r>
            <w:r w:rsidR="00737F42" w:rsidRPr="001672CF">
              <w:rPr>
                <w:rFonts w:cs="Arial"/>
                <w:sz w:val="20"/>
                <w:szCs w:val="20"/>
              </w:rPr>
              <w:t>, 15.3, 15.5 and 15.9</w:t>
            </w:r>
            <w:r w:rsidRPr="001672CF">
              <w:rPr>
                <w:rFonts w:cs="Arial"/>
                <w:sz w:val="20"/>
                <w:szCs w:val="20"/>
              </w:rPr>
              <w:t xml:space="preserve"> </w:t>
            </w:r>
          </w:p>
          <w:p w14:paraId="75DF3402" w14:textId="681E63D4" w:rsidR="00204DEC" w:rsidRPr="001672CF" w:rsidRDefault="00204DEC" w:rsidP="004F3D8F">
            <w:pPr>
              <w:rPr>
                <w:rFonts w:cs="Arial"/>
                <w:sz w:val="20"/>
                <w:szCs w:val="20"/>
              </w:rPr>
            </w:pPr>
          </w:p>
        </w:tc>
      </w:tr>
    </w:tbl>
    <w:p w14:paraId="064216A1" w14:textId="77777777" w:rsidR="00DF0CF5" w:rsidRPr="001672CF" w:rsidRDefault="00DF0CF5" w:rsidP="00DF0CF5">
      <w:pPr>
        <w:rPr>
          <w:rFonts w:asciiTheme="minorBidi" w:hAnsiTheme="minorBidi" w:cstheme="minorBidi"/>
          <w:b/>
          <w:sz w:val="22"/>
          <w:szCs w:val="22"/>
        </w:rPr>
      </w:pPr>
    </w:p>
    <w:p w14:paraId="0F58C7A3" w14:textId="77777777" w:rsidR="00DF0CF5" w:rsidRPr="001672CF" w:rsidRDefault="00DF0CF5" w:rsidP="00DF0CF5">
      <w:pPr>
        <w:pStyle w:val="Tit2"/>
        <w:rPr>
          <w:rFonts w:asciiTheme="minorBidi" w:hAnsiTheme="minorBidi" w:cstheme="minorBidi"/>
        </w:rPr>
      </w:pPr>
      <w:r w:rsidRPr="001672CF">
        <w:rPr>
          <w:rFonts w:asciiTheme="minorBidi" w:hAnsiTheme="minorBidi" w:cstheme="minorBidi"/>
        </w:rPr>
        <w:t>2.2. GEF Core Indicators:</w:t>
      </w:r>
    </w:p>
    <w:p w14:paraId="09962767" w14:textId="08363F5F" w:rsidR="00DF0CF5" w:rsidRPr="001672CF" w:rsidRDefault="00DF0CF5" w:rsidP="00DF0CF5">
      <w:pPr>
        <w:rPr>
          <w:rFonts w:asciiTheme="minorBidi" w:hAnsiTheme="minorBidi" w:cstheme="minorBidi"/>
          <w:bCs/>
          <w:i/>
          <w:iCs/>
          <w:color w:val="0432FF"/>
          <w:sz w:val="20"/>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2"/>
        <w:gridCol w:w="1142"/>
        <w:gridCol w:w="1144"/>
        <w:gridCol w:w="1052"/>
        <w:gridCol w:w="2810"/>
      </w:tblGrid>
      <w:tr w:rsidR="00AF4A5A" w:rsidRPr="001672CF" w14:paraId="1D5E08EB" w14:textId="77777777" w:rsidTr="00193FCE">
        <w:trPr>
          <w:trHeight w:val="413"/>
        </w:trPr>
        <w:tc>
          <w:tcPr>
            <w:tcW w:w="1511" w:type="pct"/>
            <w:vMerge w:val="restart"/>
            <w:vAlign w:val="center"/>
          </w:tcPr>
          <w:p w14:paraId="1A03D44F" w14:textId="157C0713" w:rsidR="00DF0CF5" w:rsidRPr="001672CF" w:rsidRDefault="00DF0CF5" w:rsidP="00233210">
            <w:pPr>
              <w:jc w:val="center"/>
              <w:rPr>
                <w:rFonts w:cs="Arial"/>
                <w:b/>
                <w:bCs/>
                <w:sz w:val="20"/>
                <w:szCs w:val="20"/>
              </w:rPr>
            </w:pPr>
            <w:r w:rsidRPr="001672CF">
              <w:rPr>
                <w:rFonts w:cs="Arial"/>
                <w:b/>
                <w:bCs/>
                <w:sz w:val="20"/>
                <w:szCs w:val="20"/>
              </w:rPr>
              <w:t>Indicators</w:t>
            </w:r>
          </w:p>
        </w:tc>
        <w:tc>
          <w:tcPr>
            <w:tcW w:w="1890" w:type="pct"/>
            <w:gridSpan w:val="3"/>
            <w:vAlign w:val="center"/>
          </w:tcPr>
          <w:p w14:paraId="1FF49957" w14:textId="77777777" w:rsidR="00DF0CF5" w:rsidRPr="001672CF" w:rsidRDefault="00DF0CF5" w:rsidP="00233210">
            <w:pPr>
              <w:jc w:val="center"/>
              <w:rPr>
                <w:rFonts w:cs="Arial"/>
                <w:b/>
                <w:bCs/>
                <w:i/>
                <w:iCs/>
                <w:sz w:val="20"/>
                <w:szCs w:val="20"/>
              </w:rPr>
            </w:pPr>
            <w:r w:rsidRPr="001672CF">
              <w:rPr>
                <w:rFonts w:cs="Arial"/>
                <w:b/>
                <w:bCs/>
                <w:sz w:val="20"/>
                <w:szCs w:val="20"/>
              </w:rPr>
              <w:t>Targets – Expected Value</w:t>
            </w:r>
          </w:p>
        </w:tc>
        <w:tc>
          <w:tcPr>
            <w:tcW w:w="1598" w:type="pct"/>
            <w:vMerge w:val="restart"/>
            <w:vAlign w:val="center"/>
          </w:tcPr>
          <w:p w14:paraId="05AB72C1" w14:textId="77777777" w:rsidR="00DF0CF5" w:rsidRPr="001672CF" w:rsidRDefault="00DF0CF5" w:rsidP="00233210">
            <w:pPr>
              <w:jc w:val="center"/>
              <w:rPr>
                <w:rFonts w:cs="Arial"/>
                <w:b/>
                <w:bCs/>
                <w:sz w:val="20"/>
                <w:szCs w:val="20"/>
              </w:rPr>
            </w:pPr>
            <w:r w:rsidRPr="001672CF">
              <w:rPr>
                <w:rFonts w:cs="Arial"/>
                <w:b/>
                <w:bCs/>
                <w:sz w:val="20"/>
                <w:szCs w:val="20"/>
              </w:rPr>
              <w:t>Materialized to date</w:t>
            </w:r>
          </w:p>
        </w:tc>
      </w:tr>
      <w:tr w:rsidR="00AF4A5A" w:rsidRPr="001672CF" w14:paraId="6D84E699" w14:textId="77777777" w:rsidTr="00193FCE">
        <w:trPr>
          <w:trHeight w:val="413"/>
        </w:trPr>
        <w:tc>
          <w:tcPr>
            <w:tcW w:w="1511" w:type="pct"/>
            <w:vMerge/>
            <w:vAlign w:val="center"/>
          </w:tcPr>
          <w:p w14:paraId="3B88D8B1" w14:textId="77777777" w:rsidR="00DF0CF5" w:rsidRPr="001672CF" w:rsidRDefault="00DF0CF5" w:rsidP="00233210">
            <w:pPr>
              <w:rPr>
                <w:rFonts w:cs="Arial"/>
                <w:b/>
                <w:bCs/>
                <w:sz w:val="20"/>
                <w:szCs w:val="20"/>
              </w:rPr>
            </w:pPr>
          </w:p>
        </w:tc>
        <w:tc>
          <w:tcPr>
            <w:tcW w:w="644" w:type="pct"/>
            <w:vAlign w:val="center"/>
          </w:tcPr>
          <w:p w14:paraId="0BEDD66C" w14:textId="77777777" w:rsidR="00DF0CF5" w:rsidRPr="001672CF" w:rsidRDefault="00DF0CF5" w:rsidP="00233210">
            <w:pPr>
              <w:jc w:val="center"/>
              <w:rPr>
                <w:rFonts w:cs="Arial"/>
                <w:b/>
                <w:bCs/>
                <w:sz w:val="20"/>
                <w:szCs w:val="20"/>
              </w:rPr>
            </w:pPr>
            <w:r w:rsidRPr="001672CF">
              <w:rPr>
                <w:rFonts w:cs="Arial"/>
                <w:b/>
                <w:bCs/>
                <w:sz w:val="20"/>
                <w:szCs w:val="20"/>
              </w:rPr>
              <w:t>Mid-term</w:t>
            </w:r>
          </w:p>
        </w:tc>
        <w:tc>
          <w:tcPr>
            <w:tcW w:w="649" w:type="pct"/>
            <w:vAlign w:val="center"/>
          </w:tcPr>
          <w:p w14:paraId="3E4791BA" w14:textId="77777777" w:rsidR="00DF0CF5" w:rsidRPr="001672CF" w:rsidRDefault="00DF0CF5" w:rsidP="00233210">
            <w:pPr>
              <w:jc w:val="center"/>
              <w:rPr>
                <w:rFonts w:cs="Arial"/>
                <w:b/>
                <w:bCs/>
                <w:i/>
                <w:iCs/>
                <w:sz w:val="20"/>
                <w:szCs w:val="20"/>
              </w:rPr>
            </w:pPr>
            <w:r w:rsidRPr="001672CF">
              <w:rPr>
                <w:rFonts w:cs="Arial"/>
                <w:b/>
                <w:bCs/>
                <w:sz w:val="20"/>
                <w:szCs w:val="20"/>
              </w:rPr>
              <w:t>End-of-project</w:t>
            </w:r>
          </w:p>
        </w:tc>
        <w:tc>
          <w:tcPr>
            <w:tcW w:w="597" w:type="pct"/>
            <w:vAlign w:val="center"/>
          </w:tcPr>
          <w:p w14:paraId="5AAE51A7" w14:textId="4FC53881" w:rsidR="00DF0CF5" w:rsidRPr="001672CF" w:rsidRDefault="00DF0CF5" w:rsidP="00233210">
            <w:pPr>
              <w:jc w:val="center"/>
              <w:rPr>
                <w:rFonts w:cs="Arial"/>
                <w:b/>
                <w:bCs/>
                <w:sz w:val="20"/>
                <w:szCs w:val="20"/>
              </w:rPr>
            </w:pPr>
            <w:r w:rsidRPr="001672CF">
              <w:rPr>
                <w:rFonts w:cs="Arial"/>
                <w:b/>
                <w:bCs/>
                <w:sz w:val="20"/>
                <w:szCs w:val="20"/>
              </w:rPr>
              <w:t>Total target</w:t>
            </w:r>
          </w:p>
        </w:tc>
        <w:tc>
          <w:tcPr>
            <w:tcW w:w="1598" w:type="pct"/>
            <w:vMerge/>
          </w:tcPr>
          <w:p w14:paraId="6C7F5FA3" w14:textId="77777777" w:rsidR="00DF0CF5" w:rsidRPr="001672CF" w:rsidRDefault="00DF0CF5" w:rsidP="00233210">
            <w:pPr>
              <w:rPr>
                <w:rFonts w:cs="Arial"/>
                <w:i/>
                <w:iCs/>
                <w:sz w:val="20"/>
                <w:szCs w:val="20"/>
              </w:rPr>
            </w:pPr>
          </w:p>
        </w:tc>
      </w:tr>
      <w:tr w:rsidR="00AF4A5A" w:rsidRPr="001672CF" w14:paraId="1976C20C" w14:textId="77777777" w:rsidTr="00193FCE">
        <w:trPr>
          <w:trHeight w:val="413"/>
        </w:trPr>
        <w:tc>
          <w:tcPr>
            <w:tcW w:w="1511" w:type="pct"/>
          </w:tcPr>
          <w:p w14:paraId="1E8F7B7D" w14:textId="2429CD72" w:rsidR="000E65C1" w:rsidRPr="001672CF" w:rsidRDefault="000E65C1" w:rsidP="000E65C1">
            <w:pPr>
              <w:rPr>
                <w:rFonts w:cs="Arial"/>
                <w:i/>
                <w:iCs/>
                <w:sz w:val="20"/>
                <w:szCs w:val="20"/>
              </w:rPr>
            </w:pPr>
            <w:r w:rsidRPr="001672CF">
              <w:rPr>
                <w:rFonts w:cs="Arial"/>
                <w:sz w:val="20"/>
                <w:szCs w:val="20"/>
              </w:rPr>
              <w:t xml:space="preserve">Number of people adopting climate resilient practices and technologies </w:t>
            </w:r>
          </w:p>
        </w:tc>
        <w:tc>
          <w:tcPr>
            <w:tcW w:w="644" w:type="pct"/>
          </w:tcPr>
          <w:p w14:paraId="0181204A" w14:textId="72BB4F26" w:rsidR="000E65C1" w:rsidRPr="001672CF" w:rsidRDefault="000E65C1" w:rsidP="000E65C1">
            <w:pPr>
              <w:rPr>
                <w:rFonts w:cs="Arial"/>
                <w:sz w:val="20"/>
                <w:szCs w:val="20"/>
              </w:rPr>
            </w:pPr>
            <w:r w:rsidRPr="001672CF">
              <w:rPr>
                <w:rFonts w:cs="Arial"/>
                <w:sz w:val="20"/>
                <w:szCs w:val="20"/>
              </w:rPr>
              <w:t>N/A</w:t>
            </w:r>
          </w:p>
        </w:tc>
        <w:tc>
          <w:tcPr>
            <w:tcW w:w="649" w:type="pct"/>
          </w:tcPr>
          <w:p w14:paraId="51C05AFF" w14:textId="16D8629D" w:rsidR="000E65C1" w:rsidRPr="001672CF" w:rsidRDefault="000E65C1" w:rsidP="000E65C1">
            <w:pPr>
              <w:rPr>
                <w:rFonts w:cs="Arial"/>
                <w:sz w:val="20"/>
                <w:szCs w:val="20"/>
              </w:rPr>
            </w:pPr>
            <w:r w:rsidRPr="001672CF">
              <w:rPr>
                <w:rFonts w:cs="Arial"/>
                <w:sz w:val="20"/>
                <w:szCs w:val="20"/>
              </w:rPr>
              <w:t>40,000</w:t>
            </w:r>
          </w:p>
        </w:tc>
        <w:tc>
          <w:tcPr>
            <w:tcW w:w="597" w:type="pct"/>
          </w:tcPr>
          <w:p w14:paraId="5B6FD79B" w14:textId="064BD39E" w:rsidR="000E65C1" w:rsidRPr="001672CF" w:rsidRDefault="000E65C1" w:rsidP="000E65C1">
            <w:pPr>
              <w:rPr>
                <w:rFonts w:cs="Arial"/>
                <w:sz w:val="20"/>
                <w:szCs w:val="20"/>
              </w:rPr>
            </w:pPr>
            <w:r w:rsidRPr="001672CF">
              <w:rPr>
                <w:rFonts w:cs="Arial"/>
                <w:sz w:val="20"/>
                <w:szCs w:val="20"/>
              </w:rPr>
              <w:t>40,000</w:t>
            </w:r>
          </w:p>
        </w:tc>
        <w:tc>
          <w:tcPr>
            <w:tcW w:w="1598" w:type="pct"/>
          </w:tcPr>
          <w:p w14:paraId="6CAF3AFC" w14:textId="46601758" w:rsidR="000E65C1" w:rsidRPr="00B76E6F" w:rsidRDefault="00790014" w:rsidP="000E65C1">
            <w:pPr>
              <w:rPr>
                <w:rFonts w:cs="Arial"/>
                <w:i/>
                <w:iCs/>
                <w:sz w:val="20"/>
                <w:szCs w:val="20"/>
              </w:rPr>
            </w:pPr>
            <w:r w:rsidRPr="004D219C">
              <w:rPr>
                <w:sz w:val="20"/>
                <w:szCs w:val="20"/>
              </w:rPr>
              <w:t>107,608</w:t>
            </w:r>
            <w:r w:rsidRPr="004D219C">
              <w:rPr>
                <w:rFonts w:asciiTheme="minorBidi" w:hAnsiTheme="minorBidi" w:cstheme="minorBidi"/>
                <w:bCs/>
                <w:sz w:val="20"/>
                <w:szCs w:val="20"/>
              </w:rPr>
              <w:t xml:space="preserve"> </w:t>
            </w:r>
          </w:p>
        </w:tc>
      </w:tr>
      <w:tr w:rsidR="00AF4A5A" w:rsidRPr="001672CF" w14:paraId="3C10CC40" w14:textId="77777777" w:rsidTr="00193FCE">
        <w:trPr>
          <w:trHeight w:val="413"/>
        </w:trPr>
        <w:tc>
          <w:tcPr>
            <w:tcW w:w="1511" w:type="pct"/>
          </w:tcPr>
          <w:p w14:paraId="360759FA" w14:textId="5BE4DD11" w:rsidR="000E65C1" w:rsidRPr="001672CF" w:rsidRDefault="000E65C1" w:rsidP="000E65C1">
            <w:pPr>
              <w:rPr>
                <w:rFonts w:cs="Arial"/>
                <w:i/>
                <w:iCs/>
                <w:sz w:val="20"/>
                <w:szCs w:val="20"/>
              </w:rPr>
            </w:pPr>
            <w:r w:rsidRPr="001672CF">
              <w:rPr>
                <w:rFonts w:cs="Arial"/>
                <w:sz w:val="20"/>
                <w:szCs w:val="20"/>
              </w:rPr>
              <w:t>Percentage of females adopting climate resilient practices and technologies</w:t>
            </w:r>
          </w:p>
        </w:tc>
        <w:tc>
          <w:tcPr>
            <w:tcW w:w="648" w:type="pct"/>
          </w:tcPr>
          <w:p w14:paraId="53138A29" w14:textId="51BE979E" w:rsidR="000E65C1" w:rsidRPr="001672CF" w:rsidRDefault="000E65C1" w:rsidP="000E65C1">
            <w:pPr>
              <w:rPr>
                <w:rFonts w:cs="Arial"/>
                <w:sz w:val="20"/>
                <w:szCs w:val="20"/>
              </w:rPr>
            </w:pPr>
            <w:r w:rsidRPr="001672CF">
              <w:rPr>
                <w:rFonts w:cs="Arial"/>
                <w:sz w:val="20"/>
                <w:szCs w:val="20"/>
              </w:rPr>
              <w:t>N/A</w:t>
            </w:r>
          </w:p>
        </w:tc>
        <w:tc>
          <w:tcPr>
            <w:tcW w:w="645" w:type="pct"/>
          </w:tcPr>
          <w:p w14:paraId="2FA82588" w14:textId="10B71396" w:rsidR="000E65C1" w:rsidRPr="001672CF" w:rsidRDefault="000E65C1" w:rsidP="000E65C1">
            <w:pPr>
              <w:rPr>
                <w:rFonts w:cs="Arial"/>
                <w:sz w:val="20"/>
                <w:szCs w:val="20"/>
              </w:rPr>
            </w:pPr>
            <w:r w:rsidRPr="001672CF">
              <w:rPr>
                <w:rFonts w:cs="Arial"/>
                <w:sz w:val="20"/>
                <w:szCs w:val="20"/>
              </w:rPr>
              <w:t>51.8%</w:t>
            </w:r>
          </w:p>
        </w:tc>
        <w:tc>
          <w:tcPr>
            <w:tcW w:w="597" w:type="pct"/>
          </w:tcPr>
          <w:p w14:paraId="60B495B1" w14:textId="49660927" w:rsidR="000E65C1" w:rsidRPr="001672CF" w:rsidRDefault="000E65C1" w:rsidP="000E65C1">
            <w:pPr>
              <w:rPr>
                <w:rFonts w:cs="Arial"/>
                <w:sz w:val="20"/>
                <w:szCs w:val="20"/>
              </w:rPr>
            </w:pPr>
            <w:r w:rsidRPr="001672CF">
              <w:rPr>
                <w:rFonts w:cs="Arial"/>
                <w:sz w:val="20"/>
                <w:szCs w:val="20"/>
              </w:rPr>
              <w:t>51.8%</w:t>
            </w:r>
          </w:p>
        </w:tc>
        <w:tc>
          <w:tcPr>
            <w:tcW w:w="1598" w:type="pct"/>
          </w:tcPr>
          <w:p w14:paraId="0ADF857D" w14:textId="6F6C6003" w:rsidR="000E65C1" w:rsidRPr="001672CF" w:rsidRDefault="00790014" w:rsidP="000E65C1">
            <w:pPr>
              <w:rPr>
                <w:rFonts w:cs="Arial"/>
                <w:sz w:val="20"/>
                <w:szCs w:val="20"/>
              </w:rPr>
            </w:pPr>
            <w:r>
              <w:rPr>
                <w:rFonts w:cs="Arial"/>
                <w:sz w:val="20"/>
                <w:szCs w:val="20"/>
              </w:rPr>
              <w:t>51.5</w:t>
            </w:r>
            <w:r w:rsidR="00502AEF" w:rsidRPr="001672CF">
              <w:rPr>
                <w:rFonts w:cs="Arial"/>
                <w:sz w:val="20"/>
                <w:szCs w:val="20"/>
              </w:rPr>
              <w:t>%</w:t>
            </w:r>
          </w:p>
        </w:tc>
      </w:tr>
      <w:tr w:rsidR="00AF4A5A" w:rsidRPr="001672CF" w14:paraId="26FFC685" w14:textId="77777777" w:rsidTr="00193FCE">
        <w:trPr>
          <w:trHeight w:val="413"/>
        </w:trPr>
        <w:tc>
          <w:tcPr>
            <w:tcW w:w="1511" w:type="pct"/>
          </w:tcPr>
          <w:p w14:paraId="03EBD2E3" w14:textId="7601B262" w:rsidR="000E65C1" w:rsidRPr="001672CF" w:rsidRDefault="000E65C1" w:rsidP="000E65C1">
            <w:pPr>
              <w:rPr>
                <w:rFonts w:cs="Arial"/>
                <w:i/>
                <w:iCs/>
                <w:sz w:val="20"/>
                <w:szCs w:val="20"/>
              </w:rPr>
            </w:pPr>
            <w:r w:rsidRPr="001672CF">
              <w:rPr>
                <w:rFonts w:cs="Arial"/>
                <w:sz w:val="20"/>
                <w:szCs w:val="20"/>
              </w:rPr>
              <w:t>Number of hectares where climate resilient technologies and practices are adopted</w:t>
            </w:r>
          </w:p>
        </w:tc>
        <w:tc>
          <w:tcPr>
            <w:tcW w:w="648" w:type="pct"/>
          </w:tcPr>
          <w:p w14:paraId="0905F62E" w14:textId="2924D962" w:rsidR="000E65C1" w:rsidRPr="001672CF" w:rsidRDefault="000E65C1" w:rsidP="000E65C1">
            <w:pPr>
              <w:rPr>
                <w:rFonts w:cs="Arial"/>
                <w:sz w:val="20"/>
                <w:szCs w:val="20"/>
              </w:rPr>
            </w:pPr>
            <w:r w:rsidRPr="001672CF">
              <w:rPr>
                <w:rFonts w:cs="Arial"/>
                <w:sz w:val="20"/>
                <w:szCs w:val="20"/>
              </w:rPr>
              <w:t>N/A</w:t>
            </w:r>
          </w:p>
        </w:tc>
        <w:tc>
          <w:tcPr>
            <w:tcW w:w="645" w:type="pct"/>
          </w:tcPr>
          <w:p w14:paraId="44C20087" w14:textId="5A771724" w:rsidR="000E65C1" w:rsidRPr="001672CF" w:rsidRDefault="000E65C1" w:rsidP="000E65C1">
            <w:pPr>
              <w:rPr>
                <w:rFonts w:cs="Arial"/>
                <w:sz w:val="20"/>
                <w:szCs w:val="20"/>
              </w:rPr>
            </w:pPr>
            <w:r w:rsidRPr="001672CF">
              <w:rPr>
                <w:rFonts w:cs="Arial"/>
                <w:sz w:val="20"/>
                <w:szCs w:val="20"/>
              </w:rPr>
              <w:t>500 ha</w:t>
            </w:r>
          </w:p>
        </w:tc>
        <w:tc>
          <w:tcPr>
            <w:tcW w:w="597" w:type="pct"/>
          </w:tcPr>
          <w:p w14:paraId="619B0F43" w14:textId="6A79F13C" w:rsidR="000E65C1" w:rsidRPr="001672CF" w:rsidRDefault="000E65C1" w:rsidP="000E65C1">
            <w:pPr>
              <w:rPr>
                <w:rFonts w:cs="Arial"/>
                <w:sz w:val="20"/>
                <w:szCs w:val="20"/>
              </w:rPr>
            </w:pPr>
            <w:r w:rsidRPr="001672CF">
              <w:rPr>
                <w:rFonts w:cs="Arial"/>
                <w:sz w:val="20"/>
                <w:szCs w:val="20"/>
              </w:rPr>
              <w:t>500 ha</w:t>
            </w:r>
          </w:p>
        </w:tc>
        <w:tc>
          <w:tcPr>
            <w:tcW w:w="1598" w:type="pct"/>
          </w:tcPr>
          <w:p w14:paraId="14A55D7A" w14:textId="209B97BD" w:rsidR="000E65C1" w:rsidRPr="001672CF" w:rsidRDefault="004A3C43" w:rsidP="000E65C1">
            <w:pPr>
              <w:rPr>
                <w:rFonts w:cs="Arial"/>
                <w:sz w:val="20"/>
                <w:szCs w:val="20"/>
              </w:rPr>
            </w:pPr>
            <w:r w:rsidRPr="001672CF">
              <w:rPr>
                <w:rFonts w:cs="Arial"/>
                <w:sz w:val="20"/>
                <w:szCs w:val="20"/>
              </w:rPr>
              <w:t>9,</w:t>
            </w:r>
            <w:r w:rsidR="00AE2F42" w:rsidRPr="001672CF">
              <w:rPr>
                <w:rFonts w:cs="Arial"/>
                <w:sz w:val="20"/>
                <w:szCs w:val="20"/>
              </w:rPr>
              <w:t>974</w:t>
            </w:r>
            <w:r w:rsidR="00481214" w:rsidRPr="001672CF">
              <w:rPr>
                <w:rFonts w:cs="Arial"/>
                <w:sz w:val="20"/>
                <w:szCs w:val="20"/>
              </w:rPr>
              <w:t xml:space="preserve"> ha</w:t>
            </w:r>
          </w:p>
        </w:tc>
      </w:tr>
      <w:tr w:rsidR="00AF4A5A" w:rsidRPr="001672CF" w14:paraId="3A2BCE15" w14:textId="77777777" w:rsidTr="00193FCE">
        <w:trPr>
          <w:trHeight w:val="413"/>
        </w:trPr>
        <w:tc>
          <w:tcPr>
            <w:tcW w:w="1511" w:type="pct"/>
          </w:tcPr>
          <w:p w14:paraId="65AFB169" w14:textId="3A25584E" w:rsidR="000E65C1" w:rsidRPr="001672CF" w:rsidRDefault="000E65C1" w:rsidP="000E65C1">
            <w:pPr>
              <w:rPr>
                <w:rFonts w:cs="Arial"/>
                <w:i/>
                <w:iCs/>
                <w:sz w:val="20"/>
                <w:szCs w:val="20"/>
              </w:rPr>
            </w:pPr>
            <w:r w:rsidRPr="001672CF">
              <w:rPr>
                <w:rFonts w:cs="Arial"/>
                <w:sz w:val="20"/>
                <w:szCs w:val="20"/>
              </w:rPr>
              <w:t>Number of relevant assessments and knowledge products carried out and updated</w:t>
            </w:r>
          </w:p>
        </w:tc>
        <w:tc>
          <w:tcPr>
            <w:tcW w:w="648" w:type="pct"/>
          </w:tcPr>
          <w:p w14:paraId="2035EC0D" w14:textId="6FF73B53" w:rsidR="000E65C1" w:rsidRPr="001672CF" w:rsidRDefault="000E65C1" w:rsidP="000E65C1">
            <w:pPr>
              <w:rPr>
                <w:rFonts w:cs="Arial"/>
                <w:sz w:val="20"/>
                <w:szCs w:val="20"/>
              </w:rPr>
            </w:pPr>
            <w:r w:rsidRPr="001672CF">
              <w:rPr>
                <w:rFonts w:cs="Arial"/>
                <w:sz w:val="20"/>
                <w:szCs w:val="20"/>
              </w:rPr>
              <w:t>N/A</w:t>
            </w:r>
          </w:p>
        </w:tc>
        <w:tc>
          <w:tcPr>
            <w:tcW w:w="645" w:type="pct"/>
          </w:tcPr>
          <w:p w14:paraId="4FAD7F92" w14:textId="25BF9C04" w:rsidR="000E65C1" w:rsidRPr="001672CF" w:rsidRDefault="000E65C1" w:rsidP="000E65C1">
            <w:pPr>
              <w:rPr>
                <w:rFonts w:cs="Arial"/>
                <w:sz w:val="20"/>
                <w:szCs w:val="20"/>
              </w:rPr>
            </w:pPr>
            <w:r w:rsidRPr="001672CF">
              <w:rPr>
                <w:rFonts w:cs="Arial"/>
                <w:sz w:val="20"/>
                <w:szCs w:val="20"/>
              </w:rPr>
              <w:t>20</w:t>
            </w:r>
          </w:p>
        </w:tc>
        <w:tc>
          <w:tcPr>
            <w:tcW w:w="597" w:type="pct"/>
          </w:tcPr>
          <w:p w14:paraId="4E03DD81" w14:textId="6328835B" w:rsidR="000E65C1" w:rsidRPr="001672CF" w:rsidRDefault="000E65C1" w:rsidP="000E65C1">
            <w:pPr>
              <w:rPr>
                <w:rFonts w:cs="Arial"/>
                <w:sz w:val="20"/>
                <w:szCs w:val="20"/>
              </w:rPr>
            </w:pPr>
            <w:r w:rsidRPr="001672CF">
              <w:rPr>
                <w:rFonts w:cs="Arial"/>
                <w:sz w:val="20"/>
                <w:szCs w:val="20"/>
              </w:rPr>
              <w:t>20</w:t>
            </w:r>
          </w:p>
        </w:tc>
        <w:tc>
          <w:tcPr>
            <w:tcW w:w="1598" w:type="pct"/>
          </w:tcPr>
          <w:p w14:paraId="05557310" w14:textId="17903927" w:rsidR="000E65C1" w:rsidRPr="001672CF" w:rsidRDefault="00D22AEE" w:rsidP="000E65C1">
            <w:pPr>
              <w:rPr>
                <w:rFonts w:cs="Arial"/>
                <w:sz w:val="20"/>
                <w:szCs w:val="20"/>
              </w:rPr>
            </w:pPr>
            <w:r w:rsidRPr="001672CF">
              <w:rPr>
                <w:rFonts w:cs="Arial"/>
                <w:sz w:val="20"/>
                <w:szCs w:val="20"/>
              </w:rPr>
              <w:t>1</w:t>
            </w:r>
            <w:r w:rsidR="00C24111" w:rsidRPr="001672CF">
              <w:rPr>
                <w:rFonts w:cs="Arial"/>
                <w:sz w:val="20"/>
                <w:szCs w:val="20"/>
              </w:rPr>
              <w:t>2</w:t>
            </w:r>
            <w:r w:rsidR="00004C52" w:rsidRPr="001672CF">
              <w:rPr>
                <w:rStyle w:val="FootnoteReference"/>
                <w:rFonts w:cs="Arial"/>
                <w:sz w:val="20"/>
                <w:szCs w:val="20"/>
              </w:rPr>
              <w:footnoteReference w:id="3"/>
            </w:r>
          </w:p>
        </w:tc>
      </w:tr>
      <w:tr w:rsidR="00AF4A5A" w:rsidRPr="001672CF" w14:paraId="288D206E" w14:textId="77777777" w:rsidTr="00193FCE">
        <w:trPr>
          <w:trHeight w:val="413"/>
        </w:trPr>
        <w:tc>
          <w:tcPr>
            <w:tcW w:w="1511" w:type="pct"/>
          </w:tcPr>
          <w:p w14:paraId="7BFEFA6E" w14:textId="2601F8D1" w:rsidR="000E65C1" w:rsidRPr="001672CF" w:rsidRDefault="00C56E1D" w:rsidP="000E65C1">
            <w:pPr>
              <w:rPr>
                <w:rFonts w:cs="Arial"/>
                <w:i/>
                <w:iCs/>
                <w:sz w:val="20"/>
                <w:szCs w:val="20"/>
              </w:rPr>
            </w:pPr>
            <w:r w:rsidRPr="001672CF">
              <w:rPr>
                <w:rFonts w:cs="Arial"/>
                <w:sz w:val="20"/>
                <w:szCs w:val="20"/>
              </w:rPr>
              <w:t>Score of country for systems and frameworks for the continuous monitoring, reporting, and review of adaptation</w:t>
            </w:r>
            <w:r w:rsidRPr="001672CF" w:rsidDel="00450C9E">
              <w:rPr>
                <w:rFonts w:cs="Arial"/>
                <w:i/>
                <w:iCs/>
                <w:sz w:val="20"/>
                <w:szCs w:val="20"/>
              </w:rPr>
              <w:t xml:space="preserve"> </w:t>
            </w:r>
          </w:p>
        </w:tc>
        <w:tc>
          <w:tcPr>
            <w:tcW w:w="644" w:type="pct"/>
          </w:tcPr>
          <w:p w14:paraId="7FDA5760" w14:textId="34B3280B" w:rsidR="000E65C1" w:rsidRPr="001672CF" w:rsidRDefault="000E65C1" w:rsidP="000E65C1">
            <w:pPr>
              <w:rPr>
                <w:rFonts w:cs="Arial"/>
                <w:sz w:val="20"/>
                <w:szCs w:val="20"/>
              </w:rPr>
            </w:pPr>
            <w:r w:rsidRPr="001672CF">
              <w:rPr>
                <w:rFonts w:cs="Arial"/>
                <w:sz w:val="20"/>
                <w:szCs w:val="20"/>
              </w:rPr>
              <w:t>N/A</w:t>
            </w:r>
          </w:p>
        </w:tc>
        <w:tc>
          <w:tcPr>
            <w:tcW w:w="649" w:type="pct"/>
          </w:tcPr>
          <w:p w14:paraId="6AEF7A52" w14:textId="77777777" w:rsidR="000E65C1" w:rsidRPr="001672CF" w:rsidRDefault="000E65C1" w:rsidP="000E65C1">
            <w:pPr>
              <w:pStyle w:val="InstructionsTM"/>
              <w:rPr>
                <w:i w:val="0"/>
                <w:iCs w:val="0"/>
                <w:color w:val="auto"/>
                <w:szCs w:val="20"/>
              </w:rPr>
            </w:pPr>
            <w:r w:rsidRPr="001672CF">
              <w:rPr>
                <w:i w:val="0"/>
                <w:iCs w:val="0"/>
                <w:color w:val="auto"/>
                <w:szCs w:val="20"/>
              </w:rPr>
              <w:t>6</w:t>
            </w:r>
          </w:p>
          <w:p w14:paraId="7657032B" w14:textId="5813F7B9" w:rsidR="000E65C1" w:rsidRPr="001672CF" w:rsidRDefault="000E65C1" w:rsidP="000E65C1">
            <w:pPr>
              <w:rPr>
                <w:rFonts w:cs="Arial"/>
                <w:sz w:val="20"/>
                <w:szCs w:val="20"/>
              </w:rPr>
            </w:pPr>
          </w:p>
        </w:tc>
        <w:tc>
          <w:tcPr>
            <w:tcW w:w="597" w:type="pct"/>
          </w:tcPr>
          <w:p w14:paraId="03218E39" w14:textId="11136A39" w:rsidR="000E65C1" w:rsidRPr="001672CF" w:rsidRDefault="000E65C1" w:rsidP="000E65C1">
            <w:pPr>
              <w:rPr>
                <w:rFonts w:cs="Arial"/>
                <w:sz w:val="20"/>
                <w:szCs w:val="20"/>
              </w:rPr>
            </w:pPr>
            <w:r w:rsidRPr="001672CF">
              <w:rPr>
                <w:rFonts w:cs="Arial"/>
                <w:sz w:val="20"/>
                <w:szCs w:val="20"/>
              </w:rPr>
              <w:t>6</w:t>
            </w:r>
          </w:p>
        </w:tc>
        <w:tc>
          <w:tcPr>
            <w:tcW w:w="1598" w:type="pct"/>
          </w:tcPr>
          <w:p w14:paraId="3959CF17" w14:textId="30DEC368" w:rsidR="000E65C1" w:rsidRPr="001672CF" w:rsidRDefault="002821EE" w:rsidP="000E65C1">
            <w:pPr>
              <w:rPr>
                <w:rFonts w:cs="Arial"/>
                <w:i/>
                <w:iCs/>
                <w:sz w:val="20"/>
                <w:szCs w:val="20"/>
              </w:rPr>
            </w:pPr>
            <w:r w:rsidRPr="001672CF">
              <w:rPr>
                <w:rFonts w:cs="Arial"/>
                <w:sz w:val="20"/>
                <w:szCs w:val="20"/>
              </w:rPr>
              <w:t>Not yet assessed</w:t>
            </w:r>
          </w:p>
        </w:tc>
      </w:tr>
    </w:tbl>
    <w:p w14:paraId="5C9D4307" w14:textId="77777777" w:rsidR="00DF0CF5" w:rsidRPr="001672CF" w:rsidRDefault="00DF0CF5" w:rsidP="00DF0CF5">
      <w:pPr>
        <w:rPr>
          <w:rFonts w:asciiTheme="minorBidi" w:hAnsiTheme="minorBidi" w:cstheme="minorBidi"/>
          <w:color w:val="0070C0"/>
          <w:sz w:val="20"/>
          <w:szCs w:val="20"/>
        </w:rPr>
      </w:pPr>
    </w:p>
    <w:p w14:paraId="1821396A" w14:textId="77777777" w:rsidR="00DF0CF5" w:rsidRPr="001672CF" w:rsidRDefault="00DF0CF5" w:rsidP="00DF0CF5">
      <w:pPr>
        <w:pStyle w:val="Tit2"/>
        <w:rPr>
          <w:rFonts w:asciiTheme="minorBidi" w:hAnsiTheme="minorBidi" w:cstheme="minorBidi"/>
        </w:rPr>
      </w:pPr>
      <w:r w:rsidRPr="001672CF">
        <w:rPr>
          <w:rFonts w:asciiTheme="minorBidi" w:hAnsiTheme="minorBidi" w:cstheme="minorBidi"/>
        </w:rPr>
        <w:t>2.3. Implementation Status and Risk</w:t>
      </w:r>
    </w:p>
    <w:p w14:paraId="4DA45121" w14:textId="47E64B03" w:rsidR="00DF0CF5" w:rsidRPr="001672CF" w:rsidRDefault="00DF0CF5" w:rsidP="00DF0CF5">
      <w:pPr>
        <w:ind w:left="360"/>
        <w:rPr>
          <w:rFonts w:asciiTheme="minorBidi" w:hAnsiTheme="minorBidi" w:cstheme="minorBid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0"/>
        <w:gridCol w:w="1319"/>
        <w:gridCol w:w="1295"/>
        <w:gridCol w:w="1295"/>
        <w:gridCol w:w="1295"/>
        <w:gridCol w:w="1270"/>
      </w:tblGrid>
      <w:tr w:rsidR="000A395D" w:rsidRPr="001672CF" w14:paraId="125AE763" w14:textId="77777777" w:rsidTr="00233210">
        <w:tc>
          <w:tcPr>
            <w:tcW w:w="2370" w:type="dxa"/>
            <w:shd w:val="clear" w:color="auto" w:fill="D9D9D9"/>
            <w:vAlign w:val="center"/>
          </w:tcPr>
          <w:p w14:paraId="577EDBEA" w14:textId="77777777" w:rsidR="000A395D" w:rsidRPr="001672CF" w:rsidRDefault="000A395D" w:rsidP="00233210">
            <w:pPr>
              <w:rPr>
                <w:rFonts w:cs="Arial"/>
                <w:b/>
                <w:sz w:val="20"/>
                <w:szCs w:val="20"/>
              </w:rPr>
            </w:pPr>
          </w:p>
        </w:tc>
        <w:tc>
          <w:tcPr>
            <w:tcW w:w="1319" w:type="dxa"/>
            <w:vAlign w:val="center"/>
          </w:tcPr>
          <w:p w14:paraId="38C780AB" w14:textId="08374C94" w:rsidR="000A395D" w:rsidRPr="001672CF" w:rsidRDefault="000A395D" w:rsidP="00233210">
            <w:pPr>
              <w:jc w:val="center"/>
              <w:rPr>
                <w:rFonts w:cs="Arial"/>
                <w:b/>
                <w:bCs/>
                <w:sz w:val="20"/>
                <w:szCs w:val="20"/>
              </w:rPr>
            </w:pPr>
            <w:r w:rsidRPr="001672CF">
              <w:rPr>
                <w:rFonts w:cs="Arial"/>
                <w:b/>
                <w:bCs/>
                <w:sz w:val="20"/>
                <w:szCs w:val="20"/>
              </w:rPr>
              <w:t>FY 2021</w:t>
            </w:r>
          </w:p>
        </w:tc>
        <w:tc>
          <w:tcPr>
            <w:tcW w:w="1295" w:type="dxa"/>
            <w:vAlign w:val="center"/>
          </w:tcPr>
          <w:p w14:paraId="589FDFBC" w14:textId="77777777" w:rsidR="000A395D" w:rsidRPr="001672CF" w:rsidRDefault="000A395D" w:rsidP="00233210">
            <w:pPr>
              <w:jc w:val="center"/>
              <w:rPr>
                <w:rFonts w:cs="Arial"/>
                <w:b/>
                <w:bCs/>
                <w:sz w:val="20"/>
                <w:szCs w:val="20"/>
              </w:rPr>
            </w:pPr>
            <w:r w:rsidRPr="001672CF">
              <w:rPr>
                <w:rFonts w:cs="Arial"/>
                <w:b/>
                <w:bCs/>
                <w:sz w:val="20"/>
                <w:szCs w:val="20"/>
              </w:rPr>
              <w:t>FY 2022</w:t>
            </w:r>
          </w:p>
        </w:tc>
        <w:tc>
          <w:tcPr>
            <w:tcW w:w="1295" w:type="dxa"/>
            <w:vAlign w:val="center"/>
          </w:tcPr>
          <w:p w14:paraId="0857114F" w14:textId="68D88170" w:rsidR="000A395D" w:rsidRPr="001672CF" w:rsidRDefault="000A395D" w:rsidP="00233210">
            <w:pPr>
              <w:jc w:val="center"/>
              <w:rPr>
                <w:rFonts w:cs="Arial"/>
                <w:b/>
                <w:bCs/>
                <w:sz w:val="20"/>
                <w:szCs w:val="20"/>
              </w:rPr>
            </w:pPr>
            <w:r w:rsidRPr="001672CF">
              <w:rPr>
                <w:rFonts w:cs="Arial"/>
                <w:b/>
                <w:bCs/>
                <w:sz w:val="20"/>
                <w:szCs w:val="20"/>
              </w:rPr>
              <w:t>FY 2023</w:t>
            </w:r>
          </w:p>
        </w:tc>
        <w:tc>
          <w:tcPr>
            <w:tcW w:w="1295" w:type="dxa"/>
            <w:vAlign w:val="center"/>
          </w:tcPr>
          <w:p w14:paraId="0F3FA74B" w14:textId="0C18E1E4" w:rsidR="000A395D" w:rsidRPr="001672CF" w:rsidRDefault="000A395D" w:rsidP="00233210">
            <w:pPr>
              <w:jc w:val="center"/>
              <w:rPr>
                <w:rFonts w:cs="Arial"/>
                <w:b/>
                <w:bCs/>
                <w:sz w:val="20"/>
                <w:szCs w:val="20"/>
              </w:rPr>
            </w:pPr>
            <w:r w:rsidRPr="001672CF">
              <w:rPr>
                <w:rFonts w:cs="Arial"/>
                <w:b/>
                <w:bCs/>
                <w:sz w:val="20"/>
                <w:szCs w:val="20"/>
              </w:rPr>
              <w:t>FY 20</w:t>
            </w:r>
            <w:r w:rsidR="002A4EE6" w:rsidRPr="001672CF">
              <w:rPr>
                <w:rFonts w:cs="Arial"/>
                <w:b/>
                <w:bCs/>
                <w:sz w:val="20"/>
                <w:szCs w:val="20"/>
              </w:rPr>
              <w:t>24</w:t>
            </w:r>
          </w:p>
        </w:tc>
        <w:tc>
          <w:tcPr>
            <w:tcW w:w="1270" w:type="dxa"/>
            <w:vAlign w:val="center"/>
          </w:tcPr>
          <w:p w14:paraId="1801A670" w14:textId="12ED4A50" w:rsidR="000A395D" w:rsidRPr="001672CF" w:rsidRDefault="000A395D" w:rsidP="00233210">
            <w:pPr>
              <w:jc w:val="center"/>
              <w:rPr>
                <w:rFonts w:cs="Arial"/>
                <w:b/>
                <w:bCs/>
                <w:sz w:val="20"/>
                <w:szCs w:val="20"/>
              </w:rPr>
            </w:pPr>
            <w:r w:rsidRPr="001672CF">
              <w:rPr>
                <w:rFonts w:cs="Arial"/>
                <w:b/>
                <w:bCs/>
                <w:sz w:val="20"/>
                <w:szCs w:val="20"/>
              </w:rPr>
              <w:t>FY 20</w:t>
            </w:r>
            <w:r w:rsidR="00DA7FF0" w:rsidRPr="001672CF">
              <w:rPr>
                <w:rFonts w:cs="Arial"/>
                <w:b/>
                <w:bCs/>
                <w:sz w:val="20"/>
                <w:szCs w:val="20"/>
              </w:rPr>
              <w:t>25</w:t>
            </w:r>
          </w:p>
        </w:tc>
      </w:tr>
      <w:tr w:rsidR="000A395D" w:rsidRPr="001672CF" w14:paraId="0F3FC945" w14:textId="77777777" w:rsidTr="00233210">
        <w:tc>
          <w:tcPr>
            <w:tcW w:w="2370" w:type="dxa"/>
            <w:shd w:val="clear" w:color="auto" w:fill="D9D9D9"/>
          </w:tcPr>
          <w:p w14:paraId="446B8C7E" w14:textId="77777777" w:rsidR="000A395D" w:rsidRPr="001672CF" w:rsidRDefault="000A395D" w:rsidP="00233210">
            <w:pPr>
              <w:rPr>
                <w:rFonts w:cs="Arial"/>
                <w:bCs/>
                <w:sz w:val="20"/>
                <w:szCs w:val="20"/>
              </w:rPr>
            </w:pPr>
            <w:r w:rsidRPr="001672CF">
              <w:rPr>
                <w:rFonts w:cs="Arial"/>
                <w:bCs/>
                <w:sz w:val="20"/>
                <w:szCs w:val="20"/>
              </w:rPr>
              <w:t>PIR #</w:t>
            </w:r>
          </w:p>
        </w:tc>
        <w:tc>
          <w:tcPr>
            <w:tcW w:w="1319" w:type="dxa"/>
            <w:vAlign w:val="center"/>
          </w:tcPr>
          <w:p w14:paraId="6CF99B35" w14:textId="77777777" w:rsidR="000A395D" w:rsidRPr="001672CF" w:rsidRDefault="000A395D" w:rsidP="00233210">
            <w:pPr>
              <w:jc w:val="center"/>
              <w:rPr>
                <w:rFonts w:cs="Arial"/>
                <w:sz w:val="20"/>
                <w:szCs w:val="20"/>
              </w:rPr>
            </w:pPr>
            <w:r w:rsidRPr="001672CF">
              <w:rPr>
                <w:rFonts w:cs="Arial"/>
                <w:sz w:val="20"/>
                <w:szCs w:val="20"/>
              </w:rPr>
              <w:t>1</w:t>
            </w:r>
            <w:r w:rsidRPr="001672CF">
              <w:rPr>
                <w:rFonts w:cs="Arial"/>
                <w:sz w:val="20"/>
                <w:szCs w:val="20"/>
                <w:vertAlign w:val="superscript"/>
              </w:rPr>
              <w:t>st</w:t>
            </w:r>
            <w:r w:rsidRPr="001672CF">
              <w:rPr>
                <w:rFonts w:cs="Arial"/>
                <w:sz w:val="20"/>
                <w:szCs w:val="20"/>
              </w:rPr>
              <w:t xml:space="preserve"> </w:t>
            </w:r>
          </w:p>
        </w:tc>
        <w:tc>
          <w:tcPr>
            <w:tcW w:w="1295" w:type="dxa"/>
            <w:vAlign w:val="center"/>
          </w:tcPr>
          <w:p w14:paraId="3EC42D80" w14:textId="77777777" w:rsidR="000A395D" w:rsidRPr="001672CF" w:rsidRDefault="000A395D" w:rsidP="00233210">
            <w:pPr>
              <w:jc w:val="center"/>
              <w:rPr>
                <w:rFonts w:cs="Arial"/>
                <w:sz w:val="20"/>
                <w:szCs w:val="20"/>
              </w:rPr>
            </w:pPr>
            <w:r w:rsidRPr="001672CF">
              <w:rPr>
                <w:rFonts w:cs="Arial"/>
                <w:sz w:val="20"/>
                <w:szCs w:val="20"/>
              </w:rPr>
              <w:t>2</w:t>
            </w:r>
            <w:r w:rsidRPr="001672CF">
              <w:rPr>
                <w:rFonts w:cs="Arial"/>
                <w:sz w:val="20"/>
                <w:szCs w:val="20"/>
                <w:vertAlign w:val="superscript"/>
              </w:rPr>
              <w:t>nd</w:t>
            </w:r>
            <w:r w:rsidRPr="001672CF">
              <w:rPr>
                <w:rFonts w:cs="Arial"/>
                <w:sz w:val="20"/>
                <w:szCs w:val="20"/>
              </w:rPr>
              <w:t xml:space="preserve"> </w:t>
            </w:r>
          </w:p>
        </w:tc>
        <w:tc>
          <w:tcPr>
            <w:tcW w:w="1295" w:type="dxa"/>
            <w:vAlign w:val="center"/>
          </w:tcPr>
          <w:p w14:paraId="07125B0D" w14:textId="77777777" w:rsidR="000A395D" w:rsidRPr="001672CF" w:rsidRDefault="000A395D" w:rsidP="00233210">
            <w:pPr>
              <w:jc w:val="center"/>
              <w:rPr>
                <w:rFonts w:cs="Arial"/>
                <w:sz w:val="20"/>
                <w:szCs w:val="20"/>
              </w:rPr>
            </w:pPr>
            <w:r w:rsidRPr="001672CF">
              <w:rPr>
                <w:rFonts w:cs="Arial"/>
                <w:sz w:val="20"/>
                <w:szCs w:val="20"/>
              </w:rPr>
              <w:t>3</w:t>
            </w:r>
            <w:r w:rsidRPr="001672CF">
              <w:rPr>
                <w:rFonts w:cs="Arial"/>
                <w:sz w:val="20"/>
                <w:szCs w:val="20"/>
                <w:vertAlign w:val="superscript"/>
              </w:rPr>
              <w:t>rd</w:t>
            </w:r>
            <w:r w:rsidRPr="001672CF">
              <w:rPr>
                <w:rFonts w:cs="Arial"/>
                <w:sz w:val="20"/>
                <w:szCs w:val="20"/>
              </w:rPr>
              <w:t xml:space="preserve"> </w:t>
            </w:r>
          </w:p>
        </w:tc>
        <w:tc>
          <w:tcPr>
            <w:tcW w:w="1295" w:type="dxa"/>
            <w:vAlign w:val="center"/>
          </w:tcPr>
          <w:p w14:paraId="663BA324" w14:textId="77777777" w:rsidR="000A395D" w:rsidRPr="001672CF" w:rsidRDefault="000A395D" w:rsidP="00233210">
            <w:pPr>
              <w:jc w:val="center"/>
              <w:rPr>
                <w:rFonts w:cs="Arial"/>
                <w:sz w:val="20"/>
                <w:szCs w:val="20"/>
              </w:rPr>
            </w:pPr>
            <w:r w:rsidRPr="001672CF">
              <w:rPr>
                <w:rFonts w:cs="Arial"/>
                <w:sz w:val="20"/>
                <w:szCs w:val="20"/>
              </w:rPr>
              <w:t>4</w:t>
            </w:r>
            <w:r w:rsidRPr="001672CF">
              <w:rPr>
                <w:rFonts w:cs="Arial"/>
                <w:sz w:val="20"/>
                <w:szCs w:val="20"/>
                <w:vertAlign w:val="superscript"/>
              </w:rPr>
              <w:t>th</w:t>
            </w:r>
            <w:r w:rsidRPr="001672CF">
              <w:rPr>
                <w:rFonts w:cs="Arial"/>
                <w:sz w:val="20"/>
                <w:szCs w:val="20"/>
              </w:rPr>
              <w:t xml:space="preserve"> </w:t>
            </w:r>
          </w:p>
        </w:tc>
        <w:tc>
          <w:tcPr>
            <w:tcW w:w="1270" w:type="dxa"/>
            <w:vAlign w:val="center"/>
          </w:tcPr>
          <w:p w14:paraId="18EE765F" w14:textId="34489AEE" w:rsidR="000A395D" w:rsidRPr="001672CF" w:rsidRDefault="00DA7FF0" w:rsidP="00233210">
            <w:pPr>
              <w:jc w:val="center"/>
              <w:rPr>
                <w:rFonts w:cs="Arial"/>
                <w:sz w:val="20"/>
                <w:szCs w:val="20"/>
              </w:rPr>
            </w:pPr>
            <w:r w:rsidRPr="001672CF">
              <w:rPr>
                <w:rFonts w:cs="Arial"/>
                <w:sz w:val="20"/>
                <w:szCs w:val="20"/>
              </w:rPr>
              <w:t>5</w:t>
            </w:r>
            <w:r w:rsidRPr="001672CF">
              <w:rPr>
                <w:rFonts w:cs="Arial"/>
                <w:sz w:val="20"/>
                <w:szCs w:val="20"/>
                <w:vertAlign w:val="superscript"/>
              </w:rPr>
              <w:t>th</w:t>
            </w:r>
            <w:r w:rsidRPr="001672CF">
              <w:rPr>
                <w:rFonts w:cs="Arial"/>
                <w:sz w:val="20"/>
                <w:szCs w:val="20"/>
              </w:rPr>
              <w:t xml:space="preserve"> </w:t>
            </w:r>
          </w:p>
        </w:tc>
      </w:tr>
      <w:tr w:rsidR="000A395D" w:rsidRPr="001672CF" w14:paraId="55619801" w14:textId="77777777" w:rsidTr="00233210">
        <w:tc>
          <w:tcPr>
            <w:tcW w:w="2370" w:type="dxa"/>
            <w:shd w:val="clear" w:color="auto" w:fill="D9D9D9"/>
          </w:tcPr>
          <w:p w14:paraId="1D191CBB" w14:textId="77777777" w:rsidR="000A395D" w:rsidRPr="001672CF" w:rsidRDefault="000A395D" w:rsidP="00233210">
            <w:pPr>
              <w:rPr>
                <w:rFonts w:cs="Arial"/>
                <w:bCs/>
                <w:sz w:val="20"/>
                <w:szCs w:val="20"/>
              </w:rPr>
            </w:pPr>
            <w:r w:rsidRPr="001672CF">
              <w:rPr>
                <w:rFonts w:cs="Arial"/>
                <w:bCs/>
                <w:sz w:val="20"/>
                <w:szCs w:val="20"/>
              </w:rPr>
              <w:t xml:space="preserve">Rating towards </w:t>
            </w:r>
            <w:r w:rsidRPr="001672CF">
              <w:rPr>
                <w:rFonts w:cs="Arial"/>
                <w:b/>
                <w:sz w:val="20"/>
                <w:szCs w:val="20"/>
              </w:rPr>
              <w:t>outcomes</w:t>
            </w:r>
            <w:r w:rsidRPr="001672CF">
              <w:rPr>
                <w:rFonts w:cs="Arial"/>
                <w:bCs/>
                <w:sz w:val="20"/>
                <w:szCs w:val="20"/>
              </w:rPr>
              <w:t xml:space="preserve"> (section 3.1)</w:t>
            </w:r>
          </w:p>
        </w:tc>
        <w:tc>
          <w:tcPr>
            <w:tcW w:w="1319" w:type="dxa"/>
            <w:vAlign w:val="center"/>
          </w:tcPr>
          <w:p w14:paraId="67700268" w14:textId="77777777" w:rsidR="000A395D" w:rsidRPr="001672CF" w:rsidRDefault="000A395D" w:rsidP="00233210">
            <w:pPr>
              <w:jc w:val="center"/>
              <w:rPr>
                <w:rFonts w:cs="Arial"/>
                <w:sz w:val="20"/>
                <w:szCs w:val="20"/>
              </w:rPr>
            </w:pPr>
            <w:r w:rsidRPr="001672CF">
              <w:rPr>
                <w:rFonts w:cs="Arial"/>
                <w:sz w:val="20"/>
                <w:szCs w:val="20"/>
              </w:rPr>
              <w:t>S</w:t>
            </w:r>
          </w:p>
        </w:tc>
        <w:tc>
          <w:tcPr>
            <w:tcW w:w="1295" w:type="dxa"/>
            <w:vAlign w:val="center"/>
          </w:tcPr>
          <w:p w14:paraId="4F192CC4" w14:textId="77777777" w:rsidR="000A395D" w:rsidRPr="001672CF" w:rsidRDefault="000A395D" w:rsidP="00233210">
            <w:pPr>
              <w:jc w:val="center"/>
              <w:rPr>
                <w:rFonts w:cs="Arial"/>
                <w:sz w:val="20"/>
                <w:szCs w:val="20"/>
              </w:rPr>
            </w:pPr>
            <w:r w:rsidRPr="001672CF">
              <w:rPr>
                <w:rFonts w:cs="Arial"/>
                <w:sz w:val="20"/>
                <w:szCs w:val="20"/>
              </w:rPr>
              <w:t>S</w:t>
            </w:r>
          </w:p>
        </w:tc>
        <w:tc>
          <w:tcPr>
            <w:tcW w:w="1295" w:type="dxa"/>
            <w:vAlign w:val="center"/>
          </w:tcPr>
          <w:p w14:paraId="13D74501" w14:textId="31025F7E" w:rsidR="000A395D" w:rsidRPr="001672CF" w:rsidRDefault="00193FCE" w:rsidP="00233210">
            <w:pPr>
              <w:jc w:val="center"/>
              <w:rPr>
                <w:rFonts w:cs="Arial"/>
                <w:sz w:val="20"/>
                <w:szCs w:val="20"/>
              </w:rPr>
            </w:pPr>
            <w:r w:rsidRPr="001672CF">
              <w:rPr>
                <w:rFonts w:cs="Arial"/>
                <w:sz w:val="20"/>
                <w:szCs w:val="20"/>
              </w:rPr>
              <w:t>S</w:t>
            </w:r>
          </w:p>
        </w:tc>
        <w:tc>
          <w:tcPr>
            <w:tcW w:w="1295" w:type="dxa"/>
            <w:vAlign w:val="center"/>
          </w:tcPr>
          <w:p w14:paraId="447EFD1F" w14:textId="4F6113D1" w:rsidR="000A395D" w:rsidRPr="001672CF" w:rsidRDefault="007061AE" w:rsidP="00233210">
            <w:pPr>
              <w:jc w:val="center"/>
              <w:rPr>
                <w:rFonts w:cs="Arial"/>
                <w:sz w:val="20"/>
                <w:szCs w:val="20"/>
              </w:rPr>
            </w:pPr>
            <w:r w:rsidRPr="001672CF">
              <w:rPr>
                <w:rFonts w:cs="Arial"/>
                <w:sz w:val="20"/>
                <w:szCs w:val="20"/>
              </w:rPr>
              <w:t>S</w:t>
            </w:r>
          </w:p>
        </w:tc>
        <w:tc>
          <w:tcPr>
            <w:tcW w:w="1270" w:type="dxa"/>
            <w:vAlign w:val="center"/>
          </w:tcPr>
          <w:p w14:paraId="56C16C39" w14:textId="35D66747" w:rsidR="000A395D" w:rsidRPr="001672CF" w:rsidRDefault="007E607B" w:rsidP="00233210">
            <w:pPr>
              <w:jc w:val="center"/>
              <w:rPr>
                <w:rFonts w:cs="Arial"/>
                <w:sz w:val="20"/>
                <w:szCs w:val="20"/>
              </w:rPr>
            </w:pPr>
            <w:r w:rsidRPr="001672CF">
              <w:rPr>
                <w:rFonts w:cs="Arial"/>
                <w:sz w:val="20"/>
                <w:szCs w:val="20"/>
              </w:rPr>
              <w:t>MS</w:t>
            </w:r>
          </w:p>
        </w:tc>
      </w:tr>
      <w:tr w:rsidR="000A395D" w:rsidRPr="001672CF" w14:paraId="40828BA8" w14:textId="77777777" w:rsidTr="00233210">
        <w:tc>
          <w:tcPr>
            <w:tcW w:w="2370" w:type="dxa"/>
            <w:shd w:val="clear" w:color="auto" w:fill="D9D9D9"/>
          </w:tcPr>
          <w:p w14:paraId="1C113B47" w14:textId="77777777" w:rsidR="000A395D" w:rsidRPr="001672CF" w:rsidRDefault="000A395D" w:rsidP="00233210">
            <w:pPr>
              <w:rPr>
                <w:rFonts w:cs="Arial"/>
                <w:bCs/>
                <w:sz w:val="20"/>
                <w:szCs w:val="20"/>
              </w:rPr>
            </w:pPr>
            <w:r w:rsidRPr="001672CF">
              <w:rPr>
                <w:rFonts w:cs="Arial"/>
                <w:bCs/>
                <w:sz w:val="20"/>
                <w:szCs w:val="20"/>
              </w:rPr>
              <w:t xml:space="preserve">Rating towards </w:t>
            </w:r>
            <w:r w:rsidRPr="001672CF">
              <w:rPr>
                <w:rFonts w:cs="Arial"/>
                <w:b/>
                <w:sz w:val="20"/>
                <w:szCs w:val="20"/>
              </w:rPr>
              <w:t>outputs</w:t>
            </w:r>
            <w:r w:rsidRPr="001672CF">
              <w:rPr>
                <w:rFonts w:cs="Arial"/>
                <w:bCs/>
                <w:sz w:val="20"/>
                <w:szCs w:val="20"/>
              </w:rPr>
              <w:t xml:space="preserve"> (section 3.2)</w:t>
            </w:r>
          </w:p>
        </w:tc>
        <w:tc>
          <w:tcPr>
            <w:tcW w:w="1319" w:type="dxa"/>
            <w:vAlign w:val="center"/>
          </w:tcPr>
          <w:p w14:paraId="5C1BCF42" w14:textId="77777777" w:rsidR="000A395D" w:rsidRPr="001672CF" w:rsidRDefault="000A395D" w:rsidP="00233210">
            <w:pPr>
              <w:jc w:val="center"/>
              <w:rPr>
                <w:rFonts w:cs="Arial"/>
                <w:sz w:val="20"/>
                <w:szCs w:val="20"/>
              </w:rPr>
            </w:pPr>
            <w:r w:rsidRPr="001672CF">
              <w:rPr>
                <w:rFonts w:cs="Arial"/>
                <w:sz w:val="20"/>
                <w:szCs w:val="20"/>
              </w:rPr>
              <w:t>S</w:t>
            </w:r>
          </w:p>
        </w:tc>
        <w:tc>
          <w:tcPr>
            <w:tcW w:w="1295" w:type="dxa"/>
            <w:vAlign w:val="center"/>
          </w:tcPr>
          <w:p w14:paraId="31EB0738" w14:textId="77777777" w:rsidR="000A395D" w:rsidRPr="001672CF" w:rsidRDefault="000A395D" w:rsidP="00233210">
            <w:pPr>
              <w:jc w:val="center"/>
              <w:rPr>
                <w:rFonts w:cs="Arial"/>
                <w:sz w:val="20"/>
                <w:szCs w:val="20"/>
              </w:rPr>
            </w:pPr>
            <w:r w:rsidRPr="001672CF">
              <w:rPr>
                <w:rFonts w:cs="Arial"/>
                <w:sz w:val="20"/>
                <w:szCs w:val="20"/>
              </w:rPr>
              <w:t>S</w:t>
            </w:r>
          </w:p>
        </w:tc>
        <w:tc>
          <w:tcPr>
            <w:tcW w:w="1295" w:type="dxa"/>
            <w:vAlign w:val="center"/>
          </w:tcPr>
          <w:p w14:paraId="2080CCEE" w14:textId="3471E9B6" w:rsidR="000A395D" w:rsidRPr="001672CF" w:rsidRDefault="00193FCE" w:rsidP="00233210">
            <w:pPr>
              <w:jc w:val="center"/>
              <w:rPr>
                <w:rFonts w:cs="Arial"/>
                <w:sz w:val="20"/>
                <w:szCs w:val="20"/>
              </w:rPr>
            </w:pPr>
            <w:r w:rsidRPr="001672CF">
              <w:rPr>
                <w:rFonts w:cs="Arial"/>
                <w:sz w:val="20"/>
                <w:szCs w:val="20"/>
              </w:rPr>
              <w:t>S</w:t>
            </w:r>
          </w:p>
        </w:tc>
        <w:tc>
          <w:tcPr>
            <w:tcW w:w="1295" w:type="dxa"/>
            <w:vAlign w:val="center"/>
          </w:tcPr>
          <w:p w14:paraId="08429B49" w14:textId="5DEF5E4D" w:rsidR="000A395D" w:rsidRPr="001672CF" w:rsidRDefault="00EB4F13" w:rsidP="00233210">
            <w:pPr>
              <w:jc w:val="center"/>
              <w:rPr>
                <w:rFonts w:cs="Arial"/>
                <w:sz w:val="20"/>
                <w:szCs w:val="20"/>
              </w:rPr>
            </w:pPr>
            <w:r w:rsidRPr="001672CF">
              <w:rPr>
                <w:rFonts w:cs="Arial"/>
                <w:sz w:val="20"/>
                <w:szCs w:val="20"/>
              </w:rPr>
              <w:t>M</w:t>
            </w:r>
            <w:r w:rsidR="007061AE" w:rsidRPr="001672CF">
              <w:rPr>
                <w:rFonts w:cs="Arial"/>
                <w:sz w:val="20"/>
                <w:szCs w:val="20"/>
              </w:rPr>
              <w:t>S</w:t>
            </w:r>
          </w:p>
        </w:tc>
        <w:tc>
          <w:tcPr>
            <w:tcW w:w="1270" w:type="dxa"/>
            <w:vAlign w:val="center"/>
          </w:tcPr>
          <w:p w14:paraId="7E4BE44E" w14:textId="60B420FA" w:rsidR="000A395D" w:rsidRPr="001672CF" w:rsidRDefault="007E607B" w:rsidP="00233210">
            <w:pPr>
              <w:jc w:val="center"/>
              <w:rPr>
                <w:rFonts w:cs="Arial"/>
                <w:sz w:val="20"/>
                <w:szCs w:val="20"/>
              </w:rPr>
            </w:pPr>
            <w:r w:rsidRPr="001672CF">
              <w:rPr>
                <w:rFonts w:cs="Arial"/>
                <w:sz w:val="20"/>
                <w:szCs w:val="20"/>
              </w:rPr>
              <w:t>MS</w:t>
            </w:r>
          </w:p>
        </w:tc>
      </w:tr>
      <w:tr w:rsidR="000A395D" w:rsidRPr="001672CF" w14:paraId="28C7FD78" w14:textId="77777777" w:rsidTr="00233210">
        <w:tc>
          <w:tcPr>
            <w:tcW w:w="2370" w:type="dxa"/>
            <w:shd w:val="clear" w:color="auto" w:fill="D9D9D9"/>
          </w:tcPr>
          <w:p w14:paraId="6B3487AB" w14:textId="77777777" w:rsidR="000A395D" w:rsidRPr="001672CF" w:rsidRDefault="000A395D" w:rsidP="00233210">
            <w:pPr>
              <w:rPr>
                <w:rFonts w:cs="Arial"/>
                <w:bCs/>
                <w:sz w:val="20"/>
                <w:szCs w:val="20"/>
              </w:rPr>
            </w:pPr>
            <w:r w:rsidRPr="001672CF">
              <w:rPr>
                <w:rFonts w:cs="Arial"/>
                <w:b/>
                <w:sz w:val="20"/>
                <w:szCs w:val="20"/>
              </w:rPr>
              <w:t>Risk</w:t>
            </w:r>
            <w:r w:rsidRPr="001672CF">
              <w:rPr>
                <w:rFonts w:cs="Arial"/>
                <w:bCs/>
                <w:sz w:val="20"/>
                <w:szCs w:val="20"/>
              </w:rPr>
              <w:t xml:space="preserve"> rating (section 3.3)</w:t>
            </w:r>
          </w:p>
        </w:tc>
        <w:tc>
          <w:tcPr>
            <w:tcW w:w="1319" w:type="dxa"/>
            <w:vAlign w:val="center"/>
          </w:tcPr>
          <w:p w14:paraId="59458A94" w14:textId="77777777" w:rsidR="000A395D" w:rsidRPr="001672CF" w:rsidRDefault="000A395D" w:rsidP="00233210">
            <w:pPr>
              <w:jc w:val="center"/>
              <w:rPr>
                <w:rFonts w:cs="Arial"/>
                <w:sz w:val="20"/>
                <w:szCs w:val="20"/>
              </w:rPr>
            </w:pPr>
            <w:r w:rsidRPr="001672CF">
              <w:rPr>
                <w:rFonts w:cs="Arial"/>
                <w:sz w:val="20"/>
                <w:szCs w:val="20"/>
              </w:rPr>
              <w:t>M</w:t>
            </w:r>
            <w:r w:rsidRPr="001672CF">
              <w:rPr>
                <w:rStyle w:val="FootnoteReference"/>
                <w:rFonts w:cs="Arial"/>
                <w:szCs w:val="18"/>
              </w:rPr>
              <w:footnoteReference w:id="4"/>
            </w:r>
          </w:p>
        </w:tc>
        <w:tc>
          <w:tcPr>
            <w:tcW w:w="1295" w:type="dxa"/>
            <w:vAlign w:val="center"/>
          </w:tcPr>
          <w:p w14:paraId="5BE2397D" w14:textId="77777777" w:rsidR="000A395D" w:rsidRPr="001672CF" w:rsidRDefault="000A395D" w:rsidP="00233210">
            <w:pPr>
              <w:jc w:val="center"/>
              <w:rPr>
                <w:rFonts w:cs="Arial"/>
                <w:sz w:val="20"/>
                <w:szCs w:val="20"/>
              </w:rPr>
            </w:pPr>
            <w:r w:rsidRPr="001672CF">
              <w:rPr>
                <w:rFonts w:cs="Arial"/>
                <w:sz w:val="20"/>
                <w:szCs w:val="20"/>
              </w:rPr>
              <w:t>L</w:t>
            </w:r>
          </w:p>
        </w:tc>
        <w:tc>
          <w:tcPr>
            <w:tcW w:w="1295" w:type="dxa"/>
            <w:vAlign w:val="center"/>
          </w:tcPr>
          <w:p w14:paraId="10C45591" w14:textId="6DF9599C" w:rsidR="000A395D" w:rsidRPr="001672CF" w:rsidRDefault="00193FCE" w:rsidP="00233210">
            <w:pPr>
              <w:jc w:val="center"/>
              <w:rPr>
                <w:rFonts w:cs="Arial"/>
                <w:sz w:val="20"/>
                <w:szCs w:val="20"/>
              </w:rPr>
            </w:pPr>
            <w:r w:rsidRPr="001672CF">
              <w:rPr>
                <w:rFonts w:cs="Arial"/>
                <w:sz w:val="20"/>
                <w:szCs w:val="20"/>
              </w:rPr>
              <w:t>L</w:t>
            </w:r>
          </w:p>
        </w:tc>
        <w:tc>
          <w:tcPr>
            <w:tcW w:w="1295" w:type="dxa"/>
            <w:vAlign w:val="center"/>
          </w:tcPr>
          <w:p w14:paraId="57135764" w14:textId="76EE81A9" w:rsidR="000A395D" w:rsidRPr="001672CF" w:rsidRDefault="007061AE" w:rsidP="00233210">
            <w:pPr>
              <w:jc w:val="center"/>
              <w:rPr>
                <w:rFonts w:cs="Arial"/>
                <w:sz w:val="20"/>
                <w:szCs w:val="20"/>
              </w:rPr>
            </w:pPr>
            <w:r w:rsidRPr="001672CF">
              <w:rPr>
                <w:rFonts w:cs="Arial"/>
                <w:sz w:val="20"/>
                <w:szCs w:val="20"/>
              </w:rPr>
              <w:t>L</w:t>
            </w:r>
          </w:p>
        </w:tc>
        <w:tc>
          <w:tcPr>
            <w:tcW w:w="1270" w:type="dxa"/>
            <w:vAlign w:val="center"/>
          </w:tcPr>
          <w:p w14:paraId="1C0C8E9E" w14:textId="2E075E7B" w:rsidR="000A395D" w:rsidRPr="001672CF" w:rsidRDefault="007E607B" w:rsidP="00233210">
            <w:pPr>
              <w:jc w:val="center"/>
              <w:rPr>
                <w:rFonts w:cs="Arial"/>
                <w:sz w:val="20"/>
                <w:szCs w:val="20"/>
              </w:rPr>
            </w:pPr>
            <w:r w:rsidRPr="001672CF">
              <w:rPr>
                <w:rFonts w:cs="Arial"/>
                <w:sz w:val="20"/>
                <w:szCs w:val="20"/>
              </w:rPr>
              <w:t>L</w:t>
            </w:r>
          </w:p>
        </w:tc>
      </w:tr>
    </w:tbl>
    <w:p w14:paraId="100030C0" w14:textId="77777777" w:rsidR="00DF0CF5" w:rsidRPr="001672CF" w:rsidRDefault="00DF0CF5" w:rsidP="00DF0CF5">
      <w:pPr>
        <w:rPr>
          <w:rFonts w:asciiTheme="minorBidi" w:hAnsiTheme="minorBidi" w:cstheme="minorBidi"/>
          <w:b/>
          <w:sz w:val="22"/>
          <w:szCs w:val="22"/>
        </w:rPr>
      </w:pPr>
    </w:p>
    <w:tbl>
      <w:tblPr>
        <w:tblStyle w:val="TableGrid"/>
        <w:tblW w:w="0" w:type="auto"/>
        <w:tblLook w:val="04A0" w:firstRow="1" w:lastRow="0" w:firstColumn="1" w:lastColumn="0" w:noHBand="0" w:noVBand="1"/>
      </w:tblPr>
      <w:tblGrid>
        <w:gridCol w:w="8810"/>
      </w:tblGrid>
      <w:tr w:rsidR="00DF0CF5" w:rsidRPr="001672CF" w14:paraId="6ADB76AE" w14:textId="77777777" w:rsidTr="00233210">
        <w:tc>
          <w:tcPr>
            <w:tcW w:w="8810" w:type="dxa"/>
          </w:tcPr>
          <w:p w14:paraId="67CE4D24" w14:textId="1C6945FF" w:rsidR="00366C30" w:rsidRPr="001672CF" w:rsidRDefault="00366C30" w:rsidP="00952A5D">
            <w:pPr>
              <w:pStyle w:val="InstructionsPM"/>
              <w:jc w:val="both"/>
              <w:rPr>
                <w:b/>
                <w:bCs w:val="0"/>
                <w:i w:val="0"/>
                <w:iCs w:val="0"/>
                <w:color w:val="auto"/>
                <w:szCs w:val="20"/>
                <w:lang w:val="en-GB"/>
              </w:rPr>
            </w:pPr>
            <w:proofErr w:type="spellStart"/>
            <w:r w:rsidRPr="001672CF">
              <w:rPr>
                <w:b/>
                <w:bCs w:val="0"/>
                <w:i w:val="0"/>
                <w:iCs w:val="0"/>
                <w:color w:val="auto"/>
                <w:szCs w:val="20"/>
              </w:rPr>
              <w:lastRenderedPageBreak/>
              <w:t>Progress</w:t>
            </w:r>
            <w:proofErr w:type="spellEnd"/>
            <w:r w:rsidRPr="001672CF">
              <w:rPr>
                <w:b/>
                <w:bCs w:val="0"/>
                <w:i w:val="0"/>
                <w:iCs w:val="0"/>
                <w:color w:val="auto"/>
                <w:szCs w:val="20"/>
              </w:rPr>
              <w:t>:</w:t>
            </w:r>
          </w:p>
          <w:p w14:paraId="34D6D8DF" w14:textId="77777777" w:rsidR="00366C30" w:rsidRPr="001672CF" w:rsidRDefault="00366C30" w:rsidP="00952A5D">
            <w:pPr>
              <w:pStyle w:val="InstructionsPM"/>
              <w:jc w:val="both"/>
              <w:rPr>
                <w:i w:val="0"/>
                <w:iCs w:val="0"/>
                <w:color w:val="auto"/>
                <w:szCs w:val="20"/>
                <w:lang w:val="en-GB"/>
              </w:rPr>
            </w:pPr>
          </w:p>
          <w:p w14:paraId="292F1B75" w14:textId="30BF892C" w:rsidR="009B4E7C" w:rsidRPr="001672CF" w:rsidRDefault="00952A5D" w:rsidP="00952A5D">
            <w:pPr>
              <w:pStyle w:val="InstructionsPM"/>
              <w:jc w:val="both"/>
              <w:rPr>
                <w:i w:val="0"/>
                <w:iCs w:val="0"/>
                <w:color w:val="auto"/>
                <w:szCs w:val="20"/>
                <w:lang w:val="en-GB"/>
              </w:rPr>
            </w:pPr>
            <w:r w:rsidRPr="001672CF">
              <w:rPr>
                <w:i w:val="0"/>
                <w:iCs w:val="0"/>
                <w:color w:val="auto"/>
                <w:szCs w:val="20"/>
                <w:lang w:val="en-GB"/>
              </w:rPr>
              <w:t xml:space="preserve">The rating of progress towards </w:t>
            </w:r>
            <w:r w:rsidRPr="001672CF">
              <w:rPr>
                <w:i w:val="0"/>
                <w:iCs w:val="0"/>
                <w:color w:val="auto"/>
                <w:szCs w:val="20"/>
                <w:u w:val="single"/>
                <w:lang w:val="en-GB"/>
              </w:rPr>
              <w:t>project outcomes</w:t>
            </w:r>
            <w:r w:rsidRPr="001672CF">
              <w:rPr>
                <w:i w:val="0"/>
                <w:iCs w:val="0"/>
                <w:color w:val="auto"/>
                <w:szCs w:val="20"/>
                <w:lang w:val="en-GB"/>
              </w:rPr>
              <w:t xml:space="preserve"> is </w:t>
            </w:r>
            <w:r w:rsidR="00520E8B" w:rsidRPr="001672CF">
              <w:rPr>
                <w:i w:val="0"/>
                <w:iCs w:val="0"/>
                <w:color w:val="auto"/>
                <w:szCs w:val="20"/>
                <w:u w:val="single"/>
                <w:lang w:val="en-GB"/>
              </w:rPr>
              <w:t>moderately s</w:t>
            </w:r>
            <w:r w:rsidRPr="001672CF">
              <w:rPr>
                <w:i w:val="0"/>
                <w:iCs w:val="0"/>
                <w:color w:val="auto"/>
                <w:szCs w:val="20"/>
                <w:u w:val="single"/>
                <w:lang w:val="en-GB"/>
              </w:rPr>
              <w:t>atisfactory</w:t>
            </w:r>
            <w:r w:rsidRPr="001672CF">
              <w:rPr>
                <w:i w:val="0"/>
                <w:iCs w:val="0"/>
                <w:color w:val="auto"/>
                <w:szCs w:val="20"/>
                <w:lang w:val="en-GB"/>
              </w:rPr>
              <w:t xml:space="preserve"> for this reporting period</w:t>
            </w:r>
            <w:r w:rsidR="00EE2DA6" w:rsidRPr="001672CF">
              <w:rPr>
                <w:i w:val="0"/>
                <w:iCs w:val="0"/>
                <w:color w:val="auto"/>
                <w:szCs w:val="20"/>
                <w:lang w:val="en-GB"/>
              </w:rPr>
              <w:t xml:space="preserve">. </w:t>
            </w:r>
            <w:r w:rsidR="003454FF" w:rsidRPr="001672CF">
              <w:rPr>
                <w:i w:val="0"/>
                <w:iCs w:val="0"/>
                <w:color w:val="auto"/>
                <w:szCs w:val="20"/>
                <w:lang w:val="en-GB"/>
              </w:rPr>
              <w:t>While the indicators for project Outcome 2 (</w:t>
            </w:r>
            <w:proofErr w:type="spellStart"/>
            <w:r w:rsidR="003454FF" w:rsidRPr="001672CF">
              <w:rPr>
                <w:i w:val="0"/>
                <w:iCs w:val="0"/>
                <w:color w:val="auto"/>
                <w:szCs w:val="20"/>
                <w:lang w:val="en-GB"/>
              </w:rPr>
              <w:t>EbA</w:t>
            </w:r>
            <w:proofErr w:type="spellEnd"/>
            <w:r w:rsidR="003454FF" w:rsidRPr="001672CF">
              <w:rPr>
                <w:i w:val="0"/>
                <w:iCs w:val="0"/>
                <w:color w:val="auto"/>
                <w:szCs w:val="20"/>
                <w:lang w:val="en-GB"/>
              </w:rPr>
              <w:t xml:space="preserve"> pilot interventions) have all been met and most exceeded, </w:t>
            </w:r>
            <w:r w:rsidR="00E310B2" w:rsidRPr="001672CF">
              <w:rPr>
                <w:i w:val="0"/>
                <w:iCs w:val="0"/>
                <w:color w:val="auto"/>
                <w:szCs w:val="20"/>
                <w:lang w:val="en-GB"/>
              </w:rPr>
              <w:t>progress towards the</w:t>
            </w:r>
            <w:r w:rsidR="00EE2DA6" w:rsidRPr="001672CF">
              <w:rPr>
                <w:i w:val="0"/>
                <w:iCs w:val="0"/>
                <w:color w:val="auto"/>
                <w:szCs w:val="20"/>
                <w:lang w:val="en-GB"/>
              </w:rPr>
              <w:t xml:space="preserve"> achievement of </w:t>
            </w:r>
            <w:r w:rsidR="003454FF" w:rsidRPr="001672CF">
              <w:rPr>
                <w:i w:val="0"/>
                <w:iCs w:val="0"/>
                <w:color w:val="auto"/>
                <w:szCs w:val="20"/>
                <w:lang w:val="en-GB"/>
              </w:rPr>
              <w:t xml:space="preserve">the Outcome 1 and 3 </w:t>
            </w:r>
            <w:r w:rsidR="00EE2DA6" w:rsidRPr="001672CF">
              <w:rPr>
                <w:i w:val="0"/>
                <w:iCs w:val="0"/>
                <w:color w:val="auto"/>
                <w:szCs w:val="20"/>
                <w:lang w:val="en-GB"/>
              </w:rPr>
              <w:t>indicat</w:t>
            </w:r>
            <w:r w:rsidR="003454FF" w:rsidRPr="001672CF">
              <w:rPr>
                <w:i w:val="0"/>
                <w:iCs w:val="0"/>
                <w:color w:val="auto"/>
                <w:szCs w:val="20"/>
                <w:lang w:val="en-GB"/>
              </w:rPr>
              <w:t xml:space="preserve">ors is </w:t>
            </w:r>
            <w:proofErr w:type="gramStart"/>
            <w:r w:rsidR="003454FF" w:rsidRPr="001672CF">
              <w:rPr>
                <w:i w:val="0"/>
                <w:iCs w:val="0"/>
                <w:color w:val="auto"/>
                <w:szCs w:val="20"/>
                <w:lang w:val="en-GB"/>
              </w:rPr>
              <w:t>lagging behind</w:t>
            </w:r>
            <w:proofErr w:type="gramEnd"/>
            <w:r w:rsidR="003454FF" w:rsidRPr="001672CF">
              <w:rPr>
                <w:i w:val="0"/>
                <w:iCs w:val="0"/>
                <w:color w:val="auto"/>
                <w:szCs w:val="20"/>
                <w:lang w:val="en-GB"/>
              </w:rPr>
              <w:t xml:space="preserve">. </w:t>
            </w:r>
            <w:r w:rsidRPr="001672CF">
              <w:rPr>
                <w:i w:val="0"/>
                <w:iCs w:val="0"/>
                <w:color w:val="auto"/>
                <w:szCs w:val="20"/>
                <w:lang w:val="en-GB"/>
              </w:rPr>
              <w:t xml:space="preserve"> </w:t>
            </w:r>
          </w:p>
          <w:p w14:paraId="7BC5F2D5" w14:textId="77777777" w:rsidR="009B4E7C" w:rsidRPr="001672CF" w:rsidRDefault="009B4E7C" w:rsidP="00952A5D">
            <w:pPr>
              <w:pStyle w:val="InstructionsPM"/>
              <w:jc w:val="both"/>
              <w:rPr>
                <w:i w:val="0"/>
                <w:iCs w:val="0"/>
                <w:color w:val="auto"/>
                <w:szCs w:val="20"/>
                <w:lang w:val="en-GB"/>
              </w:rPr>
            </w:pPr>
          </w:p>
          <w:p w14:paraId="0CE20793" w14:textId="683E3BEA" w:rsidR="009B4E7C" w:rsidRPr="001672CF" w:rsidRDefault="00952A5D" w:rsidP="00952A5D">
            <w:pPr>
              <w:pStyle w:val="InstructionsPM"/>
              <w:jc w:val="both"/>
              <w:rPr>
                <w:i w:val="0"/>
                <w:iCs w:val="0"/>
                <w:color w:val="auto"/>
                <w:szCs w:val="20"/>
                <w:lang w:val="en-GB"/>
              </w:rPr>
            </w:pPr>
            <w:r w:rsidRPr="001672CF">
              <w:rPr>
                <w:i w:val="0"/>
                <w:iCs w:val="0"/>
                <w:color w:val="auto"/>
                <w:szCs w:val="20"/>
                <w:lang w:val="en-GB"/>
              </w:rPr>
              <w:t xml:space="preserve">Capacity of project stakeholders (project Objective and Outcome 1 indicators) has </w:t>
            </w:r>
            <w:r w:rsidR="004F62EB" w:rsidRPr="001672CF">
              <w:rPr>
                <w:i w:val="0"/>
                <w:iCs w:val="0"/>
                <w:color w:val="auto"/>
                <w:szCs w:val="20"/>
                <w:lang w:val="en-GB"/>
              </w:rPr>
              <w:t xml:space="preserve">continued to </w:t>
            </w:r>
            <w:r w:rsidRPr="001672CF">
              <w:rPr>
                <w:i w:val="0"/>
                <w:iCs w:val="0"/>
                <w:color w:val="auto"/>
                <w:szCs w:val="20"/>
                <w:lang w:val="en-GB"/>
              </w:rPr>
              <w:t xml:space="preserve">be built through </w:t>
            </w:r>
            <w:r w:rsidR="004F62EB" w:rsidRPr="001672CF">
              <w:rPr>
                <w:i w:val="0"/>
                <w:iCs w:val="0"/>
                <w:color w:val="auto"/>
                <w:szCs w:val="20"/>
                <w:lang w:val="en-GB"/>
              </w:rPr>
              <w:t>their</w:t>
            </w:r>
            <w:r w:rsidRPr="001672CF">
              <w:rPr>
                <w:i w:val="0"/>
                <w:iCs w:val="0"/>
                <w:color w:val="auto"/>
                <w:szCs w:val="20"/>
                <w:lang w:val="en-GB"/>
              </w:rPr>
              <w:t xml:space="preserve"> full engagement in the planning and implementation of the project activities. </w:t>
            </w:r>
            <w:r w:rsidR="004F62EB" w:rsidRPr="001672CF">
              <w:rPr>
                <w:i w:val="0"/>
                <w:iCs w:val="0"/>
                <w:color w:val="auto"/>
                <w:szCs w:val="20"/>
                <w:lang w:val="en-GB"/>
              </w:rPr>
              <w:t xml:space="preserve">In particular, the </w:t>
            </w:r>
            <w:r w:rsidR="001234EB" w:rsidRPr="001672CF">
              <w:rPr>
                <w:i w:val="0"/>
                <w:iCs w:val="0"/>
                <w:color w:val="auto"/>
                <w:szCs w:val="20"/>
                <w:lang w:val="en-GB"/>
              </w:rPr>
              <w:t xml:space="preserve">ongoing </w:t>
            </w:r>
            <w:r w:rsidR="004F62EB" w:rsidRPr="001672CF">
              <w:rPr>
                <w:i w:val="0"/>
                <w:iCs w:val="0"/>
                <w:color w:val="auto"/>
                <w:szCs w:val="20"/>
                <w:lang w:val="en-GB"/>
              </w:rPr>
              <w:t xml:space="preserve">catchment-level climate risk assessment process </w:t>
            </w:r>
            <w:r w:rsidR="001234EB" w:rsidRPr="001672CF">
              <w:rPr>
                <w:i w:val="0"/>
                <w:iCs w:val="0"/>
                <w:color w:val="auto"/>
                <w:szCs w:val="20"/>
                <w:lang w:val="en-GB"/>
              </w:rPr>
              <w:t>has</w:t>
            </w:r>
            <w:r w:rsidR="004F62EB" w:rsidRPr="001672CF">
              <w:rPr>
                <w:i w:val="0"/>
                <w:iCs w:val="0"/>
                <w:color w:val="auto"/>
                <w:szCs w:val="20"/>
                <w:lang w:val="en-GB"/>
              </w:rPr>
              <w:t xml:space="preserve"> involve</w:t>
            </w:r>
            <w:r w:rsidR="001234EB" w:rsidRPr="001672CF">
              <w:rPr>
                <w:i w:val="0"/>
                <w:iCs w:val="0"/>
                <w:color w:val="auto"/>
                <w:szCs w:val="20"/>
                <w:lang w:val="en-GB"/>
              </w:rPr>
              <w:t>d</w:t>
            </w:r>
            <w:r w:rsidR="004F62EB" w:rsidRPr="001672CF">
              <w:rPr>
                <w:i w:val="0"/>
                <w:iCs w:val="0"/>
                <w:color w:val="auto"/>
                <w:szCs w:val="20"/>
                <w:lang w:val="en-GB"/>
              </w:rPr>
              <w:t xml:space="preserve"> strong stakeholder engagement</w:t>
            </w:r>
            <w:r w:rsidR="00D5427B" w:rsidRPr="001672CF">
              <w:rPr>
                <w:i w:val="0"/>
                <w:iCs w:val="0"/>
                <w:color w:val="auto"/>
                <w:szCs w:val="20"/>
                <w:lang w:val="en-GB"/>
              </w:rPr>
              <w:t>, specifically in the review of the draft assessment reports in this repo</w:t>
            </w:r>
            <w:r w:rsidR="00F4367A" w:rsidRPr="001672CF">
              <w:rPr>
                <w:i w:val="0"/>
                <w:iCs w:val="0"/>
                <w:color w:val="auto"/>
                <w:szCs w:val="20"/>
                <w:lang w:val="en-GB"/>
              </w:rPr>
              <w:t>rting period.</w:t>
            </w:r>
            <w:r w:rsidR="004F62EB" w:rsidRPr="001672CF">
              <w:rPr>
                <w:i w:val="0"/>
                <w:iCs w:val="0"/>
                <w:color w:val="auto"/>
                <w:szCs w:val="20"/>
                <w:lang w:val="en-GB"/>
              </w:rPr>
              <w:t xml:space="preserve"> </w:t>
            </w:r>
            <w:r w:rsidR="00992FEE" w:rsidRPr="001672CF">
              <w:rPr>
                <w:i w:val="0"/>
                <w:iCs w:val="0"/>
                <w:color w:val="auto"/>
                <w:szCs w:val="20"/>
                <w:lang w:val="en-GB"/>
              </w:rPr>
              <w:t xml:space="preserve">Furthermore, the </w:t>
            </w:r>
            <w:r w:rsidR="009C792D" w:rsidRPr="001672CF">
              <w:rPr>
                <w:i w:val="0"/>
                <w:iCs w:val="0"/>
                <w:color w:val="auto"/>
                <w:szCs w:val="20"/>
                <w:lang w:val="en-GB"/>
              </w:rPr>
              <w:t xml:space="preserve">meteorological monitoring </w:t>
            </w:r>
            <w:r w:rsidR="00992FEE" w:rsidRPr="001672CF">
              <w:rPr>
                <w:i w:val="0"/>
                <w:iCs w:val="0"/>
                <w:color w:val="auto"/>
                <w:szCs w:val="20"/>
                <w:lang w:val="en-GB"/>
              </w:rPr>
              <w:t>capacity of Rwanda Meteorology Agency (</w:t>
            </w:r>
            <w:proofErr w:type="spellStart"/>
            <w:r w:rsidR="00992FEE" w:rsidRPr="001672CF">
              <w:rPr>
                <w:i w:val="0"/>
                <w:iCs w:val="0"/>
                <w:color w:val="auto"/>
                <w:szCs w:val="20"/>
                <w:lang w:val="en-GB"/>
              </w:rPr>
              <w:t>Meteo</w:t>
            </w:r>
            <w:proofErr w:type="spellEnd"/>
            <w:r w:rsidR="00992FEE" w:rsidRPr="001672CF">
              <w:rPr>
                <w:i w:val="0"/>
                <w:iCs w:val="0"/>
                <w:color w:val="auto"/>
                <w:szCs w:val="20"/>
                <w:lang w:val="en-GB"/>
              </w:rPr>
              <w:t xml:space="preserve"> Rwanda) and Rwanda Standards Board (RSB) </w:t>
            </w:r>
            <w:r w:rsidR="00F4367A" w:rsidRPr="001672CF">
              <w:rPr>
                <w:i w:val="0"/>
                <w:iCs w:val="0"/>
                <w:color w:val="auto"/>
                <w:szCs w:val="20"/>
                <w:lang w:val="en-GB"/>
              </w:rPr>
              <w:t xml:space="preserve">has continued to be </w:t>
            </w:r>
            <w:r w:rsidR="00992FEE" w:rsidRPr="001672CF">
              <w:rPr>
                <w:i w:val="0"/>
                <w:iCs w:val="0"/>
                <w:color w:val="auto"/>
                <w:szCs w:val="20"/>
                <w:lang w:val="en-GB"/>
              </w:rPr>
              <w:t xml:space="preserve">enhanced through the </w:t>
            </w:r>
            <w:r w:rsidR="00F4367A" w:rsidRPr="001672CF">
              <w:rPr>
                <w:i w:val="0"/>
                <w:iCs w:val="0"/>
                <w:color w:val="auto"/>
                <w:szCs w:val="20"/>
                <w:lang w:val="en-GB"/>
              </w:rPr>
              <w:t xml:space="preserve">successful operation </w:t>
            </w:r>
            <w:r w:rsidR="00992FEE" w:rsidRPr="001672CF">
              <w:rPr>
                <w:i w:val="0"/>
                <w:iCs w:val="0"/>
                <w:color w:val="auto"/>
                <w:szCs w:val="20"/>
                <w:lang w:val="en-GB"/>
              </w:rPr>
              <w:t xml:space="preserve">of </w:t>
            </w:r>
            <w:r w:rsidR="00F4367A" w:rsidRPr="001672CF">
              <w:rPr>
                <w:i w:val="0"/>
                <w:iCs w:val="0"/>
                <w:color w:val="auto"/>
                <w:szCs w:val="20"/>
                <w:lang w:val="en-GB"/>
              </w:rPr>
              <w:t>the</w:t>
            </w:r>
            <w:r w:rsidR="00992FEE" w:rsidRPr="001672CF">
              <w:rPr>
                <w:i w:val="0"/>
                <w:iCs w:val="0"/>
                <w:color w:val="auto"/>
                <w:szCs w:val="20"/>
                <w:lang w:val="en-GB"/>
              </w:rPr>
              <w:t xml:space="preserve"> Calibration </w:t>
            </w:r>
            <w:proofErr w:type="spellStart"/>
            <w:r w:rsidR="00992FEE" w:rsidRPr="001672CF">
              <w:rPr>
                <w:i w:val="0"/>
                <w:iCs w:val="0"/>
                <w:color w:val="auto"/>
                <w:szCs w:val="20"/>
                <w:lang w:val="en-GB"/>
              </w:rPr>
              <w:t>Center</w:t>
            </w:r>
            <w:proofErr w:type="spellEnd"/>
            <w:r w:rsidR="00992FEE" w:rsidRPr="001672CF">
              <w:rPr>
                <w:i w:val="0"/>
                <w:iCs w:val="0"/>
                <w:color w:val="auto"/>
                <w:szCs w:val="20"/>
                <w:lang w:val="en-GB"/>
              </w:rPr>
              <w:t xml:space="preserve"> for Meteorological, Hydrological and Air Quality Monitoring Instruments</w:t>
            </w:r>
            <w:r w:rsidR="00F4367A" w:rsidRPr="001672CF">
              <w:rPr>
                <w:i w:val="0"/>
                <w:iCs w:val="0"/>
                <w:color w:val="auto"/>
                <w:szCs w:val="20"/>
                <w:lang w:val="en-GB"/>
              </w:rPr>
              <w:t xml:space="preserve"> established by the project in the previous reporting period</w:t>
            </w:r>
            <w:r w:rsidR="00992FEE" w:rsidRPr="001672CF">
              <w:rPr>
                <w:i w:val="0"/>
                <w:iCs w:val="0"/>
                <w:color w:val="auto"/>
                <w:szCs w:val="20"/>
                <w:lang w:val="en-GB"/>
              </w:rPr>
              <w:t>.</w:t>
            </w:r>
            <w:r w:rsidR="00B0620D" w:rsidRPr="001672CF">
              <w:t xml:space="preserve"> </w:t>
            </w:r>
            <w:r w:rsidR="00B0620D" w:rsidRPr="001672CF">
              <w:rPr>
                <w:i w:val="0"/>
                <w:iCs w:val="0"/>
                <w:color w:val="auto"/>
                <w:szCs w:val="20"/>
                <w:lang w:val="en-GB"/>
              </w:rPr>
              <w:t>While no additional training workshops have been organized by the project in this reporting period, a plan for a training-of-trainers programme on the NAP process and</w:t>
            </w:r>
            <w:r w:rsidR="0071511C" w:rsidRPr="001672CF">
              <w:rPr>
                <w:i w:val="0"/>
                <w:iCs w:val="0"/>
                <w:color w:val="auto"/>
                <w:szCs w:val="20"/>
                <w:lang w:val="en-GB"/>
              </w:rPr>
              <w:t xml:space="preserve"> climate change</w:t>
            </w:r>
            <w:r w:rsidR="00B0620D" w:rsidRPr="001672CF">
              <w:rPr>
                <w:i w:val="0"/>
                <w:iCs w:val="0"/>
                <w:color w:val="auto"/>
                <w:szCs w:val="20"/>
                <w:lang w:val="en-GB"/>
              </w:rPr>
              <w:t xml:space="preserve"> adaptation, targeting public and private sectors, CSOs and local communities, is currently being developed and a suitable service provided is being identified.</w:t>
            </w:r>
            <w:r w:rsidR="003B6BE5" w:rsidRPr="001672CF">
              <w:rPr>
                <w:i w:val="0"/>
                <w:iCs w:val="0"/>
                <w:color w:val="auto"/>
                <w:szCs w:val="20"/>
                <w:lang w:val="en-GB"/>
              </w:rPr>
              <w:t xml:space="preserve"> </w:t>
            </w:r>
            <w:proofErr w:type="spellStart"/>
            <w:r w:rsidR="003B6BE5" w:rsidRPr="001672CF">
              <w:rPr>
                <w:rFonts w:asciiTheme="minorBidi" w:hAnsiTheme="minorBidi" w:cstheme="minorBidi"/>
                <w:i w:val="0"/>
                <w:iCs w:val="0"/>
                <w:color w:val="auto"/>
              </w:rPr>
              <w:t>The</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quantitative</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increase</w:t>
            </w:r>
            <w:proofErr w:type="spellEnd"/>
            <w:r w:rsidR="003B6BE5" w:rsidRPr="001672CF">
              <w:rPr>
                <w:rFonts w:asciiTheme="minorBidi" w:hAnsiTheme="minorBidi" w:cstheme="minorBidi"/>
                <w:i w:val="0"/>
                <w:iCs w:val="0"/>
                <w:color w:val="auto"/>
              </w:rPr>
              <w:t xml:space="preserve"> in </w:t>
            </w:r>
            <w:proofErr w:type="spellStart"/>
            <w:r w:rsidR="001E5477" w:rsidRPr="001672CF">
              <w:rPr>
                <w:rFonts w:asciiTheme="minorBidi" w:hAnsiTheme="minorBidi" w:cstheme="minorBidi"/>
                <w:i w:val="0"/>
                <w:iCs w:val="0"/>
                <w:color w:val="auto"/>
              </w:rPr>
              <w:t>project</w:t>
            </w:r>
            <w:proofErr w:type="spellEnd"/>
            <w:r w:rsidR="00352F7F"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stakeholders</w:t>
            </w:r>
            <w:proofErr w:type="spellEnd"/>
            <w:r w:rsidR="003B6BE5" w:rsidRPr="001672CF">
              <w:rPr>
                <w:rFonts w:asciiTheme="minorBidi" w:hAnsiTheme="minorBidi" w:cstheme="minorBidi"/>
                <w:i w:val="0"/>
                <w:iCs w:val="0"/>
                <w:color w:val="auto"/>
              </w:rPr>
              <w:t xml:space="preserve">’ </w:t>
            </w:r>
            <w:proofErr w:type="spellStart"/>
            <w:r w:rsidR="00163D3C" w:rsidRPr="001672CF">
              <w:rPr>
                <w:rFonts w:asciiTheme="minorBidi" w:hAnsiTheme="minorBidi" w:cstheme="minorBidi"/>
                <w:i w:val="0"/>
                <w:iCs w:val="0"/>
                <w:color w:val="auto"/>
              </w:rPr>
              <w:t>adaptation</w:t>
            </w:r>
            <w:proofErr w:type="spellEnd"/>
            <w:r w:rsidR="00163D3C" w:rsidRPr="001672CF">
              <w:rPr>
                <w:rFonts w:asciiTheme="minorBidi" w:hAnsiTheme="minorBidi" w:cstheme="minorBidi"/>
                <w:i w:val="0"/>
                <w:iCs w:val="0"/>
                <w:color w:val="auto"/>
              </w:rPr>
              <w:t xml:space="preserve"> </w:t>
            </w:r>
            <w:proofErr w:type="spellStart"/>
            <w:r w:rsidR="00163D3C" w:rsidRPr="001672CF">
              <w:rPr>
                <w:rFonts w:asciiTheme="minorBidi" w:hAnsiTheme="minorBidi" w:cstheme="minorBidi"/>
                <w:i w:val="0"/>
                <w:iCs w:val="0"/>
                <w:color w:val="auto"/>
              </w:rPr>
              <w:t>planning</w:t>
            </w:r>
            <w:proofErr w:type="spellEnd"/>
            <w:r w:rsidR="00163D3C"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capacity</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Outcome</w:t>
            </w:r>
            <w:proofErr w:type="spellEnd"/>
            <w:r w:rsidR="003B6BE5" w:rsidRPr="001672CF">
              <w:rPr>
                <w:rFonts w:asciiTheme="minorBidi" w:hAnsiTheme="minorBidi" w:cstheme="minorBidi"/>
                <w:i w:val="0"/>
                <w:iCs w:val="0"/>
                <w:color w:val="auto"/>
              </w:rPr>
              <w:t xml:space="preserve"> 1 </w:t>
            </w:r>
            <w:proofErr w:type="spellStart"/>
            <w:r w:rsidR="003B6BE5" w:rsidRPr="001672CF">
              <w:rPr>
                <w:rFonts w:asciiTheme="minorBidi" w:hAnsiTheme="minorBidi" w:cstheme="minorBidi"/>
                <w:i w:val="0"/>
                <w:iCs w:val="0"/>
                <w:color w:val="auto"/>
              </w:rPr>
              <w:t>indicator</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will</w:t>
            </w:r>
            <w:proofErr w:type="spellEnd"/>
            <w:r w:rsidR="003B6BE5" w:rsidRPr="001672CF">
              <w:rPr>
                <w:rFonts w:asciiTheme="minorBidi" w:hAnsiTheme="minorBidi" w:cstheme="minorBidi"/>
                <w:i w:val="0"/>
                <w:iCs w:val="0"/>
                <w:color w:val="auto"/>
              </w:rPr>
              <w:t xml:space="preserve"> be </w:t>
            </w:r>
            <w:proofErr w:type="spellStart"/>
            <w:r w:rsidR="003B6BE5" w:rsidRPr="001672CF">
              <w:rPr>
                <w:rFonts w:asciiTheme="minorBidi" w:hAnsiTheme="minorBidi" w:cstheme="minorBidi"/>
                <w:i w:val="0"/>
                <w:iCs w:val="0"/>
                <w:color w:val="auto"/>
              </w:rPr>
              <w:t>measured</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by</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the</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results</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verification</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exercise</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to</w:t>
            </w:r>
            <w:proofErr w:type="spellEnd"/>
            <w:r w:rsidR="003B6BE5" w:rsidRPr="001672CF">
              <w:rPr>
                <w:rFonts w:asciiTheme="minorBidi" w:hAnsiTheme="minorBidi" w:cstheme="minorBidi"/>
                <w:i w:val="0"/>
                <w:iCs w:val="0"/>
                <w:color w:val="auto"/>
              </w:rPr>
              <w:t xml:space="preserve"> be </w:t>
            </w:r>
            <w:proofErr w:type="spellStart"/>
            <w:r w:rsidR="003B6BE5" w:rsidRPr="001672CF">
              <w:rPr>
                <w:rFonts w:asciiTheme="minorBidi" w:hAnsiTheme="minorBidi" w:cstheme="minorBidi"/>
                <w:i w:val="0"/>
                <w:iCs w:val="0"/>
                <w:color w:val="auto"/>
              </w:rPr>
              <w:t>undertaken</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before</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the</w:t>
            </w:r>
            <w:proofErr w:type="spellEnd"/>
            <w:r w:rsidR="003B6BE5" w:rsidRPr="001672CF">
              <w:rPr>
                <w:rFonts w:asciiTheme="minorBidi" w:hAnsiTheme="minorBidi" w:cstheme="minorBidi"/>
                <w:i w:val="0"/>
                <w:iCs w:val="0"/>
                <w:color w:val="auto"/>
              </w:rPr>
              <w:t xml:space="preserve"> </w:t>
            </w:r>
            <w:proofErr w:type="spellStart"/>
            <w:r w:rsidR="003B6BE5" w:rsidRPr="001672CF">
              <w:rPr>
                <w:rFonts w:asciiTheme="minorBidi" w:hAnsiTheme="minorBidi" w:cstheme="minorBidi"/>
                <w:i w:val="0"/>
                <w:iCs w:val="0"/>
                <w:color w:val="auto"/>
              </w:rPr>
              <w:t>project’s</w:t>
            </w:r>
            <w:proofErr w:type="spellEnd"/>
            <w:r w:rsidR="003B6BE5" w:rsidRPr="001672CF">
              <w:rPr>
                <w:rFonts w:asciiTheme="minorBidi" w:hAnsiTheme="minorBidi" w:cstheme="minorBidi"/>
                <w:i w:val="0"/>
                <w:iCs w:val="0"/>
                <w:color w:val="auto"/>
              </w:rPr>
              <w:t xml:space="preserve"> Terminal </w:t>
            </w:r>
            <w:proofErr w:type="spellStart"/>
            <w:r w:rsidR="003B6BE5" w:rsidRPr="001672CF">
              <w:rPr>
                <w:rFonts w:asciiTheme="minorBidi" w:hAnsiTheme="minorBidi" w:cstheme="minorBidi"/>
                <w:i w:val="0"/>
                <w:iCs w:val="0"/>
                <w:color w:val="auto"/>
              </w:rPr>
              <w:t>Review</w:t>
            </w:r>
            <w:proofErr w:type="spellEnd"/>
            <w:r w:rsidR="003B6BE5" w:rsidRPr="001672CF">
              <w:rPr>
                <w:rFonts w:asciiTheme="minorBidi" w:hAnsiTheme="minorBidi" w:cstheme="minorBidi"/>
                <w:i w:val="0"/>
                <w:iCs w:val="0"/>
                <w:color w:val="auto"/>
              </w:rPr>
              <w:t>.</w:t>
            </w:r>
          </w:p>
          <w:p w14:paraId="6AB7BFB2" w14:textId="77777777" w:rsidR="009B4E7C" w:rsidRPr="001672CF" w:rsidRDefault="009B4E7C" w:rsidP="00952A5D">
            <w:pPr>
              <w:pStyle w:val="InstructionsPM"/>
              <w:jc w:val="both"/>
              <w:rPr>
                <w:i w:val="0"/>
                <w:iCs w:val="0"/>
                <w:color w:val="auto"/>
                <w:szCs w:val="20"/>
                <w:lang w:val="en-GB"/>
              </w:rPr>
            </w:pPr>
          </w:p>
          <w:p w14:paraId="07852162" w14:textId="0F83B2DF" w:rsidR="009B4E7C" w:rsidRPr="001672CF" w:rsidRDefault="00952A5D" w:rsidP="00952A5D">
            <w:pPr>
              <w:pStyle w:val="InstructionsPM"/>
              <w:jc w:val="both"/>
              <w:rPr>
                <w:i w:val="0"/>
                <w:iCs w:val="0"/>
                <w:color w:val="auto"/>
                <w:szCs w:val="20"/>
                <w:lang w:val="en-GB"/>
              </w:rPr>
            </w:pPr>
            <w:r w:rsidRPr="001672CF">
              <w:rPr>
                <w:i w:val="0"/>
                <w:iCs w:val="0"/>
                <w:color w:val="auto"/>
                <w:szCs w:val="20"/>
                <w:lang w:val="en-GB"/>
              </w:rPr>
              <w:t xml:space="preserve">For the </w:t>
            </w:r>
            <w:proofErr w:type="spellStart"/>
            <w:r w:rsidRPr="001672CF">
              <w:rPr>
                <w:i w:val="0"/>
                <w:iCs w:val="0"/>
                <w:color w:val="auto"/>
                <w:szCs w:val="20"/>
                <w:lang w:val="en-GB"/>
              </w:rPr>
              <w:t>EbA</w:t>
            </w:r>
            <w:proofErr w:type="spellEnd"/>
            <w:r w:rsidRPr="001672CF">
              <w:rPr>
                <w:i w:val="0"/>
                <w:iCs w:val="0"/>
                <w:color w:val="auto"/>
                <w:szCs w:val="20"/>
                <w:lang w:val="en-GB"/>
              </w:rPr>
              <w:t xml:space="preserve"> pilot</w:t>
            </w:r>
            <w:r w:rsidR="00721174" w:rsidRPr="001672CF">
              <w:rPr>
                <w:i w:val="0"/>
                <w:iCs w:val="0"/>
                <w:color w:val="auto"/>
                <w:szCs w:val="20"/>
                <w:lang w:val="en-GB"/>
              </w:rPr>
              <w:t xml:space="preserve"> interventions</w:t>
            </w:r>
            <w:r w:rsidRPr="001672CF">
              <w:rPr>
                <w:i w:val="0"/>
                <w:iCs w:val="0"/>
                <w:color w:val="auto"/>
                <w:szCs w:val="20"/>
                <w:lang w:val="en-GB"/>
              </w:rPr>
              <w:t xml:space="preserve"> (Outcome 2 indicators), the target number</w:t>
            </w:r>
            <w:r w:rsidR="00721174" w:rsidRPr="001672CF">
              <w:rPr>
                <w:i w:val="0"/>
                <w:iCs w:val="0"/>
                <w:color w:val="auto"/>
                <w:szCs w:val="20"/>
                <w:lang w:val="en-GB"/>
              </w:rPr>
              <w:t>s</w:t>
            </w:r>
            <w:r w:rsidRPr="001672CF">
              <w:rPr>
                <w:i w:val="0"/>
                <w:iCs w:val="0"/>
                <w:color w:val="auto"/>
                <w:szCs w:val="20"/>
                <w:lang w:val="en-GB"/>
              </w:rPr>
              <w:t xml:space="preserve"> of beneficiaries and hectares under sustainable land management </w:t>
            </w:r>
            <w:r w:rsidR="00081B06" w:rsidRPr="001672CF">
              <w:rPr>
                <w:i w:val="0"/>
                <w:iCs w:val="0"/>
                <w:color w:val="auto"/>
                <w:szCs w:val="20"/>
                <w:lang w:val="en-GB"/>
              </w:rPr>
              <w:t xml:space="preserve">were </w:t>
            </w:r>
            <w:r w:rsidRPr="001672CF">
              <w:rPr>
                <w:i w:val="0"/>
                <w:iCs w:val="0"/>
                <w:color w:val="auto"/>
                <w:szCs w:val="20"/>
                <w:lang w:val="en-GB"/>
              </w:rPr>
              <w:t>exceeded</w:t>
            </w:r>
            <w:r w:rsidR="00721174" w:rsidRPr="001672CF">
              <w:rPr>
                <w:i w:val="0"/>
                <w:iCs w:val="0"/>
                <w:color w:val="auto"/>
                <w:szCs w:val="20"/>
                <w:lang w:val="en-GB"/>
              </w:rPr>
              <w:t xml:space="preserve"> </w:t>
            </w:r>
            <w:r w:rsidR="00557800" w:rsidRPr="001672CF">
              <w:rPr>
                <w:i w:val="0"/>
                <w:iCs w:val="0"/>
                <w:color w:val="auto"/>
                <w:szCs w:val="20"/>
                <w:lang w:val="en-GB"/>
              </w:rPr>
              <w:t>already in previous reporting periods</w:t>
            </w:r>
            <w:r w:rsidRPr="001672CF">
              <w:rPr>
                <w:i w:val="0"/>
                <w:iCs w:val="0"/>
                <w:color w:val="auto"/>
                <w:szCs w:val="20"/>
                <w:lang w:val="en-GB"/>
              </w:rPr>
              <w:t xml:space="preserve">. </w:t>
            </w:r>
            <w:r w:rsidR="00FF0847" w:rsidRPr="001672CF">
              <w:rPr>
                <w:i w:val="0"/>
                <w:iCs w:val="0"/>
                <w:color w:val="auto"/>
                <w:szCs w:val="20"/>
                <w:lang w:val="en-GB"/>
              </w:rPr>
              <w:t xml:space="preserve">To date, the project has reached </w:t>
            </w:r>
            <w:r w:rsidR="00D955FB" w:rsidRPr="00D955FB">
              <w:rPr>
                <w:i w:val="0"/>
                <w:iCs w:val="0"/>
                <w:color w:val="auto"/>
                <w:szCs w:val="20"/>
                <w:lang w:val="en-GB"/>
              </w:rPr>
              <w:t>107,608</w:t>
            </w:r>
            <w:r w:rsidR="007C1D6D" w:rsidRPr="001672CF">
              <w:rPr>
                <w:i w:val="0"/>
                <w:iCs w:val="0"/>
                <w:color w:val="auto"/>
                <w:szCs w:val="20"/>
              </w:rPr>
              <w:t xml:space="preserve"> beneficiaries,</w:t>
            </w:r>
            <w:r w:rsidR="007C1D6D" w:rsidRPr="001672CF">
              <w:rPr>
                <w:i w:val="0"/>
                <w:iCs w:val="0"/>
                <w:color w:val="auto"/>
                <w:szCs w:val="20"/>
                <w:lang w:val="en-GB"/>
              </w:rPr>
              <w:t xml:space="preserve"> with 9,</w:t>
            </w:r>
            <w:r w:rsidR="006828B1" w:rsidRPr="001672CF">
              <w:rPr>
                <w:i w:val="0"/>
                <w:iCs w:val="0"/>
                <w:color w:val="auto"/>
                <w:szCs w:val="20"/>
                <w:lang w:val="en-GB"/>
              </w:rPr>
              <w:t>974</w:t>
            </w:r>
            <w:r w:rsidR="007C1D6D" w:rsidRPr="001672CF">
              <w:rPr>
                <w:i w:val="0"/>
                <w:iCs w:val="0"/>
                <w:color w:val="auto"/>
                <w:szCs w:val="20"/>
                <w:lang w:val="en-GB"/>
              </w:rPr>
              <w:t xml:space="preserve"> ha hectares</w:t>
            </w:r>
            <w:r w:rsidR="007C1D6D" w:rsidRPr="001672CF">
              <w:rPr>
                <w:rFonts w:asciiTheme="minorBidi" w:hAnsiTheme="minorBidi" w:cstheme="minorBidi"/>
                <w:bCs w:val="0"/>
                <w:i w:val="0"/>
                <w:iCs w:val="0"/>
                <w:color w:val="auto"/>
                <w:sz w:val="18"/>
                <w:szCs w:val="24"/>
                <w:lang w:val="en-ZA" w:eastAsia="en-US"/>
              </w:rPr>
              <w:t xml:space="preserve"> </w:t>
            </w:r>
            <w:r w:rsidR="007C1D6D" w:rsidRPr="001672CF">
              <w:rPr>
                <w:i w:val="0"/>
                <w:iCs w:val="0"/>
                <w:color w:val="auto"/>
                <w:szCs w:val="20"/>
                <w:lang w:val="en-ZA"/>
              </w:rPr>
              <w:t>of land managed sustainably for long-term adaptation at the pilot sites.</w:t>
            </w:r>
            <w:r w:rsidR="0071511C" w:rsidRPr="001672CF">
              <w:rPr>
                <w:i w:val="0"/>
                <w:iCs w:val="0"/>
                <w:color w:val="auto"/>
                <w:szCs w:val="20"/>
                <w:lang w:val="en-ZA"/>
              </w:rPr>
              <w:t xml:space="preserve"> The average survival rate of the</w:t>
            </w:r>
            <w:r w:rsidR="004E0854" w:rsidRPr="001672CF">
              <w:rPr>
                <w:i w:val="0"/>
                <w:iCs w:val="0"/>
                <w:color w:val="auto"/>
                <w:szCs w:val="20"/>
                <w:lang w:val="en-ZA"/>
              </w:rPr>
              <w:t xml:space="preserve"> </w:t>
            </w:r>
            <w:r w:rsidR="0039076A" w:rsidRPr="001672CF">
              <w:rPr>
                <w:i w:val="0"/>
                <w:iCs w:val="0"/>
                <w:color w:val="auto"/>
                <w:szCs w:val="20"/>
                <w:lang w:val="en-ZA"/>
              </w:rPr>
              <w:t xml:space="preserve">trees planted as part of the </w:t>
            </w:r>
            <w:r w:rsidR="004E0854" w:rsidRPr="001672CF">
              <w:rPr>
                <w:i w:val="0"/>
                <w:iCs w:val="0"/>
                <w:color w:val="auto"/>
                <w:szCs w:val="20"/>
                <w:lang w:val="en-ZA"/>
              </w:rPr>
              <w:t>project’s</w:t>
            </w:r>
            <w:r w:rsidR="0071511C" w:rsidRPr="001672CF">
              <w:rPr>
                <w:i w:val="0"/>
                <w:iCs w:val="0"/>
                <w:color w:val="auto"/>
                <w:szCs w:val="20"/>
                <w:lang w:val="en-ZA"/>
              </w:rPr>
              <w:t xml:space="preserve"> </w:t>
            </w:r>
            <w:proofErr w:type="spellStart"/>
            <w:r w:rsidR="0071511C" w:rsidRPr="001672CF">
              <w:rPr>
                <w:i w:val="0"/>
                <w:iCs w:val="0"/>
                <w:color w:val="auto"/>
                <w:szCs w:val="20"/>
                <w:lang w:val="en-ZA"/>
              </w:rPr>
              <w:t>EbA</w:t>
            </w:r>
            <w:proofErr w:type="spellEnd"/>
            <w:r w:rsidR="0071511C" w:rsidRPr="001672CF">
              <w:rPr>
                <w:i w:val="0"/>
                <w:iCs w:val="0"/>
                <w:color w:val="auto"/>
                <w:szCs w:val="20"/>
                <w:lang w:val="en-ZA"/>
              </w:rPr>
              <w:t xml:space="preserve"> interventions is relatively high, at around 8</w:t>
            </w:r>
            <w:r w:rsidR="0039076A" w:rsidRPr="001672CF">
              <w:rPr>
                <w:i w:val="0"/>
                <w:iCs w:val="0"/>
                <w:color w:val="auto"/>
                <w:szCs w:val="20"/>
                <w:lang w:val="en-ZA"/>
              </w:rPr>
              <w:t>6</w:t>
            </w:r>
            <w:r w:rsidR="0071511C" w:rsidRPr="001672CF">
              <w:rPr>
                <w:i w:val="0"/>
                <w:iCs w:val="0"/>
                <w:color w:val="auto"/>
                <w:szCs w:val="20"/>
                <w:lang w:val="en-ZA"/>
              </w:rPr>
              <w:t>%.</w:t>
            </w:r>
          </w:p>
          <w:p w14:paraId="044E5776" w14:textId="77777777" w:rsidR="009B4E7C" w:rsidRPr="001672CF" w:rsidRDefault="009B4E7C" w:rsidP="00952A5D">
            <w:pPr>
              <w:pStyle w:val="InstructionsPM"/>
              <w:jc w:val="both"/>
              <w:rPr>
                <w:i w:val="0"/>
                <w:iCs w:val="0"/>
                <w:color w:val="auto"/>
                <w:szCs w:val="20"/>
                <w:lang w:val="en-GB"/>
              </w:rPr>
            </w:pPr>
          </w:p>
          <w:p w14:paraId="5C213939" w14:textId="704A707D" w:rsidR="00BB2731" w:rsidRPr="001672CF" w:rsidRDefault="00952A5D" w:rsidP="00952A5D">
            <w:pPr>
              <w:pStyle w:val="InstructionsPM"/>
              <w:jc w:val="both"/>
              <w:rPr>
                <w:i w:val="0"/>
                <w:iCs w:val="0"/>
                <w:color w:val="auto"/>
                <w:szCs w:val="20"/>
                <w:lang w:val="en-GB"/>
              </w:rPr>
            </w:pPr>
            <w:r w:rsidRPr="001672CF">
              <w:rPr>
                <w:i w:val="0"/>
                <w:iCs w:val="0"/>
                <w:color w:val="auto"/>
                <w:szCs w:val="20"/>
                <w:lang w:val="en-GB"/>
              </w:rPr>
              <w:t>For Outcome 3 indicator focused on NAP monitoring systems, the</w:t>
            </w:r>
            <w:r w:rsidR="006269F8" w:rsidRPr="001672CF">
              <w:rPr>
                <w:i w:val="0"/>
                <w:iCs w:val="0"/>
                <w:color w:val="auto"/>
                <w:szCs w:val="20"/>
                <w:lang w:val="en-GB"/>
              </w:rPr>
              <w:t xml:space="preserve"> progress</w:t>
            </w:r>
            <w:r w:rsidRPr="001672CF">
              <w:rPr>
                <w:i w:val="0"/>
                <w:iCs w:val="0"/>
                <w:color w:val="auto"/>
                <w:szCs w:val="20"/>
                <w:lang w:val="en-GB"/>
              </w:rPr>
              <w:t xml:space="preserve"> has been </w:t>
            </w:r>
            <w:r w:rsidR="006269F8" w:rsidRPr="001672CF">
              <w:rPr>
                <w:i w:val="0"/>
                <w:iCs w:val="0"/>
                <w:color w:val="auto"/>
                <w:szCs w:val="20"/>
                <w:lang w:val="en-GB"/>
              </w:rPr>
              <w:t>limited</w:t>
            </w:r>
            <w:r w:rsidRPr="001672CF">
              <w:rPr>
                <w:i w:val="0"/>
                <w:iCs w:val="0"/>
                <w:color w:val="auto"/>
                <w:szCs w:val="20"/>
                <w:lang w:val="en-GB"/>
              </w:rPr>
              <w:t xml:space="preserve"> to date. </w:t>
            </w:r>
            <w:r w:rsidR="00081B06" w:rsidRPr="001672CF">
              <w:rPr>
                <w:i w:val="0"/>
                <w:iCs w:val="0"/>
                <w:color w:val="auto"/>
                <w:szCs w:val="20"/>
                <w:lang w:val="en-GB"/>
              </w:rPr>
              <w:t xml:space="preserve">The recruitment of </w:t>
            </w:r>
            <w:r w:rsidR="00F42C7B" w:rsidRPr="001672CF">
              <w:rPr>
                <w:i w:val="0"/>
                <w:iCs w:val="0"/>
                <w:color w:val="auto"/>
                <w:szCs w:val="20"/>
                <w:lang w:val="en-GB"/>
              </w:rPr>
              <w:t>the Adaptation Monitoring and Knowledge Management consultant was somewhat delayed</w:t>
            </w:r>
            <w:r w:rsidR="00966D89" w:rsidRPr="001672CF">
              <w:rPr>
                <w:i w:val="0"/>
                <w:iCs w:val="0"/>
                <w:color w:val="auto"/>
                <w:szCs w:val="20"/>
                <w:lang w:val="en-GB"/>
              </w:rPr>
              <w:t xml:space="preserve"> and is scheduled to be completed with UNEP support in Q3 2025. </w:t>
            </w:r>
            <w:r w:rsidR="00A66B45" w:rsidRPr="001672CF">
              <w:rPr>
                <w:i w:val="0"/>
                <w:iCs w:val="0"/>
                <w:color w:val="auto"/>
                <w:szCs w:val="20"/>
                <w:lang w:val="en-GB"/>
              </w:rPr>
              <w:t>As such,</w:t>
            </w:r>
            <w:r w:rsidR="00871FC6" w:rsidRPr="001672CF">
              <w:rPr>
                <w:i w:val="0"/>
                <w:iCs w:val="0"/>
                <w:color w:val="auto"/>
                <w:szCs w:val="20"/>
                <w:lang w:val="en-GB"/>
              </w:rPr>
              <w:t xml:space="preserve"> the integration of NAP indicators in the Ministry of Environment (</w:t>
            </w:r>
            <w:proofErr w:type="spellStart"/>
            <w:r w:rsidR="00871FC6" w:rsidRPr="001672CF">
              <w:rPr>
                <w:i w:val="0"/>
                <w:iCs w:val="0"/>
                <w:color w:val="auto"/>
                <w:szCs w:val="20"/>
                <w:lang w:val="en-GB"/>
              </w:rPr>
              <w:t>MoE</w:t>
            </w:r>
            <w:proofErr w:type="spellEnd"/>
            <w:r w:rsidR="00871FC6" w:rsidRPr="001672CF">
              <w:rPr>
                <w:i w:val="0"/>
                <w:iCs w:val="0"/>
                <w:color w:val="auto"/>
                <w:szCs w:val="20"/>
                <w:lang w:val="en-GB"/>
              </w:rPr>
              <w:t xml:space="preserve">) Results-Based Monitoring and Evaluation </w:t>
            </w:r>
            <w:r w:rsidR="002D127E" w:rsidRPr="001672CF">
              <w:rPr>
                <w:i w:val="0"/>
                <w:iCs w:val="0"/>
                <w:color w:val="auto"/>
                <w:szCs w:val="20"/>
                <w:lang w:val="en-GB"/>
              </w:rPr>
              <w:t xml:space="preserve">(RBME) </w:t>
            </w:r>
            <w:r w:rsidR="00871FC6" w:rsidRPr="001672CF">
              <w:rPr>
                <w:i w:val="0"/>
                <w:iCs w:val="0"/>
                <w:color w:val="auto"/>
                <w:szCs w:val="20"/>
                <w:lang w:val="en-GB"/>
              </w:rPr>
              <w:t xml:space="preserve">system has not </w:t>
            </w:r>
            <w:r w:rsidR="000733B1" w:rsidRPr="001672CF">
              <w:rPr>
                <w:i w:val="0"/>
                <w:iCs w:val="0"/>
                <w:color w:val="auto"/>
                <w:szCs w:val="20"/>
                <w:lang w:val="en-GB"/>
              </w:rPr>
              <w:t>been</w:t>
            </w:r>
            <w:r w:rsidR="00C0650B" w:rsidRPr="001672CF">
              <w:rPr>
                <w:i w:val="0"/>
                <w:iCs w:val="0"/>
                <w:color w:val="auto"/>
                <w:szCs w:val="20"/>
                <w:lang w:val="en-GB"/>
              </w:rPr>
              <w:t xml:space="preserve"> directly</w:t>
            </w:r>
            <w:r w:rsidR="000733B1" w:rsidRPr="001672CF">
              <w:rPr>
                <w:i w:val="0"/>
                <w:iCs w:val="0"/>
                <w:color w:val="auto"/>
                <w:szCs w:val="20"/>
                <w:lang w:val="en-GB"/>
              </w:rPr>
              <w:t xml:space="preserve"> advanced</w:t>
            </w:r>
            <w:r w:rsidR="00C0650B" w:rsidRPr="001672CF">
              <w:rPr>
                <w:i w:val="0"/>
                <w:iCs w:val="0"/>
                <w:color w:val="auto"/>
                <w:szCs w:val="20"/>
                <w:lang w:val="en-GB"/>
              </w:rPr>
              <w:t xml:space="preserve"> yet</w:t>
            </w:r>
            <w:r w:rsidR="000733B1" w:rsidRPr="001672CF">
              <w:rPr>
                <w:i w:val="0"/>
                <w:iCs w:val="0"/>
                <w:color w:val="auto"/>
                <w:szCs w:val="20"/>
                <w:lang w:val="en-GB"/>
              </w:rPr>
              <w:t>. Nonetheless, through its engagement in Rwanda’s N</w:t>
            </w:r>
            <w:r w:rsidR="002D127E" w:rsidRPr="001672CF">
              <w:rPr>
                <w:i w:val="0"/>
                <w:iCs w:val="0"/>
                <w:color w:val="auto"/>
                <w:szCs w:val="20"/>
                <w:lang w:val="en-GB"/>
              </w:rPr>
              <w:t>DC</w:t>
            </w:r>
            <w:r w:rsidR="000733B1" w:rsidRPr="001672CF">
              <w:rPr>
                <w:i w:val="0"/>
                <w:iCs w:val="0"/>
                <w:color w:val="auto"/>
                <w:szCs w:val="20"/>
                <w:lang w:val="en-GB"/>
              </w:rPr>
              <w:t xml:space="preserve"> 3.0 process, the project has</w:t>
            </w:r>
            <w:r w:rsidR="0040733D" w:rsidRPr="001672CF">
              <w:rPr>
                <w:i w:val="0"/>
                <w:iCs w:val="0"/>
                <w:color w:val="auto"/>
                <w:szCs w:val="20"/>
                <w:lang w:val="en-GB"/>
              </w:rPr>
              <w:t xml:space="preserve"> in this reporting period</w:t>
            </w:r>
            <w:r w:rsidR="000733B1" w:rsidRPr="001672CF">
              <w:rPr>
                <w:i w:val="0"/>
                <w:iCs w:val="0"/>
                <w:color w:val="auto"/>
                <w:szCs w:val="20"/>
                <w:lang w:val="en-GB"/>
              </w:rPr>
              <w:t xml:space="preserve"> contributed to </w:t>
            </w:r>
            <w:r w:rsidR="0040733D" w:rsidRPr="001672CF">
              <w:rPr>
                <w:i w:val="0"/>
                <w:iCs w:val="0"/>
                <w:color w:val="auto"/>
                <w:szCs w:val="20"/>
                <w:lang w:val="en-GB"/>
              </w:rPr>
              <w:t xml:space="preserve">the </w:t>
            </w:r>
            <w:r w:rsidR="0060253D" w:rsidRPr="001672CF">
              <w:rPr>
                <w:i w:val="0"/>
                <w:iCs w:val="0"/>
                <w:color w:val="auto"/>
                <w:szCs w:val="20"/>
                <w:lang w:val="en-GB"/>
              </w:rPr>
              <w:t>refinement of the NDC adaptation</w:t>
            </w:r>
            <w:r w:rsidR="0060253D" w:rsidRPr="001672CF">
              <w:rPr>
                <w:i w:val="0"/>
                <w:iCs w:val="0"/>
                <w:color w:val="auto"/>
                <w:szCs w:val="20"/>
              </w:rPr>
              <w:t xml:space="preserve"> </w:t>
            </w:r>
            <w:proofErr w:type="spellStart"/>
            <w:r w:rsidR="0060253D" w:rsidRPr="001672CF">
              <w:rPr>
                <w:i w:val="0"/>
                <w:iCs w:val="0"/>
                <w:color w:val="auto"/>
                <w:szCs w:val="20"/>
              </w:rPr>
              <w:t>priorities</w:t>
            </w:r>
            <w:proofErr w:type="spellEnd"/>
            <w:r w:rsidR="0060253D" w:rsidRPr="001672CF">
              <w:rPr>
                <w:i w:val="0"/>
                <w:iCs w:val="0"/>
                <w:color w:val="auto"/>
                <w:szCs w:val="20"/>
              </w:rPr>
              <w:t xml:space="preserve">, and </w:t>
            </w:r>
            <w:proofErr w:type="spellStart"/>
            <w:r w:rsidR="0060253D" w:rsidRPr="001672CF">
              <w:rPr>
                <w:i w:val="0"/>
                <w:iCs w:val="0"/>
                <w:color w:val="auto"/>
                <w:szCs w:val="20"/>
              </w:rPr>
              <w:t>the</w:t>
            </w:r>
            <w:proofErr w:type="spellEnd"/>
            <w:r w:rsidR="0060253D" w:rsidRPr="001672CF">
              <w:rPr>
                <w:i w:val="0"/>
                <w:iCs w:val="0"/>
                <w:color w:val="auto"/>
                <w:szCs w:val="20"/>
              </w:rPr>
              <w:t xml:space="preserve"> </w:t>
            </w:r>
            <w:proofErr w:type="spellStart"/>
            <w:r w:rsidR="0060253D" w:rsidRPr="001672CF">
              <w:rPr>
                <w:i w:val="0"/>
                <w:iCs w:val="0"/>
                <w:color w:val="auto"/>
                <w:szCs w:val="20"/>
              </w:rPr>
              <w:t>development</w:t>
            </w:r>
            <w:proofErr w:type="spellEnd"/>
            <w:r w:rsidR="0060253D" w:rsidRPr="001672CF">
              <w:rPr>
                <w:i w:val="0"/>
                <w:iCs w:val="0"/>
                <w:color w:val="auto"/>
                <w:szCs w:val="20"/>
              </w:rPr>
              <w:t xml:space="preserve"> </w:t>
            </w:r>
            <w:proofErr w:type="spellStart"/>
            <w:r w:rsidR="0060253D" w:rsidRPr="001672CF">
              <w:rPr>
                <w:i w:val="0"/>
                <w:iCs w:val="0"/>
                <w:color w:val="auto"/>
                <w:szCs w:val="20"/>
              </w:rPr>
              <w:t>of</w:t>
            </w:r>
            <w:proofErr w:type="spellEnd"/>
            <w:r w:rsidR="0060253D" w:rsidRPr="001672CF">
              <w:rPr>
                <w:i w:val="0"/>
                <w:iCs w:val="0"/>
                <w:color w:val="auto"/>
                <w:szCs w:val="20"/>
              </w:rPr>
              <w:t xml:space="preserve"> </w:t>
            </w:r>
            <w:proofErr w:type="spellStart"/>
            <w:r w:rsidR="0060253D" w:rsidRPr="001672CF">
              <w:rPr>
                <w:i w:val="0"/>
                <w:iCs w:val="0"/>
                <w:color w:val="auto"/>
                <w:szCs w:val="20"/>
              </w:rPr>
              <w:t>the</w:t>
            </w:r>
            <w:proofErr w:type="spellEnd"/>
            <w:r w:rsidR="0060253D" w:rsidRPr="001672CF">
              <w:rPr>
                <w:i w:val="0"/>
                <w:iCs w:val="0"/>
                <w:color w:val="auto"/>
                <w:szCs w:val="20"/>
              </w:rPr>
              <w:t xml:space="preserve"> NDC </w:t>
            </w:r>
            <w:proofErr w:type="spellStart"/>
            <w:r w:rsidR="0060253D" w:rsidRPr="001672CF">
              <w:rPr>
                <w:i w:val="0"/>
                <w:iCs w:val="0"/>
                <w:color w:val="auto"/>
                <w:szCs w:val="20"/>
              </w:rPr>
              <w:t>monitoring</w:t>
            </w:r>
            <w:proofErr w:type="spellEnd"/>
            <w:r w:rsidR="0060253D" w:rsidRPr="001672CF">
              <w:rPr>
                <w:i w:val="0"/>
                <w:iCs w:val="0"/>
                <w:color w:val="auto"/>
                <w:szCs w:val="20"/>
              </w:rPr>
              <w:t xml:space="preserve"> </w:t>
            </w:r>
            <w:proofErr w:type="spellStart"/>
            <w:r w:rsidR="0060253D" w:rsidRPr="001672CF">
              <w:rPr>
                <w:i w:val="0"/>
                <w:iCs w:val="0"/>
                <w:color w:val="auto"/>
                <w:szCs w:val="20"/>
              </w:rPr>
              <w:t>framework</w:t>
            </w:r>
            <w:proofErr w:type="spellEnd"/>
            <w:r w:rsidR="0060253D" w:rsidRPr="001672CF">
              <w:rPr>
                <w:i w:val="0"/>
                <w:iCs w:val="0"/>
                <w:color w:val="auto"/>
                <w:szCs w:val="20"/>
              </w:rPr>
              <w:t xml:space="preserve"> and</w:t>
            </w:r>
            <w:r w:rsidR="0060253D" w:rsidRPr="001672CF">
              <w:rPr>
                <w:i w:val="0"/>
                <w:iCs w:val="0"/>
                <w:color w:val="auto"/>
                <w:szCs w:val="20"/>
                <w:lang w:val="en-GB"/>
              </w:rPr>
              <w:t xml:space="preserve"> indicators</w:t>
            </w:r>
            <w:r w:rsidR="0040733D" w:rsidRPr="001672CF">
              <w:rPr>
                <w:i w:val="0"/>
                <w:iCs w:val="0"/>
                <w:color w:val="auto"/>
                <w:szCs w:val="20"/>
                <w:lang w:val="en-GB"/>
              </w:rPr>
              <w:t>. These</w:t>
            </w:r>
            <w:r w:rsidR="000733B1" w:rsidRPr="001672CF">
              <w:rPr>
                <w:i w:val="0"/>
                <w:iCs w:val="0"/>
                <w:color w:val="auto"/>
                <w:szCs w:val="20"/>
                <w:lang w:val="en-GB"/>
              </w:rPr>
              <w:t xml:space="preserve"> will </w:t>
            </w:r>
            <w:r w:rsidR="00C0650B" w:rsidRPr="001672CF">
              <w:rPr>
                <w:i w:val="0"/>
                <w:iCs w:val="0"/>
                <w:color w:val="auto"/>
                <w:szCs w:val="20"/>
                <w:lang w:val="en-GB"/>
              </w:rPr>
              <w:t xml:space="preserve">feed into and inform the activities to be undertaken under project Component 3. </w:t>
            </w:r>
          </w:p>
          <w:p w14:paraId="6A8E4766" w14:textId="77777777" w:rsidR="00952A5D" w:rsidRPr="001672CF" w:rsidRDefault="00952A5D" w:rsidP="00952A5D">
            <w:pPr>
              <w:pStyle w:val="InstructionsPM"/>
              <w:jc w:val="both"/>
              <w:rPr>
                <w:i w:val="0"/>
                <w:iCs w:val="0"/>
                <w:color w:val="auto"/>
                <w:szCs w:val="20"/>
                <w:lang w:val="en-GB"/>
              </w:rPr>
            </w:pPr>
          </w:p>
          <w:p w14:paraId="387CACDB" w14:textId="3D1CB7A6" w:rsidR="0019656D" w:rsidRPr="001672CF" w:rsidRDefault="00952A5D" w:rsidP="00952A5D">
            <w:pPr>
              <w:pStyle w:val="InstructionsPM"/>
              <w:jc w:val="both"/>
              <w:rPr>
                <w:i w:val="0"/>
                <w:iCs w:val="0"/>
                <w:color w:val="auto"/>
                <w:szCs w:val="20"/>
                <w:lang w:val="en-GB"/>
              </w:rPr>
            </w:pPr>
            <w:r w:rsidRPr="001672CF">
              <w:rPr>
                <w:i w:val="0"/>
                <w:iCs w:val="0"/>
                <w:color w:val="auto"/>
                <w:szCs w:val="20"/>
                <w:lang w:val="en-GB"/>
              </w:rPr>
              <w:t xml:space="preserve">The rating of progress towards </w:t>
            </w:r>
            <w:r w:rsidRPr="001672CF">
              <w:rPr>
                <w:i w:val="0"/>
                <w:iCs w:val="0"/>
                <w:color w:val="auto"/>
                <w:szCs w:val="20"/>
                <w:u w:val="single"/>
                <w:lang w:val="en-GB"/>
              </w:rPr>
              <w:t>project outputs</w:t>
            </w:r>
            <w:r w:rsidRPr="001672CF">
              <w:rPr>
                <w:i w:val="0"/>
                <w:iCs w:val="0"/>
                <w:color w:val="auto"/>
                <w:szCs w:val="20"/>
                <w:lang w:val="en-GB"/>
              </w:rPr>
              <w:t xml:space="preserve"> is </w:t>
            </w:r>
            <w:r w:rsidR="00C60408" w:rsidRPr="001672CF">
              <w:rPr>
                <w:i w:val="0"/>
                <w:iCs w:val="0"/>
                <w:color w:val="auto"/>
                <w:szCs w:val="20"/>
                <w:lang w:val="en-GB"/>
              </w:rPr>
              <w:t xml:space="preserve">rated as </w:t>
            </w:r>
            <w:r w:rsidR="00C60408" w:rsidRPr="001672CF">
              <w:rPr>
                <w:i w:val="0"/>
                <w:iCs w:val="0"/>
                <w:color w:val="auto"/>
                <w:szCs w:val="20"/>
                <w:u w:val="single"/>
                <w:lang w:val="en-GB"/>
              </w:rPr>
              <w:t>moderately</w:t>
            </w:r>
            <w:r w:rsidRPr="001672CF">
              <w:rPr>
                <w:i w:val="0"/>
                <w:iCs w:val="0"/>
                <w:color w:val="auto"/>
                <w:szCs w:val="20"/>
                <w:u w:val="single"/>
                <w:lang w:val="en-GB"/>
              </w:rPr>
              <w:t xml:space="preserve"> satisfactory</w:t>
            </w:r>
            <w:r w:rsidR="00C60408" w:rsidRPr="001672CF">
              <w:rPr>
                <w:i w:val="0"/>
                <w:iCs w:val="0"/>
                <w:color w:val="auto"/>
                <w:szCs w:val="20"/>
                <w:lang w:val="en-GB"/>
              </w:rPr>
              <w:t xml:space="preserve"> in the current reporting period</w:t>
            </w:r>
            <w:r w:rsidRPr="001672CF">
              <w:rPr>
                <w:i w:val="0"/>
                <w:iCs w:val="0"/>
                <w:color w:val="auto"/>
                <w:szCs w:val="20"/>
                <w:lang w:val="en-GB"/>
              </w:rPr>
              <w:t xml:space="preserve">. </w:t>
            </w:r>
            <w:r w:rsidR="00C60408" w:rsidRPr="001672CF">
              <w:rPr>
                <w:i w:val="0"/>
                <w:iCs w:val="0"/>
                <w:color w:val="auto"/>
                <w:szCs w:val="20"/>
                <w:lang w:val="en-GB"/>
              </w:rPr>
              <w:t>Although good progress ha</w:t>
            </w:r>
            <w:r w:rsidR="00972AB6" w:rsidRPr="001672CF">
              <w:rPr>
                <w:i w:val="0"/>
                <w:iCs w:val="0"/>
                <w:color w:val="auto"/>
                <w:szCs w:val="20"/>
                <w:lang w:val="en-GB"/>
              </w:rPr>
              <w:t>s</w:t>
            </w:r>
            <w:r w:rsidR="00C60408" w:rsidRPr="001672CF">
              <w:rPr>
                <w:i w:val="0"/>
                <w:iCs w:val="0"/>
                <w:color w:val="auto"/>
                <w:szCs w:val="20"/>
                <w:lang w:val="en-GB"/>
              </w:rPr>
              <w:t xml:space="preserve"> been made on several project outputs, others are delayed</w:t>
            </w:r>
            <w:r w:rsidR="0019656D" w:rsidRPr="001672CF">
              <w:rPr>
                <w:i w:val="0"/>
                <w:iCs w:val="0"/>
                <w:color w:val="auto"/>
                <w:szCs w:val="20"/>
                <w:lang w:val="en-GB"/>
              </w:rPr>
              <w:t xml:space="preserve"> – </w:t>
            </w:r>
            <w:proofErr w:type="gramStart"/>
            <w:r w:rsidR="0019656D" w:rsidRPr="001672CF">
              <w:rPr>
                <w:i w:val="0"/>
                <w:iCs w:val="0"/>
                <w:color w:val="auto"/>
                <w:szCs w:val="20"/>
                <w:lang w:val="en-GB"/>
              </w:rPr>
              <w:t>in particular those</w:t>
            </w:r>
            <w:proofErr w:type="gramEnd"/>
            <w:r w:rsidR="0019656D" w:rsidRPr="001672CF">
              <w:rPr>
                <w:i w:val="0"/>
                <w:iCs w:val="0"/>
                <w:color w:val="auto"/>
                <w:szCs w:val="20"/>
                <w:lang w:val="en-GB"/>
              </w:rPr>
              <w:t xml:space="preserve"> related to the NAP process </w:t>
            </w:r>
            <w:r w:rsidR="00972AB6" w:rsidRPr="001672CF">
              <w:rPr>
                <w:i w:val="0"/>
                <w:iCs w:val="0"/>
                <w:color w:val="auto"/>
                <w:szCs w:val="20"/>
                <w:lang w:val="en-GB"/>
              </w:rPr>
              <w:t>or</w:t>
            </w:r>
            <w:r w:rsidR="0019656D" w:rsidRPr="001672CF">
              <w:rPr>
                <w:i w:val="0"/>
                <w:iCs w:val="0"/>
                <w:color w:val="auto"/>
                <w:szCs w:val="20"/>
                <w:lang w:val="en-GB"/>
              </w:rPr>
              <w:t xml:space="preserve"> long-term adaptation planning. </w:t>
            </w:r>
            <w:r w:rsidR="00F60D47" w:rsidRPr="001672CF">
              <w:rPr>
                <w:i w:val="0"/>
                <w:iCs w:val="0"/>
                <w:color w:val="auto"/>
                <w:szCs w:val="20"/>
                <w:lang w:val="en-GB"/>
              </w:rPr>
              <w:t>T</w:t>
            </w:r>
            <w:r w:rsidR="0019656D" w:rsidRPr="001672CF">
              <w:rPr>
                <w:i w:val="0"/>
                <w:iCs w:val="0"/>
                <w:color w:val="auto"/>
                <w:szCs w:val="20"/>
                <w:lang w:val="en-GB"/>
              </w:rPr>
              <w:t>his is lar</w:t>
            </w:r>
            <w:r w:rsidR="00972AB6" w:rsidRPr="001672CF">
              <w:rPr>
                <w:i w:val="0"/>
                <w:iCs w:val="0"/>
                <w:color w:val="auto"/>
                <w:szCs w:val="20"/>
                <w:lang w:val="en-GB"/>
              </w:rPr>
              <w:t>gely due to the</w:t>
            </w:r>
            <w:r w:rsidR="00F60D47" w:rsidRPr="001672CF">
              <w:rPr>
                <w:i w:val="0"/>
                <w:iCs w:val="0"/>
                <w:color w:val="auto"/>
                <w:szCs w:val="20"/>
              </w:rPr>
              <w:t xml:space="preserve"> </w:t>
            </w:r>
            <w:r w:rsidR="00F60D47" w:rsidRPr="001672CF">
              <w:rPr>
                <w:i w:val="0"/>
                <w:iCs w:val="0"/>
                <w:color w:val="auto"/>
                <w:szCs w:val="20"/>
                <w:lang w:val="en-GB"/>
              </w:rPr>
              <w:t>continued</w:t>
            </w:r>
            <w:r w:rsidR="00972AB6" w:rsidRPr="001672CF">
              <w:rPr>
                <w:i w:val="0"/>
                <w:iCs w:val="0"/>
                <w:color w:val="auto"/>
                <w:szCs w:val="20"/>
                <w:lang w:val="en-GB"/>
              </w:rPr>
              <w:t xml:space="preserve"> challenges </w:t>
            </w:r>
            <w:r w:rsidR="00B13662" w:rsidRPr="001672CF">
              <w:rPr>
                <w:i w:val="0"/>
                <w:iCs w:val="0"/>
                <w:color w:val="auto"/>
                <w:szCs w:val="20"/>
                <w:lang w:val="en-GB"/>
              </w:rPr>
              <w:t>involved in</w:t>
            </w:r>
            <w:r w:rsidR="00972AB6" w:rsidRPr="001672CF">
              <w:rPr>
                <w:i w:val="0"/>
                <w:iCs w:val="0"/>
                <w:color w:val="auto"/>
                <w:szCs w:val="20"/>
                <w:lang w:val="en-GB"/>
              </w:rPr>
              <w:t xml:space="preserve"> implementing a project that includes very significant field interventions (the </w:t>
            </w:r>
            <w:proofErr w:type="spellStart"/>
            <w:r w:rsidR="00972AB6" w:rsidRPr="001672CF">
              <w:rPr>
                <w:i w:val="0"/>
                <w:iCs w:val="0"/>
                <w:color w:val="auto"/>
                <w:szCs w:val="20"/>
                <w:lang w:val="en-GB"/>
              </w:rPr>
              <w:t>EbA</w:t>
            </w:r>
            <w:proofErr w:type="spellEnd"/>
            <w:r w:rsidR="00972AB6" w:rsidRPr="001672CF">
              <w:rPr>
                <w:i w:val="0"/>
                <w:iCs w:val="0"/>
                <w:color w:val="auto"/>
                <w:szCs w:val="20"/>
                <w:lang w:val="en-GB"/>
              </w:rPr>
              <w:t xml:space="preserve"> pilots)</w:t>
            </w:r>
            <w:r w:rsidR="00B13662" w:rsidRPr="001672CF">
              <w:rPr>
                <w:i w:val="0"/>
                <w:iCs w:val="0"/>
                <w:color w:val="auto"/>
                <w:szCs w:val="20"/>
                <w:lang w:val="en-GB"/>
              </w:rPr>
              <w:t xml:space="preserve"> on</w:t>
            </w:r>
            <w:r w:rsidR="007F14C2" w:rsidRPr="001672CF">
              <w:rPr>
                <w:i w:val="0"/>
                <w:iCs w:val="0"/>
                <w:color w:val="auto"/>
                <w:szCs w:val="20"/>
                <w:lang w:val="en-GB"/>
              </w:rPr>
              <w:t xml:space="preserve"> the</w:t>
            </w:r>
            <w:r w:rsidR="00B13662" w:rsidRPr="001672CF">
              <w:rPr>
                <w:i w:val="0"/>
                <w:iCs w:val="0"/>
                <w:color w:val="auto"/>
                <w:szCs w:val="20"/>
                <w:lang w:val="en-GB"/>
              </w:rPr>
              <w:t xml:space="preserve"> one hand</w:t>
            </w:r>
            <w:r w:rsidR="009A7A06" w:rsidRPr="001672CF">
              <w:rPr>
                <w:i w:val="0"/>
                <w:iCs w:val="0"/>
                <w:color w:val="auto"/>
                <w:szCs w:val="20"/>
                <w:lang w:val="en-GB"/>
              </w:rPr>
              <w:t xml:space="preserve">, </w:t>
            </w:r>
            <w:r w:rsidR="00B13662" w:rsidRPr="001672CF">
              <w:rPr>
                <w:i w:val="0"/>
                <w:iCs w:val="0"/>
                <w:color w:val="auto"/>
                <w:szCs w:val="20"/>
                <w:lang w:val="en-GB"/>
              </w:rPr>
              <w:t>as well as</w:t>
            </w:r>
            <w:r w:rsidR="009A7A06" w:rsidRPr="001672CF">
              <w:rPr>
                <w:i w:val="0"/>
                <w:iCs w:val="0"/>
                <w:color w:val="auto"/>
                <w:szCs w:val="20"/>
                <w:lang w:val="en-GB"/>
              </w:rPr>
              <w:t xml:space="preserve"> </w:t>
            </w:r>
            <w:r w:rsidR="0017687C" w:rsidRPr="001672CF">
              <w:rPr>
                <w:i w:val="0"/>
                <w:iCs w:val="0"/>
                <w:color w:val="auto"/>
                <w:szCs w:val="20"/>
                <w:lang w:val="en-GB"/>
              </w:rPr>
              <w:t>an ambitious workplan of capacity building, technical studies</w:t>
            </w:r>
            <w:r w:rsidR="007F14C2" w:rsidRPr="001672CF">
              <w:rPr>
                <w:i w:val="0"/>
                <w:iCs w:val="0"/>
                <w:color w:val="auto"/>
                <w:szCs w:val="20"/>
                <w:lang w:val="en-GB"/>
              </w:rPr>
              <w:t>,</w:t>
            </w:r>
            <w:r w:rsidR="0017687C" w:rsidRPr="001672CF">
              <w:rPr>
                <w:i w:val="0"/>
                <w:iCs w:val="0"/>
                <w:color w:val="auto"/>
                <w:szCs w:val="20"/>
                <w:lang w:val="en-GB"/>
              </w:rPr>
              <w:t xml:space="preserve"> and policy </w:t>
            </w:r>
            <w:r w:rsidR="009A7A06" w:rsidRPr="001672CF">
              <w:rPr>
                <w:i w:val="0"/>
                <w:iCs w:val="0"/>
                <w:color w:val="auto"/>
                <w:szCs w:val="20"/>
                <w:lang w:val="en-GB"/>
              </w:rPr>
              <w:t xml:space="preserve">and planning </w:t>
            </w:r>
            <w:r w:rsidR="0017687C" w:rsidRPr="001672CF">
              <w:rPr>
                <w:i w:val="0"/>
                <w:iCs w:val="0"/>
                <w:color w:val="auto"/>
                <w:szCs w:val="20"/>
                <w:lang w:val="en-GB"/>
              </w:rPr>
              <w:t>interventions</w:t>
            </w:r>
            <w:r w:rsidR="00B13662" w:rsidRPr="001672CF">
              <w:rPr>
                <w:i w:val="0"/>
                <w:iCs w:val="0"/>
                <w:color w:val="auto"/>
                <w:szCs w:val="20"/>
                <w:lang w:val="en-GB"/>
              </w:rPr>
              <w:t xml:space="preserve"> on the other hand</w:t>
            </w:r>
            <w:r w:rsidR="0017687C" w:rsidRPr="001672CF">
              <w:rPr>
                <w:i w:val="0"/>
                <w:iCs w:val="0"/>
                <w:color w:val="auto"/>
                <w:szCs w:val="20"/>
                <w:lang w:val="en-GB"/>
              </w:rPr>
              <w:t>.</w:t>
            </w:r>
            <w:r w:rsidR="00EF70AF" w:rsidRPr="001672CF">
              <w:rPr>
                <w:i w:val="0"/>
                <w:iCs w:val="0"/>
                <w:color w:val="auto"/>
                <w:szCs w:val="20"/>
                <w:lang w:val="en-GB"/>
              </w:rPr>
              <w:t xml:space="preserve"> </w:t>
            </w:r>
            <w:r w:rsidR="00F60D47" w:rsidRPr="001672CF">
              <w:rPr>
                <w:i w:val="0"/>
                <w:iCs w:val="0"/>
                <w:color w:val="auto"/>
                <w:szCs w:val="20"/>
                <w:lang w:val="en-GB"/>
              </w:rPr>
              <w:t>An</w:t>
            </w:r>
            <w:r w:rsidR="00EF70AF" w:rsidRPr="001672CF">
              <w:rPr>
                <w:i w:val="0"/>
                <w:iCs w:val="0"/>
                <w:color w:val="auto"/>
                <w:szCs w:val="20"/>
                <w:lang w:val="en-GB"/>
              </w:rPr>
              <w:t xml:space="preserve"> </w:t>
            </w:r>
            <w:r w:rsidR="00BC28F0" w:rsidRPr="001672CF">
              <w:rPr>
                <w:i w:val="0"/>
                <w:iCs w:val="0"/>
                <w:color w:val="auto"/>
                <w:szCs w:val="20"/>
                <w:lang w:val="en-GB"/>
              </w:rPr>
              <w:t>additional</w:t>
            </w:r>
            <w:r w:rsidR="00EF70AF" w:rsidRPr="001672CF">
              <w:rPr>
                <w:i w:val="0"/>
                <w:iCs w:val="0"/>
                <w:color w:val="auto"/>
                <w:szCs w:val="20"/>
                <w:lang w:val="en-GB"/>
              </w:rPr>
              <w:t xml:space="preserve"> no-cost extension </w:t>
            </w:r>
            <w:r w:rsidR="00BC28F0" w:rsidRPr="001672CF">
              <w:rPr>
                <w:i w:val="0"/>
                <w:iCs w:val="0"/>
                <w:color w:val="auto"/>
                <w:szCs w:val="20"/>
                <w:lang w:val="en-GB"/>
              </w:rPr>
              <w:t>until December 2026</w:t>
            </w:r>
            <w:r w:rsidR="00C827F6" w:rsidRPr="001672CF">
              <w:rPr>
                <w:i w:val="0"/>
                <w:iCs w:val="0"/>
                <w:color w:val="auto"/>
                <w:szCs w:val="20"/>
                <w:lang w:val="en-GB"/>
              </w:rPr>
              <w:t xml:space="preserve"> will be necessary for completing all the project outputs.</w:t>
            </w:r>
            <w:r w:rsidR="0017687C" w:rsidRPr="001672CF">
              <w:rPr>
                <w:i w:val="0"/>
                <w:iCs w:val="0"/>
                <w:color w:val="auto"/>
                <w:szCs w:val="20"/>
                <w:lang w:val="en-GB"/>
              </w:rPr>
              <w:t xml:space="preserve"> </w:t>
            </w:r>
          </w:p>
          <w:p w14:paraId="33EF6EEF" w14:textId="77777777" w:rsidR="0019656D" w:rsidRPr="001672CF" w:rsidRDefault="0019656D" w:rsidP="00952A5D">
            <w:pPr>
              <w:pStyle w:val="InstructionsPM"/>
              <w:jc w:val="both"/>
              <w:rPr>
                <w:i w:val="0"/>
                <w:iCs w:val="0"/>
                <w:color w:val="auto"/>
                <w:szCs w:val="20"/>
                <w:lang w:val="en-GB"/>
              </w:rPr>
            </w:pPr>
          </w:p>
          <w:p w14:paraId="6F561321" w14:textId="7709D8AF" w:rsidR="00952A5D" w:rsidRPr="001672CF" w:rsidRDefault="0019656D" w:rsidP="00952A5D">
            <w:pPr>
              <w:pStyle w:val="InstructionsPM"/>
              <w:jc w:val="both"/>
              <w:rPr>
                <w:i w:val="0"/>
                <w:iCs w:val="0"/>
                <w:color w:val="auto"/>
                <w:szCs w:val="20"/>
                <w:lang w:val="en-GB"/>
              </w:rPr>
            </w:pPr>
            <w:r w:rsidRPr="001672CF">
              <w:rPr>
                <w:i w:val="0"/>
                <w:iCs w:val="0"/>
                <w:color w:val="auto"/>
                <w:szCs w:val="20"/>
                <w:lang w:val="en-GB"/>
              </w:rPr>
              <w:t>The</w:t>
            </w:r>
            <w:r w:rsidR="00952A5D" w:rsidRPr="001672CF">
              <w:rPr>
                <w:i w:val="0"/>
                <w:iCs w:val="0"/>
                <w:color w:val="auto"/>
                <w:szCs w:val="20"/>
                <w:lang w:val="en-GB"/>
              </w:rPr>
              <w:t xml:space="preserve"> key achievements </w:t>
            </w:r>
            <w:r w:rsidR="00972AB6" w:rsidRPr="001672CF">
              <w:rPr>
                <w:i w:val="0"/>
                <w:iCs w:val="0"/>
                <w:color w:val="auto"/>
                <w:szCs w:val="20"/>
                <w:lang w:val="en-GB"/>
              </w:rPr>
              <w:t>of</w:t>
            </w:r>
            <w:r w:rsidR="00952A5D" w:rsidRPr="001672CF">
              <w:rPr>
                <w:i w:val="0"/>
                <w:iCs w:val="0"/>
                <w:color w:val="auto"/>
                <w:szCs w:val="20"/>
                <w:lang w:val="en-GB"/>
              </w:rPr>
              <w:t xml:space="preserve"> the current reporting period </w:t>
            </w:r>
            <w:r w:rsidRPr="001672CF">
              <w:rPr>
                <w:i w:val="0"/>
                <w:iCs w:val="0"/>
                <w:color w:val="auto"/>
                <w:szCs w:val="20"/>
                <w:lang w:val="en-GB"/>
              </w:rPr>
              <w:t xml:space="preserve">are </w:t>
            </w:r>
            <w:r w:rsidR="00952A5D" w:rsidRPr="001672CF">
              <w:rPr>
                <w:i w:val="0"/>
                <w:iCs w:val="0"/>
                <w:color w:val="auto"/>
                <w:szCs w:val="20"/>
                <w:lang w:val="en-GB"/>
              </w:rPr>
              <w:t>outlined below</w:t>
            </w:r>
            <w:r w:rsidRPr="001672CF">
              <w:rPr>
                <w:i w:val="0"/>
                <w:iCs w:val="0"/>
                <w:color w:val="auto"/>
                <w:szCs w:val="20"/>
                <w:lang w:val="en-GB"/>
              </w:rPr>
              <w:t>:</w:t>
            </w:r>
            <w:r w:rsidR="00952A5D" w:rsidRPr="001672CF">
              <w:rPr>
                <w:i w:val="0"/>
                <w:iCs w:val="0"/>
                <w:color w:val="auto"/>
                <w:szCs w:val="20"/>
                <w:lang w:val="en-GB"/>
              </w:rPr>
              <w:t xml:space="preserve"> </w:t>
            </w:r>
          </w:p>
          <w:p w14:paraId="1FD471E7" w14:textId="77777777" w:rsidR="008B092B" w:rsidRPr="001672CF" w:rsidRDefault="008B092B" w:rsidP="008B092B">
            <w:pPr>
              <w:pStyle w:val="InstructionsPM"/>
              <w:jc w:val="both"/>
              <w:rPr>
                <w:i w:val="0"/>
                <w:iCs w:val="0"/>
                <w:color w:val="auto"/>
                <w:szCs w:val="20"/>
                <w:lang w:val="en-GB"/>
              </w:rPr>
            </w:pPr>
          </w:p>
          <w:p w14:paraId="3E7CFA69" w14:textId="085E9A89" w:rsidR="00952A5D" w:rsidRPr="001672CF" w:rsidRDefault="009D5EAF" w:rsidP="00BF38B8">
            <w:pPr>
              <w:pStyle w:val="InstructionsPM"/>
              <w:tabs>
                <w:tab w:val="left" w:pos="270"/>
              </w:tabs>
              <w:jc w:val="both"/>
              <w:rPr>
                <w:i w:val="0"/>
                <w:iCs w:val="0"/>
                <w:color w:val="auto"/>
                <w:lang w:val="en-US"/>
              </w:rPr>
            </w:pPr>
            <w:r w:rsidRPr="001672CF">
              <w:rPr>
                <w:i w:val="0"/>
                <w:iCs w:val="0"/>
                <w:color w:val="auto"/>
                <w:szCs w:val="20"/>
                <w:lang w:val="en-GB"/>
              </w:rPr>
              <w:t>Under Component 1, i</w:t>
            </w:r>
            <w:r w:rsidR="00952A5D" w:rsidRPr="001672CF">
              <w:rPr>
                <w:i w:val="0"/>
                <w:iCs w:val="0"/>
                <w:color w:val="auto"/>
                <w:szCs w:val="20"/>
                <w:lang w:val="en-GB"/>
              </w:rPr>
              <w:t>n the current reporting period,</w:t>
            </w:r>
            <w:r w:rsidR="008A4C53" w:rsidRPr="001672CF">
              <w:rPr>
                <w:i w:val="0"/>
                <w:iCs w:val="0"/>
                <w:color w:val="auto"/>
                <w:szCs w:val="20"/>
                <w:lang w:val="en-GB"/>
              </w:rPr>
              <w:t xml:space="preserve"> </w:t>
            </w:r>
            <w:r w:rsidR="00887423" w:rsidRPr="001672CF">
              <w:rPr>
                <w:i w:val="0"/>
                <w:iCs w:val="0"/>
                <w:color w:val="auto"/>
                <w:szCs w:val="20"/>
                <w:lang w:val="en-GB"/>
              </w:rPr>
              <w:t xml:space="preserve">the </w:t>
            </w:r>
            <w:r w:rsidR="00481214" w:rsidRPr="001672CF">
              <w:rPr>
                <w:i w:val="0"/>
                <w:iCs w:val="0"/>
                <w:color w:val="auto"/>
                <w:lang w:val="en-US"/>
              </w:rPr>
              <w:t>climate risk assessment</w:t>
            </w:r>
            <w:r w:rsidR="00887423" w:rsidRPr="001672CF">
              <w:rPr>
                <w:i w:val="0"/>
                <w:iCs w:val="0"/>
                <w:color w:val="auto"/>
                <w:lang w:val="en-US"/>
              </w:rPr>
              <w:t xml:space="preserve"> process</w:t>
            </w:r>
            <w:r w:rsidR="00481214" w:rsidRPr="001672CF">
              <w:rPr>
                <w:i w:val="0"/>
                <w:iCs w:val="0"/>
                <w:color w:val="auto"/>
                <w:lang w:val="en-US"/>
              </w:rPr>
              <w:t xml:space="preserve"> </w:t>
            </w:r>
            <w:r w:rsidR="002A4EE6" w:rsidRPr="001672CF">
              <w:rPr>
                <w:i w:val="0"/>
                <w:iCs w:val="0"/>
                <w:color w:val="auto"/>
                <w:lang w:val="en-US"/>
              </w:rPr>
              <w:t xml:space="preserve">in </w:t>
            </w:r>
            <w:r w:rsidR="00F54552" w:rsidRPr="001672CF">
              <w:rPr>
                <w:i w:val="0"/>
                <w:iCs w:val="0"/>
                <w:color w:val="auto"/>
                <w:lang w:val="en-US"/>
              </w:rPr>
              <w:t xml:space="preserve">the </w:t>
            </w:r>
            <w:r w:rsidR="002A4EE6" w:rsidRPr="001672CF">
              <w:rPr>
                <w:i w:val="0"/>
                <w:iCs w:val="0"/>
                <w:color w:val="auto"/>
                <w:lang w:val="en-US"/>
              </w:rPr>
              <w:t xml:space="preserve">four </w:t>
            </w:r>
            <w:r w:rsidR="006269F8" w:rsidRPr="001672CF">
              <w:rPr>
                <w:i w:val="0"/>
                <w:iCs w:val="0"/>
                <w:color w:val="auto"/>
                <w:lang w:val="en-US"/>
              </w:rPr>
              <w:t>project</w:t>
            </w:r>
            <w:r w:rsidR="002A4EE6" w:rsidRPr="001672CF">
              <w:rPr>
                <w:i w:val="0"/>
                <w:iCs w:val="0"/>
                <w:color w:val="auto"/>
                <w:lang w:val="en-US"/>
              </w:rPr>
              <w:t xml:space="preserve"> catchments </w:t>
            </w:r>
            <w:r w:rsidR="00887423" w:rsidRPr="001672CF">
              <w:rPr>
                <w:i w:val="0"/>
                <w:iCs w:val="0"/>
                <w:color w:val="auto"/>
                <w:lang w:val="en-US"/>
              </w:rPr>
              <w:t>was</w:t>
            </w:r>
            <w:r w:rsidR="00E81E70" w:rsidRPr="001672CF">
              <w:rPr>
                <w:i w:val="0"/>
                <w:iCs w:val="0"/>
                <w:color w:val="auto"/>
                <w:lang w:val="en-US"/>
              </w:rPr>
              <w:t xml:space="preserve"> continued</w:t>
            </w:r>
            <w:r w:rsidR="00481214" w:rsidRPr="001672CF">
              <w:rPr>
                <w:color w:val="auto"/>
                <w:lang w:val="en-US"/>
              </w:rPr>
              <w:t>.</w:t>
            </w:r>
            <w:r w:rsidR="002A4EE6" w:rsidRPr="001672CF">
              <w:rPr>
                <w:i w:val="0"/>
                <w:iCs w:val="0"/>
                <w:color w:val="auto"/>
                <w:lang w:val="en-US"/>
              </w:rPr>
              <w:t xml:space="preserve"> </w:t>
            </w:r>
            <w:r w:rsidR="00740660" w:rsidRPr="001672CF">
              <w:rPr>
                <w:i w:val="0"/>
                <w:iCs w:val="0"/>
                <w:color w:val="auto"/>
                <w:lang w:val="en-US"/>
              </w:rPr>
              <w:t xml:space="preserve">The </w:t>
            </w:r>
            <w:r w:rsidR="00760630" w:rsidRPr="001672CF">
              <w:rPr>
                <w:i w:val="0"/>
                <w:iCs w:val="0"/>
                <w:color w:val="auto"/>
                <w:lang w:val="en-US"/>
              </w:rPr>
              <w:t>Climate</w:t>
            </w:r>
            <w:r w:rsidR="00F62D9B" w:rsidRPr="001672CF">
              <w:rPr>
                <w:i w:val="0"/>
                <w:iCs w:val="0"/>
                <w:color w:val="auto"/>
                <w:lang w:val="en-US"/>
              </w:rPr>
              <w:t xml:space="preserve"> Impact</w:t>
            </w:r>
            <w:r w:rsidR="00760630" w:rsidRPr="001672CF">
              <w:rPr>
                <w:i w:val="0"/>
                <w:iCs w:val="0"/>
                <w:color w:val="auto"/>
                <w:lang w:val="en-US"/>
              </w:rPr>
              <w:t xml:space="preserve"> </w:t>
            </w:r>
            <w:r w:rsidR="00740660" w:rsidRPr="001672CF">
              <w:rPr>
                <w:i w:val="0"/>
                <w:iCs w:val="0"/>
                <w:color w:val="auto"/>
                <w:lang w:val="en-US"/>
              </w:rPr>
              <w:t>S</w:t>
            </w:r>
            <w:r w:rsidR="00760630" w:rsidRPr="001672CF">
              <w:rPr>
                <w:i w:val="0"/>
                <w:iCs w:val="0"/>
                <w:color w:val="auto"/>
                <w:lang w:val="en-US"/>
              </w:rPr>
              <w:t>toryline</w:t>
            </w:r>
            <w:r w:rsidR="00740660" w:rsidRPr="001672CF">
              <w:rPr>
                <w:i w:val="0"/>
                <w:iCs w:val="0"/>
                <w:color w:val="auto"/>
                <w:lang w:val="en-US"/>
              </w:rPr>
              <w:t>s</w:t>
            </w:r>
            <w:r w:rsidR="00760630" w:rsidRPr="001672CF">
              <w:rPr>
                <w:i w:val="0"/>
                <w:iCs w:val="0"/>
                <w:color w:val="auto"/>
                <w:lang w:val="en-US"/>
              </w:rPr>
              <w:t xml:space="preserve"> report was </w:t>
            </w:r>
            <w:r w:rsidR="00F62D9B" w:rsidRPr="001672CF">
              <w:rPr>
                <w:i w:val="0"/>
                <w:iCs w:val="0"/>
                <w:color w:val="auto"/>
                <w:lang w:val="en-US"/>
              </w:rPr>
              <w:t>finalized, following the integration of feedback provided by R</w:t>
            </w:r>
            <w:r w:rsidR="00B22DA3" w:rsidRPr="001672CF">
              <w:rPr>
                <w:i w:val="0"/>
                <w:iCs w:val="0"/>
                <w:color w:val="auto"/>
                <w:lang w:val="en-US"/>
              </w:rPr>
              <w:t>E</w:t>
            </w:r>
            <w:r w:rsidR="00F62D9B" w:rsidRPr="001672CF">
              <w:rPr>
                <w:i w:val="0"/>
                <w:iCs w:val="0"/>
                <w:color w:val="auto"/>
                <w:lang w:val="en-US"/>
              </w:rPr>
              <w:t xml:space="preserve">MA and UNEP. </w:t>
            </w:r>
            <w:r w:rsidR="00195967" w:rsidRPr="001672CF">
              <w:rPr>
                <w:i w:val="0"/>
                <w:iCs w:val="0"/>
                <w:color w:val="auto"/>
                <w:lang w:val="en-US"/>
              </w:rPr>
              <w:t>The four catchment-level climate risk assessment reports have</w:t>
            </w:r>
            <w:r w:rsidR="00887423" w:rsidRPr="001672CF">
              <w:rPr>
                <w:i w:val="0"/>
                <w:iCs w:val="0"/>
                <w:color w:val="auto"/>
                <w:lang w:val="en-US"/>
              </w:rPr>
              <w:t xml:space="preserve"> also</w:t>
            </w:r>
            <w:r w:rsidR="00195967" w:rsidRPr="001672CF">
              <w:rPr>
                <w:i w:val="0"/>
                <w:iCs w:val="0"/>
                <w:color w:val="auto"/>
                <w:lang w:val="en-US"/>
              </w:rPr>
              <w:t xml:space="preserve"> been drafted</w:t>
            </w:r>
            <w:r w:rsidR="00887423" w:rsidRPr="001672CF">
              <w:rPr>
                <w:i w:val="0"/>
                <w:iCs w:val="0"/>
                <w:color w:val="auto"/>
                <w:lang w:val="en-US"/>
              </w:rPr>
              <w:t xml:space="preserve"> in this reporting period</w:t>
            </w:r>
            <w:r w:rsidR="00C7306D" w:rsidRPr="001672CF">
              <w:rPr>
                <w:i w:val="0"/>
                <w:iCs w:val="0"/>
                <w:color w:val="auto"/>
                <w:lang w:val="en-US"/>
              </w:rPr>
              <w:t xml:space="preserve">. </w:t>
            </w:r>
            <w:r w:rsidR="00B22DA3" w:rsidRPr="001672CF">
              <w:rPr>
                <w:i w:val="0"/>
                <w:iCs w:val="0"/>
                <w:color w:val="auto"/>
                <w:lang w:val="en-US"/>
              </w:rPr>
              <w:t>However, the</w:t>
            </w:r>
            <w:r w:rsidR="00C7306D" w:rsidRPr="001672CF">
              <w:rPr>
                <w:i w:val="0"/>
                <w:iCs w:val="0"/>
                <w:color w:val="auto"/>
                <w:lang w:val="en-US"/>
              </w:rPr>
              <w:t>ir</w:t>
            </w:r>
            <w:r w:rsidR="00B22DA3" w:rsidRPr="001672CF">
              <w:rPr>
                <w:i w:val="0"/>
                <w:iCs w:val="0"/>
                <w:color w:val="auto"/>
                <w:lang w:val="en-US"/>
              </w:rPr>
              <w:t xml:space="preserve"> finalization has been delayed, due challenges in access to necessary data and insufficient communication between the service provider and </w:t>
            </w:r>
            <w:proofErr w:type="spellStart"/>
            <w:r w:rsidR="00B22DA3" w:rsidRPr="001672CF">
              <w:rPr>
                <w:i w:val="0"/>
                <w:iCs w:val="0"/>
                <w:color w:val="auto"/>
                <w:lang w:val="en-US"/>
              </w:rPr>
              <w:t>Meteo</w:t>
            </w:r>
            <w:proofErr w:type="spellEnd"/>
            <w:r w:rsidR="00B22DA3" w:rsidRPr="001672CF">
              <w:rPr>
                <w:i w:val="0"/>
                <w:iCs w:val="0"/>
                <w:color w:val="auto"/>
                <w:lang w:val="en-US"/>
              </w:rPr>
              <w:t xml:space="preserve"> Rwanda. These challenges have now largely been resolved and the reports are expected to be finalized and validated by Q4 2025.  </w:t>
            </w:r>
            <w:r w:rsidR="00944814" w:rsidRPr="001672CF">
              <w:rPr>
                <w:i w:val="0"/>
                <w:iCs w:val="0"/>
                <w:color w:val="auto"/>
                <w:lang w:val="en-US"/>
              </w:rPr>
              <w:t xml:space="preserve">The climate risk assessment process </w:t>
            </w:r>
            <w:r w:rsidR="00F4407E" w:rsidRPr="001672CF">
              <w:rPr>
                <w:i w:val="0"/>
                <w:iCs w:val="0"/>
                <w:color w:val="auto"/>
                <w:lang w:val="en-US"/>
              </w:rPr>
              <w:t>follows the completion of downscaled climate change projections</w:t>
            </w:r>
            <w:r w:rsidR="00FC598D" w:rsidRPr="001672CF">
              <w:rPr>
                <w:i w:val="0"/>
                <w:iCs w:val="0"/>
                <w:color w:val="auto"/>
                <w:lang w:val="en-US"/>
              </w:rPr>
              <w:t xml:space="preserve"> </w:t>
            </w:r>
            <w:r w:rsidR="00FC598D" w:rsidRPr="001672CF">
              <w:rPr>
                <w:i w:val="0"/>
                <w:iCs w:val="0"/>
                <w:color w:val="auto"/>
                <w:lang w:val="en-US"/>
              </w:rPr>
              <w:lastRenderedPageBreak/>
              <w:t xml:space="preserve">undertaken by the project through a collaboration between REMA and </w:t>
            </w:r>
            <w:proofErr w:type="spellStart"/>
            <w:r w:rsidR="00FC598D" w:rsidRPr="001672CF">
              <w:rPr>
                <w:i w:val="0"/>
                <w:iCs w:val="0"/>
                <w:color w:val="auto"/>
                <w:lang w:val="en-US"/>
              </w:rPr>
              <w:t>Meteo</w:t>
            </w:r>
            <w:proofErr w:type="spellEnd"/>
            <w:r w:rsidR="00FC598D" w:rsidRPr="001672CF">
              <w:rPr>
                <w:i w:val="0"/>
                <w:iCs w:val="0"/>
                <w:color w:val="auto"/>
                <w:lang w:val="en-US"/>
              </w:rPr>
              <w:t xml:space="preserve"> Rwanda in previous reporting periods.</w:t>
            </w:r>
          </w:p>
          <w:p w14:paraId="50B06F13" w14:textId="77777777" w:rsidR="00455C0A" w:rsidRPr="001672CF" w:rsidRDefault="00455C0A" w:rsidP="00BF38B8">
            <w:pPr>
              <w:pStyle w:val="InstructionsPM"/>
              <w:tabs>
                <w:tab w:val="left" w:pos="270"/>
              </w:tabs>
              <w:jc w:val="both"/>
              <w:rPr>
                <w:i w:val="0"/>
                <w:iCs w:val="0"/>
                <w:color w:val="auto"/>
                <w:lang w:val="en-US"/>
              </w:rPr>
            </w:pPr>
          </w:p>
          <w:p w14:paraId="452EAB0D" w14:textId="5075807E" w:rsidR="00455C0A" w:rsidRPr="001672CF" w:rsidRDefault="00455C0A" w:rsidP="00BF38B8">
            <w:pPr>
              <w:pStyle w:val="InstructionsPM"/>
              <w:tabs>
                <w:tab w:val="left" w:pos="270"/>
              </w:tabs>
              <w:jc w:val="both"/>
              <w:rPr>
                <w:i w:val="0"/>
                <w:iCs w:val="0"/>
                <w:color w:val="auto"/>
                <w:szCs w:val="20"/>
                <w:lang w:val="en-GB"/>
              </w:rPr>
            </w:pPr>
            <w:r w:rsidRPr="001672CF">
              <w:rPr>
                <w:i w:val="0"/>
                <w:iCs w:val="0"/>
                <w:color w:val="auto"/>
                <w:szCs w:val="20"/>
                <w:lang w:val="en-GB"/>
              </w:rPr>
              <w:t>The NDC 3.0 process has been significantly advanced in Rwanda, including the refinement of adaptation priorities. In this reporting period, the project contributed to the development of the various Terms of References and the review of the NDC 3.0 and its adaptation priorities. The NDC adaptation priorities and the consultation undertaken as part of the NDC process will help to inform the development of the catchment adaptation strategies and sectoral adaptation plans under project Outputs 1.4 and 1.5.</w:t>
            </w:r>
          </w:p>
          <w:p w14:paraId="5B9F5DB8" w14:textId="77777777" w:rsidR="00952A5D" w:rsidRPr="001672CF" w:rsidRDefault="00952A5D" w:rsidP="00952A5D">
            <w:pPr>
              <w:pStyle w:val="InstructionsPM"/>
              <w:tabs>
                <w:tab w:val="left" w:pos="270"/>
              </w:tabs>
              <w:ind w:left="32"/>
              <w:jc w:val="both"/>
              <w:rPr>
                <w:i w:val="0"/>
                <w:iCs w:val="0"/>
                <w:color w:val="auto"/>
                <w:szCs w:val="20"/>
                <w:lang w:val="en-GB"/>
              </w:rPr>
            </w:pPr>
          </w:p>
          <w:p w14:paraId="57925347" w14:textId="521681ED" w:rsidR="002304A4" w:rsidRPr="001672CF" w:rsidRDefault="00952A5D" w:rsidP="002304A4">
            <w:pPr>
              <w:pStyle w:val="InstructionsPM"/>
              <w:jc w:val="both"/>
              <w:rPr>
                <w:i w:val="0"/>
                <w:iCs w:val="0"/>
                <w:color w:val="auto"/>
                <w:szCs w:val="20"/>
                <w:lang w:val="en-GB"/>
              </w:rPr>
            </w:pPr>
            <w:r w:rsidRPr="001672CF">
              <w:rPr>
                <w:i w:val="0"/>
                <w:iCs w:val="0"/>
                <w:color w:val="auto"/>
                <w:szCs w:val="20"/>
                <w:lang w:val="en-GB"/>
              </w:rPr>
              <w:t xml:space="preserve">Under Component 2, the implementation of </w:t>
            </w:r>
            <w:r w:rsidR="00D85685" w:rsidRPr="001672CF">
              <w:rPr>
                <w:i w:val="0"/>
                <w:iCs w:val="0"/>
                <w:color w:val="auto"/>
                <w:szCs w:val="20"/>
                <w:lang w:val="en-GB"/>
              </w:rPr>
              <w:t xml:space="preserve">all </w:t>
            </w:r>
            <w:r w:rsidRPr="001672CF">
              <w:rPr>
                <w:i w:val="0"/>
                <w:iCs w:val="0"/>
                <w:color w:val="auto"/>
                <w:szCs w:val="20"/>
                <w:lang w:val="en-GB"/>
              </w:rPr>
              <w:t xml:space="preserve">the </w:t>
            </w:r>
            <w:proofErr w:type="spellStart"/>
            <w:r w:rsidRPr="001672CF">
              <w:rPr>
                <w:i w:val="0"/>
                <w:iCs w:val="0"/>
                <w:color w:val="auto"/>
                <w:szCs w:val="20"/>
                <w:lang w:val="en-GB"/>
              </w:rPr>
              <w:t>EbA</w:t>
            </w:r>
            <w:proofErr w:type="spellEnd"/>
            <w:r w:rsidRPr="001672CF">
              <w:rPr>
                <w:i w:val="0"/>
                <w:iCs w:val="0"/>
                <w:color w:val="auto"/>
                <w:szCs w:val="20"/>
                <w:lang w:val="en-GB"/>
              </w:rPr>
              <w:t xml:space="preserve"> interventions</w:t>
            </w:r>
            <w:r w:rsidR="00A56693" w:rsidRPr="001672CF">
              <w:rPr>
                <w:i w:val="0"/>
                <w:iCs w:val="0"/>
                <w:color w:val="auto"/>
                <w:szCs w:val="20"/>
                <w:lang w:val="en-GB"/>
              </w:rPr>
              <w:t xml:space="preserve"> in </w:t>
            </w:r>
            <w:proofErr w:type="spellStart"/>
            <w:r w:rsidR="00A56693" w:rsidRPr="001672CF">
              <w:rPr>
                <w:i w:val="0"/>
                <w:iCs w:val="0"/>
                <w:color w:val="auto"/>
                <w:szCs w:val="20"/>
                <w:lang w:val="en-GB"/>
              </w:rPr>
              <w:t>Nyagatare</w:t>
            </w:r>
            <w:proofErr w:type="spellEnd"/>
            <w:r w:rsidR="00A56693" w:rsidRPr="001672CF">
              <w:rPr>
                <w:i w:val="0"/>
                <w:iCs w:val="0"/>
                <w:color w:val="auto"/>
                <w:szCs w:val="20"/>
                <w:lang w:val="en-GB"/>
              </w:rPr>
              <w:t xml:space="preserve">, </w:t>
            </w:r>
            <w:proofErr w:type="spellStart"/>
            <w:r w:rsidR="00A56693" w:rsidRPr="001672CF">
              <w:rPr>
                <w:i w:val="0"/>
                <w:iCs w:val="0"/>
                <w:color w:val="auto"/>
                <w:szCs w:val="20"/>
                <w:lang w:val="en-GB"/>
              </w:rPr>
              <w:t>Nyamasheke</w:t>
            </w:r>
            <w:proofErr w:type="spellEnd"/>
            <w:r w:rsidR="00A56693" w:rsidRPr="001672CF">
              <w:rPr>
                <w:i w:val="0"/>
                <w:iCs w:val="0"/>
                <w:color w:val="auto"/>
                <w:szCs w:val="20"/>
                <w:lang w:val="en-GB"/>
              </w:rPr>
              <w:t xml:space="preserve">, </w:t>
            </w:r>
            <w:proofErr w:type="spellStart"/>
            <w:r w:rsidR="00A56693" w:rsidRPr="001672CF">
              <w:rPr>
                <w:i w:val="0"/>
                <w:iCs w:val="0"/>
                <w:color w:val="auto"/>
                <w:szCs w:val="20"/>
                <w:lang w:val="en-GB"/>
              </w:rPr>
              <w:t>Kirehe</w:t>
            </w:r>
            <w:proofErr w:type="spellEnd"/>
            <w:r w:rsidR="00A56693" w:rsidRPr="001672CF">
              <w:rPr>
                <w:i w:val="0"/>
                <w:iCs w:val="0"/>
                <w:color w:val="auto"/>
                <w:szCs w:val="20"/>
                <w:lang w:val="en-GB"/>
              </w:rPr>
              <w:t xml:space="preserve"> and </w:t>
            </w:r>
            <w:proofErr w:type="spellStart"/>
            <w:r w:rsidR="00A56693" w:rsidRPr="001672CF">
              <w:rPr>
                <w:i w:val="0"/>
                <w:iCs w:val="0"/>
                <w:color w:val="auto"/>
                <w:szCs w:val="20"/>
                <w:lang w:val="en-GB"/>
              </w:rPr>
              <w:t>Rusizi</w:t>
            </w:r>
            <w:proofErr w:type="spellEnd"/>
            <w:r w:rsidR="00A56693" w:rsidRPr="001672CF">
              <w:rPr>
                <w:i w:val="0"/>
                <w:iCs w:val="0"/>
                <w:color w:val="auto"/>
                <w:szCs w:val="20"/>
                <w:lang w:val="en-GB"/>
              </w:rPr>
              <w:t xml:space="preserve"> Districts</w:t>
            </w:r>
            <w:r w:rsidR="00E70E1E" w:rsidRPr="001672CF">
              <w:rPr>
                <w:i w:val="0"/>
                <w:iCs w:val="0"/>
                <w:color w:val="auto"/>
                <w:szCs w:val="20"/>
                <w:lang w:val="en-GB"/>
              </w:rPr>
              <w:t xml:space="preserve"> was completed in this reporting period</w:t>
            </w:r>
            <w:r w:rsidR="004F0599" w:rsidRPr="001672CF">
              <w:rPr>
                <w:i w:val="0"/>
                <w:iCs w:val="0"/>
                <w:color w:val="auto"/>
                <w:szCs w:val="20"/>
                <w:lang w:val="en-GB"/>
              </w:rPr>
              <w:t xml:space="preserve">, with the total area </w:t>
            </w:r>
            <w:r w:rsidR="00712EA9" w:rsidRPr="001672CF">
              <w:rPr>
                <w:i w:val="0"/>
                <w:iCs w:val="0"/>
                <w:color w:val="auto"/>
                <w:szCs w:val="20"/>
                <w:lang w:val="en-GB"/>
              </w:rPr>
              <w:t>of land managed for adaptation benefits being 9,974 ha</w:t>
            </w:r>
            <w:r w:rsidR="00E70E1E" w:rsidRPr="001672CF">
              <w:rPr>
                <w:i w:val="0"/>
                <w:iCs w:val="0"/>
                <w:color w:val="auto"/>
                <w:szCs w:val="20"/>
                <w:lang w:val="en-GB"/>
              </w:rPr>
              <w:t xml:space="preserve">. </w:t>
            </w:r>
            <w:r w:rsidR="002304A4" w:rsidRPr="001672CF">
              <w:rPr>
                <w:i w:val="0"/>
                <w:iCs w:val="0"/>
                <w:color w:val="auto"/>
                <w:szCs w:val="20"/>
                <w:lang w:val="en-GB"/>
              </w:rPr>
              <w:t xml:space="preserve">Handovers from the contractors to the </w:t>
            </w:r>
            <w:proofErr w:type="gramStart"/>
            <w:r w:rsidR="002304A4" w:rsidRPr="001672CF">
              <w:rPr>
                <w:i w:val="0"/>
                <w:iCs w:val="0"/>
                <w:color w:val="auto"/>
                <w:szCs w:val="20"/>
                <w:lang w:val="en-GB"/>
              </w:rPr>
              <w:t>Districts</w:t>
            </w:r>
            <w:proofErr w:type="gramEnd"/>
            <w:r w:rsidR="002304A4" w:rsidRPr="001672CF">
              <w:rPr>
                <w:i w:val="0"/>
                <w:iCs w:val="0"/>
                <w:color w:val="auto"/>
                <w:szCs w:val="20"/>
                <w:lang w:val="en-GB"/>
              </w:rPr>
              <w:t xml:space="preserve"> have been completed in </w:t>
            </w:r>
            <w:proofErr w:type="spellStart"/>
            <w:r w:rsidR="002304A4" w:rsidRPr="001672CF">
              <w:rPr>
                <w:i w:val="0"/>
                <w:iCs w:val="0"/>
                <w:color w:val="auto"/>
                <w:szCs w:val="20"/>
                <w:lang w:val="en-GB"/>
              </w:rPr>
              <w:t>Kirehe</w:t>
            </w:r>
            <w:proofErr w:type="spellEnd"/>
            <w:r w:rsidR="002304A4" w:rsidRPr="001672CF">
              <w:rPr>
                <w:i w:val="0"/>
                <w:iCs w:val="0"/>
                <w:color w:val="auto"/>
                <w:szCs w:val="20"/>
                <w:lang w:val="en-GB"/>
              </w:rPr>
              <w:t xml:space="preserve">, </w:t>
            </w:r>
            <w:proofErr w:type="spellStart"/>
            <w:r w:rsidR="002304A4" w:rsidRPr="001672CF">
              <w:rPr>
                <w:i w:val="0"/>
                <w:iCs w:val="0"/>
                <w:color w:val="auto"/>
                <w:szCs w:val="20"/>
                <w:lang w:val="en-GB"/>
              </w:rPr>
              <w:t>Nyagatare</w:t>
            </w:r>
            <w:proofErr w:type="spellEnd"/>
            <w:r w:rsidR="002304A4" w:rsidRPr="001672CF">
              <w:rPr>
                <w:i w:val="0"/>
                <w:iCs w:val="0"/>
                <w:color w:val="auto"/>
                <w:szCs w:val="20"/>
                <w:lang w:val="en-GB"/>
              </w:rPr>
              <w:t xml:space="preserve"> and </w:t>
            </w:r>
            <w:proofErr w:type="spellStart"/>
            <w:r w:rsidR="002304A4" w:rsidRPr="001672CF">
              <w:rPr>
                <w:i w:val="0"/>
                <w:iCs w:val="0"/>
                <w:color w:val="auto"/>
                <w:szCs w:val="20"/>
                <w:lang w:val="en-GB"/>
              </w:rPr>
              <w:t>Rusizi</w:t>
            </w:r>
            <w:proofErr w:type="spellEnd"/>
            <w:r w:rsidR="002304A4" w:rsidRPr="001672CF">
              <w:rPr>
                <w:i w:val="0"/>
                <w:iCs w:val="0"/>
                <w:color w:val="auto"/>
                <w:szCs w:val="20"/>
                <w:lang w:val="en-GB"/>
              </w:rPr>
              <w:t xml:space="preserve"> Districts, with the handover in </w:t>
            </w:r>
            <w:proofErr w:type="spellStart"/>
            <w:r w:rsidR="002304A4" w:rsidRPr="001672CF">
              <w:rPr>
                <w:i w:val="0"/>
                <w:iCs w:val="0"/>
                <w:color w:val="auto"/>
                <w:szCs w:val="20"/>
                <w:lang w:val="en-GB"/>
              </w:rPr>
              <w:t>Nyamasheke</w:t>
            </w:r>
            <w:proofErr w:type="spellEnd"/>
            <w:r w:rsidR="002304A4" w:rsidRPr="001672CF">
              <w:rPr>
                <w:i w:val="0"/>
                <w:iCs w:val="0"/>
                <w:color w:val="auto"/>
                <w:szCs w:val="20"/>
                <w:lang w:val="en-GB"/>
              </w:rPr>
              <w:t xml:space="preserve"> planned for January 2026. Maintenance (preparation of nurseries, weeding, replacement of trees and clearing of ditches) has continued in all the districts in this reporting period. The formal handover from REMA to the Districts will be undertaken in Q4 2025, following the finalization of the handover reports.</w:t>
            </w:r>
          </w:p>
          <w:p w14:paraId="2391B2CC" w14:textId="77777777" w:rsidR="002304A4" w:rsidRPr="001672CF" w:rsidRDefault="002304A4" w:rsidP="002304A4">
            <w:pPr>
              <w:pStyle w:val="InstructionsPM"/>
              <w:jc w:val="both"/>
              <w:rPr>
                <w:i w:val="0"/>
                <w:iCs w:val="0"/>
                <w:color w:val="auto"/>
                <w:szCs w:val="20"/>
                <w:lang w:val="en-GB"/>
              </w:rPr>
            </w:pPr>
          </w:p>
          <w:p w14:paraId="1C048D05" w14:textId="7F9C5CD2" w:rsidR="00B76E06" w:rsidRPr="001672CF" w:rsidRDefault="002304A4" w:rsidP="002304A4">
            <w:pPr>
              <w:pStyle w:val="InstructionsPM"/>
              <w:jc w:val="both"/>
              <w:rPr>
                <w:i w:val="0"/>
                <w:iCs w:val="0"/>
                <w:color w:val="auto"/>
                <w:szCs w:val="20"/>
                <w:lang w:val="en-GB"/>
              </w:rPr>
            </w:pPr>
            <w:r w:rsidRPr="001672CF">
              <w:rPr>
                <w:i w:val="0"/>
                <w:iCs w:val="0"/>
                <w:color w:val="auto"/>
                <w:szCs w:val="20"/>
                <w:lang w:val="en-GB"/>
              </w:rPr>
              <w:t>The overall survival rate of planted trees is relatively high; currently at around 86%. The survival rate by District and intervention type are detailed under Outcome 2 indicator (iii) in PIR Section 3.1 (marked as Table 2).</w:t>
            </w:r>
          </w:p>
          <w:p w14:paraId="47264C2E" w14:textId="77777777" w:rsidR="00B76E06" w:rsidRPr="001672CF" w:rsidRDefault="00B76E06" w:rsidP="004D78C6">
            <w:pPr>
              <w:pStyle w:val="InstructionsPM"/>
              <w:jc w:val="both"/>
              <w:rPr>
                <w:i w:val="0"/>
                <w:iCs w:val="0"/>
                <w:color w:val="auto"/>
                <w:szCs w:val="20"/>
                <w:lang w:val="en-GB"/>
              </w:rPr>
            </w:pPr>
          </w:p>
          <w:p w14:paraId="6971B73A" w14:textId="57C21ECC" w:rsidR="00952A5D" w:rsidRPr="001672CF" w:rsidRDefault="00E70E1E" w:rsidP="004D78C6">
            <w:pPr>
              <w:pStyle w:val="InstructionsPM"/>
              <w:jc w:val="both"/>
              <w:rPr>
                <w:i w:val="0"/>
                <w:iCs w:val="0"/>
                <w:color w:val="auto"/>
                <w:szCs w:val="20"/>
                <w:lang w:val="en-GB"/>
              </w:rPr>
            </w:pPr>
            <w:r w:rsidRPr="001672CF">
              <w:rPr>
                <w:i w:val="0"/>
                <w:iCs w:val="0"/>
                <w:color w:val="auto"/>
                <w:szCs w:val="20"/>
                <w:lang w:val="en-GB"/>
              </w:rPr>
              <w:t>The achi</w:t>
            </w:r>
            <w:r w:rsidR="00407007" w:rsidRPr="001672CF">
              <w:rPr>
                <w:i w:val="0"/>
                <w:iCs w:val="0"/>
                <w:color w:val="auto"/>
                <w:szCs w:val="20"/>
                <w:lang w:val="en-GB"/>
              </w:rPr>
              <w:t>e</w:t>
            </w:r>
            <w:r w:rsidRPr="001672CF">
              <w:rPr>
                <w:i w:val="0"/>
                <w:iCs w:val="0"/>
                <w:color w:val="auto"/>
                <w:szCs w:val="20"/>
                <w:lang w:val="en-GB"/>
              </w:rPr>
              <w:t>vements</w:t>
            </w:r>
            <w:r w:rsidR="00952A5D" w:rsidRPr="001672CF">
              <w:rPr>
                <w:i w:val="0"/>
                <w:iCs w:val="0"/>
                <w:color w:val="auto"/>
                <w:szCs w:val="20"/>
                <w:lang w:val="en-GB"/>
              </w:rPr>
              <w:t xml:space="preserve"> to date (3</w:t>
            </w:r>
            <w:r w:rsidR="00F536AD" w:rsidRPr="001672CF">
              <w:rPr>
                <w:i w:val="0"/>
                <w:iCs w:val="0"/>
                <w:color w:val="auto"/>
                <w:szCs w:val="20"/>
                <w:lang w:val="en-GB"/>
              </w:rPr>
              <w:t>0</w:t>
            </w:r>
            <w:r w:rsidR="00952A5D" w:rsidRPr="001672CF">
              <w:rPr>
                <w:i w:val="0"/>
                <w:iCs w:val="0"/>
                <w:color w:val="auto"/>
                <w:szCs w:val="20"/>
                <w:lang w:val="en-GB"/>
              </w:rPr>
              <w:t xml:space="preserve"> </w:t>
            </w:r>
            <w:r w:rsidR="00F536AD" w:rsidRPr="001672CF">
              <w:rPr>
                <w:i w:val="0"/>
                <w:iCs w:val="0"/>
                <w:color w:val="auto"/>
                <w:szCs w:val="20"/>
                <w:lang w:val="en-GB"/>
              </w:rPr>
              <w:t>June</w:t>
            </w:r>
            <w:r w:rsidR="00952A5D" w:rsidRPr="001672CF">
              <w:rPr>
                <w:i w:val="0"/>
                <w:iCs w:val="0"/>
                <w:color w:val="auto"/>
                <w:szCs w:val="20"/>
                <w:lang w:val="en-GB"/>
              </w:rPr>
              <w:t xml:space="preserve"> 202</w:t>
            </w:r>
            <w:r w:rsidR="009F1B21" w:rsidRPr="001672CF">
              <w:rPr>
                <w:i w:val="0"/>
                <w:iCs w:val="0"/>
                <w:color w:val="auto"/>
                <w:szCs w:val="20"/>
                <w:lang w:val="en-GB"/>
              </w:rPr>
              <w:t>5</w:t>
            </w:r>
            <w:r w:rsidR="00952A5D" w:rsidRPr="001672CF">
              <w:rPr>
                <w:i w:val="0"/>
                <w:iCs w:val="0"/>
                <w:color w:val="auto"/>
                <w:szCs w:val="20"/>
                <w:lang w:val="en-GB"/>
              </w:rPr>
              <w:t xml:space="preserve">) are </w:t>
            </w:r>
            <w:r w:rsidR="009F1B21" w:rsidRPr="001672CF">
              <w:rPr>
                <w:i w:val="0"/>
                <w:iCs w:val="0"/>
                <w:color w:val="auto"/>
                <w:szCs w:val="20"/>
                <w:lang w:val="en-GB"/>
              </w:rPr>
              <w:t>summarized</w:t>
            </w:r>
            <w:r w:rsidR="00952A5D" w:rsidRPr="001672CF">
              <w:rPr>
                <w:i w:val="0"/>
                <w:iCs w:val="0"/>
                <w:color w:val="auto"/>
                <w:szCs w:val="20"/>
                <w:lang w:val="en-GB"/>
              </w:rPr>
              <w:t xml:space="preserve"> in the table below. </w:t>
            </w:r>
          </w:p>
          <w:p w14:paraId="568DC8A2" w14:textId="77777777" w:rsidR="00952A5D" w:rsidRPr="001672CF" w:rsidRDefault="00952A5D" w:rsidP="00223AA1">
            <w:pPr>
              <w:jc w:val="both"/>
              <w:rPr>
                <w:rFonts w:cs="Arial"/>
                <w:bCs/>
                <w:sz w:val="20"/>
                <w:szCs w:val="20"/>
                <w:lang w:val="en-GB"/>
              </w:rPr>
            </w:pPr>
          </w:p>
          <w:tbl>
            <w:tblPr>
              <w:tblStyle w:val="TableGrid"/>
              <w:tblW w:w="8101" w:type="dxa"/>
              <w:tblLook w:val="04A0" w:firstRow="1" w:lastRow="0" w:firstColumn="1" w:lastColumn="0" w:noHBand="0" w:noVBand="1"/>
            </w:tblPr>
            <w:tblGrid>
              <w:gridCol w:w="2006"/>
              <w:gridCol w:w="3969"/>
              <w:gridCol w:w="2126"/>
            </w:tblGrid>
            <w:tr w:rsidR="00C320AD" w:rsidRPr="001672CF" w14:paraId="22062F95" w14:textId="77777777" w:rsidTr="00E94D4C">
              <w:tc>
                <w:tcPr>
                  <w:tcW w:w="2006" w:type="dxa"/>
                </w:tcPr>
                <w:p w14:paraId="5DA2D48A" w14:textId="77777777" w:rsidR="000E511F" w:rsidRPr="001672CF" w:rsidRDefault="000E511F" w:rsidP="000E511F">
                  <w:pPr>
                    <w:jc w:val="both"/>
                    <w:rPr>
                      <w:rFonts w:cs="Arial"/>
                      <w:b/>
                      <w:szCs w:val="18"/>
                    </w:rPr>
                  </w:pPr>
                  <w:proofErr w:type="spellStart"/>
                  <w:r w:rsidRPr="001672CF">
                    <w:rPr>
                      <w:rFonts w:cs="Arial"/>
                      <w:b/>
                      <w:szCs w:val="18"/>
                    </w:rPr>
                    <w:t>District</w:t>
                  </w:r>
                  <w:proofErr w:type="spellEnd"/>
                </w:p>
              </w:tc>
              <w:tc>
                <w:tcPr>
                  <w:tcW w:w="3969" w:type="dxa"/>
                </w:tcPr>
                <w:p w14:paraId="4AC08F7F" w14:textId="77777777" w:rsidR="000E511F" w:rsidRPr="001672CF" w:rsidRDefault="000E511F" w:rsidP="000E511F">
                  <w:pPr>
                    <w:jc w:val="both"/>
                    <w:rPr>
                      <w:rFonts w:cs="Arial"/>
                      <w:b/>
                      <w:szCs w:val="18"/>
                    </w:rPr>
                  </w:pPr>
                  <w:proofErr w:type="spellStart"/>
                  <w:r w:rsidRPr="001672CF">
                    <w:rPr>
                      <w:rFonts w:cs="Arial"/>
                      <w:b/>
                      <w:szCs w:val="18"/>
                    </w:rPr>
                    <w:t>Intervention</w:t>
                  </w:r>
                  <w:proofErr w:type="spellEnd"/>
                </w:p>
              </w:tc>
              <w:tc>
                <w:tcPr>
                  <w:tcW w:w="2126" w:type="dxa"/>
                </w:tcPr>
                <w:p w14:paraId="584DC683" w14:textId="77777777" w:rsidR="000E511F" w:rsidRPr="001672CF" w:rsidRDefault="000E511F" w:rsidP="000E511F">
                  <w:pPr>
                    <w:rPr>
                      <w:rFonts w:cs="Arial"/>
                      <w:b/>
                      <w:szCs w:val="18"/>
                    </w:rPr>
                  </w:pPr>
                  <w:proofErr w:type="spellStart"/>
                  <w:r w:rsidRPr="001672CF">
                    <w:rPr>
                      <w:rFonts w:cs="Arial"/>
                      <w:b/>
                      <w:szCs w:val="18"/>
                    </w:rPr>
                    <w:t>Achievements</w:t>
                  </w:r>
                  <w:proofErr w:type="spellEnd"/>
                </w:p>
              </w:tc>
            </w:tr>
            <w:tr w:rsidR="00C320AD" w:rsidRPr="001672CF" w14:paraId="2985498A" w14:textId="77777777" w:rsidTr="00E94D4C">
              <w:tc>
                <w:tcPr>
                  <w:tcW w:w="2006" w:type="dxa"/>
                </w:tcPr>
                <w:p w14:paraId="469D8244" w14:textId="77777777" w:rsidR="000E511F" w:rsidRPr="001672CF" w:rsidRDefault="000E511F" w:rsidP="000E511F">
                  <w:pPr>
                    <w:jc w:val="both"/>
                    <w:rPr>
                      <w:rFonts w:cs="Arial"/>
                      <w:b/>
                      <w:szCs w:val="18"/>
                    </w:rPr>
                  </w:pPr>
                  <w:proofErr w:type="spellStart"/>
                  <w:r w:rsidRPr="001672CF">
                    <w:rPr>
                      <w:rFonts w:cs="Arial"/>
                      <w:b/>
                      <w:szCs w:val="18"/>
                    </w:rPr>
                    <w:t>Nyagatare</w:t>
                  </w:r>
                  <w:proofErr w:type="spellEnd"/>
                  <w:r w:rsidRPr="001672CF">
                    <w:rPr>
                      <w:rFonts w:cs="Arial"/>
                      <w:b/>
                      <w:szCs w:val="18"/>
                    </w:rPr>
                    <w:t xml:space="preserve"> </w:t>
                  </w:r>
                </w:p>
                <w:p w14:paraId="239B3D5A" w14:textId="77777777" w:rsidR="000E511F" w:rsidRPr="001672CF" w:rsidRDefault="000E511F" w:rsidP="000E511F">
                  <w:pPr>
                    <w:jc w:val="both"/>
                    <w:rPr>
                      <w:rFonts w:cs="Arial"/>
                      <w:b/>
                      <w:szCs w:val="18"/>
                    </w:rPr>
                  </w:pPr>
                  <w:r w:rsidRPr="001672CF">
                    <w:rPr>
                      <w:rFonts w:cs="Arial"/>
                      <w:b/>
                      <w:szCs w:val="18"/>
                    </w:rPr>
                    <w:t xml:space="preserve">(Eastern </w:t>
                  </w:r>
                  <w:proofErr w:type="spellStart"/>
                  <w:r w:rsidRPr="001672CF">
                    <w:rPr>
                      <w:rFonts w:cs="Arial"/>
                      <w:b/>
                      <w:szCs w:val="18"/>
                    </w:rPr>
                    <w:t>Savannas</w:t>
                  </w:r>
                  <w:proofErr w:type="spellEnd"/>
                  <w:r w:rsidRPr="001672CF">
                    <w:rPr>
                      <w:rFonts w:cs="Arial"/>
                      <w:b/>
                      <w:szCs w:val="18"/>
                    </w:rPr>
                    <w:t>)</w:t>
                  </w:r>
                </w:p>
              </w:tc>
              <w:tc>
                <w:tcPr>
                  <w:tcW w:w="3969" w:type="dxa"/>
                </w:tcPr>
                <w:p w14:paraId="158D6696" w14:textId="77777777" w:rsidR="000E511F" w:rsidRPr="001672CF" w:rsidRDefault="000E511F" w:rsidP="000E511F">
                  <w:pPr>
                    <w:rPr>
                      <w:rFonts w:cs="Arial"/>
                      <w:szCs w:val="18"/>
                    </w:rPr>
                  </w:pPr>
                  <w:proofErr w:type="spellStart"/>
                  <w:r w:rsidRPr="001672CF">
                    <w:rPr>
                      <w:rFonts w:cs="Arial"/>
                      <w:szCs w:val="18"/>
                    </w:rPr>
                    <w:t>Silvo-pastoralism</w:t>
                  </w:r>
                  <w:proofErr w:type="spellEnd"/>
                </w:p>
              </w:tc>
              <w:tc>
                <w:tcPr>
                  <w:tcW w:w="2126" w:type="dxa"/>
                </w:tcPr>
                <w:p w14:paraId="6CA54781" w14:textId="77777777" w:rsidR="000E511F" w:rsidRPr="001672CF" w:rsidRDefault="000E511F" w:rsidP="000E511F">
                  <w:pPr>
                    <w:rPr>
                      <w:rFonts w:cs="Arial"/>
                      <w:szCs w:val="18"/>
                      <w:lang w:val="en-GB"/>
                    </w:rPr>
                  </w:pPr>
                  <w:r w:rsidRPr="001672CF">
                    <w:rPr>
                      <w:rFonts w:cs="Arial"/>
                      <w:szCs w:val="18"/>
                      <w:lang w:val="en-GB"/>
                    </w:rPr>
                    <w:t>915 ha</w:t>
                  </w:r>
                </w:p>
                <w:p w14:paraId="1BB516DA" w14:textId="7D66D1DC" w:rsidR="000E511F" w:rsidRPr="001672CF" w:rsidRDefault="000E511F" w:rsidP="000E511F">
                  <w:pPr>
                    <w:rPr>
                      <w:rFonts w:cs="Arial"/>
                      <w:szCs w:val="18"/>
                      <w:lang w:val="en-GB"/>
                    </w:rPr>
                  </w:pPr>
                </w:p>
              </w:tc>
            </w:tr>
            <w:tr w:rsidR="00C320AD" w:rsidRPr="001672CF" w14:paraId="597A2ACE" w14:textId="77777777" w:rsidTr="00E94D4C">
              <w:tc>
                <w:tcPr>
                  <w:tcW w:w="2006" w:type="dxa"/>
                </w:tcPr>
                <w:p w14:paraId="159166AC" w14:textId="77777777" w:rsidR="000E511F" w:rsidRPr="001672CF" w:rsidRDefault="000E511F" w:rsidP="000E511F">
                  <w:pPr>
                    <w:jc w:val="both"/>
                    <w:rPr>
                      <w:rFonts w:cs="Arial"/>
                      <w:b/>
                      <w:i/>
                      <w:iCs/>
                      <w:szCs w:val="18"/>
                    </w:rPr>
                  </w:pPr>
                  <w:proofErr w:type="spellStart"/>
                  <w:r w:rsidRPr="001672CF">
                    <w:rPr>
                      <w:rFonts w:cs="Arial"/>
                      <w:b/>
                      <w:i/>
                      <w:iCs/>
                      <w:szCs w:val="18"/>
                    </w:rPr>
                    <w:t>Sub-total</w:t>
                  </w:r>
                  <w:proofErr w:type="spellEnd"/>
                </w:p>
              </w:tc>
              <w:tc>
                <w:tcPr>
                  <w:tcW w:w="3969" w:type="dxa"/>
                </w:tcPr>
                <w:p w14:paraId="061C9AFF" w14:textId="77777777" w:rsidR="000E511F" w:rsidRPr="001672CF" w:rsidRDefault="000E511F" w:rsidP="000E511F">
                  <w:pPr>
                    <w:rPr>
                      <w:rFonts w:cs="Arial"/>
                      <w:i/>
                      <w:iCs/>
                      <w:szCs w:val="18"/>
                    </w:rPr>
                  </w:pPr>
                </w:p>
              </w:tc>
              <w:tc>
                <w:tcPr>
                  <w:tcW w:w="2126" w:type="dxa"/>
                </w:tcPr>
                <w:p w14:paraId="1272D932" w14:textId="77777777" w:rsidR="000E511F" w:rsidRPr="001672CF" w:rsidRDefault="000E511F" w:rsidP="000E511F">
                  <w:pPr>
                    <w:rPr>
                      <w:rFonts w:cs="Arial"/>
                      <w:b/>
                      <w:bCs/>
                      <w:i/>
                      <w:iCs/>
                      <w:szCs w:val="18"/>
                    </w:rPr>
                  </w:pPr>
                  <w:r w:rsidRPr="001672CF">
                    <w:rPr>
                      <w:rFonts w:cs="Arial"/>
                      <w:b/>
                      <w:bCs/>
                      <w:i/>
                      <w:iCs/>
                      <w:szCs w:val="18"/>
                    </w:rPr>
                    <w:t>915 ha</w:t>
                  </w:r>
                </w:p>
              </w:tc>
            </w:tr>
            <w:tr w:rsidR="00C320AD" w:rsidRPr="001672CF" w14:paraId="03DF94AF" w14:textId="77777777" w:rsidTr="00E94D4C">
              <w:tc>
                <w:tcPr>
                  <w:tcW w:w="2006" w:type="dxa"/>
                  <w:vMerge w:val="restart"/>
                </w:tcPr>
                <w:p w14:paraId="1C6DA6E9" w14:textId="77777777" w:rsidR="000E511F" w:rsidRPr="001672CF" w:rsidRDefault="000E511F" w:rsidP="000E511F">
                  <w:pPr>
                    <w:jc w:val="both"/>
                    <w:rPr>
                      <w:rFonts w:cs="Arial"/>
                      <w:b/>
                      <w:szCs w:val="18"/>
                    </w:rPr>
                  </w:pPr>
                  <w:proofErr w:type="spellStart"/>
                  <w:r w:rsidRPr="001672CF">
                    <w:rPr>
                      <w:rFonts w:cs="Arial"/>
                      <w:b/>
                      <w:szCs w:val="18"/>
                    </w:rPr>
                    <w:t>Nyagatare</w:t>
                  </w:r>
                  <w:proofErr w:type="spellEnd"/>
                  <w:r w:rsidRPr="001672CF">
                    <w:rPr>
                      <w:rFonts w:cs="Arial"/>
                      <w:b/>
                      <w:szCs w:val="18"/>
                    </w:rPr>
                    <w:t xml:space="preserve"> (</w:t>
                  </w:r>
                  <w:proofErr w:type="spellStart"/>
                  <w:r w:rsidRPr="001672CF">
                    <w:rPr>
                      <w:rFonts w:cs="Arial"/>
                      <w:b/>
                      <w:szCs w:val="18"/>
                    </w:rPr>
                    <w:t>Umuvumba</w:t>
                  </w:r>
                  <w:proofErr w:type="spellEnd"/>
                  <w:r w:rsidRPr="001672CF">
                    <w:rPr>
                      <w:rFonts w:cs="Arial"/>
                      <w:b/>
                      <w:szCs w:val="18"/>
                    </w:rPr>
                    <w:t xml:space="preserve"> </w:t>
                  </w:r>
                  <w:proofErr w:type="spellStart"/>
                  <w:r w:rsidRPr="001672CF">
                    <w:rPr>
                      <w:rFonts w:cs="Arial"/>
                      <w:b/>
                      <w:szCs w:val="18"/>
                    </w:rPr>
                    <w:t>river</w:t>
                  </w:r>
                  <w:proofErr w:type="spellEnd"/>
                  <w:r w:rsidRPr="001672CF">
                    <w:rPr>
                      <w:rFonts w:cs="Arial"/>
                      <w:b/>
                      <w:szCs w:val="18"/>
                    </w:rPr>
                    <w:t>)</w:t>
                  </w:r>
                </w:p>
              </w:tc>
              <w:tc>
                <w:tcPr>
                  <w:tcW w:w="3969" w:type="dxa"/>
                </w:tcPr>
                <w:p w14:paraId="35A8F842" w14:textId="77777777" w:rsidR="000E511F" w:rsidRPr="001672CF" w:rsidRDefault="000E511F" w:rsidP="000E511F">
                  <w:pPr>
                    <w:rPr>
                      <w:rFonts w:cs="Arial"/>
                      <w:szCs w:val="18"/>
                    </w:rPr>
                  </w:pPr>
                  <w:proofErr w:type="spellStart"/>
                  <w:r w:rsidRPr="001672CF">
                    <w:rPr>
                      <w:rFonts w:cs="Arial"/>
                      <w:szCs w:val="18"/>
                    </w:rPr>
                    <w:t>Agroforestry</w:t>
                  </w:r>
                  <w:proofErr w:type="spellEnd"/>
                </w:p>
              </w:tc>
              <w:tc>
                <w:tcPr>
                  <w:tcW w:w="2126" w:type="dxa"/>
                </w:tcPr>
                <w:p w14:paraId="3C78D680" w14:textId="7487CE0E" w:rsidR="000E511F" w:rsidRPr="001672CF" w:rsidRDefault="000E511F" w:rsidP="000E511F">
                  <w:pPr>
                    <w:rPr>
                      <w:rFonts w:cs="Arial"/>
                      <w:szCs w:val="18"/>
                      <w:lang w:val="en-GB"/>
                    </w:rPr>
                  </w:pPr>
                  <w:r w:rsidRPr="001672CF">
                    <w:rPr>
                      <w:rFonts w:cs="Arial"/>
                      <w:szCs w:val="18"/>
                      <w:lang w:val="en-GB"/>
                    </w:rPr>
                    <w:t>1,890 ha</w:t>
                  </w:r>
                  <w:r w:rsidRPr="001672CF" w:rsidDel="00D65492">
                    <w:rPr>
                      <w:rFonts w:cs="Arial"/>
                      <w:szCs w:val="18"/>
                      <w:lang w:val="en-GB"/>
                    </w:rPr>
                    <w:t xml:space="preserve"> </w:t>
                  </w:r>
                </w:p>
              </w:tc>
            </w:tr>
            <w:tr w:rsidR="00C320AD" w:rsidRPr="001672CF" w14:paraId="7ADEF429" w14:textId="77777777" w:rsidTr="00E94D4C">
              <w:tc>
                <w:tcPr>
                  <w:tcW w:w="2006" w:type="dxa"/>
                  <w:vMerge/>
                </w:tcPr>
                <w:p w14:paraId="1365D6C9" w14:textId="77777777" w:rsidR="000E511F" w:rsidRPr="001672CF" w:rsidRDefault="000E511F" w:rsidP="000E511F">
                  <w:pPr>
                    <w:jc w:val="both"/>
                    <w:rPr>
                      <w:rFonts w:cs="Arial"/>
                      <w:b/>
                      <w:szCs w:val="18"/>
                      <w:lang w:val="en-GB"/>
                    </w:rPr>
                  </w:pPr>
                </w:p>
              </w:tc>
              <w:tc>
                <w:tcPr>
                  <w:tcW w:w="3969" w:type="dxa"/>
                </w:tcPr>
                <w:p w14:paraId="44EDA88D" w14:textId="77777777" w:rsidR="000E511F" w:rsidRPr="001672CF" w:rsidRDefault="000E511F" w:rsidP="000E511F">
                  <w:pPr>
                    <w:rPr>
                      <w:rFonts w:cs="Arial"/>
                      <w:szCs w:val="18"/>
                    </w:rPr>
                  </w:pPr>
                  <w:proofErr w:type="spellStart"/>
                  <w:r w:rsidRPr="001672CF">
                    <w:rPr>
                      <w:rFonts w:cs="Arial"/>
                      <w:szCs w:val="18"/>
                    </w:rPr>
                    <w:t>Restoration</w:t>
                  </w:r>
                  <w:proofErr w:type="spellEnd"/>
                  <w:r w:rsidRPr="001672CF">
                    <w:rPr>
                      <w:rFonts w:cs="Arial"/>
                      <w:szCs w:val="18"/>
                    </w:rPr>
                    <w:t xml:space="preserve"> </w:t>
                  </w:r>
                  <w:proofErr w:type="spellStart"/>
                  <w:r w:rsidRPr="001672CF">
                    <w:rPr>
                      <w:rFonts w:cs="Arial"/>
                      <w:szCs w:val="18"/>
                    </w:rPr>
                    <w:t>of</w:t>
                  </w:r>
                  <w:proofErr w:type="spellEnd"/>
                  <w:r w:rsidRPr="001672CF">
                    <w:rPr>
                      <w:rFonts w:cs="Arial"/>
                      <w:szCs w:val="18"/>
                    </w:rPr>
                    <w:t xml:space="preserve"> </w:t>
                  </w:r>
                  <w:proofErr w:type="spellStart"/>
                  <w:r w:rsidRPr="001672CF">
                    <w:rPr>
                      <w:rFonts w:cs="Arial"/>
                      <w:szCs w:val="18"/>
                    </w:rPr>
                    <w:t>gallery</w:t>
                  </w:r>
                  <w:proofErr w:type="spellEnd"/>
                  <w:r w:rsidRPr="001672CF">
                    <w:rPr>
                      <w:rFonts w:cs="Arial"/>
                      <w:szCs w:val="18"/>
                    </w:rPr>
                    <w:t xml:space="preserve"> </w:t>
                  </w:r>
                  <w:proofErr w:type="spellStart"/>
                  <w:r w:rsidRPr="001672CF">
                    <w:rPr>
                      <w:rFonts w:cs="Arial"/>
                      <w:szCs w:val="18"/>
                    </w:rPr>
                    <w:t>forest</w:t>
                  </w:r>
                  <w:proofErr w:type="spellEnd"/>
                </w:p>
              </w:tc>
              <w:tc>
                <w:tcPr>
                  <w:tcW w:w="2126" w:type="dxa"/>
                </w:tcPr>
                <w:p w14:paraId="6B8702C9" w14:textId="170EC60B" w:rsidR="000E511F" w:rsidRPr="001672CF" w:rsidRDefault="000E511F" w:rsidP="000E511F">
                  <w:pPr>
                    <w:rPr>
                      <w:rFonts w:cs="Arial"/>
                      <w:szCs w:val="18"/>
                      <w:lang w:val="en-GB"/>
                    </w:rPr>
                  </w:pPr>
                  <w:r w:rsidRPr="001672CF">
                    <w:rPr>
                      <w:rFonts w:cs="Arial"/>
                      <w:szCs w:val="18"/>
                      <w:lang w:val="en-GB"/>
                    </w:rPr>
                    <w:t>140 ha</w:t>
                  </w:r>
                </w:p>
              </w:tc>
            </w:tr>
            <w:tr w:rsidR="00C320AD" w:rsidRPr="001672CF" w14:paraId="49B79ECF" w14:textId="77777777" w:rsidTr="00E94D4C">
              <w:tc>
                <w:tcPr>
                  <w:tcW w:w="2006" w:type="dxa"/>
                  <w:vMerge/>
                </w:tcPr>
                <w:p w14:paraId="76FF7B05" w14:textId="77777777" w:rsidR="000E511F" w:rsidRPr="001672CF" w:rsidRDefault="000E511F" w:rsidP="000E511F">
                  <w:pPr>
                    <w:jc w:val="both"/>
                    <w:rPr>
                      <w:rFonts w:cs="Arial"/>
                      <w:b/>
                      <w:szCs w:val="18"/>
                      <w:lang w:val="en-GB"/>
                    </w:rPr>
                  </w:pPr>
                </w:p>
              </w:tc>
              <w:tc>
                <w:tcPr>
                  <w:tcW w:w="3969" w:type="dxa"/>
                </w:tcPr>
                <w:p w14:paraId="421F7397" w14:textId="77777777" w:rsidR="000E511F" w:rsidRPr="001672CF" w:rsidRDefault="000E511F" w:rsidP="000E511F">
                  <w:pPr>
                    <w:rPr>
                      <w:rFonts w:cs="Arial"/>
                      <w:szCs w:val="18"/>
                    </w:rPr>
                  </w:pPr>
                  <w:proofErr w:type="spellStart"/>
                  <w:r w:rsidRPr="001672CF">
                    <w:rPr>
                      <w:rFonts w:cs="Arial"/>
                      <w:szCs w:val="18"/>
                    </w:rPr>
                    <w:t>Woodlot</w:t>
                  </w:r>
                  <w:proofErr w:type="spellEnd"/>
                </w:p>
              </w:tc>
              <w:tc>
                <w:tcPr>
                  <w:tcW w:w="2126" w:type="dxa"/>
                </w:tcPr>
                <w:p w14:paraId="29FBA422" w14:textId="60BF3662" w:rsidR="000E511F" w:rsidRPr="001672CF" w:rsidRDefault="000E511F" w:rsidP="000E511F">
                  <w:pPr>
                    <w:rPr>
                      <w:rFonts w:cs="Arial"/>
                      <w:szCs w:val="18"/>
                      <w:lang w:val="en-GB"/>
                    </w:rPr>
                  </w:pPr>
                  <w:r w:rsidRPr="001672CF">
                    <w:rPr>
                      <w:rFonts w:cs="Arial"/>
                      <w:szCs w:val="18"/>
                      <w:lang w:val="en-GB"/>
                    </w:rPr>
                    <w:t>255 ha</w:t>
                  </w:r>
                </w:p>
              </w:tc>
            </w:tr>
            <w:tr w:rsidR="00C320AD" w:rsidRPr="001672CF" w14:paraId="62D36E4F" w14:textId="77777777" w:rsidTr="00E94D4C">
              <w:tc>
                <w:tcPr>
                  <w:tcW w:w="2006" w:type="dxa"/>
                  <w:vMerge/>
                </w:tcPr>
                <w:p w14:paraId="311C464A" w14:textId="77777777" w:rsidR="000E511F" w:rsidRPr="001672CF" w:rsidRDefault="000E511F" w:rsidP="000E511F">
                  <w:pPr>
                    <w:jc w:val="both"/>
                    <w:rPr>
                      <w:rFonts w:cs="Arial"/>
                      <w:b/>
                      <w:szCs w:val="18"/>
                      <w:lang w:val="en-GB"/>
                    </w:rPr>
                  </w:pPr>
                </w:p>
              </w:tc>
              <w:tc>
                <w:tcPr>
                  <w:tcW w:w="3969" w:type="dxa"/>
                </w:tcPr>
                <w:p w14:paraId="24C159EE" w14:textId="77777777" w:rsidR="000E511F" w:rsidRPr="001672CF" w:rsidRDefault="000E511F" w:rsidP="000E511F">
                  <w:pPr>
                    <w:rPr>
                      <w:rFonts w:cs="Arial"/>
                      <w:szCs w:val="18"/>
                      <w:lang w:val="en-GB"/>
                    </w:rPr>
                  </w:pPr>
                  <w:r w:rsidRPr="001672CF">
                    <w:rPr>
                      <w:rFonts w:cs="Arial"/>
                      <w:szCs w:val="18"/>
                      <w:lang w:val="en-GB"/>
                    </w:rPr>
                    <w:t xml:space="preserve">Revegetation and protection of </w:t>
                  </w:r>
                  <w:proofErr w:type="spellStart"/>
                  <w:r w:rsidRPr="001672CF">
                    <w:rPr>
                      <w:rFonts w:cs="Arial"/>
                      <w:szCs w:val="18"/>
                      <w:lang w:val="en-GB"/>
                    </w:rPr>
                    <w:t>Umuvumba</w:t>
                  </w:r>
                  <w:proofErr w:type="spellEnd"/>
                  <w:r w:rsidRPr="001672CF">
                    <w:rPr>
                      <w:rFonts w:cs="Arial"/>
                      <w:szCs w:val="18"/>
                      <w:lang w:val="en-GB"/>
                    </w:rPr>
                    <w:t xml:space="preserve"> and Ngoma riverbanks</w:t>
                  </w:r>
                </w:p>
              </w:tc>
              <w:tc>
                <w:tcPr>
                  <w:tcW w:w="2126" w:type="dxa"/>
                </w:tcPr>
                <w:p w14:paraId="28A3B928" w14:textId="77777777" w:rsidR="000E511F" w:rsidRPr="001672CF" w:rsidRDefault="000E511F" w:rsidP="000E511F">
                  <w:pPr>
                    <w:rPr>
                      <w:rFonts w:cs="Arial"/>
                      <w:szCs w:val="18"/>
                      <w:lang w:val="en-GB"/>
                    </w:rPr>
                  </w:pPr>
                  <w:r w:rsidRPr="001672CF">
                    <w:rPr>
                      <w:rFonts w:cs="Arial"/>
                      <w:szCs w:val="18"/>
                      <w:lang w:val="en-GB"/>
                    </w:rPr>
                    <w:t>85 ha</w:t>
                  </w:r>
                </w:p>
                <w:p w14:paraId="2C030820" w14:textId="771FB1EA" w:rsidR="000E511F" w:rsidRPr="001672CF" w:rsidRDefault="000E511F" w:rsidP="000E511F">
                  <w:pPr>
                    <w:rPr>
                      <w:rFonts w:cs="Arial"/>
                      <w:szCs w:val="18"/>
                      <w:lang w:val="en-GB"/>
                    </w:rPr>
                  </w:pPr>
                  <w:r w:rsidRPr="001672CF">
                    <w:rPr>
                      <w:rFonts w:cs="Arial"/>
                      <w:szCs w:val="18"/>
                      <w:lang w:val="en-GB"/>
                    </w:rPr>
                    <w:t xml:space="preserve">*43.8 ha at </w:t>
                  </w:r>
                  <w:proofErr w:type="spellStart"/>
                  <w:r w:rsidRPr="001672CF">
                    <w:rPr>
                      <w:rFonts w:cs="Arial"/>
                      <w:szCs w:val="18"/>
                      <w:lang w:val="en-GB"/>
                    </w:rPr>
                    <w:t>Umuvumba</w:t>
                  </w:r>
                  <w:proofErr w:type="spellEnd"/>
                  <w:r w:rsidRPr="001672CF">
                    <w:rPr>
                      <w:rFonts w:cs="Arial"/>
                      <w:szCs w:val="18"/>
                      <w:lang w:val="en-GB"/>
                    </w:rPr>
                    <w:t xml:space="preserve"> </w:t>
                  </w:r>
                </w:p>
                <w:p w14:paraId="0B5B903D" w14:textId="0C1B59EE" w:rsidR="000E511F" w:rsidRPr="001672CF" w:rsidRDefault="000E511F" w:rsidP="000E511F">
                  <w:pPr>
                    <w:rPr>
                      <w:rFonts w:cs="Arial"/>
                      <w:szCs w:val="18"/>
                      <w:lang w:val="en-GB"/>
                    </w:rPr>
                  </w:pPr>
                  <w:r w:rsidRPr="001672CF">
                    <w:rPr>
                      <w:rFonts w:cs="Arial"/>
                      <w:szCs w:val="18"/>
                      <w:lang w:val="en-GB"/>
                    </w:rPr>
                    <w:t xml:space="preserve">*41.5 ha at Ngoma </w:t>
                  </w:r>
                </w:p>
              </w:tc>
            </w:tr>
            <w:tr w:rsidR="00C320AD" w:rsidRPr="001672CF" w14:paraId="6F597ED4" w14:textId="77777777" w:rsidTr="00E94D4C">
              <w:tc>
                <w:tcPr>
                  <w:tcW w:w="2006" w:type="dxa"/>
                  <w:vMerge/>
                </w:tcPr>
                <w:p w14:paraId="271DC844" w14:textId="77777777" w:rsidR="000E511F" w:rsidRPr="001672CF" w:rsidRDefault="000E511F" w:rsidP="000E511F">
                  <w:pPr>
                    <w:jc w:val="both"/>
                    <w:rPr>
                      <w:rFonts w:cs="Arial"/>
                      <w:b/>
                      <w:szCs w:val="18"/>
                      <w:lang w:val="en-GB"/>
                    </w:rPr>
                  </w:pPr>
                </w:p>
              </w:tc>
              <w:tc>
                <w:tcPr>
                  <w:tcW w:w="3969" w:type="dxa"/>
                </w:tcPr>
                <w:p w14:paraId="3C988E6D" w14:textId="77777777" w:rsidR="000E511F" w:rsidRPr="001672CF" w:rsidRDefault="000E511F" w:rsidP="000E511F">
                  <w:pPr>
                    <w:rPr>
                      <w:rFonts w:cs="Arial"/>
                      <w:szCs w:val="18"/>
                    </w:rPr>
                  </w:pPr>
                  <w:proofErr w:type="spellStart"/>
                  <w:r w:rsidRPr="001672CF">
                    <w:rPr>
                      <w:rFonts w:cs="Arial"/>
                      <w:szCs w:val="18"/>
                    </w:rPr>
                    <w:t>Trenches</w:t>
                  </w:r>
                  <w:proofErr w:type="spellEnd"/>
                  <w:r w:rsidRPr="001672CF">
                    <w:rPr>
                      <w:rFonts w:cs="Arial"/>
                      <w:szCs w:val="18"/>
                    </w:rPr>
                    <w:t xml:space="preserve"> in </w:t>
                  </w:r>
                  <w:proofErr w:type="spellStart"/>
                  <w:r w:rsidRPr="001672CF">
                    <w:rPr>
                      <w:rFonts w:cs="Arial"/>
                      <w:szCs w:val="18"/>
                    </w:rPr>
                    <w:t>forest</w:t>
                  </w:r>
                  <w:proofErr w:type="spellEnd"/>
                </w:p>
              </w:tc>
              <w:tc>
                <w:tcPr>
                  <w:tcW w:w="2126" w:type="dxa"/>
                </w:tcPr>
                <w:p w14:paraId="71AAFBB5" w14:textId="53114520" w:rsidR="000E511F" w:rsidRPr="001672CF" w:rsidRDefault="000E511F" w:rsidP="000E511F">
                  <w:pPr>
                    <w:rPr>
                      <w:rFonts w:cs="Arial"/>
                      <w:szCs w:val="18"/>
                      <w:lang w:val="en-GB"/>
                    </w:rPr>
                  </w:pPr>
                  <w:r w:rsidRPr="001672CF">
                    <w:rPr>
                      <w:rFonts w:cs="Arial"/>
                      <w:szCs w:val="18"/>
                      <w:lang w:val="en-GB"/>
                    </w:rPr>
                    <w:t xml:space="preserve">261 ha </w:t>
                  </w:r>
                </w:p>
              </w:tc>
            </w:tr>
            <w:tr w:rsidR="00C320AD" w:rsidRPr="001672CF" w14:paraId="71D4983B" w14:textId="77777777" w:rsidTr="00E94D4C">
              <w:tc>
                <w:tcPr>
                  <w:tcW w:w="2006" w:type="dxa"/>
                  <w:vMerge/>
                </w:tcPr>
                <w:p w14:paraId="2CDE7F79" w14:textId="77777777" w:rsidR="000E511F" w:rsidRPr="001672CF" w:rsidRDefault="000E511F" w:rsidP="000E511F">
                  <w:pPr>
                    <w:jc w:val="both"/>
                    <w:rPr>
                      <w:rFonts w:cs="Arial"/>
                      <w:b/>
                      <w:szCs w:val="18"/>
                      <w:lang w:val="en-GB"/>
                    </w:rPr>
                  </w:pPr>
                </w:p>
              </w:tc>
              <w:tc>
                <w:tcPr>
                  <w:tcW w:w="3969" w:type="dxa"/>
                </w:tcPr>
                <w:p w14:paraId="6ECD1A86" w14:textId="77777777" w:rsidR="000E511F" w:rsidRPr="001672CF" w:rsidRDefault="000E511F" w:rsidP="000E511F">
                  <w:pPr>
                    <w:rPr>
                      <w:rFonts w:cs="Arial"/>
                      <w:szCs w:val="18"/>
                    </w:rPr>
                  </w:pPr>
                  <w:proofErr w:type="spellStart"/>
                  <w:r w:rsidRPr="001672CF">
                    <w:rPr>
                      <w:rFonts w:cs="Arial"/>
                      <w:szCs w:val="18"/>
                    </w:rPr>
                    <w:t>Fruit</w:t>
                  </w:r>
                  <w:proofErr w:type="spellEnd"/>
                  <w:r w:rsidRPr="001672CF">
                    <w:rPr>
                      <w:rFonts w:cs="Arial"/>
                      <w:szCs w:val="18"/>
                    </w:rPr>
                    <w:t xml:space="preserve"> </w:t>
                  </w:r>
                  <w:proofErr w:type="spellStart"/>
                  <w:r w:rsidRPr="001672CF">
                    <w:rPr>
                      <w:rFonts w:cs="Arial"/>
                      <w:szCs w:val="18"/>
                    </w:rPr>
                    <w:t>trees</w:t>
                  </w:r>
                  <w:proofErr w:type="spellEnd"/>
                  <w:r w:rsidRPr="001672CF">
                    <w:rPr>
                      <w:rFonts w:cs="Arial"/>
                      <w:szCs w:val="18"/>
                    </w:rPr>
                    <w:t xml:space="preserve"> </w:t>
                  </w:r>
                </w:p>
              </w:tc>
              <w:tc>
                <w:tcPr>
                  <w:tcW w:w="2126" w:type="dxa"/>
                </w:tcPr>
                <w:p w14:paraId="2D24C35B" w14:textId="274FD895" w:rsidR="000E511F" w:rsidRPr="001672CF" w:rsidRDefault="000E511F" w:rsidP="000E511F">
                  <w:pPr>
                    <w:rPr>
                      <w:rFonts w:cs="Arial"/>
                      <w:szCs w:val="18"/>
                    </w:rPr>
                  </w:pPr>
                  <w:r w:rsidRPr="001672CF">
                    <w:rPr>
                      <w:rFonts w:cs="Arial"/>
                      <w:szCs w:val="18"/>
                      <w:lang w:val="en-GB"/>
                    </w:rPr>
                    <w:t xml:space="preserve">59,572 </w:t>
                  </w:r>
                  <w:proofErr w:type="spellStart"/>
                  <w:r w:rsidRPr="001672CF">
                    <w:rPr>
                      <w:rFonts w:cs="Arial"/>
                      <w:szCs w:val="18"/>
                    </w:rPr>
                    <w:t>seedlings</w:t>
                  </w:r>
                  <w:proofErr w:type="spellEnd"/>
                </w:p>
              </w:tc>
            </w:tr>
            <w:tr w:rsidR="00C320AD" w:rsidRPr="001672CF" w14:paraId="51B8558E" w14:textId="77777777" w:rsidTr="00E94D4C">
              <w:tc>
                <w:tcPr>
                  <w:tcW w:w="2006" w:type="dxa"/>
                </w:tcPr>
                <w:p w14:paraId="7124FD1A" w14:textId="77777777" w:rsidR="000E511F" w:rsidRPr="001672CF" w:rsidRDefault="000E511F" w:rsidP="000E511F">
                  <w:pPr>
                    <w:jc w:val="both"/>
                    <w:rPr>
                      <w:rFonts w:cs="Arial"/>
                      <w:b/>
                      <w:i/>
                      <w:iCs/>
                      <w:szCs w:val="18"/>
                    </w:rPr>
                  </w:pPr>
                  <w:proofErr w:type="spellStart"/>
                  <w:r w:rsidRPr="001672CF">
                    <w:rPr>
                      <w:rFonts w:cs="Arial"/>
                      <w:b/>
                      <w:i/>
                      <w:iCs/>
                      <w:szCs w:val="18"/>
                    </w:rPr>
                    <w:t>Sub-total</w:t>
                  </w:r>
                  <w:proofErr w:type="spellEnd"/>
                </w:p>
              </w:tc>
              <w:tc>
                <w:tcPr>
                  <w:tcW w:w="3969" w:type="dxa"/>
                </w:tcPr>
                <w:p w14:paraId="330EB27A" w14:textId="77777777" w:rsidR="000E511F" w:rsidRPr="001672CF" w:rsidRDefault="000E511F" w:rsidP="000E511F">
                  <w:pPr>
                    <w:rPr>
                      <w:rFonts w:cs="Arial"/>
                      <w:i/>
                      <w:iCs/>
                      <w:szCs w:val="18"/>
                    </w:rPr>
                  </w:pPr>
                </w:p>
              </w:tc>
              <w:tc>
                <w:tcPr>
                  <w:tcW w:w="2126" w:type="dxa"/>
                </w:tcPr>
                <w:p w14:paraId="55E1B8AD" w14:textId="5B555DD7" w:rsidR="000E511F" w:rsidRPr="001672CF" w:rsidRDefault="000E511F" w:rsidP="000E511F">
                  <w:pPr>
                    <w:rPr>
                      <w:rFonts w:cs="Arial"/>
                      <w:b/>
                      <w:bCs/>
                      <w:i/>
                      <w:iCs/>
                      <w:szCs w:val="18"/>
                    </w:rPr>
                  </w:pPr>
                  <w:r w:rsidRPr="001672CF">
                    <w:rPr>
                      <w:rFonts w:cs="Arial"/>
                      <w:b/>
                      <w:bCs/>
                      <w:i/>
                      <w:iCs/>
                      <w:szCs w:val="18"/>
                    </w:rPr>
                    <w:t>2,</w:t>
                  </w:r>
                  <w:r w:rsidR="00711B99" w:rsidRPr="001672CF">
                    <w:rPr>
                      <w:rFonts w:cs="Arial"/>
                      <w:b/>
                      <w:bCs/>
                      <w:i/>
                      <w:iCs/>
                      <w:szCs w:val="18"/>
                    </w:rPr>
                    <w:t>631</w:t>
                  </w:r>
                  <w:r w:rsidRPr="001672CF">
                    <w:rPr>
                      <w:rFonts w:cs="Arial"/>
                      <w:b/>
                      <w:bCs/>
                      <w:i/>
                      <w:iCs/>
                      <w:szCs w:val="18"/>
                    </w:rPr>
                    <w:t xml:space="preserve"> ha</w:t>
                  </w:r>
                </w:p>
              </w:tc>
            </w:tr>
            <w:tr w:rsidR="00C320AD" w:rsidRPr="001672CF" w14:paraId="0F250153" w14:textId="77777777" w:rsidTr="00E94D4C">
              <w:trPr>
                <w:trHeight w:val="247"/>
              </w:trPr>
              <w:tc>
                <w:tcPr>
                  <w:tcW w:w="2006" w:type="dxa"/>
                  <w:vMerge w:val="restart"/>
                </w:tcPr>
                <w:p w14:paraId="17EB927F" w14:textId="77777777" w:rsidR="000E511F" w:rsidRPr="001672CF" w:rsidRDefault="000E511F" w:rsidP="000E511F">
                  <w:pPr>
                    <w:jc w:val="both"/>
                    <w:rPr>
                      <w:rFonts w:cs="Arial"/>
                      <w:b/>
                      <w:szCs w:val="18"/>
                    </w:rPr>
                  </w:pPr>
                  <w:proofErr w:type="spellStart"/>
                  <w:r w:rsidRPr="001672CF">
                    <w:rPr>
                      <w:rFonts w:cs="Arial"/>
                      <w:b/>
                      <w:szCs w:val="18"/>
                    </w:rPr>
                    <w:t>Kirehe</w:t>
                  </w:r>
                  <w:proofErr w:type="spellEnd"/>
                </w:p>
              </w:tc>
              <w:tc>
                <w:tcPr>
                  <w:tcW w:w="3969" w:type="dxa"/>
                </w:tcPr>
                <w:p w14:paraId="435FCBAF" w14:textId="77777777" w:rsidR="000E511F" w:rsidRPr="001672CF" w:rsidRDefault="000E511F" w:rsidP="000E511F">
                  <w:pPr>
                    <w:rPr>
                      <w:rFonts w:cs="Arial"/>
                      <w:szCs w:val="18"/>
                    </w:rPr>
                  </w:pPr>
                  <w:proofErr w:type="spellStart"/>
                  <w:r w:rsidRPr="001672CF">
                    <w:rPr>
                      <w:rFonts w:cs="Arial"/>
                      <w:szCs w:val="18"/>
                    </w:rPr>
                    <w:t>Agroforestry</w:t>
                  </w:r>
                  <w:proofErr w:type="spellEnd"/>
                </w:p>
              </w:tc>
              <w:tc>
                <w:tcPr>
                  <w:tcW w:w="2126" w:type="dxa"/>
                </w:tcPr>
                <w:p w14:paraId="40FB2017" w14:textId="3C336095" w:rsidR="000E511F" w:rsidRPr="001672CF" w:rsidRDefault="000E511F" w:rsidP="00C320AD">
                  <w:pPr>
                    <w:rPr>
                      <w:rFonts w:cs="Arial"/>
                      <w:szCs w:val="18"/>
                      <w:lang w:val="en-GB"/>
                    </w:rPr>
                  </w:pPr>
                  <w:r w:rsidRPr="001672CF">
                    <w:rPr>
                      <w:rFonts w:cs="Arial"/>
                      <w:szCs w:val="18"/>
                      <w:lang w:val="en-GB"/>
                    </w:rPr>
                    <w:t>1,435 ha</w:t>
                  </w:r>
                </w:p>
              </w:tc>
            </w:tr>
            <w:tr w:rsidR="00C320AD" w:rsidRPr="001672CF" w14:paraId="405B6601" w14:textId="77777777" w:rsidTr="00E94D4C">
              <w:trPr>
                <w:trHeight w:val="413"/>
              </w:trPr>
              <w:tc>
                <w:tcPr>
                  <w:tcW w:w="2006" w:type="dxa"/>
                  <w:vMerge/>
                </w:tcPr>
                <w:p w14:paraId="28365EC7" w14:textId="77777777" w:rsidR="000E511F" w:rsidRPr="001672CF" w:rsidRDefault="000E511F" w:rsidP="000E511F">
                  <w:pPr>
                    <w:jc w:val="both"/>
                    <w:rPr>
                      <w:rFonts w:cs="Arial"/>
                      <w:b/>
                      <w:szCs w:val="18"/>
                      <w:lang w:val="en-GB"/>
                    </w:rPr>
                  </w:pPr>
                </w:p>
              </w:tc>
              <w:tc>
                <w:tcPr>
                  <w:tcW w:w="3969" w:type="dxa"/>
                </w:tcPr>
                <w:p w14:paraId="34043044" w14:textId="77777777" w:rsidR="00C87158" w:rsidRPr="001672CF" w:rsidRDefault="00C87158" w:rsidP="00C87158">
                  <w:pPr>
                    <w:rPr>
                      <w:rFonts w:cs="Arial"/>
                      <w:szCs w:val="18"/>
                      <w:lang w:val="en-GB"/>
                    </w:rPr>
                  </w:pPr>
                  <w:r w:rsidRPr="001672CF">
                    <w:rPr>
                      <w:rFonts w:cs="Arial"/>
                      <w:szCs w:val="18"/>
                      <w:lang w:val="en-GB"/>
                    </w:rPr>
                    <w:t xml:space="preserve">Complete agroforestry  </w:t>
                  </w:r>
                </w:p>
                <w:p w14:paraId="48DEB12A" w14:textId="550E00A7" w:rsidR="000E511F" w:rsidRPr="001672CF" w:rsidRDefault="00C87158" w:rsidP="00C87158">
                  <w:pPr>
                    <w:rPr>
                      <w:rFonts w:cs="Arial"/>
                      <w:szCs w:val="18"/>
                      <w:lang w:val="en-GB"/>
                    </w:rPr>
                  </w:pPr>
                  <w:r w:rsidRPr="001672CF">
                    <w:rPr>
                      <w:rFonts w:cs="Arial"/>
                      <w:szCs w:val="18"/>
                      <w:lang w:val="en-GB"/>
                    </w:rPr>
                    <w:t>(Tree planting, trenches excavation and stabilization in agricultural lands)</w:t>
                  </w:r>
                </w:p>
              </w:tc>
              <w:tc>
                <w:tcPr>
                  <w:tcW w:w="2126" w:type="dxa"/>
                </w:tcPr>
                <w:p w14:paraId="223F6CEE" w14:textId="77777777" w:rsidR="000E511F" w:rsidRPr="001672CF" w:rsidRDefault="000E511F" w:rsidP="000E511F">
                  <w:pPr>
                    <w:rPr>
                      <w:rFonts w:cs="Arial"/>
                      <w:szCs w:val="18"/>
                      <w:lang w:val="en-GB"/>
                    </w:rPr>
                  </w:pPr>
                  <w:r w:rsidRPr="001672CF">
                    <w:rPr>
                      <w:rFonts w:cs="Arial"/>
                      <w:szCs w:val="18"/>
                      <w:lang w:val="en-GB"/>
                    </w:rPr>
                    <w:t>420 ha</w:t>
                  </w:r>
                </w:p>
                <w:p w14:paraId="7642A3AD" w14:textId="00EF1F81" w:rsidR="000E511F" w:rsidRPr="001672CF" w:rsidRDefault="000E511F" w:rsidP="000E511F">
                  <w:pPr>
                    <w:rPr>
                      <w:rFonts w:cs="Arial"/>
                      <w:szCs w:val="18"/>
                      <w:lang w:val="en-GB"/>
                    </w:rPr>
                  </w:pPr>
                </w:p>
              </w:tc>
            </w:tr>
            <w:tr w:rsidR="00C320AD" w:rsidRPr="001672CF" w14:paraId="1B39FADC" w14:textId="77777777" w:rsidTr="00E94D4C">
              <w:trPr>
                <w:trHeight w:val="203"/>
              </w:trPr>
              <w:tc>
                <w:tcPr>
                  <w:tcW w:w="2006" w:type="dxa"/>
                  <w:vMerge/>
                </w:tcPr>
                <w:p w14:paraId="65976018" w14:textId="77777777" w:rsidR="000E511F" w:rsidRPr="001672CF" w:rsidRDefault="000E511F" w:rsidP="000E511F">
                  <w:pPr>
                    <w:jc w:val="both"/>
                    <w:rPr>
                      <w:rFonts w:cs="Arial"/>
                      <w:b/>
                      <w:szCs w:val="18"/>
                      <w:lang w:val="en-GB"/>
                    </w:rPr>
                  </w:pPr>
                </w:p>
              </w:tc>
              <w:tc>
                <w:tcPr>
                  <w:tcW w:w="3969" w:type="dxa"/>
                </w:tcPr>
                <w:p w14:paraId="7B4E77B8" w14:textId="77777777" w:rsidR="000E511F" w:rsidRPr="001672CF" w:rsidRDefault="000E511F" w:rsidP="000E511F">
                  <w:pPr>
                    <w:rPr>
                      <w:rFonts w:cs="Arial"/>
                      <w:szCs w:val="18"/>
                    </w:rPr>
                  </w:pPr>
                  <w:proofErr w:type="spellStart"/>
                  <w:r w:rsidRPr="001672CF">
                    <w:rPr>
                      <w:rFonts w:cs="Arial"/>
                      <w:szCs w:val="18"/>
                    </w:rPr>
                    <w:t>Woodlot</w:t>
                  </w:r>
                  <w:proofErr w:type="spellEnd"/>
                </w:p>
              </w:tc>
              <w:tc>
                <w:tcPr>
                  <w:tcW w:w="2126" w:type="dxa"/>
                </w:tcPr>
                <w:p w14:paraId="12F2B4B6" w14:textId="7CA282C7" w:rsidR="000E511F" w:rsidRPr="001672CF" w:rsidRDefault="000E511F" w:rsidP="00186FDF">
                  <w:pPr>
                    <w:rPr>
                      <w:rFonts w:cs="Arial"/>
                      <w:szCs w:val="18"/>
                      <w:lang w:val="en-GB"/>
                    </w:rPr>
                  </w:pPr>
                  <w:r w:rsidRPr="001672CF">
                    <w:rPr>
                      <w:rFonts w:cs="Arial"/>
                      <w:szCs w:val="18"/>
                      <w:lang w:val="en-GB"/>
                    </w:rPr>
                    <w:t>445 ha</w:t>
                  </w:r>
                </w:p>
              </w:tc>
            </w:tr>
            <w:tr w:rsidR="00C320AD" w:rsidRPr="001672CF" w14:paraId="5135C0A4" w14:textId="77777777" w:rsidTr="00E94D4C">
              <w:tc>
                <w:tcPr>
                  <w:tcW w:w="2006" w:type="dxa"/>
                  <w:vMerge/>
                </w:tcPr>
                <w:p w14:paraId="426BA964" w14:textId="77777777" w:rsidR="000E511F" w:rsidRPr="001672CF" w:rsidRDefault="000E511F" w:rsidP="000E511F">
                  <w:pPr>
                    <w:jc w:val="both"/>
                    <w:rPr>
                      <w:rFonts w:cs="Arial"/>
                      <w:b/>
                      <w:szCs w:val="18"/>
                      <w:lang w:val="en-GB"/>
                    </w:rPr>
                  </w:pPr>
                </w:p>
              </w:tc>
              <w:tc>
                <w:tcPr>
                  <w:tcW w:w="3969" w:type="dxa"/>
                </w:tcPr>
                <w:p w14:paraId="374E438F" w14:textId="77777777" w:rsidR="000E511F" w:rsidRPr="001672CF" w:rsidRDefault="000E511F" w:rsidP="000E511F">
                  <w:pPr>
                    <w:rPr>
                      <w:rFonts w:cs="Arial"/>
                      <w:szCs w:val="18"/>
                      <w:lang w:val="en-GB"/>
                    </w:rPr>
                  </w:pPr>
                  <w:r w:rsidRPr="001672CF">
                    <w:rPr>
                      <w:rFonts w:cs="Arial"/>
                      <w:szCs w:val="18"/>
                      <w:lang w:val="en-GB"/>
                    </w:rPr>
                    <w:t xml:space="preserve">Restoration of </w:t>
                  </w:r>
                  <w:proofErr w:type="spellStart"/>
                  <w:r w:rsidRPr="001672CF">
                    <w:rPr>
                      <w:rFonts w:cs="Arial"/>
                      <w:szCs w:val="18"/>
                      <w:lang w:val="en-GB"/>
                    </w:rPr>
                    <w:t>Ibanda-Makera</w:t>
                  </w:r>
                  <w:proofErr w:type="spellEnd"/>
                  <w:r w:rsidRPr="001672CF">
                    <w:rPr>
                      <w:rFonts w:cs="Arial"/>
                      <w:szCs w:val="18"/>
                      <w:lang w:val="en-GB"/>
                    </w:rPr>
                    <w:t xml:space="preserve"> natural forest</w:t>
                  </w:r>
                </w:p>
              </w:tc>
              <w:tc>
                <w:tcPr>
                  <w:tcW w:w="2126" w:type="dxa"/>
                </w:tcPr>
                <w:p w14:paraId="3ED31464" w14:textId="2F863948" w:rsidR="000E511F" w:rsidRPr="001672CF" w:rsidRDefault="000E511F" w:rsidP="008C4B0B">
                  <w:pPr>
                    <w:rPr>
                      <w:rFonts w:cs="Arial"/>
                      <w:szCs w:val="18"/>
                      <w:lang w:val="en-GB"/>
                    </w:rPr>
                  </w:pPr>
                  <w:r w:rsidRPr="001672CF">
                    <w:rPr>
                      <w:rFonts w:cs="Arial"/>
                      <w:szCs w:val="18"/>
                      <w:lang w:val="en-GB"/>
                    </w:rPr>
                    <w:t xml:space="preserve">77 ha </w:t>
                  </w:r>
                </w:p>
              </w:tc>
            </w:tr>
            <w:tr w:rsidR="00C320AD" w:rsidRPr="001672CF" w14:paraId="7F6DF628" w14:textId="77777777" w:rsidTr="00E94D4C">
              <w:tc>
                <w:tcPr>
                  <w:tcW w:w="2006" w:type="dxa"/>
                  <w:vMerge/>
                </w:tcPr>
                <w:p w14:paraId="2A3F2322" w14:textId="77777777" w:rsidR="000E511F" w:rsidRPr="001672CF" w:rsidRDefault="000E511F" w:rsidP="000E511F">
                  <w:pPr>
                    <w:jc w:val="both"/>
                    <w:rPr>
                      <w:rFonts w:cs="Arial"/>
                      <w:b/>
                      <w:szCs w:val="18"/>
                      <w:lang w:val="en-GB"/>
                    </w:rPr>
                  </w:pPr>
                </w:p>
              </w:tc>
              <w:tc>
                <w:tcPr>
                  <w:tcW w:w="3969" w:type="dxa"/>
                </w:tcPr>
                <w:p w14:paraId="53339555" w14:textId="77777777" w:rsidR="000E511F" w:rsidRPr="001672CF" w:rsidRDefault="000E511F" w:rsidP="000E511F">
                  <w:pPr>
                    <w:rPr>
                      <w:rFonts w:cs="Arial"/>
                      <w:szCs w:val="18"/>
                      <w:lang w:val="en-GB"/>
                    </w:rPr>
                  </w:pPr>
                  <w:r w:rsidRPr="001672CF">
                    <w:rPr>
                      <w:rFonts w:cs="Arial"/>
                      <w:szCs w:val="18"/>
                      <w:lang w:val="en-GB"/>
                    </w:rPr>
                    <w:t>Demarcation of forest perimeter with live fence</w:t>
                  </w:r>
                </w:p>
              </w:tc>
              <w:tc>
                <w:tcPr>
                  <w:tcW w:w="2126" w:type="dxa"/>
                </w:tcPr>
                <w:p w14:paraId="56F8F452" w14:textId="020A6F71" w:rsidR="000E511F" w:rsidRPr="001672CF" w:rsidRDefault="000E511F" w:rsidP="008C4B0B">
                  <w:pPr>
                    <w:rPr>
                      <w:rFonts w:cs="Arial"/>
                      <w:szCs w:val="18"/>
                      <w:lang w:val="en-GB"/>
                    </w:rPr>
                  </w:pPr>
                  <w:r w:rsidRPr="001672CF">
                    <w:rPr>
                      <w:rFonts w:cs="Arial"/>
                      <w:szCs w:val="18"/>
                      <w:lang w:val="en-GB"/>
                    </w:rPr>
                    <w:t xml:space="preserve">5 km </w:t>
                  </w:r>
                </w:p>
              </w:tc>
            </w:tr>
            <w:tr w:rsidR="00C320AD" w:rsidRPr="001672CF" w14:paraId="1CB5B801" w14:textId="77777777" w:rsidTr="00E94D4C">
              <w:tc>
                <w:tcPr>
                  <w:tcW w:w="2006" w:type="dxa"/>
                </w:tcPr>
                <w:p w14:paraId="50B535EB" w14:textId="77777777" w:rsidR="000E511F" w:rsidRPr="001672CF" w:rsidRDefault="000E511F" w:rsidP="000E511F">
                  <w:pPr>
                    <w:jc w:val="both"/>
                    <w:rPr>
                      <w:rFonts w:cs="Arial"/>
                      <w:b/>
                      <w:i/>
                      <w:iCs/>
                      <w:szCs w:val="18"/>
                    </w:rPr>
                  </w:pPr>
                  <w:proofErr w:type="spellStart"/>
                  <w:r w:rsidRPr="001672CF">
                    <w:rPr>
                      <w:rFonts w:cs="Arial"/>
                      <w:b/>
                      <w:i/>
                      <w:iCs/>
                      <w:szCs w:val="18"/>
                    </w:rPr>
                    <w:t>Sub-total</w:t>
                  </w:r>
                  <w:proofErr w:type="spellEnd"/>
                </w:p>
              </w:tc>
              <w:tc>
                <w:tcPr>
                  <w:tcW w:w="3969" w:type="dxa"/>
                </w:tcPr>
                <w:p w14:paraId="52E25129" w14:textId="77777777" w:rsidR="000E511F" w:rsidRPr="001672CF" w:rsidRDefault="000E511F" w:rsidP="000E511F">
                  <w:pPr>
                    <w:rPr>
                      <w:rFonts w:cs="Arial"/>
                      <w:szCs w:val="18"/>
                    </w:rPr>
                  </w:pPr>
                </w:p>
              </w:tc>
              <w:tc>
                <w:tcPr>
                  <w:tcW w:w="2126" w:type="dxa"/>
                </w:tcPr>
                <w:p w14:paraId="4F507519" w14:textId="77777777" w:rsidR="000E511F" w:rsidRPr="001672CF" w:rsidRDefault="000E511F" w:rsidP="000E511F">
                  <w:pPr>
                    <w:rPr>
                      <w:rFonts w:cs="Arial"/>
                      <w:b/>
                      <w:bCs/>
                      <w:i/>
                      <w:iCs/>
                      <w:szCs w:val="18"/>
                    </w:rPr>
                  </w:pPr>
                  <w:r w:rsidRPr="001672CF">
                    <w:rPr>
                      <w:rFonts w:cs="Arial"/>
                      <w:b/>
                      <w:bCs/>
                      <w:i/>
                      <w:iCs/>
                      <w:szCs w:val="18"/>
                    </w:rPr>
                    <w:t xml:space="preserve"> 2,377 ha</w:t>
                  </w:r>
                </w:p>
              </w:tc>
            </w:tr>
            <w:tr w:rsidR="00C320AD" w:rsidRPr="001672CF" w14:paraId="079F6D0D" w14:textId="77777777" w:rsidTr="00E94D4C">
              <w:tc>
                <w:tcPr>
                  <w:tcW w:w="2006" w:type="dxa"/>
                  <w:vMerge w:val="restart"/>
                </w:tcPr>
                <w:p w14:paraId="6128A3D0" w14:textId="77777777" w:rsidR="000E511F" w:rsidRPr="001672CF" w:rsidRDefault="000E511F" w:rsidP="000E511F">
                  <w:pPr>
                    <w:rPr>
                      <w:rFonts w:cs="Arial"/>
                      <w:b/>
                      <w:szCs w:val="18"/>
                    </w:rPr>
                  </w:pPr>
                  <w:proofErr w:type="spellStart"/>
                  <w:r w:rsidRPr="001672CF">
                    <w:rPr>
                      <w:rFonts w:cs="Arial"/>
                      <w:b/>
                      <w:szCs w:val="18"/>
                    </w:rPr>
                    <w:t>Rusizi</w:t>
                  </w:r>
                  <w:proofErr w:type="spellEnd"/>
                  <w:r w:rsidRPr="001672CF">
                    <w:rPr>
                      <w:rFonts w:cs="Arial"/>
                      <w:b/>
                      <w:szCs w:val="18"/>
                    </w:rPr>
                    <w:t xml:space="preserve"> </w:t>
                  </w:r>
                </w:p>
              </w:tc>
              <w:tc>
                <w:tcPr>
                  <w:tcW w:w="3969" w:type="dxa"/>
                </w:tcPr>
                <w:p w14:paraId="6F215F9E" w14:textId="77777777" w:rsidR="000E511F" w:rsidRPr="001672CF" w:rsidRDefault="000E511F" w:rsidP="000E511F">
                  <w:pPr>
                    <w:rPr>
                      <w:rFonts w:cs="Arial"/>
                      <w:szCs w:val="18"/>
                      <w:lang w:val="en-GB"/>
                    </w:rPr>
                  </w:pPr>
                  <w:r w:rsidRPr="001672CF">
                    <w:rPr>
                      <w:rFonts w:cs="Arial"/>
                      <w:szCs w:val="18"/>
                      <w:lang w:val="en-GB"/>
                    </w:rPr>
                    <w:t>Simple agroforestry (Tree planting in agricultural lands)</w:t>
                  </w:r>
                </w:p>
              </w:tc>
              <w:tc>
                <w:tcPr>
                  <w:tcW w:w="2126" w:type="dxa"/>
                </w:tcPr>
                <w:p w14:paraId="6E5E104E" w14:textId="77777777" w:rsidR="000E511F" w:rsidRPr="001672CF" w:rsidRDefault="000E511F" w:rsidP="000E511F">
                  <w:pPr>
                    <w:rPr>
                      <w:rFonts w:cs="Arial"/>
                      <w:szCs w:val="18"/>
                      <w:lang w:val="en-GB"/>
                    </w:rPr>
                  </w:pPr>
                  <w:r w:rsidRPr="001672CF">
                    <w:rPr>
                      <w:rFonts w:cs="Arial"/>
                      <w:szCs w:val="18"/>
                      <w:lang w:val="en-GB"/>
                    </w:rPr>
                    <w:t>1,400 ha</w:t>
                  </w:r>
                </w:p>
                <w:p w14:paraId="29A46D5C" w14:textId="6561F274" w:rsidR="000E511F" w:rsidRPr="001672CF" w:rsidRDefault="000E511F" w:rsidP="000E511F">
                  <w:pPr>
                    <w:rPr>
                      <w:rFonts w:cs="Arial"/>
                      <w:szCs w:val="18"/>
                      <w:lang w:val="en-GB"/>
                    </w:rPr>
                  </w:pPr>
                </w:p>
              </w:tc>
            </w:tr>
            <w:tr w:rsidR="00C320AD" w:rsidRPr="001672CF" w14:paraId="39AA9372" w14:textId="77777777" w:rsidTr="00E94D4C">
              <w:tc>
                <w:tcPr>
                  <w:tcW w:w="2006" w:type="dxa"/>
                  <w:vMerge/>
                </w:tcPr>
                <w:p w14:paraId="4D725716" w14:textId="77777777" w:rsidR="000E511F" w:rsidRPr="001672CF" w:rsidRDefault="000E511F" w:rsidP="000E511F">
                  <w:pPr>
                    <w:jc w:val="both"/>
                    <w:rPr>
                      <w:rFonts w:cs="Arial"/>
                      <w:szCs w:val="18"/>
                      <w:lang w:val="en-GB"/>
                    </w:rPr>
                  </w:pPr>
                </w:p>
              </w:tc>
              <w:tc>
                <w:tcPr>
                  <w:tcW w:w="3969" w:type="dxa"/>
                </w:tcPr>
                <w:p w14:paraId="780DB719" w14:textId="7B9217AC" w:rsidR="000E511F" w:rsidRPr="001672CF" w:rsidRDefault="00C87158" w:rsidP="000E511F">
                  <w:pPr>
                    <w:rPr>
                      <w:rFonts w:cs="Arial"/>
                      <w:szCs w:val="18"/>
                    </w:rPr>
                  </w:pPr>
                  <w:r w:rsidRPr="001672CF">
                    <w:rPr>
                      <w:rFonts w:cs="Arial"/>
                      <w:szCs w:val="18"/>
                    </w:rPr>
                    <w:t xml:space="preserve">Complete </w:t>
                  </w:r>
                  <w:proofErr w:type="spellStart"/>
                  <w:r w:rsidRPr="001672CF">
                    <w:rPr>
                      <w:rFonts w:cs="Arial"/>
                      <w:szCs w:val="18"/>
                    </w:rPr>
                    <w:t>agroforestry</w:t>
                  </w:r>
                  <w:proofErr w:type="spellEnd"/>
                </w:p>
              </w:tc>
              <w:tc>
                <w:tcPr>
                  <w:tcW w:w="2126" w:type="dxa"/>
                </w:tcPr>
                <w:p w14:paraId="58ABD129" w14:textId="1C8A27D6" w:rsidR="000E511F" w:rsidRPr="001672CF" w:rsidRDefault="000E511F" w:rsidP="00186FDF">
                  <w:pPr>
                    <w:rPr>
                      <w:rFonts w:cs="Arial"/>
                      <w:szCs w:val="18"/>
                      <w:lang w:val="en-GB"/>
                    </w:rPr>
                  </w:pPr>
                  <w:r w:rsidRPr="001672CF">
                    <w:rPr>
                      <w:rFonts w:cs="Arial"/>
                      <w:szCs w:val="18"/>
                      <w:lang w:val="en-GB"/>
                    </w:rPr>
                    <w:t>998 ha</w:t>
                  </w:r>
                </w:p>
              </w:tc>
            </w:tr>
            <w:tr w:rsidR="00C320AD" w:rsidRPr="001672CF" w14:paraId="5B1DAEEC" w14:textId="77777777" w:rsidTr="00E94D4C">
              <w:tc>
                <w:tcPr>
                  <w:tcW w:w="2006" w:type="dxa"/>
                  <w:vMerge/>
                </w:tcPr>
                <w:p w14:paraId="2D5E55C9" w14:textId="77777777" w:rsidR="000E511F" w:rsidRPr="001672CF" w:rsidRDefault="000E511F" w:rsidP="000E511F">
                  <w:pPr>
                    <w:jc w:val="both"/>
                    <w:rPr>
                      <w:rFonts w:cs="Arial"/>
                      <w:szCs w:val="18"/>
                      <w:lang w:val="en-GB"/>
                    </w:rPr>
                  </w:pPr>
                </w:p>
              </w:tc>
              <w:tc>
                <w:tcPr>
                  <w:tcW w:w="3969" w:type="dxa"/>
                </w:tcPr>
                <w:p w14:paraId="170DC45B" w14:textId="7B26EC78" w:rsidR="000E511F" w:rsidRPr="001672CF" w:rsidRDefault="005F1065" w:rsidP="000E511F">
                  <w:pPr>
                    <w:rPr>
                      <w:rFonts w:cs="Arial"/>
                      <w:szCs w:val="18"/>
                    </w:rPr>
                  </w:pPr>
                  <w:proofErr w:type="spellStart"/>
                  <w:r w:rsidRPr="001672CF">
                    <w:rPr>
                      <w:rFonts w:cs="Arial"/>
                      <w:szCs w:val="18"/>
                    </w:rPr>
                    <w:t>Reforestation</w:t>
                  </w:r>
                  <w:proofErr w:type="spellEnd"/>
                </w:p>
              </w:tc>
              <w:tc>
                <w:tcPr>
                  <w:tcW w:w="2126" w:type="dxa"/>
                </w:tcPr>
                <w:p w14:paraId="5FBF4FFC" w14:textId="633363D8" w:rsidR="000E511F" w:rsidRPr="001672CF" w:rsidRDefault="000E511F" w:rsidP="00186FDF">
                  <w:pPr>
                    <w:rPr>
                      <w:rFonts w:cs="Arial"/>
                      <w:szCs w:val="18"/>
                      <w:lang w:val="en-GB"/>
                    </w:rPr>
                  </w:pPr>
                  <w:r w:rsidRPr="001672CF">
                    <w:rPr>
                      <w:rFonts w:cs="Arial"/>
                      <w:szCs w:val="18"/>
                      <w:lang w:val="en-GB"/>
                    </w:rPr>
                    <w:t xml:space="preserve">293 ha </w:t>
                  </w:r>
                </w:p>
              </w:tc>
            </w:tr>
            <w:tr w:rsidR="00C320AD" w:rsidRPr="001672CF" w14:paraId="12DC9734" w14:textId="77777777" w:rsidTr="00E94D4C">
              <w:trPr>
                <w:trHeight w:val="197"/>
              </w:trPr>
              <w:tc>
                <w:tcPr>
                  <w:tcW w:w="2006" w:type="dxa"/>
                  <w:vMerge/>
                </w:tcPr>
                <w:p w14:paraId="60793C67" w14:textId="77777777" w:rsidR="000E511F" w:rsidRPr="001672CF" w:rsidRDefault="000E511F" w:rsidP="000E511F">
                  <w:pPr>
                    <w:jc w:val="both"/>
                    <w:rPr>
                      <w:rFonts w:cs="Arial"/>
                      <w:szCs w:val="18"/>
                      <w:lang w:val="en-GB"/>
                    </w:rPr>
                  </w:pPr>
                </w:p>
              </w:tc>
              <w:tc>
                <w:tcPr>
                  <w:tcW w:w="3969" w:type="dxa"/>
                </w:tcPr>
                <w:p w14:paraId="260F3388" w14:textId="77777777" w:rsidR="000E511F" w:rsidRPr="001672CF" w:rsidRDefault="000E511F" w:rsidP="000E511F">
                  <w:pPr>
                    <w:rPr>
                      <w:rFonts w:cs="Arial"/>
                      <w:szCs w:val="18"/>
                      <w:lang w:val="en-GB"/>
                    </w:rPr>
                  </w:pPr>
                  <w:proofErr w:type="spellStart"/>
                  <w:r w:rsidRPr="001672CF">
                    <w:rPr>
                      <w:rFonts w:cs="Arial"/>
                      <w:szCs w:val="18"/>
                    </w:rPr>
                    <w:t>Trenches</w:t>
                  </w:r>
                  <w:proofErr w:type="spellEnd"/>
                  <w:r w:rsidRPr="001672CF">
                    <w:rPr>
                      <w:rFonts w:cs="Arial"/>
                      <w:szCs w:val="18"/>
                    </w:rPr>
                    <w:t xml:space="preserve"> in </w:t>
                  </w:r>
                  <w:proofErr w:type="spellStart"/>
                  <w:r w:rsidRPr="001672CF">
                    <w:rPr>
                      <w:rFonts w:cs="Arial"/>
                      <w:szCs w:val="18"/>
                    </w:rPr>
                    <w:t>forests</w:t>
                  </w:r>
                  <w:proofErr w:type="spellEnd"/>
                </w:p>
              </w:tc>
              <w:tc>
                <w:tcPr>
                  <w:tcW w:w="2126" w:type="dxa"/>
                </w:tcPr>
                <w:p w14:paraId="07BB1387" w14:textId="1DC8441E" w:rsidR="000E511F" w:rsidRPr="001672CF" w:rsidRDefault="000E511F" w:rsidP="00186FDF">
                  <w:pPr>
                    <w:rPr>
                      <w:rFonts w:cs="Arial"/>
                      <w:szCs w:val="18"/>
                      <w:lang w:val="en-GB"/>
                    </w:rPr>
                  </w:pPr>
                  <w:r w:rsidRPr="001672CF">
                    <w:rPr>
                      <w:rFonts w:cs="Arial"/>
                      <w:szCs w:val="18"/>
                      <w:lang w:val="en-GB"/>
                    </w:rPr>
                    <w:t xml:space="preserve">452 ha </w:t>
                  </w:r>
                </w:p>
              </w:tc>
            </w:tr>
            <w:tr w:rsidR="00C320AD" w:rsidRPr="001672CF" w14:paraId="6C037941" w14:textId="77777777" w:rsidTr="00E94D4C">
              <w:tc>
                <w:tcPr>
                  <w:tcW w:w="2006" w:type="dxa"/>
                  <w:vMerge/>
                </w:tcPr>
                <w:p w14:paraId="334618A8" w14:textId="77777777" w:rsidR="000E511F" w:rsidRPr="001672CF" w:rsidRDefault="000E511F" w:rsidP="000E511F">
                  <w:pPr>
                    <w:jc w:val="both"/>
                    <w:rPr>
                      <w:rFonts w:cs="Arial"/>
                      <w:szCs w:val="18"/>
                      <w:lang w:val="en-GB"/>
                    </w:rPr>
                  </w:pPr>
                </w:p>
              </w:tc>
              <w:tc>
                <w:tcPr>
                  <w:tcW w:w="3969" w:type="dxa"/>
                </w:tcPr>
                <w:p w14:paraId="232CB14F" w14:textId="77777777" w:rsidR="000E511F" w:rsidRPr="001672CF" w:rsidRDefault="000E511F" w:rsidP="000E511F">
                  <w:pPr>
                    <w:rPr>
                      <w:rFonts w:cs="Arial"/>
                      <w:szCs w:val="18"/>
                      <w:lang w:val="en-GB"/>
                    </w:rPr>
                  </w:pPr>
                  <w:r w:rsidRPr="001672CF">
                    <w:rPr>
                      <w:rFonts w:cs="Arial"/>
                      <w:szCs w:val="18"/>
                      <w:lang w:val="en-GB"/>
                    </w:rPr>
                    <w:t>Fruits trees (avocados, guavas, mangos and tree tomatoes)</w:t>
                  </w:r>
                </w:p>
              </w:tc>
              <w:tc>
                <w:tcPr>
                  <w:tcW w:w="2126" w:type="dxa"/>
                </w:tcPr>
                <w:p w14:paraId="049AFA18" w14:textId="77777777" w:rsidR="000E511F" w:rsidRPr="001672CF" w:rsidRDefault="000E511F" w:rsidP="000E511F">
                  <w:pPr>
                    <w:rPr>
                      <w:rFonts w:cs="Arial"/>
                      <w:szCs w:val="18"/>
                      <w:lang w:val="en-GB"/>
                    </w:rPr>
                  </w:pPr>
                  <w:r w:rsidRPr="001672CF">
                    <w:rPr>
                      <w:rFonts w:cs="Arial"/>
                      <w:szCs w:val="18"/>
                      <w:lang w:val="en-GB"/>
                    </w:rPr>
                    <w:t xml:space="preserve">132,130 seedlings </w:t>
                  </w:r>
                </w:p>
                <w:p w14:paraId="48792EC1" w14:textId="26E9F12A" w:rsidR="000E511F" w:rsidRPr="001672CF" w:rsidRDefault="000E511F" w:rsidP="000E511F">
                  <w:pPr>
                    <w:rPr>
                      <w:rFonts w:cs="Arial"/>
                      <w:szCs w:val="18"/>
                      <w:lang w:val="en-GB"/>
                    </w:rPr>
                  </w:pPr>
                </w:p>
              </w:tc>
            </w:tr>
            <w:tr w:rsidR="00C320AD" w:rsidRPr="001672CF" w14:paraId="7C7A378B" w14:textId="77777777" w:rsidTr="00E94D4C">
              <w:tc>
                <w:tcPr>
                  <w:tcW w:w="2006" w:type="dxa"/>
                </w:tcPr>
                <w:p w14:paraId="5C4F95F8" w14:textId="77777777" w:rsidR="000E511F" w:rsidRPr="001672CF" w:rsidRDefault="000E511F" w:rsidP="000E511F">
                  <w:pPr>
                    <w:jc w:val="both"/>
                    <w:rPr>
                      <w:rFonts w:cs="Arial"/>
                      <w:b/>
                      <w:bCs/>
                      <w:i/>
                      <w:iCs/>
                      <w:szCs w:val="18"/>
                    </w:rPr>
                  </w:pPr>
                  <w:proofErr w:type="spellStart"/>
                  <w:r w:rsidRPr="001672CF">
                    <w:rPr>
                      <w:rFonts w:cs="Arial"/>
                      <w:b/>
                      <w:bCs/>
                      <w:i/>
                      <w:iCs/>
                      <w:szCs w:val="18"/>
                    </w:rPr>
                    <w:t>Sub-total</w:t>
                  </w:r>
                  <w:proofErr w:type="spellEnd"/>
                </w:p>
              </w:tc>
              <w:tc>
                <w:tcPr>
                  <w:tcW w:w="3969" w:type="dxa"/>
                </w:tcPr>
                <w:p w14:paraId="74391F89" w14:textId="77777777" w:rsidR="000E511F" w:rsidRPr="001672CF" w:rsidRDefault="000E511F" w:rsidP="000E511F">
                  <w:pPr>
                    <w:jc w:val="both"/>
                    <w:rPr>
                      <w:rFonts w:cs="Arial"/>
                      <w:szCs w:val="18"/>
                    </w:rPr>
                  </w:pPr>
                </w:p>
              </w:tc>
              <w:tc>
                <w:tcPr>
                  <w:tcW w:w="2126" w:type="dxa"/>
                </w:tcPr>
                <w:p w14:paraId="4E7BBFCF" w14:textId="3C7B2D0D" w:rsidR="000E511F" w:rsidRPr="001672CF" w:rsidRDefault="00D35A5A" w:rsidP="000E511F">
                  <w:pPr>
                    <w:rPr>
                      <w:rFonts w:cs="Arial"/>
                      <w:b/>
                      <w:bCs/>
                      <w:i/>
                      <w:iCs/>
                      <w:szCs w:val="18"/>
                    </w:rPr>
                  </w:pPr>
                  <w:r w:rsidRPr="001672CF">
                    <w:rPr>
                      <w:rFonts w:cs="Arial"/>
                      <w:b/>
                      <w:bCs/>
                      <w:i/>
                      <w:iCs/>
                      <w:szCs w:val="18"/>
                    </w:rPr>
                    <w:t>3,143</w:t>
                  </w:r>
                  <w:r w:rsidR="000E511F" w:rsidRPr="001672CF">
                    <w:rPr>
                      <w:rFonts w:cs="Arial"/>
                      <w:b/>
                      <w:bCs/>
                      <w:i/>
                      <w:iCs/>
                      <w:szCs w:val="18"/>
                    </w:rPr>
                    <w:t xml:space="preserve"> ha</w:t>
                  </w:r>
                </w:p>
              </w:tc>
            </w:tr>
            <w:tr w:rsidR="00C320AD" w:rsidRPr="001672CF" w14:paraId="2018EE6F" w14:textId="77777777" w:rsidTr="00E94D4C">
              <w:tc>
                <w:tcPr>
                  <w:tcW w:w="2006" w:type="dxa"/>
                  <w:vMerge w:val="restart"/>
                </w:tcPr>
                <w:p w14:paraId="44038803" w14:textId="2AB82D80" w:rsidR="00C320AD" w:rsidRPr="001672CF" w:rsidRDefault="000E511F" w:rsidP="000E511F">
                  <w:pPr>
                    <w:jc w:val="both"/>
                    <w:rPr>
                      <w:rFonts w:cs="Arial"/>
                      <w:b/>
                      <w:bCs/>
                      <w:szCs w:val="18"/>
                    </w:rPr>
                  </w:pPr>
                  <w:proofErr w:type="spellStart"/>
                  <w:r w:rsidRPr="001672CF">
                    <w:rPr>
                      <w:rFonts w:cs="Arial"/>
                      <w:b/>
                      <w:bCs/>
                      <w:szCs w:val="18"/>
                    </w:rPr>
                    <w:t>Nyamasheke</w:t>
                  </w:r>
                  <w:proofErr w:type="spellEnd"/>
                </w:p>
                <w:p w14:paraId="580203B3" w14:textId="77777777" w:rsidR="00C320AD" w:rsidRPr="001672CF" w:rsidRDefault="00C320AD" w:rsidP="000E511F">
                  <w:pPr>
                    <w:jc w:val="both"/>
                    <w:rPr>
                      <w:rFonts w:cs="Arial"/>
                      <w:b/>
                      <w:bCs/>
                      <w:szCs w:val="18"/>
                    </w:rPr>
                  </w:pPr>
                </w:p>
                <w:p w14:paraId="5E976AFF" w14:textId="77777777" w:rsidR="00C320AD" w:rsidRPr="001672CF" w:rsidRDefault="00C320AD" w:rsidP="000E511F">
                  <w:pPr>
                    <w:jc w:val="both"/>
                    <w:rPr>
                      <w:rFonts w:cs="Arial"/>
                      <w:b/>
                      <w:bCs/>
                      <w:szCs w:val="18"/>
                    </w:rPr>
                  </w:pPr>
                </w:p>
                <w:p w14:paraId="4EA239AE" w14:textId="77777777" w:rsidR="00C320AD" w:rsidRPr="001672CF" w:rsidRDefault="00C320AD" w:rsidP="000E511F">
                  <w:pPr>
                    <w:jc w:val="both"/>
                    <w:rPr>
                      <w:rFonts w:cs="Arial"/>
                      <w:b/>
                      <w:bCs/>
                      <w:szCs w:val="18"/>
                    </w:rPr>
                  </w:pPr>
                </w:p>
                <w:p w14:paraId="77B1DD68" w14:textId="2B439523" w:rsidR="00C320AD" w:rsidRPr="001672CF" w:rsidRDefault="00C320AD" w:rsidP="000E511F">
                  <w:pPr>
                    <w:jc w:val="both"/>
                    <w:rPr>
                      <w:rFonts w:cs="Arial"/>
                      <w:b/>
                      <w:bCs/>
                      <w:i/>
                      <w:iCs/>
                      <w:szCs w:val="18"/>
                    </w:rPr>
                  </w:pPr>
                </w:p>
              </w:tc>
              <w:tc>
                <w:tcPr>
                  <w:tcW w:w="3969" w:type="dxa"/>
                </w:tcPr>
                <w:p w14:paraId="7D87E02E" w14:textId="77777777" w:rsidR="000E511F" w:rsidRPr="001672CF" w:rsidRDefault="000E511F" w:rsidP="000E511F">
                  <w:pPr>
                    <w:jc w:val="both"/>
                    <w:rPr>
                      <w:rFonts w:cs="Arial"/>
                      <w:szCs w:val="18"/>
                    </w:rPr>
                  </w:pPr>
                  <w:r w:rsidRPr="001672CF">
                    <w:rPr>
                      <w:rFonts w:cs="Arial"/>
                      <w:szCs w:val="18"/>
                    </w:rPr>
                    <w:lastRenderedPageBreak/>
                    <w:t xml:space="preserve">Simple </w:t>
                  </w:r>
                  <w:proofErr w:type="spellStart"/>
                  <w:r w:rsidRPr="001672CF">
                    <w:rPr>
                      <w:rFonts w:cs="Arial"/>
                      <w:szCs w:val="18"/>
                    </w:rPr>
                    <w:t>agroforestry</w:t>
                  </w:r>
                  <w:proofErr w:type="spellEnd"/>
                </w:p>
              </w:tc>
              <w:tc>
                <w:tcPr>
                  <w:tcW w:w="2126" w:type="dxa"/>
                </w:tcPr>
                <w:p w14:paraId="60B03939" w14:textId="77777777" w:rsidR="000E511F" w:rsidRPr="001672CF" w:rsidRDefault="000E511F" w:rsidP="000E511F">
                  <w:pPr>
                    <w:rPr>
                      <w:rFonts w:cs="Arial"/>
                      <w:szCs w:val="18"/>
                      <w:lang w:val="en-GB"/>
                    </w:rPr>
                  </w:pPr>
                  <w:r w:rsidRPr="001672CF">
                    <w:rPr>
                      <w:rFonts w:cs="Arial"/>
                      <w:szCs w:val="18"/>
                      <w:lang w:val="en-GB"/>
                    </w:rPr>
                    <w:t xml:space="preserve">442 ha </w:t>
                  </w:r>
                </w:p>
                <w:p w14:paraId="2CCBC387" w14:textId="05BB2ECB" w:rsidR="000E511F" w:rsidRPr="001672CF" w:rsidRDefault="000E511F" w:rsidP="000E511F">
                  <w:pPr>
                    <w:rPr>
                      <w:rFonts w:cs="Arial"/>
                      <w:b/>
                      <w:bCs/>
                      <w:i/>
                      <w:iCs/>
                      <w:szCs w:val="18"/>
                    </w:rPr>
                  </w:pPr>
                  <w:r w:rsidRPr="001672CF">
                    <w:rPr>
                      <w:rFonts w:cs="Arial"/>
                      <w:szCs w:val="18"/>
                    </w:rPr>
                    <w:t xml:space="preserve"> </w:t>
                  </w:r>
                </w:p>
              </w:tc>
            </w:tr>
            <w:tr w:rsidR="00C320AD" w:rsidRPr="001672CF" w14:paraId="7CA7F0A8" w14:textId="77777777" w:rsidTr="00E94D4C">
              <w:tc>
                <w:tcPr>
                  <w:tcW w:w="2006" w:type="dxa"/>
                  <w:vMerge/>
                </w:tcPr>
                <w:p w14:paraId="777FCA60" w14:textId="77777777" w:rsidR="000E511F" w:rsidRPr="001672CF" w:rsidRDefault="000E511F" w:rsidP="000E511F">
                  <w:pPr>
                    <w:jc w:val="both"/>
                    <w:rPr>
                      <w:rFonts w:cs="Arial"/>
                      <w:b/>
                      <w:bCs/>
                      <w:i/>
                      <w:iCs/>
                      <w:szCs w:val="18"/>
                    </w:rPr>
                  </w:pPr>
                </w:p>
              </w:tc>
              <w:tc>
                <w:tcPr>
                  <w:tcW w:w="3969" w:type="dxa"/>
                </w:tcPr>
                <w:p w14:paraId="7C83AB99" w14:textId="77777777" w:rsidR="000E511F" w:rsidRPr="001672CF" w:rsidRDefault="000E511F" w:rsidP="000E511F">
                  <w:pPr>
                    <w:jc w:val="both"/>
                    <w:rPr>
                      <w:rFonts w:cs="Arial"/>
                      <w:szCs w:val="18"/>
                    </w:rPr>
                  </w:pPr>
                  <w:r w:rsidRPr="001672CF">
                    <w:rPr>
                      <w:rFonts w:cs="Arial"/>
                      <w:szCs w:val="18"/>
                    </w:rPr>
                    <w:t xml:space="preserve">Complete </w:t>
                  </w:r>
                  <w:proofErr w:type="spellStart"/>
                  <w:r w:rsidRPr="001672CF">
                    <w:rPr>
                      <w:rFonts w:cs="Arial"/>
                      <w:szCs w:val="18"/>
                    </w:rPr>
                    <w:t>agroforestry</w:t>
                  </w:r>
                  <w:proofErr w:type="spellEnd"/>
                </w:p>
              </w:tc>
              <w:tc>
                <w:tcPr>
                  <w:tcW w:w="2126" w:type="dxa"/>
                </w:tcPr>
                <w:p w14:paraId="232279D0" w14:textId="35ECDDDB" w:rsidR="000E511F" w:rsidRPr="001672CF" w:rsidRDefault="000E511F" w:rsidP="00186FDF">
                  <w:pPr>
                    <w:rPr>
                      <w:rFonts w:cs="Arial"/>
                      <w:szCs w:val="18"/>
                    </w:rPr>
                  </w:pPr>
                  <w:r w:rsidRPr="001672CF">
                    <w:rPr>
                      <w:rFonts w:cs="Arial"/>
                      <w:szCs w:val="18"/>
                      <w:lang w:val="en-GB"/>
                    </w:rPr>
                    <w:t>345 ha</w:t>
                  </w:r>
                </w:p>
              </w:tc>
            </w:tr>
            <w:tr w:rsidR="00C320AD" w:rsidRPr="001672CF" w14:paraId="7EA79839" w14:textId="77777777" w:rsidTr="00E94D4C">
              <w:tc>
                <w:tcPr>
                  <w:tcW w:w="2006" w:type="dxa"/>
                  <w:vMerge/>
                </w:tcPr>
                <w:p w14:paraId="51C863E7" w14:textId="77777777" w:rsidR="000E511F" w:rsidRPr="001672CF" w:rsidRDefault="000E511F" w:rsidP="000E511F">
                  <w:pPr>
                    <w:jc w:val="both"/>
                    <w:rPr>
                      <w:rFonts w:cs="Arial"/>
                      <w:b/>
                      <w:bCs/>
                      <w:i/>
                      <w:iCs/>
                      <w:szCs w:val="18"/>
                    </w:rPr>
                  </w:pPr>
                </w:p>
              </w:tc>
              <w:tc>
                <w:tcPr>
                  <w:tcW w:w="3969" w:type="dxa"/>
                </w:tcPr>
                <w:p w14:paraId="0FAD6CF6" w14:textId="77777777" w:rsidR="000E511F" w:rsidRPr="001672CF" w:rsidRDefault="000E511F" w:rsidP="000E511F">
                  <w:pPr>
                    <w:jc w:val="both"/>
                    <w:rPr>
                      <w:rFonts w:cs="Arial"/>
                      <w:szCs w:val="18"/>
                      <w:lang w:val="en-GB"/>
                    </w:rPr>
                  </w:pPr>
                  <w:r w:rsidRPr="001672CF">
                    <w:rPr>
                      <w:rFonts w:cs="Arial"/>
                      <w:szCs w:val="18"/>
                      <w:lang w:val="en-GB"/>
                    </w:rPr>
                    <w:t>Fruit trees</w:t>
                  </w:r>
                </w:p>
                <w:p w14:paraId="0B39DD41" w14:textId="77777777" w:rsidR="000E511F" w:rsidRPr="001672CF" w:rsidRDefault="000E511F" w:rsidP="000E511F">
                  <w:pPr>
                    <w:rPr>
                      <w:rFonts w:cs="Arial"/>
                      <w:szCs w:val="18"/>
                      <w:lang w:val="en-GB"/>
                    </w:rPr>
                  </w:pPr>
                  <w:r w:rsidRPr="001672CF">
                    <w:rPr>
                      <w:rFonts w:cs="Arial"/>
                      <w:szCs w:val="18"/>
                      <w:lang w:val="en-GB"/>
                    </w:rPr>
                    <w:lastRenderedPageBreak/>
                    <w:t>(avocados and mangos)</w:t>
                  </w:r>
                </w:p>
              </w:tc>
              <w:tc>
                <w:tcPr>
                  <w:tcW w:w="2126" w:type="dxa"/>
                </w:tcPr>
                <w:p w14:paraId="45E9CFD1" w14:textId="77777777" w:rsidR="000E511F" w:rsidRPr="001672CF" w:rsidRDefault="000E511F" w:rsidP="000E511F">
                  <w:pPr>
                    <w:rPr>
                      <w:rFonts w:cs="Arial"/>
                      <w:szCs w:val="18"/>
                      <w:lang w:val="en-GB"/>
                    </w:rPr>
                  </w:pPr>
                  <w:r w:rsidRPr="001672CF">
                    <w:rPr>
                      <w:rFonts w:cs="Arial"/>
                      <w:szCs w:val="18"/>
                    </w:rPr>
                    <w:lastRenderedPageBreak/>
                    <w:t>20,890</w:t>
                  </w:r>
                  <w:r w:rsidRPr="001672CF">
                    <w:rPr>
                      <w:rFonts w:cs="Arial"/>
                      <w:szCs w:val="18"/>
                      <w:lang w:val="en-GB"/>
                    </w:rPr>
                    <w:t xml:space="preserve"> seedlings </w:t>
                  </w:r>
                </w:p>
                <w:p w14:paraId="35D67086" w14:textId="0C95A68A" w:rsidR="000E511F" w:rsidRPr="001672CF" w:rsidRDefault="000E511F" w:rsidP="000E511F">
                  <w:pPr>
                    <w:rPr>
                      <w:rFonts w:cs="Arial"/>
                      <w:b/>
                      <w:bCs/>
                      <w:i/>
                      <w:iCs/>
                      <w:szCs w:val="18"/>
                    </w:rPr>
                  </w:pPr>
                </w:p>
              </w:tc>
            </w:tr>
            <w:tr w:rsidR="00C320AD" w:rsidRPr="001672CF" w14:paraId="32DD44F0" w14:textId="77777777" w:rsidTr="00E94D4C">
              <w:tc>
                <w:tcPr>
                  <w:tcW w:w="2006" w:type="dxa"/>
                </w:tcPr>
                <w:p w14:paraId="7E87B0D9" w14:textId="77777777" w:rsidR="000E511F" w:rsidRPr="001672CF" w:rsidRDefault="00C320AD" w:rsidP="00C320AD">
                  <w:pPr>
                    <w:jc w:val="both"/>
                    <w:rPr>
                      <w:rFonts w:cs="Arial"/>
                      <w:b/>
                      <w:bCs/>
                      <w:i/>
                      <w:iCs/>
                      <w:szCs w:val="18"/>
                    </w:rPr>
                  </w:pPr>
                  <w:proofErr w:type="spellStart"/>
                  <w:r w:rsidRPr="001672CF">
                    <w:rPr>
                      <w:rFonts w:cs="Arial"/>
                      <w:b/>
                      <w:bCs/>
                      <w:i/>
                      <w:iCs/>
                      <w:szCs w:val="18"/>
                    </w:rPr>
                    <w:lastRenderedPageBreak/>
                    <w:t>Sub-total</w:t>
                  </w:r>
                  <w:proofErr w:type="spellEnd"/>
                </w:p>
              </w:tc>
              <w:tc>
                <w:tcPr>
                  <w:tcW w:w="3969" w:type="dxa"/>
                </w:tcPr>
                <w:p w14:paraId="369875A2" w14:textId="77777777" w:rsidR="000E511F" w:rsidRPr="001672CF" w:rsidRDefault="000E511F" w:rsidP="000E511F">
                  <w:pPr>
                    <w:jc w:val="both"/>
                    <w:rPr>
                      <w:rFonts w:cs="Arial"/>
                      <w:szCs w:val="18"/>
                    </w:rPr>
                  </w:pPr>
                </w:p>
              </w:tc>
              <w:tc>
                <w:tcPr>
                  <w:tcW w:w="2126" w:type="dxa"/>
                </w:tcPr>
                <w:p w14:paraId="11E5AAFC" w14:textId="77777777" w:rsidR="000E511F" w:rsidRPr="001672CF" w:rsidRDefault="000E511F" w:rsidP="000E511F">
                  <w:pPr>
                    <w:rPr>
                      <w:rFonts w:cs="Arial"/>
                      <w:b/>
                      <w:bCs/>
                      <w:i/>
                      <w:iCs/>
                      <w:szCs w:val="18"/>
                    </w:rPr>
                  </w:pPr>
                  <w:r w:rsidRPr="001672CF">
                    <w:rPr>
                      <w:rFonts w:cs="Arial"/>
                      <w:b/>
                      <w:bCs/>
                      <w:i/>
                      <w:iCs/>
                      <w:szCs w:val="18"/>
                    </w:rPr>
                    <w:t>787 ha</w:t>
                  </w:r>
                </w:p>
              </w:tc>
            </w:tr>
            <w:tr w:rsidR="00C320AD" w:rsidRPr="001672CF" w14:paraId="3BC99235" w14:textId="77777777" w:rsidTr="00E94D4C">
              <w:tc>
                <w:tcPr>
                  <w:tcW w:w="2006" w:type="dxa"/>
                </w:tcPr>
                <w:p w14:paraId="6DAA7849" w14:textId="77777777" w:rsidR="000E511F" w:rsidRPr="001672CF" w:rsidRDefault="000E511F" w:rsidP="000E511F">
                  <w:pPr>
                    <w:rPr>
                      <w:rFonts w:cs="Arial"/>
                      <w:b/>
                      <w:bCs/>
                      <w:i/>
                      <w:iCs/>
                      <w:szCs w:val="18"/>
                    </w:rPr>
                  </w:pPr>
                  <w:proofErr w:type="spellStart"/>
                  <w:r w:rsidRPr="001672CF">
                    <w:rPr>
                      <w:rFonts w:cs="Arial"/>
                      <w:b/>
                      <w:bCs/>
                      <w:szCs w:val="18"/>
                    </w:rPr>
                    <w:t>Gasabo</w:t>
                  </w:r>
                  <w:proofErr w:type="spellEnd"/>
                  <w:r w:rsidRPr="001672CF">
                    <w:rPr>
                      <w:rFonts w:cs="Arial"/>
                      <w:b/>
                      <w:bCs/>
                      <w:szCs w:val="18"/>
                    </w:rPr>
                    <w:t xml:space="preserve"> and </w:t>
                  </w:r>
                  <w:proofErr w:type="spellStart"/>
                  <w:r w:rsidRPr="001672CF">
                    <w:rPr>
                      <w:rFonts w:cs="Arial"/>
                      <w:b/>
                      <w:bCs/>
                      <w:szCs w:val="18"/>
                    </w:rPr>
                    <w:t>Kicukiro</w:t>
                  </w:r>
                  <w:proofErr w:type="spellEnd"/>
                </w:p>
              </w:tc>
              <w:tc>
                <w:tcPr>
                  <w:tcW w:w="3969" w:type="dxa"/>
                </w:tcPr>
                <w:p w14:paraId="3FD58533" w14:textId="77777777" w:rsidR="000E511F" w:rsidRPr="001672CF" w:rsidRDefault="000E511F" w:rsidP="000E511F">
                  <w:pPr>
                    <w:rPr>
                      <w:rFonts w:cs="Arial"/>
                      <w:szCs w:val="18"/>
                      <w:lang w:val="en-GB"/>
                    </w:rPr>
                  </w:pPr>
                  <w:r w:rsidRPr="001672CF">
                    <w:rPr>
                      <w:rFonts w:cs="Arial"/>
                      <w:szCs w:val="18"/>
                      <w:lang w:val="en-GB"/>
                    </w:rPr>
                    <w:t xml:space="preserve">Restoration of </w:t>
                  </w:r>
                  <w:proofErr w:type="spellStart"/>
                  <w:r w:rsidRPr="001672CF">
                    <w:rPr>
                      <w:rFonts w:cs="Arial"/>
                      <w:szCs w:val="18"/>
                      <w:lang w:val="en-GB"/>
                    </w:rPr>
                    <w:t>Nyandungu</w:t>
                  </w:r>
                  <w:proofErr w:type="spellEnd"/>
                  <w:r w:rsidRPr="001672CF">
                    <w:rPr>
                      <w:rFonts w:cs="Arial"/>
                      <w:szCs w:val="18"/>
                      <w:lang w:val="en-GB"/>
                    </w:rPr>
                    <w:t xml:space="preserve"> wetland</w:t>
                  </w:r>
                </w:p>
                <w:p w14:paraId="7D63D8F4" w14:textId="77777777" w:rsidR="000E511F" w:rsidRPr="001672CF" w:rsidRDefault="000E511F" w:rsidP="000E511F">
                  <w:pPr>
                    <w:rPr>
                      <w:rFonts w:cs="Arial"/>
                      <w:szCs w:val="18"/>
                      <w:lang w:val="en-GB"/>
                    </w:rPr>
                  </w:pPr>
                  <w:r w:rsidRPr="001672CF">
                    <w:rPr>
                      <w:rFonts w:cs="Arial"/>
                      <w:szCs w:val="18"/>
                      <w:lang w:val="en-GB"/>
                    </w:rPr>
                    <w:t>(stream widening, drainage channels, wetland and fen restoration, living fence and medicinal garden)</w:t>
                  </w:r>
                </w:p>
              </w:tc>
              <w:tc>
                <w:tcPr>
                  <w:tcW w:w="2126" w:type="dxa"/>
                </w:tcPr>
                <w:p w14:paraId="7A870A43" w14:textId="77777777" w:rsidR="000E511F" w:rsidRPr="001672CF" w:rsidRDefault="000E511F" w:rsidP="000E511F">
                  <w:pPr>
                    <w:rPr>
                      <w:rFonts w:cs="Arial"/>
                      <w:szCs w:val="18"/>
                      <w:lang w:val="en-GB"/>
                    </w:rPr>
                  </w:pPr>
                  <w:r w:rsidRPr="001672CF">
                    <w:rPr>
                      <w:rFonts w:cs="Arial"/>
                      <w:szCs w:val="18"/>
                      <w:lang w:val="en-GB"/>
                    </w:rPr>
                    <w:t xml:space="preserve">121 ha </w:t>
                  </w:r>
                </w:p>
                <w:p w14:paraId="29A1B5D6" w14:textId="6422B740" w:rsidR="000E511F" w:rsidRPr="001672CF" w:rsidRDefault="000E511F" w:rsidP="000E511F">
                  <w:pPr>
                    <w:rPr>
                      <w:rFonts w:cs="Arial"/>
                      <w:b/>
                      <w:bCs/>
                      <w:i/>
                      <w:iCs/>
                      <w:szCs w:val="18"/>
                      <w:lang w:val="en-GB"/>
                    </w:rPr>
                  </w:pPr>
                  <w:r w:rsidRPr="001672CF">
                    <w:rPr>
                      <w:rFonts w:cs="Arial"/>
                      <w:szCs w:val="18"/>
                      <w:lang w:val="en-GB"/>
                    </w:rPr>
                    <w:t xml:space="preserve"> </w:t>
                  </w:r>
                </w:p>
              </w:tc>
            </w:tr>
            <w:tr w:rsidR="00C320AD" w:rsidRPr="001672CF" w14:paraId="4C620575" w14:textId="77777777" w:rsidTr="00E94D4C">
              <w:tc>
                <w:tcPr>
                  <w:tcW w:w="2006" w:type="dxa"/>
                </w:tcPr>
                <w:p w14:paraId="3EFACF53" w14:textId="77777777" w:rsidR="000E511F" w:rsidRPr="001672CF" w:rsidRDefault="000E511F" w:rsidP="000E511F">
                  <w:pPr>
                    <w:jc w:val="both"/>
                    <w:rPr>
                      <w:rFonts w:cs="Arial"/>
                      <w:b/>
                      <w:bCs/>
                      <w:i/>
                      <w:iCs/>
                      <w:szCs w:val="18"/>
                      <w:lang w:val="en-GB"/>
                    </w:rPr>
                  </w:pPr>
                  <w:r w:rsidRPr="001672CF">
                    <w:rPr>
                      <w:rFonts w:cs="Arial"/>
                      <w:b/>
                      <w:bCs/>
                      <w:i/>
                      <w:iCs/>
                      <w:szCs w:val="18"/>
                      <w:lang w:val="en-GB"/>
                    </w:rPr>
                    <w:t>Sub-total</w:t>
                  </w:r>
                </w:p>
              </w:tc>
              <w:tc>
                <w:tcPr>
                  <w:tcW w:w="3969" w:type="dxa"/>
                </w:tcPr>
                <w:p w14:paraId="36F07559" w14:textId="77777777" w:rsidR="000E511F" w:rsidRPr="001672CF" w:rsidRDefault="000E511F" w:rsidP="000E511F">
                  <w:pPr>
                    <w:rPr>
                      <w:rFonts w:cs="Arial"/>
                      <w:b/>
                      <w:bCs/>
                      <w:i/>
                      <w:iCs/>
                      <w:szCs w:val="18"/>
                      <w:lang w:val="en-GB"/>
                    </w:rPr>
                  </w:pPr>
                </w:p>
              </w:tc>
              <w:tc>
                <w:tcPr>
                  <w:tcW w:w="2126" w:type="dxa"/>
                </w:tcPr>
                <w:p w14:paraId="41D2BB23" w14:textId="77777777" w:rsidR="000E511F" w:rsidRPr="001672CF" w:rsidRDefault="000E511F" w:rsidP="000E511F">
                  <w:pPr>
                    <w:rPr>
                      <w:rFonts w:cs="Arial"/>
                      <w:b/>
                      <w:bCs/>
                      <w:i/>
                      <w:iCs/>
                      <w:szCs w:val="18"/>
                      <w:lang w:val="en-GB"/>
                    </w:rPr>
                  </w:pPr>
                  <w:r w:rsidRPr="001672CF">
                    <w:rPr>
                      <w:rFonts w:cs="Arial"/>
                      <w:b/>
                      <w:bCs/>
                      <w:i/>
                      <w:iCs/>
                      <w:szCs w:val="18"/>
                      <w:lang w:val="en-GB"/>
                    </w:rPr>
                    <w:t>121 ha</w:t>
                  </w:r>
                </w:p>
              </w:tc>
            </w:tr>
            <w:tr w:rsidR="00C320AD" w:rsidRPr="001672CF" w14:paraId="3C8F0D4C" w14:textId="77777777" w:rsidTr="00E94D4C">
              <w:tc>
                <w:tcPr>
                  <w:tcW w:w="2006" w:type="dxa"/>
                </w:tcPr>
                <w:p w14:paraId="677827E0" w14:textId="77777777" w:rsidR="000E511F" w:rsidRPr="001672CF" w:rsidRDefault="000E511F" w:rsidP="000E511F">
                  <w:pPr>
                    <w:jc w:val="both"/>
                    <w:rPr>
                      <w:rFonts w:cs="Arial"/>
                      <w:b/>
                      <w:bCs/>
                      <w:szCs w:val="18"/>
                      <w:lang w:val="en-GB"/>
                    </w:rPr>
                  </w:pPr>
                  <w:r w:rsidRPr="001672CF">
                    <w:rPr>
                      <w:rFonts w:cs="Arial"/>
                      <w:b/>
                      <w:bCs/>
                      <w:szCs w:val="18"/>
                      <w:lang w:val="en-GB"/>
                    </w:rPr>
                    <w:t>TOTAL</w:t>
                  </w:r>
                </w:p>
              </w:tc>
              <w:tc>
                <w:tcPr>
                  <w:tcW w:w="3969" w:type="dxa"/>
                </w:tcPr>
                <w:p w14:paraId="079EBC6E" w14:textId="77777777" w:rsidR="000E511F" w:rsidRPr="001672CF" w:rsidRDefault="000E511F" w:rsidP="000E511F">
                  <w:pPr>
                    <w:jc w:val="both"/>
                    <w:rPr>
                      <w:rFonts w:cs="Arial"/>
                      <w:szCs w:val="18"/>
                      <w:lang w:val="en-GB"/>
                    </w:rPr>
                  </w:pPr>
                </w:p>
              </w:tc>
              <w:tc>
                <w:tcPr>
                  <w:tcW w:w="2126" w:type="dxa"/>
                </w:tcPr>
                <w:p w14:paraId="6FAF8BB2" w14:textId="2BF767B8" w:rsidR="000E511F" w:rsidRPr="001672CF" w:rsidRDefault="000D5B7F" w:rsidP="000E511F">
                  <w:pPr>
                    <w:rPr>
                      <w:rFonts w:cs="Arial"/>
                      <w:b/>
                      <w:bCs/>
                      <w:szCs w:val="18"/>
                      <w:lang w:val="en-GB"/>
                    </w:rPr>
                  </w:pPr>
                  <w:r w:rsidRPr="001672CF">
                    <w:rPr>
                      <w:rFonts w:cs="Arial"/>
                      <w:b/>
                      <w:bCs/>
                      <w:szCs w:val="18"/>
                      <w:lang w:val="en-GB"/>
                    </w:rPr>
                    <w:t>9</w:t>
                  </w:r>
                  <w:r w:rsidR="005F10BB" w:rsidRPr="001672CF">
                    <w:rPr>
                      <w:rFonts w:cs="Arial"/>
                      <w:b/>
                      <w:bCs/>
                      <w:szCs w:val="18"/>
                      <w:lang w:val="en-GB"/>
                    </w:rPr>
                    <w:t>,</w:t>
                  </w:r>
                  <w:r w:rsidRPr="001672CF">
                    <w:rPr>
                      <w:rFonts w:cs="Arial"/>
                      <w:b/>
                      <w:bCs/>
                      <w:szCs w:val="18"/>
                      <w:lang w:val="en-GB"/>
                    </w:rPr>
                    <w:t>9</w:t>
                  </w:r>
                  <w:r w:rsidR="005F10BB" w:rsidRPr="001672CF">
                    <w:rPr>
                      <w:rFonts w:cs="Arial"/>
                      <w:b/>
                      <w:bCs/>
                      <w:szCs w:val="18"/>
                      <w:lang w:val="en-GB"/>
                    </w:rPr>
                    <w:t>74</w:t>
                  </w:r>
                  <w:r w:rsidR="000E511F" w:rsidRPr="001672CF">
                    <w:rPr>
                      <w:rFonts w:cs="Arial"/>
                      <w:b/>
                      <w:bCs/>
                      <w:szCs w:val="18"/>
                      <w:lang w:val="en-GB"/>
                    </w:rPr>
                    <w:t xml:space="preserve"> ha</w:t>
                  </w:r>
                </w:p>
              </w:tc>
            </w:tr>
          </w:tbl>
          <w:p w14:paraId="27201460" w14:textId="77777777" w:rsidR="003501EC" w:rsidRPr="001672CF" w:rsidRDefault="003501EC" w:rsidP="00A066CF">
            <w:pPr>
              <w:rPr>
                <w:rFonts w:eastAsia="AcuminProSemiCond-Light" w:cs="Arial"/>
                <w:color w:val="000000"/>
                <w:sz w:val="20"/>
                <w:szCs w:val="20"/>
                <w:lang w:val="en-GB"/>
              </w:rPr>
            </w:pPr>
          </w:p>
          <w:p w14:paraId="01E2B728" w14:textId="468ABFC6" w:rsidR="004F2FAC" w:rsidRPr="001672CF" w:rsidRDefault="004F2FAC" w:rsidP="004F2FAC">
            <w:pPr>
              <w:rPr>
                <w:rFonts w:eastAsia="AcuminProSemiCond-Light" w:cs="Arial"/>
                <w:color w:val="000000"/>
                <w:sz w:val="20"/>
                <w:szCs w:val="20"/>
                <w:lang w:val="en-GB"/>
              </w:rPr>
            </w:pPr>
            <w:r w:rsidRPr="001672CF">
              <w:rPr>
                <w:rFonts w:eastAsia="AcuminProSemiCond-Light" w:cs="Arial"/>
                <w:color w:val="000000"/>
                <w:sz w:val="20"/>
                <w:szCs w:val="20"/>
                <w:lang w:val="en-GB"/>
              </w:rPr>
              <w:t xml:space="preserve">In addition, in </w:t>
            </w:r>
            <w:proofErr w:type="spellStart"/>
            <w:r w:rsidRPr="001672CF">
              <w:rPr>
                <w:rFonts w:eastAsia="AcuminProSemiCond-Light" w:cs="Arial"/>
                <w:color w:val="000000"/>
                <w:sz w:val="20"/>
                <w:szCs w:val="20"/>
                <w:lang w:val="en-GB"/>
              </w:rPr>
              <w:t>Rusizi</w:t>
            </w:r>
            <w:proofErr w:type="spellEnd"/>
            <w:r w:rsidRPr="001672CF">
              <w:rPr>
                <w:rFonts w:eastAsia="AcuminProSemiCond-Light" w:cs="Arial"/>
                <w:color w:val="000000"/>
                <w:sz w:val="20"/>
                <w:szCs w:val="20"/>
                <w:lang w:val="en-GB"/>
              </w:rPr>
              <w:t xml:space="preserve"> District,</w:t>
            </w:r>
            <w:r w:rsidR="004C3487" w:rsidRPr="001672CF">
              <w:rPr>
                <w:rFonts w:eastAsia="AcuminProSemiCond-Light" w:cs="Arial"/>
                <w:color w:val="000000"/>
                <w:sz w:val="20"/>
                <w:szCs w:val="20"/>
                <w:lang w:val="en-GB"/>
              </w:rPr>
              <w:t xml:space="preserve"> 100 </w:t>
            </w:r>
            <w:r w:rsidRPr="001672CF">
              <w:rPr>
                <w:rFonts w:eastAsia="AcuminProSemiCond-Light" w:cs="Arial"/>
                <w:color w:val="000000"/>
                <w:sz w:val="20"/>
                <w:szCs w:val="20"/>
                <w:lang w:val="en-GB"/>
              </w:rPr>
              <w:t xml:space="preserve">rainwater harvesting tanks (of </w:t>
            </w:r>
            <w:r w:rsidR="004C3487" w:rsidRPr="001672CF">
              <w:rPr>
                <w:rFonts w:eastAsia="AcuminProSemiCond-Light" w:cs="Arial"/>
                <w:color w:val="000000"/>
                <w:sz w:val="20"/>
                <w:szCs w:val="20"/>
                <w:lang w:val="en-GB"/>
              </w:rPr>
              <w:t>which 39 in this reporting period</w:t>
            </w:r>
            <w:r w:rsidRPr="001672CF">
              <w:rPr>
                <w:rFonts w:eastAsia="AcuminProSemiCond-Light" w:cs="Arial"/>
                <w:color w:val="000000"/>
                <w:sz w:val="20"/>
                <w:szCs w:val="20"/>
                <w:lang w:val="en-GB"/>
              </w:rPr>
              <w:t xml:space="preserve">) were installed by the project in vulnerable communities to provide water for household consumption, as well as to reduce erosion resulting from streams of water flowing from roofs. </w:t>
            </w:r>
          </w:p>
          <w:p w14:paraId="5E04D408" w14:textId="77777777" w:rsidR="004F2FAC" w:rsidRPr="001672CF" w:rsidRDefault="004F2FAC" w:rsidP="004F2FAC">
            <w:pPr>
              <w:rPr>
                <w:rFonts w:eastAsia="AcuminProSemiCond-Light" w:cs="Arial"/>
                <w:color w:val="000000"/>
                <w:sz w:val="20"/>
                <w:szCs w:val="20"/>
                <w:lang w:val="en-GB"/>
              </w:rPr>
            </w:pPr>
          </w:p>
          <w:p w14:paraId="10F4DED3" w14:textId="3C3F90A2" w:rsidR="00180302" w:rsidRPr="001672CF" w:rsidRDefault="002F25F3" w:rsidP="00A066CF">
            <w:pPr>
              <w:rPr>
                <w:rFonts w:eastAsia="AcuminProSemiCond-Light" w:cs="Arial"/>
                <w:color w:val="000000"/>
                <w:sz w:val="20"/>
                <w:szCs w:val="20"/>
                <w:lang w:val="en-GB"/>
              </w:rPr>
            </w:pPr>
            <w:r w:rsidRPr="001672CF">
              <w:rPr>
                <w:rFonts w:eastAsia="AcuminProSemiCond-Light" w:cs="Arial"/>
                <w:color w:val="000000"/>
                <w:sz w:val="20"/>
                <w:szCs w:val="20"/>
                <w:lang w:val="en-GB"/>
              </w:rPr>
              <w:t>Furthermore,</w:t>
            </w:r>
            <w:r w:rsidR="007E00F2" w:rsidRPr="001672CF">
              <w:rPr>
                <w:rFonts w:eastAsia="AcuminProSemiCond-Light" w:cs="Arial"/>
                <w:color w:val="000000"/>
                <w:sz w:val="20"/>
                <w:szCs w:val="20"/>
                <w:lang w:val="en-GB"/>
              </w:rPr>
              <w:t xml:space="preserve"> five</w:t>
            </w:r>
            <w:r w:rsidR="00006D96" w:rsidRPr="001672CF">
              <w:rPr>
                <w:rFonts w:eastAsia="AcuminProSemiCond-Light" w:cs="Arial"/>
                <w:color w:val="000000"/>
                <w:sz w:val="20"/>
                <w:szCs w:val="20"/>
                <w:lang w:val="en-GB"/>
              </w:rPr>
              <w:t xml:space="preserve"> small</w:t>
            </w:r>
            <w:r w:rsidR="007E00F2" w:rsidRPr="001672CF">
              <w:rPr>
                <w:rFonts w:eastAsia="AcuminProSemiCond-Light" w:cs="Arial"/>
                <w:color w:val="000000"/>
                <w:sz w:val="20"/>
                <w:szCs w:val="20"/>
                <w:lang w:val="en-GB"/>
              </w:rPr>
              <w:t>-</w:t>
            </w:r>
            <w:r w:rsidR="00006D96" w:rsidRPr="001672CF">
              <w:rPr>
                <w:rFonts w:eastAsia="AcuminProSemiCond-Light" w:cs="Arial"/>
                <w:color w:val="000000"/>
                <w:sz w:val="20"/>
                <w:szCs w:val="20"/>
                <w:lang w:val="en-GB"/>
              </w:rPr>
              <w:t xml:space="preserve">scale irrigation schemes </w:t>
            </w:r>
            <w:r w:rsidR="00CE7925" w:rsidRPr="001672CF">
              <w:rPr>
                <w:rFonts w:eastAsia="AcuminProSemiCond-Light" w:cs="Arial"/>
                <w:color w:val="000000"/>
                <w:sz w:val="20"/>
                <w:szCs w:val="20"/>
                <w:lang w:val="en-GB"/>
              </w:rPr>
              <w:t>irrigating</w:t>
            </w:r>
            <w:r w:rsidR="00006D96" w:rsidRPr="001672CF">
              <w:rPr>
                <w:rFonts w:eastAsia="AcuminProSemiCond-Light" w:cs="Arial"/>
                <w:color w:val="000000"/>
                <w:sz w:val="20"/>
                <w:szCs w:val="20"/>
                <w:lang w:val="en-GB"/>
              </w:rPr>
              <w:t xml:space="preserve"> </w:t>
            </w:r>
            <w:r w:rsidR="007E00F2" w:rsidRPr="001672CF">
              <w:rPr>
                <w:rFonts w:eastAsia="AcuminProSemiCond-Light" w:cs="Arial"/>
                <w:color w:val="000000"/>
                <w:sz w:val="20"/>
                <w:szCs w:val="20"/>
                <w:lang w:val="en-GB"/>
              </w:rPr>
              <w:t>a</w:t>
            </w:r>
            <w:r w:rsidR="00554519" w:rsidRPr="001672CF">
              <w:rPr>
                <w:rFonts w:eastAsia="AcuminProSemiCond-Light" w:cs="Arial"/>
                <w:color w:val="000000"/>
                <w:sz w:val="20"/>
                <w:szCs w:val="20"/>
                <w:lang w:val="en-GB"/>
              </w:rPr>
              <w:t xml:space="preserve"> total</w:t>
            </w:r>
            <w:r w:rsidR="007E00F2" w:rsidRPr="001672CF">
              <w:rPr>
                <w:rFonts w:eastAsia="AcuminProSemiCond-Light" w:cs="Arial"/>
                <w:color w:val="000000"/>
                <w:sz w:val="20"/>
                <w:szCs w:val="20"/>
                <w:lang w:val="en-GB"/>
              </w:rPr>
              <w:t xml:space="preserve"> area of</w:t>
            </w:r>
            <w:r w:rsidR="00006D96" w:rsidRPr="001672CF">
              <w:rPr>
                <w:rFonts w:eastAsia="AcuminProSemiCond-Light" w:cs="Arial"/>
                <w:color w:val="000000"/>
                <w:sz w:val="20"/>
                <w:szCs w:val="20"/>
                <w:lang w:val="en-GB"/>
              </w:rPr>
              <w:t xml:space="preserve"> 55 </w:t>
            </w:r>
            <w:r w:rsidR="007E00F2" w:rsidRPr="001672CF">
              <w:rPr>
                <w:rFonts w:eastAsia="AcuminProSemiCond-Light" w:cs="Arial"/>
                <w:color w:val="000000"/>
                <w:sz w:val="20"/>
                <w:szCs w:val="20"/>
                <w:lang w:val="en-GB"/>
              </w:rPr>
              <w:t>h</w:t>
            </w:r>
            <w:r w:rsidR="00006D96" w:rsidRPr="001672CF">
              <w:rPr>
                <w:rFonts w:eastAsia="AcuminProSemiCond-Light" w:cs="Arial"/>
                <w:color w:val="000000"/>
                <w:sz w:val="20"/>
                <w:szCs w:val="20"/>
                <w:lang w:val="en-GB"/>
              </w:rPr>
              <w:t xml:space="preserve">a were provided </w:t>
            </w:r>
            <w:r w:rsidR="0051510C" w:rsidRPr="001672CF">
              <w:rPr>
                <w:rFonts w:eastAsia="AcuminProSemiCond-Light" w:cs="Arial"/>
                <w:color w:val="000000"/>
                <w:sz w:val="20"/>
                <w:szCs w:val="20"/>
                <w:lang w:val="en-GB"/>
              </w:rPr>
              <w:t xml:space="preserve">in previous reporting periods </w:t>
            </w:r>
            <w:r w:rsidR="00006D96" w:rsidRPr="001672CF">
              <w:rPr>
                <w:rFonts w:eastAsia="AcuminProSemiCond-Light" w:cs="Arial"/>
                <w:color w:val="000000"/>
                <w:sz w:val="20"/>
                <w:szCs w:val="20"/>
                <w:lang w:val="en-GB"/>
              </w:rPr>
              <w:t xml:space="preserve">to local communities in Eastern </w:t>
            </w:r>
            <w:r w:rsidR="007E00F2" w:rsidRPr="001672CF">
              <w:rPr>
                <w:rFonts w:eastAsia="AcuminProSemiCond-Light" w:cs="Arial"/>
                <w:color w:val="000000"/>
                <w:sz w:val="20"/>
                <w:szCs w:val="20"/>
                <w:lang w:val="en-GB"/>
              </w:rPr>
              <w:t>P</w:t>
            </w:r>
            <w:r w:rsidR="00006D96" w:rsidRPr="001672CF">
              <w:rPr>
                <w:rFonts w:eastAsia="AcuminProSemiCond-Light" w:cs="Arial"/>
                <w:color w:val="000000"/>
                <w:sz w:val="20"/>
                <w:szCs w:val="20"/>
                <w:lang w:val="en-GB"/>
              </w:rPr>
              <w:t>rovince</w:t>
            </w:r>
            <w:r w:rsidR="002714D2" w:rsidRPr="001672CF">
              <w:rPr>
                <w:rFonts w:eastAsia="AcuminProSemiCond-Light" w:cs="Arial"/>
                <w:color w:val="000000"/>
                <w:sz w:val="20"/>
                <w:szCs w:val="20"/>
                <w:lang w:val="en-GB"/>
              </w:rPr>
              <w:t xml:space="preserve"> (</w:t>
            </w:r>
            <w:r w:rsidR="00222FEC" w:rsidRPr="001672CF">
              <w:rPr>
                <w:rFonts w:eastAsia="AcuminProSemiCond-Light" w:cs="Arial"/>
                <w:color w:val="000000"/>
                <w:sz w:val="20"/>
                <w:szCs w:val="20"/>
                <w:lang w:val="en-GB"/>
              </w:rPr>
              <w:t>three</w:t>
            </w:r>
            <w:r w:rsidR="00C628C9" w:rsidRPr="001672CF">
              <w:rPr>
                <w:rFonts w:eastAsia="AcuminProSemiCond-Light" w:cs="Arial"/>
                <w:color w:val="000000"/>
                <w:sz w:val="20"/>
                <w:szCs w:val="20"/>
                <w:lang w:val="en-GB"/>
              </w:rPr>
              <w:t xml:space="preserve"> in </w:t>
            </w:r>
            <w:proofErr w:type="spellStart"/>
            <w:r w:rsidR="00C628C9" w:rsidRPr="001672CF">
              <w:rPr>
                <w:rFonts w:eastAsia="AcuminProSemiCond-Light" w:cs="Arial"/>
                <w:color w:val="000000"/>
                <w:sz w:val="20"/>
                <w:szCs w:val="20"/>
                <w:lang w:val="en-GB"/>
              </w:rPr>
              <w:t>Nyagatare</w:t>
            </w:r>
            <w:proofErr w:type="spellEnd"/>
            <w:r w:rsidR="00C628C9" w:rsidRPr="001672CF">
              <w:rPr>
                <w:rFonts w:eastAsia="AcuminProSemiCond-Light" w:cs="Arial"/>
                <w:color w:val="000000"/>
                <w:sz w:val="20"/>
                <w:szCs w:val="20"/>
                <w:lang w:val="en-GB"/>
              </w:rPr>
              <w:t xml:space="preserve"> and </w:t>
            </w:r>
            <w:r w:rsidR="00222FEC" w:rsidRPr="001672CF">
              <w:rPr>
                <w:rFonts w:eastAsia="AcuminProSemiCond-Light" w:cs="Arial"/>
                <w:color w:val="000000"/>
                <w:sz w:val="20"/>
                <w:szCs w:val="20"/>
                <w:lang w:val="en-GB"/>
              </w:rPr>
              <w:t>two</w:t>
            </w:r>
            <w:r w:rsidR="00C628C9" w:rsidRPr="001672CF">
              <w:rPr>
                <w:rFonts w:eastAsia="AcuminProSemiCond-Light" w:cs="Arial"/>
                <w:color w:val="000000"/>
                <w:sz w:val="20"/>
                <w:szCs w:val="20"/>
                <w:lang w:val="en-GB"/>
              </w:rPr>
              <w:t xml:space="preserve"> in </w:t>
            </w:r>
            <w:proofErr w:type="spellStart"/>
            <w:r w:rsidR="00C628C9" w:rsidRPr="001672CF">
              <w:rPr>
                <w:rFonts w:eastAsia="AcuminProSemiCond-Light" w:cs="Arial"/>
                <w:color w:val="000000"/>
                <w:sz w:val="20"/>
                <w:szCs w:val="20"/>
                <w:lang w:val="en-GB"/>
              </w:rPr>
              <w:t>Kirehe</w:t>
            </w:r>
            <w:proofErr w:type="spellEnd"/>
            <w:r w:rsidR="00C628C9" w:rsidRPr="001672CF">
              <w:rPr>
                <w:rFonts w:eastAsia="AcuminProSemiCond-Light" w:cs="Arial"/>
                <w:color w:val="000000"/>
                <w:sz w:val="20"/>
                <w:szCs w:val="20"/>
                <w:lang w:val="en-GB"/>
              </w:rPr>
              <w:t xml:space="preserve"> District)</w:t>
            </w:r>
            <w:r w:rsidR="00EA61DB" w:rsidRPr="001672CF">
              <w:rPr>
                <w:rFonts w:eastAsia="AcuminProSemiCond-Light" w:cs="Arial"/>
                <w:color w:val="000000"/>
                <w:sz w:val="20"/>
                <w:szCs w:val="20"/>
                <w:lang w:val="en-GB"/>
              </w:rPr>
              <w:t>, where</w:t>
            </w:r>
            <w:r w:rsidR="00006D96" w:rsidRPr="001672CF">
              <w:rPr>
                <w:rFonts w:eastAsia="AcuminProSemiCond-Light" w:cs="Arial"/>
                <w:color w:val="000000"/>
                <w:sz w:val="20"/>
                <w:szCs w:val="20"/>
                <w:lang w:val="en-GB"/>
              </w:rPr>
              <w:t xml:space="preserve"> </w:t>
            </w:r>
            <w:r w:rsidR="00EA61DB" w:rsidRPr="001672CF">
              <w:rPr>
                <w:rFonts w:eastAsia="AcuminProSemiCond-Light" w:cs="Arial"/>
                <w:color w:val="000000"/>
                <w:sz w:val="20"/>
                <w:szCs w:val="20"/>
                <w:lang w:val="en-GB"/>
              </w:rPr>
              <w:t xml:space="preserve">rain-fed agriculture is disproportionately affected by water shortages associated with droughts. </w:t>
            </w:r>
          </w:p>
          <w:p w14:paraId="6D348018" w14:textId="77777777" w:rsidR="00180302" w:rsidRPr="001672CF" w:rsidRDefault="00180302" w:rsidP="00A066CF">
            <w:pPr>
              <w:rPr>
                <w:rFonts w:eastAsia="AcuminProSemiCond-Light" w:cs="Arial"/>
                <w:color w:val="000000"/>
                <w:sz w:val="20"/>
                <w:szCs w:val="20"/>
                <w:lang w:val="en-GB"/>
              </w:rPr>
            </w:pPr>
          </w:p>
          <w:p w14:paraId="5E36AF39" w14:textId="72E70CA0" w:rsidR="00F20D30" w:rsidRPr="001672CF" w:rsidRDefault="001A75A0" w:rsidP="00A066CF">
            <w:pPr>
              <w:rPr>
                <w:rFonts w:eastAsia="AcuminProSemiCond-Light" w:cs="Arial"/>
                <w:color w:val="000000"/>
                <w:sz w:val="20"/>
                <w:szCs w:val="20"/>
                <w:lang w:val="en-GB"/>
              </w:rPr>
            </w:pPr>
            <w:r w:rsidRPr="001672CF">
              <w:rPr>
                <w:rFonts w:eastAsia="AcuminProSemiCond-Light" w:cs="Arial"/>
                <w:color w:val="000000"/>
                <w:sz w:val="20"/>
                <w:szCs w:val="20"/>
                <w:lang w:val="en-GB"/>
              </w:rPr>
              <w:t>Finally</w:t>
            </w:r>
            <w:r w:rsidR="00614541" w:rsidRPr="001672CF">
              <w:rPr>
                <w:rFonts w:eastAsia="AcuminProSemiCond-Light" w:cs="Arial"/>
                <w:color w:val="000000"/>
                <w:sz w:val="20"/>
                <w:szCs w:val="20"/>
                <w:lang w:val="en-GB"/>
              </w:rPr>
              <w:t>,</w:t>
            </w:r>
            <w:r w:rsidR="00006D96" w:rsidRPr="001672CF">
              <w:rPr>
                <w:rFonts w:eastAsia="AcuminProSemiCond-Light" w:cs="Arial"/>
                <w:color w:val="000000"/>
                <w:sz w:val="20"/>
                <w:szCs w:val="20"/>
                <w:lang w:val="en-GB"/>
              </w:rPr>
              <w:t xml:space="preserve"> 132 dam sheets were provided to local communities in </w:t>
            </w:r>
            <w:proofErr w:type="spellStart"/>
            <w:r w:rsidR="00006D96" w:rsidRPr="001672CF">
              <w:rPr>
                <w:rFonts w:eastAsia="AcuminProSemiCond-Light" w:cs="Arial"/>
                <w:color w:val="000000"/>
                <w:sz w:val="20"/>
                <w:szCs w:val="20"/>
                <w:lang w:val="en-GB"/>
              </w:rPr>
              <w:t>Nyagatare</w:t>
            </w:r>
            <w:proofErr w:type="spellEnd"/>
            <w:r w:rsidRPr="001672CF">
              <w:rPr>
                <w:rFonts w:eastAsia="AcuminProSemiCond-Light" w:cs="Arial"/>
                <w:color w:val="000000"/>
                <w:sz w:val="20"/>
                <w:szCs w:val="20"/>
                <w:lang w:val="en-GB"/>
              </w:rPr>
              <w:t xml:space="preserve"> Distric</w:t>
            </w:r>
            <w:r w:rsidR="00906B94" w:rsidRPr="001672CF">
              <w:rPr>
                <w:rFonts w:eastAsia="AcuminProSemiCond-Light" w:cs="Arial"/>
                <w:color w:val="000000"/>
                <w:sz w:val="20"/>
                <w:szCs w:val="20"/>
                <w:lang w:val="en-GB"/>
              </w:rPr>
              <w:t>t</w:t>
            </w:r>
            <w:r w:rsidRPr="001672CF">
              <w:rPr>
                <w:rFonts w:eastAsia="AcuminProSemiCond-Light" w:cs="Arial"/>
                <w:color w:val="000000"/>
                <w:sz w:val="20"/>
                <w:szCs w:val="20"/>
                <w:lang w:val="en-GB"/>
              </w:rPr>
              <w:t xml:space="preserve"> in previous reporting periods</w:t>
            </w:r>
            <w:r w:rsidR="00342496" w:rsidRPr="001672CF">
              <w:rPr>
                <w:rFonts w:eastAsia="AcuminProSemiCond-Light" w:cs="Arial"/>
                <w:color w:val="000000"/>
                <w:sz w:val="20"/>
                <w:szCs w:val="20"/>
                <w:lang w:val="en-US"/>
              </w:rPr>
              <w:t>,</w:t>
            </w:r>
            <w:r w:rsidR="00632712" w:rsidRPr="001672CF">
              <w:rPr>
                <w:rFonts w:eastAsia="AcuminProSemiCond-Light" w:cs="Arial"/>
                <w:color w:val="000000"/>
                <w:sz w:val="20"/>
                <w:szCs w:val="20"/>
                <w:lang w:val="en-US"/>
              </w:rPr>
              <w:t xml:space="preserve"> for capturing rainwater for animals and domestic use.</w:t>
            </w:r>
            <w:r w:rsidR="00342496" w:rsidRPr="001672CF">
              <w:rPr>
                <w:rFonts w:eastAsia="AcuminProSemiCond-Light" w:cs="Arial"/>
                <w:color w:val="000000"/>
                <w:sz w:val="20"/>
                <w:szCs w:val="20"/>
                <w:lang w:val="en-US"/>
              </w:rPr>
              <w:t xml:space="preserve"> </w:t>
            </w:r>
            <w:r w:rsidR="00632712" w:rsidRPr="001672CF">
              <w:rPr>
                <w:rFonts w:eastAsia="AcuminProSemiCond-Light" w:cs="Arial"/>
                <w:color w:val="000000"/>
                <w:sz w:val="20"/>
                <w:szCs w:val="20"/>
                <w:lang w:val="en-US"/>
              </w:rPr>
              <w:t>T</w:t>
            </w:r>
            <w:r w:rsidR="00342496" w:rsidRPr="001672CF">
              <w:rPr>
                <w:rFonts w:eastAsia="AcuminProSemiCond-Light" w:cs="Arial"/>
                <w:color w:val="000000"/>
                <w:sz w:val="20"/>
                <w:szCs w:val="20"/>
                <w:lang w:val="en-US"/>
              </w:rPr>
              <w:t xml:space="preserve">he </w:t>
            </w:r>
            <w:r w:rsidR="004A6D37" w:rsidRPr="001672CF">
              <w:rPr>
                <w:rFonts w:eastAsia="AcuminProSemiCond-Light" w:cs="Arial"/>
                <w:color w:val="000000"/>
                <w:sz w:val="20"/>
                <w:szCs w:val="20"/>
                <w:lang w:val="en-US"/>
              </w:rPr>
              <w:t xml:space="preserve">main </w:t>
            </w:r>
            <w:r w:rsidR="00342496" w:rsidRPr="001672CF">
              <w:rPr>
                <w:rFonts w:eastAsia="AcuminProSemiCond-Light" w:cs="Arial"/>
                <w:color w:val="000000"/>
                <w:sz w:val="20"/>
                <w:szCs w:val="20"/>
                <w:lang w:val="en-US"/>
              </w:rPr>
              <w:t xml:space="preserve">objective </w:t>
            </w:r>
            <w:r w:rsidR="00906B94" w:rsidRPr="001672CF">
              <w:rPr>
                <w:rFonts w:eastAsia="AcuminProSemiCond-Light" w:cs="Arial"/>
                <w:color w:val="000000"/>
                <w:sz w:val="20"/>
                <w:szCs w:val="20"/>
                <w:lang w:val="en-US"/>
              </w:rPr>
              <w:t xml:space="preserve">is to </w:t>
            </w:r>
            <w:r w:rsidR="00342496" w:rsidRPr="001672CF">
              <w:rPr>
                <w:rFonts w:eastAsia="AcuminProSemiCond-Light" w:cs="Arial"/>
                <w:color w:val="000000"/>
                <w:sz w:val="20"/>
                <w:szCs w:val="20"/>
                <w:lang w:val="en-US"/>
              </w:rPr>
              <w:t>alleviat</w:t>
            </w:r>
            <w:r w:rsidR="00906B94" w:rsidRPr="001672CF">
              <w:rPr>
                <w:rFonts w:eastAsia="AcuminProSemiCond-Light" w:cs="Arial"/>
                <w:color w:val="000000"/>
                <w:sz w:val="20"/>
                <w:szCs w:val="20"/>
                <w:lang w:val="en-US"/>
              </w:rPr>
              <w:t>e</w:t>
            </w:r>
            <w:r w:rsidR="00342496" w:rsidRPr="001672CF">
              <w:rPr>
                <w:rFonts w:eastAsia="AcuminProSemiCond-Light" w:cs="Arial"/>
                <w:color w:val="000000"/>
                <w:sz w:val="20"/>
                <w:szCs w:val="20"/>
                <w:lang w:val="en-US"/>
              </w:rPr>
              <w:t xml:space="preserve"> the impact of drought on pastures and </w:t>
            </w:r>
            <w:r w:rsidR="00906B94" w:rsidRPr="001672CF">
              <w:rPr>
                <w:rFonts w:eastAsia="AcuminProSemiCond-Light" w:cs="Arial"/>
                <w:color w:val="000000"/>
                <w:sz w:val="20"/>
                <w:szCs w:val="20"/>
                <w:lang w:val="en-US"/>
              </w:rPr>
              <w:t xml:space="preserve">to </w:t>
            </w:r>
            <w:r w:rsidR="00342496" w:rsidRPr="001672CF">
              <w:rPr>
                <w:rFonts w:eastAsia="AcuminProSemiCond-Light" w:cs="Arial"/>
                <w:color w:val="000000"/>
                <w:sz w:val="20"/>
                <w:szCs w:val="20"/>
                <w:lang w:val="en-US"/>
              </w:rPr>
              <w:t>stop cattle</w:t>
            </w:r>
            <w:r w:rsidR="00AB33A9" w:rsidRPr="001672CF">
              <w:rPr>
                <w:rFonts w:eastAsia="AcuminProSemiCond-Light" w:cs="Arial"/>
                <w:color w:val="000000"/>
                <w:sz w:val="20"/>
                <w:szCs w:val="20"/>
                <w:lang w:val="en-US"/>
              </w:rPr>
              <w:t xml:space="preserve"> from</w:t>
            </w:r>
            <w:r w:rsidR="00342496" w:rsidRPr="001672CF">
              <w:rPr>
                <w:rFonts w:eastAsia="AcuminProSemiCond-Light" w:cs="Arial"/>
                <w:color w:val="000000"/>
                <w:sz w:val="20"/>
                <w:szCs w:val="20"/>
                <w:lang w:val="en-US"/>
              </w:rPr>
              <w:t xml:space="preserve"> moving to the riverbanks of </w:t>
            </w:r>
            <w:proofErr w:type="spellStart"/>
            <w:r w:rsidR="00342496" w:rsidRPr="001672CF">
              <w:rPr>
                <w:rFonts w:eastAsia="AcuminProSemiCond-Light" w:cs="Arial"/>
                <w:color w:val="000000"/>
                <w:sz w:val="20"/>
                <w:szCs w:val="20"/>
                <w:lang w:val="en-US"/>
              </w:rPr>
              <w:t>Umuvumba</w:t>
            </w:r>
            <w:proofErr w:type="spellEnd"/>
            <w:r w:rsidR="00342496" w:rsidRPr="001672CF">
              <w:rPr>
                <w:rFonts w:eastAsia="AcuminProSemiCond-Light" w:cs="Arial"/>
                <w:color w:val="000000"/>
                <w:sz w:val="20"/>
                <w:szCs w:val="20"/>
                <w:lang w:val="en-US"/>
              </w:rPr>
              <w:t xml:space="preserve"> river during the dry season. </w:t>
            </w:r>
            <w:r w:rsidR="00006D96" w:rsidRPr="001672CF">
              <w:rPr>
                <w:rFonts w:eastAsia="AcuminProSemiCond-Light" w:cs="Arial"/>
                <w:color w:val="000000"/>
                <w:sz w:val="20"/>
                <w:szCs w:val="20"/>
                <w:lang w:val="en-GB"/>
              </w:rPr>
              <w:t xml:space="preserve"> </w:t>
            </w:r>
          </w:p>
          <w:p w14:paraId="1721EE6A" w14:textId="77777777" w:rsidR="008465B4" w:rsidRPr="001672CF" w:rsidRDefault="008465B4" w:rsidP="00A066CF">
            <w:pPr>
              <w:rPr>
                <w:rFonts w:eastAsia="AcuminProSemiCond-Light" w:cs="Arial"/>
                <w:color w:val="000000"/>
                <w:sz w:val="20"/>
                <w:szCs w:val="20"/>
                <w:lang w:val="en-GB"/>
              </w:rPr>
            </w:pPr>
          </w:p>
          <w:p w14:paraId="226DCD67" w14:textId="20F7E8F2" w:rsidR="00CC5151" w:rsidRPr="001672CF" w:rsidRDefault="00FF3016" w:rsidP="00256B21">
            <w:pPr>
              <w:pStyle w:val="InstructionsPM"/>
              <w:jc w:val="both"/>
              <w:rPr>
                <w:bCs w:val="0"/>
                <w:i w:val="0"/>
                <w:iCs w:val="0"/>
                <w:color w:val="auto"/>
                <w:szCs w:val="20"/>
                <w:lang w:val="en-GB"/>
              </w:rPr>
            </w:pPr>
            <w:r w:rsidRPr="001672CF">
              <w:rPr>
                <w:i w:val="0"/>
                <w:iCs w:val="0"/>
                <w:color w:val="auto"/>
                <w:szCs w:val="20"/>
                <w:lang w:val="en-ZA"/>
              </w:rPr>
              <w:t>Research underta</w:t>
            </w:r>
            <w:r w:rsidR="00091C0C" w:rsidRPr="001672CF">
              <w:rPr>
                <w:i w:val="0"/>
                <w:iCs w:val="0"/>
                <w:color w:val="auto"/>
                <w:szCs w:val="20"/>
                <w:lang w:val="en-ZA"/>
              </w:rPr>
              <w:t>ken as part of the</w:t>
            </w:r>
            <w:r w:rsidR="00256B21" w:rsidRPr="001672CF">
              <w:rPr>
                <w:i w:val="0"/>
                <w:iCs w:val="0"/>
                <w:color w:val="auto"/>
                <w:szCs w:val="20"/>
                <w:lang w:val="en-ZA"/>
              </w:rPr>
              <w:t xml:space="preserve"> </w:t>
            </w:r>
            <w:r w:rsidR="00256B21" w:rsidRPr="001672CF">
              <w:rPr>
                <w:bCs w:val="0"/>
                <w:i w:val="0"/>
                <w:iCs w:val="0"/>
                <w:color w:val="auto"/>
                <w:szCs w:val="20"/>
                <w:lang w:val="en-GB"/>
              </w:rPr>
              <w:t>long-term research programme (LTRP)</w:t>
            </w:r>
            <w:r w:rsidR="00091C0C" w:rsidRPr="001672CF">
              <w:rPr>
                <w:bCs w:val="0"/>
                <w:i w:val="0"/>
                <w:iCs w:val="0"/>
                <w:color w:val="auto"/>
                <w:szCs w:val="20"/>
                <w:lang w:val="en-GB"/>
              </w:rPr>
              <w:t xml:space="preserve"> established by the project</w:t>
            </w:r>
            <w:r w:rsidRPr="001672CF">
              <w:rPr>
                <w:bCs w:val="0"/>
                <w:i w:val="0"/>
                <w:iCs w:val="0"/>
                <w:color w:val="auto"/>
                <w:szCs w:val="20"/>
                <w:lang w:val="en-GB"/>
              </w:rPr>
              <w:t xml:space="preserve"> has </w:t>
            </w:r>
            <w:r w:rsidR="00B70732" w:rsidRPr="001672CF">
              <w:rPr>
                <w:bCs w:val="0"/>
                <w:i w:val="0"/>
                <w:iCs w:val="0"/>
                <w:color w:val="auto"/>
                <w:szCs w:val="20"/>
                <w:lang w:val="en-GB"/>
              </w:rPr>
              <w:t xml:space="preserve">been </w:t>
            </w:r>
            <w:r w:rsidRPr="001672CF">
              <w:rPr>
                <w:bCs w:val="0"/>
                <w:i w:val="0"/>
                <w:iCs w:val="0"/>
                <w:color w:val="auto"/>
                <w:szCs w:val="20"/>
                <w:lang w:val="en-GB"/>
              </w:rPr>
              <w:t>continued and expanded during the current reporting period.</w:t>
            </w:r>
            <w:r w:rsidR="00256B21" w:rsidRPr="001672CF">
              <w:rPr>
                <w:bCs w:val="0"/>
                <w:i w:val="0"/>
                <w:iCs w:val="0"/>
                <w:color w:val="auto"/>
                <w:szCs w:val="20"/>
                <w:lang w:val="en-GB"/>
              </w:rPr>
              <w:t xml:space="preserve"> </w:t>
            </w:r>
            <w:r w:rsidR="00091C0C" w:rsidRPr="001672CF">
              <w:rPr>
                <w:bCs w:val="0"/>
                <w:i w:val="0"/>
                <w:iCs w:val="0"/>
                <w:color w:val="auto"/>
                <w:szCs w:val="20"/>
                <w:lang w:val="en-GB"/>
              </w:rPr>
              <w:t xml:space="preserve">The LTRP </w:t>
            </w:r>
            <w:r w:rsidR="00256B21" w:rsidRPr="001672CF">
              <w:rPr>
                <w:bCs w:val="0"/>
                <w:i w:val="0"/>
                <w:iCs w:val="0"/>
                <w:color w:val="auto"/>
                <w:szCs w:val="20"/>
                <w:lang w:val="en-GB"/>
              </w:rPr>
              <w:t xml:space="preserve">was established </w:t>
            </w:r>
            <w:r w:rsidR="00091C0C" w:rsidRPr="001672CF">
              <w:rPr>
                <w:bCs w:val="0"/>
                <w:i w:val="0"/>
                <w:iCs w:val="0"/>
                <w:color w:val="auto"/>
                <w:szCs w:val="20"/>
                <w:lang w:val="en-GB"/>
              </w:rPr>
              <w:t xml:space="preserve">in 2021 </w:t>
            </w:r>
            <w:r w:rsidR="00256B21" w:rsidRPr="001672CF">
              <w:rPr>
                <w:bCs w:val="0"/>
                <w:i w:val="0"/>
                <w:iCs w:val="0"/>
                <w:color w:val="auto"/>
                <w:szCs w:val="20"/>
                <w:lang w:val="en-GB"/>
              </w:rPr>
              <w:t xml:space="preserve">through an MoU between the Higher Education Council (HEC), University of Rwanda (UR) and REMA to inform long-term </w:t>
            </w:r>
            <w:r w:rsidR="006970F2" w:rsidRPr="001672CF">
              <w:rPr>
                <w:bCs w:val="0"/>
                <w:i w:val="0"/>
                <w:iCs w:val="0"/>
                <w:color w:val="auto"/>
                <w:szCs w:val="20"/>
                <w:lang w:val="en-GB"/>
              </w:rPr>
              <w:t xml:space="preserve">climate change adaptation </w:t>
            </w:r>
            <w:r w:rsidR="00256B21" w:rsidRPr="001672CF">
              <w:rPr>
                <w:bCs w:val="0"/>
                <w:i w:val="0"/>
                <w:iCs w:val="0"/>
                <w:color w:val="auto"/>
                <w:szCs w:val="20"/>
                <w:lang w:val="en-GB"/>
              </w:rPr>
              <w:t xml:space="preserve">planning and implementation in Rwanda. The research findings, including on the technical and economic effectiveness of </w:t>
            </w:r>
            <w:proofErr w:type="spellStart"/>
            <w:r w:rsidR="00256B21" w:rsidRPr="001672CF">
              <w:rPr>
                <w:bCs w:val="0"/>
                <w:i w:val="0"/>
                <w:iCs w:val="0"/>
                <w:color w:val="auto"/>
                <w:szCs w:val="20"/>
                <w:lang w:val="en-GB"/>
              </w:rPr>
              <w:t>EbA</w:t>
            </w:r>
            <w:proofErr w:type="spellEnd"/>
            <w:r w:rsidR="00256B21" w:rsidRPr="001672CF">
              <w:rPr>
                <w:bCs w:val="0"/>
                <w:i w:val="0"/>
                <w:iCs w:val="0"/>
                <w:color w:val="auto"/>
                <w:szCs w:val="20"/>
                <w:lang w:val="en-GB"/>
              </w:rPr>
              <w:t xml:space="preserve"> in the long-term, </w:t>
            </w:r>
            <w:r w:rsidR="00ED5819" w:rsidRPr="001672CF">
              <w:rPr>
                <w:bCs w:val="0"/>
                <w:i w:val="0"/>
                <w:iCs w:val="0"/>
                <w:color w:val="auto"/>
                <w:szCs w:val="20"/>
                <w:lang w:val="en-GB"/>
              </w:rPr>
              <w:t>w</w:t>
            </w:r>
            <w:r w:rsidR="00CF7DE3" w:rsidRPr="001672CF">
              <w:rPr>
                <w:bCs w:val="0"/>
                <w:i w:val="0"/>
                <w:iCs w:val="0"/>
                <w:color w:val="auto"/>
                <w:szCs w:val="20"/>
                <w:lang w:val="en-GB"/>
              </w:rPr>
              <w:t xml:space="preserve">ill </w:t>
            </w:r>
            <w:r w:rsidR="000D1157" w:rsidRPr="001672CF">
              <w:rPr>
                <w:bCs w:val="0"/>
                <w:i w:val="0"/>
                <w:iCs w:val="0"/>
                <w:color w:val="auto"/>
                <w:szCs w:val="20"/>
                <w:lang w:val="en-GB"/>
              </w:rPr>
              <w:t xml:space="preserve">help </w:t>
            </w:r>
            <w:r w:rsidR="00CF7DE3" w:rsidRPr="001672CF">
              <w:rPr>
                <w:bCs w:val="0"/>
                <w:i w:val="0"/>
                <w:iCs w:val="0"/>
                <w:color w:val="auto"/>
                <w:szCs w:val="20"/>
                <w:lang w:val="en-GB"/>
              </w:rPr>
              <w:t>bridge knowledge gaps</w:t>
            </w:r>
            <w:r w:rsidR="00ED5819" w:rsidRPr="001672CF">
              <w:rPr>
                <w:bCs w:val="0"/>
                <w:i w:val="0"/>
                <w:iCs w:val="0"/>
                <w:color w:val="auto"/>
                <w:szCs w:val="20"/>
                <w:lang w:val="en-GB"/>
              </w:rPr>
              <w:t xml:space="preserve"> to</w:t>
            </w:r>
            <w:r w:rsidR="00256B21" w:rsidRPr="001672CF">
              <w:rPr>
                <w:bCs w:val="0"/>
                <w:i w:val="0"/>
                <w:iCs w:val="0"/>
                <w:color w:val="auto"/>
                <w:szCs w:val="20"/>
                <w:lang w:val="en-GB"/>
              </w:rPr>
              <w:t xml:space="preserve"> inform future adaptation planning</w:t>
            </w:r>
            <w:r w:rsidR="00256B21" w:rsidRPr="001672CF">
              <w:rPr>
                <w:i w:val="0"/>
                <w:iCs w:val="0"/>
                <w:color w:val="auto"/>
                <w:szCs w:val="20"/>
                <w:lang w:val="en-GB"/>
              </w:rPr>
              <w:t xml:space="preserve"> and budgeting under the NAP process.</w:t>
            </w:r>
            <w:r w:rsidR="00BB64C6" w:rsidRPr="001672CF">
              <w:rPr>
                <w:i w:val="0"/>
                <w:iCs w:val="0"/>
                <w:color w:val="auto"/>
                <w:szCs w:val="20"/>
                <w:lang w:val="en-GB"/>
              </w:rPr>
              <w:t xml:space="preserve"> </w:t>
            </w:r>
            <w:r w:rsidR="00256B21" w:rsidRPr="001672CF">
              <w:rPr>
                <w:bCs w:val="0"/>
                <w:i w:val="0"/>
                <w:iCs w:val="0"/>
                <w:color w:val="auto"/>
                <w:szCs w:val="20"/>
                <w:lang w:val="en-GB"/>
              </w:rPr>
              <w:t xml:space="preserve"> </w:t>
            </w:r>
          </w:p>
          <w:p w14:paraId="6154BCFD" w14:textId="77777777" w:rsidR="00CC5151" w:rsidRPr="001672CF" w:rsidRDefault="00CC5151" w:rsidP="00256B21">
            <w:pPr>
              <w:pStyle w:val="InstructionsPM"/>
              <w:jc w:val="both"/>
              <w:rPr>
                <w:bCs w:val="0"/>
                <w:i w:val="0"/>
                <w:iCs w:val="0"/>
                <w:color w:val="auto"/>
                <w:szCs w:val="20"/>
                <w:lang w:val="en-GB"/>
              </w:rPr>
            </w:pPr>
          </w:p>
          <w:p w14:paraId="4D554F65" w14:textId="62456515" w:rsidR="00917456" w:rsidRPr="001672CF" w:rsidRDefault="00646879" w:rsidP="00917456">
            <w:pPr>
              <w:pStyle w:val="InstructionsPM"/>
              <w:jc w:val="both"/>
              <w:rPr>
                <w:i w:val="0"/>
                <w:iCs w:val="0"/>
                <w:color w:val="auto"/>
                <w:sz w:val="18"/>
                <w:szCs w:val="18"/>
              </w:rPr>
            </w:pPr>
            <w:r w:rsidRPr="001672CF">
              <w:rPr>
                <w:bCs w:val="0"/>
                <w:i w:val="0"/>
                <w:iCs w:val="0"/>
                <w:color w:val="auto"/>
                <w:szCs w:val="20"/>
                <w:lang w:val="en-GB"/>
              </w:rPr>
              <w:t xml:space="preserve">In this reporting period, </w:t>
            </w:r>
            <w:r w:rsidR="00B27106" w:rsidRPr="001672CF">
              <w:rPr>
                <w:bCs w:val="0"/>
                <w:i w:val="0"/>
                <w:iCs w:val="0"/>
                <w:color w:val="auto"/>
                <w:szCs w:val="20"/>
                <w:lang w:val="en-GB"/>
              </w:rPr>
              <w:t xml:space="preserve">23 MSc students supported by the project completed their degrees and research projects on </w:t>
            </w:r>
            <w:proofErr w:type="spellStart"/>
            <w:r w:rsidR="00B27106" w:rsidRPr="001672CF">
              <w:rPr>
                <w:bCs w:val="0"/>
                <w:i w:val="0"/>
                <w:iCs w:val="0"/>
                <w:color w:val="auto"/>
                <w:szCs w:val="20"/>
                <w:lang w:val="en-GB"/>
              </w:rPr>
              <w:t>EbA</w:t>
            </w:r>
            <w:proofErr w:type="spellEnd"/>
            <w:r w:rsidR="00B27106" w:rsidRPr="001672CF">
              <w:rPr>
                <w:bCs w:val="0"/>
                <w:i w:val="0"/>
                <w:iCs w:val="0"/>
                <w:color w:val="auto"/>
                <w:szCs w:val="20"/>
                <w:lang w:val="en-GB"/>
              </w:rPr>
              <w:t xml:space="preserve">-related topics </w:t>
            </w:r>
            <w:r w:rsidR="00CA02A8" w:rsidRPr="001672CF">
              <w:rPr>
                <w:bCs w:val="0"/>
                <w:i w:val="0"/>
                <w:iCs w:val="0"/>
                <w:color w:val="auto"/>
                <w:szCs w:val="20"/>
                <w:lang w:val="en-GB"/>
              </w:rPr>
              <w:t>i</w:t>
            </w:r>
            <w:r w:rsidR="00B27106" w:rsidRPr="001672CF">
              <w:rPr>
                <w:bCs w:val="0"/>
                <w:i w:val="0"/>
                <w:iCs w:val="0"/>
                <w:color w:val="auto"/>
                <w:szCs w:val="20"/>
                <w:lang w:val="en-GB"/>
              </w:rPr>
              <w:t>n the project pilot</w:t>
            </w:r>
            <w:r w:rsidR="00CA02A8" w:rsidRPr="001672CF">
              <w:rPr>
                <w:bCs w:val="0"/>
                <w:i w:val="0"/>
                <w:iCs w:val="0"/>
                <w:color w:val="auto"/>
                <w:szCs w:val="20"/>
                <w:lang w:val="en-GB"/>
              </w:rPr>
              <w:t xml:space="preserve"> sites.</w:t>
            </w:r>
            <w:r w:rsidR="00917456" w:rsidRPr="001672CF">
              <w:rPr>
                <w:bCs w:val="0"/>
                <w:i w:val="0"/>
                <w:iCs w:val="0"/>
                <w:color w:val="auto"/>
                <w:szCs w:val="20"/>
                <w:lang w:val="en-GB"/>
              </w:rPr>
              <w:t xml:space="preserve"> Furthermore, 7 </w:t>
            </w:r>
            <w:proofErr w:type="spellStart"/>
            <w:r w:rsidR="00917456" w:rsidRPr="001672CF">
              <w:rPr>
                <w:i w:val="0"/>
                <w:iCs w:val="0"/>
                <w:color w:val="auto"/>
                <w:szCs w:val="20"/>
              </w:rPr>
              <w:t>research</w:t>
            </w:r>
            <w:proofErr w:type="spellEnd"/>
            <w:r w:rsidR="00917456" w:rsidRPr="001672CF">
              <w:rPr>
                <w:i w:val="0"/>
                <w:iCs w:val="0"/>
                <w:color w:val="auto"/>
                <w:szCs w:val="20"/>
              </w:rPr>
              <w:t xml:space="preserve"> </w:t>
            </w:r>
            <w:proofErr w:type="spellStart"/>
            <w:r w:rsidR="00917456" w:rsidRPr="001672CF">
              <w:rPr>
                <w:i w:val="0"/>
                <w:iCs w:val="0"/>
                <w:color w:val="auto"/>
                <w:szCs w:val="20"/>
              </w:rPr>
              <w:t>articles</w:t>
            </w:r>
            <w:proofErr w:type="spellEnd"/>
            <w:r w:rsidR="00917456" w:rsidRPr="001672CF">
              <w:rPr>
                <w:i w:val="0"/>
                <w:iCs w:val="0"/>
                <w:color w:val="auto"/>
                <w:szCs w:val="20"/>
              </w:rPr>
              <w:t xml:space="preserve"> </w:t>
            </w:r>
            <w:proofErr w:type="spellStart"/>
            <w:r w:rsidR="00917456" w:rsidRPr="001672CF">
              <w:rPr>
                <w:i w:val="0"/>
                <w:iCs w:val="0"/>
                <w:color w:val="auto"/>
                <w:szCs w:val="20"/>
              </w:rPr>
              <w:t>on</w:t>
            </w:r>
            <w:proofErr w:type="spellEnd"/>
            <w:r w:rsidR="00917456" w:rsidRPr="001672CF">
              <w:rPr>
                <w:i w:val="0"/>
                <w:iCs w:val="0"/>
                <w:color w:val="auto"/>
                <w:szCs w:val="20"/>
              </w:rPr>
              <w:t xml:space="preserve"> </w:t>
            </w:r>
            <w:proofErr w:type="spellStart"/>
            <w:r w:rsidR="00917456" w:rsidRPr="001672CF">
              <w:rPr>
                <w:i w:val="0"/>
                <w:iCs w:val="0"/>
                <w:color w:val="auto"/>
                <w:szCs w:val="20"/>
              </w:rPr>
              <w:t>EbA-related</w:t>
            </w:r>
            <w:proofErr w:type="spellEnd"/>
            <w:r w:rsidR="00917456" w:rsidRPr="001672CF">
              <w:rPr>
                <w:i w:val="0"/>
                <w:iCs w:val="0"/>
                <w:color w:val="auto"/>
                <w:szCs w:val="20"/>
              </w:rPr>
              <w:t xml:space="preserve"> </w:t>
            </w:r>
            <w:proofErr w:type="spellStart"/>
            <w:r w:rsidR="00917456" w:rsidRPr="001672CF">
              <w:rPr>
                <w:i w:val="0"/>
                <w:iCs w:val="0"/>
                <w:color w:val="auto"/>
                <w:szCs w:val="20"/>
              </w:rPr>
              <w:t>topics</w:t>
            </w:r>
            <w:proofErr w:type="spellEnd"/>
            <w:r w:rsidR="00917456" w:rsidRPr="001672CF">
              <w:rPr>
                <w:i w:val="0"/>
                <w:iCs w:val="0"/>
                <w:color w:val="auto"/>
                <w:szCs w:val="20"/>
              </w:rPr>
              <w:t xml:space="preserve"> </w:t>
            </w:r>
            <w:proofErr w:type="spellStart"/>
            <w:r w:rsidR="00917456" w:rsidRPr="001672CF">
              <w:rPr>
                <w:i w:val="0"/>
                <w:iCs w:val="0"/>
                <w:color w:val="auto"/>
                <w:szCs w:val="20"/>
              </w:rPr>
              <w:t>were</w:t>
            </w:r>
            <w:proofErr w:type="spellEnd"/>
            <w:r w:rsidR="00917456" w:rsidRPr="001672CF">
              <w:rPr>
                <w:i w:val="0"/>
                <w:iCs w:val="0"/>
                <w:color w:val="auto"/>
                <w:szCs w:val="20"/>
              </w:rPr>
              <w:t xml:space="preserve"> </w:t>
            </w:r>
            <w:proofErr w:type="spellStart"/>
            <w:r w:rsidR="00917456" w:rsidRPr="001672CF">
              <w:rPr>
                <w:i w:val="0"/>
                <w:iCs w:val="0"/>
                <w:color w:val="auto"/>
                <w:szCs w:val="20"/>
              </w:rPr>
              <w:t>published</w:t>
            </w:r>
            <w:proofErr w:type="spellEnd"/>
            <w:r w:rsidR="00917456" w:rsidRPr="001672CF">
              <w:rPr>
                <w:i w:val="0"/>
                <w:iCs w:val="0"/>
                <w:color w:val="auto"/>
                <w:szCs w:val="20"/>
              </w:rPr>
              <w:t xml:space="preserve"> </w:t>
            </w:r>
            <w:proofErr w:type="spellStart"/>
            <w:r w:rsidR="00917456" w:rsidRPr="001672CF">
              <w:rPr>
                <w:i w:val="0"/>
                <w:iCs w:val="0"/>
                <w:color w:val="auto"/>
                <w:szCs w:val="20"/>
              </w:rPr>
              <w:t>by</w:t>
            </w:r>
            <w:proofErr w:type="spellEnd"/>
            <w:r w:rsidR="00917456" w:rsidRPr="001672CF">
              <w:rPr>
                <w:i w:val="0"/>
                <w:iCs w:val="0"/>
                <w:color w:val="auto"/>
                <w:szCs w:val="20"/>
              </w:rPr>
              <w:t xml:space="preserve"> </w:t>
            </w:r>
            <w:proofErr w:type="spellStart"/>
            <w:r w:rsidR="00917456" w:rsidRPr="001672CF">
              <w:rPr>
                <w:i w:val="0"/>
                <w:iCs w:val="0"/>
                <w:color w:val="auto"/>
                <w:szCs w:val="20"/>
              </w:rPr>
              <w:t>university</w:t>
            </w:r>
            <w:proofErr w:type="spellEnd"/>
            <w:r w:rsidR="00917456" w:rsidRPr="001672CF">
              <w:rPr>
                <w:i w:val="0"/>
                <w:iCs w:val="0"/>
                <w:color w:val="auto"/>
                <w:szCs w:val="20"/>
              </w:rPr>
              <w:t xml:space="preserve"> </w:t>
            </w:r>
            <w:proofErr w:type="spellStart"/>
            <w:r w:rsidR="00917456" w:rsidRPr="001672CF">
              <w:rPr>
                <w:i w:val="0"/>
                <w:iCs w:val="0"/>
                <w:color w:val="auto"/>
                <w:szCs w:val="20"/>
              </w:rPr>
              <w:t>researchers</w:t>
            </w:r>
            <w:proofErr w:type="spellEnd"/>
            <w:r w:rsidR="00917456" w:rsidRPr="001672CF">
              <w:rPr>
                <w:i w:val="0"/>
                <w:iCs w:val="0"/>
                <w:color w:val="auto"/>
                <w:szCs w:val="20"/>
              </w:rPr>
              <w:t xml:space="preserve"> </w:t>
            </w:r>
            <w:proofErr w:type="spellStart"/>
            <w:r w:rsidR="00917456" w:rsidRPr="001672CF">
              <w:rPr>
                <w:i w:val="0"/>
                <w:iCs w:val="0"/>
                <w:color w:val="auto"/>
                <w:szCs w:val="20"/>
              </w:rPr>
              <w:t>based</w:t>
            </w:r>
            <w:proofErr w:type="spellEnd"/>
            <w:r w:rsidR="00917456" w:rsidRPr="001672CF">
              <w:rPr>
                <w:i w:val="0"/>
                <w:iCs w:val="0"/>
                <w:color w:val="auto"/>
                <w:szCs w:val="20"/>
              </w:rPr>
              <w:t xml:space="preserve"> </w:t>
            </w:r>
            <w:proofErr w:type="spellStart"/>
            <w:r w:rsidR="00917456" w:rsidRPr="001672CF">
              <w:rPr>
                <w:i w:val="0"/>
                <w:iCs w:val="0"/>
                <w:color w:val="auto"/>
                <w:szCs w:val="20"/>
              </w:rPr>
              <w:t>on</w:t>
            </w:r>
            <w:proofErr w:type="spellEnd"/>
            <w:r w:rsidR="00917456" w:rsidRPr="001672CF">
              <w:rPr>
                <w:i w:val="0"/>
                <w:iCs w:val="0"/>
                <w:color w:val="auto"/>
                <w:szCs w:val="20"/>
              </w:rPr>
              <w:t xml:space="preserve"> </w:t>
            </w:r>
            <w:proofErr w:type="spellStart"/>
            <w:r w:rsidR="00917456" w:rsidRPr="001672CF">
              <w:rPr>
                <w:i w:val="0"/>
                <w:iCs w:val="0"/>
                <w:color w:val="auto"/>
                <w:szCs w:val="20"/>
              </w:rPr>
              <w:t>research</w:t>
            </w:r>
            <w:proofErr w:type="spellEnd"/>
            <w:r w:rsidR="00917456" w:rsidRPr="001672CF">
              <w:rPr>
                <w:i w:val="0"/>
                <w:iCs w:val="0"/>
                <w:color w:val="auto"/>
                <w:szCs w:val="20"/>
              </w:rPr>
              <w:t xml:space="preserve"> in </w:t>
            </w:r>
            <w:proofErr w:type="spellStart"/>
            <w:r w:rsidR="00917456" w:rsidRPr="001672CF">
              <w:rPr>
                <w:i w:val="0"/>
                <w:iCs w:val="0"/>
                <w:color w:val="auto"/>
                <w:szCs w:val="20"/>
              </w:rPr>
              <w:t>the</w:t>
            </w:r>
            <w:proofErr w:type="spellEnd"/>
            <w:r w:rsidR="00917456" w:rsidRPr="001672CF">
              <w:rPr>
                <w:i w:val="0"/>
                <w:iCs w:val="0"/>
                <w:color w:val="auto"/>
                <w:szCs w:val="20"/>
              </w:rPr>
              <w:t xml:space="preserve"> </w:t>
            </w:r>
            <w:proofErr w:type="spellStart"/>
            <w:r w:rsidR="00917456" w:rsidRPr="001672CF">
              <w:rPr>
                <w:i w:val="0"/>
                <w:iCs w:val="0"/>
                <w:color w:val="auto"/>
                <w:szCs w:val="20"/>
              </w:rPr>
              <w:t>project</w:t>
            </w:r>
            <w:proofErr w:type="spellEnd"/>
            <w:r w:rsidR="00917456" w:rsidRPr="001672CF">
              <w:rPr>
                <w:i w:val="0"/>
                <w:iCs w:val="0"/>
                <w:color w:val="auto"/>
                <w:szCs w:val="20"/>
              </w:rPr>
              <w:t xml:space="preserve"> </w:t>
            </w:r>
            <w:proofErr w:type="spellStart"/>
            <w:r w:rsidR="00917456" w:rsidRPr="001672CF">
              <w:rPr>
                <w:i w:val="0"/>
                <w:iCs w:val="0"/>
                <w:color w:val="auto"/>
                <w:szCs w:val="20"/>
              </w:rPr>
              <w:t>pilot</w:t>
            </w:r>
            <w:proofErr w:type="spellEnd"/>
            <w:r w:rsidR="00917456" w:rsidRPr="001672CF">
              <w:rPr>
                <w:i w:val="0"/>
                <w:iCs w:val="0"/>
                <w:color w:val="auto"/>
                <w:szCs w:val="20"/>
              </w:rPr>
              <w:t xml:space="preserve"> sites (as </w:t>
            </w:r>
            <w:proofErr w:type="spellStart"/>
            <w:r w:rsidR="00917456" w:rsidRPr="001672CF">
              <w:rPr>
                <w:i w:val="0"/>
                <w:iCs w:val="0"/>
                <w:color w:val="auto"/>
                <w:szCs w:val="20"/>
              </w:rPr>
              <w:t>well</w:t>
            </w:r>
            <w:proofErr w:type="spellEnd"/>
            <w:r w:rsidR="00917456" w:rsidRPr="001672CF">
              <w:rPr>
                <w:i w:val="0"/>
                <w:iCs w:val="0"/>
                <w:color w:val="auto"/>
                <w:szCs w:val="20"/>
              </w:rPr>
              <w:t xml:space="preserve"> as </w:t>
            </w:r>
            <w:proofErr w:type="spellStart"/>
            <w:r w:rsidR="00917456" w:rsidRPr="001672CF">
              <w:rPr>
                <w:i w:val="0"/>
                <w:iCs w:val="0"/>
                <w:color w:val="auto"/>
                <w:szCs w:val="20"/>
              </w:rPr>
              <w:t>those</w:t>
            </w:r>
            <w:proofErr w:type="spellEnd"/>
            <w:r w:rsidR="00917456" w:rsidRPr="001672CF">
              <w:rPr>
                <w:i w:val="0"/>
                <w:iCs w:val="0"/>
                <w:color w:val="auto"/>
                <w:szCs w:val="20"/>
              </w:rPr>
              <w:t xml:space="preserve"> </w:t>
            </w:r>
            <w:proofErr w:type="spellStart"/>
            <w:r w:rsidR="00917456" w:rsidRPr="001672CF">
              <w:rPr>
                <w:i w:val="0"/>
                <w:iCs w:val="0"/>
                <w:color w:val="auto"/>
                <w:szCs w:val="20"/>
              </w:rPr>
              <w:t>of</w:t>
            </w:r>
            <w:proofErr w:type="spellEnd"/>
            <w:r w:rsidR="00917456" w:rsidRPr="001672CF">
              <w:rPr>
                <w:i w:val="0"/>
                <w:iCs w:val="0"/>
                <w:color w:val="auto"/>
                <w:szCs w:val="20"/>
              </w:rPr>
              <w:t xml:space="preserve"> </w:t>
            </w:r>
            <w:proofErr w:type="spellStart"/>
            <w:r w:rsidR="00917456" w:rsidRPr="001672CF">
              <w:rPr>
                <w:i w:val="0"/>
                <w:iCs w:val="0"/>
                <w:color w:val="auto"/>
                <w:szCs w:val="20"/>
              </w:rPr>
              <w:t>the</w:t>
            </w:r>
            <w:proofErr w:type="spellEnd"/>
            <w:r w:rsidR="00917456" w:rsidRPr="001672CF">
              <w:rPr>
                <w:i w:val="0"/>
                <w:iCs w:val="0"/>
                <w:color w:val="auto"/>
                <w:szCs w:val="20"/>
              </w:rPr>
              <w:t xml:space="preserve"> LDCF-</w:t>
            </w:r>
            <w:proofErr w:type="spellStart"/>
            <w:r w:rsidR="00917456" w:rsidRPr="001672CF">
              <w:rPr>
                <w:i w:val="0"/>
                <w:iCs w:val="0"/>
                <w:color w:val="auto"/>
                <w:szCs w:val="20"/>
              </w:rPr>
              <w:t>funded</w:t>
            </w:r>
            <w:proofErr w:type="spellEnd"/>
            <w:r w:rsidR="00917456" w:rsidRPr="001672CF">
              <w:rPr>
                <w:i w:val="0"/>
                <w:iCs w:val="0"/>
                <w:color w:val="auto"/>
                <w:szCs w:val="20"/>
              </w:rPr>
              <w:t xml:space="preserve"> </w:t>
            </w:r>
            <w:proofErr w:type="spellStart"/>
            <w:r w:rsidR="00917456" w:rsidRPr="001672CF">
              <w:rPr>
                <w:i w:val="0"/>
                <w:iCs w:val="0"/>
                <w:color w:val="auto"/>
                <w:szCs w:val="20"/>
              </w:rPr>
              <w:t>EbA</w:t>
            </w:r>
            <w:proofErr w:type="spellEnd"/>
            <w:r w:rsidR="00917456" w:rsidRPr="001672CF">
              <w:rPr>
                <w:i w:val="0"/>
                <w:iCs w:val="0"/>
                <w:color w:val="auto"/>
                <w:szCs w:val="20"/>
              </w:rPr>
              <w:t xml:space="preserve"> </w:t>
            </w:r>
            <w:proofErr w:type="spellStart"/>
            <w:r w:rsidR="00917456" w:rsidRPr="001672CF">
              <w:rPr>
                <w:i w:val="0"/>
                <w:iCs w:val="0"/>
                <w:color w:val="auto"/>
                <w:szCs w:val="20"/>
              </w:rPr>
              <w:t>project</w:t>
            </w:r>
            <w:proofErr w:type="spellEnd"/>
            <w:r w:rsidR="00917456" w:rsidRPr="001672CF">
              <w:rPr>
                <w:i w:val="0"/>
                <w:iCs w:val="0"/>
                <w:color w:val="auto"/>
                <w:szCs w:val="20"/>
              </w:rPr>
              <w:t xml:space="preserve">). </w:t>
            </w:r>
            <w:proofErr w:type="spellStart"/>
            <w:r w:rsidR="00917456" w:rsidRPr="001672CF">
              <w:rPr>
                <w:i w:val="0"/>
                <w:iCs w:val="0"/>
                <w:color w:val="auto"/>
                <w:szCs w:val="20"/>
              </w:rPr>
              <w:t>Several</w:t>
            </w:r>
            <w:proofErr w:type="spellEnd"/>
            <w:r w:rsidR="00917456" w:rsidRPr="001672CF">
              <w:rPr>
                <w:i w:val="0"/>
                <w:iCs w:val="0"/>
                <w:color w:val="auto"/>
                <w:szCs w:val="20"/>
              </w:rPr>
              <w:t xml:space="preserve"> more </w:t>
            </w:r>
            <w:proofErr w:type="spellStart"/>
            <w:r w:rsidR="00917456" w:rsidRPr="001672CF">
              <w:rPr>
                <w:i w:val="0"/>
                <w:iCs w:val="0"/>
                <w:color w:val="auto"/>
                <w:szCs w:val="20"/>
              </w:rPr>
              <w:t>articles</w:t>
            </w:r>
            <w:proofErr w:type="spellEnd"/>
            <w:r w:rsidR="00917456" w:rsidRPr="001672CF">
              <w:rPr>
                <w:i w:val="0"/>
                <w:iCs w:val="0"/>
                <w:color w:val="auto"/>
                <w:szCs w:val="20"/>
              </w:rPr>
              <w:t xml:space="preserve"> </w:t>
            </w:r>
            <w:proofErr w:type="spellStart"/>
            <w:r w:rsidR="00917456" w:rsidRPr="001672CF">
              <w:rPr>
                <w:i w:val="0"/>
                <w:iCs w:val="0"/>
                <w:color w:val="auto"/>
                <w:szCs w:val="20"/>
              </w:rPr>
              <w:t>will</w:t>
            </w:r>
            <w:proofErr w:type="spellEnd"/>
            <w:r w:rsidR="00917456" w:rsidRPr="001672CF">
              <w:rPr>
                <w:i w:val="0"/>
                <w:iCs w:val="0"/>
                <w:color w:val="auto"/>
                <w:szCs w:val="20"/>
              </w:rPr>
              <w:t xml:space="preserve"> be </w:t>
            </w:r>
            <w:proofErr w:type="spellStart"/>
            <w:r w:rsidR="00917456" w:rsidRPr="001672CF">
              <w:rPr>
                <w:i w:val="0"/>
                <w:iCs w:val="0"/>
                <w:color w:val="auto"/>
                <w:szCs w:val="20"/>
              </w:rPr>
              <w:t>published</w:t>
            </w:r>
            <w:proofErr w:type="spellEnd"/>
            <w:r w:rsidR="00917456" w:rsidRPr="001672CF">
              <w:rPr>
                <w:i w:val="0"/>
                <w:iCs w:val="0"/>
                <w:color w:val="auto"/>
                <w:szCs w:val="20"/>
              </w:rPr>
              <w:t xml:space="preserve"> </w:t>
            </w:r>
            <w:proofErr w:type="spellStart"/>
            <w:r w:rsidR="00917456" w:rsidRPr="001672CF">
              <w:rPr>
                <w:i w:val="0"/>
                <w:iCs w:val="0"/>
                <w:color w:val="auto"/>
                <w:szCs w:val="20"/>
              </w:rPr>
              <w:t>from</w:t>
            </w:r>
            <w:proofErr w:type="spellEnd"/>
            <w:r w:rsidR="00917456" w:rsidRPr="001672CF">
              <w:rPr>
                <w:i w:val="0"/>
                <w:iCs w:val="0"/>
                <w:color w:val="auto"/>
                <w:szCs w:val="20"/>
              </w:rPr>
              <w:t xml:space="preserve"> </w:t>
            </w:r>
            <w:proofErr w:type="spellStart"/>
            <w:r w:rsidR="00917456" w:rsidRPr="001672CF">
              <w:rPr>
                <w:i w:val="0"/>
                <w:iCs w:val="0"/>
                <w:color w:val="auto"/>
                <w:szCs w:val="20"/>
              </w:rPr>
              <w:t>the</w:t>
            </w:r>
            <w:proofErr w:type="spellEnd"/>
            <w:r w:rsidR="00917456" w:rsidRPr="001672CF">
              <w:rPr>
                <w:i w:val="0"/>
                <w:iCs w:val="0"/>
                <w:color w:val="auto"/>
                <w:szCs w:val="20"/>
              </w:rPr>
              <w:t xml:space="preserve"> 11 </w:t>
            </w:r>
            <w:proofErr w:type="spellStart"/>
            <w:r w:rsidR="00917456" w:rsidRPr="001672CF">
              <w:rPr>
                <w:i w:val="0"/>
                <w:iCs w:val="0"/>
                <w:color w:val="auto"/>
                <w:szCs w:val="20"/>
              </w:rPr>
              <w:t>research</w:t>
            </w:r>
            <w:proofErr w:type="spellEnd"/>
            <w:r w:rsidR="00917456" w:rsidRPr="001672CF">
              <w:rPr>
                <w:i w:val="0"/>
                <w:iCs w:val="0"/>
                <w:color w:val="auto"/>
                <w:szCs w:val="20"/>
              </w:rPr>
              <w:t xml:space="preserve"> </w:t>
            </w:r>
            <w:proofErr w:type="spellStart"/>
            <w:r w:rsidR="00917456" w:rsidRPr="001672CF">
              <w:rPr>
                <w:i w:val="0"/>
                <w:iCs w:val="0"/>
                <w:color w:val="auto"/>
                <w:szCs w:val="20"/>
              </w:rPr>
              <w:t>projects</w:t>
            </w:r>
            <w:proofErr w:type="spellEnd"/>
            <w:r w:rsidR="00917456" w:rsidRPr="001672CF">
              <w:rPr>
                <w:i w:val="0"/>
                <w:iCs w:val="0"/>
                <w:color w:val="auto"/>
                <w:szCs w:val="20"/>
              </w:rPr>
              <w:t xml:space="preserve"> </w:t>
            </w:r>
            <w:proofErr w:type="spellStart"/>
            <w:r w:rsidR="00917456" w:rsidRPr="001672CF">
              <w:rPr>
                <w:i w:val="0"/>
                <w:iCs w:val="0"/>
                <w:color w:val="auto"/>
                <w:szCs w:val="20"/>
              </w:rPr>
              <w:t>funded</w:t>
            </w:r>
            <w:proofErr w:type="spellEnd"/>
            <w:r w:rsidR="00917456" w:rsidRPr="001672CF">
              <w:rPr>
                <w:i w:val="0"/>
                <w:iCs w:val="0"/>
                <w:color w:val="auto"/>
                <w:szCs w:val="20"/>
              </w:rPr>
              <w:t xml:space="preserve"> </w:t>
            </w:r>
            <w:proofErr w:type="spellStart"/>
            <w:r w:rsidR="00917456" w:rsidRPr="001672CF">
              <w:rPr>
                <w:i w:val="0"/>
                <w:iCs w:val="0"/>
                <w:color w:val="auto"/>
                <w:szCs w:val="20"/>
              </w:rPr>
              <w:t>by</w:t>
            </w:r>
            <w:proofErr w:type="spellEnd"/>
            <w:r w:rsidR="00917456" w:rsidRPr="001672CF">
              <w:rPr>
                <w:i w:val="0"/>
                <w:iCs w:val="0"/>
                <w:color w:val="auto"/>
                <w:szCs w:val="20"/>
              </w:rPr>
              <w:t xml:space="preserve"> </w:t>
            </w:r>
            <w:proofErr w:type="spellStart"/>
            <w:r w:rsidR="00917456" w:rsidRPr="001672CF">
              <w:rPr>
                <w:i w:val="0"/>
                <w:iCs w:val="0"/>
                <w:color w:val="auto"/>
                <w:szCs w:val="20"/>
              </w:rPr>
              <w:t>the</w:t>
            </w:r>
            <w:proofErr w:type="spellEnd"/>
            <w:r w:rsidR="00917456" w:rsidRPr="001672CF">
              <w:rPr>
                <w:i w:val="0"/>
                <w:iCs w:val="0"/>
                <w:color w:val="auto"/>
                <w:szCs w:val="20"/>
              </w:rPr>
              <w:t xml:space="preserve"> </w:t>
            </w:r>
            <w:proofErr w:type="spellStart"/>
            <w:r w:rsidR="00917456" w:rsidRPr="001672CF">
              <w:rPr>
                <w:i w:val="0"/>
                <w:iCs w:val="0"/>
                <w:color w:val="auto"/>
                <w:szCs w:val="20"/>
              </w:rPr>
              <w:t>project</w:t>
            </w:r>
            <w:proofErr w:type="spellEnd"/>
            <w:r w:rsidR="00917456" w:rsidRPr="001672CF">
              <w:rPr>
                <w:i w:val="0"/>
                <w:iCs w:val="0"/>
                <w:color w:val="auto"/>
                <w:szCs w:val="20"/>
              </w:rPr>
              <w:t xml:space="preserve">. </w:t>
            </w:r>
            <w:proofErr w:type="spellStart"/>
            <w:r w:rsidR="00917456" w:rsidRPr="001672CF">
              <w:rPr>
                <w:i w:val="0"/>
                <w:iCs w:val="0"/>
                <w:color w:val="auto"/>
                <w:szCs w:val="20"/>
              </w:rPr>
              <w:t>The</w:t>
            </w:r>
            <w:proofErr w:type="spellEnd"/>
            <w:r w:rsidR="00917456" w:rsidRPr="001672CF">
              <w:rPr>
                <w:i w:val="0"/>
                <w:iCs w:val="0"/>
                <w:color w:val="auto"/>
                <w:szCs w:val="20"/>
              </w:rPr>
              <w:t xml:space="preserve"> </w:t>
            </w:r>
            <w:proofErr w:type="spellStart"/>
            <w:r w:rsidR="00917456" w:rsidRPr="001672CF">
              <w:rPr>
                <w:i w:val="0"/>
                <w:iCs w:val="0"/>
                <w:color w:val="auto"/>
                <w:szCs w:val="20"/>
              </w:rPr>
              <w:t>research</w:t>
            </w:r>
            <w:proofErr w:type="spellEnd"/>
            <w:r w:rsidR="00917456" w:rsidRPr="001672CF">
              <w:rPr>
                <w:i w:val="0"/>
                <w:iCs w:val="0"/>
                <w:color w:val="auto"/>
                <w:szCs w:val="20"/>
              </w:rPr>
              <w:t xml:space="preserve"> </w:t>
            </w:r>
            <w:proofErr w:type="spellStart"/>
            <w:r w:rsidR="00917456" w:rsidRPr="001672CF">
              <w:rPr>
                <w:i w:val="0"/>
                <w:iCs w:val="0"/>
                <w:color w:val="auto"/>
                <w:szCs w:val="20"/>
              </w:rPr>
              <w:t>projects</w:t>
            </w:r>
            <w:proofErr w:type="spellEnd"/>
            <w:r w:rsidR="00917456" w:rsidRPr="001672CF">
              <w:rPr>
                <w:i w:val="0"/>
                <w:iCs w:val="0"/>
                <w:color w:val="auto"/>
                <w:szCs w:val="20"/>
              </w:rPr>
              <w:t xml:space="preserve"> </w:t>
            </w:r>
            <w:proofErr w:type="spellStart"/>
            <w:r w:rsidR="00917456" w:rsidRPr="001672CF">
              <w:rPr>
                <w:i w:val="0"/>
                <w:iCs w:val="0"/>
                <w:color w:val="auto"/>
                <w:szCs w:val="20"/>
              </w:rPr>
              <w:t>study</w:t>
            </w:r>
            <w:proofErr w:type="spellEnd"/>
            <w:r w:rsidR="00917456" w:rsidRPr="001672CF">
              <w:rPr>
                <w:i w:val="0"/>
                <w:iCs w:val="0"/>
                <w:color w:val="auto"/>
                <w:szCs w:val="20"/>
              </w:rPr>
              <w:t xml:space="preserve"> </w:t>
            </w:r>
            <w:proofErr w:type="spellStart"/>
            <w:r w:rsidR="00917456" w:rsidRPr="001672CF">
              <w:rPr>
                <w:i w:val="0"/>
                <w:iCs w:val="0"/>
                <w:color w:val="auto"/>
                <w:szCs w:val="20"/>
              </w:rPr>
              <w:t>various</w:t>
            </w:r>
            <w:proofErr w:type="spellEnd"/>
            <w:r w:rsidR="00917456" w:rsidRPr="001672CF">
              <w:rPr>
                <w:i w:val="0"/>
                <w:iCs w:val="0"/>
                <w:color w:val="auto"/>
                <w:szCs w:val="20"/>
              </w:rPr>
              <w:t xml:space="preserve"> </w:t>
            </w:r>
            <w:proofErr w:type="spellStart"/>
            <w:r w:rsidR="00917456" w:rsidRPr="001672CF">
              <w:rPr>
                <w:i w:val="0"/>
                <w:iCs w:val="0"/>
                <w:color w:val="auto"/>
                <w:szCs w:val="20"/>
              </w:rPr>
              <w:t>aspects</w:t>
            </w:r>
            <w:proofErr w:type="spellEnd"/>
            <w:r w:rsidR="00917456" w:rsidRPr="001672CF">
              <w:rPr>
                <w:i w:val="0"/>
                <w:iCs w:val="0"/>
                <w:color w:val="auto"/>
                <w:szCs w:val="20"/>
              </w:rPr>
              <w:t xml:space="preserve"> </w:t>
            </w:r>
            <w:proofErr w:type="spellStart"/>
            <w:r w:rsidR="00917456" w:rsidRPr="001672CF">
              <w:rPr>
                <w:i w:val="0"/>
                <w:iCs w:val="0"/>
                <w:color w:val="auto"/>
                <w:szCs w:val="20"/>
              </w:rPr>
              <w:t>of</w:t>
            </w:r>
            <w:proofErr w:type="spellEnd"/>
            <w:r w:rsidR="00917456" w:rsidRPr="001672CF">
              <w:rPr>
                <w:i w:val="0"/>
                <w:iCs w:val="0"/>
                <w:color w:val="auto"/>
                <w:szCs w:val="20"/>
              </w:rPr>
              <w:t xml:space="preserve"> </w:t>
            </w:r>
            <w:proofErr w:type="spellStart"/>
            <w:r w:rsidR="00917456" w:rsidRPr="001672CF">
              <w:rPr>
                <w:i w:val="0"/>
                <w:iCs w:val="0"/>
                <w:color w:val="auto"/>
                <w:szCs w:val="20"/>
              </w:rPr>
              <w:t>EbA</w:t>
            </w:r>
            <w:proofErr w:type="spellEnd"/>
            <w:r w:rsidR="00917456" w:rsidRPr="001672CF">
              <w:rPr>
                <w:i w:val="0"/>
                <w:iCs w:val="0"/>
                <w:color w:val="auto"/>
                <w:szCs w:val="20"/>
              </w:rPr>
              <w:t xml:space="preserve"> in </w:t>
            </w:r>
            <w:proofErr w:type="spellStart"/>
            <w:r w:rsidR="00917456" w:rsidRPr="001672CF">
              <w:rPr>
                <w:i w:val="0"/>
                <w:iCs w:val="0"/>
                <w:color w:val="auto"/>
                <w:szCs w:val="20"/>
              </w:rPr>
              <w:t>the</w:t>
            </w:r>
            <w:proofErr w:type="spellEnd"/>
            <w:r w:rsidR="00917456" w:rsidRPr="001672CF">
              <w:rPr>
                <w:i w:val="0"/>
                <w:iCs w:val="0"/>
                <w:color w:val="auto"/>
                <w:szCs w:val="20"/>
              </w:rPr>
              <w:t xml:space="preserve"> </w:t>
            </w:r>
            <w:proofErr w:type="spellStart"/>
            <w:r w:rsidR="00917456" w:rsidRPr="001672CF">
              <w:rPr>
                <w:i w:val="0"/>
                <w:iCs w:val="0"/>
                <w:color w:val="auto"/>
                <w:szCs w:val="20"/>
              </w:rPr>
              <w:t>project</w:t>
            </w:r>
            <w:proofErr w:type="spellEnd"/>
            <w:r w:rsidR="00917456" w:rsidRPr="001672CF">
              <w:rPr>
                <w:i w:val="0"/>
                <w:iCs w:val="0"/>
                <w:color w:val="auto"/>
                <w:szCs w:val="20"/>
              </w:rPr>
              <w:t xml:space="preserve"> sites, </w:t>
            </w:r>
            <w:proofErr w:type="spellStart"/>
            <w:r w:rsidR="00917456" w:rsidRPr="001672CF">
              <w:rPr>
                <w:i w:val="0"/>
                <w:iCs w:val="0"/>
                <w:color w:val="auto"/>
                <w:szCs w:val="20"/>
              </w:rPr>
              <w:t>including</w:t>
            </w:r>
            <w:proofErr w:type="spellEnd"/>
            <w:r w:rsidR="00917456" w:rsidRPr="001672CF">
              <w:rPr>
                <w:i w:val="0"/>
                <w:iCs w:val="0"/>
                <w:color w:val="auto"/>
                <w:szCs w:val="20"/>
              </w:rPr>
              <w:t xml:space="preserve"> </w:t>
            </w:r>
            <w:proofErr w:type="spellStart"/>
            <w:r w:rsidR="00917456" w:rsidRPr="001672CF">
              <w:rPr>
                <w:i w:val="0"/>
                <w:iCs w:val="0"/>
                <w:color w:val="auto"/>
                <w:szCs w:val="20"/>
              </w:rPr>
              <w:t>mapping</w:t>
            </w:r>
            <w:proofErr w:type="spellEnd"/>
            <w:r w:rsidR="00917456" w:rsidRPr="001672CF">
              <w:rPr>
                <w:i w:val="0"/>
                <w:iCs w:val="0"/>
                <w:color w:val="auto"/>
                <w:szCs w:val="20"/>
              </w:rPr>
              <w:t xml:space="preserve"> and </w:t>
            </w:r>
            <w:proofErr w:type="spellStart"/>
            <w:r w:rsidR="00917456" w:rsidRPr="001672CF">
              <w:rPr>
                <w:i w:val="0"/>
                <w:iCs w:val="0"/>
                <w:color w:val="auto"/>
                <w:szCs w:val="20"/>
              </w:rPr>
              <w:t>valuing</w:t>
            </w:r>
            <w:proofErr w:type="spellEnd"/>
            <w:r w:rsidR="00917456" w:rsidRPr="001672CF">
              <w:rPr>
                <w:i w:val="0"/>
                <w:iCs w:val="0"/>
                <w:color w:val="auto"/>
                <w:szCs w:val="20"/>
              </w:rPr>
              <w:t xml:space="preserve"> </w:t>
            </w:r>
            <w:proofErr w:type="spellStart"/>
            <w:r w:rsidR="00917456" w:rsidRPr="001672CF">
              <w:rPr>
                <w:i w:val="0"/>
                <w:iCs w:val="0"/>
                <w:color w:val="auto"/>
                <w:szCs w:val="20"/>
              </w:rPr>
              <w:t>EbA</w:t>
            </w:r>
            <w:proofErr w:type="spellEnd"/>
            <w:r w:rsidR="00917456" w:rsidRPr="001672CF">
              <w:rPr>
                <w:i w:val="0"/>
                <w:iCs w:val="0"/>
                <w:color w:val="auto"/>
                <w:szCs w:val="20"/>
              </w:rPr>
              <w:t xml:space="preserve"> </w:t>
            </w:r>
            <w:proofErr w:type="spellStart"/>
            <w:r w:rsidR="00917456" w:rsidRPr="001672CF">
              <w:rPr>
                <w:i w:val="0"/>
                <w:iCs w:val="0"/>
                <w:color w:val="auto"/>
                <w:szCs w:val="20"/>
              </w:rPr>
              <w:t>practices</w:t>
            </w:r>
            <w:proofErr w:type="spellEnd"/>
            <w:r w:rsidR="00917456" w:rsidRPr="001672CF">
              <w:rPr>
                <w:i w:val="0"/>
                <w:iCs w:val="0"/>
                <w:color w:val="auto"/>
                <w:szCs w:val="20"/>
              </w:rPr>
              <w:t xml:space="preserve"> in </w:t>
            </w:r>
            <w:proofErr w:type="spellStart"/>
            <w:r w:rsidR="00917456" w:rsidRPr="001672CF">
              <w:rPr>
                <w:i w:val="0"/>
                <w:iCs w:val="0"/>
                <w:color w:val="auto"/>
                <w:szCs w:val="20"/>
              </w:rPr>
              <w:t>farmlands</w:t>
            </w:r>
            <w:proofErr w:type="spellEnd"/>
            <w:r w:rsidR="00917456" w:rsidRPr="001672CF">
              <w:rPr>
                <w:i w:val="0"/>
                <w:iCs w:val="0"/>
                <w:color w:val="auto"/>
                <w:szCs w:val="20"/>
              </w:rPr>
              <w:t xml:space="preserve">, </w:t>
            </w:r>
            <w:proofErr w:type="spellStart"/>
            <w:r w:rsidR="00917456" w:rsidRPr="001672CF">
              <w:rPr>
                <w:i w:val="0"/>
                <w:iCs w:val="0"/>
                <w:color w:val="auto"/>
                <w:szCs w:val="20"/>
              </w:rPr>
              <w:t>the</w:t>
            </w:r>
            <w:proofErr w:type="spellEnd"/>
            <w:r w:rsidR="00917456" w:rsidRPr="001672CF">
              <w:rPr>
                <w:i w:val="0"/>
                <w:iCs w:val="0"/>
                <w:color w:val="auto"/>
                <w:szCs w:val="20"/>
              </w:rPr>
              <w:t xml:space="preserve"> use </w:t>
            </w:r>
            <w:proofErr w:type="spellStart"/>
            <w:r w:rsidR="00917456" w:rsidRPr="001672CF">
              <w:rPr>
                <w:i w:val="0"/>
                <w:iCs w:val="0"/>
                <w:color w:val="auto"/>
                <w:szCs w:val="20"/>
              </w:rPr>
              <w:t>of</w:t>
            </w:r>
            <w:proofErr w:type="spellEnd"/>
            <w:r w:rsidR="00917456" w:rsidRPr="001672CF">
              <w:rPr>
                <w:i w:val="0"/>
                <w:iCs w:val="0"/>
                <w:color w:val="auto"/>
                <w:szCs w:val="20"/>
              </w:rPr>
              <w:t xml:space="preserve"> </w:t>
            </w:r>
            <w:proofErr w:type="spellStart"/>
            <w:r w:rsidR="00917456" w:rsidRPr="001672CF">
              <w:rPr>
                <w:i w:val="0"/>
                <w:iCs w:val="0"/>
                <w:color w:val="auto"/>
                <w:szCs w:val="20"/>
              </w:rPr>
              <w:t>bioindicators</w:t>
            </w:r>
            <w:proofErr w:type="spellEnd"/>
            <w:r w:rsidR="00917456" w:rsidRPr="001672CF">
              <w:rPr>
                <w:i w:val="0"/>
                <w:iCs w:val="0"/>
                <w:color w:val="auto"/>
                <w:szCs w:val="20"/>
              </w:rPr>
              <w:t xml:space="preserve"> </w:t>
            </w:r>
            <w:proofErr w:type="spellStart"/>
            <w:r w:rsidR="00917456" w:rsidRPr="001672CF">
              <w:rPr>
                <w:i w:val="0"/>
                <w:iCs w:val="0"/>
                <w:color w:val="auto"/>
                <w:szCs w:val="20"/>
              </w:rPr>
              <w:t>to</w:t>
            </w:r>
            <w:proofErr w:type="spellEnd"/>
            <w:r w:rsidR="00917456" w:rsidRPr="001672CF">
              <w:rPr>
                <w:i w:val="0"/>
                <w:iCs w:val="0"/>
                <w:color w:val="auto"/>
                <w:szCs w:val="20"/>
              </w:rPr>
              <w:t xml:space="preserve"> monitor </w:t>
            </w:r>
            <w:proofErr w:type="spellStart"/>
            <w:r w:rsidR="00917456" w:rsidRPr="001672CF">
              <w:rPr>
                <w:i w:val="0"/>
                <w:iCs w:val="0"/>
                <w:color w:val="auto"/>
                <w:szCs w:val="20"/>
              </w:rPr>
              <w:t>adaptation</w:t>
            </w:r>
            <w:proofErr w:type="spellEnd"/>
            <w:r w:rsidR="00917456" w:rsidRPr="001672CF">
              <w:rPr>
                <w:i w:val="0"/>
                <w:iCs w:val="0"/>
                <w:color w:val="auto"/>
                <w:szCs w:val="20"/>
              </w:rPr>
              <w:t xml:space="preserve"> </w:t>
            </w:r>
            <w:proofErr w:type="spellStart"/>
            <w:r w:rsidR="00917456" w:rsidRPr="001672CF">
              <w:rPr>
                <w:i w:val="0"/>
                <w:iCs w:val="0"/>
                <w:color w:val="auto"/>
                <w:szCs w:val="20"/>
              </w:rPr>
              <w:t>outcomes</w:t>
            </w:r>
            <w:proofErr w:type="spellEnd"/>
            <w:r w:rsidR="00917456" w:rsidRPr="001672CF">
              <w:rPr>
                <w:i w:val="0"/>
                <w:iCs w:val="0"/>
                <w:color w:val="auto"/>
                <w:szCs w:val="20"/>
              </w:rPr>
              <w:t xml:space="preserve">, </w:t>
            </w:r>
            <w:proofErr w:type="spellStart"/>
            <w:r w:rsidR="00917456" w:rsidRPr="001672CF">
              <w:rPr>
                <w:i w:val="0"/>
                <w:iCs w:val="0"/>
                <w:color w:val="auto"/>
                <w:szCs w:val="20"/>
              </w:rPr>
              <w:t>the</w:t>
            </w:r>
            <w:proofErr w:type="spellEnd"/>
            <w:r w:rsidR="00917456" w:rsidRPr="001672CF">
              <w:rPr>
                <w:i w:val="0"/>
                <w:iCs w:val="0"/>
                <w:color w:val="auto"/>
                <w:szCs w:val="20"/>
              </w:rPr>
              <w:t xml:space="preserve"> role </w:t>
            </w:r>
            <w:proofErr w:type="spellStart"/>
            <w:r w:rsidR="00917456" w:rsidRPr="001672CF">
              <w:rPr>
                <w:i w:val="0"/>
                <w:iCs w:val="0"/>
                <w:color w:val="auto"/>
                <w:szCs w:val="20"/>
              </w:rPr>
              <w:t>of</w:t>
            </w:r>
            <w:proofErr w:type="spellEnd"/>
            <w:r w:rsidR="00917456" w:rsidRPr="001672CF">
              <w:rPr>
                <w:i w:val="0"/>
                <w:iCs w:val="0"/>
                <w:color w:val="auto"/>
                <w:szCs w:val="20"/>
              </w:rPr>
              <w:t xml:space="preserve"> </w:t>
            </w:r>
            <w:proofErr w:type="spellStart"/>
            <w:r w:rsidR="00917456" w:rsidRPr="001672CF">
              <w:rPr>
                <w:i w:val="0"/>
                <w:iCs w:val="0"/>
                <w:color w:val="auto"/>
                <w:szCs w:val="20"/>
              </w:rPr>
              <w:t>women’s</w:t>
            </w:r>
            <w:proofErr w:type="spellEnd"/>
            <w:r w:rsidR="00917456" w:rsidRPr="001672CF">
              <w:rPr>
                <w:i w:val="0"/>
                <w:iCs w:val="0"/>
                <w:color w:val="auto"/>
                <w:szCs w:val="20"/>
              </w:rPr>
              <w:t xml:space="preserve"> </w:t>
            </w:r>
            <w:proofErr w:type="spellStart"/>
            <w:r w:rsidR="00917456" w:rsidRPr="001672CF">
              <w:rPr>
                <w:i w:val="0"/>
                <w:iCs w:val="0"/>
                <w:color w:val="auto"/>
                <w:szCs w:val="20"/>
              </w:rPr>
              <w:t>capacity</w:t>
            </w:r>
            <w:proofErr w:type="spellEnd"/>
            <w:r w:rsidR="00917456" w:rsidRPr="001672CF">
              <w:rPr>
                <w:i w:val="0"/>
                <w:iCs w:val="0"/>
                <w:color w:val="auto"/>
                <w:szCs w:val="20"/>
              </w:rPr>
              <w:t xml:space="preserve"> </w:t>
            </w:r>
            <w:proofErr w:type="spellStart"/>
            <w:r w:rsidR="00917456" w:rsidRPr="001672CF">
              <w:rPr>
                <w:i w:val="0"/>
                <w:iCs w:val="0"/>
                <w:color w:val="auto"/>
                <w:szCs w:val="20"/>
              </w:rPr>
              <w:t>building</w:t>
            </w:r>
            <w:proofErr w:type="spellEnd"/>
            <w:r w:rsidR="00917456" w:rsidRPr="001672CF">
              <w:rPr>
                <w:i w:val="0"/>
                <w:iCs w:val="0"/>
                <w:color w:val="auto"/>
                <w:szCs w:val="20"/>
              </w:rPr>
              <w:t xml:space="preserve"> in </w:t>
            </w:r>
            <w:proofErr w:type="spellStart"/>
            <w:r w:rsidR="00917456" w:rsidRPr="001672CF">
              <w:rPr>
                <w:i w:val="0"/>
                <w:iCs w:val="0"/>
                <w:color w:val="auto"/>
                <w:szCs w:val="20"/>
              </w:rPr>
              <w:t>reducing</w:t>
            </w:r>
            <w:proofErr w:type="spellEnd"/>
            <w:r w:rsidR="00917456" w:rsidRPr="001672CF">
              <w:rPr>
                <w:i w:val="0"/>
                <w:iCs w:val="0"/>
                <w:color w:val="auto"/>
                <w:szCs w:val="20"/>
              </w:rPr>
              <w:t xml:space="preserve"> </w:t>
            </w:r>
            <w:proofErr w:type="spellStart"/>
            <w:r w:rsidR="00917456" w:rsidRPr="001672CF">
              <w:rPr>
                <w:i w:val="0"/>
                <w:iCs w:val="0"/>
                <w:color w:val="auto"/>
                <w:szCs w:val="20"/>
              </w:rPr>
              <w:t>vulnerability</w:t>
            </w:r>
            <w:proofErr w:type="spellEnd"/>
            <w:r w:rsidR="00917456" w:rsidRPr="001672CF">
              <w:rPr>
                <w:i w:val="0"/>
                <w:iCs w:val="0"/>
                <w:color w:val="auto"/>
                <w:szCs w:val="20"/>
              </w:rPr>
              <w:t xml:space="preserve">, and </w:t>
            </w:r>
            <w:proofErr w:type="spellStart"/>
            <w:r w:rsidR="00917456" w:rsidRPr="001672CF">
              <w:rPr>
                <w:i w:val="0"/>
                <w:iCs w:val="0"/>
                <w:color w:val="auto"/>
                <w:szCs w:val="20"/>
              </w:rPr>
              <w:t>the</w:t>
            </w:r>
            <w:proofErr w:type="spellEnd"/>
            <w:r w:rsidR="00917456" w:rsidRPr="001672CF">
              <w:rPr>
                <w:i w:val="0"/>
                <w:iCs w:val="0"/>
                <w:color w:val="auto"/>
                <w:szCs w:val="20"/>
              </w:rPr>
              <w:t xml:space="preserve"> role </w:t>
            </w:r>
            <w:proofErr w:type="spellStart"/>
            <w:r w:rsidR="00917456" w:rsidRPr="001672CF">
              <w:rPr>
                <w:i w:val="0"/>
                <w:iCs w:val="0"/>
                <w:color w:val="auto"/>
                <w:szCs w:val="20"/>
              </w:rPr>
              <w:t>of</w:t>
            </w:r>
            <w:proofErr w:type="spellEnd"/>
            <w:r w:rsidR="00917456" w:rsidRPr="001672CF">
              <w:rPr>
                <w:i w:val="0"/>
                <w:iCs w:val="0"/>
                <w:color w:val="auto"/>
                <w:szCs w:val="20"/>
              </w:rPr>
              <w:t xml:space="preserve"> </w:t>
            </w:r>
            <w:proofErr w:type="spellStart"/>
            <w:r w:rsidR="00917456" w:rsidRPr="001672CF">
              <w:rPr>
                <w:i w:val="0"/>
                <w:iCs w:val="0"/>
                <w:color w:val="auto"/>
                <w:szCs w:val="20"/>
              </w:rPr>
              <w:t>agroforestry</w:t>
            </w:r>
            <w:proofErr w:type="spellEnd"/>
            <w:r w:rsidR="00917456" w:rsidRPr="001672CF">
              <w:rPr>
                <w:i w:val="0"/>
                <w:iCs w:val="0"/>
                <w:color w:val="auto"/>
                <w:szCs w:val="20"/>
              </w:rPr>
              <w:t xml:space="preserve"> in </w:t>
            </w:r>
            <w:proofErr w:type="spellStart"/>
            <w:r w:rsidR="00917456" w:rsidRPr="001672CF">
              <w:rPr>
                <w:i w:val="0"/>
                <w:iCs w:val="0"/>
                <w:color w:val="auto"/>
                <w:szCs w:val="20"/>
              </w:rPr>
              <w:t>reducing</w:t>
            </w:r>
            <w:proofErr w:type="spellEnd"/>
            <w:r w:rsidR="00917456" w:rsidRPr="001672CF">
              <w:rPr>
                <w:i w:val="0"/>
                <w:iCs w:val="0"/>
                <w:color w:val="auto"/>
                <w:szCs w:val="20"/>
              </w:rPr>
              <w:t xml:space="preserve"> </w:t>
            </w:r>
            <w:proofErr w:type="spellStart"/>
            <w:r w:rsidR="00917456" w:rsidRPr="001672CF">
              <w:rPr>
                <w:i w:val="0"/>
                <w:iCs w:val="0"/>
                <w:color w:val="auto"/>
                <w:szCs w:val="20"/>
              </w:rPr>
              <w:t>deforestation</w:t>
            </w:r>
            <w:proofErr w:type="spellEnd"/>
            <w:r w:rsidR="00917456" w:rsidRPr="001672CF">
              <w:rPr>
                <w:i w:val="0"/>
                <w:iCs w:val="0"/>
                <w:color w:val="auto"/>
                <w:szCs w:val="20"/>
              </w:rPr>
              <w:t xml:space="preserve"> and </w:t>
            </w:r>
            <w:proofErr w:type="spellStart"/>
            <w:r w:rsidR="00917456" w:rsidRPr="001672CF">
              <w:rPr>
                <w:i w:val="0"/>
                <w:iCs w:val="0"/>
                <w:color w:val="auto"/>
                <w:szCs w:val="20"/>
              </w:rPr>
              <w:t>land</w:t>
            </w:r>
            <w:proofErr w:type="spellEnd"/>
            <w:r w:rsidR="00917456" w:rsidRPr="001672CF">
              <w:rPr>
                <w:i w:val="0"/>
                <w:iCs w:val="0"/>
                <w:color w:val="auto"/>
                <w:szCs w:val="20"/>
              </w:rPr>
              <w:t xml:space="preserve"> </w:t>
            </w:r>
            <w:proofErr w:type="spellStart"/>
            <w:r w:rsidR="00917456" w:rsidRPr="001672CF">
              <w:rPr>
                <w:i w:val="0"/>
                <w:iCs w:val="0"/>
                <w:color w:val="auto"/>
                <w:szCs w:val="20"/>
              </w:rPr>
              <w:t>degradation</w:t>
            </w:r>
            <w:proofErr w:type="spellEnd"/>
            <w:r w:rsidR="00917456" w:rsidRPr="001672CF">
              <w:rPr>
                <w:i w:val="0"/>
                <w:iCs w:val="0"/>
                <w:color w:val="auto"/>
                <w:szCs w:val="20"/>
              </w:rPr>
              <w:t>.</w:t>
            </w:r>
            <w:r w:rsidR="00917456" w:rsidRPr="001672CF">
              <w:rPr>
                <w:i w:val="0"/>
                <w:iCs w:val="0"/>
                <w:color w:val="auto"/>
                <w:sz w:val="18"/>
                <w:szCs w:val="18"/>
              </w:rPr>
              <w:t xml:space="preserve"> </w:t>
            </w:r>
          </w:p>
          <w:p w14:paraId="56F325D2" w14:textId="5CD3AF9B" w:rsidR="00646879" w:rsidRPr="001672CF" w:rsidRDefault="00646879" w:rsidP="00256B21">
            <w:pPr>
              <w:pStyle w:val="InstructionsPM"/>
              <w:jc w:val="both"/>
              <w:rPr>
                <w:bCs w:val="0"/>
                <w:i w:val="0"/>
                <w:iCs w:val="0"/>
                <w:color w:val="auto"/>
                <w:szCs w:val="20"/>
                <w:lang w:val="en-GB"/>
              </w:rPr>
            </w:pPr>
          </w:p>
          <w:p w14:paraId="73F75D3A" w14:textId="72213167" w:rsidR="009045A3" w:rsidRPr="001672CF" w:rsidRDefault="002F2B4B" w:rsidP="00256B21">
            <w:pPr>
              <w:pStyle w:val="InstructionsPM"/>
              <w:jc w:val="both"/>
              <w:rPr>
                <w:i w:val="0"/>
                <w:iCs w:val="0"/>
                <w:color w:val="auto"/>
                <w:szCs w:val="20"/>
                <w:lang w:val="en-GB" w:eastAsia="en-US"/>
              </w:rPr>
            </w:pPr>
            <w:r w:rsidRPr="001672CF">
              <w:rPr>
                <w:i w:val="0"/>
                <w:iCs w:val="0"/>
                <w:color w:val="auto"/>
                <w:szCs w:val="20"/>
                <w:lang w:val="en-GB"/>
              </w:rPr>
              <w:t>As for project Component 3, i</w:t>
            </w:r>
            <w:r w:rsidR="000058F5" w:rsidRPr="001672CF">
              <w:rPr>
                <w:i w:val="0"/>
                <w:iCs w:val="0"/>
                <w:color w:val="auto"/>
                <w:szCs w:val="20"/>
                <w:lang w:val="en-GB"/>
              </w:rPr>
              <w:t xml:space="preserve">n this reporting period, </w:t>
            </w:r>
            <w:r w:rsidR="00A63A2E" w:rsidRPr="001672CF">
              <w:rPr>
                <w:i w:val="0"/>
                <w:iCs w:val="0"/>
                <w:color w:val="auto"/>
                <w:szCs w:val="20"/>
                <w:lang w:val="en-GB"/>
              </w:rPr>
              <w:t xml:space="preserve">through its engagement in Rwanda’s NDC 3.0 process, the project has contributed to the refinement of the NDC adaptation priorities and the development of the NDC monitoring framework and indicators. These will feed into and inform the activities to be undertaken under Outputs 3.1 and 3.2. Furthermore, the recruitment of the Adaptation Monitoring &amp; Knowledge Management consultant was advanced and is expected to be completed in Q3 2025. </w:t>
            </w:r>
          </w:p>
          <w:p w14:paraId="249B7EB2" w14:textId="77777777" w:rsidR="00256B21" w:rsidRPr="001672CF" w:rsidRDefault="00256B21" w:rsidP="00256B21">
            <w:pPr>
              <w:pStyle w:val="InstructionsPM"/>
              <w:jc w:val="both"/>
              <w:rPr>
                <w:i w:val="0"/>
                <w:iCs w:val="0"/>
                <w:color w:val="auto"/>
                <w:szCs w:val="20"/>
                <w:lang w:val="en-GB"/>
              </w:rPr>
            </w:pPr>
          </w:p>
          <w:p w14:paraId="2F73B2DA" w14:textId="55467079" w:rsidR="00281FE8" w:rsidRPr="001672CF" w:rsidRDefault="00281FE8" w:rsidP="00256B21">
            <w:pPr>
              <w:pStyle w:val="InstructionsPM"/>
              <w:jc w:val="both"/>
              <w:rPr>
                <w:b/>
                <w:bCs w:val="0"/>
                <w:i w:val="0"/>
                <w:iCs w:val="0"/>
                <w:color w:val="auto"/>
                <w:szCs w:val="20"/>
                <w:lang w:val="en-GB"/>
              </w:rPr>
            </w:pPr>
            <w:r w:rsidRPr="001672CF">
              <w:rPr>
                <w:b/>
                <w:bCs w:val="0"/>
                <w:i w:val="0"/>
                <w:iCs w:val="0"/>
                <w:color w:val="auto"/>
                <w:szCs w:val="20"/>
                <w:lang w:val="en-GB"/>
              </w:rPr>
              <w:t>Challenges:</w:t>
            </w:r>
          </w:p>
          <w:p w14:paraId="367AEF2C" w14:textId="77777777" w:rsidR="00281FE8" w:rsidRPr="001672CF" w:rsidRDefault="00281FE8" w:rsidP="00256B21">
            <w:pPr>
              <w:pStyle w:val="InstructionsPM"/>
              <w:jc w:val="both"/>
              <w:rPr>
                <w:i w:val="0"/>
                <w:iCs w:val="0"/>
                <w:color w:val="auto"/>
                <w:szCs w:val="20"/>
                <w:lang w:val="en-GB"/>
              </w:rPr>
            </w:pPr>
          </w:p>
          <w:p w14:paraId="7ABCBC2B" w14:textId="3CE7D8D1" w:rsidR="00281FE8" w:rsidRDefault="00BF1441" w:rsidP="00256B21">
            <w:pPr>
              <w:pStyle w:val="InstructionsPM"/>
              <w:jc w:val="both"/>
              <w:rPr>
                <w:i w:val="0"/>
                <w:iCs w:val="0"/>
                <w:color w:val="auto"/>
                <w:szCs w:val="20"/>
                <w:lang w:val="en-GB"/>
              </w:rPr>
            </w:pPr>
            <w:r w:rsidRPr="001672CF">
              <w:rPr>
                <w:i w:val="0"/>
                <w:iCs w:val="0"/>
                <w:color w:val="auto"/>
                <w:szCs w:val="20"/>
                <w:lang w:val="en-GB"/>
              </w:rPr>
              <w:t>One of the main challenges in this reporting period has been the delay in</w:t>
            </w:r>
            <w:r w:rsidR="00C42E54" w:rsidRPr="001672CF">
              <w:rPr>
                <w:i w:val="0"/>
                <w:iCs w:val="0"/>
                <w:color w:val="auto"/>
                <w:szCs w:val="20"/>
                <w:lang w:val="en-GB"/>
              </w:rPr>
              <w:t xml:space="preserve"> the finalization </w:t>
            </w:r>
            <w:r w:rsidRPr="001672CF">
              <w:rPr>
                <w:i w:val="0"/>
                <w:iCs w:val="0"/>
                <w:color w:val="auto"/>
                <w:szCs w:val="20"/>
                <w:lang w:val="en-GB"/>
              </w:rPr>
              <w:t xml:space="preserve">of the catchment-level climate risk assessment reports. This has been </w:t>
            </w:r>
            <w:r w:rsidR="00C42E54" w:rsidRPr="001672CF">
              <w:rPr>
                <w:i w:val="0"/>
                <w:iCs w:val="0"/>
                <w:color w:val="auto"/>
                <w:szCs w:val="20"/>
                <w:lang w:val="en-GB"/>
              </w:rPr>
              <w:t>due challenges in access to necessary data</w:t>
            </w:r>
            <w:r w:rsidR="00554EBE" w:rsidRPr="001672CF">
              <w:rPr>
                <w:i w:val="0"/>
                <w:iCs w:val="0"/>
                <w:color w:val="auto"/>
                <w:szCs w:val="20"/>
                <w:lang w:val="en-GB"/>
              </w:rPr>
              <w:t xml:space="preserve"> (in the right format) from </w:t>
            </w:r>
            <w:proofErr w:type="spellStart"/>
            <w:r w:rsidR="00554EBE" w:rsidRPr="001672CF">
              <w:rPr>
                <w:i w:val="0"/>
                <w:iCs w:val="0"/>
                <w:color w:val="auto"/>
                <w:szCs w:val="20"/>
                <w:lang w:val="en-GB"/>
              </w:rPr>
              <w:t>Meteo</w:t>
            </w:r>
            <w:proofErr w:type="spellEnd"/>
            <w:r w:rsidR="00554EBE" w:rsidRPr="001672CF">
              <w:rPr>
                <w:i w:val="0"/>
                <w:iCs w:val="0"/>
                <w:color w:val="auto"/>
                <w:szCs w:val="20"/>
                <w:lang w:val="en-GB"/>
              </w:rPr>
              <w:t xml:space="preserve"> Rwanda,</w:t>
            </w:r>
            <w:r w:rsidR="00C42E54" w:rsidRPr="001672CF">
              <w:rPr>
                <w:i w:val="0"/>
                <w:iCs w:val="0"/>
                <w:color w:val="auto"/>
                <w:szCs w:val="20"/>
                <w:lang w:val="en-GB"/>
              </w:rPr>
              <w:t xml:space="preserve"> and insufficient communication between the service provider and </w:t>
            </w:r>
            <w:proofErr w:type="spellStart"/>
            <w:r w:rsidR="00C42E54" w:rsidRPr="001672CF">
              <w:rPr>
                <w:i w:val="0"/>
                <w:iCs w:val="0"/>
                <w:color w:val="auto"/>
                <w:szCs w:val="20"/>
                <w:lang w:val="en-GB"/>
              </w:rPr>
              <w:t>Meteo</w:t>
            </w:r>
            <w:proofErr w:type="spellEnd"/>
            <w:r w:rsidR="00C42E54" w:rsidRPr="001672CF">
              <w:rPr>
                <w:i w:val="0"/>
                <w:iCs w:val="0"/>
                <w:color w:val="auto"/>
                <w:szCs w:val="20"/>
                <w:lang w:val="en-GB"/>
              </w:rPr>
              <w:t xml:space="preserve"> Rwanda. These challenges have now largely been </w:t>
            </w:r>
            <w:proofErr w:type="gramStart"/>
            <w:r w:rsidR="00C42E54" w:rsidRPr="001672CF">
              <w:rPr>
                <w:i w:val="0"/>
                <w:iCs w:val="0"/>
                <w:color w:val="auto"/>
                <w:szCs w:val="20"/>
                <w:lang w:val="en-GB"/>
              </w:rPr>
              <w:t>resolved</w:t>
            </w:r>
            <w:proofErr w:type="gramEnd"/>
            <w:r w:rsidR="00C42E54" w:rsidRPr="001672CF">
              <w:rPr>
                <w:i w:val="0"/>
                <w:iCs w:val="0"/>
                <w:color w:val="auto"/>
                <w:szCs w:val="20"/>
                <w:lang w:val="en-GB"/>
              </w:rPr>
              <w:t xml:space="preserve"> and the reports are expected to be finalized and validated by Q4 2025.  </w:t>
            </w:r>
          </w:p>
          <w:p w14:paraId="68837B94" w14:textId="77777777" w:rsidR="00176983" w:rsidRPr="001672CF" w:rsidRDefault="00176983" w:rsidP="00256B21">
            <w:pPr>
              <w:pStyle w:val="InstructionsPM"/>
              <w:jc w:val="both"/>
              <w:rPr>
                <w:i w:val="0"/>
                <w:iCs w:val="0"/>
                <w:color w:val="auto"/>
                <w:szCs w:val="20"/>
                <w:lang w:val="en-GB"/>
              </w:rPr>
            </w:pPr>
          </w:p>
          <w:p w14:paraId="2E46EDB5" w14:textId="63EB4431" w:rsidR="000C2C23" w:rsidRPr="001672CF" w:rsidRDefault="00256B21" w:rsidP="00256B21">
            <w:pPr>
              <w:pStyle w:val="InstructionsPM"/>
              <w:jc w:val="both"/>
              <w:rPr>
                <w:i w:val="0"/>
                <w:iCs w:val="0"/>
                <w:color w:val="auto"/>
                <w:szCs w:val="20"/>
                <w:lang w:val="en-GB"/>
              </w:rPr>
            </w:pPr>
            <w:r w:rsidRPr="001672CF">
              <w:rPr>
                <w:i w:val="0"/>
                <w:iCs w:val="0"/>
                <w:color w:val="auto"/>
                <w:szCs w:val="20"/>
                <w:lang w:val="en-GB"/>
              </w:rPr>
              <w:lastRenderedPageBreak/>
              <w:t xml:space="preserve">The </w:t>
            </w:r>
            <w:r w:rsidRPr="001672CF">
              <w:rPr>
                <w:i w:val="0"/>
                <w:iCs w:val="0"/>
                <w:color w:val="auto"/>
                <w:szCs w:val="20"/>
                <w:u w:val="single"/>
                <w:lang w:val="en-GB"/>
              </w:rPr>
              <w:t>overall risk</w:t>
            </w:r>
            <w:r w:rsidRPr="001672CF">
              <w:rPr>
                <w:i w:val="0"/>
                <w:iCs w:val="0"/>
                <w:color w:val="auto"/>
                <w:szCs w:val="20"/>
                <w:lang w:val="en-GB"/>
              </w:rPr>
              <w:t xml:space="preserve"> rating for the project remains </w:t>
            </w:r>
            <w:r w:rsidRPr="001672CF">
              <w:rPr>
                <w:i w:val="0"/>
                <w:iCs w:val="0"/>
                <w:color w:val="auto"/>
                <w:szCs w:val="20"/>
                <w:u w:val="single"/>
                <w:lang w:val="en-GB"/>
              </w:rPr>
              <w:t>low</w:t>
            </w:r>
            <w:r w:rsidRPr="001672CF">
              <w:rPr>
                <w:i w:val="0"/>
                <w:iCs w:val="0"/>
                <w:color w:val="auto"/>
                <w:szCs w:val="20"/>
                <w:lang w:val="en-GB"/>
              </w:rPr>
              <w:t xml:space="preserve">. As outlined in </w:t>
            </w:r>
            <w:r w:rsidR="00F9292D" w:rsidRPr="001672CF">
              <w:rPr>
                <w:i w:val="0"/>
                <w:iCs w:val="0"/>
                <w:color w:val="auto"/>
                <w:szCs w:val="20"/>
                <w:lang w:val="en-GB"/>
              </w:rPr>
              <w:t>PIR S</w:t>
            </w:r>
            <w:r w:rsidRPr="001672CF">
              <w:rPr>
                <w:i w:val="0"/>
                <w:iCs w:val="0"/>
                <w:color w:val="auto"/>
                <w:szCs w:val="20"/>
                <w:lang w:val="en-GB"/>
              </w:rPr>
              <w:t xml:space="preserve">ection </w:t>
            </w:r>
            <w:r w:rsidR="00ED366B" w:rsidRPr="001672CF">
              <w:rPr>
                <w:i w:val="0"/>
                <w:iCs w:val="0"/>
                <w:color w:val="auto"/>
                <w:szCs w:val="20"/>
                <w:lang w:val="en-GB"/>
              </w:rPr>
              <w:t>4</w:t>
            </w:r>
            <w:r w:rsidRPr="001672CF">
              <w:rPr>
                <w:i w:val="0"/>
                <w:iCs w:val="0"/>
                <w:color w:val="auto"/>
                <w:szCs w:val="20"/>
                <w:lang w:val="en-GB"/>
              </w:rPr>
              <w:t>, the ratings for most risks identified at the CEO endorsement stage have remained low.</w:t>
            </w:r>
            <w:r w:rsidR="00884F6A" w:rsidRPr="001672CF">
              <w:rPr>
                <w:i w:val="0"/>
                <w:iCs w:val="0"/>
                <w:color w:val="auto"/>
                <w:szCs w:val="20"/>
                <w:lang w:val="en-GB"/>
              </w:rPr>
              <w:t xml:space="preserve"> Furthermore, many of the</w:t>
            </w:r>
            <w:r w:rsidR="00DB2597" w:rsidRPr="001672CF">
              <w:rPr>
                <w:i w:val="0"/>
                <w:iCs w:val="0"/>
                <w:color w:val="auto"/>
                <w:szCs w:val="20"/>
                <w:lang w:val="en-GB"/>
              </w:rPr>
              <w:t xml:space="preserve"> challenges that were </w:t>
            </w:r>
            <w:r w:rsidR="00785458" w:rsidRPr="001672CF">
              <w:rPr>
                <w:i w:val="0"/>
                <w:iCs w:val="0"/>
                <w:color w:val="auto"/>
                <w:szCs w:val="20"/>
                <w:lang w:val="en-GB"/>
              </w:rPr>
              <w:t>identified in previous reporting periods</w:t>
            </w:r>
            <w:r w:rsidR="00DB2597" w:rsidRPr="001672CF">
              <w:rPr>
                <w:i w:val="0"/>
                <w:iCs w:val="0"/>
                <w:color w:val="auto"/>
                <w:szCs w:val="20"/>
                <w:lang w:val="en-GB"/>
              </w:rPr>
              <w:t xml:space="preserve"> have been largely resolved</w:t>
            </w:r>
            <w:r w:rsidR="00884F6A" w:rsidRPr="001672CF">
              <w:rPr>
                <w:i w:val="0"/>
                <w:iCs w:val="0"/>
                <w:color w:val="auto"/>
                <w:szCs w:val="20"/>
                <w:lang w:val="en-GB"/>
              </w:rPr>
              <w:t xml:space="preserve"> (as outlined in previous PIR reports)</w:t>
            </w:r>
            <w:r w:rsidR="00864FD0" w:rsidRPr="001672CF">
              <w:rPr>
                <w:i w:val="0"/>
                <w:iCs w:val="0"/>
                <w:color w:val="auto"/>
                <w:szCs w:val="20"/>
                <w:lang w:val="en-GB"/>
              </w:rPr>
              <w:t xml:space="preserve">. </w:t>
            </w:r>
          </w:p>
          <w:p w14:paraId="08172B18" w14:textId="77777777" w:rsidR="00AB7250" w:rsidRPr="001672CF" w:rsidRDefault="00AB7250" w:rsidP="00256B21">
            <w:pPr>
              <w:pStyle w:val="InstructionsPM"/>
              <w:jc w:val="both"/>
              <w:rPr>
                <w:i w:val="0"/>
                <w:iCs w:val="0"/>
                <w:color w:val="auto"/>
                <w:szCs w:val="20"/>
                <w:lang w:val="en-GB"/>
              </w:rPr>
            </w:pPr>
          </w:p>
          <w:p w14:paraId="7C583EDD" w14:textId="5548EBFF" w:rsidR="00256B21" w:rsidRPr="001672CF" w:rsidRDefault="00256B21" w:rsidP="00256B21">
            <w:pPr>
              <w:pStyle w:val="InstructionsPM"/>
              <w:jc w:val="both"/>
              <w:rPr>
                <w:i w:val="0"/>
                <w:iCs w:val="0"/>
                <w:color w:val="auto"/>
                <w:szCs w:val="20"/>
                <w:lang w:val="en-GB"/>
              </w:rPr>
            </w:pPr>
            <w:r w:rsidRPr="001672CF">
              <w:rPr>
                <w:i w:val="0"/>
                <w:iCs w:val="0"/>
                <w:color w:val="auto"/>
                <w:szCs w:val="20"/>
                <w:lang w:val="en-GB"/>
              </w:rPr>
              <w:t xml:space="preserve">However, </w:t>
            </w:r>
            <w:r w:rsidR="00C87247" w:rsidRPr="001672CF">
              <w:rPr>
                <w:i w:val="0"/>
                <w:iCs w:val="0"/>
                <w:color w:val="auto"/>
                <w:szCs w:val="20"/>
                <w:lang w:val="en-GB"/>
              </w:rPr>
              <w:t>some</w:t>
            </w:r>
            <w:r w:rsidRPr="001672CF">
              <w:rPr>
                <w:i w:val="0"/>
                <w:iCs w:val="0"/>
                <w:color w:val="auto"/>
                <w:szCs w:val="20"/>
                <w:lang w:val="en-GB"/>
              </w:rPr>
              <w:t xml:space="preserve"> challenges</w:t>
            </w:r>
            <w:r w:rsidR="004F4C2D" w:rsidRPr="001672CF">
              <w:rPr>
                <w:i w:val="0"/>
                <w:iCs w:val="0"/>
                <w:color w:val="auto"/>
                <w:szCs w:val="20"/>
                <w:lang w:val="en-GB"/>
              </w:rPr>
              <w:t xml:space="preserve"> related to the identified risks</w:t>
            </w:r>
            <w:r w:rsidRPr="001672CF">
              <w:rPr>
                <w:i w:val="0"/>
                <w:iCs w:val="0"/>
                <w:color w:val="auto"/>
                <w:szCs w:val="20"/>
                <w:lang w:val="en-GB"/>
              </w:rPr>
              <w:t xml:space="preserve"> </w:t>
            </w:r>
            <w:r w:rsidR="00C87247" w:rsidRPr="001672CF">
              <w:rPr>
                <w:i w:val="0"/>
                <w:iCs w:val="0"/>
                <w:color w:val="auto"/>
                <w:szCs w:val="20"/>
                <w:lang w:val="en-GB"/>
              </w:rPr>
              <w:t>continued to be</w:t>
            </w:r>
            <w:r w:rsidRPr="001672CF">
              <w:rPr>
                <w:i w:val="0"/>
                <w:iCs w:val="0"/>
                <w:color w:val="auto"/>
                <w:szCs w:val="20"/>
                <w:lang w:val="en-GB"/>
              </w:rPr>
              <w:t xml:space="preserve"> encountered during th</w:t>
            </w:r>
            <w:r w:rsidR="006D48C1" w:rsidRPr="001672CF">
              <w:rPr>
                <w:i w:val="0"/>
                <w:iCs w:val="0"/>
                <w:color w:val="auto"/>
                <w:szCs w:val="20"/>
                <w:lang w:val="en-GB"/>
              </w:rPr>
              <w:t>is</w:t>
            </w:r>
            <w:r w:rsidRPr="001672CF">
              <w:rPr>
                <w:i w:val="0"/>
                <w:iCs w:val="0"/>
                <w:color w:val="auto"/>
                <w:szCs w:val="20"/>
                <w:lang w:val="en-GB"/>
              </w:rPr>
              <w:t xml:space="preserve"> reporting period, and will need to continue to be mitigated (as detailed in </w:t>
            </w:r>
            <w:r w:rsidR="00F70514" w:rsidRPr="001672CF">
              <w:rPr>
                <w:i w:val="0"/>
                <w:iCs w:val="0"/>
                <w:color w:val="auto"/>
                <w:szCs w:val="20"/>
                <w:lang w:val="en-GB"/>
              </w:rPr>
              <w:t xml:space="preserve">PIR </w:t>
            </w:r>
            <w:r w:rsidR="00F9292D" w:rsidRPr="001672CF">
              <w:rPr>
                <w:i w:val="0"/>
                <w:iCs w:val="0"/>
                <w:color w:val="auto"/>
                <w:szCs w:val="20"/>
                <w:lang w:val="en-GB"/>
              </w:rPr>
              <w:t>S</w:t>
            </w:r>
            <w:r w:rsidRPr="001672CF">
              <w:rPr>
                <w:i w:val="0"/>
                <w:iCs w:val="0"/>
                <w:color w:val="auto"/>
                <w:szCs w:val="20"/>
                <w:lang w:val="en-GB"/>
              </w:rPr>
              <w:t xml:space="preserve">ection </w:t>
            </w:r>
            <w:r w:rsidR="00ED366B" w:rsidRPr="001672CF">
              <w:rPr>
                <w:i w:val="0"/>
                <w:iCs w:val="0"/>
                <w:color w:val="auto"/>
                <w:szCs w:val="20"/>
                <w:lang w:val="en-GB"/>
              </w:rPr>
              <w:t>4</w:t>
            </w:r>
            <w:r w:rsidRPr="001672CF">
              <w:rPr>
                <w:i w:val="0"/>
                <w:iCs w:val="0"/>
                <w:color w:val="auto"/>
                <w:szCs w:val="20"/>
                <w:lang w:val="en-GB"/>
              </w:rPr>
              <w:t>):</w:t>
            </w:r>
          </w:p>
          <w:p w14:paraId="66F25792" w14:textId="77777777" w:rsidR="00926588" w:rsidRPr="001672CF" w:rsidRDefault="00926588" w:rsidP="00256B21">
            <w:pPr>
              <w:pStyle w:val="InstructionsPM"/>
              <w:jc w:val="both"/>
              <w:rPr>
                <w:i w:val="0"/>
                <w:iCs w:val="0"/>
                <w:color w:val="auto"/>
                <w:szCs w:val="20"/>
                <w:lang w:val="en-GB"/>
              </w:rPr>
            </w:pPr>
          </w:p>
          <w:p w14:paraId="50A6681A" w14:textId="0CC3E1F2" w:rsidR="00926588" w:rsidRPr="001672CF" w:rsidRDefault="00926588" w:rsidP="00256B21">
            <w:pPr>
              <w:pStyle w:val="InstructionsPM"/>
              <w:jc w:val="both"/>
              <w:rPr>
                <w:i w:val="0"/>
                <w:iCs w:val="0"/>
                <w:color w:val="auto"/>
                <w:szCs w:val="20"/>
                <w:lang w:val="en-GB"/>
              </w:rPr>
            </w:pPr>
            <w:r w:rsidRPr="001672CF">
              <w:rPr>
                <w:i w:val="0"/>
                <w:iCs w:val="0"/>
                <w:color w:val="auto"/>
                <w:szCs w:val="20"/>
                <w:lang w:val="en-GB"/>
              </w:rPr>
              <w:t>Althoug</w:t>
            </w:r>
            <w:r w:rsidR="00917EE3" w:rsidRPr="001672CF">
              <w:rPr>
                <w:i w:val="0"/>
                <w:iCs w:val="0"/>
                <w:color w:val="auto"/>
                <w:szCs w:val="20"/>
                <w:lang w:val="en-GB"/>
              </w:rPr>
              <w:t>h the survival rates of planted seedlings have improved (</w:t>
            </w:r>
            <w:r w:rsidR="002E3D79" w:rsidRPr="001672CF">
              <w:rPr>
                <w:i w:val="0"/>
                <w:iCs w:val="0"/>
                <w:color w:val="auto"/>
                <w:szCs w:val="20"/>
                <w:lang w:val="en-GB"/>
              </w:rPr>
              <w:t>t</w:t>
            </w:r>
            <w:r w:rsidRPr="001672CF">
              <w:rPr>
                <w:i w:val="0"/>
                <w:iCs w:val="0"/>
                <w:color w:val="auto"/>
                <w:szCs w:val="20"/>
                <w:lang w:val="en-GB"/>
              </w:rPr>
              <w:t>he current overall survival rate of planted trees is</w:t>
            </w:r>
            <w:r w:rsidR="007F36DB" w:rsidRPr="001672CF">
              <w:rPr>
                <w:i w:val="0"/>
                <w:iCs w:val="0"/>
                <w:color w:val="auto"/>
                <w:szCs w:val="20"/>
                <w:lang w:val="en-GB"/>
              </w:rPr>
              <w:t xml:space="preserve"> around</w:t>
            </w:r>
            <w:r w:rsidRPr="001672CF">
              <w:rPr>
                <w:i w:val="0"/>
                <w:iCs w:val="0"/>
                <w:color w:val="auto"/>
                <w:szCs w:val="20"/>
                <w:lang w:val="en-GB"/>
              </w:rPr>
              <w:t xml:space="preserve"> 80% for simple and complete agroforestry</w:t>
            </w:r>
            <w:r w:rsidR="007F36DB" w:rsidRPr="001672CF">
              <w:rPr>
                <w:i w:val="0"/>
                <w:iCs w:val="0"/>
                <w:color w:val="auto"/>
                <w:szCs w:val="20"/>
                <w:lang w:val="en-GB"/>
              </w:rPr>
              <w:t xml:space="preserve">, as well as for </w:t>
            </w:r>
            <w:proofErr w:type="spellStart"/>
            <w:r w:rsidR="007F36DB" w:rsidRPr="001672CF">
              <w:rPr>
                <w:i w:val="0"/>
                <w:iCs w:val="0"/>
                <w:color w:val="auto"/>
                <w:szCs w:val="20"/>
                <w:lang w:val="en-GB"/>
              </w:rPr>
              <w:t>silvo</w:t>
            </w:r>
            <w:proofErr w:type="spellEnd"/>
            <w:r w:rsidR="00993319" w:rsidRPr="001672CF">
              <w:rPr>
                <w:i w:val="0"/>
                <w:iCs w:val="0"/>
                <w:color w:val="auto"/>
                <w:szCs w:val="20"/>
                <w:lang w:val="en-GB"/>
              </w:rPr>
              <w:t>-</w:t>
            </w:r>
            <w:r w:rsidR="007F36DB" w:rsidRPr="001672CF">
              <w:rPr>
                <w:i w:val="0"/>
                <w:iCs w:val="0"/>
                <w:color w:val="auto"/>
                <w:szCs w:val="20"/>
                <w:lang w:val="en-GB"/>
              </w:rPr>
              <w:t>pastoralism,</w:t>
            </w:r>
            <w:r w:rsidRPr="001672CF">
              <w:rPr>
                <w:i w:val="0"/>
                <w:iCs w:val="0"/>
                <w:color w:val="auto"/>
                <w:szCs w:val="20"/>
                <w:lang w:val="en-GB"/>
              </w:rPr>
              <w:t xml:space="preserve"> and above 90% for woodlots</w:t>
            </w:r>
            <w:r w:rsidR="00917EE3" w:rsidRPr="001672CF">
              <w:rPr>
                <w:i w:val="0"/>
                <w:iCs w:val="0"/>
                <w:color w:val="auto"/>
                <w:szCs w:val="20"/>
                <w:lang w:val="en-GB"/>
              </w:rPr>
              <w:t>), th</w:t>
            </w:r>
            <w:r w:rsidR="002E3D79" w:rsidRPr="001672CF">
              <w:rPr>
                <w:i w:val="0"/>
                <w:iCs w:val="0"/>
                <w:color w:val="auto"/>
                <w:szCs w:val="20"/>
                <w:lang w:val="en-GB"/>
              </w:rPr>
              <w:t xml:space="preserve">is risk </w:t>
            </w:r>
            <w:proofErr w:type="gramStart"/>
            <w:r w:rsidR="002E3D79" w:rsidRPr="001672CF">
              <w:rPr>
                <w:i w:val="0"/>
                <w:iCs w:val="0"/>
                <w:color w:val="auto"/>
                <w:szCs w:val="20"/>
                <w:lang w:val="en-GB"/>
              </w:rPr>
              <w:t>still remains</w:t>
            </w:r>
            <w:proofErr w:type="gramEnd"/>
            <w:r w:rsidR="002E3D79" w:rsidRPr="001672CF">
              <w:rPr>
                <w:i w:val="0"/>
                <w:iCs w:val="0"/>
                <w:color w:val="auto"/>
                <w:szCs w:val="20"/>
                <w:lang w:val="en-GB"/>
              </w:rPr>
              <w:t xml:space="preserve"> important</w:t>
            </w:r>
            <w:r w:rsidR="002C2464" w:rsidRPr="001672CF">
              <w:rPr>
                <w:i w:val="0"/>
                <w:iCs w:val="0"/>
                <w:color w:val="auto"/>
                <w:szCs w:val="20"/>
                <w:lang w:val="en-GB"/>
              </w:rPr>
              <w:t xml:space="preserve"> for the young trees</w:t>
            </w:r>
            <w:r w:rsidR="00602147" w:rsidRPr="001672CF">
              <w:rPr>
                <w:i w:val="0"/>
                <w:iCs w:val="0"/>
                <w:color w:val="auto"/>
                <w:szCs w:val="20"/>
                <w:lang w:val="en-GB"/>
              </w:rPr>
              <w:t xml:space="preserve"> planted</w:t>
            </w:r>
            <w:r w:rsidRPr="001672CF">
              <w:rPr>
                <w:i w:val="0"/>
                <w:iCs w:val="0"/>
                <w:color w:val="auto"/>
                <w:szCs w:val="20"/>
                <w:lang w:val="en-GB"/>
              </w:rPr>
              <w:t>. The damages to planted trees have been d</w:t>
            </w:r>
            <w:r w:rsidRPr="001672CF">
              <w:rPr>
                <w:bCs w:val="0"/>
                <w:i w:val="0"/>
                <w:iCs w:val="0"/>
                <w:color w:val="auto"/>
                <w:szCs w:val="20"/>
                <w:lang w:val="en-GB"/>
              </w:rPr>
              <w:t>ue to a variety of reasons, including prolonged dry season</w:t>
            </w:r>
            <w:r w:rsidRPr="001672CF">
              <w:rPr>
                <w:i w:val="0"/>
                <w:iCs w:val="0"/>
                <w:color w:val="auto"/>
                <w:szCs w:val="20"/>
                <w:lang w:val="en-GB"/>
              </w:rPr>
              <w:t>, termites and cattle damage in some parts of project intervention areas.</w:t>
            </w:r>
          </w:p>
          <w:p w14:paraId="60709A12" w14:textId="77777777" w:rsidR="00256B21" w:rsidRPr="001672CF" w:rsidRDefault="00256B21" w:rsidP="00256B21">
            <w:pPr>
              <w:pStyle w:val="InstructionsPM"/>
              <w:jc w:val="both"/>
              <w:rPr>
                <w:i w:val="0"/>
                <w:iCs w:val="0"/>
                <w:color w:val="auto"/>
                <w:szCs w:val="20"/>
                <w:lang w:val="en-GB"/>
              </w:rPr>
            </w:pPr>
          </w:p>
          <w:p w14:paraId="2993D5A5" w14:textId="0CF0C4B7" w:rsidR="00EC2423" w:rsidRPr="001672CF" w:rsidRDefault="00256B21" w:rsidP="00BF27C9">
            <w:pPr>
              <w:pStyle w:val="InstructionsPM"/>
              <w:jc w:val="both"/>
              <w:rPr>
                <w:i w:val="0"/>
                <w:iCs w:val="0"/>
                <w:color w:val="auto"/>
                <w:szCs w:val="20"/>
                <w:lang w:val="en-GB"/>
              </w:rPr>
            </w:pPr>
            <w:r w:rsidRPr="001672CF">
              <w:rPr>
                <w:i w:val="0"/>
                <w:iCs w:val="0"/>
                <w:color w:val="auto"/>
                <w:szCs w:val="20"/>
                <w:lang w:val="en-GB"/>
              </w:rPr>
              <w:t xml:space="preserve">Unsuccessful procurement processes for consultancies </w:t>
            </w:r>
            <w:r w:rsidR="002560A3" w:rsidRPr="001672CF">
              <w:rPr>
                <w:i w:val="0"/>
                <w:iCs w:val="0"/>
                <w:color w:val="auto"/>
                <w:szCs w:val="20"/>
                <w:lang w:val="en-GB"/>
              </w:rPr>
              <w:t>remain a challenge, due to</w:t>
            </w:r>
            <w:r w:rsidR="00970BD0" w:rsidRPr="001672CF">
              <w:rPr>
                <w:i w:val="0"/>
                <w:iCs w:val="0"/>
                <w:color w:val="auto"/>
                <w:szCs w:val="20"/>
                <w:lang w:val="en-GB"/>
              </w:rPr>
              <w:t xml:space="preserve"> the</w:t>
            </w:r>
            <w:r w:rsidR="002560A3" w:rsidRPr="001672CF">
              <w:rPr>
                <w:i w:val="0"/>
                <w:iCs w:val="0"/>
                <w:color w:val="auto"/>
                <w:szCs w:val="20"/>
                <w:lang w:val="en-GB"/>
              </w:rPr>
              <w:t xml:space="preserve"> </w:t>
            </w:r>
            <w:r w:rsidR="002067BE" w:rsidRPr="001672CF">
              <w:rPr>
                <w:i w:val="0"/>
                <w:iCs w:val="0"/>
                <w:color w:val="auto"/>
                <w:szCs w:val="20"/>
                <w:lang w:val="en-GB"/>
              </w:rPr>
              <w:t xml:space="preserve">limited availability of qualified national consultants and the </w:t>
            </w:r>
            <w:r w:rsidR="002560A3" w:rsidRPr="001672CF">
              <w:rPr>
                <w:i w:val="0"/>
                <w:iCs w:val="0"/>
                <w:color w:val="auto"/>
                <w:szCs w:val="20"/>
                <w:lang w:val="en-GB"/>
              </w:rPr>
              <w:t xml:space="preserve">long </w:t>
            </w:r>
            <w:r w:rsidR="002067BE" w:rsidRPr="001672CF">
              <w:rPr>
                <w:i w:val="0"/>
                <w:iCs w:val="0"/>
                <w:color w:val="auto"/>
                <w:szCs w:val="20"/>
                <w:lang w:val="en-GB"/>
              </w:rPr>
              <w:t xml:space="preserve">procurement processes. </w:t>
            </w:r>
            <w:r w:rsidR="003037D2" w:rsidRPr="001672CF">
              <w:rPr>
                <w:i w:val="0"/>
                <w:iCs w:val="0"/>
                <w:color w:val="auto"/>
                <w:szCs w:val="20"/>
                <w:lang w:val="en-GB"/>
              </w:rPr>
              <w:t>In this reporting period, the main procurements were undertaken by UNEP (as requested by REMA)</w:t>
            </w:r>
            <w:r w:rsidR="00F21C58">
              <w:rPr>
                <w:i w:val="0"/>
                <w:iCs w:val="0"/>
                <w:color w:val="auto"/>
                <w:szCs w:val="20"/>
                <w:lang w:val="en-GB"/>
              </w:rPr>
              <w:t>.</w:t>
            </w:r>
            <w:r w:rsidR="003037D2" w:rsidRPr="001672CF">
              <w:rPr>
                <w:i w:val="0"/>
                <w:iCs w:val="0"/>
                <w:color w:val="auto"/>
                <w:szCs w:val="20"/>
                <w:lang w:val="en-GB"/>
              </w:rPr>
              <w:t xml:space="preserve"> </w:t>
            </w:r>
            <w:r w:rsidR="00F21C58">
              <w:rPr>
                <w:i w:val="0"/>
                <w:iCs w:val="0"/>
                <w:color w:val="auto"/>
                <w:szCs w:val="20"/>
                <w:lang w:val="en-GB"/>
              </w:rPr>
              <w:t>I</w:t>
            </w:r>
            <w:r w:rsidR="003037D2" w:rsidRPr="001672CF">
              <w:rPr>
                <w:i w:val="0"/>
                <w:iCs w:val="0"/>
                <w:color w:val="auto"/>
                <w:szCs w:val="20"/>
                <w:lang w:val="en-GB"/>
              </w:rPr>
              <w:t>n the next period</w:t>
            </w:r>
            <w:r w:rsidR="00F21C58">
              <w:rPr>
                <w:i w:val="0"/>
                <w:iCs w:val="0"/>
                <w:color w:val="auto"/>
                <w:szCs w:val="20"/>
                <w:lang w:val="en-GB"/>
              </w:rPr>
              <w:t>,</w:t>
            </w:r>
            <w:r w:rsidR="003037D2" w:rsidRPr="001672CF">
              <w:rPr>
                <w:i w:val="0"/>
                <w:iCs w:val="0"/>
                <w:color w:val="auto"/>
                <w:szCs w:val="20"/>
                <w:lang w:val="en-GB"/>
              </w:rPr>
              <w:t xml:space="preserve"> </w:t>
            </w:r>
            <w:r w:rsidRPr="001672CF">
              <w:rPr>
                <w:i w:val="0"/>
                <w:iCs w:val="0"/>
                <w:color w:val="auto"/>
                <w:szCs w:val="20"/>
                <w:lang w:val="en-GB"/>
              </w:rPr>
              <w:t xml:space="preserve">actively soliciting </w:t>
            </w:r>
            <w:r w:rsidR="003037D2" w:rsidRPr="001672CF">
              <w:rPr>
                <w:i w:val="0"/>
                <w:iCs w:val="0"/>
                <w:color w:val="auto"/>
                <w:szCs w:val="20"/>
                <w:lang w:val="en-GB"/>
              </w:rPr>
              <w:t>qualified</w:t>
            </w:r>
            <w:r w:rsidRPr="001672CF">
              <w:rPr>
                <w:i w:val="0"/>
                <w:iCs w:val="0"/>
                <w:color w:val="auto"/>
                <w:szCs w:val="20"/>
                <w:lang w:val="en-GB"/>
              </w:rPr>
              <w:t xml:space="preserve"> consultants to apply </w:t>
            </w:r>
            <w:r w:rsidR="003037D2" w:rsidRPr="001672CF">
              <w:rPr>
                <w:i w:val="0"/>
                <w:iCs w:val="0"/>
                <w:color w:val="auto"/>
                <w:szCs w:val="20"/>
                <w:lang w:val="en-GB"/>
              </w:rPr>
              <w:t>will</w:t>
            </w:r>
            <w:r w:rsidR="00F21C58">
              <w:rPr>
                <w:i w:val="0"/>
                <w:iCs w:val="0"/>
                <w:color w:val="auto"/>
                <w:szCs w:val="20"/>
                <w:lang w:val="en-GB"/>
              </w:rPr>
              <w:t xml:space="preserve"> be</w:t>
            </w:r>
            <w:r w:rsidR="003037D2" w:rsidRPr="001672CF">
              <w:rPr>
                <w:i w:val="0"/>
                <w:iCs w:val="0"/>
                <w:color w:val="auto"/>
                <w:szCs w:val="20"/>
                <w:lang w:val="en-GB"/>
              </w:rPr>
              <w:t xml:space="preserve"> the main mitigation measure to be undertaken, to ensure the success of the upcoming consultant recruitments by REMA.</w:t>
            </w:r>
          </w:p>
          <w:p w14:paraId="47C1A4C8" w14:textId="7EC7EA41" w:rsidR="00DF0CF5" w:rsidRPr="001672CF" w:rsidRDefault="00DF0CF5" w:rsidP="00EB6576">
            <w:pPr>
              <w:pStyle w:val="InstructionsPM"/>
              <w:jc w:val="both"/>
              <w:rPr>
                <w:rFonts w:asciiTheme="minorBidi" w:hAnsiTheme="minorBidi" w:cstheme="minorBidi"/>
                <w:szCs w:val="18"/>
                <w:lang w:val="en-GB"/>
              </w:rPr>
            </w:pPr>
          </w:p>
        </w:tc>
      </w:tr>
    </w:tbl>
    <w:p w14:paraId="0064D758" w14:textId="77777777" w:rsidR="00DF0CF5" w:rsidRPr="001672CF" w:rsidRDefault="00DF0CF5" w:rsidP="00DF0CF5">
      <w:pPr>
        <w:rPr>
          <w:rFonts w:asciiTheme="minorBidi" w:hAnsiTheme="minorBidi" w:cstheme="minorBidi"/>
          <w:b/>
          <w:sz w:val="22"/>
          <w:szCs w:val="22"/>
        </w:rPr>
      </w:pPr>
    </w:p>
    <w:p w14:paraId="73B24905" w14:textId="77777777" w:rsidR="00DF0CF5" w:rsidRPr="001672CF" w:rsidRDefault="00DF0CF5" w:rsidP="00DF0CF5">
      <w:pPr>
        <w:pStyle w:val="Tit2"/>
        <w:rPr>
          <w:rFonts w:asciiTheme="minorBidi" w:hAnsiTheme="minorBidi" w:cstheme="minorBidi"/>
        </w:rPr>
      </w:pPr>
      <w:r w:rsidRPr="001672CF">
        <w:rPr>
          <w:rFonts w:asciiTheme="minorBidi" w:hAnsiTheme="minorBidi" w:cstheme="minorBidi"/>
        </w:rPr>
        <w:t>2.4. Co-financing</w:t>
      </w:r>
    </w:p>
    <w:p w14:paraId="19A83463" w14:textId="77777777" w:rsidR="00DF0CF5" w:rsidRPr="001672CF" w:rsidRDefault="00DF0CF5" w:rsidP="00DF0CF5">
      <w:pPr>
        <w:rPr>
          <w:rFonts w:asciiTheme="minorBidi" w:hAnsiTheme="minorBidi" w:cstheme="minorBid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DF0CF5" w:rsidRPr="001672CF" w14:paraId="55F06AC7" w14:textId="77777777" w:rsidTr="00F819FE">
        <w:tc>
          <w:tcPr>
            <w:tcW w:w="2243" w:type="dxa"/>
            <w:shd w:val="clear" w:color="auto" w:fill="F3F3F3"/>
          </w:tcPr>
          <w:p w14:paraId="64EE7F46" w14:textId="77777777" w:rsidR="00DF0CF5" w:rsidRPr="001672CF" w:rsidRDefault="00DF0CF5" w:rsidP="00233210">
            <w:pPr>
              <w:rPr>
                <w:rFonts w:asciiTheme="minorBidi" w:hAnsiTheme="minorBidi" w:cstheme="minorBidi"/>
                <w:b/>
                <w:szCs w:val="18"/>
              </w:rPr>
            </w:pPr>
            <w:r w:rsidRPr="001672CF">
              <w:rPr>
                <w:rFonts w:asciiTheme="minorBidi" w:hAnsiTheme="minorBidi" w:cstheme="minorBidi"/>
                <w:b/>
                <w:szCs w:val="18"/>
              </w:rPr>
              <w:t>Planned Co-finance</w:t>
            </w:r>
          </w:p>
          <w:p w14:paraId="2C957AF2" w14:textId="5750D738" w:rsidR="00DF0CF5" w:rsidRPr="001672CF" w:rsidRDefault="00DF0CF5" w:rsidP="00233210">
            <w:pPr>
              <w:rPr>
                <w:rFonts w:asciiTheme="minorBidi" w:hAnsiTheme="minorBidi" w:cstheme="minorBidi"/>
                <w:b/>
                <w:szCs w:val="18"/>
              </w:rPr>
            </w:pPr>
            <w:r w:rsidRPr="001672CF">
              <w:rPr>
                <w:rFonts w:asciiTheme="minorBidi" w:hAnsiTheme="minorBidi" w:cstheme="minorBidi"/>
                <w:b/>
                <w:szCs w:val="18"/>
              </w:rPr>
              <w:t xml:space="preserve">Total </w:t>
            </w:r>
          </w:p>
          <w:p w14:paraId="7D9A5992" w14:textId="5F245F17" w:rsidR="00DF0CF5" w:rsidRPr="001672CF" w:rsidRDefault="00DF0CF5" w:rsidP="00233210">
            <w:pPr>
              <w:rPr>
                <w:rStyle w:val="InstructionsPMCar"/>
                <w:rFonts w:asciiTheme="minorBidi" w:hAnsiTheme="minorBidi" w:cstheme="minorBidi"/>
                <w:sz w:val="18"/>
                <w:szCs w:val="18"/>
              </w:rPr>
            </w:pPr>
            <w:r w:rsidRPr="001672CF">
              <w:rPr>
                <w:rStyle w:val="InstructionsPMCar"/>
                <w:rFonts w:asciiTheme="minorBidi" w:hAnsiTheme="minorBidi" w:cstheme="minorBidi"/>
                <w:sz w:val="18"/>
                <w:szCs w:val="18"/>
              </w:rPr>
              <w:t xml:space="preserve"> </w:t>
            </w:r>
          </w:p>
          <w:p w14:paraId="1D2C58ED" w14:textId="535D5A61" w:rsidR="00DF0CF5" w:rsidRPr="001672CF" w:rsidRDefault="00DF0CF5" w:rsidP="00116D98">
            <w:pPr>
              <w:rPr>
                <w:rFonts w:asciiTheme="minorBidi" w:hAnsiTheme="minorBidi" w:cstheme="minorBidi"/>
                <w:bCs/>
                <w:i/>
                <w:iCs/>
                <w:color w:val="C00000"/>
                <w:szCs w:val="18"/>
              </w:rPr>
            </w:pPr>
            <w:r w:rsidRPr="001672CF">
              <w:rPr>
                <w:rFonts w:asciiTheme="minorBidi" w:hAnsiTheme="minorBidi" w:cstheme="minorBidi"/>
                <w:b/>
                <w:szCs w:val="18"/>
              </w:rPr>
              <w:t xml:space="preserve">Actual to date </w:t>
            </w:r>
          </w:p>
        </w:tc>
        <w:tc>
          <w:tcPr>
            <w:tcW w:w="6567" w:type="dxa"/>
          </w:tcPr>
          <w:p w14:paraId="6070F9E9" w14:textId="19FC8EC9" w:rsidR="00DF0CF5" w:rsidRPr="001672CF" w:rsidRDefault="00DC3365" w:rsidP="00586E5B">
            <w:pPr>
              <w:keepNext/>
              <w:rPr>
                <w:rFonts w:cs="Arial"/>
                <w:sz w:val="20"/>
                <w:szCs w:val="20"/>
              </w:rPr>
            </w:pPr>
            <w:r w:rsidRPr="001672CF">
              <w:rPr>
                <w:rFonts w:cs="Arial"/>
                <w:sz w:val="20"/>
                <w:szCs w:val="20"/>
              </w:rPr>
              <w:t>Total</w:t>
            </w:r>
            <w:r w:rsidR="000610EA" w:rsidRPr="001672CF">
              <w:rPr>
                <w:rFonts w:cs="Arial"/>
                <w:sz w:val="20"/>
                <w:szCs w:val="20"/>
              </w:rPr>
              <w:t xml:space="preserve"> planned</w:t>
            </w:r>
            <w:r w:rsidRPr="001672CF">
              <w:rPr>
                <w:rFonts w:cs="Arial"/>
                <w:sz w:val="20"/>
                <w:szCs w:val="20"/>
              </w:rPr>
              <w:t>: USD 7,500,000</w:t>
            </w:r>
          </w:p>
          <w:p w14:paraId="3B6E56D9" w14:textId="77777777" w:rsidR="00586E5B" w:rsidRPr="001672CF" w:rsidRDefault="00586E5B" w:rsidP="00586E5B">
            <w:pPr>
              <w:keepNext/>
              <w:rPr>
                <w:rFonts w:cs="Arial"/>
                <w:sz w:val="20"/>
                <w:szCs w:val="20"/>
              </w:rPr>
            </w:pPr>
          </w:p>
          <w:p w14:paraId="17879A00" w14:textId="76D8B118" w:rsidR="00586E5B" w:rsidRPr="001672CF" w:rsidRDefault="00586E5B" w:rsidP="00586E5B">
            <w:pPr>
              <w:keepNext/>
              <w:rPr>
                <w:rFonts w:cs="Arial"/>
                <w:sz w:val="20"/>
                <w:szCs w:val="20"/>
              </w:rPr>
            </w:pPr>
            <w:r w:rsidRPr="001672CF">
              <w:rPr>
                <w:rFonts w:cs="Arial"/>
                <w:sz w:val="20"/>
                <w:szCs w:val="20"/>
              </w:rPr>
              <w:t>This consists of:</w:t>
            </w:r>
          </w:p>
          <w:p w14:paraId="5D3908EE" w14:textId="7643B452" w:rsidR="00586E5B" w:rsidRPr="001672CF" w:rsidRDefault="00586E5B" w:rsidP="0077684E">
            <w:pPr>
              <w:keepNext/>
              <w:rPr>
                <w:rFonts w:cs="Arial"/>
                <w:sz w:val="20"/>
                <w:szCs w:val="20"/>
              </w:rPr>
            </w:pPr>
            <w:proofErr w:type="spellStart"/>
            <w:r w:rsidRPr="001672CF">
              <w:rPr>
                <w:rFonts w:cs="Arial"/>
                <w:sz w:val="20"/>
                <w:szCs w:val="20"/>
              </w:rPr>
              <w:t>MoE</w:t>
            </w:r>
            <w:proofErr w:type="spellEnd"/>
            <w:r w:rsidRPr="001672CF">
              <w:rPr>
                <w:rFonts w:cs="Arial"/>
                <w:sz w:val="20"/>
                <w:szCs w:val="20"/>
              </w:rPr>
              <w:t xml:space="preserve"> (in-kind): USD 5,000,000</w:t>
            </w:r>
          </w:p>
          <w:p w14:paraId="70186F72" w14:textId="415FB9DD" w:rsidR="00586E5B" w:rsidRPr="001672CF" w:rsidRDefault="00586E5B" w:rsidP="0077684E">
            <w:pPr>
              <w:keepNext/>
              <w:rPr>
                <w:rFonts w:cs="Arial"/>
                <w:sz w:val="20"/>
                <w:szCs w:val="20"/>
              </w:rPr>
            </w:pPr>
            <w:r w:rsidRPr="001672CF">
              <w:rPr>
                <w:rFonts w:cs="Arial"/>
                <w:sz w:val="20"/>
                <w:szCs w:val="20"/>
              </w:rPr>
              <w:t>Poverty- Environment Action for the SDG (in-kind): USD 2,400,000</w:t>
            </w:r>
          </w:p>
          <w:p w14:paraId="74785236" w14:textId="05529BB7" w:rsidR="00586E5B" w:rsidRPr="001672CF" w:rsidRDefault="00586E5B" w:rsidP="0077684E">
            <w:pPr>
              <w:keepNext/>
              <w:rPr>
                <w:rFonts w:cs="Arial"/>
                <w:sz w:val="20"/>
                <w:szCs w:val="20"/>
              </w:rPr>
            </w:pPr>
            <w:r w:rsidRPr="001672CF">
              <w:rPr>
                <w:rFonts w:cs="Arial"/>
                <w:sz w:val="20"/>
                <w:szCs w:val="20"/>
              </w:rPr>
              <w:t>UNEP / Global Adaptation Network (GAN) (grant): USD 100,000</w:t>
            </w:r>
          </w:p>
          <w:p w14:paraId="2FFC681F" w14:textId="77777777" w:rsidR="00586E5B" w:rsidRPr="001672CF" w:rsidRDefault="00586E5B" w:rsidP="00586E5B">
            <w:pPr>
              <w:keepNext/>
              <w:rPr>
                <w:rFonts w:cs="Arial"/>
                <w:sz w:val="20"/>
                <w:szCs w:val="20"/>
              </w:rPr>
            </w:pPr>
          </w:p>
          <w:p w14:paraId="6D594E25" w14:textId="2E06B7B4" w:rsidR="00DC3365" w:rsidRPr="001672CF" w:rsidRDefault="000610EA" w:rsidP="00586E5B">
            <w:pPr>
              <w:keepNext/>
              <w:rPr>
                <w:rFonts w:cs="Arial"/>
                <w:sz w:val="20"/>
                <w:szCs w:val="20"/>
              </w:rPr>
            </w:pPr>
            <w:r w:rsidRPr="001672CF">
              <w:rPr>
                <w:rFonts w:cs="Arial"/>
                <w:sz w:val="20"/>
                <w:szCs w:val="20"/>
              </w:rPr>
              <w:t>Actual do date (30 June 202</w:t>
            </w:r>
            <w:r w:rsidR="00F41CF9" w:rsidRPr="001672CF">
              <w:rPr>
                <w:rFonts w:cs="Arial"/>
                <w:sz w:val="20"/>
                <w:szCs w:val="20"/>
              </w:rPr>
              <w:t>5</w:t>
            </w:r>
            <w:r w:rsidRPr="001672CF">
              <w:rPr>
                <w:rFonts w:cs="Arial"/>
                <w:sz w:val="20"/>
                <w:szCs w:val="20"/>
              </w:rPr>
              <w:t xml:space="preserve">): USD </w:t>
            </w:r>
            <w:r w:rsidR="00BD6DCE" w:rsidRPr="001672CF">
              <w:rPr>
                <w:rFonts w:cs="Arial"/>
                <w:color w:val="000000"/>
                <w:sz w:val="20"/>
                <w:szCs w:val="20"/>
              </w:rPr>
              <w:t>10,</w:t>
            </w:r>
            <w:r w:rsidR="00ED0E4D" w:rsidRPr="001672CF">
              <w:rPr>
                <w:rFonts w:cs="Arial"/>
                <w:color w:val="000000"/>
                <w:sz w:val="20"/>
                <w:szCs w:val="20"/>
              </w:rPr>
              <w:t>1</w:t>
            </w:r>
            <w:r w:rsidR="00537C66" w:rsidRPr="001672CF">
              <w:rPr>
                <w:rFonts w:cs="Arial"/>
                <w:color w:val="000000"/>
                <w:sz w:val="20"/>
                <w:szCs w:val="20"/>
              </w:rPr>
              <w:t>49</w:t>
            </w:r>
            <w:r w:rsidR="00ED0E4D" w:rsidRPr="001672CF">
              <w:rPr>
                <w:rFonts w:cs="Arial"/>
                <w:color w:val="000000"/>
                <w:sz w:val="20"/>
                <w:szCs w:val="20"/>
              </w:rPr>
              <w:t>,571</w:t>
            </w:r>
            <w:r w:rsidR="00C77DF2" w:rsidRPr="001672CF">
              <w:rPr>
                <w:rFonts w:cs="Arial"/>
                <w:sz w:val="20"/>
                <w:szCs w:val="20"/>
              </w:rPr>
              <w:t xml:space="preserve">, i.e. </w:t>
            </w:r>
            <w:r w:rsidR="00C77DF2" w:rsidRPr="001672CF">
              <w:rPr>
                <w:rFonts w:cs="Arial"/>
                <w:color w:val="000000"/>
                <w:sz w:val="20"/>
                <w:szCs w:val="20"/>
              </w:rPr>
              <w:t>1</w:t>
            </w:r>
            <w:r w:rsidR="00DA36EB" w:rsidRPr="001672CF">
              <w:rPr>
                <w:rFonts w:cs="Arial"/>
                <w:color w:val="000000"/>
                <w:sz w:val="20"/>
                <w:szCs w:val="20"/>
              </w:rPr>
              <w:t>3</w:t>
            </w:r>
            <w:r w:rsidR="00B54F1B" w:rsidRPr="001672CF">
              <w:rPr>
                <w:rFonts w:cs="Arial"/>
                <w:color w:val="000000"/>
                <w:sz w:val="20"/>
                <w:szCs w:val="20"/>
              </w:rPr>
              <w:t>5</w:t>
            </w:r>
            <w:r w:rsidR="00C77DF2" w:rsidRPr="001672CF">
              <w:rPr>
                <w:rFonts w:cs="Arial"/>
                <w:sz w:val="20"/>
                <w:szCs w:val="20"/>
              </w:rPr>
              <w:t>%</w:t>
            </w:r>
          </w:p>
          <w:p w14:paraId="719400D2" w14:textId="48E07C32" w:rsidR="00DC3365" w:rsidRPr="001672CF" w:rsidRDefault="00DC3365" w:rsidP="00DC3365">
            <w:pPr>
              <w:keepNext/>
              <w:rPr>
                <w:rFonts w:asciiTheme="minorBidi" w:hAnsiTheme="minorBidi" w:cstheme="minorBidi"/>
                <w:iCs/>
                <w:szCs w:val="18"/>
                <w:vertAlign w:val="superscript"/>
              </w:rPr>
            </w:pPr>
          </w:p>
        </w:tc>
      </w:tr>
      <w:tr w:rsidR="00F819FE" w:rsidRPr="001672CF" w14:paraId="2B74AE13" w14:textId="77777777" w:rsidTr="00F819FE">
        <w:tc>
          <w:tcPr>
            <w:tcW w:w="2243" w:type="dxa"/>
            <w:shd w:val="clear" w:color="auto" w:fill="F3F3F3"/>
          </w:tcPr>
          <w:p w14:paraId="033D431E" w14:textId="77777777" w:rsidR="00F819FE" w:rsidRPr="001672CF" w:rsidRDefault="00F819FE" w:rsidP="00F819FE">
            <w:pPr>
              <w:rPr>
                <w:rFonts w:asciiTheme="minorBidi" w:hAnsiTheme="minorBidi" w:cstheme="minorBidi"/>
                <w:b/>
                <w:szCs w:val="18"/>
              </w:rPr>
            </w:pPr>
            <w:r w:rsidRPr="001672CF">
              <w:rPr>
                <w:rFonts w:asciiTheme="minorBidi" w:hAnsiTheme="minorBidi" w:cstheme="minorBidi"/>
                <w:b/>
                <w:szCs w:val="18"/>
              </w:rPr>
              <w:t>Progress</w:t>
            </w:r>
          </w:p>
        </w:tc>
        <w:tc>
          <w:tcPr>
            <w:tcW w:w="6567" w:type="dxa"/>
          </w:tcPr>
          <w:p w14:paraId="2C74056D" w14:textId="6D5AE235" w:rsidR="00B46728" w:rsidRDefault="00766D5C" w:rsidP="009C6D6E">
            <w:pPr>
              <w:jc w:val="both"/>
              <w:rPr>
                <w:rFonts w:cs="Arial"/>
                <w:bCs/>
                <w:color w:val="000000"/>
                <w:sz w:val="20"/>
                <w:szCs w:val="20"/>
              </w:rPr>
            </w:pPr>
            <w:r w:rsidRPr="001672CF">
              <w:rPr>
                <w:rFonts w:eastAsia="Calibri" w:cs="Arial"/>
                <w:sz w:val="20"/>
                <w:szCs w:val="20"/>
              </w:rPr>
              <w:t xml:space="preserve">The co-finance mobilized </w:t>
            </w:r>
            <w:r w:rsidR="00A7663B" w:rsidRPr="001672CF">
              <w:rPr>
                <w:rFonts w:eastAsia="Calibri" w:cs="Arial"/>
                <w:sz w:val="20"/>
                <w:szCs w:val="20"/>
              </w:rPr>
              <w:t>by the project</w:t>
            </w:r>
            <w:r w:rsidRPr="001672CF">
              <w:rPr>
                <w:rFonts w:eastAsia="Calibri" w:cs="Arial"/>
                <w:sz w:val="20"/>
                <w:szCs w:val="20"/>
              </w:rPr>
              <w:t xml:space="preserve"> </w:t>
            </w:r>
            <w:r w:rsidR="00AC2294" w:rsidRPr="001672CF">
              <w:rPr>
                <w:rFonts w:eastAsia="Calibri" w:cs="Arial"/>
                <w:sz w:val="20"/>
                <w:szCs w:val="20"/>
              </w:rPr>
              <w:t xml:space="preserve">consists of </w:t>
            </w:r>
            <w:r w:rsidRPr="001672CF">
              <w:rPr>
                <w:rFonts w:eastAsia="Calibri" w:cs="Arial"/>
                <w:sz w:val="20"/>
                <w:szCs w:val="20"/>
              </w:rPr>
              <w:t xml:space="preserve">in-kind contributions from the Ministry of Environment </w:t>
            </w:r>
            <w:r w:rsidRPr="001672CF">
              <w:rPr>
                <w:rFonts w:cs="Arial"/>
                <w:color w:val="000000"/>
                <w:sz w:val="20"/>
                <w:szCs w:val="20"/>
              </w:rPr>
              <w:t>(</w:t>
            </w:r>
            <w:proofErr w:type="spellStart"/>
            <w:r w:rsidRPr="001672CF">
              <w:rPr>
                <w:rFonts w:cs="Arial"/>
                <w:color w:val="000000"/>
                <w:sz w:val="20"/>
                <w:szCs w:val="20"/>
              </w:rPr>
              <w:t>MoE</w:t>
            </w:r>
            <w:proofErr w:type="spellEnd"/>
            <w:r w:rsidRPr="001672CF">
              <w:rPr>
                <w:rFonts w:cs="Arial"/>
                <w:color w:val="000000"/>
                <w:sz w:val="20"/>
                <w:szCs w:val="20"/>
              </w:rPr>
              <w:t xml:space="preserve">) (to the value of USD </w:t>
            </w:r>
            <w:r w:rsidR="00B3558D" w:rsidRPr="001672CF">
              <w:rPr>
                <w:rFonts w:cs="Arial"/>
                <w:bCs/>
                <w:color w:val="000000"/>
                <w:sz w:val="20"/>
                <w:szCs w:val="20"/>
              </w:rPr>
              <w:t>5,5</w:t>
            </w:r>
            <w:r w:rsidR="00CC4E42" w:rsidRPr="001672CF">
              <w:rPr>
                <w:rFonts w:cs="Arial"/>
                <w:bCs/>
                <w:color w:val="000000"/>
                <w:sz w:val="20"/>
                <w:szCs w:val="20"/>
              </w:rPr>
              <w:t>76,989</w:t>
            </w:r>
            <w:r w:rsidRPr="001672CF">
              <w:rPr>
                <w:rFonts w:cs="Arial"/>
                <w:bCs/>
                <w:color w:val="000000"/>
                <w:sz w:val="20"/>
                <w:szCs w:val="20"/>
              </w:rPr>
              <w:t>)</w:t>
            </w:r>
            <w:r w:rsidR="005D0DA4" w:rsidRPr="001672CF">
              <w:rPr>
                <w:rFonts w:cs="Arial"/>
                <w:bCs/>
                <w:color w:val="000000"/>
                <w:sz w:val="20"/>
                <w:szCs w:val="20"/>
              </w:rPr>
              <w:t>,</w:t>
            </w:r>
            <w:r w:rsidR="00AC2294" w:rsidRPr="001672CF">
              <w:rPr>
                <w:rFonts w:cs="Arial"/>
                <w:bCs/>
                <w:color w:val="000000"/>
                <w:sz w:val="20"/>
                <w:szCs w:val="20"/>
              </w:rPr>
              <w:t xml:space="preserve"> and contributions from the</w:t>
            </w:r>
            <w:r w:rsidR="005D0DA4" w:rsidRPr="001672CF">
              <w:rPr>
                <w:rFonts w:cs="Arial"/>
                <w:bCs/>
                <w:color w:val="000000"/>
                <w:sz w:val="20"/>
                <w:szCs w:val="20"/>
              </w:rPr>
              <w:t xml:space="preserve"> </w:t>
            </w:r>
            <w:r w:rsidRPr="001672CF">
              <w:rPr>
                <w:rFonts w:cs="Arial"/>
                <w:bCs/>
                <w:color w:val="000000"/>
                <w:sz w:val="20"/>
                <w:szCs w:val="20"/>
              </w:rPr>
              <w:t>UNDP-Poverty Environment Action for the SDGs (PEA project</w:t>
            </w:r>
            <w:r w:rsidR="00063296" w:rsidRPr="001672CF">
              <w:rPr>
                <w:rFonts w:cs="Arial"/>
                <w:bCs/>
                <w:color w:val="000000"/>
                <w:sz w:val="20"/>
                <w:szCs w:val="20"/>
              </w:rPr>
              <w:t>)</w:t>
            </w:r>
            <w:r w:rsidRPr="001672CF">
              <w:rPr>
                <w:rFonts w:cs="Arial"/>
                <w:bCs/>
                <w:color w:val="000000"/>
                <w:sz w:val="20"/>
                <w:szCs w:val="20"/>
              </w:rPr>
              <w:t xml:space="preserve"> (USD </w:t>
            </w:r>
            <w:r w:rsidR="00526E5F" w:rsidRPr="001672CF">
              <w:rPr>
                <w:rFonts w:cs="Arial"/>
                <w:color w:val="000000"/>
                <w:sz w:val="20"/>
                <w:szCs w:val="20"/>
              </w:rPr>
              <w:t>1</w:t>
            </w:r>
            <w:r w:rsidR="00F96470" w:rsidRPr="001672CF">
              <w:rPr>
                <w:rFonts w:cs="Arial"/>
                <w:color w:val="000000"/>
                <w:sz w:val="20"/>
                <w:szCs w:val="20"/>
              </w:rPr>
              <w:t>,</w:t>
            </w:r>
            <w:r w:rsidR="00526E5F" w:rsidRPr="001672CF">
              <w:rPr>
                <w:rFonts w:cs="Arial"/>
                <w:color w:val="000000"/>
                <w:sz w:val="20"/>
                <w:szCs w:val="20"/>
              </w:rPr>
              <w:t>6</w:t>
            </w:r>
            <w:r w:rsidR="00F96470" w:rsidRPr="001672CF">
              <w:rPr>
                <w:rFonts w:cs="Arial"/>
                <w:color w:val="000000"/>
                <w:sz w:val="20"/>
                <w:szCs w:val="20"/>
              </w:rPr>
              <w:t>00,000</w:t>
            </w:r>
            <w:r w:rsidRPr="001672CF">
              <w:rPr>
                <w:rFonts w:cs="Arial"/>
                <w:bCs/>
                <w:color w:val="000000"/>
                <w:sz w:val="20"/>
                <w:szCs w:val="20"/>
              </w:rPr>
              <w:t>)</w:t>
            </w:r>
            <w:r w:rsidR="008900B5" w:rsidRPr="001672CF">
              <w:rPr>
                <w:rFonts w:cs="Arial"/>
                <w:bCs/>
                <w:color w:val="000000"/>
                <w:sz w:val="20"/>
                <w:szCs w:val="20"/>
              </w:rPr>
              <w:t>,</w:t>
            </w:r>
            <w:r w:rsidRPr="001672CF">
              <w:rPr>
                <w:rFonts w:cs="Arial"/>
                <w:color w:val="000000"/>
                <w:sz w:val="20"/>
                <w:szCs w:val="20"/>
              </w:rPr>
              <w:t xml:space="preserve"> </w:t>
            </w:r>
            <w:r w:rsidR="008900B5" w:rsidRPr="001672CF">
              <w:rPr>
                <w:rFonts w:cs="Arial"/>
                <w:bCs/>
                <w:color w:val="000000"/>
                <w:sz w:val="20"/>
                <w:szCs w:val="20"/>
              </w:rPr>
              <w:t xml:space="preserve">the Ministry of Finance and Economic Planning (MINECOFIN) </w:t>
            </w:r>
            <w:r w:rsidR="004436DF" w:rsidRPr="001672CF">
              <w:rPr>
                <w:rFonts w:cs="Arial"/>
                <w:bCs/>
                <w:color w:val="000000"/>
                <w:sz w:val="20"/>
                <w:szCs w:val="20"/>
              </w:rPr>
              <w:t>(</w:t>
            </w:r>
            <w:r w:rsidR="008900B5" w:rsidRPr="001672CF">
              <w:rPr>
                <w:rFonts w:cs="Arial"/>
                <w:bCs/>
                <w:color w:val="000000"/>
                <w:sz w:val="20"/>
                <w:szCs w:val="20"/>
              </w:rPr>
              <w:t xml:space="preserve">USD </w:t>
            </w:r>
            <w:r w:rsidR="0071345D" w:rsidRPr="001672CF">
              <w:rPr>
                <w:rFonts w:cs="Arial"/>
                <w:bCs/>
                <w:color w:val="000000"/>
                <w:sz w:val="20"/>
                <w:szCs w:val="20"/>
              </w:rPr>
              <w:t>2,950,582</w:t>
            </w:r>
            <w:r w:rsidR="004436DF" w:rsidRPr="001672CF">
              <w:rPr>
                <w:rFonts w:cs="Arial"/>
                <w:bCs/>
                <w:color w:val="000000"/>
                <w:sz w:val="20"/>
                <w:szCs w:val="20"/>
              </w:rPr>
              <w:t>)</w:t>
            </w:r>
            <w:r w:rsidR="00537C66" w:rsidRPr="001672CF">
              <w:rPr>
                <w:rFonts w:cs="Arial"/>
                <w:bCs/>
                <w:color w:val="000000"/>
                <w:sz w:val="20"/>
                <w:szCs w:val="20"/>
              </w:rPr>
              <w:t xml:space="preserve">, and UNEP </w:t>
            </w:r>
            <w:r w:rsidR="00C23092" w:rsidRPr="001672CF">
              <w:rPr>
                <w:rFonts w:cs="Arial"/>
                <w:bCs/>
                <w:color w:val="000000"/>
                <w:sz w:val="20"/>
                <w:szCs w:val="20"/>
              </w:rPr>
              <w:t>/ SIDA funds (USD 22,000)</w:t>
            </w:r>
            <w:r w:rsidR="00B46728" w:rsidRPr="001672CF">
              <w:rPr>
                <w:rFonts w:cs="Arial"/>
                <w:bCs/>
                <w:color w:val="000000"/>
                <w:sz w:val="20"/>
                <w:szCs w:val="20"/>
              </w:rPr>
              <w:t>.</w:t>
            </w:r>
            <w:r w:rsidR="00977FE5">
              <w:rPr>
                <w:rFonts w:cs="Arial"/>
                <w:bCs/>
                <w:color w:val="000000"/>
                <w:sz w:val="20"/>
                <w:szCs w:val="20"/>
              </w:rPr>
              <w:t xml:space="preserve"> This is summarized in the table below:</w:t>
            </w:r>
          </w:p>
          <w:p w14:paraId="1F152E15" w14:textId="77777777" w:rsidR="00977FE5" w:rsidRDefault="00977FE5" w:rsidP="009C6D6E">
            <w:pPr>
              <w:jc w:val="both"/>
              <w:rPr>
                <w:rFonts w:cs="Arial"/>
                <w:bCs/>
                <w:color w:val="000000"/>
                <w:sz w:val="20"/>
                <w:szCs w:val="20"/>
              </w:rPr>
            </w:pPr>
          </w:p>
          <w:tbl>
            <w:tblPr>
              <w:tblStyle w:val="TableGrid"/>
              <w:tblW w:w="0" w:type="auto"/>
              <w:tblLook w:val="04A0" w:firstRow="1" w:lastRow="0" w:firstColumn="1" w:lastColumn="0" w:noHBand="0" w:noVBand="1"/>
            </w:tblPr>
            <w:tblGrid>
              <w:gridCol w:w="3425"/>
              <w:gridCol w:w="1388"/>
              <w:gridCol w:w="1528"/>
            </w:tblGrid>
            <w:tr w:rsidR="00B51159" w:rsidRPr="002F4289" w14:paraId="6E17813D" w14:textId="77777777" w:rsidTr="00B51159">
              <w:tc>
                <w:tcPr>
                  <w:tcW w:w="3425" w:type="dxa"/>
                </w:tcPr>
                <w:p w14:paraId="6B5ABE93" w14:textId="77777777" w:rsidR="00B51159" w:rsidRPr="002F4289" w:rsidRDefault="00B51159" w:rsidP="00B51159">
                  <w:pPr>
                    <w:pStyle w:val="InstructionsPM"/>
                    <w:rPr>
                      <w:b/>
                      <w:bCs w:val="0"/>
                      <w:i w:val="0"/>
                      <w:iCs w:val="0"/>
                      <w:color w:val="auto"/>
                      <w:sz w:val="18"/>
                      <w:szCs w:val="18"/>
                      <w:lang w:val="en-GB"/>
                    </w:rPr>
                  </w:pPr>
                  <w:r w:rsidRPr="002F4289">
                    <w:rPr>
                      <w:b/>
                      <w:bCs w:val="0"/>
                      <w:i w:val="0"/>
                      <w:iCs w:val="0"/>
                      <w:color w:val="auto"/>
                      <w:sz w:val="18"/>
                      <w:szCs w:val="18"/>
                      <w:lang w:val="en-GB"/>
                    </w:rPr>
                    <w:t>Co-finance source</w:t>
                  </w:r>
                </w:p>
              </w:tc>
              <w:tc>
                <w:tcPr>
                  <w:tcW w:w="1388" w:type="dxa"/>
                </w:tcPr>
                <w:p w14:paraId="134DED8A" w14:textId="77777777" w:rsidR="00B51159" w:rsidRPr="002F4289" w:rsidRDefault="00B51159" w:rsidP="00B51159">
                  <w:pPr>
                    <w:pStyle w:val="InstructionsPM"/>
                    <w:rPr>
                      <w:b/>
                      <w:bCs w:val="0"/>
                      <w:i w:val="0"/>
                      <w:iCs w:val="0"/>
                      <w:color w:val="auto"/>
                      <w:sz w:val="18"/>
                      <w:szCs w:val="18"/>
                      <w:lang w:val="en-GB"/>
                    </w:rPr>
                  </w:pPr>
                  <w:r w:rsidRPr="002F4289">
                    <w:rPr>
                      <w:b/>
                      <w:bCs w:val="0"/>
                      <w:i w:val="0"/>
                      <w:iCs w:val="0"/>
                      <w:color w:val="auto"/>
                      <w:sz w:val="18"/>
                      <w:szCs w:val="18"/>
                      <w:lang w:val="en-GB"/>
                    </w:rPr>
                    <w:t>Planned amount (USD)</w:t>
                  </w:r>
                </w:p>
              </w:tc>
              <w:tc>
                <w:tcPr>
                  <w:tcW w:w="1528" w:type="dxa"/>
                </w:tcPr>
                <w:p w14:paraId="2F9E7C68" w14:textId="77777777" w:rsidR="00B51159" w:rsidRPr="002F4289" w:rsidRDefault="00B51159" w:rsidP="00B51159">
                  <w:pPr>
                    <w:pStyle w:val="InstructionsPM"/>
                    <w:rPr>
                      <w:b/>
                      <w:bCs w:val="0"/>
                      <w:i w:val="0"/>
                      <w:iCs w:val="0"/>
                      <w:color w:val="auto"/>
                      <w:sz w:val="18"/>
                      <w:szCs w:val="18"/>
                      <w:lang w:val="en-GB"/>
                    </w:rPr>
                  </w:pPr>
                  <w:r w:rsidRPr="002F4289">
                    <w:rPr>
                      <w:b/>
                      <w:bCs w:val="0"/>
                      <w:i w:val="0"/>
                      <w:iCs w:val="0"/>
                      <w:color w:val="auto"/>
                      <w:sz w:val="18"/>
                      <w:szCs w:val="18"/>
                      <w:lang w:val="en-GB"/>
                    </w:rPr>
                    <w:t>Actual amount to date (USD)</w:t>
                  </w:r>
                </w:p>
              </w:tc>
            </w:tr>
            <w:tr w:rsidR="00B51159" w:rsidRPr="002F4289" w14:paraId="7F02B711" w14:textId="77777777" w:rsidTr="00B51159">
              <w:tc>
                <w:tcPr>
                  <w:tcW w:w="3425" w:type="dxa"/>
                </w:tcPr>
                <w:p w14:paraId="16C5EABD" w14:textId="32398558" w:rsidR="00B51159" w:rsidRPr="002F4289" w:rsidRDefault="00A76A32" w:rsidP="00B51159">
                  <w:pPr>
                    <w:pStyle w:val="InstructionsPM"/>
                    <w:rPr>
                      <w:i w:val="0"/>
                      <w:iCs w:val="0"/>
                      <w:color w:val="auto"/>
                      <w:sz w:val="18"/>
                      <w:szCs w:val="18"/>
                      <w:lang w:val="en-GB"/>
                    </w:rPr>
                  </w:pPr>
                  <w:r w:rsidRPr="00A76A32">
                    <w:rPr>
                      <w:i w:val="0"/>
                      <w:iCs w:val="0"/>
                      <w:color w:val="auto"/>
                      <w:sz w:val="18"/>
                      <w:szCs w:val="18"/>
                      <w:lang w:val="en-GB"/>
                    </w:rPr>
                    <w:t>Ministry of Environment (</w:t>
                  </w:r>
                  <w:proofErr w:type="spellStart"/>
                  <w:r w:rsidRPr="00A76A32">
                    <w:rPr>
                      <w:i w:val="0"/>
                      <w:iCs w:val="0"/>
                      <w:color w:val="auto"/>
                      <w:sz w:val="18"/>
                      <w:szCs w:val="18"/>
                      <w:lang w:val="en-GB"/>
                    </w:rPr>
                    <w:t>MoE</w:t>
                  </w:r>
                  <w:proofErr w:type="spellEnd"/>
                  <w:r w:rsidRPr="00A76A32">
                    <w:rPr>
                      <w:i w:val="0"/>
                      <w:iCs w:val="0"/>
                      <w:color w:val="auto"/>
                      <w:sz w:val="18"/>
                      <w:szCs w:val="18"/>
                      <w:lang w:val="en-GB"/>
                    </w:rPr>
                    <w:t>)</w:t>
                  </w:r>
                </w:p>
              </w:tc>
              <w:tc>
                <w:tcPr>
                  <w:tcW w:w="1388" w:type="dxa"/>
                </w:tcPr>
                <w:p w14:paraId="41CB0597" w14:textId="13461FD5" w:rsidR="00B51159" w:rsidRPr="002F4289" w:rsidRDefault="00315FD2" w:rsidP="00B51159">
                  <w:pPr>
                    <w:pStyle w:val="InstructionsPM"/>
                    <w:rPr>
                      <w:i w:val="0"/>
                      <w:iCs w:val="0"/>
                      <w:color w:val="auto"/>
                      <w:sz w:val="18"/>
                      <w:szCs w:val="18"/>
                      <w:lang w:val="en-GB"/>
                    </w:rPr>
                  </w:pPr>
                  <w:r>
                    <w:rPr>
                      <w:i w:val="0"/>
                      <w:iCs w:val="0"/>
                      <w:color w:val="auto"/>
                      <w:sz w:val="18"/>
                      <w:szCs w:val="18"/>
                      <w:lang w:val="en-GB"/>
                    </w:rPr>
                    <w:t>5,000,000</w:t>
                  </w:r>
                </w:p>
              </w:tc>
              <w:tc>
                <w:tcPr>
                  <w:tcW w:w="1528" w:type="dxa"/>
                </w:tcPr>
                <w:p w14:paraId="24A23CC9" w14:textId="55293F66" w:rsidR="00B51159" w:rsidRPr="002F4289" w:rsidRDefault="00A76A32" w:rsidP="00B51159">
                  <w:pPr>
                    <w:pStyle w:val="InstructionsPM"/>
                    <w:rPr>
                      <w:i w:val="0"/>
                      <w:iCs w:val="0"/>
                      <w:color w:val="auto"/>
                      <w:sz w:val="18"/>
                      <w:szCs w:val="18"/>
                      <w:lang w:val="en-GB"/>
                    </w:rPr>
                  </w:pPr>
                  <w:r w:rsidRPr="00A76A32">
                    <w:rPr>
                      <w:i w:val="0"/>
                      <w:iCs w:val="0"/>
                      <w:color w:val="auto"/>
                      <w:sz w:val="18"/>
                      <w:szCs w:val="18"/>
                      <w:lang w:val="en-GB"/>
                    </w:rPr>
                    <w:t>5,576,989</w:t>
                  </w:r>
                </w:p>
              </w:tc>
            </w:tr>
            <w:tr w:rsidR="00B51159" w:rsidRPr="002F4289" w14:paraId="046F4E4F" w14:textId="77777777" w:rsidTr="00B51159">
              <w:tc>
                <w:tcPr>
                  <w:tcW w:w="3425" w:type="dxa"/>
                </w:tcPr>
                <w:p w14:paraId="07031FD6" w14:textId="53003A7C" w:rsidR="00B51159" w:rsidRPr="002F4289" w:rsidRDefault="00A76A32" w:rsidP="00B51159">
                  <w:pPr>
                    <w:pStyle w:val="InstructionsPM"/>
                    <w:rPr>
                      <w:i w:val="0"/>
                      <w:iCs w:val="0"/>
                      <w:color w:val="auto"/>
                      <w:sz w:val="18"/>
                      <w:szCs w:val="18"/>
                      <w:lang w:val="en-GB"/>
                    </w:rPr>
                  </w:pPr>
                  <w:r w:rsidRPr="00A76A32">
                    <w:rPr>
                      <w:i w:val="0"/>
                      <w:iCs w:val="0"/>
                      <w:color w:val="auto"/>
                      <w:sz w:val="18"/>
                      <w:szCs w:val="18"/>
                      <w:lang w:val="en-GB"/>
                    </w:rPr>
                    <w:t>UNDP-Poverty Environment Action for the SDGs (PEA</w:t>
                  </w:r>
                  <w:r>
                    <w:rPr>
                      <w:i w:val="0"/>
                      <w:iCs w:val="0"/>
                      <w:color w:val="auto"/>
                      <w:sz w:val="18"/>
                      <w:szCs w:val="18"/>
                      <w:lang w:val="en-GB"/>
                    </w:rPr>
                    <w:t>)</w:t>
                  </w:r>
                </w:p>
              </w:tc>
              <w:tc>
                <w:tcPr>
                  <w:tcW w:w="1388" w:type="dxa"/>
                </w:tcPr>
                <w:p w14:paraId="1DE91BC7" w14:textId="2A2CAA82" w:rsidR="00B51159" w:rsidRPr="002F4289" w:rsidRDefault="00315FD2" w:rsidP="00B51159">
                  <w:pPr>
                    <w:pStyle w:val="InstructionsPM"/>
                    <w:rPr>
                      <w:i w:val="0"/>
                      <w:iCs w:val="0"/>
                      <w:color w:val="auto"/>
                      <w:sz w:val="18"/>
                      <w:szCs w:val="18"/>
                      <w:lang w:val="en-GB"/>
                    </w:rPr>
                  </w:pPr>
                  <w:r>
                    <w:rPr>
                      <w:i w:val="0"/>
                      <w:iCs w:val="0"/>
                      <w:color w:val="auto"/>
                      <w:sz w:val="18"/>
                      <w:szCs w:val="18"/>
                      <w:lang w:val="en-GB"/>
                    </w:rPr>
                    <w:t>2,400,000</w:t>
                  </w:r>
                </w:p>
              </w:tc>
              <w:tc>
                <w:tcPr>
                  <w:tcW w:w="1528" w:type="dxa"/>
                </w:tcPr>
                <w:p w14:paraId="12DB5C44" w14:textId="4C2A5C32" w:rsidR="00B51159" w:rsidRPr="002F4289" w:rsidRDefault="00A76A32" w:rsidP="00B51159">
                  <w:pPr>
                    <w:pStyle w:val="InstructionsPM"/>
                    <w:rPr>
                      <w:i w:val="0"/>
                      <w:iCs w:val="0"/>
                      <w:color w:val="auto"/>
                      <w:sz w:val="18"/>
                      <w:szCs w:val="18"/>
                      <w:lang w:val="en-GB"/>
                    </w:rPr>
                  </w:pPr>
                  <w:r>
                    <w:rPr>
                      <w:i w:val="0"/>
                      <w:iCs w:val="0"/>
                      <w:color w:val="auto"/>
                      <w:sz w:val="18"/>
                      <w:szCs w:val="18"/>
                      <w:lang w:val="en-GB"/>
                    </w:rPr>
                    <w:t>1,600,000</w:t>
                  </w:r>
                </w:p>
              </w:tc>
            </w:tr>
            <w:tr w:rsidR="00644668" w:rsidRPr="002F4289" w14:paraId="292AAE68" w14:textId="77777777" w:rsidTr="00B51159">
              <w:tc>
                <w:tcPr>
                  <w:tcW w:w="3425" w:type="dxa"/>
                </w:tcPr>
                <w:p w14:paraId="19B4355E" w14:textId="6E8AEE00" w:rsidR="00644668" w:rsidRPr="00A76A32" w:rsidRDefault="00644668" w:rsidP="00B51159">
                  <w:pPr>
                    <w:pStyle w:val="InstructionsPM"/>
                    <w:rPr>
                      <w:i w:val="0"/>
                      <w:iCs w:val="0"/>
                      <w:color w:val="auto"/>
                      <w:sz w:val="18"/>
                      <w:szCs w:val="18"/>
                    </w:rPr>
                  </w:pPr>
                  <w:r>
                    <w:rPr>
                      <w:i w:val="0"/>
                      <w:iCs w:val="0"/>
                      <w:color w:val="auto"/>
                      <w:sz w:val="18"/>
                      <w:szCs w:val="18"/>
                    </w:rPr>
                    <w:t xml:space="preserve">UNEP / Global </w:t>
                  </w:r>
                  <w:proofErr w:type="spellStart"/>
                  <w:r>
                    <w:rPr>
                      <w:i w:val="0"/>
                      <w:iCs w:val="0"/>
                      <w:color w:val="auto"/>
                      <w:sz w:val="18"/>
                      <w:szCs w:val="18"/>
                    </w:rPr>
                    <w:t>Adaptation</w:t>
                  </w:r>
                  <w:proofErr w:type="spellEnd"/>
                  <w:r>
                    <w:rPr>
                      <w:i w:val="0"/>
                      <w:iCs w:val="0"/>
                      <w:color w:val="auto"/>
                      <w:sz w:val="18"/>
                      <w:szCs w:val="18"/>
                    </w:rPr>
                    <w:t xml:space="preserve"> Network </w:t>
                  </w:r>
                </w:p>
              </w:tc>
              <w:tc>
                <w:tcPr>
                  <w:tcW w:w="1388" w:type="dxa"/>
                </w:tcPr>
                <w:p w14:paraId="31700694" w14:textId="1FFB78A9" w:rsidR="00644668" w:rsidRDefault="00644668" w:rsidP="00B51159">
                  <w:pPr>
                    <w:pStyle w:val="InstructionsPM"/>
                    <w:rPr>
                      <w:i w:val="0"/>
                      <w:iCs w:val="0"/>
                      <w:color w:val="auto"/>
                      <w:sz w:val="18"/>
                      <w:szCs w:val="18"/>
                    </w:rPr>
                  </w:pPr>
                  <w:r>
                    <w:rPr>
                      <w:i w:val="0"/>
                      <w:iCs w:val="0"/>
                      <w:color w:val="auto"/>
                      <w:sz w:val="18"/>
                      <w:szCs w:val="18"/>
                    </w:rPr>
                    <w:t>100,000</w:t>
                  </w:r>
                </w:p>
              </w:tc>
              <w:tc>
                <w:tcPr>
                  <w:tcW w:w="1528" w:type="dxa"/>
                </w:tcPr>
                <w:p w14:paraId="31B934C8" w14:textId="69F2C6C8" w:rsidR="00644668" w:rsidRDefault="00644668" w:rsidP="00B51159">
                  <w:pPr>
                    <w:pStyle w:val="InstructionsPM"/>
                    <w:rPr>
                      <w:i w:val="0"/>
                      <w:iCs w:val="0"/>
                      <w:color w:val="auto"/>
                      <w:sz w:val="18"/>
                      <w:szCs w:val="18"/>
                    </w:rPr>
                  </w:pPr>
                  <w:r>
                    <w:rPr>
                      <w:i w:val="0"/>
                      <w:iCs w:val="0"/>
                      <w:color w:val="auto"/>
                      <w:sz w:val="18"/>
                      <w:szCs w:val="18"/>
                    </w:rPr>
                    <w:t>0</w:t>
                  </w:r>
                </w:p>
              </w:tc>
            </w:tr>
            <w:tr w:rsidR="00B51159" w:rsidRPr="002F4289" w14:paraId="4F823E1A" w14:textId="77777777" w:rsidTr="00B51159">
              <w:tc>
                <w:tcPr>
                  <w:tcW w:w="3425" w:type="dxa"/>
                </w:tcPr>
                <w:p w14:paraId="3D1BE99E" w14:textId="2883284A" w:rsidR="00B51159" w:rsidRPr="002F4289" w:rsidRDefault="00A76A32" w:rsidP="00B51159">
                  <w:pPr>
                    <w:pStyle w:val="InstructionsPM"/>
                    <w:rPr>
                      <w:i w:val="0"/>
                      <w:iCs w:val="0"/>
                      <w:color w:val="auto"/>
                      <w:sz w:val="18"/>
                      <w:szCs w:val="18"/>
                      <w:lang w:val="en-GB"/>
                    </w:rPr>
                  </w:pPr>
                  <w:r w:rsidRPr="00A76A32">
                    <w:rPr>
                      <w:i w:val="0"/>
                      <w:iCs w:val="0"/>
                      <w:color w:val="auto"/>
                      <w:sz w:val="18"/>
                      <w:szCs w:val="18"/>
                      <w:lang w:val="en-GB"/>
                    </w:rPr>
                    <w:t>MINECOFIN</w:t>
                  </w:r>
                  <w:r w:rsidR="00A1784F">
                    <w:rPr>
                      <w:i w:val="0"/>
                      <w:iCs w:val="0"/>
                      <w:color w:val="auto"/>
                      <w:sz w:val="18"/>
                      <w:szCs w:val="18"/>
                      <w:lang w:val="en-GB"/>
                    </w:rPr>
                    <w:t xml:space="preserve"> (RAB and project Districts)</w:t>
                  </w:r>
                </w:p>
              </w:tc>
              <w:tc>
                <w:tcPr>
                  <w:tcW w:w="1388" w:type="dxa"/>
                </w:tcPr>
                <w:p w14:paraId="72DE1FB9" w14:textId="102FD366" w:rsidR="00B51159" w:rsidRPr="002F4289" w:rsidRDefault="00644668" w:rsidP="00B51159">
                  <w:pPr>
                    <w:pStyle w:val="InstructionsPM"/>
                    <w:rPr>
                      <w:i w:val="0"/>
                      <w:iCs w:val="0"/>
                      <w:color w:val="auto"/>
                      <w:sz w:val="18"/>
                      <w:szCs w:val="18"/>
                      <w:lang w:val="en-GB"/>
                    </w:rPr>
                  </w:pPr>
                  <w:r>
                    <w:rPr>
                      <w:i w:val="0"/>
                      <w:iCs w:val="0"/>
                      <w:color w:val="auto"/>
                      <w:sz w:val="18"/>
                      <w:szCs w:val="18"/>
                      <w:lang w:val="en-GB"/>
                    </w:rPr>
                    <w:t>N/A</w:t>
                  </w:r>
                </w:p>
              </w:tc>
              <w:tc>
                <w:tcPr>
                  <w:tcW w:w="1528" w:type="dxa"/>
                </w:tcPr>
                <w:p w14:paraId="4E73E76E" w14:textId="3105ACE4" w:rsidR="00B51159" w:rsidRPr="002F4289" w:rsidRDefault="00A1784F" w:rsidP="00B51159">
                  <w:pPr>
                    <w:pStyle w:val="InstructionsPM"/>
                    <w:rPr>
                      <w:i w:val="0"/>
                      <w:iCs w:val="0"/>
                      <w:color w:val="auto"/>
                      <w:sz w:val="18"/>
                      <w:szCs w:val="18"/>
                      <w:lang w:val="en-GB"/>
                    </w:rPr>
                  </w:pPr>
                  <w:r w:rsidRPr="00A1784F">
                    <w:rPr>
                      <w:i w:val="0"/>
                      <w:iCs w:val="0"/>
                      <w:color w:val="auto"/>
                      <w:sz w:val="18"/>
                      <w:szCs w:val="18"/>
                      <w:lang w:val="en-GB"/>
                    </w:rPr>
                    <w:t>2,950,582</w:t>
                  </w:r>
                </w:p>
              </w:tc>
            </w:tr>
            <w:tr w:rsidR="00A76A32" w:rsidRPr="002F4289" w14:paraId="5A5F01F6" w14:textId="77777777" w:rsidTr="00B51159">
              <w:tc>
                <w:tcPr>
                  <w:tcW w:w="3425" w:type="dxa"/>
                </w:tcPr>
                <w:p w14:paraId="5BEC57CE" w14:textId="5ACC93C4" w:rsidR="00A76A32" w:rsidRPr="00A76A32" w:rsidRDefault="00A76A32" w:rsidP="00B51159">
                  <w:pPr>
                    <w:pStyle w:val="InstructionsPM"/>
                    <w:rPr>
                      <w:i w:val="0"/>
                      <w:iCs w:val="0"/>
                      <w:color w:val="auto"/>
                      <w:sz w:val="18"/>
                      <w:szCs w:val="18"/>
                    </w:rPr>
                  </w:pPr>
                  <w:r>
                    <w:rPr>
                      <w:i w:val="0"/>
                      <w:iCs w:val="0"/>
                      <w:color w:val="auto"/>
                      <w:sz w:val="18"/>
                      <w:szCs w:val="18"/>
                    </w:rPr>
                    <w:t>UNEP/SIDA</w:t>
                  </w:r>
                </w:p>
              </w:tc>
              <w:tc>
                <w:tcPr>
                  <w:tcW w:w="1388" w:type="dxa"/>
                </w:tcPr>
                <w:p w14:paraId="14F16343" w14:textId="44703EAB" w:rsidR="00A76A32" w:rsidRPr="002F4289" w:rsidRDefault="00A76A32" w:rsidP="00B51159">
                  <w:pPr>
                    <w:pStyle w:val="InstructionsPM"/>
                    <w:rPr>
                      <w:i w:val="0"/>
                      <w:iCs w:val="0"/>
                      <w:color w:val="auto"/>
                      <w:sz w:val="18"/>
                      <w:szCs w:val="18"/>
                    </w:rPr>
                  </w:pPr>
                  <w:r>
                    <w:rPr>
                      <w:i w:val="0"/>
                      <w:iCs w:val="0"/>
                      <w:color w:val="auto"/>
                      <w:sz w:val="18"/>
                      <w:szCs w:val="18"/>
                    </w:rPr>
                    <w:t>N/A</w:t>
                  </w:r>
                </w:p>
              </w:tc>
              <w:tc>
                <w:tcPr>
                  <w:tcW w:w="1528" w:type="dxa"/>
                </w:tcPr>
                <w:p w14:paraId="0B79CAA0" w14:textId="467B0A6C" w:rsidR="00A76A32" w:rsidRPr="002F4289" w:rsidRDefault="00A76A32" w:rsidP="00B51159">
                  <w:pPr>
                    <w:pStyle w:val="InstructionsPM"/>
                    <w:rPr>
                      <w:i w:val="0"/>
                      <w:iCs w:val="0"/>
                      <w:color w:val="auto"/>
                      <w:sz w:val="18"/>
                      <w:szCs w:val="18"/>
                    </w:rPr>
                  </w:pPr>
                  <w:r>
                    <w:rPr>
                      <w:i w:val="0"/>
                      <w:iCs w:val="0"/>
                      <w:color w:val="auto"/>
                      <w:sz w:val="18"/>
                      <w:szCs w:val="18"/>
                    </w:rPr>
                    <w:t>22,000</w:t>
                  </w:r>
                </w:p>
              </w:tc>
            </w:tr>
            <w:tr w:rsidR="00B51159" w:rsidRPr="002F4289" w14:paraId="3B3F67C7" w14:textId="77777777" w:rsidTr="00B51159">
              <w:tc>
                <w:tcPr>
                  <w:tcW w:w="3425" w:type="dxa"/>
                </w:tcPr>
                <w:p w14:paraId="52954ECD" w14:textId="77777777" w:rsidR="00B51159" w:rsidRPr="002F4289" w:rsidRDefault="00B51159" w:rsidP="00B51159">
                  <w:pPr>
                    <w:pStyle w:val="InstructionsPM"/>
                    <w:rPr>
                      <w:b/>
                      <w:bCs w:val="0"/>
                      <w:i w:val="0"/>
                      <w:iCs w:val="0"/>
                      <w:color w:val="auto"/>
                      <w:sz w:val="18"/>
                      <w:szCs w:val="18"/>
                      <w:lang w:val="en-GB"/>
                    </w:rPr>
                  </w:pPr>
                  <w:r w:rsidRPr="002F4289">
                    <w:rPr>
                      <w:b/>
                      <w:bCs w:val="0"/>
                      <w:i w:val="0"/>
                      <w:iCs w:val="0"/>
                      <w:color w:val="auto"/>
                      <w:sz w:val="18"/>
                      <w:szCs w:val="18"/>
                      <w:lang w:val="en-GB"/>
                    </w:rPr>
                    <w:t xml:space="preserve">Total: </w:t>
                  </w:r>
                </w:p>
              </w:tc>
              <w:tc>
                <w:tcPr>
                  <w:tcW w:w="1388" w:type="dxa"/>
                </w:tcPr>
                <w:p w14:paraId="44FCE2C4" w14:textId="4E28C3ED" w:rsidR="00B51159" w:rsidRPr="002F4289" w:rsidRDefault="00A76A32" w:rsidP="00B51159">
                  <w:pPr>
                    <w:pStyle w:val="InstructionsPM"/>
                    <w:rPr>
                      <w:b/>
                      <w:bCs w:val="0"/>
                      <w:i w:val="0"/>
                      <w:iCs w:val="0"/>
                      <w:color w:val="auto"/>
                      <w:sz w:val="18"/>
                      <w:szCs w:val="18"/>
                      <w:lang w:val="en-GB"/>
                    </w:rPr>
                  </w:pPr>
                  <w:r>
                    <w:rPr>
                      <w:b/>
                      <w:bCs w:val="0"/>
                      <w:i w:val="0"/>
                      <w:iCs w:val="0"/>
                      <w:color w:val="auto"/>
                      <w:sz w:val="18"/>
                      <w:szCs w:val="18"/>
                      <w:lang w:val="en-GB"/>
                    </w:rPr>
                    <w:t>7,500,000</w:t>
                  </w:r>
                </w:p>
              </w:tc>
              <w:tc>
                <w:tcPr>
                  <w:tcW w:w="1528" w:type="dxa"/>
                </w:tcPr>
                <w:p w14:paraId="3494604E" w14:textId="5CD84D87" w:rsidR="00B51159" w:rsidRPr="002F4289" w:rsidRDefault="00315FD2" w:rsidP="00B51159">
                  <w:pPr>
                    <w:pStyle w:val="InstructionsPM"/>
                    <w:rPr>
                      <w:b/>
                      <w:bCs w:val="0"/>
                      <w:i w:val="0"/>
                      <w:iCs w:val="0"/>
                      <w:color w:val="auto"/>
                      <w:sz w:val="18"/>
                      <w:szCs w:val="18"/>
                      <w:lang w:val="en-GB"/>
                    </w:rPr>
                  </w:pPr>
                  <w:r w:rsidRPr="00315FD2">
                    <w:rPr>
                      <w:b/>
                      <w:bCs w:val="0"/>
                      <w:i w:val="0"/>
                      <w:iCs w:val="0"/>
                      <w:color w:val="auto"/>
                      <w:sz w:val="18"/>
                      <w:szCs w:val="18"/>
                      <w:lang w:val="en-GB"/>
                    </w:rPr>
                    <w:t>10,149,571</w:t>
                  </w:r>
                </w:p>
              </w:tc>
            </w:tr>
          </w:tbl>
          <w:p w14:paraId="3A1369F0" w14:textId="77777777" w:rsidR="00B46728" w:rsidRPr="001672CF" w:rsidRDefault="00B46728" w:rsidP="009C6D6E">
            <w:pPr>
              <w:jc w:val="both"/>
              <w:rPr>
                <w:rFonts w:cs="Arial"/>
                <w:bCs/>
                <w:color w:val="000000"/>
                <w:sz w:val="20"/>
                <w:szCs w:val="20"/>
              </w:rPr>
            </w:pPr>
          </w:p>
          <w:p w14:paraId="727A7984" w14:textId="612DE1BF" w:rsidR="00B0589D" w:rsidRPr="001672CF" w:rsidRDefault="00B22F1B" w:rsidP="009C6D6E">
            <w:pPr>
              <w:jc w:val="both"/>
              <w:rPr>
                <w:rFonts w:cs="Arial"/>
                <w:color w:val="000000"/>
                <w:sz w:val="20"/>
                <w:szCs w:val="20"/>
              </w:rPr>
            </w:pPr>
            <w:r w:rsidRPr="001672CF">
              <w:rPr>
                <w:rFonts w:cs="Arial"/>
                <w:color w:val="000000"/>
                <w:sz w:val="20"/>
                <w:szCs w:val="20"/>
              </w:rPr>
              <w:t>T</w:t>
            </w:r>
            <w:r w:rsidR="00766D5C" w:rsidRPr="001672CF">
              <w:rPr>
                <w:rFonts w:cs="Arial"/>
                <w:color w:val="000000"/>
                <w:sz w:val="20"/>
                <w:szCs w:val="20"/>
              </w:rPr>
              <w:t xml:space="preserve">he </w:t>
            </w:r>
            <w:proofErr w:type="spellStart"/>
            <w:r w:rsidR="00766D5C" w:rsidRPr="001672CF">
              <w:rPr>
                <w:rFonts w:cs="Arial"/>
                <w:color w:val="000000"/>
                <w:sz w:val="20"/>
                <w:szCs w:val="20"/>
              </w:rPr>
              <w:t>MoE</w:t>
            </w:r>
            <w:proofErr w:type="spellEnd"/>
            <w:r w:rsidRPr="001672CF">
              <w:rPr>
                <w:rFonts w:cs="Arial"/>
                <w:color w:val="000000"/>
                <w:sz w:val="20"/>
                <w:szCs w:val="20"/>
              </w:rPr>
              <w:t xml:space="preserve"> </w:t>
            </w:r>
            <w:r w:rsidR="000810F8" w:rsidRPr="001672CF">
              <w:rPr>
                <w:rFonts w:cs="Arial"/>
                <w:color w:val="000000"/>
                <w:sz w:val="20"/>
                <w:szCs w:val="20"/>
              </w:rPr>
              <w:t xml:space="preserve">co-finance </w:t>
            </w:r>
            <w:r w:rsidRPr="001672CF">
              <w:rPr>
                <w:rFonts w:cs="Arial"/>
                <w:color w:val="000000"/>
                <w:sz w:val="20"/>
                <w:szCs w:val="20"/>
              </w:rPr>
              <w:t>contribution</w:t>
            </w:r>
            <w:r w:rsidR="00AC65C9" w:rsidRPr="001672CF">
              <w:rPr>
                <w:rFonts w:cs="Arial"/>
                <w:color w:val="000000"/>
                <w:sz w:val="20"/>
                <w:szCs w:val="20"/>
              </w:rPr>
              <w:t xml:space="preserve"> of USD </w:t>
            </w:r>
            <w:r w:rsidR="00CC4E42" w:rsidRPr="001672CF">
              <w:rPr>
                <w:rFonts w:cs="Arial"/>
                <w:bCs/>
                <w:color w:val="000000"/>
                <w:sz w:val="20"/>
                <w:szCs w:val="20"/>
              </w:rPr>
              <w:t>5,576,989</w:t>
            </w:r>
            <w:r w:rsidR="00AC65C9" w:rsidRPr="001672CF">
              <w:rPr>
                <w:rFonts w:cs="Arial"/>
                <w:color w:val="000000"/>
                <w:sz w:val="20"/>
                <w:szCs w:val="20"/>
              </w:rPr>
              <w:t xml:space="preserve"> (</w:t>
            </w:r>
            <w:r w:rsidR="00A7663B" w:rsidRPr="001672CF">
              <w:rPr>
                <w:rFonts w:cs="Arial"/>
                <w:color w:val="000000"/>
                <w:sz w:val="20"/>
                <w:szCs w:val="20"/>
              </w:rPr>
              <w:t>compared with</w:t>
            </w:r>
            <w:r w:rsidR="00AC65C9" w:rsidRPr="001672CF">
              <w:rPr>
                <w:rFonts w:cs="Arial"/>
                <w:color w:val="000000"/>
                <w:sz w:val="20"/>
                <w:szCs w:val="20"/>
              </w:rPr>
              <w:t xml:space="preserve"> </w:t>
            </w:r>
            <w:r w:rsidR="00A7663B" w:rsidRPr="001672CF">
              <w:rPr>
                <w:rFonts w:cs="Arial"/>
                <w:color w:val="000000"/>
                <w:sz w:val="20"/>
                <w:szCs w:val="20"/>
              </w:rPr>
              <w:t>a</w:t>
            </w:r>
            <w:r w:rsidR="00AC65C9" w:rsidRPr="001672CF">
              <w:rPr>
                <w:rFonts w:cs="Arial"/>
                <w:color w:val="000000"/>
                <w:sz w:val="20"/>
                <w:szCs w:val="20"/>
              </w:rPr>
              <w:t xml:space="preserve"> </w:t>
            </w:r>
            <w:r w:rsidR="000810F8" w:rsidRPr="001672CF">
              <w:rPr>
                <w:rFonts w:cs="Arial"/>
                <w:color w:val="000000"/>
                <w:sz w:val="20"/>
                <w:szCs w:val="20"/>
              </w:rPr>
              <w:t>planned allocation of USD 5,000,000</w:t>
            </w:r>
            <w:r w:rsidR="00AC65C9" w:rsidRPr="001672CF">
              <w:rPr>
                <w:rFonts w:cs="Arial"/>
                <w:color w:val="000000"/>
                <w:sz w:val="20"/>
                <w:szCs w:val="20"/>
              </w:rPr>
              <w:t>)</w:t>
            </w:r>
            <w:r w:rsidRPr="001672CF">
              <w:rPr>
                <w:rFonts w:cs="Arial"/>
                <w:color w:val="000000"/>
                <w:sz w:val="20"/>
                <w:szCs w:val="20"/>
              </w:rPr>
              <w:t xml:space="preserve"> consists of</w:t>
            </w:r>
            <w:r w:rsidR="004436DF" w:rsidRPr="001672CF">
              <w:rPr>
                <w:rFonts w:cs="Arial"/>
                <w:color w:val="000000"/>
                <w:sz w:val="20"/>
                <w:szCs w:val="20"/>
              </w:rPr>
              <w:t>:</w:t>
            </w:r>
          </w:p>
          <w:p w14:paraId="432D7A13" w14:textId="61058016" w:rsidR="00B0589D" w:rsidRPr="001672CF" w:rsidRDefault="004436DF" w:rsidP="009C6D6E">
            <w:pPr>
              <w:jc w:val="both"/>
              <w:rPr>
                <w:rFonts w:cs="Arial"/>
                <w:color w:val="000000"/>
                <w:sz w:val="20"/>
                <w:szCs w:val="20"/>
              </w:rPr>
            </w:pPr>
            <w:r w:rsidRPr="001672CF">
              <w:rPr>
                <w:rFonts w:cs="Arial"/>
                <w:color w:val="000000"/>
                <w:sz w:val="20"/>
                <w:szCs w:val="20"/>
              </w:rPr>
              <w:t xml:space="preserve">- </w:t>
            </w:r>
            <w:r w:rsidR="00B0589D" w:rsidRPr="001672CF">
              <w:rPr>
                <w:rFonts w:cs="Arial"/>
                <w:color w:val="000000"/>
                <w:sz w:val="20"/>
                <w:szCs w:val="20"/>
              </w:rPr>
              <w:t>Consultant</w:t>
            </w:r>
            <w:r w:rsidR="00F92703" w:rsidRPr="001672CF">
              <w:rPr>
                <w:rFonts w:cs="Arial"/>
                <w:color w:val="000000"/>
                <w:sz w:val="20"/>
                <w:szCs w:val="20"/>
              </w:rPr>
              <w:t>s</w:t>
            </w:r>
            <w:r w:rsidR="00B0589D" w:rsidRPr="001672CF">
              <w:rPr>
                <w:rFonts w:cs="Arial"/>
                <w:color w:val="000000"/>
                <w:sz w:val="20"/>
                <w:szCs w:val="20"/>
              </w:rPr>
              <w:t xml:space="preserve"> on the Revised Green Growth and Climate Resilience</w:t>
            </w:r>
            <w:r w:rsidR="00A346EC" w:rsidRPr="001672CF">
              <w:rPr>
                <w:rFonts w:cs="Arial"/>
                <w:color w:val="000000"/>
                <w:sz w:val="20"/>
                <w:szCs w:val="20"/>
              </w:rPr>
              <w:t xml:space="preserve"> Strategy</w:t>
            </w:r>
            <w:r w:rsidR="00B0589D" w:rsidRPr="001672CF">
              <w:rPr>
                <w:rFonts w:cs="Arial"/>
                <w:color w:val="000000"/>
                <w:sz w:val="20"/>
                <w:szCs w:val="20"/>
              </w:rPr>
              <w:t xml:space="preserve">, Rwanda's Nationally Determined Contribution updated in 2020, Coordination strategy to track institutional engagement and commitment </w:t>
            </w:r>
            <w:r w:rsidR="00B0589D" w:rsidRPr="001672CF">
              <w:rPr>
                <w:rFonts w:cs="Arial"/>
                <w:color w:val="000000"/>
                <w:sz w:val="20"/>
                <w:szCs w:val="20"/>
              </w:rPr>
              <w:lastRenderedPageBreak/>
              <w:t>to the NDC, NDC MRV,</w:t>
            </w:r>
            <w:r w:rsidRPr="001672CF">
              <w:rPr>
                <w:rFonts w:cs="Arial"/>
                <w:color w:val="000000"/>
                <w:sz w:val="20"/>
                <w:szCs w:val="20"/>
              </w:rPr>
              <w:t xml:space="preserve"> </w:t>
            </w:r>
            <w:r w:rsidR="00B0589D" w:rsidRPr="001672CF">
              <w:rPr>
                <w:rFonts w:cs="Arial"/>
                <w:color w:val="000000"/>
                <w:sz w:val="20"/>
                <w:szCs w:val="20"/>
              </w:rPr>
              <w:t>NDC</w:t>
            </w:r>
            <w:r w:rsidR="00A346EC" w:rsidRPr="001672CF">
              <w:rPr>
                <w:rFonts w:cs="Arial"/>
                <w:color w:val="000000"/>
                <w:sz w:val="20"/>
                <w:szCs w:val="20"/>
              </w:rPr>
              <w:t xml:space="preserve"> I</w:t>
            </w:r>
            <w:r w:rsidR="00B0589D" w:rsidRPr="001672CF">
              <w:rPr>
                <w:rFonts w:cs="Arial"/>
                <w:color w:val="000000"/>
                <w:sz w:val="20"/>
                <w:szCs w:val="20"/>
              </w:rPr>
              <w:t xml:space="preserve">mplementation Framework and Baseline Study on Climate Change Impacts on the Private Sector </w:t>
            </w:r>
          </w:p>
          <w:p w14:paraId="7F5A6BD0" w14:textId="5488EC65" w:rsidR="00260062" w:rsidRPr="001672CF" w:rsidRDefault="0014567B" w:rsidP="009C6D6E">
            <w:pPr>
              <w:jc w:val="both"/>
              <w:rPr>
                <w:rFonts w:cs="Arial"/>
                <w:color w:val="000000"/>
                <w:sz w:val="20"/>
                <w:szCs w:val="20"/>
              </w:rPr>
            </w:pPr>
            <w:r w:rsidRPr="001672CF">
              <w:rPr>
                <w:rFonts w:cs="Arial"/>
                <w:color w:val="000000"/>
                <w:sz w:val="20"/>
                <w:szCs w:val="20"/>
              </w:rPr>
              <w:t xml:space="preserve">- </w:t>
            </w:r>
            <w:r w:rsidR="00F92703" w:rsidRPr="001672CF">
              <w:rPr>
                <w:rFonts w:cs="Arial"/>
                <w:color w:val="000000"/>
                <w:sz w:val="20"/>
                <w:szCs w:val="20"/>
              </w:rPr>
              <w:t>Administrative support</w:t>
            </w:r>
            <w:r w:rsidRPr="001672CF">
              <w:rPr>
                <w:rFonts w:cs="Arial"/>
                <w:color w:val="000000"/>
                <w:sz w:val="20"/>
                <w:szCs w:val="20"/>
              </w:rPr>
              <w:t xml:space="preserve">, transport and monitoring services </w:t>
            </w:r>
          </w:p>
          <w:p w14:paraId="67C3D522" w14:textId="3D1D00E0" w:rsidR="004D4BE7" w:rsidRPr="001672CF" w:rsidRDefault="0014567B" w:rsidP="009C6D6E">
            <w:pPr>
              <w:jc w:val="both"/>
              <w:rPr>
                <w:rFonts w:cs="Arial"/>
                <w:color w:val="000000"/>
                <w:sz w:val="20"/>
                <w:szCs w:val="20"/>
              </w:rPr>
            </w:pPr>
            <w:r w:rsidRPr="001672CF">
              <w:rPr>
                <w:rFonts w:cs="Arial"/>
                <w:color w:val="000000"/>
                <w:sz w:val="20"/>
                <w:szCs w:val="20"/>
              </w:rPr>
              <w:t>- Contracts</w:t>
            </w:r>
            <w:r w:rsidR="00C23E19" w:rsidRPr="001672CF">
              <w:rPr>
                <w:rFonts w:cs="Arial"/>
                <w:color w:val="000000"/>
                <w:sz w:val="20"/>
                <w:szCs w:val="20"/>
              </w:rPr>
              <w:t xml:space="preserve"> for the </w:t>
            </w:r>
            <w:r w:rsidR="00852D3F" w:rsidRPr="001672CF">
              <w:rPr>
                <w:rFonts w:cs="Arial"/>
                <w:color w:val="000000"/>
                <w:sz w:val="20"/>
                <w:szCs w:val="20"/>
              </w:rPr>
              <w:t xml:space="preserve">Vulnerability </w:t>
            </w:r>
            <w:r w:rsidR="00C23E19" w:rsidRPr="001672CF">
              <w:rPr>
                <w:rFonts w:cs="Arial"/>
                <w:color w:val="000000"/>
                <w:sz w:val="20"/>
                <w:szCs w:val="20"/>
              </w:rPr>
              <w:t>I</w:t>
            </w:r>
            <w:r w:rsidR="00852D3F" w:rsidRPr="001672CF">
              <w:rPr>
                <w:rFonts w:cs="Arial"/>
                <w:color w:val="000000"/>
                <w:sz w:val="20"/>
                <w:szCs w:val="20"/>
              </w:rPr>
              <w:t>ndex 2018</w:t>
            </w:r>
            <w:r w:rsidR="00C23E19" w:rsidRPr="001672CF">
              <w:rPr>
                <w:rFonts w:cs="Arial"/>
                <w:color w:val="000000"/>
                <w:sz w:val="20"/>
                <w:szCs w:val="20"/>
              </w:rPr>
              <w:t xml:space="preserve"> and for the </w:t>
            </w:r>
            <w:r w:rsidR="004D4BE7" w:rsidRPr="001672CF">
              <w:rPr>
                <w:rFonts w:cs="Arial"/>
                <w:color w:val="000000"/>
                <w:sz w:val="20"/>
                <w:szCs w:val="20"/>
              </w:rPr>
              <w:t>management for urban wetlands in Kigali</w:t>
            </w:r>
            <w:r w:rsidR="00C23E19" w:rsidRPr="001672CF">
              <w:rPr>
                <w:rFonts w:cs="Arial"/>
                <w:color w:val="000000"/>
                <w:sz w:val="20"/>
                <w:szCs w:val="20"/>
              </w:rPr>
              <w:t xml:space="preserve"> </w:t>
            </w:r>
            <w:r w:rsidR="004D4BE7" w:rsidRPr="001672CF">
              <w:rPr>
                <w:rFonts w:cs="Arial"/>
                <w:color w:val="000000"/>
                <w:sz w:val="20"/>
                <w:szCs w:val="20"/>
              </w:rPr>
              <w:t>/ development of wetland master plan</w:t>
            </w:r>
          </w:p>
          <w:p w14:paraId="18BE2C95" w14:textId="1F876766" w:rsidR="00704B42" w:rsidRPr="001672CF" w:rsidRDefault="00C23E19" w:rsidP="009C6D6E">
            <w:pPr>
              <w:jc w:val="both"/>
              <w:rPr>
                <w:rFonts w:cs="Arial"/>
                <w:color w:val="000000"/>
                <w:sz w:val="20"/>
                <w:szCs w:val="20"/>
              </w:rPr>
            </w:pPr>
            <w:r w:rsidRPr="001672CF">
              <w:rPr>
                <w:rFonts w:cs="Arial"/>
                <w:color w:val="000000"/>
                <w:sz w:val="20"/>
                <w:szCs w:val="20"/>
              </w:rPr>
              <w:t xml:space="preserve">- </w:t>
            </w:r>
            <w:r w:rsidR="00704B42" w:rsidRPr="001672CF">
              <w:rPr>
                <w:rFonts w:cs="Arial"/>
                <w:color w:val="000000"/>
                <w:sz w:val="20"/>
                <w:szCs w:val="20"/>
              </w:rPr>
              <w:t>Expendable equipment (</w:t>
            </w:r>
            <w:r w:rsidRPr="001672CF">
              <w:rPr>
                <w:rFonts w:cs="Arial"/>
                <w:color w:val="000000"/>
                <w:sz w:val="20"/>
                <w:szCs w:val="20"/>
              </w:rPr>
              <w:t>e</w:t>
            </w:r>
            <w:r w:rsidR="00704B42" w:rsidRPr="001672CF">
              <w:rPr>
                <w:rFonts w:cs="Arial"/>
                <w:color w:val="000000"/>
                <w:sz w:val="20"/>
                <w:szCs w:val="20"/>
              </w:rPr>
              <w:t>nergy and water</w:t>
            </w:r>
            <w:r w:rsidRPr="001672CF">
              <w:rPr>
                <w:rFonts w:cs="Arial"/>
                <w:color w:val="000000"/>
                <w:sz w:val="20"/>
                <w:szCs w:val="20"/>
              </w:rPr>
              <w:t>, p</w:t>
            </w:r>
            <w:r w:rsidR="00704B42" w:rsidRPr="001672CF">
              <w:rPr>
                <w:rFonts w:cs="Arial"/>
                <w:color w:val="000000"/>
                <w:sz w:val="20"/>
                <w:szCs w:val="20"/>
              </w:rPr>
              <w:t>ublic relations and awareness</w:t>
            </w:r>
            <w:r w:rsidRPr="001672CF">
              <w:rPr>
                <w:rFonts w:cs="Arial"/>
                <w:color w:val="000000"/>
                <w:sz w:val="20"/>
                <w:szCs w:val="20"/>
              </w:rPr>
              <w:t>-raising</w:t>
            </w:r>
            <w:r w:rsidR="00704B42" w:rsidRPr="001672CF">
              <w:rPr>
                <w:rFonts w:cs="Arial"/>
                <w:color w:val="000000"/>
                <w:sz w:val="20"/>
                <w:szCs w:val="20"/>
              </w:rPr>
              <w:t xml:space="preserve">, </w:t>
            </w:r>
            <w:r w:rsidRPr="001672CF">
              <w:rPr>
                <w:rFonts w:cs="Arial"/>
                <w:color w:val="000000"/>
                <w:sz w:val="20"/>
                <w:szCs w:val="20"/>
              </w:rPr>
              <w:t>o</w:t>
            </w:r>
            <w:r w:rsidR="00704B42" w:rsidRPr="001672CF">
              <w:rPr>
                <w:rFonts w:cs="Arial"/>
                <w:color w:val="000000"/>
                <w:sz w:val="20"/>
                <w:szCs w:val="20"/>
              </w:rPr>
              <w:t xml:space="preserve">ffice </w:t>
            </w:r>
            <w:r w:rsidRPr="001672CF">
              <w:rPr>
                <w:rFonts w:cs="Arial"/>
                <w:color w:val="000000"/>
                <w:sz w:val="20"/>
                <w:szCs w:val="20"/>
              </w:rPr>
              <w:t xml:space="preserve">equipment, furniture, </w:t>
            </w:r>
            <w:r w:rsidR="00704B42" w:rsidRPr="001672CF">
              <w:rPr>
                <w:rFonts w:cs="Arial"/>
                <w:color w:val="000000"/>
                <w:sz w:val="20"/>
                <w:szCs w:val="20"/>
              </w:rPr>
              <w:t>supplies and consumables</w:t>
            </w:r>
            <w:r w:rsidR="00734E62" w:rsidRPr="001672CF">
              <w:rPr>
                <w:rFonts w:cs="Arial"/>
                <w:color w:val="000000"/>
                <w:sz w:val="20"/>
                <w:szCs w:val="20"/>
              </w:rPr>
              <w:t>)</w:t>
            </w:r>
            <w:r w:rsidR="00704B42" w:rsidRPr="001672CF">
              <w:rPr>
                <w:rFonts w:cs="Arial"/>
                <w:color w:val="000000"/>
                <w:sz w:val="20"/>
                <w:szCs w:val="20"/>
              </w:rPr>
              <w:t xml:space="preserve"> </w:t>
            </w:r>
          </w:p>
          <w:p w14:paraId="2ECE9665" w14:textId="01C98D7B" w:rsidR="00704B42" w:rsidRPr="001672CF" w:rsidRDefault="00C23E19" w:rsidP="009C6D6E">
            <w:pPr>
              <w:jc w:val="both"/>
              <w:rPr>
                <w:rFonts w:cs="Arial"/>
                <w:color w:val="000000"/>
                <w:sz w:val="20"/>
                <w:szCs w:val="20"/>
              </w:rPr>
            </w:pPr>
            <w:r w:rsidRPr="001672CF">
              <w:rPr>
                <w:rFonts w:cs="Arial"/>
                <w:color w:val="000000"/>
                <w:sz w:val="20"/>
                <w:szCs w:val="20"/>
              </w:rPr>
              <w:t xml:space="preserve">- </w:t>
            </w:r>
            <w:r w:rsidR="00704B42" w:rsidRPr="001672CF">
              <w:rPr>
                <w:rFonts w:cs="Arial"/>
                <w:color w:val="000000"/>
                <w:sz w:val="20"/>
                <w:szCs w:val="20"/>
              </w:rPr>
              <w:t>Non-expendable equipment (ICT equipment, software and other ICT assets)</w:t>
            </w:r>
          </w:p>
          <w:p w14:paraId="6A7C164A" w14:textId="77777777" w:rsidR="00B0589D" w:rsidRPr="001672CF" w:rsidRDefault="00B0589D" w:rsidP="009C6D6E">
            <w:pPr>
              <w:jc w:val="both"/>
              <w:rPr>
                <w:rFonts w:cs="Arial"/>
                <w:color w:val="000000"/>
                <w:sz w:val="20"/>
                <w:szCs w:val="20"/>
              </w:rPr>
            </w:pPr>
          </w:p>
          <w:p w14:paraId="20F36BB2" w14:textId="3939BD05" w:rsidR="0018176E" w:rsidRPr="001672CF" w:rsidRDefault="00FD28F7" w:rsidP="009C6D6E">
            <w:pPr>
              <w:jc w:val="both"/>
              <w:rPr>
                <w:rFonts w:cs="Arial"/>
                <w:color w:val="000000"/>
                <w:sz w:val="20"/>
                <w:szCs w:val="20"/>
              </w:rPr>
            </w:pPr>
            <w:r w:rsidRPr="001672CF">
              <w:rPr>
                <w:rFonts w:cs="Arial"/>
                <w:color w:val="000000"/>
                <w:sz w:val="20"/>
                <w:szCs w:val="20"/>
              </w:rPr>
              <w:t>Of t</w:t>
            </w:r>
            <w:r w:rsidR="009A3D27" w:rsidRPr="001672CF">
              <w:rPr>
                <w:rFonts w:cs="Arial"/>
                <w:color w:val="000000"/>
                <w:sz w:val="20"/>
                <w:szCs w:val="20"/>
              </w:rPr>
              <w:t xml:space="preserve">he planned PEA </w:t>
            </w:r>
            <w:r w:rsidR="00C00D64" w:rsidRPr="001672CF">
              <w:rPr>
                <w:rFonts w:cs="Arial"/>
                <w:color w:val="000000"/>
                <w:sz w:val="20"/>
                <w:szCs w:val="20"/>
              </w:rPr>
              <w:t xml:space="preserve">co-finance </w:t>
            </w:r>
            <w:r w:rsidR="009A3D27" w:rsidRPr="001672CF">
              <w:rPr>
                <w:rFonts w:cs="Arial"/>
                <w:color w:val="000000"/>
                <w:sz w:val="20"/>
                <w:szCs w:val="20"/>
              </w:rPr>
              <w:t>contribution</w:t>
            </w:r>
            <w:r w:rsidRPr="001672CF">
              <w:rPr>
                <w:rFonts w:cs="Arial"/>
                <w:color w:val="000000"/>
                <w:sz w:val="20"/>
                <w:szCs w:val="20"/>
              </w:rPr>
              <w:t xml:space="preserve"> o</w:t>
            </w:r>
            <w:r w:rsidR="00D0530D" w:rsidRPr="001672CF">
              <w:rPr>
                <w:rFonts w:cs="Arial"/>
                <w:color w:val="000000"/>
                <w:sz w:val="20"/>
                <w:szCs w:val="20"/>
              </w:rPr>
              <w:t xml:space="preserve">f USD 2,400,000, </w:t>
            </w:r>
            <w:r w:rsidR="00E771E5" w:rsidRPr="001672CF">
              <w:rPr>
                <w:rFonts w:cs="Arial"/>
                <w:color w:val="000000"/>
                <w:sz w:val="20"/>
                <w:szCs w:val="20"/>
              </w:rPr>
              <w:t>USD 1,600,000</w:t>
            </w:r>
            <w:r w:rsidR="009A3D27" w:rsidRPr="001672CF">
              <w:rPr>
                <w:rFonts w:cs="Arial"/>
                <w:color w:val="000000"/>
                <w:sz w:val="20"/>
                <w:szCs w:val="20"/>
              </w:rPr>
              <w:t xml:space="preserve"> </w:t>
            </w:r>
            <w:r w:rsidR="00D0530D" w:rsidRPr="001672CF">
              <w:rPr>
                <w:rFonts w:cs="Arial"/>
                <w:color w:val="000000"/>
                <w:sz w:val="20"/>
                <w:szCs w:val="20"/>
              </w:rPr>
              <w:t>has</w:t>
            </w:r>
            <w:r w:rsidR="009A3D27" w:rsidRPr="001672CF">
              <w:rPr>
                <w:rFonts w:cs="Arial"/>
                <w:color w:val="000000"/>
                <w:sz w:val="20"/>
                <w:szCs w:val="20"/>
              </w:rPr>
              <w:t xml:space="preserve"> materialize</w:t>
            </w:r>
            <w:r w:rsidR="00E771E5" w:rsidRPr="001672CF">
              <w:rPr>
                <w:rFonts w:cs="Arial"/>
                <w:color w:val="000000"/>
                <w:sz w:val="20"/>
                <w:szCs w:val="20"/>
              </w:rPr>
              <w:t>d</w:t>
            </w:r>
            <w:r w:rsidR="00D0530D" w:rsidRPr="001672CF">
              <w:rPr>
                <w:rFonts w:cs="Arial"/>
                <w:color w:val="000000"/>
                <w:sz w:val="20"/>
                <w:szCs w:val="20"/>
              </w:rPr>
              <w:t xml:space="preserve"> to date</w:t>
            </w:r>
            <w:r w:rsidR="00C00D64" w:rsidRPr="001672CF">
              <w:rPr>
                <w:rFonts w:cs="Arial"/>
                <w:color w:val="000000"/>
                <w:sz w:val="20"/>
                <w:szCs w:val="20"/>
              </w:rPr>
              <w:t xml:space="preserve">. </w:t>
            </w:r>
          </w:p>
          <w:p w14:paraId="47231002" w14:textId="77777777" w:rsidR="00C23E19" w:rsidRPr="001672CF" w:rsidRDefault="00C23E19" w:rsidP="009C6D6E">
            <w:pPr>
              <w:jc w:val="both"/>
              <w:rPr>
                <w:rFonts w:cstheme="minorHAnsi"/>
                <w:szCs w:val="20"/>
                <w:lang w:val="en-US"/>
              </w:rPr>
            </w:pPr>
          </w:p>
          <w:p w14:paraId="2DB381F9" w14:textId="0388D147" w:rsidR="00096B2F" w:rsidRPr="001672CF" w:rsidRDefault="00FB6357" w:rsidP="009C6D6E">
            <w:pPr>
              <w:jc w:val="both"/>
              <w:rPr>
                <w:rFonts w:cs="Arial"/>
                <w:bCs/>
                <w:color w:val="000000"/>
                <w:sz w:val="20"/>
                <w:szCs w:val="20"/>
              </w:rPr>
            </w:pPr>
            <w:r w:rsidRPr="001672CF">
              <w:rPr>
                <w:rFonts w:cstheme="minorHAnsi"/>
                <w:sz w:val="20"/>
                <w:szCs w:val="20"/>
                <w:lang w:val="en-US"/>
              </w:rPr>
              <w:t>C</w:t>
            </w:r>
            <w:r w:rsidR="00C23E19" w:rsidRPr="001672CF">
              <w:rPr>
                <w:rFonts w:cstheme="minorHAnsi"/>
                <w:sz w:val="20"/>
                <w:szCs w:val="20"/>
                <w:lang w:val="en-US"/>
              </w:rPr>
              <w:t xml:space="preserve">o-finance has </w:t>
            </w:r>
            <w:r w:rsidRPr="001672CF">
              <w:rPr>
                <w:rFonts w:cstheme="minorHAnsi"/>
                <w:sz w:val="20"/>
                <w:szCs w:val="20"/>
                <w:lang w:val="en-US"/>
              </w:rPr>
              <w:t xml:space="preserve">also </w:t>
            </w:r>
            <w:r w:rsidR="00C23E19" w:rsidRPr="001672CF">
              <w:rPr>
                <w:rFonts w:cstheme="minorHAnsi"/>
                <w:sz w:val="20"/>
                <w:szCs w:val="20"/>
                <w:lang w:val="en-US"/>
              </w:rPr>
              <w:t>been</w:t>
            </w:r>
            <w:r w:rsidR="0071345D" w:rsidRPr="001672CF">
              <w:rPr>
                <w:rFonts w:cstheme="minorHAnsi"/>
                <w:sz w:val="20"/>
                <w:szCs w:val="20"/>
                <w:lang w:val="en-US"/>
              </w:rPr>
              <w:t xml:space="preserve"> mobilized</w:t>
            </w:r>
            <w:r w:rsidR="00C23E19" w:rsidRPr="001672CF">
              <w:rPr>
                <w:rFonts w:cstheme="minorHAnsi"/>
                <w:sz w:val="20"/>
                <w:szCs w:val="20"/>
                <w:lang w:val="en-US"/>
              </w:rPr>
              <w:t xml:space="preserve"> </w:t>
            </w:r>
            <w:proofErr w:type="gramStart"/>
            <w:r w:rsidR="00C23E19" w:rsidRPr="001672CF">
              <w:rPr>
                <w:rFonts w:cstheme="minorHAnsi"/>
                <w:sz w:val="20"/>
                <w:szCs w:val="20"/>
                <w:lang w:val="en-US"/>
              </w:rPr>
              <w:t>from</w:t>
            </w:r>
            <w:proofErr w:type="gramEnd"/>
            <w:r w:rsidR="00C23E19" w:rsidRPr="001672CF">
              <w:rPr>
                <w:rFonts w:cstheme="minorHAnsi"/>
                <w:sz w:val="20"/>
                <w:szCs w:val="20"/>
                <w:lang w:val="en-US"/>
              </w:rPr>
              <w:t xml:space="preserve"> MINECOFIN through RAB and the project Districts. This contribution of USD </w:t>
            </w:r>
            <w:r w:rsidR="0062030D" w:rsidRPr="001672CF">
              <w:rPr>
                <w:rFonts w:cs="Arial"/>
                <w:bCs/>
                <w:color w:val="000000"/>
                <w:sz w:val="20"/>
                <w:szCs w:val="20"/>
              </w:rPr>
              <w:t>2,950</w:t>
            </w:r>
            <w:r w:rsidR="0071345D" w:rsidRPr="001672CF">
              <w:rPr>
                <w:rFonts w:cs="Arial"/>
                <w:bCs/>
                <w:color w:val="000000"/>
                <w:sz w:val="20"/>
                <w:szCs w:val="20"/>
              </w:rPr>
              <w:t>,582</w:t>
            </w:r>
            <w:r w:rsidR="00C23E19" w:rsidRPr="001672CF">
              <w:rPr>
                <w:rFonts w:cs="Arial"/>
                <w:bCs/>
                <w:color w:val="000000"/>
                <w:sz w:val="20"/>
                <w:szCs w:val="20"/>
              </w:rPr>
              <w:t xml:space="preserve"> has supported the implementation and scaling-up of the project’s </w:t>
            </w:r>
            <w:proofErr w:type="spellStart"/>
            <w:r w:rsidR="00771031" w:rsidRPr="001672CF">
              <w:rPr>
                <w:rFonts w:cs="Arial"/>
                <w:bCs/>
                <w:color w:val="000000"/>
                <w:sz w:val="20"/>
                <w:szCs w:val="20"/>
              </w:rPr>
              <w:t>EbA</w:t>
            </w:r>
            <w:proofErr w:type="spellEnd"/>
            <w:r w:rsidR="00771031" w:rsidRPr="001672CF">
              <w:rPr>
                <w:rFonts w:cs="Arial"/>
                <w:bCs/>
                <w:color w:val="000000"/>
                <w:sz w:val="20"/>
                <w:szCs w:val="20"/>
              </w:rPr>
              <w:t xml:space="preserve"> </w:t>
            </w:r>
            <w:r w:rsidR="00C23E19" w:rsidRPr="001672CF">
              <w:rPr>
                <w:rFonts w:cs="Arial"/>
                <w:bCs/>
                <w:color w:val="000000"/>
                <w:sz w:val="20"/>
                <w:szCs w:val="20"/>
              </w:rPr>
              <w:t>interventions</w:t>
            </w:r>
            <w:r w:rsidR="00771031" w:rsidRPr="001672CF">
              <w:rPr>
                <w:rFonts w:cs="Arial"/>
                <w:bCs/>
                <w:color w:val="000000"/>
                <w:sz w:val="20"/>
                <w:szCs w:val="20"/>
              </w:rPr>
              <w:t xml:space="preserve">. </w:t>
            </w:r>
          </w:p>
          <w:p w14:paraId="72C004D7" w14:textId="77777777" w:rsidR="00096B2F" w:rsidRPr="001672CF" w:rsidRDefault="00096B2F" w:rsidP="009C6D6E">
            <w:pPr>
              <w:jc w:val="both"/>
              <w:rPr>
                <w:rFonts w:cs="Arial"/>
                <w:bCs/>
                <w:color w:val="000000"/>
                <w:sz w:val="20"/>
                <w:szCs w:val="20"/>
              </w:rPr>
            </w:pPr>
          </w:p>
          <w:p w14:paraId="06A33748" w14:textId="03058C82" w:rsidR="00096B2F" w:rsidRPr="001672CF" w:rsidRDefault="00096B2F" w:rsidP="009C6D6E">
            <w:pPr>
              <w:jc w:val="both"/>
              <w:rPr>
                <w:rFonts w:cs="Arial"/>
                <w:bCs/>
                <w:color w:val="000000"/>
                <w:sz w:val="20"/>
                <w:szCs w:val="20"/>
                <w:lang w:val="en-US"/>
              </w:rPr>
            </w:pPr>
            <w:r w:rsidRPr="001672CF">
              <w:rPr>
                <w:rFonts w:cs="Arial"/>
                <w:bCs/>
                <w:color w:val="000000"/>
                <w:sz w:val="20"/>
                <w:szCs w:val="20"/>
              </w:rPr>
              <w:t xml:space="preserve">Finally, UNEP supported the development of the Policy Brief </w:t>
            </w:r>
            <w:r w:rsidRPr="001672CF">
              <w:rPr>
                <w:rFonts w:cs="Arial"/>
                <w:iCs/>
                <w:sz w:val="20"/>
                <w:szCs w:val="20"/>
              </w:rPr>
              <w:t xml:space="preserve">on the stakeholder-led process for the selection and revision of the project’s </w:t>
            </w:r>
            <w:proofErr w:type="spellStart"/>
            <w:r w:rsidRPr="001672CF">
              <w:rPr>
                <w:rFonts w:cs="Arial"/>
                <w:iCs/>
                <w:sz w:val="20"/>
                <w:szCs w:val="20"/>
              </w:rPr>
              <w:t>EbA</w:t>
            </w:r>
            <w:proofErr w:type="spellEnd"/>
            <w:r w:rsidRPr="001672CF">
              <w:rPr>
                <w:rFonts w:cs="Arial"/>
                <w:iCs/>
                <w:sz w:val="20"/>
                <w:szCs w:val="20"/>
              </w:rPr>
              <w:t xml:space="preserve"> measures (see</w:t>
            </w:r>
            <w:r w:rsidRPr="001672CF">
              <w:rPr>
                <w:rFonts w:cs="Arial"/>
                <w:iCs/>
                <w:sz w:val="20"/>
                <w:szCs w:val="20"/>
                <w:lang w:val="en-US"/>
              </w:rPr>
              <w:t xml:space="preserve"> PIR section 2.8 on Knowledge Management) with a contribution of USD 22,000 from SIDA funds.</w:t>
            </w:r>
          </w:p>
          <w:p w14:paraId="6BE7820A" w14:textId="4D14BBAB" w:rsidR="00981CC4" w:rsidRPr="001672CF" w:rsidRDefault="00981CC4" w:rsidP="00A26E1B">
            <w:pPr>
              <w:rPr>
                <w:rFonts w:asciiTheme="minorBidi" w:hAnsiTheme="minorBidi" w:cstheme="minorBidi"/>
                <w:szCs w:val="18"/>
              </w:rPr>
            </w:pPr>
          </w:p>
        </w:tc>
      </w:tr>
    </w:tbl>
    <w:p w14:paraId="552E42CE" w14:textId="77777777" w:rsidR="00DF0CF5" w:rsidRPr="001672CF" w:rsidRDefault="00DF0CF5" w:rsidP="00DF0CF5">
      <w:pPr>
        <w:rPr>
          <w:rFonts w:asciiTheme="minorBidi" w:hAnsiTheme="minorBidi" w:cstheme="minorBidi"/>
        </w:rPr>
      </w:pPr>
    </w:p>
    <w:p w14:paraId="6AC5B0B9" w14:textId="77777777" w:rsidR="00DF0CF5" w:rsidRPr="001672CF" w:rsidRDefault="00DF0CF5" w:rsidP="00DF0CF5">
      <w:pPr>
        <w:pStyle w:val="Tit2"/>
        <w:rPr>
          <w:rFonts w:asciiTheme="minorBidi" w:hAnsiTheme="minorBidi" w:cstheme="minorBidi"/>
        </w:rPr>
      </w:pPr>
      <w:r w:rsidRPr="001672CF">
        <w:rPr>
          <w:rFonts w:asciiTheme="minorBidi" w:hAnsiTheme="minorBidi" w:cstheme="minorBidi"/>
        </w:rPr>
        <w:t>2.5. Stakeholder engagement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DF0CF5" w:rsidRPr="001672CF" w14:paraId="6A77BBB4" w14:textId="77777777" w:rsidTr="00AA23BE">
        <w:trPr>
          <w:trHeight w:val="782"/>
        </w:trPr>
        <w:tc>
          <w:tcPr>
            <w:tcW w:w="2249" w:type="dxa"/>
            <w:shd w:val="clear" w:color="auto" w:fill="F3F3F3"/>
          </w:tcPr>
          <w:p w14:paraId="3D19ABE2" w14:textId="77777777" w:rsidR="00DF0CF5" w:rsidRPr="001672CF" w:rsidRDefault="00DF0CF5" w:rsidP="00233210">
            <w:pPr>
              <w:rPr>
                <w:rFonts w:asciiTheme="minorBidi" w:hAnsiTheme="minorBidi" w:cstheme="minorBidi"/>
                <w:b/>
                <w:color w:val="00B050"/>
                <w:szCs w:val="18"/>
              </w:rPr>
            </w:pPr>
            <w:r w:rsidRPr="001672CF">
              <w:rPr>
                <w:rFonts w:asciiTheme="minorBidi" w:hAnsiTheme="minorBidi" w:cstheme="minorBidi"/>
                <w:b/>
                <w:szCs w:val="18"/>
              </w:rPr>
              <w:t>Date of project steering committee meeting</w:t>
            </w:r>
          </w:p>
        </w:tc>
        <w:tc>
          <w:tcPr>
            <w:tcW w:w="6561" w:type="dxa"/>
          </w:tcPr>
          <w:p w14:paraId="49D92CB8" w14:textId="3D27ED12" w:rsidR="0083772C" w:rsidRPr="001672CF" w:rsidRDefault="00720522" w:rsidP="0083772C">
            <w:pPr>
              <w:pStyle w:val="InstructionsPM"/>
              <w:jc w:val="both"/>
              <w:rPr>
                <w:i w:val="0"/>
                <w:iCs w:val="0"/>
                <w:color w:val="auto"/>
                <w:szCs w:val="18"/>
                <w:lang w:val="en-US"/>
              </w:rPr>
            </w:pPr>
            <w:r w:rsidRPr="001672CF">
              <w:rPr>
                <w:i w:val="0"/>
                <w:iCs w:val="0"/>
                <w:color w:val="auto"/>
                <w:szCs w:val="18"/>
                <w:lang w:val="en-US"/>
              </w:rPr>
              <w:t>The eight</w:t>
            </w:r>
            <w:r w:rsidR="004D6FF6" w:rsidRPr="001672CF">
              <w:rPr>
                <w:i w:val="0"/>
                <w:iCs w:val="0"/>
                <w:color w:val="auto"/>
                <w:szCs w:val="18"/>
                <w:lang w:val="en-US"/>
              </w:rPr>
              <w:t>h</w:t>
            </w:r>
            <w:r w:rsidR="0083772C" w:rsidRPr="001672CF">
              <w:rPr>
                <w:i w:val="0"/>
                <w:iCs w:val="0"/>
                <w:color w:val="auto"/>
                <w:szCs w:val="18"/>
                <w:lang w:val="en-US"/>
              </w:rPr>
              <w:t xml:space="preserve"> </w:t>
            </w:r>
            <w:r w:rsidR="00544CC9" w:rsidRPr="001672CF">
              <w:rPr>
                <w:i w:val="0"/>
                <w:iCs w:val="0"/>
                <w:color w:val="auto"/>
                <w:szCs w:val="18"/>
                <w:lang w:val="en-US"/>
              </w:rPr>
              <w:t>P</w:t>
            </w:r>
            <w:r w:rsidR="0083772C" w:rsidRPr="001672CF">
              <w:rPr>
                <w:i w:val="0"/>
                <w:iCs w:val="0"/>
                <w:color w:val="auto"/>
                <w:szCs w:val="18"/>
                <w:lang w:val="en-US"/>
              </w:rPr>
              <w:t>roject Steering Committee (PSC) meeting</w:t>
            </w:r>
            <w:r w:rsidR="00544CC9" w:rsidRPr="001672CF">
              <w:rPr>
                <w:i w:val="0"/>
                <w:iCs w:val="0"/>
                <w:color w:val="auto"/>
                <w:szCs w:val="18"/>
                <w:lang w:val="en-US"/>
              </w:rPr>
              <w:t xml:space="preserve"> was held </w:t>
            </w:r>
            <w:r w:rsidR="00716DA5" w:rsidRPr="001672CF">
              <w:rPr>
                <w:i w:val="0"/>
                <w:iCs w:val="0"/>
                <w:color w:val="auto"/>
                <w:szCs w:val="18"/>
                <w:lang w:val="en-US"/>
              </w:rPr>
              <w:t xml:space="preserve">on </w:t>
            </w:r>
            <w:r w:rsidR="00206DAD" w:rsidRPr="001672CF">
              <w:rPr>
                <w:i w:val="0"/>
                <w:iCs w:val="0"/>
                <w:color w:val="auto"/>
                <w:szCs w:val="18"/>
                <w:lang w:val="en-US"/>
              </w:rPr>
              <w:t>7</w:t>
            </w:r>
            <w:r w:rsidR="00206DAD" w:rsidRPr="001672CF">
              <w:rPr>
                <w:i w:val="0"/>
                <w:iCs w:val="0"/>
                <w:color w:val="auto"/>
                <w:szCs w:val="18"/>
                <w:vertAlign w:val="superscript"/>
                <w:lang w:val="en-US"/>
              </w:rPr>
              <w:t>th</w:t>
            </w:r>
            <w:r w:rsidR="00206DAD" w:rsidRPr="001672CF">
              <w:rPr>
                <w:i w:val="0"/>
                <w:iCs w:val="0"/>
                <w:color w:val="auto"/>
                <w:szCs w:val="18"/>
                <w:lang w:val="en-US"/>
              </w:rPr>
              <w:t xml:space="preserve"> of</w:t>
            </w:r>
            <w:r w:rsidR="00716DA5" w:rsidRPr="001672CF">
              <w:rPr>
                <w:i w:val="0"/>
                <w:iCs w:val="0"/>
                <w:color w:val="auto"/>
                <w:szCs w:val="18"/>
                <w:lang w:val="en-US"/>
              </w:rPr>
              <w:t xml:space="preserve"> October</w:t>
            </w:r>
            <w:r w:rsidR="00544CC9" w:rsidRPr="001672CF">
              <w:rPr>
                <w:i w:val="0"/>
                <w:iCs w:val="0"/>
                <w:color w:val="auto"/>
                <w:szCs w:val="18"/>
                <w:lang w:val="en-US"/>
              </w:rPr>
              <w:t xml:space="preserve"> 202</w:t>
            </w:r>
            <w:r w:rsidR="00716DA5" w:rsidRPr="001672CF">
              <w:rPr>
                <w:i w:val="0"/>
                <w:iCs w:val="0"/>
                <w:color w:val="auto"/>
                <w:szCs w:val="18"/>
                <w:lang w:val="en-US"/>
              </w:rPr>
              <w:t xml:space="preserve">4, </w:t>
            </w:r>
            <w:r w:rsidR="000553FB" w:rsidRPr="001672CF">
              <w:rPr>
                <w:i w:val="0"/>
                <w:iCs w:val="0"/>
                <w:color w:val="auto"/>
                <w:szCs w:val="18"/>
                <w:lang w:val="en-US"/>
              </w:rPr>
              <w:t>i</w:t>
            </w:r>
            <w:r w:rsidR="00716DA5" w:rsidRPr="001672CF">
              <w:rPr>
                <w:i w:val="0"/>
                <w:iCs w:val="0"/>
                <w:color w:val="auto"/>
                <w:szCs w:val="18"/>
                <w:lang w:val="en-US"/>
              </w:rPr>
              <w:t>n Kigali</w:t>
            </w:r>
            <w:r w:rsidR="00694220" w:rsidRPr="001672CF">
              <w:rPr>
                <w:i w:val="0"/>
                <w:iCs w:val="0"/>
                <w:color w:val="auto"/>
                <w:szCs w:val="18"/>
                <w:lang w:val="en-US"/>
              </w:rPr>
              <w:t xml:space="preserve">. </w:t>
            </w:r>
            <w:r w:rsidR="00200386" w:rsidRPr="001672CF">
              <w:rPr>
                <w:i w:val="0"/>
                <w:iCs w:val="0"/>
                <w:color w:val="auto"/>
                <w:szCs w:val="18"/>
                <w:lang w:val="en-US"/>
              </w:rPr>
              <w:t>In addition to REMA representatives, t</w:t>
            </w:r>
            <w:r w:rsidR="000A69A8" w:rsidRPr="001672CF">
              <w:rPr>
                <w:i w:val="0"/>
                <w:iCs w:val="0"/>
                <w:color w:val="auto"/>
                <w:szCs w:val="18"/>
                <w:lang w:val="en-US"/>
              </w:rPr>
              <w:t xml:space="preserve">he meeting was attended by representatives from all </w:t>
            </w:r>
            <w:r w:rsidR="009F1B21" w:rsidRPr="001672CF">
              <w:rPr>
                <w:i w:val="0"/>
                <w:iCs w:val="0"/>
                <w:color w:val="auto"/>
                <w:szCs w:val="18"/>
                <w:lang w:val="en-US"/>
              </w:rPr>
              <w:t xml:space="preserve">the </w:t>
            </w:r>
            <w:r w:rsidR="000A69A8" w:rsidRPr="001672CF">
              <w:rPr>
                <w:i w:val="0"/>
                <w:iCs w:val="0"/>
                <w:color w:val="auto"/>
                <w:szCs w:val="18"/>
                <w:lang w:val="en-US"/>
              </w:rPr>
              <w:t xml:space="preserve">project Districts, key project partners (e.g. </w:t>
            </w:r>
            <w:proofErr w:type="spellStart"/>
            <w:r w:rsidR="00D93225" w:rsidRPr="001672CF">
              <w:rPr>
                <w:i w:val="0"/>
                <w:iCs w:val="0"/>
                <w:color w:val="auto"/>
                <w:szCs w:val="18"/>
                <w:lang w:val="en-US"/>
              </w:rPr>
              <w:t>MoE</w:t>
            </w:r>
            <w:proofErr w:type="spellEnd"/>
            <w:r w:rsidR="00D93225" w:rsidRPr="001672CF">
              <w:rPr>
                <w:i w:val="0"/>
                <w:iCs w:val="0"/>
                <w:color w:val="auto"/>
                <w:szCs w:val="18"/>
                <w:lang w:val="en-US"/>
              </w:rPr>
              <w:t xml:space="preserve">, </w:t>
            </w:r>
            <w:r w:rsidR="000A69A8" w:rsidRPr="001672CF">
              <w:rPr>
                <w:i w:val="0"/>
                <w:iCs w:val="0"/>
                <w:color w:val="auto"/>
                <w:szCs w:val="18"/>
                <w:lang w:val="en-US"/>
              </w:rPr>
              <w:t>MINECOFIN,</w:t>
            </w:r>
            <w:r w:rsidR="00B85AD1" w:rsidRPr="001672CF">
              <w:rPr>
                <w:i w:val="0"/>
                <w:iCs w:val="0"/>
                <w:color w:val="auto"/>
                <w:szCs w:val="18"/>
                <w:lang w:val="en-US"/>
              </w:rPr>
              <w:t xml:space="preserve"> </w:t>
            </w:r>
            <w:r w:rsidR="00C9257D" w:rsidRPr="001672CF">
              <w:rPr>
                <w:i w:val="0"/>
                <w:iCs w:val="0"/>
                <w:color w:val="auto"/>
                <w:szCs w:val="18"/>
                <w:lang w:val="en-US"/>
              </w:rPr>
              <w:t xml:space="preserve">MINALOC, </w:t>
            </w:r>
            <w:proofErr w:type="spellStart"/>
            <w:r w:rsidR="00B85AD1" w:rsidRPr="001672CF">
              <w:rPr>
                <w:i w:val="0"/>
                <w:iCs w:val="0"/>
                <w:color w:val="auto"/>
                <w:szCs w:val="18"/>
                <w:lang w:val="en-US"/>
              </w:rPr>
              <w:t>Meteo</w:t>
            </w:r>
            <w:proofErr w:type="spellEnd"/>
            <w:r w:rsidR="00B85AD1" w:rsidRPr="001672CF">
              <w:rPr>
                <w:i w:val="0"/>
                <w:iCs w:val="0"/>
                <w:color w:val="auto"/>
                <w:szCs w:val="18"/>
                <w:lang w:val="en-US"/>
              </w:rPr>
              <w:t xml:space="preserve"> Rwanda, </w:t>
            </w:r>
            <w:r w:rsidR="007B7CF4" w:rsidRPr="001672CF">
              <w:rPr>
                <w:i w:val="0"/>
                <w:iCs w:val="0"/>
                <w:color w:val="auto"/>
                <w:szCs w:val="18"/>
                <w:lang w:val="en-US"/>
              </w:rPr>
              <w:t xml:space="preserve">University of Rwanda (UR), </w:t>
            </w:r>
            <w:r w:rsidR="00B85AD1" w:rsidRPr="001672CF">
              <w:rPr>
                <w:i w:val="0"/>
                <w:iCs w:val="0"/>
                <w:color w:val="auto"/>
                <w:szCs w:val="18"/>
                <w:lang w:val="en-US"/>
              </w:rPr>
              <w:t>Higher Education Council (HEC),</w:t>
            </w:r>
            <w:r w:rsidR="000A69A8" w:rsidRPr="001672CF">
              <w:rPr>
                <w:i w:val="0"/>
                <w:iCs w:val="0"/>
                <w:color w:val="auto"/>
                <w:szCs w:val="18"/>
                <w:lang w:val="en-US"/>
              </w:rPr>
              <w:t xml:space="preserve"> </w:t>
            </w:r>
            <w:r w:rsidR="007B7CF4" w:rsidRPr="001672CF">
              <w:rPr>
                <w:i w:val="0"/>
                <w:iCs w:val="0"/>
                <w:color w:val="auto"/>
                <w:szCs w:val="18"/>
                <w:lang w:val="en-US"/>
              </w:rPr>
              <w:t>Rwanda Forest</w:t>
            </w:r>
            <w:r w:rsidR="00D93225" w:rsidRPr="001672CF">
              <w:rPr>
                <w:i w:val="0"/>
                <w:iCs w:val="0"/>
                <w:color w:val="auto"/>
                <w:szCs w:val="18"/>
                <w:lang w:val="en-US"/>
              </w:rPr>
              <w:t xml:space="preserve"> Authority</w:t>
            </w:r>
            <w:r w:rsidR="007B7CF4" w:rsidRPr="001672CF">
              <w:rPr>
                <w:i w:val="0"/>
                <w:iCs w:val="0"/>
                <w:color w:val="auto"/>
                <w:szCs w:val="18"/>
                <w:lang w:val="en-US"/>
              </w:rPr>
              <w:t xml:space="preserve"> </w:t>
            </w:r>
            <w:r w:rsidR="00D93225" w:rsidRPr="001672CF">
              <w:rPr>
                <w:i w:val="0"/>
                <w:iCs w:val="0"/>
                <w:color w:val="auto"/>
                <w:szCs w:val="18"/>
                <w:lang w:val="en-US"/>
              </w:rPr>
              <w:t>(</w:t>
            </w:r>
            <w:r w:rsidR="000A69A8" w:rsidRPr="001672CF">
              <w:rPr>
                <w:i w:val="0"/>
                <w:iCs w:val="0"/>
                <w:color w:val="auto"/>
                <w:szCs w:val="18"/>
                <w:lang w:val="en-US"/>
              </w:rPr>
              <w:t>RFA</w:t>
            </w:r>
            <w:r w:rsidR="00D93225" w:rsidRPr="001672CF">
              <w:rPr>
                <w:i w:val="0"/>
                <w:iCs w:val="0"/>
                <w:color w:val="auto"/>
                <w:szCs w:val="18"/>
                <w:lang w:val="en-US"/>
              </w:rPr>
              <w:t>)</w:t>
            </w:r>
            <w:r w:rsidR="000A69A8" w:rsidRPr="001672CF">
              <w:rPr>
                <w:i w:val="0"/>
                <w:iCs w:val="0"/>
                <w:color w:val="auto"/>
                <w:szCs w:val="18"/>
                <w:lang w:val="en-US"/>
              </w:rPr>
              <w:t xml:space="preserve">), as well as the UNEP Task Manager. </w:t>
            </w:r>
          </w:p>
          <w:p w14:paraId="28FAF882" w14:textId="77777777" w:rsidR="00544C91" w:rsidRPr="001672CF" w:rsidRDefault="00544C91" w:rsidP="0083772C">
            <w:pPr>
              <w:pStyle w:val="InstructionsPM"/>
              <w:jc w:val="both"/>
              <w:rPr>
                <w:i w:val="0"/>
                <w:iCs w:val="0"/>
                <w:color w:val="auto"/>
                <w:szCs w:val="18"/>
                <w:lang w:val="en-US"/>
              </w:rPr>
            </w:pPr>
          </w:p>
          <w:p w14:paraId="69FB259C" w14:textId="5ECEE874" w:rsidR="007A678E" w:rsidRPr="001672CF" w:rsidRDefault="00544C91" w:rsidP="0083772C">
            <w:pPr>
              <w:pStyle w:val="InstructionsPM"/>
              <w:jc w:val="both"/>
              <w:rPr>
                <w:i w:val="0"/>
                <w:iCs w:val="0"/>
                <w:color w:val="auto"/>
                <w:szCs w:val="18"/>
                <w:lang w:val="en-US"/>
              </w:rPr>
            </w:pPr>
            <w:r w:rsidRPr="001672CF">
              <w:rPr>
                <w:i w:val="0"/>
                <w:iCs w:val="0"/>
                <w:color w:val="auto"/>
                <w:szCs w:val="18"/>
                <w:lang w:val="en-US"/>
              </w:rPr>
              <w:t xml:space="preserve">Furthermore, </w:t>
            </w:r>
            <w:r w:rsidR="007A678E" w:rsidRPr="001672CF">
              <w:rPr>
                <w:i w:val="0"/>
                <w:iCs w:val="0"/>
                <w:color w:val="auto"/>
                <w:szCs w:val="18"/>
                <w:lang w:val="en-US"/>
              </w:rPr>
              <w:t xml:space="preserve">District Project Technical Committee (DPTC) meetings were conducted </w:t>
            </w:r>
            <w:r w:rsidR="007C2EBC" w:rsidRPr="001672CF">
              <w:rPr>
                <w:i w:val="0"/>
                <w:iCs w:val="0"/>
                <w:color w:val="auto"/>
                <w:szCs w:val="18"/>
                <w:lang w:val="en-US"/>
              </w:rPr>
              <w:t xml:space="preserve">in </w:t>
            </w:r>
            <w:proofErr w:type="spellStart"/>
            <w:r w:rsidR="007C2EBC" w:rsidRPr="001672CF">
              <w:rPr>
                <w:i w:val="0"/>
                <w:iCs w:val="0"/>
                <w:color w:val="auto"/>
                <w:szCs w:val="18"/>
                <w:lang w:val="en-US"/>
              </w:rPr>
              <w:t>Nyamasheke</w:t>
            </w:r>
            <w:proofErr w:type="spellEnd"/>
            <w:r w:rsidR="007C2EBC" w:rsidRPr="001672CF">
              <w:rPr>
                <w:i w:val="0"/>
                <w:iCs w:val="0"/>
                <w:color w:val="auto"/>
                <w:szCs w:val="18"/>
                <w:lang w:val="en-US"/>
              </w:rPr>
              <w:t xml:space="preserve"> and </w:t>
            </w:r>
            <w:proofErr w:type="spellStart"/>
            <w:r w:rsidR="007C2EBC" w:rsidRPr="001672CF">
              <w:rPr>
                <w:i w:val="0"/>
                <w:iCs w:val="0"/>
                <w:color w:val="auto"/>
                <w:szCs w:val="18"/>
                <w:lang w:val="en-US"/>
              </w:rPr>
              <w:t>Rusizi</w:t>
            </w:r>
            <w:proofErr w:type="spellEnd"/>
            <w:r w:rsidR="007C2EBC" w:rsidRPr="001672CF">
              <w:rPr>
                <w:i w:val="0"/>
                <w:iCs w:val="0"/>
                <w:color w:val="auto"/>
                <w:szCs w:val="18"/>
                <w:lang w:val="en-US"/>
              </w:rPr>
              <w:t xml:space="preserve"> Districts</w:t>
            </w:r>
            <w:r w:rsidR="00BD42BA" w:rsidRPr="001672CF">
              <w:rPr>
                <w:i w:val="0"/>
                <w:iCs w:val="0"/>
                <w:color w:val="auto"/>
                <w:szCs w:val="18"/>
                <w:lang w:val="en-US"/>
              </w:rPr>
              <w:t xml:space="preserve"> for progress evaluation and guidance or recommendations</w:t>
            </w:r>
            <w:r w:rsidR="009C6D6E" w:rsidRPr="001672CF">
              <w:rPr>
                <w:i w:val="0"/>
                <w:iCs w:val="0"/>
                <w:color w:val="auto"/>
                <w:szCs w:val="18"/>
                <w:lang w:val="en-US"/>
              </w:rPr>
              <w:t>,</w:t>
            </w:r>
            <w:r w:rsidR="00BD42BA" w:rsidRPr="001672CF">
              <w:rPr>
                <w:i w:val="0"/>
                <w:iCs w:val="0"/>
                <w:color w:val="auto"/>
                <w:szCs w:val="18"/>
                <w:lang w:val="en-US"/>
              </w:rPr>
              <w:t xml:space="preserve"> where needed.</w:t>
            </w:r>
          </w:p>
          <w:p w14:paraId="1CE3CE8D" w14:textId="2215B8D3" w:rsidR="00D14E4D" w:rsidRPr="001672CF" w:rsidRDefault="00D14E4D" w:rsidP="0083772C">
            <w:pPr>
              <w:pStyle w:val="InstructionsPM"/>
              <w:jc w:val="both"/>
              <w:rPr>
                <w:i w:val="0"/>
                <w:iCs w:val="0"/>
                <w:szCs w:val="18"/>
                <w:lang w:val="en-US"/>
              </w:rPr>
            </w:pPr>
          </w:p>
        </w:tc>
      </w:tr>
      <w:tr w:rsidR="00AA23BE" w:rsidRPr="001672CF" w14:paraId="16D4C0A3" w14:textId="77777777" w:rsidTr="00AA23BE">
        <w:tc>
          <w:tcPr>
            <w:tcW w:w="2249" w:type="dxa"/>
            <w:shd w:val="clear" w:color="auto" w:fill="F3F3F3"/>
          </w:tcPr>
          <w:p w14:paraId="0E68E958" w14:textId="77777777" w:rsidR="00AA23BE" w:rsidRPr="001672CF" w:rsidRDefault="00AA23BE" w:rsidP="00AA23BE">
            <w:pPr>
              <w:rPr>
                <w:rFonts w:asciiTheme="minorBidi" w:hAnsiTheme="minorBidi" w:cstheme="minorBidi"/>
                <w:b/>
                <w:szCs w:val="18"/>
              </w:rPr>
            </w:pPr>
            <w:bookmarkStart w:id="2" w:name="_Hlk13497092"/>
            <w:r w:rsidRPr="001672CF">
              <w:rPr>
                <w:rFonts w:asciiTheme="minorBidi" w:hAnsiTheme="minorBidi" w:cstheme="minorBidi"/>
                <w:b/>
                <w:szCs w:val="18"/>
              </w:rPr>
              <w:t>Stakeholder engagement</w:t>
            </w:r>
            <w:bookmarkEnd w:id="2"/>
          </w:p>
        </w:tc>
        <w:tc>
          <w:tcPr>
            <w:tcW w:w="6561" w:type="dxa"/>
          </w:tcPr>
          <w:p w14:paraId="04EE74BE" w14:textId="37696C49" w:rsidR="008E22C4" w:rsidRPr="001672CF" w:rsidRDefault="00073B15" w:rsidP="00AA23BE">
            <w:pPr>
              <w:pStyle w:val="InstructionsPM"/>
              <w:jc w:val="both"/>
              <w:rPr>
                <w:i w:val="0"/>
                <w:iCs w:val="0"/>
                <w:color w:val="auto"/>
              </w:rPr>
            </w:pPr>
            <w:r w:rsidRPr="001672CF">
              <w:rPr>
                <w:i w:val="0"/>
                <w:iCs w:val="0"/>
                <w:color w:val="auto"/>
              </w:rPr>
              <w:t xml:space="preserve">During this reporting period, </w:t>
            </w:r>
            <w:r w:rsidR="009C6D6E" w:rsidRPr="001672CF">
              <w:rPr>
                <w:i w:val="0"/>
                <w:iCs w:val="0"/>
                <w:color w:val="auto"/>
              </w:rPr>
              <w:t>l</w:t>
            </w:r>
            <w:r w:rsidR="00BD42BA" w:rsidRPr="001672CF">
              <w:rPr>
                <w:i w:val="0"/>
                <w:iCs w:val="0"/>
                <w:color w:val="auto"/>
              </w:rPr>
              <w:t xml:space="preserve">ocal communities in </w:t>
            </w:r>
            <w:proofErr w:type="spellStart"/>
            <w:r w:rsidR="00BD42BA" w:rsidRPr="001672CF">
              <w:rPr>
                <w:i w:val="0"/>
                <w:iCs w:val="0"/>
                <w:color w:val="auto"/>
              </w:rPr>
              <w:t>Rusizi</w:t>
            </w:r>
            <w:proofErr w:type="spellEnd"/>
            <w:r w:rsidR="008E22C4" w:rsidRPr="001672CF">
              <w:rPr>
                <w:i w:val="0"/>
                <w:iCs w:val="0"/>
                <w:color w:val="auto"/>
              </w:rPr>
              <w:t xml:space="preserve">, </w:t>
            </w:r>
            <w:proofErr w:type="spellStart"/>
            <w:r w:rsidR="008E22C4" w:rsidRPr="001672CF">
              <w:rPr>
                <w:i w:val="0"/>
                <w:iCs w:val="0"/>
                <w:color w:val="auto"/>
              </w:rPr>
              <w:t>Nyamasheke</w:t>
            </w:r>
            <w:proofErr w:type="spellEnd"/>
            <w:r w:rsidR="008E22C4" w:rsidRPr="001672CF">
              <w:rPr>
                <w:i w:val="0"/>
                <w:iCs w:val="0"/>
                <w:color w:val="auto"/>
              </w:rPr>
              <w:t xml:space="preserve">, </w:t>
            </w:r>
            <w:proofErr w:type="spellStart"/>
            <w:r w:rsidR="008E22C4" w:rsidRPr="001672CF">
              <w:rPr>
                <w:i w:val="0"/>
                <w:iCs w:val="0"/>
                <w:color w:val="auto"/>
              </w:rPr>
              <w:t>Nyagatare</w:t>
            </w:r>
            <w:proofErr w:type="spellEnd"/>
            <w:r w:rsidR="008E22C4" w:rsidRPr="001672CF">
              <w:rPr>
                <w:i w:val="0"/>
                <w:iCs w:val="0"/>
                <w:color w:val="auto"/>
              </w:rPr>
              <w:t xml:space="preserve"> and </w:t>
            </w:r>
            <w:proofErr w:type="spellStart"/>
            <w:r w:rsidR="008E22C4" w:rsidRPr="001672CF">
              <w:rPr>
                <w:i w:val="0"/>
                <w:iCs w:val="0"/>
                <w:color w:val="auto"/>
              </w:rPr>
              <w:t>Kirehe</w:t>
            </w:r>
            <w:proofErr w:type="spellEnd"/>
            <w:r w:rsidR="00BD42BA" w:rsidRPr="001672CF">
              <w:rPr>
                <w:i w:val="0"/>
                <w:iCs w:val="0"/>
                <w:color w:val="auto"/>
              </w:rPr>
              <w:t xml:space="preserve"> </w:t>
            </w:r>
            <w:r w:rsidR="0047115C" w:rsidRPr="001672CF">
              <w:rPr>
                <w:i w:val="0"/>
                <w:iCs w:val="0"/>
                <w:color w:val="auto"/>
              </w:rPr>
              <w:t>D</w:t>
            </w:r>
            <w:r w:rsidR="00BD42BA" w:rsidRPr="001672CF">
              <w:rPr>
                <w:i w:val="0"/>
                <w:iCs w:val="0"/>
                <w:color w:val="auto"/>
              </w:rPr>
              <w:t>istrict</w:t>
            </w:r>
            <w:r w:rsidR="008E22C4" w:rsidRPr="001672CF">
              <w:rPr>
                <w:i w:val="0"/>
                <w:iCs w:val="0"/>
                <w:color w:val="auto"/>
              </w:rPr>
              <w:t>s</w:t>
            </w:r>
            <w:r w:rsidR="00BD42BA" w:rsidRPr="001672CF">
              <w:rPr>
                <w:i w:val="0"/>
                <w:iCs w:val="0"/>
                <w:color w:val="auto"/>
              </w:rPr>
              <w:t xml:space="preserve"> </w:t>
            </w:r>
            <w:r w:rsidR="002D7D20" w:rsidRPr="001672CF">
              <w:rPr>
                <w:i w:val="0"/>
                <w:iCs w:val="0"/>
                <w:color w:val="auto"/>
              </w:rPr>
              <w:t xml:space="preserve">continued to </w:t>
            </w:r>
            <w:r w:rsidR="006B0C69" w:rsidRPr="001672CF">
              <w:rPr>
                <w:i w:val="0"/>
                <w:iCs w:val="0"/>
                <w:color w:val="auto"/>
              </w:rPr>
              <w:t>engage</w:t>
            </w:r>
            <w:r w:rsidR="00BD42BA" w:rsidRPr="001672CF">
              <w:rPr>
                <w:i w:val="0"/>
                <w:iCs w:val="0"/>
                <w:color w:val="auto"/>
              </w:rPr>
              <w:t xml:space="preserve"> in</w:t>
            </w:r>
            <w:r w:rsidR="00D02225" w:rsidRPr="001672CF">
              <w:rPr>
                <w:i w:val="0"/>
                <w:iCs w:val="0"/>
                <w:color w:val="auto"/>
              </w:rPr>
              <w:t xml:space="preserve"> the project’s</w:t>
            </w:r>
            <w:r w:rsidR="00BD42BA" w:rsidRPr="001672CF">
              <w:rPr>
                <w:i w:val="0"/>
                <w:iCs w:val="0"/>
                <w:color w:val="auto"/>
              </w:rPr>
              <w:t xml:space="preserve"> maintenance activities</w:t>
            </w:r>
            <w:r w:rsidR="00D02225" w:rsidRPr="001672CF">
              <w:rPr>
                <w:i w:val="0"/>
                <w:iCs w:val="0"/>
                <w:color w:val="auto"/>
              </w:rPr>
              <w:t>,</w:t>
            </w:r>
            <w:r w:rsidR="00AE370D" w:rsidRPr="001672CF">
              <w:rPr>
                <w:i w:val="0"/>
                <w:iCs w:val="0"/>
                <w:color w:val="auto"/>
              </w:rPr>
              <w:t xml:space="preserve"> </w:t>
            </w:r>
            <w:r w:rsidR="00D02225" w:rsidRPr="001672CF">
              <w:rPr>
                <w:i w:val="0"/>
                <w:iCs w:val="0"/>
                <w:color w:val="auto"/>
              </w:rPr>
              <w:t>such as</w:t>
            </w:r>
            <w:r w:rsidR="00AE370D" w:rsidRPr="001672CF">
              <w:rPr>
                <w:i w:val="0"/>
                <w:iCs w:val="0"/>
                <w:color w:val="auto"/>
              </w:rPr>
              <w:t xml:space="preserve"> </w:t>
            </w:r>
            <w:r w:rsidR="001A2229" w:rsidRPr="001672CF">
              <w:rPr>
                <w:i w:val="0"/>
                <w:iCs w:val="0"/>
                <w:color w:val="auto"/>
              </w:rPr>
              <w:t xml:space="preserve">replacing plants, </w:t>
            </w:r>
            <w:r w:rsidR="00AE370D" w:rsidRPr="001672CF">
              <w:rPr>
                <w:i w:val="0"/>
                <w:iCs w:val="0"/>
                <w:color w:val="auto"/>
                <w:szCs w:val="20"/>
              </w:rPr>
              <w:t>pruning, weeding</w:t>
            </w:r>
            <w:r w:rsidR="00435017" w:rsidRPr="001672CF">
              <w:rPr>
                <w:i w:val="0"/>
                <w:iCs w:val="0"/>
                <w:color w:val="auto"/>
                <w:szCs w:val="20"/>
              </w:rPr>
              <w:t>, bush clearing</w:t>
            </w:r>
            <w:r w:rsidR="00AE370D" w:rsidRPr="001672CF">
              <w:rPr>
                <w:i w:val="0"/>
                <w:iCs w:val="0"/>
                <w:color w:val="auto"/>
                <w:szCs w:val="20"/>
              </w:rPr>
              <w:t xml:space="preserve"> and</w:t>
            </w:r>
            <w:r w:rsidR="00AE370D" w:rsidRPr="001672CF">
              <w:rPr>
                <w:color w:val="auto"/>
                <w:szCs w:val="20"/>
              </w:rPr>
              <w:t xml:space="preserve"> </w:t>
            </w:r>
            <w:r w:rsidR="00AE370D" w:rsidRPr="001672CF">
              <w:rPr>
                <w:i w:val="0"/>
                <w:iCs w:val="0"/>
                <w:color w:val="auto"/>
                <w:szCs w:val="20"/>
              </w:rPr>
              <w:t>guardin</w:t>
            </w:r>
            <w:r w:rsidR="00D02225" w:rsidRPr="001672CF">
              <w:rPr>
                <w:i w:val="0"/>
                <w:iCs w:val="0"/>
                <w:color w:val="auto"/>
                <w:szCs w:val="20"/>
              </w:rPr>
              <w:t>g</w:t>
            </w:r>
            <w:r w:rsidR="00AE370D" w:rsidRPr="001672CF">
              <w:rPr>
                <w:color w:val="auto"/>
                <w:szCs w:val="20"/>
              </w:rPr>
              <w:t xml:space="preserve"> </w:t>
            </w:r>
            <w:r w:rsidR="00AE370D" w:rsidRPr="001672CF">
              <w:rPr>
                <w:i w:val="0"/>
                <w:iCs w:val="0"/>
                <w:color w:val="auto"/>
                <w:szCs w:val="20"/>
              </w:rPr>
              <w:t xml:space="preserve">of </w:t>
            </w:r>
            <w:proofErr w:type="spellStart"/>
            <w:r w:rsidR="00AE370D" w:rsidRPr="001672CF">
              <w:rPr>
                <w:i w:val="0"/>
                <w:iCs w:val="0"/>
                <w:color w:val="auto"/>
                <w:szCs w:val="20"/>
              </w:rPr>
              <w:t>Eb</w:t>
            </w:r>
            <w:r w:rsidR="00D02225" w:rsidRPr="001672CF">
              <w:rPr>
                <w:i w:val="0"/>
                <w:iCs w:val="0"/>
                <w:color w:val="auto"/>
                <w:szCs w:val="20"/>
              </w:rPr>
              <w:t>A</w:t>
            </w:r>
            <w:proofErr w:type="spellEnd"/>
            <w:r w:rsidR="00AE370D" w:rsidRPr="001672CF">
              <w:rPr>
                <w:i w:val="0"/>
                <w:iCs w:val="0"/>
                <w:color w:val="auto"/>
                <w:szCs w:val="20"/>
              </w:rPr>
              <w:t xml:space="preserve"> interventions, </w:t>
            </w:r>
            <w:r w:rsidR="00A959EB" w:rsidRPr="001672CF">
              <w:rPr>
                <w:i w:val="0"/>
                <w:iCs w:val="0"/>
                <w:color w:val="auto"/>
              </w:rPr>
              <w:t>to</w:t>
            </w:r>
            <w:r w:rsidR="00BD42BA" w:rsidRPr="001672CF">
              <w:rPr>
                <w:i w:val="0"/>
                <w:iCs w:val="0"/>
                <w:color w:val="auto"/>
              </w:rPr>
              <w:t xml:space="preserve"> inc</w:t>
            </w:r>
            <w:r w:rsidR="00AE370D" w:rsidRPr="001672CF">
              <w:rPr>
                <w:i w:val="0"/>
                <w:iCs w:val="0"/>
                <w:color w:val="auto"/>
              </w:rPr>
              <w:t>reas</w:t>
            </w:r>
            <w:r w:rsidR="00A959EB" w:rsidRPr="001672CF">
              <w:rPr>
                <w:i w:val="0"/>
                <w:iCs w:val="0"/>
                <w:color w:val="auto"/>
              </w:rPr>
              <w:t>e</w:t>
            </w:r>
            <w:r w:rsidR="00AE370D" w:rsidRPr="001672CF">
              <w:rPr>
                <w:i w:val="0"/>
                <w:iCs w:val="0"/>
                <w:color w:val="auto"/>
              </w:rPr>
              <w:t xml:space="preserve"> their ownership</w:t>
            </w:r>
            <w:r w:rsidR="00B35B80" w:rsidRPr="001672CF">
              <w:rPr>
                <w:i w:val="0"/>
                <w:iCs w:val="0"/>
                <w:color w:val="auto"/>
              </w:rPr>
              <w:t xml:space="preserve"> and the sustainability of the interventions after project completion</w:t>
            </w:r>
            <w:r w:rsidR="00AE370D" w:rsidRPr="001672CF">
              <w:rPr>
                <w:i w:val="0"/>
                <w:iCs w:val="0"/>
                <w:color w:val="auto"/>
              </w:rPr>
              <w:t>.</w:t>
            </w:r>
            <w:r w:rsidR="009406BF" w:rsidRPr="001672CF">
              <w:rPr>
                <w:i w:val="0"/>
                <w:iCs w:val="0"/>
                <w:color w:val="auto"/>
              </w:rPr>
              <w:t xml:space="preserve"> The Rwanda Forestry Authority, the four </w:t>
            </w:r>
            <w:r w:rsidR="00FC1DD5" w:rsidRPr="001672CF">
              <w:rPr>
                <w:i w:val="0"/>
                <w:iCs w:val="0"/>
                <w:color w:val="auto"/>
              </w:rPr>
              <w:t>D</w:t>
            </w:r>
            <w:r w:rsidR="009406BF" w:rsidRPr="001672CF">
              <w:rPr>
                <w:i w:val="0"/>
                <w:iCs w:val="0"/>
                <w:color w:val="auto"/>
              </w:rPr>
              <w:t>istricts of project intervention, the Rwanda Water</w:t>
            </w:r>
            <w:r w:rsidR="00B91459" w:rsidRPr="001672CF">
              <w:rPr>
                <w:i w:val="0"/>
                <w:iCs w:val="0"/>
                <w:color w:val="auto"/>
              </w:rPr>
              <w:t xml:space="preserve"> Resources</w:t>
            </w:r>
            <w:r w:rsidR="009406BF" w:rsidRPr="001672CF">
              <w:rPr>
                <w:i w:val="0"/>
                <w:iCs w:val="0"/>
                <w:color w:val="auto"/>
              </w:rPr>
              <w:t xml:space="preserve"> Board, the Rwanda Agriculture Board, civil society organizations, Water User Associations and local communities all actively continued their participation in the </w:t>
            </w:r>
            <w:r w:rsidR="00106A1C" w:rsidRPr="001672CF">
              <w:rPr>
                <w:i w:val="0"/>
                <w:iCs w:val="0"/>
                <w:color w:val="auto"/>
              </w:rPr>
              <w:t>maintenance</w:t>
            </w:r>
            <w:r w:rsidR="009406BF" w:rsidRPr="001672CF">
              <w:rPr>
                <w:i w:val="0"/>
                <w:iCs w:val="0"/>
                <w:color w:val="auto"/>
              </w:rPr>
              <w:t xml:space="preserve"> of the project</w:t>
            </w:r>
            <w:r w:rsidR="00B35B80" w:rsidRPr="001672CF">
              <w:rPr>
                <w:i w:val="0"/>
                <w:iCs w:val="0"/>
                <w:color w:val="auto"/>
              </w:rPr>
              <w:t>’</w:t>
            </w:r>
            <w:r w:rsidR="009406BF" w:rsidRPr="001672CF">
              <w:rPr>
                <w:i w:val="0"/>
                <w:iCs w:val="0"/>
                <w:color w:val="auto"/>
              </w:rPr>
              <w:t>s field activities</w:t>
            </w:r>
            <w:r w:rsidR="004A4290" w:rsidRPr="001672CF">
              <w:rPr>
                <w:i w:val="0"/>
                <w:iCs w:val="0"/>
                <w:color w:val="auto"/>
              </w:rPr>
              <w:t xml:space="preserve"> </w:t>
            </w:r>
            <w:r w:rsidR="000775E6" w:rsidRPr="001672CF">
              <w:rPr>
                <w:i w:val="0"/>
                <w:iCs w:val="0"/>
                <w:color w:val="auto"/>
              </w:rPr>
              <w:t>for ensuring their sustainability.</w:t>
            </w:r>
            <w:r w:rsidR="008E7ADD" w:rsidRPr="001672CF">
              <w:rPr>
                <w:i w:val="0"/>
                <w:iCs w:val="0"/>
                <w:color w:val="auto"/>
              </w:rPr>
              <w:t xml:space="preserve"> </w:t>
            </w:r>
          </w:p>
          <w:p w14:paraId="75017A72" w14:textId="77777777" w:rsidR="00AF2BC9" w:rsidRPr="001672CF" w:rsidRDefault="00AF2BC9" w:rsidP="00AA23BE">
            <w:pPr>
              <w:pStyle w:val="InstructionsPM"/>
              <w:jc w:val="both"/>
              <w:rPr>
                <w:i w:val="0"/>
                <w:iCs w:val="0"/>
                <w:color w:val="auto"/>
              </w:rPr>
            </w:pPr>
          </w:p>
          <w:p w14:paraId="4165D65D" w14:textId="77777777" w:rsidR="008B37FB" w:rsidRPr="001672CF" w:rsidRDefault="008B37FB" w:rsidP="008B37FB">
            <w:pPr>
              <w:pStyle w:val="InstructionsPM"/>
              <w:jc w:val="both"/>
              <w:rPr>
                <w:i w:val="0"/>
                <w:iCs w:val="0"/>
                <w:color w:val="auto"/>
              </w:rPr>
            </w:pPr>
            <w:r w:rsidRPr="001672CF">
              <w:rPr>
                <w:i w:val="0"/>
                <w:iCs w:val="0"/>
                <w:color w:val="auto"/>
              </w:rPr>
              <w:t xml:space="preserve">REMA and the Districts continue their close collaboration in the implementation of all NAP project activities. Important decisions are taken together to increase the ownership of the </w:t>
            </w:r>
            <w:proofErr w:type="gramStart"/>
            <w:r w:rsidRPr="001672CF">
              <w:rPr>
                <w:i w:val="0"/>
                <w:iCs w:val="0"/>
                <w:color w:val="auto"/>
              </w:rPr>
              <w:t>Districts</w:t>
            </w:r>
            <w:proofErr w:type="gramEnd"/>
            <w:r w:rsidRPr="001672CF">
              <w:rPr>
                <w:i w:val="0"/>
                <w:iCs w:val="0"/>
                <w:color w:val="auto"/>
              </w:rPr>
              <w:t xml:space="preserve">. </w:t>
            </w:r>
          </w:p>
          <w:p w14:paraId="34ED72FA" w14:textId="77777777" w:rsidR="008B37FB" w:rsidRPr="001672CF" w:rsidRDefault="008B37FB" w:rsidP="00AA23BE">
            <w:pPr>
              <w:pStyle w:val="InstructionsPM"/>
              <w:jc w:val="both"/>
              <w:rPr>
                <w:i w:val="0"/>
                <w:iCs w:val="0"/>
                <w:color w:val="auto"/>
              </w:rPr>
            </w:pPr>
          </w:p>
          <w:p w14:paraId="3DF870E1" w14:textId="4B707962" w:rsidR="00AF2BC9" w:rsidRPr="001672CF" w:rsidRDefault="00AF2BC9" w:rsidP="00AA23BE">
            <w:pPr>
              <w:pStyle w:val="InstructionsPM"/>
              <w:jc w:val="both"/>
              <w:rPr>
                <w:i w:val="0"/>
                <w:iCs w:val="0"/>
                <w:color w:val="auto"/>
              </w:rPr>
            </w:pPr>
            <w:r w:rsidRPr="001672CF">
              <w:rPr>
                <w:i w:val="0"/>
                <w:iCs w:val="0"/>
                <w:color w:val="auto"/>
              </w:rPr>
              <w:t xml:space="preserve">Handover reports </w:t>
            </w:r>
            <w:r w:rsidR="00101541" w:rsidRPr="001672CF">
              <w:rPr>
                <w:i w:val="0"/>
                <w:iCs w:val="0"/>
                <w:color w:val="auto"/>
              </w:rPr>
              <w:t xml:space="preserve">from REMA to the Districts </w:t>
            </w:r>
            <w:r w:rsidRPr="001672CF">
              <w:rPr>
                <w:i w:val="0"/>
                <w:iCs w:val="0"/>
                <w:color w:val="auto"/>
              </w:rPr>
              <w:t>are currently being prepared. These will include sustainability aspects and maintenance plan</w:t>
            </w:r>
            <w:r w:rsidR="007D65B6" w:rsidRPr="001672CF">
              <w:rPr>
                <w:i w:val="0"/>
                <w:iCs w:val="0"/>
                <w:color w:val="auto"/>
              </w:rPr>
              <w:t>s</w:t>
            </w:r>
            <w:r w:rsidR="00101541" w:rsidRPr="001672CF">
              <w:rPr>
                <w:i w:val="0"/>
                <w:iCs w:val="0"/>
                <w:color w:val="auto"/>
              </w:rPr>
              <w:t xml:space="preserve">. District staff will also be allocated </w:t>
            </w:r>
            <w:r w:rsidR="007D65B6" w:rsidRPr="001672CF">
              <w:rPr>
                <w:i w:val="0"/>
                <w:iCs w:val="0"/>
                <w:color w:val="auto"/>
              </w:rPr>
              <w:t xml:space="preserve">responsibilities </w:t>
            </w:r>
            <w:r w:rsidR="00101541" w:rsidRPr="001672CF">
              <w:rPr>
                <w:i w:val="0"/>
                <w:iCs w:val="0"/>
                <w:color w:val="auto"/>
              </w:rPr>
              <w:t>for ensuring the sustainability of the interventions</w:t>
            </w:r>
            <w:r w:rsidR="007D65B6" w:rsidRPr="001672CF">
              <w:rPr>
                <w:i w:val="0"/>
                <w:iCs w:val="0"/>
                <w:color w:val="auto"/>
              </w:rPr>
              <w:t xml:space="preserve"> after the project completion</w:t>
            </w:r>
            <w:r w:rsidR="00101541" w:rsidRPr="001672CF">
              <w:rPr>
                <w:i w:val="0"/>
                <w:iCs w:val="0"/>
                <w:color w:val="auto"/>
              </w:rPr>
              <w:t xml:space="preserve">, with the related tasks </w:t>
            </w:r>
            <w:r w:rsidR="007D65B6" w:rsidRPr="001672CF">
              <w:rPr>
                <w:i w:val="0"/>
                <w:iCs w:val="0"/>
                <w:color w:val="auto"/>
              </w:rPr>
              <w:t xml:space="preserve">being included in their performance contracts. </w:t>
            </w:r>
          </w:p>
          <w:p w14:paraId="2FAC5FA2" w14:textId="77777777" w:rsidR="00A959EB" w:rsidRPr="001672CF" w:rsidRDefault="00A959EB" w:rsidP="00AA23BE">
            <w:pPr>
              <w:pStyle w:val="InstructionsPM"/>
              <w:jc w:val="both"/>
              <w:rPr>
                <w:i w:val="0"/>
                <w:iCs w:val="0"/>
                <w:color w:val="auto"/>
              </w:rPr>
            </w:pPr>
          </w:p>
          <w:p w14:paraId="1331B56C" w14:textId="764666F3" w:rsidR="00A959EB" w:rsidRPr="001672CF" w:rsidRDefault="008E7ADD" w:rsidP="00A959EB">
            <w:pPr>
              <w:pStyle w:val="C4Paragraph"/>
              <w:spacing w:line="0" w:lineRule="atLeast"/>
              <w:rPr>
                <w:sz w:val="20"/>
              </w:rPr>
            </w:pPr>
            <w:r w:rsidRPr="001672CF">
              <w:rPr>
                <w:sz w:val="20"/>
              </w:rPr>
              <w:t>In previous reporting periods, t</w:t>
            </w:r>
            <w:r w:rsidR="00A959EB" w:rsidRPr="001672CF">
              <w:rPr>
                <w:sz w:val="20"/>
              </w:rPr>
              <w:t>o engage with local communities and beneficiaries during project implementation, the project has used different methods, including Focus Group discussions with representatives of local communities and discussions with various stakeholders, as appropriate. Targeted awareness raising campaigns associated with</w:t>
            </w:r>
            <w:r w:rsidR="009E7A4D" w:rsidRPr="001672CF">
              <w:rPr>
                <w:sz w:val="20"/>
              </w:rPr>
              <w:t xml:space="preserve"> th</w:t>
            </w:r>
            <w:r w:rsidR="00A959EB" w:rsidRPr="001672CF">
              <w:rPr>
                <w:sz w:val="20"/>
              </w:rPr>
              <w:t xml:space="preserve">e implementation of the activities </w:t>
            </w:r>
            <w:r w:rsidR="001A2229" w:rsidRPr="001672CF">
              <w:rPr>
                <w:sz w:val="20"/>
              </w:rPr>
              <w:t xml:space="preserve">have </w:t>
            </w:r>
            <w:r w:rsidR="00A959EB" w:rsidRPr="001672CF">
              <w:rPr>
                <w:sz w:val="20"/>
              </w:rPr>
              <w:t>further support</w:t>
            </w:r>
            <w:r w:rsidR="001A2229" w:rsidRPr="001672CF">
              <w:rPr>
                <w:sz w:val="20"/>
              </w:rPr>
              <w:t>ed</w:t>
            </w:r>
            <w:r w:rsidR="00A959EB" w:rsidRPr="001672CF">
              <w:rPr>
                <w:sz w:val="20"/>
              </w:rPr>
              <w:t xml:space="preserve"> the gathering of community views and enhance local ownership of activities for the enhanced sustainability of interventions. </w:t>
            </w:r>
          </w:p>
          <w:p w14:paraId="7509BE15" w14:textId="77777777" w:rsidR="00A959EB" w:rsidRPr="001672CF" w:rsidRDefault="00A959EB" w:rsidP="00A959EB">
            <w:pPr>
              <w:pStyle w:val="C4Paragraph"/>
              <w:spacing w:line="0" w:lineRule="atLeast"/>
              <w:rPr>
                <w:sz w:val="20"/>
              </w:rPr>
            </w:pPr>
          </w:p>
          <w:p w14:paraId="11CE2145" w14:textId="7F74C07C" w:rsidR="00A959EB" w:rsidRPr="001672CF" w:rsidRDefault="00A959EB" w:rsidP="00A959EB">
            <w:pPr>
              <w:jc w:val="both"/>
              <w:rPr>
                <w:sz w:val="20"/>
                <w:szCs w:val="20"/>
              </w:rPr>
            </w:pPr>
            <w:r w:rsidRPr="001672CF">
              <w:rPr>
                <w:sz w:val="20"/>
                <w:szCs w:val="20"/>
              </w:rPr>
              <w:t xml:space="preserve">The project’s </w:t>
            </w:r>
            <w:r w:rsidR="00A34F79" w:rsidRPr="001672CF">
              <w:t xml:space="preserve">Mid-Term Review </w:t>
            </w:r>
            <w:r w:rsidR="00A34F79" w:rsidRPr="001672CF">
              <w:rPr>
                <w:sz w:val="20"/>
                <w:szCs w:val="20"/>
              </w:rPr>
              <w:t>(</w:t>
            </w:r>
            <w:r w:rsidRPr="001672CF">
              <w:rPr>
                <w:sz w:val="20"/>
                <w:szCs w:val="20"/>
              </w:rPr>
              <w:t>MTR</w:t>
            </w:r>
            <w:r w:rsidR="00A34F79" w:rsidRPr="001672CF">
              <w:rPr>
                <w:sz w:val="20"/>
                <w:szCs w:val="20"/>
              </w:rPr>
              <w:t>)</w:t>
            </w:r>
            <w:r w:rsidRPr="001672CF">
              <w:rPr>
                <w:sz w:val="20"/>
                <w:szCs w:val="20"/>
              </w:rPr>
              <w:t xml:space="preserve"> noted that community engagement and consultation – from the very beginning of the project to the final implementation of the activities – has led to a strong local commitment to implement and sustain the project interventions beyond the project’s life. The successful implementation of </w:t>
            </w:r>
            <w:proofErr w:type="spellStart"/>
            <w:r w:rsidRPr="001672CF">
              <w:rPr>
                <w:sz w:val="20"/>
                <w:szCs w:val="20"/>
              </w:rPr>
              <w:t>EbA</w:t>
            </w:r>
            <w:proofErr w:type="spellEnd"/>
            <w:r w:rsidRPr="001672CF">
              <w:rPr>
                <w:sz w:val="20"/>
                <w:szCs w:val="20"/>
              </w:rPr>
              <w:t xml:space="preserve"> interventions can also be attributed to the serious supervision provided by district authorities which provided dedicated and skilled staff as well as time and resources to the project.  </w:t>
            </w:r>
          </w:p>
          <w:p w14:paraId="6C1C9AFB" w14:textId="3C6E500C" w:rsidR="00BD42BA" w:rsidRPr="001672CF" w:rsidRDefault="00B35B80" w:rsidP="00AA23BE">
            <w:pPr>
              <w:pStyle w:val="InstructionsPM"/>
              <w:jc w:val="both"/>
              <w:rPr>
                <w:i w:val="0"/>
                <w:iCs w:val="0"/>
                <w:color w:val="auto"/>
              </w:rPr>
            </w:pPr>
            <w:r w:rsidRPr="001672CF">
              <w:rPr>
                <w:i w:val="0"/>
                <w:iCs w:val="0"/>
                <w:color w:val="auto"/>
              </w:rPr>
              <w:t xml:space="preserve"> </w:t>
            </w:r>
          </w:p>
          <w:p w14:paraId="1C075611" w14:textId="02516EDF" w:rsidR="00165EE0" w:rsidRPr="001672CF" w:rsidRDefault="00CD1E7C" w:rsidP="00293D37">
            <w:pPr>
              <w:pStyle w:val="InstructionsPM"/>
              <w:jc w:val="both"/>
              <w:rPr>
                <w:i w:val="0"/>
                <w:iCs w:val="0"/>
                <w:color w:val="auto"/>
              </w:rPr>
            </w:pPr>
            <w:r w:rsidRPr="001672CF">
              <w:rPr>
                <w:i w:val="0"/>
                <w:iCs w:val="0"/>
                <w:color w:val="auto"/>
              </w:rPr>
              <w:t>Furthermore</w:t>
            </w:r>
            <w:r w:rsidR="00165EE0" w:rsidRPr="001672CF">
              <w:rPr>
                <w:i w:val="0"/>
                <w:iCs w:val="0"/>
                <w:color w:val="auto"/>
              </w:rPr>
              <w:t>, the project’s MTR recommend</w:t>
            </w:r>
            <w:r w:rsidR="00306F86" w:rsidRPr="001672CF">
              <w:rPr>
                <w:i w:val="0"/>
                <w:iCs w:val="0"/>
                <w:color w:val="auto"/>
              </w:rPr>
              <w:t>ed</w:t>
            </w:r>
            <w:r w:rsidR="00E347F9" w:rsidRPr="001672CF">
              <w:rPr>
                <w:i w:val="0"/>
                <w:iCs w:val="0"/>
                <w:color w:val="auto"/>
              </w:rPr>
              <w:t xml:space="preserve"> strengthening</w:t>
            </w:r>
            <w:r w:rsidR="00165EE0" w:rsidRPr="001672CF">
              <w:rPr>
                <w:i w:val="0"/>
                <w:iCs w:val="0"/>
                <w:color w:val="auto"/>
              </w:rPr>
              <w:t xml:space="preserve"> </w:t>
            </w:r>
            <w:r w:rsidRPr="001672CF">
              <w:rPr>
                <w:i w:val="0"/>
                <w:iCs w:val="0"/>
                <w:color w:val="auto"/>
              </w:rPr>
              <w:t>coordination with recent and ongoing relevant initiatives</w:t>
            </w:r>
            <w:r w:rsidR="0009038B" w:rsidRPr="001672CF">
              <w:rPr>
                <w:i w:val="0"/>
                <w:iCs w:val="0"/>
                <w:color w:val="auto"/>
              </w:rPr>
              <w:t xml:space="preserve"> in the country</w:t>
            </w:r>
            <w:r w:rsidRPr="001672CF">
              <w:rPr>
                <w:i w:val="0"/>
                <w:iCs w:val="0"/>
                <w:color w:val="auto"/>
              </w:rPr>
              <w:t xml:space="preserve">. </w:t>
            </w:r>
            <w:r w:rsidR="00E347F9" w:rsidRPr="001672CF">
              <w:rPr>
                <w:i w:val="0"/>
                <w:iCs w:val="0"/>
                <w:color w:val="auto"/>
              </w:rPr>
              <w:t>S</w:t>
            </w:r>
            <w:r w:rsidRPr="001672CF">
              <w:rPr>
                <w:i w:val="0"/>
                <w:iCs w:val="0"/>
                <w:color w:val="auto"/>
              </w:rPr>
              <w:t>pecifically, the project should strengthen collaboration with the NAP Global Network initiative focused on adaptation monitoring frameworks and the</w:t>
            </w:r>
            <w:r w:rsidR="00306F86" w:rsidRPr="001672CF">
              <w:rPr>
                <w:i w:val="0"/>
                <w:iCs w:val="0"/>
                <w:color w:val="auto"/>
              </w:rPr>
              <w:t xml:space="preserve"> </w:t>
            </w:r>
            <w:proofErr w:type="gramStart"/>
            <w:r w:rsidR="00306F86" w:rsidRPr="001672CF">
              <w:rPr>
                <w:i w:val="0"/>
                <w:iCs w:val="0"/>
                <w:color w:val="auto"/>
              </w:rPr>
              <w:t>recently-approved</w:t>
            </w:r>
            <w:proofErr w:type="gramEnd"/>
            <w:r w:rsidRPr="001672CF">
              <w:rPr>
                <w:i w:val="0"/>
                <w:iCs w:val="0"/>
                <w:color w:val="auto"/>
              </w:rPr>
              <w:t xml:space="preserve"> GCF NAP Readiness Project. </w:t>
            </w:r>
          </w:p>
          <w:p w14:paraId="2C43A3AC" w14:textId="77777777" w:rsidR="00BD42BA" w:rsidRPr="001672CF" w:rsidRDefault="00BD42BA" w:rsidP="00AA23BE">
            <w:pPr>
              <w:pStyle w:val="InstructionsPM"/>
              <w:jc w:val="both"/>
              <w:rPr>
                <w:i w:val="0"/>
                <w:iCs w:val="0"/>
                <w:color w:val="auto"/>
              </w:rPr>
            </w:pPr>
          </w:p>
          <w:p w14:paraId="2F6848E3" w14:textId="3D495104" w:rsidR="00AA23BE" w:rsidRPr="001672CF" w:rsidRDefault="006B0C69" w:rsidP="00AA23BE">
            <w:pPr>
              <w:pStyle w:val="InstructionsPM"/>
              <w:jc w:val="both"/>
              <w:rPr>
                <w:i w:val="0"/>
                <w:iCs w:val="0"/>
                <w:color w:val="auto"/>
              </w:rPr>
            </w:pPr>
            <w:r w:rsidRPr="001672CF">
              <w:rPr>
                <w:i w:val="0"/>
                <w:iCs w:val="0"/>
                <w:color w:val="auto"/>
              </w:rPr>
              <w:t xml:space="preserve">In previous reporting periods, </w:t>
            </w:r>
            <w:r w:rsidR="00AA23BE" w:rsidRPr="001672CF">
              <w:rPr>
                <w:i w:val="0"/>
                <w:iCs w:val="0"/>
                <w:color w:val="auto"/>
              </w:rPr>
              <w:t xml:space="preserve">PMU undertook stakeholder consultations at inception phase with key institutions at national and local levels to introduce the project to key stakeholders, but also to assess the feasibility of activities under the project. The institutions consulted included the Ministry of Environment, the Ministry of Economic Planning and Finance, the Ministry of Emergency Management (MINEMA), </w:t>
            </w:r>
            <w:proofErr w:type="spellStart"/>
            <w:r w:rsidR="00AA23BE" w:rsidRPr="001672CF">
              <w:rPr>
                <w:i w:val="0"/>
                <w:iCs w:val="0"/>
                <w:color w:val="auto"/>
              </w:rPr>
              <w:t>Meteo</w:t>
            </w:r>
            <w:proofErr w:type="spellEnd"/>
            <w:r w:rsidR="00AA23BE" w:rsidRPr="001672CF">
              <w:rPr>
                <w:i w:val="0"/>
                <w:iCs w:val="0"/>
                <w:color w:val="auto"/>
              </w:rPr>
              <w:t xml:space="preserve"> Rwanda, Rwanda Green Fund (FONERWA), Rwanda Forestry Authority, </w:t>
            </w:r>
            <w:proofErr w:type="spellStart"/>
            <w:r w:rsidR="00AA23BE" w:rsidRPr="001672CF">
              <w:rPr>
                <w:i w:val="0"/>
                <w:iCs w:val="0"/>
                <w:color w:val="auto"/>
              </w:rPr>
              <w:t>Rusizi</w:t>
            </w:r>
            <w:proofErr w:type="spellEnd"/>
            <w:r w:rsidR="00AA23BE" w:rsidRPr="001672CF">
              <w:rPr>
                <w:i w:val="0"/>
                <w:iCs w:val="0"/>
                <w:color w:val="auto"/>
              </w:rPr>
              <w:t xml:space="preserve"> District, </w:t>
            </w:r>
            <w:proofErr w:type="spellStart"/>
            <w:r w:rsidR="00AA23BE" w:rsidRPr="001672CF">
              <w:rPr>
                <w:i w:val="0"/>
                <w:iCs w:val="0"/>
                <w:color w:val="auto"/>
              </w:rPr>
              <w:t>Kirehe</w:t>
            </w:r>
            <w:proofErr w:type="spellEnd"/>
            <w:r w:rsidR="00AA23BE" w:rsidRPr="001672CF">
              <w:rPr>
                <w:i w:val="0"/>
                <w:iCs w:val="0"/>
                <w:color w:val="auto"/>
              </w:rPr>
              <w:t xml:space="preserve"> District, </w:t>
            </w:r>
            <w:proofErr w:type="spellStart"/>
            <w:r w:rsidR="00AA23BE" w:rsidRPr="001672CF">
              <w:rPr>
                <w:i w:val="0"/>
                <w:iCs w:val="0"/>
                <w:color w:val="auto"/>
              </w:rPr>
              <w:t>Nyamasheke</w:t>
            </w:r>
            <w:proofErr w:type="spellEnd"/>
            <w:r w:rsidR="00170A03" w:rsidRPr="001672CF">
              <w:rPr>
                <w:i w:val="0"/>
                <w:iCs w:val="0"/>
                <w:color w:val="auto"/>
              </w:rPr>
              <w:t xml:space="preserve"> District</w:t>
            </w:r>
            <w:r w:rsidR="00AA23BE" w:rsidRPr="001672CF">
              <w:rPr>
                <w:i w:val="0"/>
                <w:iCs w:val="0"/>
                <w:color w:val="auto"/>
              </w:rPr>
              <w:t xml:space="preserve"> and </w:t>
            </w:r>
            <w:proofErr w:type="spellStart"/>
            <w:r w:rsidR="00AA23BE" w:rsidRPr="001672CF">
              <w:rPr>
                <w:i w:val="0"/>
                <w:iCs w:val="0"/>
                <w:color w:val="auto"/>
              </w:rPr>
              <w:t>Nyagatare</w:t>
            </w:r>
            <w:proofErr w:type="spellEnd"/>
            <w:r w:rsidR="00AA23BE" w:rsidRPr="001672CF">
              <w:rPr>
                <w:i w:val="0"/>
                <w:iCs w:val="0"/>
                <w:color w:val="auto"/>
              </w:rPr>
              <w:t xml:space="preserve"> District. </w:t>
            </w:r>
          </w:p>
          <w:p w14:paraId="4EC0FB97" w14:textId="77777777" w:rsidR="00AA23BE" w:rsidRPr="001672CF" w:rsidRDefault="00AA23BE" w:rsidP="00AA23BE">
            <w:pPr>
              <w:pStyle w:val="InstructionsPM"/>
              <w:jc w:val="both"/>
              <w:rPr>
                <w:i w:val="0"/>
                <w:iCs w:val="0"/>
                <w:color w:val="auto"/>
              </w:rPr>
            </w:pPr>
          </w:p>
          <w:p w14:paraId="5C80A280" w14:textId="09171BD6" w:rsidR="00AA23BE" w:rsidRPr="001672CF" w:rsidRDefault="00AA23BE" w:rsidP="00AA23BE">
            <w:pPr>
              <w:pStyle w:val="InstructionsPM"/>
              <w:jc w:val="both"/>
              <w:rPr>
                <w:i w:val="0"/>
                <w:iCs w:val="0"/>
              </w:rPr>
            </w:pPr>
            <w:r w:rsidRPr="001672CF">
              <w:rPr>
                <w:i w:val="0"/>
                <w:iCs w:val="0"/>
                <w:color w:val="auto"/>
              </w:rPr>
              <w:t xml:space="preserve">Extensive stakeholder consultations were also conducted during project feasibility assessment to </w:t>
            </w:r>
            <w:r w:rsidRPr="001672CF">
              <w:rPr>
                <w:i w:val="0"/>
                <w:iCs w:val="0"/>
                <w:color w:val="auto"/>
                <w:lang w:val="en-US"/>
              </w:rPr>
              <w:t>assess the viability and to elaborate the design of the project’s proposed ecosystem-based adaptation (</w:t>
            </w:r>
            <w:proofErr w:type="spellStart"/>
            <w:r w:rsidRPr="001672CF">
              <w:rPr>
                <w:i w:val="0"/>
                <w:iCs w:val="0"/>
                <w:color w:val="auto"/>
                <w:lang w:val="en-US"/>
              </w:rPr>
              <w:t>EbA</w:t>
            </w:r>
            <w:proofErr w:type="spellEnd"/>
            <w:r w:rsidRPr="001672CF">
              <w:rPr>
                <w:i w:val="0"/>
                <w:iCs w:val="0"/>
                <w:color w:val="auto"/>
                <w:lang w:val="en-US"/>
              </w:rPr>
              <w:t>) interventions across five pilot sites in Rwanda</w:t>
            </w:r>
            <w:r w:rsidRPr="001672CF">
              <w:rPr>
                <w:i w:val="0"/>
                <w:iCs w:val="0"/>
                <w:color w:val="auto"/>
              </w:rPr>
              <w:t xml:space="preserve">. Stakeholders consulted included potential beneficiaries and institutions at national level and in the districts in which </w:t>
            </w:r>
            <w:proofErr w:type="spellStart"/>
            <w:r w:rsidRPr="001672CF">
              <w:rPr>
                <w:i w:val="0"/>
                <w:iCs w:val="0"/>
                <w:color w:val="auto"/>
              </w:rPr>
              <w:t>EbA</w:t>
            </w:r>
            <w:proofErr w:type="spellEnd"/>
            <w:r w:rsidRPr="001672CF">
              <w:rPr>
                <w:i w:val="0"/>
                <w:iCs w:val="0"/>
                <w:color w:val="auto"/>
              </w:rPr>
              <w:t xml:space="preserve"> interventions are being conducted. Methodological approaches included key informant interviews with experts, focus group discussions with beneficiaries, and an online validation workshop. </w:t>
            </w:r>
            <w:r w:rsidR="00A03334" w:rsidRPr="001672CF">
              <w:rPr>
                <w:i w:val="0"/>
                <w:iCs w:val="0"/>
                <w:color w:val="auto"/>
              </w:rPr>
              <w:t>In previous reporting period</w:t>
            </w:r>
            <w:r w:rsidR="00303890" w:rsidRPr="001672CF">
              <w:rPr>
                <w:i w:val="0"/>
                <w:iCs w:val="0"/>
                <w:color w:val="auto"/>
              </w:rPr>
              <w:t>s</w:t>
            </w:r>
            <w:r w:rsidR="00A03334" w:rsidRPr="001672CF">
              <w:rPr>
                <w:i w:val="0"/>
                <w:iCs w:val="0"/>
                <w:color w:val="auto"/>
              </w:rPr>
              <w:t xml:space="preserve">, </w:t>
            </w:r>
            <w:r w:rsidR="00014DDC" w:rsidRPr="001672CF">
              <w:rPr>
                <w:i w:val="0"/>
                <w:iCs w:val="0"/>
                <w:color w:val="212121"/>
              </w:rPr>
              <w:t xml:space="preserve">a Policy Brief </w:t>
            </w:r>
            <w:r w:rsidR="00BD42BA" w:rsidRPr="001672CF">
              <w:rPr>
                <w:i w:val="0"/>
                <w:iCs w:val="0"/>
                <w:color w:val="212121"/>
              </w:rPr>
              <w:t xml:space="preserve">was </w:t>
            </w:r>
            <w:r w:rsidR="00014DDC" w:rsidRPr="001672CF">
              <w:rPr>
                <w:i w:val="0"/>
                <w:iCs w:val="0"/>
                <w:color w:val="212121"/>
              </w:rPr>
              <w:t xml:space="preserve">developed with UNEP lead, focusing on this stakeholder-led process for the selection and revision of the project’s </w:t>
            </w:r>
            <w:proofErr w:type="spellStart"/>
            <w:r w:rsidR="00014DDC" w:rsidRPr="001672CF">
              <w:rPr>
                <w:i w:val="0"/>
                <w:iCs w:val="0"/>
                <w:color w:val="212121"/>
              </w:rPr>
              <w:t>EbA</w:t>
            </w:r>
            <w:proofErr w:type="spellEnd"/>
            <w:r w:rsidR="00014DDC" w:rsidRPr="001672CF">
              <w:rPr>
                <w:i w:val="0"/>
                <w:iCs w:val="0"/>
                <w:color w:val="212121"/>
              </w:rPr>
              <w:t xml:space="preserve"> measures. </w:t>
            </w:r>
          </w:p>
          <w:p w14:paraId="4DE6EFC0" w14:textId="77777777" w:rsidR="00AA23BE" w:rsidRPr="001672CF" w:rsidRDefault="00AA23BE" w:rsidP="00AA23BE">
            <w:pPr>
              <w:pStyle w:val="InstructionsPM"/>
              <w:jc w:val="both"/>
              <w:rPr>
                <w:i w:val="0"/>
                <w:iCs w:val="0"/>
                <w:color w:val="auto"/>
              </w:rPr>
            </w:pPr>
          </w:p>
          <w:p w14:paraId="2F887E21" w14:textId="13B0D754" w:rsidR="00AA23BE" w:rsidRPr="001672CF" w:rsidRDefault="00AA23BE" w:rsidP="00AA23BE">
            <w:pPr>
              <w:pStyle w:val="InstructionsPM"/>
              <w:spacing w:line="0" w:lineRule="atLeast"/>
              <w:jc w:val="both"/>
              <w:rPr>
                <w:i w:val="0"/>
                <w:iCs w:val="0"/>
                <w:color w:val="auto"/>
                <w:szCs w:val="20"/>
              </w:rPr>
            </w:pPr>
            <w:r w:rsidRPr="001672CF">
              <w:rPr>
                <w:i w:val="0"/>
                <w:iCs w:val="0"/>
                <w:color w:val="auto"/>
                <w:szCs w:val="20"/>
              </w:rPr>
              <w:t xml:space="preserve">The outcomes of </w:t>
            </w:r>
            <w:r w:rsidR="001F51CE" w:rsidRPr="001672CF">
              <w:rPr>
                <w:i w:val="0"/>
                <w:iCs w:val="0"/>
                <w:color w:val="auto"/>
                <w:szCs w:val="20"/>
              </w:rPr>
              <w:t xml:space="preserve">the </w:t>
            </w:r>
            <w:r w:rsidRPr="001672CF">
              <w:rPr>
                <w:i w:val="0"/>
                <w:iCs w:val="0"/>
                <w:color w:val="auto"/>
                <w:szCs w:val="20"/>
              </w:rPr>
              <w:t xml:space="preserve">consultations were used in designing the interventions at each of the project sites. REMA signed separate </w:t>
            </w:r>
            <w:proofErr w:type="spellStart"/>
            <w:r w:rsidRPr="001672CF">
              <w:rPr>
                <w:i w:val="0"/>
                <w:iCs w:val="0"/>
                <w:color w:val="auto"/>
                <w:szCs w:val="20"/>
              </w:rPr>
              <w:t>MoUs</w:t>
            </w:r>
            <w:proofErr w:type="spellEnd"/>
            <w:r w:rsidRPr="001672CF">
              <w:rPr>
                <w:i w:val="0"/>
                <w:iCs w:val="0"/>
                <w:color w:val="auto"/>
                <w:szCs w:val="20"/>
              </w:rPr>
              <w:t xml:space="preserve"> with Rwanda Meteorological Agency</w:t>
            </w:r>
            <w:r w:rsidR="00972FCF" w:rsidRPr="001672CF">
              <w:rPr>
                <w:i w:val="0"/>
                <w:iCs w:val="0"/>
                <w:color w:val="auto"/>
                <w:szCs w:val="20"/>
              </w:rPr>
              <w:t xml:space="preserve"> (</w:t>
            </w:r>
            <w:proofErr w:type="spellStart"/>
            <w:r w:rsidR="00972FCF" w:rsidRPr="001672CF">
              <w:rPr>
                <w:i w:val="0"/>
                <w:iCs w:val="0"/>
                <w:color w:val="auto"/>
                <w:szCs w:val="20"/>
              </w:rPr>
              <w:t>Meteo</w:t>
            </w:r>
            <w:proofErr w:type="spellEnd"/>
            <w:r w:rsidR="00972FCF" w:rsidRPr="001672CF">
              <w:rPr>
                <w:i w:val="0"/>
                <w:iCs w:val="0"/>
                <w:color w:val="auto"/>
                <w:szCs w:val="20"/>
              </w:rPr>
              <w:t xml:space="preserve"> Rwanda)</w:t>
            </w:r>
            <w:r w:rsidRPr="001672CF">
              <w:rPr>
                <w:i w:val="0"/>
                <w:iCs w:val="0"/>
                <w:color w:val="auto"/>
                <w:szCs w:val="20"/>
              </w:rPr>
              <w:t>, Rwanda Forestry Authority (RFA)</w:t>
            </w:r>
            <w:r w:rsidR="00390534" w:rsidRPr="001672CF">
              <w:rPr>
                <w:i w:val="0"/>
                <w:iCs w:val="0"/>
                <w:color w:val="auto"/>
                <w:szCs w:val="20"/>
              </w:rPr>
              <w:t>, Rwanda Standards Board (RSB)</w:t>
            </w:r>
            <w:r w:rsidRPr="001672CF">
              <w:rPr>
                <w:i w:val="0"/>
                <w:iCs w:val="0"/>
                <w:color w:val="auto"/>
                <w:szCs w:val="20"/>
              </w:rPr>
              <w:t xml:space="preserve"> and with </w:t>
            </w:r>
            <w:proofErr w:type="spellStart"/>
            <w:r w:rsidRPr="001672CF">
              <w:rPr>
                <w:i w:val="0"/>
                <w:iCs w:val="0"/>
                <w:color w:val="auto"/>
                <w:szCs w:val="20"/>
              </w:rPr>
              <w:t>Nyagatare</w:t>
            </w:r>
            <w:proofErr w:type="spellEnd"/>
            <w:r w:rsidRPr="001672CF">
              <w:rPr>
                <w:i w:val="0"/>
                <w:iCs w:val="0"/>
                <w:color w:val="auto"/>
                <w:szCs w:val="20"/>
              </w:rPr>
              <w:t xml:space="preserve">, </w:t>
            </w:r>
            <w:proofErr w:type="spellStart"/>
            <w:r w:rsidRPr="001672CF">
              <w:rPr>
                <w:i w:val="0"/>
                <w:iCs w:val="0"/>
                <w:color w:val="auto"/>
                <w:szCs w:val="20"/>
              </w:rPr>
              <w:t>Kirehe</w:t>
            </w:r>
            <w:proofErr w:type="spellEnd"/>
            <w:r w:rsidRPr="001672CF">
              <w:rPr>
                <w:i w:val="0"/>
                <w:iCs w:val="0"/>
                <w:color w:val="auto"/>
                <w:szCs w:val="20"/>
              </w:rPr>
              <w:t xml:space="preserve">, </w:t>
            </w:r>
            <w:proofErr w:type="spellStart"/>
            <w:r w:rsidRPr="001672CF">
              <w:rPr>
                <w:i w:val="0"/>
                <w:iCs w:val="0"/>
                <w:color w:val="auto"/>
                <w:szCs w:val="20"/>
              </w:rPr>
              <w:t>Rusizi</w:t>
            </w:r>
            <w:proofErr w:type="spellEnd"/>
            <w:r w:rsidRPr="001672CF">
              <w:rPr>
                <w:i w:val="0"/>
                <w:iCs w:val="0"/>
                <w:color w:val="auto"/>
                <w:szCs w:val="20"/>
              </w:rPr>
              <w:t xml:space="preserve"> and </w:t>
            </w:r>
            <w:proofErr w:type="spellStart"/>
            <w:r w:rsidRPr="001672CF">
              <w:rPr>
                <w:rStyle w:val="InstructionsPMCar"/>
                <w:color w:val="auto"/>
                <w:szCs w:val="20"/>
              </w:rPr>
              <w:t>Nyamasheke</w:t>
            </w:r>
            <w:proofErr w:type="spellEnd"/>
            <w:r w:rsidRPr="001672CF">
              <w:rPr>
                <w:i w:val="0"/>
                <w:iCs w:val="0"/>
                <w:color w:val="auto"/>
                <w:szCs w:val="20"/>
              </w:rPr>
              <w:t xml:space="preserve"> Districts, as well as with the University of Rwanda</w:t>
            </w:r>
            <w:r w:rsidR="00D24CEC" w:rsidRPr="001672CF">
              <w:rPr>
                <w:i w:val="0"/>
                <w:iCs w:val="0"/>
                <w:color w:val="auto"/>
                <w:szCs w:val="20"/>
              </w:rPr>
              <w:t xml:space="preserve"> (UR)</w:t>
            </w:r>
            <w:r w:rsidRPr="001672CF">
              <w:rPr>
                <w:i w:val="0"/>
                <w:iCs w:val="0"/>
                <w:color w:val="auto"/>
                <w:szCs w:val="20"/>
              </w:rPr>
              <w:t xml:space="preserve"> and the Higher Education Council </w:t>
            </w:r>
            <w:r w:rsidR="00D24CEC" w:rsidRPr="001672CF">
              <w:rPr>
                <w:i w:val="0"/>
                <w:iCs w:val="0"/>
                <w:color w:val="auto"/>
                <w:szCs w:val="20"/>
              </w:rPr>
              <w:t xml:space="preserve">(HEC) </w:t>
            </w:r>
            <w:r w:rsidRPr="001672CF">
              <w:rPr>
                <w:i w:val="0"/>
                <w:iCs w:val="0"/>
                <w:color w:val="auto"/>
                <w:szCs w:val="20"/>
              </w:rPr>
              <w:t>(for the LTRP), to reflect the planned execution of activities based on the consultations.</w:t>
            </w:r>
          </w:p>
          <w:p w14:paraId="429986CA" w14:textId="3C58A2BF" w:rsidR="00AA23BE" w:rsidRPr="001672CF" w:rsidRDefault="00AA23BE" w:rsidP="001672CF">
            <w:pPr>
              <w:jc w:val="both"/>
              <w:rPr>
                <w:rFonts w:asciiTheme="minorBidi" w:hAnsiTheme="minorBidi" w:cstheme="minorBidi"/>
                <w:szCs w:val="18"/>
                <w:vertAlign w:val="superscript"/>
              </w:rPr>
            </w:pPr>
          </w:p>
        </w:tc>
      </w:tr>
    </w:tbl>
    <w:p w14:paraId="7AEEEB1A" w14:textId="77777777" w:rsidR="00DF0CF5" w:rsidRPr="001672CF" w:rsidRDefault="00DF0CF5" w:rsidP="00DF0CF5">
      <w:pPr>
        <w:rPr>
          <w:rFonts w:asciiTheme="minorBidi" w:hAnsiTheme="minorBidi" w:cstheme="minorBidi"/>
          <w:b/>
        </w:rPr>
      </w:pPr>
    </w:p>
    <w:p w14:paraId="3ABE45FF" w14:textId="77777777" w:rsidR="00DF0CF5" w:rsidRPr="001672CF" w:rsidRDefault="00DF0CF5" w:rsidP="00DF0CF5">
      <w:pPr>
        <w:pStyle w:val="Tit2"/>
        <w:rPr>
          <w:rFonts w:asciiTheme="minorBidi" w:hAnsiTheme="minorBidi" w:cstheme="minorBidi"/>
        </w:rPr>
      </w:pPr>
      <w:r w:rsidRPr="001672CF">
        <w:rPr>
          <w:rFonts w:asciiTheme="minorBidi" w:hAnsiTheme="minorBidi" w:cstheme="minorBidi"/>
        </w:rPr>
        <w:lastRenderedPageBreak/>
        <w:t>2.6. Gender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6557"/>
      </w:tblGrid>
      <w:tr w:rsidR="00DF0CF5" w:rsidRPr="001672CF" w14:paraId="27FC5062" w14:textId="77777777" w:rsidTr="006C2C92">
        <w:trPr>
          <w:trHeight w:val="602"/>
        </w:trPr>
        <w:tc>
          <w:tcPr>
            <w:tcW w:w="2253" w:type="dxa"/>
            <w:shd w:val="clear" w:color="auto" w:fill="F3F3F3"/>
          </w:tcPr>
          <w:p w14:paraId="309023BA" w14:textId="77777777" w:rsidR="00DF0CF5" w:rsidRPr="001672CF" w:rsidRDefault="00DF0CF5" w:rsidP="00233210">
            <w:pPr>
              <w:rPr>
                <w:rFonts w:asciiTheme="minorBidi" w:hAnsiTheme="minorBidi" w:cstheme="minorBidi"/>
                <w:b/>
                <w:color w:val="00B050"/>
                <w:szCs w:val="18"/>
              </w:rPr>
            </w:pPr>
            <w:r w:rsidRPr="001672CF">
              <w:rPr>
                <w:rFonts w:asciiTheme="minorBidi" w:hAnsiTheme="minorBidi" w:cstheme="minorBidi"/>
                <w:b/>
                <w:szCs w:val="18"/>
              </w:rPr>
              <w:t>Does the project have a gender action plan?</w:t>
            </w:r>
          </w:p>
        </w:tc>
        <w:tc>
          <w:tcPr>
            <w:tcW w:w="6557" w:type="dxa"/>
          </w:tcPr>
          <w:p w14:paraId="24B7531D" w14:textId="5B66F3BC" w:rsidR="00DF0CF5" w:rsidRPr="001672CF" w:rsidRDefault="00DB24BD" w:rsidP="00233210">
            <w:pPr>
              <w:pStyle w:val="InstructionsPM"/>
              <w:rPr>
                <w:rFonts w:asciiTheme="minorBidi" w:hAnsiTheme="minorBidi" w:cstheme="minorBidi"/>
                <w:sz w:val="18"/>
                <w:szCs w:val="18"/>
              </w:rPr>
            </w:pPr>
            <w:r w:rsidRPr="001672CF">
              <w:rPr>
                <w:rFonts w:asciiTheme="minorBidi" w:hAnsiTheme="minorBidi" w:cstheme="minorBidi"/>
                <w:i w:val="0"/>
                <w:iCs w:val="0"/>
                <w:color w:val="auto"/>
                <w:szCs w:val="20"/>
              </w:rPr>
              <w:t>Yes</w:t>
            </w:r>
          </w:p>
        </w:tc>
      </w:tr>
      <w:tr w:rsidR="00D8046B" w:rsidRPr="001672CF" w14:paraId="61DF1382" w14:textId="77777777" w:rsidTr="00D8046B">
        <w:tc>
          <w:tcPr>
            <w:tcW w:w="2253" w:type="dxa"/>
            <w:shd w:val="clear" w:color="auto" w:fill="F3F3F3"/>
          </w:tcPr>
          <w:p w14:paraId="15A49912" w14:textId="77777777" w:rsidR="00D8046B" w:rsidRPr="001672CF" w:rsidRDefault="00D8046B" w:rsidP="00D8046B">
            <w:pPr>
              <w:rPr>
                <w:rFonts w:asciiTheme="minorBidi" w:hAnsiTheme="minorBidi" w:cstheme="minorBidi"/>
                <w:b/>
                <w:szCs w:val="18"/>
              </w:rPr>
            </w:pPr>
            <w:bookmarkStart w:id="3" w:name="_Hlk13497120"/>
            <w:r w:rsidRPr="001672CF">
              <w:rPr>
                <w:rFonts w:asciiTheme="minorBidi" w:hAnsiTheme="minorBidi" w:cstheme="minorBidi"/>
                <w:b/>
                <w:szCs w:val="18"/>
              </w:rPr>
              <w:t>Gender mainstreaming</w:t>
            </w:r>
            <w:bookmarkEnd w:id="3"/>
          </w:p>
        </w:tc>
        <w:tc>
          <w:tcPr>
            <w:tcW w:w="6557" w:type="dxa"/>
          </w:tcPr>
          <w:p w14:paraId="229A6572" w14:textId="28AF84CF" w:rsidR="00D8046B" w:rsidRPr="001672CF" w:rsidRDefault="00D8046B" w:rsidP="00D8046B">
            <w:pPr>
              <w:jc w:val="both"/>
              <w:rPr>
                <w:rFonts w:cs="Arial"/>
                <w:sz w:val="20"/>
                <w:szCs w:val="20"/>
              </w:rPr>
            </w:pPr>
            <w:r w:rsidRPr="001672CF">
              <w:rPr>
                <w:rFonts w:cs="Arial"/>
                <w:sz w:val="20"/>
                <w:szCs w:val="20"/>
              </w:rPr>
              <w:t>In the implementation of the different project activities</w:t>
            </w:r>
            <w:r w:rsidR="00496B04" w:rsidRPr="001672CF">
              <w:rPr>
                <w:rFonts w:cs="Arial"/>
                <w:sz w:val="20"/>
                <w:szCs w:val="20"/>
              </w:rPr>
              <w:t>, the</w:t>
            </w:r>
            <w:r w:rsidRPr="001672CF">
              <w:rPr>
                <w:rFonts w:cs="Arial"/>
                <w:sz w:val="20"/>
                <w:szCs w:val="20"/>
              </w:rPr>
              <w:t xml:space="preserve"> </w:t>
            </w:r>
            <w:r w:rsidRPr="001672CF">
              <w:rPr>
                <w:sz w:val="20"/>
                <w:szCs w:val="20"/>
              </w:rPr>
              <w:t>i</w:t>
            </w:r>
            <w:r w:rsidR="00496B04" w:rsidRPr="001672CF">
              <w:rPr>
                <w:rFonts w:cs="Arial"/>
                <w:sz w:val="20"/>
                <w:szCs w:val="20"/>
              </w:rPr>
              <w:t>ntegration of</w:t>
            </w:r>
            <w:r w:rsidRPr="001672CF">
              <w:rPr>
                <w:rFonts w:cs="Arial"/>
                <w:sz w:val="20"/>
                <w:szCs w:val="20"/>
              </w:rPr>
              <w:t xml:space="preserve"> gender considerations </w:t>
            </w:r>
            <w:r w:rsidR="00496B04" w:rsidRPr="001672CF">
              <w:rPr>
                <w:rFonts w:cs="Arial"/>
                <w:sz w:val="20"/>
                <w:szCs w:val="20"/>
              </w:rPr>
              <w:t xml:space="preserve">has been continued in current reporting period. </w:t>
            </w:r>
            <w:r w:rsidRPr="001672CF">
              <w:rPr>
                <w:rFonts w:cs="Arial"/>
                <w:sz w:val="20"/>
                <w:szCs w:val="20"/>
              </w:rPr>
              <w:t xml:space="preserve">This applies to project implementation </w:t>
            </w:r>
            <w:r w:rsidR="00DA277D" w:rsidRPr="001672CF">
              <w:rPr>
                <w:rFonts w:cs="Arial"/>
                <w:sz w:val="20"/>
                <w:szCs w:val="20"/>
              </w:rPr>
              <w:t>from the national to</w:t>
            </w:r>
            <w:r w:rsidRPr="001672CF">
              <w:rPr>
                <w:rFonts w:cs="Arial"/>
                <w:sz w:val="20"/>
                <w:szCs w:val="20"/>
              </w:rPr>
              <w:t xml:space="preserve"> the grassroots level.</w:t>
            </w:r>
          </w:p>
          <w:p w14:paraId="1832886E" w14:textId="77777777" w:rsidR="00D8046B" w:rsidRPr="001672CF" w:rsidRDefault="00D8046B" w:rsidP="00D8046B">
            <w:pPr>
              <w:jc w:val="both"/>
              <w:rPr>
                <w:rFonts w:cs="Arial"/>
                <w:sz w:val="20"/>
                <w:szCs w:val="20"/>
              </w:rPr>
            </w:pPr>
          </w:p>
          <w:p w14:paraId="65A89869" w14:textId="7C0AFE74" w:rsidR="00D8046B" w:rsidRPr="001672CF" w:rsidRDefault="00D8046B" w:rsidP="00D8046B">
            <w:pPr>
              <w:pStyle w:val="InstructionsPM"/>
              <w:jc w:val="both"/>
              <w:rPr>
                <w:i w:val="0"/>
                <w:iCs w:val="0"/>
                <w:color w:val="auto"/>
                <w:szCs w:val="20"/>
              </w:rPr>
            </w:pPr>
            <w:r w:rsidRPr="001672CF">
              <w:rPr>
                <w:i w:val="0"/>
                <w:iCs w:val="0"/>
                <w:color w:val="auto"/>
                <w:szCs w:val="20"/>
              </w:rPr>
              <w:t xml:space="preserve">For example, as part of the participatory approach developed for the Baseline Study, extension officers in the project sites and local authorities, CBOs and CSOs in the remote Districts </w:t>
            </w:r>
            <w:r w:rsidR="00DA277D" w:rsidRPr="001672CF">
              <w:rPr>
                <w:i w:val="0"/>
                <w:iCs w:val="0"/>
                <w:color w:val="auto"/>
                <w:szCs w:val="20"/>
              </w:rPr>
              <w:t xml:space="preserve">have </w:t>
            </w:r>
            <w:r w:rsidRPr="001672CF">
              <w:rPr>
                <w:i w:val="0"/>
                <w:iCs w:val="0"/>
                <w:color w:val="auto"/>
                <w:szCs w:val="20"/>
              </w:rPr>
              <w:t>engaged in the project’s ecosystem-based adaptation (</w:t>
            </w:r>
            <w:proofErr w:type="spellStart"/>
            <w:r w:rsidRPr="001672CF">
              <w:rPr>
                <w:i w:val="0"/>
                <w:iCs w:val="0"/>
                <w:color w:val="auto"/>
                <w:szCs w:val="20"/>
              </w:rPr>
              <w:t>EbA</w:t>
            </w:r>
            <w:proofErr w:type="spellEnd"/>
            <w:r w:rsidRPr="001672CF">
              <w:rPr>
                <w:i w:val="0"/>
                <w:iCs w:val="0"/>
                <w:color w:val="auto"/>
                <w:szCs w:val="20"/>
              </w:rPr>
              <w:t xml:space="preserve">) interventions across five pilot sites ensure women’s attendance and fair representation in the workshops, to guarantee gender inclusivity and consideration of their needs, capacities, knowledge and role in the communities. In particular, the allocation of project field officers in the pilot Districts </w:t>
            </w:r>
            <w:r w:rsidR="00927B46" w:rsidRPr="001672CF">
              <w:rPr>
                <w:i w:val="0"/>
                <w:iCs w:val="0"/>
                <w:color w:val="auto"/>
                <w:szCs w:val="20"/>
              </w:rPr>
              <w:t>has been</w:t>
            </w:r>
            <w:r w:rsidRPr="001672CF">
              <w:rPr>
                <w:i w:val="0"/>
                <w:iCs w:val="0"/>
                <w:color w:val="auto"/>
                <w:szCs w:val="20"/>
              </w:rPr>
              <w:t xml:space="preserve"> an important factor in ensuring that the gender considerations identified in the CEO ER, and the Baseline and Feasibility Studies, are fully integrated in project planning and implementation. </w:t>
            </w:r>
          </w:p>
          <w:p w14:paraId="0FEBD3AE" w14:textId="77777777" w:rsidR="00D8046B" w:rsidRPr="001672CF" w:rsidRDefault="00D8046B" w:rsidP="00D8046B">
            <w:pPr>
              <w:pStyle w:val="InstructionsPM"/>
              <w:jc w:val="both"/>
              <w:rPr>
                <w:i w:val="0"/>
                <w:iCs w:val="0"/>
                <w:color w:val="auto"/>
                <w:szCs w:val="20"/>
              </w:rPr>
            </w:pPr>
          </w:p>
          <w:p w14:paraId="3E27176A" w14:textId="05B13DF9" w:rsidR="00222102" w:rsidRPr="001672CF" w:rsidRDefault="00752BA5" w:rsidP="00D8046B">
            <w:pPr>
              <w:pStyle w:val="InstructionsPM"/>
              <w:jc w:val="both"/>
              <w:rPr>
                <w:i w:val="0"/>
                <w:iCs w:val="0"/>
                <w:color w:val="auto"/>
                <w:szCs w:val="20"/>
              </w:rPr>
            </w:pPr>
            <w:r w:rsidRPr="001672CF">
              <w:rPr>
                <w:i w:val="0"/>
                <w:iCs w:val="0"/>
                <w:color w:val="auto"/>
                <w:szCs w:val="20"/>
              </w:rPr>
              <w:t xml:space="preserve">In this </w:t>
            </w:r>
            <w:r w:rsidR="00CB3E7C" w:rsidRPr="001672CF">
              <w:rPr>
                <w:i w:val="0"/>
                <w:iCs w:val="0"/>
                <w:color w:val="auto"/>
                <w:szCs w:val="20"/>
              </w:rPr>
              <w:t>previous reporting</w:t>
            </w:r>
            <w:r w:rsidRPr="001672CF">
              <w:rPr>
                <w:i w:val="0"/>
                <w:iCs w:val="0"/>
                <w:color w:val="auto"/>
                <w:szCs w:val="20"/>
              </w:rPr>
              <w:t xml:space="preserve"> period, </w:t>
            </w:r>
            <w:r w:rsidR="00C80E7B" w:rsidRPr="001672CF">
              <w:rPr>
                <w:i w:val="0"/>
                <w:iCs w:val="0"/>
                <w:color w:val="auto"/>
                <w:szCs w:val="20"/>
              </w:rPr>
              <w:t>REMA G</w:t>
            </w:r>
            <w:r w:rsidR="000931F7" w:rsidRPr="001672CF">
              <w:rPr>
                <w:i w:val="0"/>
                <w:iCs w:val="0"/>
                <w:color w:val="auto"/>
                <w:szCs w:val="20"/>
              </w:rPr>
              <w:t xml:space="preserve">ender </w:t>
            </w:r>
            <w:r w:rsidR="00C80E7B" w:rsidRPr="001672CF">
              <w:rPr>
                <w:i w:val="0"/>
                <w:iCs w:val="0"/>
                <w:color w:val="auto"/>
                <w:szCs w:val="20"/>
              </w:rPr>
              <w:t>M</w:t>
            </w:r>
            <w:r w:rsidR="000931F7" w:rsidRPr="001672CF">
              <w:rPr>
                <w:i w:val="0"/>
                <w:iCs w:val="0"/>
                <w:color w:val="auto"/>
                <w:szCs w:val="20"/>
              </w:rPr>
              <w:t xml:space="preserve">onitoring </w:t>
            </w:r>
            <w:r w:rsidR="00C80E7B" w:rsidRPr="001672CF">
              <w:rPr>
                <w:i w:val="0"/>
                <w:iCs w:val="0"/>
                <w:color w:val="auto"/>
                <w:szCs w:val="20"/>
              </w:rPr>
              <w:t>O</w:t>
            </w:r>
            <w:r w:rsidR="000931F7" w:rsidRPr="001672CF">
              <w:rPr>
                <w:i w:val="0"/>
                <w:iCs w:val="0"/>
                <w:color w:val="auto"/>
                <w:szCs w:val="20"/>
              </w:rPr>
              <w:t>ffice (GMO)</w:t>
            </w:r>
            <w:r w:rsidR="002E4AD9" w:rsidRPr="001672CF">
              <w:rPr>
                <w:i w:val="0"/>
                <w:iCs w:val="0"/>
                <w:color w:val="auto"/>
                <w:szCs w:val="20"/>
              </w:rPr>
              <w:t xml:space="preserve">, </w:t>
            </w:r>
            <w:proofErr w:type="spellStart"/>
            <w:r w:rsidR="002E4AD9" w:rsidRPr="001672CF">
              <w:rPr>
                <w:i w:val="0"/>
                <w:iCs w:val="0"/>
                <w:color w:val="auto"/>
                <w:szCs w:val="20"/>
              </w:rPr>
              <w:t>MoE</w:t>
            </w:r>
            <w:proofErr w:type="spellEnd"/>
            <w:r w:rsidR="002E4AD9" w:rsidRPr="001672CF">
              <w:rPr>
                <w:i w:val="0"/>
                <w:iCs w:val="0"/>
                <w:color w:val="auto"/>
                <w:szCs w:val="20"/>
              </w:rPr>
              <w:t>, MINECOFIN</w:t>
            </w:r>
            <w:r w:rsidR="00C80E7B" w:rsidRPr="001672CF">
              <w:rPr>
                <w:i w:val="0"/>
                <w:iCs w:val="0"/>
                <w:color w:val="auto"/>
                <w:szCs w:val="20"/>
              </w:rPr>
              <w:t xml:space="preserve"> and</w:t>
            </w:r>
            <w:r w:rsidRPr="001672CF">
              <w:rPr>
                <w:i w:val="0"/>
                <w:iCs w:val="0"/>
                <w:color w:val="auto"/>
                <w:szCs w:val="20"/>
              </w:rPr>
              <w:t xml:space="preserve"> the project</w:t>
            </w:r>
            <w:r w:rsidR="00C80E7B" w:rsidRPr="001672CF">
              <w:rPr>
                <w:i w:val="0"/>
                <w:iCs w:val="0"/>
                <w:color w:val="auto"/>
                <w:szCs w:val="20"/>
              </w:rPr>
              <w:t xml:space="preserve"> Districts conducted a workshop and developed </w:t>
            </w:r>
            <w:r w:rsidR="000931F7" w:rsidRPr="001672CF">
              <w:rPr>
                <w:i w:val="0"/>
                <w:iCs w:val="0"/>
                <w:color w:val="auto"/>
                <w:szCs w:val="20"/>
              </w:rPr>
              <w:t xml:space="preserve">a </w:t>
            </w:r>
            <w:r w:rsidRPr="001672CF">
              <w:rPr>
                <w:i w:val="0"/>
                <w:iCs w:val="0"/>
                <w:color w:val="auto"/>
                <w:szCs w:val="20"/>
              </w:rPr>
              <w:t>G</w:t>
            </w:r>
            <w:r w:rsidR="00C80E7B" w:rsidRPr="001672CF">
              <w:rPr>
                <w:i w:val="0"/>
                <w:iCs w:val="0"/>
                <w:color w:val="auto"/>
                <w:szCs w:val="20"/>
              </w:rPr>
              <w:t xml:space="preserve">ender Action Plan for </w:t>
            </w:r>
            <w:r w:rsidRPr="001672CF">
              <w:rPr>
                <w:i w:val="0"/>
                <w:iCs w:val="0"/>
                <w:color w:val="auto"/>
                <w:szCs w:val="20"/>
              </w:rPr>
              <w:t xml:space="preserve">the </w:t>
            </w:r>
            <w:r w:rsidR="00C80E7B" w:rsidRPr="001672CF">
              <w:rPr>
                <w:i w:val="0"/>
                <w:iCs w:val="0"/>
                <w:color w:val="auto"/>
                <w:szCs w:val="20"/>
              </w:rPr>
              <w:t xml:space="preserve">NAP </w:t>
            </w:r>
            <w:r w:rsidRPr="001672CF">
              <w:rPr>
                <w:i w:val="0"/>
                <w:iCs w:val="0"/>
                <w:color w:val="auto"/>
                <w:szCs w:val="20"/>
              </w:rPr>
              <w:t>p</w:t>
            </w:r>
            <w:r w:rsidR="00C80E7B" w:rsidRPr="001672CF">
              <w:rPr>
                <w:i w:val="0"/>
                <w:iCs w:val="0"/>
                <w:color w:val="auto"/>
                <w:szCs w:val="20"/>
              </w:rPr>
              <w:t xml:space="preserve">roject. </w:t>
            </w:r>
            <w:r w:rsidRPr="001672CF">
              <w:rPr>
                <w:i w:val="0"/>
                <w:iCs w:val="0"/>
                <w:color w:val="auto"/>
                <w:szCs w:val="20"/>
              </w:rPr>
              <w:t>In a</w:t>
            </w:r>
            <w:r w:rsidR="002E4AD9" w:rsidRPr="001672CF">
              <w:rPr>
                <w:i w:val="0"/>
                <w:iCs w:val="0"/>
                <w:color w:val="auto"/>
                <w:szCs w:val="20"/>
              </w:rPr>
              <w:t xml:space="preserve">ll </w:t>
            </w:r>
            <w:r w:rsidRPr="001672CF">
              <w:rPr>
                <w:i w:val="0"/>
                <w:iCs w:val="0"/>
                <w:color w:val="auto"/>
                <w:szCs w:val="20"/>
              </w:rPr>
              <w:t xml:space="preserve">the </w:t>
            </w:r>
            <w:r w:rsidR="002E4AD9" w:rsidRPr="001672CF">
              <w:rPr>
                <w:i w:val="0"/>
                <w:iCs w:val="0"/>
                <w:color w:val="auto"/>
                <w:szCs w:val="20"/>
              </w:rPr>
              <w:t>trainings and awareness</w:t>
            </w:r>
            <w:r w:rsidRPr="001672CF">
              <w:rPr>
                <w:i w:val="0"/>
                <w:iCs w:val="0"/>
                <w:color w:val="auto"/>
                <w:szCs w:val="20"/>
              </w:rPr>
              <w:t>-raising</w:t>
            </w:r>
            <w:r w:rsidR="002E4AD9" w:rsidRPr="001672CF">
              <w:rPr>
                <w:i w:val="0"/>
                <w:iCs w:val="0"/>
                <w:color w:val="auto"/>
                <w:szCs w:val="20"/>
              </w:rPr>
              <w:t xml:space="preserve"> meetings held in </w:t>
            </w:r>
            <w:r w:rsidRPr="001672CF">
              <w:rPr>
                <w:i w:val="0"/>
                <w:iCs w:val="0"/>
                <w:color w:val="auto"/>
                <w:szCs w:val="20"/>
              </w:rPr>
              <w:t xml:space="preserve">the </w:t>
            </w:r>
            <w:proofErr w:type="gramStart"/>
            <w:r w:rsidR="002E4AD9" w:rsidRPr="001672CF">
              <w:rPr>
                <w:i w:val="0"/>
                <w:iCs w:val="0"/>
                <w:color w:val="auto"/>
                <w:szCs w:val="20"/>
              </w:rPr>
              <w:t>Districts</w:t>
            </w:r>
            <w:proofErr w:type="gramEnd"/>
            <w:r w:rsidRPr="001672CF">
              <w:rPr>
                <w:i w:val="0"/>
                <w:iCs w:val="0"/>
                <w:color w:val="auto"/>
                <w:szCs w:val="20"/>
              </w:rPr>
              <w:t>,</w:t>
            </w:r>
            <w:r w:rsidR="002E4AD9" w:rsidRPr="001672CF">
              <w:rPr>
                <w:i w:val="0"/>
                <w:iCs w:val="0"/>
                <w:color w:val="auto"/>
                <w:szCs w:val="20"/>
              </w:rPr>
              <w:t xml:space="preserve"> </w:t>
            </w:r>
            <w:r w:rsidR="00EF79E3" w:rsidRPr="001672CF">
              <w:rPr>
                <w:i w:val="0"/>
                <w:iCs w:val="0"/>
                <w:color w:val="auto"/>
                <w:szCs w:val="20"/>
              </w:rPr>
              <w:t>g</w:t>
            </w:r>
            <w:r w:rsidR="002E4AD9" w:rsidRPr="001672CF">
              <w:rPr>
                <w:i w:val="0"/>
                <w:iCs w:val="0"/>
                <w:color w:val="auto"/>
                <w:szCs w:val="20"/>
              </w:rPr>
              <w:t xml:space="preserve">ender </w:t>
            </w:r>
            <w:r w:rsidR="000931F7" w:rsidRPr="001672CF">
              <w:rPr>
                <w:i w:val="0"/>
                <w:iCs w:val="0"/>
                <w:color w:val="auto"/>
                <w:szCs w:val="20"/>
              </w:rPr>
              <w:t xml:space="preserve">inclusivity </w:t>
            </w:r>
            <w:r w:rsidR="00E050B2" w:rsidRPr="001672CF">
              <w:rPr>
                <w:i w:val="0"/>
                <w:iCs w:val="0"/>
                <w:color w:val="auto"/>
                <w:szCs w:val="20"/>
              </w:rPr>
              <w:t>has been</w:t>
            </w:r>
            <w:r w:rsidR="002E4AD9" w:rsidRPr="001672CF">
              <w:rPr>
                <w:i w:val="0"/>
                <w:iCs w:val="0"/>
                <w:color w:val="auto"/>
                <w:szCs w:val="20"/>
              </w:rPr>
              <w:t xml:space="preserve"> considered. The project beneficiaries who adopted </w:t>
            </w:r>
            <w:proofErr w:type="spellStart"/>
            <w:r w:rsidR="002E4AD9" w:rsidRPr="001672CF">
              <w:rPr>
                <w:i w:val="0"/>
                <w:iCs w:val="0"/>
                <w:color w:val="auto"/>
                <w:szCs w:val="20"/>
              </w:rPr>
              <w:t>EbA</w:t>
            </w:r>
            <w:proofErr w:type="spellEnd"/>
            <w:r w:rsidR="002E4AD9" w:rsidRPr="001672CF">
              <w:rPr>
                <w:i w:val="0"/>
                <w:iCs w:val="0"/>
                <w:color w:val="auto"/>
                <w:szCs w:val="20"/>
              </w:rPr>
              <w:t xml:space="preserve"> interven</w:t>
            </w:r>
            <w:r w:rsidR="009E58C0" w:rsidRPr="001672CF">
              <w:rPr>
                <w:i w:val="0"/>
                <w:iCs w:val="0"/>
                <w:color w:val="auto"/>
                <w:szCs w:val="20"/>
              </w:rPr>
              <w:t xml:space="preserve">tions include a total number of </w:t>
            </w:r>
            <w:r w:rsidR="00222102" w:rsidRPr="001672CF">
              <w:rPr>
                <w:i w:val="0"/>
                <w:iCs w:val="0"/>
                <w:color w:val="auto"/>
                <w:szCs w:val="20"/>
              </w:rPr>
              <w:t>45,751</w:t>
            </w:r>
            <w:r w:rsidR="00952173" w:rsidRPr="001672CF">
              <w:rPr>
                <w:i w:val="0"/>
                <w:iCs w:val="0"/>
                <w:color w:val="auto"/>
                <w:szCs w:val="20"/>
              </w:rPr>
              <w:t xml:space="preserve"> women</w:t>
            </w:r>
            <w:r w:rsidR="00222102" w:rsidRPr="001672CF">
              <w:rPr>
                <w:i w:val="0"/>
                <w:iCs w:val="0"/>
                <w:color w:val="auto"/>
                <w:szCs w:val="20"/>
              </w:rPr>
              <w:t xml:space="preserve"> </w:t>
            </w:r>
            <w:r w:rsidR="009E58C0" w:rsidRPr="001672CF">
              <w:rPr>
                <w:i w:val="0"/>
                <w:iCs w:val="0"/>
                <w:color w:val="auto"/>
                <w:szCs w:val="20"/>
              </w:rPr>
              <w:t xml:space="preserve">(55.5%) and </w:t>
            </w:r>
            <w:r w:rsidR="00222102" w:rsidRPr="001672CF">
              <w:rPr>
                <w:i w:val="0"/>
                <w:iCs w:val="0"/>
                <w:color w:val="auto"/>
                <w:szCs w:val="20"/>
              </w:rPr>
              <w:t>36,673</w:t>
            </w:r>
            <w:r w:rsidR="00952173" w:rsidRPr="001672CF">
              <w:rPr>
                <w:i w:val="0"/>
                <w:iCs w:val="0"/>
                <w:color w:val="auto"/>
                <w:szCs w:val="20"/>
              </w:rPr>
              <w:t xml:space="preserve"> men</w:t>
            </w:r>
            <w:r w:rsidR="00222102" w:rsidRPr="001672CF">
              <w:rPr>
                <w:i w:val="0"/>
                <w:iCs w:val="0"/>
                <w:color w:val="auto"/>
                <w:szCs w:val="20"/>
              </w:rPr>
              <w:t xml:space="preserve"> </w:t>
            </w:r>
            <w:r w:rsidR="009E58C0" w:rsidRPr="001672CF">
              <w:rPr>
                <w:i w:val="0"/>
                <w:iCs w:val="0"/>
                <w:color w:val="auto"/>
                <w:szCs w:val="20"/>
              </w:rPr>
              <w:t>(44.</w:t>
            </w:r>
            <w:r w:rsidR="00EF79E3" w:rsidRPr="001672CF">
              <w:rPr>
                <w:i w:val="0"/>
                <w:iCs w:val="0"/>
                <w:color w:val="auto"/>
                <w:szCs w:val="20"/>
              </w:rPr>
              <w:t>5</w:t>
            </w:r>
            <w:r w:rsidR="009E58C0" w:rsidRPr="001672CF">
              <w:rPr>
                <w:i w:val="0"/>
                <w:iCs w:val="0"/>
                <w:color w:val="auto"/>
                <w:szCs w:val="20"/>
              </w:rPr>
              <w:t>%).</w:t>
            </w:r>
          </w:p>
          <w:p w14:paraId="5ED1A5BA" w14:textId="77777777" w:rsidR="004F63A2" w:rsidRPr="001672CF" w:rsidRDefault="004F63A2" w:rsidP="00D8046B">
            <w:pPr>
              <w:pStyle w:val="InstructionsPM"/>
              <w:jc w:val="both"/>
              <w:rPr>
                <w:i w:val="0"/>
                <w:iCs w:val="0"/>
                <w:color w:val="auto"/>
                <w:sz w:val="18"/>
                <w:szCs w:val="18"/>
              </w:rPr>
            </w:pPr>
          </w:p>
          <w:p w14:paraId="0F59DF41" w14:textId="7BA33CF7" w:rsidR="004F63A2" w:rsidRPr="001672CF" w:rsidRDefault="004F63A2" w:rsidP="00D8046B">
            <w:pPr>
              <w:pStyle w:val="InstructionsPM"/>
              <w:jc w:val="both"/>
              <w:rPr>
                <w:i w:val="0"/>
                <w:iCs w:val="0"/>
                <w:color w:val="auto"/>
                <w:szCs w:val="20"/>
              </w:rPr>
            </w:pPr>
            <w:r w:rsidRPr="001672CF">
              <w:rPr>
                <w:i w:val="0"/>
                <w:iCs w:val="0"/>
                <w:color w:val="auto"/>
                <w:szCs w:val="20"/>
              </w:rPr>
              <w:t>The project’s MTR report</w:t>
            </w:r>
            <w:r w:rsidR="00B263FB" w:rsidRPr="001672CF">
              <w:rPr>
                <w:i w:val="0"/>
                <w:iCs w:val="0"/>
                <w:color w:val="auto"/>
                <w:szCs w:val="20"/>
              </w:rPr>
              <w:t xml:space="preserve"> rated its responsiveness to human rights and gender equity as “satisfactory”</w:t>
            </w:r>
            <w:r w:rsidR="00E050B2" w:rsidRPr="001672CF">
              <w:rPr>
                <w:i w:val="0"/>
                <w:iCs w:val="0"/>
                <w:color w:val="auto"/>
                <w:szCs w:val="20"/>
              </w:rPr>
              <w:t>.</w:t>
            </w:r>
            <w:r w:rsidR="00B263FB" w:rsidRPr="001672CF">
              <w:rPr>
                <w:i w:val="0"/>
                <w:iCs w:val="0"/>
                <w:color w:val="auto"/>
                <w:szCs w:val="20"/>
              </w:rPr>
              <w:t xml:space="preserve"> It recommended that in the revision of the project results framework, the full inclusions of gender-disaggregated targets is ensured.</w:t>
            </w:r>
          </w:p>
          <w:p w14:paraId="593BB016" w14:textId="2AF8B73D" w:rsidR="00D8046B" w:rsidRPr="001672CF" w:rsidRDefault="00D8046B" w:rsidP="00C20767">
            <w:pPr>
              <w:pStyle w:val="InstructionsPM"/>
              <w:jc w:val="both"/>
              <w:rPr>
                <w:rFonts w:asciiTheme="minorBidi" w:hAnsiTheme="minorBidi" w:cstheme="minorBidi"/>
                <w:szCs w:val="18"/>
              </w:rPr>
            </w:pPr>
          </w:p>
        </w:tc>
      </w:tr>
    </w:tbl>
    <w:p w14:paraId="45FC420F" w14:textId="77777777" w:rsidR="00DF0CF5" w:rsidRPr="001672CF" w:rsidRDefault="00DF0CF5" w:rsidP="00DF0CF5">
      <w:pPr>
        <w:rPr>
          <w:rFonts w:asciiTheme="minorBidi" w:hAnsiTheme="minorBidi" w:cstheme="minorBidi"/>
          <w:b/>
        </w:rPr>
      </w:pPr>
    </w:p>
    <w:p w14:paraId="797F1F80" w14:textId="77777777" w:rsidR="00DF0CF5" w:rsidRPr="001672CF" w:rsidRDefault="00DF0CF5" w:rsidP="00DF0CF5">
      <w:pPr>
        <w:pStyle w:val="Tit2"/>
        <w:rPr>
          <w:rFonts w:asciiTheme="minorBidi" w:hAnsiTheme="minorBidi" w:cstheme="minorBidi"/>
        </w:rPr>
      </w:pPr>
      <w:r w:rsidRPr="001672CF">
        <w:rPr>
          <w:rFonts w:asciiTheme="minorBidi" w:hAnsiTheme="minorBidi" w:cstheme="minorBidi"/>
        </w:rPr>
        <w:t>2.7. Environmental and social safeguards management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2"/>
        <w:gridCol w:w="6558"/>
      </w:tblGrid>
      <w:tr w:rsidR="00DF0CF5" w:rsidRPr="001672CF" w14:paraId="08F85FBE" w14:textId="77777777" w:rsidTr="00403676">
        <w:trPr>
          <w:trHeight w:val="56"/>
        </w:trPr>
        <w:tc>
          <w:tcPr>
            <w:tcW w:w="2268" w:type="dxa"/>
            <w:shd w:val="clear" w:color="auto" w:fill="F3F3F3"/>
          </w:tcPr>
          <w:p w14:paraId="1CE85A7A" w14:textId="3DBC635A" w:rsidR="00DF0CF5" w:rsidRPr="001672CF" w:rsidRDefault="00DF0CF5" w:rsidP="00233210">
            <w:pPr>
              <w:rPr>
                <w:rFonts w:asciiTheme="minorBidi" w:hAnsiTheme="minorBidi" w:cstheme="minorBidi"/>
                <w:b/>
                <w:szCs w:val="18"/>
              </w:rPr>
            </w:pPr>
            <w:r w:rsidRPr="001672CF">
              <w:rPr>
                <w:rFonts w:asciiTheme="minorBidi" w:hAnsiTheme="minorBidi" w:cstheme="minorBidi"/>
                <w:b/>
                <w:szCs w:val="18"/>
              </w:rPr>
              <w:t>Moderate/High risk projects</w:t>
            </w:r>
            <w:r w:rsidR="00D47B58" w:rsidRPr="001672CF">
              <w:rPr>
                <w:rFonts w:asciiTheme="minorBidi" w:hAnsiTheme="minorBidi" w:cstheme="minorBidi"/>
                <w:b/>
                <w:szCs w:val="18"/>
              </w:rPr>
              <w:t xml:space="preserve"> (in terms of Environmental and social safeguards)</w:t>
            </w:r>
          </w:p>
        </w:tc>
        <w:tc>
          <w:tcPr>
            <w:tcW w:w="6660" w:type="dxa"/>
          </w:tcPr>
          <w:p w14:paraId="18E3C03B" w14:textId="77777777" w:rsidR="00DF0CF5" w:rsidRPr="001672CF" w:rsidRDefault="00DF0CF5" w:rsidP="00233210">
            <w:pPr>
              <w:rPr>
                <w:rFonts w:asciiTheme="minorBidi" w:hAnsiTheme="minorBidi" w:cstheme="minorBidi"/>
                <w:b/>
                <w:szCs w:val="18"/>
              </w:rPr>
            </w:pPr>
            <w:r w:rsidRPr="001672CF">
              <w:rPr>
                <w:rFonts w:asciiTheme="minorBidi" w:hAnsiTheme="minorBidi" w:cstheme="minorBidi"/>
                <w:bCs/>
                <w:szCs w:val="18"/>
              </w:rPr>
              <w:t xml:space="preserve">Was the project classified as </w:t>
            </w:r>
            <w:r w:rsidRPr="001672CF">
              <w:rPr>
                <w:rFonts w:asciiTheme="minorBidi" w:hAnsiTheme="minorBidi" w:cstheme="minorBidi"/>
                <w:b/>
                <w:szCs w:val="18"/>
              </w:rPr>
              <w:t>moderate/high risk</w:t>
            </w:r>
            <w:r w:rsidRPr="001672CF">
              <w:rPr>
                <w:rFonts w:asciiTheme="minorBidi" w:hAnsiTheme="minorBidi" w:cstheme="minorBidi"/>
                <w:bCs/>
                <w:szCs w:val="18"/>
              </w:rPr>
              <w:t xml:space="preserve">? </w:t>
            </w:r>
          </w:p>
          <w:p w14:paraId="74525CF7" w14:textId="6B27A2DB" w:rsidR="00DF0CF5" w:rsidRPr="001672CF" w:rsidRDefault="00C95813" w:rsidP="00233210">
            <w:pPr>
              <w:pStyle w:val="InstructionsPM"/>
              <w:rPr>
                <w:rFonts w:asciiTheme="minorBidi" w:hAnsiTheme="minorBidi" w:cstheme="minorBidi"/>
                <w:color w:val="0432FF"/>
                <w:sz w:val="18"/>
                <w:szCs w:val="18"/>
              </w:rPr>
            </w:pPr>
            <w:r w:rsidRPr="001672CF">
              <w:rPr>
                <w:rFonts w:asciiTheme="minorBidi" w:hAnsiTheme="minorBidi" w:cstheme="minorBidi"/>
                <w:i w:val="0"/>
                <w:iCs w:val="0"/>
                <w:color w:val="auto"/>
                <w:szCs w:val="20"/>
              </w:rPr>
              <w:t>No</w:t>
            </w:r>
          </w:p>
          <w:p w14:paraId="16C55F27" w14:textId="77777777" w:rsidR="00DF0CF5" w:rsidRPr="001672CF" w:rsidRDefault="00DF0CF5" w:rsidP="00233210">
            <w:pPr>
              <w:pStyle w:val="InstructionsPM"/>
              <w:rPr>
                <w:rFonts w:asciiTheme="minorBidi" w:hAnsiTheme="minorBidi" w:cstheme="minorBidi"/>
                <w:color w:val="0432FF"/>
                <w:sz w:val="18"/>
                <w:szCs w:val="18"/>
              </w:rPr>
            </w:pPr>
          </w:p>
          <w:p w14:paraId="2B341AE4" w14:textId="3AFCD260" w:rsidR="00DF0CF5" w:rsidRPr="001672CF" w:rsidRDefault="00DF0CF5" w:rsidP="00233210">
            <w:pPr>
              <w:pStyle w:val="InstructionsPM"/>
              <w:rPr>
                <w:rFonts w:asciiTheme="minorBidi" w:hAnsiTheme="minorBidi" w:cstheme="minorBidi"/>
                <w:color w:val="0432FF"/>
                <w:sz w:val="18"/>
                <w:szCs w:val="18"/>
              </w:rPr>
            </w:pPr>
          </w:p>
        </w:tc>
      </w:tr>
      <w:tr w:rsidR="00DF0CF5" w:rsidRPr="001672CF" w14:paraId="446D381D" w14:textId="77777777" w:rsidTr="00403676">
        <w:trPr>
          <w:trHeight w:val="56"/>
        </w:trPr>
        <w:tc>
          <w:tcPr>
            <w:tcW w:w="2268" w:type="dxa"/>
            <w:shd w:val="clear" w:color="auto" w:fill="F3F3F3"/>
          </w:tcPr>
          <w:p w14:paraId="3B7DB75E" w14:textId="77777777" w:rsidR="00DF0CF5" w:rsidRPr="001672CF" w:rsidRDefault="00DF0CF5" w:rsidP="00233210">
            <w:pPr>
              <w:rPr>
                <w:rFonts w:asciiTheme="minorBidi" w:hAnsiTheme="minorBidi" w:cstheme="minorBidi"/>
                <w:b/>
                <w:szCs w:val="18"/>
              </w:rPr>
            </w:pPr>
            <w:r w:rsidRPr="001672CF">
              <w:rPr>
                <w:rFonts w:asciiTheme="minorBidi" w:hAnsiTheme="minorBidi" w:cstheme="minorBidi"/>
                <w:b/>
                <w:szCs w:val="18"/>
              </w:rPr>
              <w:t>New social and/or environmental risks</w:t>
            </w:r>
          </w:p>
          <w:p w14:paraId="60F06597" w14:textId="77777777" w:rsidR="00DF0CF5" w:rsidRPr="001672CF" w:rsidRDefault="00DF0CF5" w:rsidP="00233210">
            <w:pPr>
              <w:rPr>
                <w:rFonts w:asciiTheme="minorBidi" w:hAnsiTheme="minorBidi" w:cstheme="minorBidi"/>
                <w:b/>
                <w:szCs w:val="18"/>
              </w:rPr>
            </w:pPr>
          </w:p>
        </w:tc>
        <w:tc>
          <w:tcPr>
            <w:tcW w:w="6660" w:type="dxa"/>
          </w:tcPr>
          <w:p w14:paraId="017646E6" w14:textId="77777777" w:rsidR="00DF0CF5" w:rsidRPr="001672CF" w:rsidRDefault="00DF0CF5" w:rsidP="00233210">
            <w:pPr>
              <w:pStyle w:val="InstructionsPM"/>
              <w:rPr>
                <w:rFonts w:asciiTheme="minorBidi" w:hAnsiTheme="minorBidi" w:cstheme="minorBidi"/>
                <w:i w:val="0"/>
                <w:iCs w:val="0"/>
                <w:color w:val="auto"/>
                <w:sz w:val="18"/>
                <w:szCs w:val="18"/>
              </w:rPr>
            </w:pPr>
            <w:r w:rsidRPr="001672CF">
              <w:rPr>
                <w:rFonts w:asciiTheme="minorBidi" w:hAnsiTheme="minorBidi" w:cstheme="minorBidi"/>
                <w:i w:val="0"/>
                <w:iCs w:val="0"/>
                <w:color w:val="auto"/>
                <w:sz w:val="18"/>
                <w:szCs w:val="18"/>
              </w:rPr>
              <w:t>Have any new social and/or environmental risks been identified during the reporting period?</w:t>
            </w:r>
          </w:p>
          <w:p w14:paraId="388AEB2F" w14:textId="4DBB4E5C" w:rsidR="00DF0CF5" w:rsidRPr="001672CF" w:rsidRDefault="00C20767" w:rsidP="00233210">
            <w:pPr>
              <w:pStyle w:val="InstructionsPM"/>
              <w:rPr>
                <w:rFonts w:asciiTheme="minorBidi" w:hAnsiTheme="minorBidi" w:cstheme="minorBidi"/>
                <w:color w:val="0432FF"/>
                <w:sz w:val="18"/>
                <w:szCs w:val="18"/>
              </w:rPr>
            </w:pPr>
            <w:r w:rsidRPr="001672CF">
              <w:rPr>
                <w:rFonts w:asciiTheme="minorBidi" w:hAnsiTheme="minorBidi" w:cstheme="minorBidi"/>
                <w:i w:val="0"/>
                <w:iCs w:val="0"/>
                <w:color w:val="auto"/>
                <w:szCs w:val="20"/>
              </w:rPr>
              <w:t>No additional risks have been identified in this reporting period.</w:t>
            </w:r>
            <w:r w:rsidR="00276D28" w:rsidRPr="001672CF">
              <w:rPr>
                <w:rFonts w:asciiTheme="minorBidi" w:hAnsiTheme="minorBidi" w:cstheme="minorBidi"/>
                <w:i w:val="0"/>
                <w:iCs w:val="0"/>
                <w:color w:val="auto"/>
                <w:szCs w:val="20"/>
              </w:rPr>
              <w:t xml:space="preserve"> </w:t>
            </w:r>
          </w:p>
        </w:tc>
      </w:tr>
      <w:tr w:rsidR="00DF0CF5" w:rsidRPr="001672CF" w14:paraId="3CC1AF42" w14:textId="77777777" w:rsidTr="00403676">
        <w:trPr>
          <w:trHeight w:val="56"/>
        </w:trPr>
        <w:tc>
          <w:tcPr>
            <w:tcW w:w="2268" w:type="dxa"/>
            <w:shd w:val="clear" w:color="auto" w:fill="F3F3F3"/>
          </w:tcPr>
          <w:p w14:paraId="2D0E7E03" w14:textId="77777777" w:rsidR="00DF0CF5" w:rsidRPr="001672CF" w:rsidRDefault="00DF0CF5" w:rsidP="00233210">
            <w:pPr>
              <w:rPr>
                <w:rFonts w:asciiTheme="minorBidi" w:hAnsiTheme="minorBidi" w:cstheme="minorBidi"/>
                <w:b/>
                <w:szCs w:val="18"/>
              </w:rPr>
            </w:pPr>
            <w:r w:rsidRPr="001672CF">
              <w:rPr>
                <w:rFonts w:asciiTheme="minorBidi" w:hAnsiTheme="minorBidi" w:cstheme="minorBidi"/>
                <w:b/>
                <w:szCs w:val="18"/>
              </w:rPr>
              <w:t>Complaints and grievances related to social and/or environmental impacts</w:t>
            </w:r>
          </w:p>
          <w:p w14:paraId="20050BE3" w14:textId="77777777" w:rsidR="00DF0CF5" w:rsidRPr="001672CF" w:rsidRDefault="00DF0CF5" w:rsidP="00233210">
            <w:pPr>
              <w:rPr>
                <w:rFonts w:asciiTheme="minorBidi" w:hAnsiTheme="minorBidi" w:cstheme="minorBidi"/>
                <w:b/>
                <w:szCs w:val="18"/>
              </w:rPr>
            </w:pPr>
            <w:r w:rsidRPr="001672CF">
              <w:rPr>
                <w:rFonts w:asciiTheme="minorBidi" w:hAnsiTheme="minorBidi" w:cstheme="minorBidi"/>
                <w:b/>
                <w:szCs w:val="18"/>
              </w:rPr>
              <w:t>(to be filled in by TM and EA)</w:t>
            </w:r>
          </w:p>
        </w:tc>
        <w:tc>
          <w:tcPr>
            <w:tcW w:w="6660" w:type="dxa"/>
          </w:tcPr>
          <w:p w14:paraId="7CA5D249" w14:textId="77777777" w:rsidR="00DF0CF5" w:rsidRPr="001672CF" w:rsidRDefault="00DF0CF5" w:rsidP="00233210">
            <w:pPr>
              <w:pStyle w:val="InstructionsPM"/>
              <w:rPr>
                <w:rFonts w:asciiTheme="minorBidi" w:hAnsiTheme="minorBidi" w:cstheme="minorBidi"/>
                <w:i w:val="0"/>
                <w:iCs w:val="0"/>
                <w:color w:val="auto"/>
                <w:sz w:val="18"/>
                <w:szCs w:val="18"/>
              </w:rPr>
            </w:pPr>
            <w:r w:rsidRPr="001672CF">
              <w:rPr>
                <w:rFonts w:asciiTheme="minorBidi" w:hAnsiTheme="minorBidi" w:cstheme="minorBidi"/>
                <w:i w:val="0"/>
                <w:iCs w:val="0"/>
                <w:color w:val="auto"/>
                <w:sz w:val="18"/>
                <w:szCs w:val="18"/>
              </w:rPr>
              <w:t>Has the project received complaints related to social and/or environmental impacts (actual or potential) during the reporting period?</w:t>
            </w:r>
          </w:p>
          <w:p w14:paraId="04CA5031" w14:textId="6BDB4BB8" w:rsidR="00DF0CF5" w:rsidRPr="001672CF" w:rsidRDefault="00E06600" w:rsidP="00233210">
            <w:pPr>
              <w:pStyle w:val="InstructionsPM"/>
              <w:rPr>
                <w:rFonts w:asciiTheme="minorBidi" w:hAnsiTheme="minorBidi" w:cstheme="minorBidi"/>
                <w:sz w:val="18"/>
                <w:szCs w:val="18"/>
              </w:rPr>
            </w:pPr>
            <w:r w:rsidRPr="001672CF">
              <w:rPr>
                <w:rFonts w:asciiTheme="minorBidi" w:hAnsiTheme="minorBidi" w:cstheme="minorBidi"/>
                <w:i w:val="0"/>
                <w:iCs w:val="0"/>
                <w:color w:val="auto"/>
                <w:szCs w:val="20"/>
              </w:rPr>
              <w:t>No</w:t>
            </w:r>
          </w:p>
          <w:p w14:paraId="60732790" w14:textId="77777777" w:rsidR="00DF0CF5" w:rsidRPr="001672CF" w:rsidRDefault="00DF0CF5" w:rsidP="00233210">
            <w:pPr>
              <w:pStyle w:val="InstructionsPM"/>
              <w:rPr>
                <w:rFonts w:asciiTheme="minorBidi" w:hAnsiTheme="minorBidi" w:cstheme="minorBidi"/>
                <w:i w:val="0"/>
                <w:iCs w:val="0"/>
                <w:color w:val="auto"/>
                <w:sz w:val="18"/>
                <w:szCs w:val="18"/>
              </w:rPr>
            </w:pPr>
          </w:p>
        </w:tc>
      </w:tr>
      <w:tr w:rsidR="00DF0CF5" w:rsidRPr="001672CF" w14:paraId="65A50AEB" w14:textId="77777777" w:rsidTr="001672CF">
        <w:trPr>
          <w:trHeight w:val="841"/>
        </w:trPr>
        <w:tc>
          <w:tcPr>
            <w:tcW w:w="2268" w:type="dxa"/>
            <w:shd w:val="clear" w:color="auto" w:fill="F3F3F3"/>
          </w:tcPr>
          <w:p w14:paraId="6D6D38B0" w14:textId="77777777" w:rsidR="00DF0CF5" w:rsidRPr="001672CF" w:rsidRDefault="00DF0CF5" w:rsidP="00233210">
            <w:pPr>
              <w:rPr>
                <w:rFonts w:asciiTheme="minorBidi" w:hAnsiTheme="minorBidi" w:cstheme="minorBidi"/>
                <w:b/>
                <w:szCs w:val="18"/>
              </w:rPr>
            </w:pPr>
            <w:r w:rsidRPr="001672CF">
              <w:rPr>
                <w:rFonts w:asciiTheme="minorBidi" w:hAnsiTheme="minorBidi" w:cstheme="minorBidi"/>
                <w:b/>
                <w:szCs w:val="18"/>
              </w:rPr>
              <w:t>Environmental and social safeguards management</w:t>
            </w:r>
          </w:p>
        </w:tc>
        <w:tc>
          <w:tcPr>
            <w:tcW w:w="6660" w:type="dxa"/>
          </w:tcPr>
          <w:p w14:paraId="56DA6C90" w14:textId="25B9ED46" w:rsidR="00034B1A" w:rsidRPr="001672CF" w:rsidRDefault="00D8046B" w:rsidP="00D8046B">
            <w:pPr>
              <w:pStyle w:val="InstructionsPM"/>
              <w:jc w:val="both"/>
              <w:rPr>
                <w:i w:val="0"/>
                <w:iCs w:val="0"/>
                <w:color w:val="auto"/>
                <w:szCs w:val="20"/>
              </w:rPr>
            </w:pPr>
            <w:r w:rsidRPr="001672CF">
              <w:rPr>
                <w:i w:val="0"/>
                <w:iCs w:val="0"/>
                <w:color w:val="auto"/>
                <w:szCs w:val="20"/>
              </w:rPr>
              <w:t xml:space="preserve">The project </w:t>
            </w:r>
            <w:r w:rsidR="007E6CB0" w:rsidRPr="001672CF">
              <w:rPr>
                <w:i w:val="0"/>
                <w:iCs w:val="0"/>
                <w:color w:val="auto"/>
                <w:szCs w:val="20"/>
              </w:rPr>
              <w:t>is</w:t>
            </w:r>
            <w:r w:rsidRPr="001672CF">
              <w:rPr>
                <w:i w:val="0"/>
                <w:iCs w:val="0"/>
                <w:color w:val="auto"/>
                <w:szCs w:val="20"/>
              </w:rPr>
              <w:t xml:space="preserve"> </w:t>
            </w:r>
            <w:r w:rsidR="007E6CB0" w:rsidRPr="001672CF">
              <w:rPr>
                <w:i w:val="0"/>
                <w:iCs w:val="0"/>
                <w:color w:val="auto"/>
                <w:szCs w:val="20"/>
              </w:rPr>
              <w:t>un</w:t>
            </w:r>
            <w:r w:rsidRPr="001672CF">
              <w:rPr>
                <w:i w:val="0"/>
                <w:iCs w:val="0"/>
                <w:color w:val="auto"/>
                <w:szCs w:val="20"/>
              </w:rPr>
              <w:t xml:space="preserve">likely </w:t>
            </w:r>
            <w:r w:rsidR="00EB5471" w:rsidRPr="001672CF">
              <w:rPr>
                <w:i w:val="0"/>
                <w:iCs w:val="0"/>
                <w:color w:val="auto"/>
                <w:szCs w:val="20"/>
              </w:rPr>
              <w:t xml:space="preserve">to </w:t>
            </w:r>
            <w:r w:rsidRPr="001672CF">
              <w:rPr>
                <w:i w:val="0"/>
                <w:iCs w:val="0"/>
                <w:color w:val="auto"/>
                <w:szCs w:val="20"/>
              </w:rPr>
              <w:t xml:space="preserve">result in </w:t>
            </w:r>
            <w:r w:rsidR="007E6CB0" w:rsidRPr="001672CF">
              <w:rPr>
                <w:i w:val="0"/>
                <w:iCs w:val="0"/>
                <w:color w:val="auto"/>
                <w:szCs w:val="20"/>
              </w:rPr>
              <w:t xml:space="preserve">any </w:t>
            </w:r>
            <w:r w:rsidRPr="001672CF">
              <w:rPr>
                <w:i w:val="0"/>
                <w:iCs w:val="0"/>
                <w:color w:val="auto"/>
                <w:szCs w:val="20"/>
              </w:rPr>
              <w:t xml:space="preserve">significant, irreversible environmental and/or social impacts as assessed at CEO approval. At the approval stage, it was determined that no Environmental and Social Impact Assessments (ESIA) were necessary to be developed prior to implementation. Comprehensive stakeholder consultations during the project’s Feasibility Study were important in ensuring that potential environmental and social risks were identified, and monitoring and mitigation measures put in place. </w:t>
            </w:r>
            <w:r w:rsidR="00800388" w:rsidRPr="001672CF">
              <w:rPr>
                <w:i w:val="0"/>
                <w:iCs w:val="0"/>
                <w:color w:val="auto"/>
                <w:szCs w:val="20"/>
              </w:rPr>
              <w:t xml:space="preserve">This stakeholder consultation process, </w:t>
            </w:r>
            <w:r w:rsidR="00800388" w:rsidRPr="001672CF">
              <w:rPr>
                <w:i w:val="0"/>
                <w:iCs w:val="0"/>
                <w:color w:val="auto"/>
                <w:szCs w:val="20"/>
              </w:rPr>
              <w:lastRenderedPageBreak/>
              <w:t xml:space="preserve">and the way it influenced the design of the adaptation measures, identification of risks, and establishment of mitigation measures is described in the UNEP-led Policy Brief developed in </w:t>
            </w:r>
            <w:r w:rsidR="00F03CDD" w:rsidRPr="001672CF">
              <w:rPr>
                <w:i w:val="0"/>
                <w:iCs w:val="0"/>
                <w:color w:val="auto"/>
                <w:szCs w:val="20"/>
              </w:rPr>
              <w:t>previous</w:t>
            </w:r>
            <w:r w:rsidR="00800388" w:rsidRPr="001672CF">
              <w:rPr>
                <w:i w:val="0"/>
                <w:iCs w:val="0"/>
                <w:color w:val="auto"/>
                <w:szCs w:val="20"/>
              </w:rPr>
              <w:t xml:space="preserve"> reporting period (see </w:t>
            </w:r>
            <w:r w:rsidR="0097212F" w:rsidRPr="001672CF">
              <w:rPr>
                <w:i w:val="0"/>
                <w:iCs w:val="0"/>
                <w:color w:val="auto"/>
                <w:szCs w:val="20"/>
              </w:rPr>
              <w:t>Section 2.8 on Knowledge Management).</w:t>
            </w:r>
          </w:p>
          <w:p w14:paraId="040BF586" w14:textId="77777777" w:rsidR="00034B1A" w:rsidRPr="001672CF" w:rsidRDefault="00034B1A" w:rsidP="00D8046B">
            <w:pPr>
              <w:pStyle w:val="InstructionsPM"/>
              <w:jc w:val="both"/>
              <w:rPr>
                <w:i w:val="0"/>
                <w:iCs w:val="0"/>
                <w:color w:val="auto"/>
                <w:szCs w:val="20"/>
              </w:rPr>
            </w:pPr>
          </w:p>
          <w:p w14:paraId="7A9CB36C" w14:textId="68D065B4" w:rsidR="00D8046B" w:rsidRPr="001672CF" w:rsidRDefault="00034B1A" w:rsidP="00D8046B">
            <w:pPr>
              <w:pStyle w:val="InstructionsPM"/>
              <w:jc w:val="both"/>
              <w:rPr>
                <w:i w:val="0"/>
                <w:iCs w:val="0"/>
                <w:color w:val="auto"/>
                <w:szCs w:val="20"/>
              </w:rPr>
            </w:pPr>
            <w:r w:rsidRPr="001672CF">
              <w:rPr>
                <w:i w:val="0"/>
                <w:iCs w:val="0"/>
                <w:color w:val="auto"/>
                <w:szCs w:val="20"/>
              </w:rPr>
              <w:t>S</w:t>
            </w:r>
            <w:r w:rsidR="00D8046B" w:rsidRPr="001672CF">
              <w:rPr>
                <w:i w:val="0"/>
                <w:iCs w:val="0"/>
                <w:color w:val="auto"/>
                <w:szCs w:val="20"/>
              </w:rPr>
              <w:t>ome additional or modified potential risks of unintended environmental and social impacts have been identified during project implementation</w:t>
            </w:r>
            <w:r w:rsidRPr="001672CF">
              <w:rPr>
                <w:i w:val="0"/>
                <w:iCs w:val="0"/>
                <w:color w:val="auto"/>
                <w:szCs w:val="20"/>
              </w:rPr>
              <w:t xml:space="preserve"> (in previous reporting periods)</w:t>
            </w:r>
            <w:r w:rsidR="00D8046B" w:rsidRPr="001672CF">
              <w:rPr>
                <w:i w:val="0"/>
                <w:iCs w:val="0"/>
                <w:color w:val="auto"/>
                <w:szCs w:val="20"/>
              </w:rPr>
              <w:t>, as outlined below.</w:t>
            </w:r>
          </w:p>
          <w:p w14:paraId="689C2726" w14:textId="77777777" w:rsidR="00D8046B" w:rsidRPr="001672CF" w:rsidRDefault="00D8046B" w:rsidP="00D8046B">
            <w:pPr>
              <w:pStyle w:val="InstructionsPM"/>
              <w:jc w:val="both"/>
              <w:rPr>
                <w:i w:val="0"/>
                <w:iCs w:val="0"/>
                <w:color w:val="auto"/>
                <w:szCs w:val="20"/>
              </w:rPr>
            </w:pPr>
          </w:p>
          <w:p w14:paraId="4996D2D1" w14:textId="703C1402" w:rsidR="00D8046B" w:rsidRPr="001672CF" w:rsidRDefault="00965E3B" w:rsidP="00D8046B">
            <w:pPr>
              <w:pStyle w:val="InstructionsPM"/>
              <w:jc w:val="both"/>
              <w:rPr>
                <w:i w:val="0"/>
                <w:iCs w:val="0"/>
                <w:color w:val="auto"/>
                <w:szCs w:val="20"/>
              </w:rPr>
            </w:pPr>
            <w:r w:rsidRPr="001672CF">
              <w:rPr>
                <w:i w:val="0"/>
                <w:iCs w:val="0"/>
                <w:color w:val="auto"/>
                <w:szCs w:val="20"/>
              </w:rPr>
              <w:t xml:space="preserve">The project has two pilot sites within and adjacent to areas of biodiversity importance – </w:t>
            </w:r>
            <w:r w:rsidR="004C17D1" w:rsidRPr="001672CF">
              <w:rPr>
                <w:i w:val="0"/>
                <w:iCs w:val="0"/>
                <w:color w:val="auto"/>
                <w:szCs w:val="20"/>
              </w:rPr>
              <w:t xml:space="preserve">the </w:t>
            </w:r>
            <w:proofErr w:type="spellStart"/>
            <w:r w:rsidRPr="001672CF">
              <w:rPr>
                <w:i w:val="0"/>
                <w:iCs w:val="0"/>
                <w:color w:val="auto"/>
                <w:szCs w:val="20"/>
              </w:rPr>
              <w:t>Ibanda-Makera</w:t>
            </w:r>
            <w:proofErr w:type="spellEnd"/>
            <w:r w:rsidRPr="001672CF">
              <w:rPr>
                <w:i w:val="0"/>
                <w:iCs w:val="0"/>
                <w:color w:val="auto"/>
                <w:szCs w:val="20"/>
              </w:rPr>
              <w:t xml:space="preserve"> Natural</w:t>
            </w:r>
            <w:r w:rsidR="00D8046B" w:rsidRPr="001672CF">
              <w:rPr>
                <w:i w:val="0"/>
                <w:iCs w:val="0"/>
                <w:color w:val="auto"/>
                <w:szCs w:val="20"/>
              </w:rPr>
              <w:t xml:space="preserve"> Forest in </w:t>
            </w:r>
            <w:proofErr w:type="spellStart"/>
            <w:r w:rsidR="00D8046B" w:rsidRPr="001672CF">
              <w:rPr>
                <w:i w:val="0"/>
                <w:iCs w:val="0"/>
                <w:color w:val="auto"/>
                <w:szCs w:val="20"/>
              </w:rPr>
              <w:t>Kirehe</w:t>
            </w:r>
            <w:proofErr w:type="spellEnd"/>
            <w:r w:rsidR="00D8046B" w:rsidRPr="001672CF">
              <w:rPr>
                <w:i w:val="0"/>
                <w:iCs w:val="0"/>
                <w:color w:val="auto"/>
                <w:szCs w:val="20"/>
              </w:rPr>
              <w:t xml:space="preserve"> District and the </w:t>
            </w:r>
            <w:proofErr w:type="spellStart"/>
            <w:r w:rsidR="00D8046B" w:rsidRPr="001672CF">
              <w:rPr>
                <w:i w:val="0"/>
                <w:iCs w:val="0"/>
                <w:color w:val="auto"/>
                <w:szCs w:val="20"/>
              </w:rPr>
              <w:t>Shagasha</w:t>
            </w:r>
            <w:proofErr w:type="spellEnd"/>
            <w:r w:rsidR="00D8046B" w:rsidRPr="001672CF">
              <w:rPr>
                <w:i w:val="0"/>
                <w:iCs w:val="0"/>
                <w:color w:val="auto"/>
                <w:szCs w:val="20"/>
              </w:rPr>
              <w:t xml:space="preserve"> Natural Forest in </w:t>
            </w:r>
            <w:proofErr w:type="spellStart"/>
            <w:r w:rsidR="00D8046B" w:rsidRPr="001672CF">
              <w:rPr>
                <w:i w:val="0"/>
                <w:iCs w:val="0"/>
                <w:color w:val="auto"/>
                <w:szCs w:val="20"/>
              </w:rPr>
              <w:t>Rusizi</w:t>
            </w:r>
            <w:proofErr w:type="spellEnd"/>
            <w:r w:rsidR="00D8046B" w:rsidRPr="001672CF">
              <w:rPr>
                <w:i w:val="0"/>
                <w:iCs w:val="0"/>
                <w:color w:val="auto"/>
                <w:szCs w:val="20"/>
              </w:rPr>
              <w:t xml:space="preserve"> and </w:t>
            </w:r>
            <w:proofErr w:type="spellStart"/>
            <w:r w:rsidR="00D8046B" w:rsidRPr="001672CF">
              <w:rPr>
                <w:i w:val="0"/>
                <w:iCs w:val="0"/>
                <w:color w:val="auto"/>
                <w:szCs w:val="20"/>
              </w:rPr>
              <w:t>Nyamasheke</w:t>
            </w:r>
            <w:proofErr w:type="spellEnd"/>
            <w:r w:rsidR="00D8046B" w:rsidRPr="001672CF">
              <w:rPr>
                <w:i w:val="0"/>
                <w:iCs w:val="0"/>
                <w:color w:val="auto"/>
                <w:szCs w:val="20"/>
              </w:rPr>
              <w:t xml:space="preserve"> Districts. The project’s Feasibility Study for field interventions, including in these two sites, incorporated further analysis of environmental and social risks. It identified potential environmental and social safeguards risks for each of the interventions planned for the five pilot sites and proposed possible mitigation measures. The design of the interventions, as guided by the Feasibility Study, reflects avoidance of safeguards risks, including the prioritization and selection of </w:t>
            </w:r>
            <w:r w:rsidR="00D8046B" w:rsidRPr="001672CF">
              <w:rPr>
                <w:i w:val="0"/>
                <w:iCs w:val="0"/>
                <w:color w:val="auto"/>
              </w:rPr>
              <w:t xml:space="preserve">native or exotic but non-invasive species that can be easily grown locally are proposed for restoration and agroforestry activities. For example, species selection for agroforestry and woodlot planting activities in the </w:t>
            </w:r>
            <w:proofErr w:type="spellStart"/>
            <w:r w:rsidR="00D8046B" w:rsidRPr="001672CF">
              <w:rPr>
                <w:i w:val="0"/>
                <w:iCs w:val="0"/>
                <w:color w:val="auto"/>
              </w:rPr>
              <w:t>Shagasha</w:t>
            </w:r>
            <w:proofErr w:type="spellEnd"/>
            <w:r w:rsidR="00D8046B" w:rsidRPr="001672CF">
              <w:rPr>
                <w:i w:val="0"/>
                <w:iCs w:val="0"/>
                <w:color w:val="auto"/>
              </w:rPr>
              <w:t xml:space="preserve"> Tea estate in </w:t>
            </w:r>
            <w:proofErr w:type="spellStart"/>
            <w:r w:rsidR="00D8046B" w:rsidRPr="001672CF">
              <w:rPr>
                <w:i w:val="0"/>
                <w:iCs w:val="0"/>
                <w:color w:val="auto"/>
              </w:rPr>
              <w:t>Rusizi</w:t>
            </w:r>
            <w:proofErr w:type="spellEnd"/>
            <w:r w:rsidR="00D8046B" w:rsidRPr="001672CF">
              <w:rPr>
                <w:i w:val="0"/>
                <w:iCs w:val="0"/>
                <w:color w:val="auto"/>
              </w:rPr>
              <w:t xml:space="preserve"> and </w:t>
            </w:r>
            <w:proofErr w:type="spellStart"/>
            <w:r w:rsidR="00D8046B" w:rsidRPr="001672CF">
              <w:rPr>
                <w:i w:val="0"/>
                <w:iCs w:val="0"/>
                <w:color w:val="auto"/>
              </w:rPr>
              <w:t>Nyamasheke</w:t>
            </w:r>
            <w:proofErr w:type="spellEnd"/>
            <w:r w:rsidR="00D8046B" w:rsidRPr="001672CF">
              <w:rPr>
                <w:i w:val="0"/>
                <w:iCs w:val="0"/>
                <w:color w:val="auto"/>
              </w:rPr>
              <w:t xml:space="preserve"> Districts considers the unique ecosystem in nearby </w:t>
            </w:r>
            <w:proofErr w:type="spellStart"/>
            <w:r w:rsidR="00D8046B" w:rsidRPr="001672CF">
              <w:rPr>
                <w:i w:val="0"/>
                <w:iCs w:val="0"/>
                <w:color w:val="auto"/>
              </w:rPr>
              <w:t>Shagasha</w:t>
            </w:r>
            <w:proofErr w:type="spellEnd"/>
            <w:r w:rsidR="00D8046B" w:rsidRPr="001672CF">
              <w:rPr>
                <w:i w:val="0"/>
                <w:iCs w:val="0"/>
                <w:color w:val="auto"/>
              </w:rPr>
              <w:t xml:space="preserve"> Natural Forest and </w:t>
            </w:r>
            <w:proofErr w:type="spellStart"/>
            <w:r w:rsidR="00D8046B" w:rsidRPr="001672CF">
              <w:rPr>
                <w:i w:val="0"/>
                <w:iCs w:val="0"/>
                <w:color w:val="auto"/>
              </w:rPr>
              <w:t>Nyungwe</w:t>
            </w:r>
            <w:proofErr w:type="spellEnd"/>
            <w:r w:rsidR="00D8046B" w:rsidRPr="001672CF">
              <w:rPr>
                <w:i w:val="0"/>
                <w:iCs w:val="0"/>
                <w:color w:val="auto"/>
              </w:rPr>
              <w:t xml:space="preserve"> Forest National Park.</w:t>
            </w:r>
          </w:p>
          <w:p w14:paraId="3A2278FD" w14:textId="77777777" w:rsidR="00D8046B" w:rsidRPr="001672CF" w:rsidRDefault="00D8046B" w:rsidP="00D8046B">
            <w:pPr>
              <w:pStyle w:val="InstructionsPM"/>
              <w:ind w:left="360"/>
              <w:jc w:val="both"/>
              <w:rPr>
                <w:i w:val="0"/>
                <w:iCs w:val="0"/>
                <w:color w:val="auto"/>
              </w:rPr>
            </w:pPr>
          </w:p>
          <w:p w14:paraId="57884C50" w14:textId="77777777" w:rsidR="00D8046B" w:rsidRPr="001672CF" w:rsidRDefault="00D8046B" w:rsidP="00D8046B">
            <w:pPr>
              <w:pStyle w:val="InstructionsPM"/>
              <w:jc w:val="both"/>
              <w:rPr>
                <w:i w:val="0"/>
                <w:iCs w:val="0"/>
                <w:color w:val="auto"/>
              </w:rPr>
            </w:pPr>
            <w:r w:rsidRPr="001672CF">
              <w:rPr>
                <w:i w:val="0"/>
                <w:iCs w:val="0"/>
                <w:color w:val="auto"/>
              </w:rPr>
              <w:t xml:space="preserve">The design of project interventions has also been guided by analysis of land tenure arrangements, community organizations and structures, and community access to resources. The compatibility of activities and implementation approaches with local contexts is being ensured, for example through the involvement of local catchment protection committees and environment committees in the implementation and monitoring of activities. </w:t>
            </w:r>
          </w:p>
          <w:p w14:paraId="22E48111" w14:textId="77777777" w:rsidR="00D8046B" w:rsidRPr="001672CF" w:rsidRDefault="00D8046B" w:rsidP="00D8046B">
            <w:pPr>
              <w:pStyle w:val="InstructionsPM"/>
              <w:ind w:left="360"/>
              <w:jc w:val="both"/>
              <w:rPr>
                <w:i w:val="0"/>
                <w:iCs w:val="0"/>
                <w:color w:val="auto"/>
              </w:rPr>
            </w:pPr>
          </w:p>
          <w:p w14:paraId="33382126" w14:textId="670913EC" w:rsidR="00D8046B" w:rsidRPr="001672CF" w:rsidRDefault="00D8046B" w:rsidP="00D8046B">
            <w:pPr>
              <w:pStyle w:val="InstructionsPM"/>
              <w:jc w:val="both"/>
              <w:rPr>
                <w:i w:val="0"/>
                <w:iCs w:val="0"/>
                <w:color w:val="auto"/>
              </w:rPr>
            </w:pPr>
            <w:r w:rsidRPr="001672CF">
              <w:rPr>
                <w:i w:val="0"/>
                <w:iCs w:val="0"/>
                <w:color w:val="auto"/>
              </w:rPr>
              <w:t xml:space="preserve">In </w:t>
            </w:r>
            <w:proofErr w:type="spellStart"/>
            <w:r w:rsidRPr="001672CF">
              <w:rPr>
                <w:i w:val="0"/>
                <w:iCs w:val="0"/>
                <w:color w:val="auto"/>
              </w:rPr>
              <w:t>Ibanda-Make</w:t>
            </w:r>
            <w:r w:rsidR="00025783" w:rsidRPr="001672CF">
              <w:rPr>
                <w:i w:val="0"/>
                <w:iCs w:val="0"/>
                <w:color w:val="auto"/>
              </w:rPr>
              <w:t>r</w:t>
            </w:r>
            <w:r w:rsidRPr="001672CF">
              <w:rPr>
                <w:i w:val="0"/>
                <w:iCs w:val="0"/>
                <w:color w:val="auto"/>
              </w:rPr>
              <w:t>a</w:t>
            </w:r>
            <w:proofErr w:type="spellEnd"/>
            <w:r w:rsidRPr="001672CF">
              <w:rPr>
                <w:i w:val="0"/>
                <w:iCs w:val="0"/>
                <w:color w:val="auto"/>
              </w:rPr>
              <w:t xml:space="preserve"> natural forest (</w:t>
            </w:r>
            <w:proofErr w:type="spellStart"/>
            <w:r w:rsidRPr="001672CF">
              <w:rPr>
                <w:i w:val="0"/>
                <w:iCs w:val="0"/>
                <w:color w:val="auto"/>
              </w:rPr>
              <w:t>Kirehe</w:t>
            </w:r>
            <w:proofErr w:type="spellEnd"/>
            <w:r w:rsidRPr="001672CF">
              <w:rPr>
                <w:i w:val="0"/>
                <w:iCs w:val="0"/>
                <w:color w:val="auto"/>
              </w:rPr>
              <w:t xml:space="preserve"> District), to avoid the potential </w:t>
            </w:r>
            <w:r w:rsidR="00227B66" w:rsidRPr="001672CF">
              <w:rPr>
                <w:i w:val="0"/>
                <w:iCs w:val="0"/>
                <w:color w:val="auto"/>
              </w:rPr>
              <w:t xml:space="preserve">exclusion </w:t>
            </w:r>
            <w:r w:rsidRPr="001672CF">
              <w:rPr>
                <w:i w:val="0"/>
                <w:iCs w:val="0"/>
                <w:color w:val="auto"/>
              </w:rPr>
              <w:t>of</w:t>
            </w:r>
            <w:r w:rsidR="00227B66" w:rsidRPr="001672CF">
              <w:rPr>
                <w:i w:val="0"/>
                <w:iCs w:val="0"/>
                <w:color w:val="auto"/>
              </w:rPr>
              <w:t xml:space="preserve"> communities from public land used for</w:t>
            </w:r>
            <w:r w:rsidRPr="001672CF">
              <w:rPr>
                <w:i w:val="0"/>
                <w:iCs w:val="0"/>
                <w:color w:val="auto"/>
              </w:rPr>
              <w:t xml:space="preserve"> agricultur</w:t>
            </w:r>
            <w:r w:rsidR="00227B66" w:rsidRPr="001672CF">
              <w:rPr>
                <w:i w:val="0"/>
                <w:iCs w:val="0"/>
                <w:color w:val="auto"/>
              </w:rPr>
              <w:t>e</w:t>
            </w:r>
            <w:r w:rsidRPr="001672CF">
              <w:rPr>
                <w:i w:val="0"/>
                <w:iCs w:val="0"/>
                <w:color w:val="auto"/>
              </w:rPr>
              <w:t xml:space="preserve"> </w:t>
            </w:r>
            <w:proofErr w:type="gramStart"/>
            <w:r w:rsidR="0094798A" w:rsidRPr="001672CF">
              <w:rPr>
                <w:i w:val="0"/>
                <w:iCs w:val="0"/>
                <w:color w:val="auto"/>
              </w:rPr>
              <w:t xml:space="preserve">in order </w:t>
            </w:r>
            <w:r w:rsidRPr="001672CF">
              <w:rPr>
                <w:i w:val="0"/>
                <w:iCs w:val="0"/>
                <w:color w:val="auto"/>
              </w:rPr>
              <w:t>to</w:t>
            </w:r>
            <w:proofErr w:type="gramEnd"/>
            <w:r w:rsidRPr="001672CF">
              <w:rPr>
                <w:i w:val="0"/>
                <w:iCs w:val="0"/>
                <w:color w:val="auto"/>
              </w:rPr>
              <w:t xml:space="preserve"> establish the buffer zone, the Feasibility Study foresaw the use of existing roads and fringes of forests for the buffer zone. However, due to </w:t>
            </w:r>
            <w:r w:rsidR="000F5541" w:rsidRPr="001672CF">
              <w:rPr>
                <w:i w:val="0"/>
                <w:iCs w:val="0"/>
                <w:color w:val="auto"/>
              </w:rPr>
              <w:t xml:space="preserve">the </w:t>
            </w:r>
            <w:r w:rsidR="00D936BC" w:rsidRPr="001672CF">
              <w:rPr>
                <w:i w:val="0"/>
                <w:iCs w:val="0"/>
                <w:color w:val="auto"/>
              </w:rPr>
              <w:t xml:space="preserve">lack of </w:t>
            </w:r>
            <w:r w:rsidR="00737457" w:rsidRPr="001672CF">
              <w:rPr>
                <w:i w:val="0"/>
                <w:iCs w:val="0"/>
                <w:color w:val="auto"/>
              </w:rPr>
              <w:t>sufficient space between</w:t>
            </w:r>
            <w:r w:rsidRPr="001672CF">
              <w:rPr>
                <w:i w:val="0"/>
                <w:iCs w:val="0"/>
                <w:color w:val="auto"/>
              </w:rPr>
              <w:t xml:space="preserve"> the boundaries of the forest</w:t>
            </w:r>
            <w:r w:rsidR="00737457" w:rsidRPr="001672CF">
              <w:rPr>
                <w:i w:val="0"/>
                <w:iCs w:val="0"/>
                <w:color w:val="auto"/>
              </w:rPr>
              <w:t xml:space="preserve"> and agricultural lands</w:t>
            </w:r>
            <w:r w:rsidRPr="001672CF">
              <w:rPr>
                <w:i w:val="0"/>
                <w:iCs w:val="0"/>
                <w:color w:val="auto"/>
              </w:rPr>
              <w:t>, in practice it has not been possible for the project to establish the planned buffer zone. Instead, the demarcation of the forest boundary was done along the fringes of the forest.</w:t>
            </w:r>
            <w:r w:rsidR="000F5541" w:rsidRPr="001672CF">
              <w:rPr>
                <w:i w:val="0"/>
                <w:iCs w:val="0"/>
                <w:color w:val="auto"/>
              </w:rPr>
              <w:t xml:space="preserve"> In practice, encroachment into the forest has not been </w:t>
            </w:r>
            <w:r w:rsidR="00973FB8" w:rsidRPr="001672CF">
              <w:rPr>
                <w:i w:val="0"/>
                <w:iCs w:val="0"/>
                <w:color w:val="auto"/>
              </w:rPr>
              <w:t xml:space="preserve">a </w:t>
            </w:r>
            <w:r w:rsidR="000F5541" w:rsidRPr="001672CF">
              <w:rPr>
                <w:i w:val="0"/>
                <w:iCs w:val="0"/>
                <w:color w:val="auto"/>
              </w:rPr>
              <w:t xml:space="preserve">challenge to date. Communities continue to be allowed to farm and graze their cattle up to the edge of the forest, and to collect grasses and dead wood from the forest. The appropriate use of the forest is monitored by guards put in place by the </w:t>
            </w:r>
            <w:proofErr w:type="gramStart"/>
            <w:r w:rsidR="000F5541" w:rsidRPr="001672CF">
              <w:rPr>
                <w:i w:val="0"/>
                <w:iCs w:val="0"/>
                <w:color w:val="auto"/>
              </w:rPr>
              <w:t>District</w:t>
            </w:r>
            <w:proofErr w:type="gramEnd"/>
            <w:r w:rsidR="000F5541" w:rsidRPr="001672CF">
              <w:rPr>
                <w:i w:val="0"/>
                <w:iCs w:val="0"/>
                <w:color w:val="auto"/>
              </w:rPr>
              <w:t>. As such, unless new challenges emerge, the establishment of an official buffer zone does not seem to be necessary.</w:t>
            </w:r>
            <w:r w:rsidRPr="001672CF">
              <w:rPr>
                <w:i w:val="0"/>
                <w:iCs w:val="0"/>
                <w:color w:val="auto"/>
              </w:rPr>
              <w:t xml:space="preserve"> </w:t>
            </w:r>
          </w:p>
          <w:p w14:paraId="0B5C7C95" w14:textId="77777777" w:rsidR="00D8046B" w:rsidRPr="001672CF" w:rsidRDefault="00D8046B" w:rsidP="00D8046B">
            <w:pPr>
              <w:pStyle w:val="InstructionsPM"/>
              <w:jc w:val="both"/>
              <w:rPr>
                <w:i w:val="0"/>
                <w:iCs w:val="0"/>
                <w:color w:val="auto"/>
              </w:rPr>
            </w:pPr>
          </w:p>
          <w:p w14:paraId="6765B302" w14:textId="005FB307" w:rsidR="007C591B" w:rsidRPr="001672CF" w:rsidRDefault="00D454F0" w:rsidP="00A8335E">
            <w:pPr>
              <w:pStyle w:val="InstructionsPM"/>
              <w:jc w:val="both"/>
              <w:rPr>
                <w:i w:val="0"/>
                <w:iCs w:val="0"/>
                <w:color w:val="auto"/>
              </w:rPr>
            </w:pPr>
            <w:r w:rsidRPr="001672CF">
              <w:rPr>
                <w:i w:val="0"/>
                <w:iCs w:val="0"/>
                <w:color w:val="auto"/>
              </w:rPr>
              <w:t xml:space="preserve">The Eastern Province, where </w:t>
            </w:r>
            <w:proofErr w:type="spellStart"/>
            <w:r w:rsidRPr="001672CF">
              <w:rPr>
                <w:i w:val="0"/>
                <w:iCs w:val="0"/>
                <w:color w:val="auto"/>
              </w:rPr>
              <w:t>Nyagatare</w:t>
            </w:r>
            <w:proofErr w:type="spellEnd"/>
            <w:r w:rsidRPr="001672CF">
              <w:rPr>
                <w:i w:val="0"/>
                <w:iCs w:val="0"/>
                <w:color w:val="auto"/>
              </w:rPr>
              <w:t xml:space="preserve"> and </w:t>
            </w:r>
            <w:proofErr w:type="spellStart"/>
            <w:r w:rsidRPr="001672CF">
              <w:rPr>
                <w:i w:val="0"/>
                <w:iCs w:val="0"/>
                <w:color w:val="auto"/>
              </w:rPr>
              <w:t>Kirehe</w:t>
            </w:r>
            <w:proofErr w:type="spellEnd"/>
            <w:r w:rsidRPr="001672CF">
              <w:rPr>
                <w:i w:val="0"/>
                <w:iCs w:val="0"/>
                <w:color w:val="auto"/>
              </w:rPr>
              <w:t xml:space="preserve"> </w:t>
            </w:r>
            <w:r w:rsidR="006D149B" w:rsidRPr="001672CF">
              <w:rPr>
                <w:i w:val="0"/>
                <w:iCs w:val="0"/>
                <w:color w:val="auto"/>
              </w:rPr>
              <w:t>D</w:t>
            </w:r>
            <w:r w:rsidRPr="001672CF">
              <w:rPr>
                <w:i w:val="0"/>
                <w:iCs w:val="0"/>
                <w:color w:val="auto"/>
              </w:rPr>
              <w:t>istricts</w:t>
            </w:r>
            <w:r w:rsidR="006D149B" w:rsidRPr="001672CF">
              <w:rPr>
                <w:i w:val="0"/>
                <w:iCs w:val="0"/>
                <w:color w:val="auto"/>
              </w:rPr>
              <w:t xml:space="preserve"> are located,</w:t>
            </w:r>
            <w:r w:rsidRPr="001672CF">
              <w:rPr>
                <w:i w:val="0"/>
                <w:iCs w:val="0"/>
                <w:color w:val="auto"/>
              </w:rPr>
              <w:t xml:space="preserve"> is exposed to prolonged drought. Local communities living near wetland</w:t>
            </w:r>
            <w:r w:rsidR="002B33C3" w:rsidRPr="001672CF">
              <w:rPr>
                <w:i w:val="0"/>
                <w:iCs w:val="0"/>
                <w:color w:val="auto"/>
              </w:rPr>
              <w:t xml:space="preserve">s have </w:t>
            </w:r>
            <w:r w:rsidR="00495564" w:rsidRPr="001672CF">
              <w:rPr>
                <w:i w:val="0"/>
                <w:iCs w:val="0"/>
                <w:color w:val="auto"/>
              </w:rPr>
              <w:t xml:space="preserve">the </w:t>
            </w:r>
            <w:r w:rsidR="002B33C3" w:rsidRPr="001672CF">
              <w:rPr>
                <w:i w:val="0"/>
                <w:iCs w:val="0"/>
                <w:color w:val="auto"/>
              </w:rPr>
              <w:t>tend</w:t>
            </w:r>
            <w:r w:rsidR="00495564" w:rsidRPr="001672CF">
              <w:rPr>
                <w:i w:val="0"/>
                <w:iCs w:val="0"/>
                <w:color w:val="auto"/>
              </w:rPr>
              <w:t>ency</w:t>
            </w:r>
            <w:r w:rsidR="002B33C3" w:rsidRPr="001672CF">
              <w:rPr>
                <w:i w:val="0"/>
                <w:iCs w:val="0"/>
                <w:color w:val="auto"/>
              </w:rPr>
              <w:t xml:space="preserve"> </w:t>
            </w:r>
            <w:r w:rsidR="00495564" w:rsidRPr="001672CF">
              <w:rPr>
                <w:i w:val="0"/>
                <w:iCs w:val="0"/>
                <w:color w:val="auto"/>
              </w:rPr>
              <w:t>to</w:t>
            </w:r>
            <w:r w:rsidR="002B33C3" w:rsidRPr="001672CF">
              <w:rPr>
                <w:i w:val="0"/>
                <w:iCs w:val="0"/>
                <w:color w:val="auto"/>
              </w:rPr>
              <w:t xml:space="preserve"> encroach o</w:t>
            </w:r>
            <w:r w:rsidR="00495564" w:rsidRPr="001672CF">
              <w:rPr>
                <w:i w:val="0"/>
                <w:iCs w:val="0"/>
                <w:color w:val="auto"/>
              </w:rPr>
              <w:t>n</w:t>
            </w:r>
            <w:r w:rsidR="002B33C3" w:rsidRPr="001672CF">
              <w:rPr>
                <w:i w:val="0"/>
                <w:iCs w:val="0"/>
                <w:color w:val="auto"/>
              </w:rPr>
              <w:t xml:space="preserve"> wetland ecosystems</w:t>
            </w:r>
            <w:r w:rsidR="00495564" w:rsidRPr="001672CF">
              <w:rPr>
                <w:i w:val="0"/>
                <w:iCs w:val="0"/>
                <w:color w:val="auto"/>
              </w:rPr>
              <w:t>’</w:t>
            </w:r>
            <w:r w:rsidR="002B33C3" w:rsidRPr="001672CF">
              <w:rPr>
                <w:i w:val="0"/>
                <w:iCs w:val="0"/>
                <w:color w:val="auto"/>
              </w:rPr>
              <w:t xml:space="preserve"> buffer zones especially for crop production and livestock</w:t>
            </w:r>
            <w:r w:rsidR="00B41741" w:rsidRPr="001672CF">
              <w:rPr>
                <w:i w:val="0"/>
                <w:iCs w:val="0"/>
                <w:color w:val="auto"/>
              </w:rPr>
              <w:t xml:space="preserve"> grazing</w:t>
            </w:r>
            <w:r w:rsidR="00906CDE" w:rsidRPr="001672CF">
              <w:rPr>
                <w:i w:val="0"/>
                <w:iCs w:val="0"/>
                <w:color w:val="auto"/>
              </w:rPr>
              <w:t xml:space="preserve"> during dry season</w:t>
            </w:r>
            <w:r w:rsidR="002B33C3" w:rsidRPr="001672CF">
              <w:rPr>
                <w:i w:val="0"/>
                <w:iCs w:val="0"/>
                <w:color w:val="auto"/>
              </w:rPr>
              <w:t xml:space="preserve">. The implementation of </w:t>
            </w:r>
            <w:r w:rsidR="0049153B" w:rsidRPr="001672CF">
              <w:rPr>
                <w:i w:val="0"/>
                <w:iCs w:val="0"/>
                <w:color w:val="auto"/>
              </w:rPr>
              <w:t>the project’s</w:t>
            </w:r>
            <w:r w:rsidR="002B33C3" w:rsidRPr="001672CF">
              <w:rPr>
                <w:i w:val="0"/>
                <w:iCs w:val="0"/>
                <w:color w:val="auto"/>
              </w:rPr>
              <w:t xml:space="preserve"> </w:t>
            </w:r>
            <w:proofErr w:type="spellStart"/>
            <w:r w:rsidR="002B33C3" w:rsidRPr="001672CF">
              <w:rPr>
                <w:i w:val="0"/>
                <w:iCs w:val="0"/>
                <w:color w:val="auto"/>
              </w:rPr>
              <w:t>EbA</w:t>
            </w:r>
            <w:proofErr w:type="spellEnd"/>
            <w:r w:rsidR="002B33C3" w:rsidRPr="001672CF">
              <w:rPr>
                <w:i w:val="0"/>
                <w:iCs w:val="0"/>
                <w:color w:val="auto"/>
              </w:rPr>
              <w:t xml:space="preserve"> activities </w:t>
            </w:r>
            <w:r w:rsidR="0049153B" w:rsidRPr="001672CF">
              <w:rPr>
                <w:i w:val="0"/>
                <w:iCs w:val="0"/>
                <w:color w:val="auto"/>
              </w:rPr>
              <w:t xml:space="preserve">at the </w:t>
            </w:r>
            <w:proofErr w:type="spellStart"/>
            <w:r w:rsidR="0049153B" w:rsidRPr="001672CF">
              <w:rPr>
                <w:i w:val="0"/>
                <w:iCs w:val="0"/>
                <w:color w:val="auto"/>
              </w:rPr>
              <w:t>Umuvumba</w:t>
            </w:r>
            <w:proofErr w:type="spellEnd"/>
            <w:r w:rsidR="0049153B" w:rsidRPr="001672CF">
              <w:rPr>
                <w:i w:val="0"/>
                <w:iCs w:val="0"/>
                <w:color w:val="auto"/>
              </w:rPr>
              <w:t xml:space="preserve"> river in </w:t>
            </w:r>
            <w:proofErr w:type="spellStart"/>
            <w:r w:rsidR="0049153B" w:rsidRPr="001672CF">
              <w:rPr>
                <w:i w:val="0"/>
                <w:iCs w:val="0"/>
                <w:color w:val="auto"/>
              </w:rPr>
              <w:t>Nyagatare</w:t>
            </w:r>
            <w:proofErr w:type="spellEnd"/>
            <w:r w:rsidR="0049153B" w:rsidRPr="001672CF">
              <w:rPr>
                <w:i w:val="0"/>
                <w:iCs w:val="0"/>
                <w:color w:val="auto"/>
              </w:rPr>
              <w:t xml:space="preserve"> District has</w:t>
            </w:r>
            <w:r w:rsidR="002B33C3" w:rsidRPr="001672CF">
              <w:rPr>
                <w:i w:val="0"/>
                <w:iCs w:val="0"/>
                <w:color w:val="auto"/>
              </w:rPr>
              <w:t xml:space="preserve"> also</w:t>
            </w:r>
            <w:r w:rsidR="0049153B" w:rsidRPr="001672CF">
              <w:rPr>
                <w:i w:val="0"/>
                <w:iCs w:val="0"/>
                <w:color w:val="auto"/>
              </w:rPr>
              <w:t xml:space="preserve"> faced</w:t>
            </w:r>
            <w:r w:rsidR="002B33C3" w:rsidRPr="001672CF">
              <w:rPr>
                <w:i w:val="0"/>
                <w:iCs w:val="0"/>
                <w:color w:val="auto"/>
              </w:rPr>
              <w:t xml:space="preserve"> challenge</w:t>
            </w:r>
            <w:r w:rsidR="0049153B" w:rsidRPr="001672CF">
              <w:rPr>
                <w:i w:val="0"/>
                <w:iCs w:val="0"/>
                <w:color w:val="auto"/>
              </w:rPr>
              <w:t>s in this regard</w:t>
            </w:r>
            <w:r w:rsidR="002B33C3" w:rsidRPr="001672CF">
              <w:rPr>
                <w:i w:val="0"/>
                <w:iCs w:val="0"/>
                <w:color w:val="auto"/>
              </w:rPr>
              <w:t xml:space="preserve">. </w:t>
            </w:r>
            <w:r w:rsidR="007F2843" w:rsidRPr="001672CF">
              <w:rPr>
                <w:i w:val="0"/>
                <w:iCs w:val="0"/>
                <w:color w:val="auto"/>
              </w:rPr>
              <w:t xml:space="preserve">Riverbank restoration was undertaken in the 20m buffer zone by the river, which is government land. However, as communities continued using this for </w:t>
            </w:r>
            <w:r w:rsidR="007F2843" w:rsidRPr="001672CF">
              <w:rPr>
                <w:i w:val="0"/>
                <w:iCs w:val="0"/>
                <w:color w:val="auto"/>
              </w:rPr>
              <w:lastRenderedPageBreak/>
              <w:t xml:space="preserve">agricultural land (cultivation and grazing), there </w:t>
            </w:r>
            <w:r w:rsidR="007062F4">
              <w:rPr>
                <w:i w:val="0"/>
                <w:iCs w:val="0"/>
                <w:color w:val="auto"/>
              </w:rPr>
              <w:t>was</w:t>
            </w:r>
            <w:r w:rsidR="007F2843" w:rsidRPr="001672CF">
              <w:rPr>
                <w:i w:val="0"/>
                <w:iCs w:val="0"/>
                <w:color w:val="auto"/>
              </w:rPr>
              <w:t xml:space="preserve"> some resistance to the restoration efforts. This continued despite efforts by the </w:t>
            </w:r>
            <w:proofErr w:type="gramStart"/>
            <w:r w:rsidR="00F308A5" w:rsidRPr="001672CF">
              <w:rPr>
                <w:i w:val="0"/>
                <w:iCs w:val="0"/>
                <w:color w:val="auto"/>
              </w:rPr>
              <w:t>D</w:t>
            </w:r>
            <w:r w:rsidR="007F2843" w:rsidRPr="001672CF">
              <w:rPr>
                <w:i w:val="0"/>
                <w:iCs w:val="0"/>
                <w:color w:val="auto"/>
              </w:rPr>
              <w:t>istrict</w:t>
            </w:r>
            <w:proofErr w:type="gramEnd"/>
            <w:r w:rsidR="007F2843" w:rsidRPr="001672CF">
              <w:rPr>
                <w:i w:val="0"/>
                <w:iCs w:val="0"/>
                <w:color w:val="auto"/>
              </w:rPr>
              <w:t xml:space="preserve"> to build awareness of the importance of the buffer zone as well as to enforce it.</w:t>
            </w:r>
            <w:r w:rsidR="003749C6" w:rsidRPr="001672CF">
              <w:rPr>
                <w:i w:val="0"/>
                <w:iCs w:val="0"/>
                <w:color w:val="auto"/>
              </w:rPr>
              <w:t xml:space="preserve"> </w:t>
            </w:r>
            <w:r w:rsidR="000566C8" w:rsidRPr="001672CF">
              <w:rPr>
                <w:i w:val="0"/>
                <w:iCs w:val="0"/>
                <w:color w:val="auto"/>
              </w:rPr>
              <w:t xml:space="preserve">In </w:t>
            </w:r>
            <w:r w:rsidR="0019190B">
              <w:rPr>
                <w:i w:val="0"/>
                <w:iCs w:val="0"/>
                <w:color w:val="auto"/>
              </w:rPr>
              <w:t xml:space="preserve">the </w:t>
            </w:r>
            <w:r w:rsidR="007D0619" w:rsidRPr="001672CF">
              <w:rPr>
                <w:i w:val="0"/>
                <w:iCs w:val="0"/>
                <w:color w:val="auto"/>
              </w:rPr>
              <w:t xml:space="preserve">previous </w:t>
            </w:r>
            <w:r w:rsidR="000566C8" w:rsidRPr="001672CF">
              <w:rPr>
                <w:i w:val="0"/>
                <w:iCs w:val="0"/>
                <w:color w:val="auto"/>
              </w:rPr>
              <w:t xml:space="preserve">reporting period, </w:t>
            </w:r>
            <w:proofErr w:type="gramStart"/>
            <w:r w:rsidR="000566C8" w:rsidRPr="001672CF">
              <w:rPr>
                <w:i w:val="0"/>
                <w:iCs w:val="0"/>
                <w:color w:val="auto"/>
              </w:rPr>
              <w:t>a</w:t>
            </w:r>
            <w:r w:rsidR="007C591B" w:rsidRPr="001672CF">
              <w:rPr>
                <w:i w:val="0"/>
                <w:iCs w:val="0"/>
                <w:color w:val="auto"/>
              </w:rPr>
              <w:t xml:space="preserve"> joint collaboration</w:t>
            </w:r>
            <w:proofErr w:type="gramEnd"/>
            <w:r w:rsidR="007C591B" w:rsidRPr="001672CF">
              <w:rPr>
                <w:i w:val="0"/>
                <w:iCs w:val="0"/>
                <w:color w:val="auto"/>
              </w:rPr>
              <w:t xml:space="preserve"> between REMA, Rwanda Water Resources Board (RWB), </w:t>
            </w:r>
            <w:r w:rsidR="003749C6" w:rsidRPr="001672CF">
              <w:rPr>
                <w:i w:val="0"/>
                <w:iCs w:val="0"/>
                <w:color w:val="auto"/>
              </w:rPr>
              <w:t>f</w:t>
            </w:r>
            <w:r w:rsidR="007C591B" w:rsidRPr="001672CF">
              <w:rPr>
                <w:i w:val="0"/>
                <w:iCs w:val="0"/>
                <w:color w:val="auto"/>
              </w:rPr>
              <w:t>armers and</w:t>
            </w:r>
            <w:r w:rsidR="003749C6" w:rsidRPr="001672CF">
              <w:rPr>
                <w:i w:val="0"/>
                <w:iCs w:val="0"/>
                <w:color w:val="auto"/>
              </w:rPr>
              <w:t xml:space="preserve"> the</w:t>
            </w:r>
            <w:r w:rsidR="007C591B" w:rsidRPr="001672CF">
              <w:rPr>
                <w:i w:val="0"/>
                <w:iCs w:val="0"/>
                <w:color w:val="auto"/>
              </w:rPr>
              <w:t xml:space="preserve"> </w:t>
            </w:r>
            <w:proofErr w:type="gramStart"/>
            <w:r w:rsidR="007C591B" w:rsidRPr="001672CF">
              <w:rPr>
                <w:i w:val="0"/>
                <w:iCs w:val="0"/>
                <w:color w:val="auto"/>
              </w:rPr>
              <w:t>District</w:t>
            </w:r>
            <w:proofErr w:type="gramEnd"/>
            <w:r w:rsidR="007C591B" w:rsidRPr="001672CF">
              <w:rPr>
                <w:i w:val="0"/>
                <w:iCs w:val="0"/>
                <w:color w:val="auto"/>
              </w:rPr>
              <w:t xml:space="preserve"> </w:t>
            </w:r>
            <w:r w:rsidR="003749C6" w:rsidRPr="001672CF">
              <w:rPr>
                <w:i w:val="0"/>
                <w:iCs w:val="0"/>
                <w:color w:val="auto"/>
              </w:rPr>
              <w:t>was established to</w:t>
            </w:r>
            <w:r w:rsidR="00100A3E" w:rsidRPr="001672CF">
              <w:rPr>
                <w:i w:val="0"/>
                <w:iCs w:val="0"/>
                <w:color w:val="auto"/>
              </w:rPr>
              <w:t xml:space="preserve"> address</w:t>
            </w:r>
            <w:r w:rsidR="007C591B" w:rsidRPr="001672CF">
              <w:rPr>
                <w:i w:val="0"/>
                <w:iCs w:val="0"/>
                <w:color w:val="auto"/>
              </w:rPr>
              <w:t xml:space="preserve"> th</w:t>
            </w:r>
            <w:r w:rsidR="00100A3E" w:rsidRPr="001672CF">
              <w:rPr>
                <w:i w:val="0"/>
                <w:iCs w:val="0"/>
                <w:color w:val="auto"/>
              </w:rPr>
              <w:t>is</w:t>
            </w:r>
            <w:r w:rsidR="007C591B" w:rsidRPr="001672CF">
              <w:rPr>
                <w:i w:val="0"/>
                <w:iCs w:val="0"/>
                <w:color w:val="auto"/>
              </w:rPr>
              <w:t xml:space="preserve"> issue. Local communities were authorized to</w:t>
            </w:r>
            <w:r w:rsidR="002726F9">
              <w:rPr>
                <w:i w:val="0"/>
                <w:iCs w:val="0"/>
                <w:color w:val="auto"/>
              </w:rPr>
              <w:t xml:space="preserve"> temporarily</w:t>
            </w:r>
            <w:r w:rsidR="007C591B" w:rsidRPr="001672CF">
              <w:rPr>
                <w:i w:val="0"/>
                <w:iCs w:val="0"/>
                <w:color w:val="auto"/>
              </w:rPr>
              <w:t xml:space="preserve"> grow </w:t>
            </w:r>
            <w:r w:rsidR="00C95073" w:rsidRPr="001672CF">
              <w:rPr>
                <w:i w:val="0"/>
                <w:iCs w:val="0"/>
                <w:color w:val="auto"/>
              </w:rPr>
              <w:t>low</w:t>
            </w:r>
            <w:r w:rsidR="007C591B" w:rsidRPr="001672CF">
              <w:rPr>
                <w:i w:val="0"/>
                <w:iCs w:val="0"/>
                <w:color w:val="auto"/>
              </w:rPr>
              <w:t xml:space="preserve"> crops in</w:t>
            </w:r>
            <w:r w:rsidR="000566C8" w:rsidRPr="001672CF">
              <w:rPr>
                <w:i w:val="0"/>
                <w:iCs w:val="0"/>
                <w:color w:val="auto"/>
              </w:rPr>
              <w:t xml:space="preserve"> the</w:t>
            </w:r>
            <w:r w:rsidR="007C591B" w:rsidRPr="001672CF">
              <w:rPr>
                <w:i w:val="0"/>
                <w:iCs w:val="0"/>
                <w:color w:val="auto"/>
              </w:rPr>
              <w:t xml:space="preserve"> buffer zone</w:t>
            </w:r>
            <w:r w:rsidR="000566C8" w:rsidRPr="001672CF">
              <w:rPr>
                <w:i w:val="0"/>
                <w:iCs w:val="0"/>
                <w:color w:val="auto"/>
              </w:rPr>
              <w:t>,</w:t>
            </w:r>
            <w:r w:rsidR="007C591B" w:rsidRPr="001672CF">
              <w:rPr>
                <w:i w:val="0"/>
                <w:iCs w:val="0"/>
                <w:color w:val="auto"/>
              </w:rPr>
              <w:t xml:space="preserve"> at the same time maintaining </w:t>
            </w:r>
            <w:r w:rsidR="00100A3E" w:rsidRPr="001672CF">
              <w:rPr>
                <w:i w:val="0"/>
                <w:iCs w:val="0"/>
                <w:color w:val="auto"/>
              </w:rPr>
              <w:t>the</w:t>
            </w:r>
            <w:r w:rsidR="007C591B" w:rsidRPr="001672CF">
              <w:rPr>
                <w:i w:val="0"/>
                <w:iCs w:val="0"/>
                <w:color w:val="auto"/>
              </w:rPr>
              <w:t xml:space="preserve"> bamboos </w:t>
            </w:r>
            <w:r w:rsidR="00100A3E" w:rsidRPr="001672CF">
              <w:rPr>
                <w:i w:val="0"/>
                <w:iCs w:val="0"/>
                <w:color w:val="auto"/>
              </w:rPr>
              <w:t xml:space="preserve">planted by the project </w:t>
            </w:r>
            <w:r w:rsidR="007C591B" w:rsidRPr="001672CF">
              <w:rPr>
                <w:i w:val="0"/>
                <w:iCs w:val="0"/>
                <w:color w:val="auto"/>
              </w:rPr>
              <w:t xml:space="preserve">for </w:t>
            </w:r>
            <w:r w:rsidR="00100A3E" w:rsidRPr="001672CF">
              <w:rPr>
                <w:i w:val="0"/>
                <w:iCs w:val="0"/>
                <w:color w:val="auto"/>
              </w:rPr>
              <w:t xml:space="preserve">the </w:t>
            </w:r>
            <w:r w:rsidR="007C591B" w:rsidRPr="001672CF">
              <w:rPr>
                <w:i w:val="0"/>
                <w:iCs w:val="0"/>
                <w:color w:val="auto"/>
              </w:rPr>
              <w:t xml:space="preserve">protection of </w:t>
            </w:r>
            <w:proofErr w:type="spellStart"/>
            <w:r w:rsidR="007C591B" w:rsidRPr="001672CF">
              <w:rPr>
                <w:i w:val="0"/>
                <w:iCs w:val="0"/>
                <w:color w:val="auto"/>
              </w:rPr>
              <w:t>Umuvumba</w:t>
            </w:r>
            <w:proofErr w:type="spellEnd"/>
            <w:r w:rsidR="00100A3E" w:rsidRPr="001672CF">
              <w:rPr>
                <w:i w:val="0"/>
                <w:iCs w:val="0"/>
                <w:color w:val="auto"/>
              </w:rPr>
              <w:t xml:space="preserve"> river</w:t>
            </w:r>
            <w:r w:rsidR="007C591B" w:rsidRPr="001672CF">
              <w:rPr>
                <w:i w:val="0"/>
                <w:iCs w:val="0"/>
                <w:color w:val="auto"/>
              </w:rPr>
              <w:t xml:space="preserve">. </w:t>
            </w:r>
            <w:r w:rsidR="00281270">
              <w:rPr>
                <w:i w:val="0"/>
                <w:iCs w:val="0"/>
                <w:color w:val="auto"/>
              </w:rPr>
              <w:t xml:space="preserve">The agreement was that </w:t>
            </w:r>
            <w:r w:rsidR="001171F5">
              <w:rPr>
                <w:i w:val="0"/>
                <w:iCs w:val="0"/>
                <w:color w:val="auto"/>
              </w:rPr>
              <w:t>w</w:t>
            </w:r>
            <w:r w:rsidR="007C591B" w:rsidRPr="001672CF">
              <w:rPr>
                <w:i w:val="0"/>
                <w:iCs w:val="0"/>
                <w:color w:val="auto"/>
              </w:rPr>
              <w:t>hen</w:t>
            </w:r>
            <w:r w:rsidR="002726F9">
              <w:rPr>
                <w:i w:val="0"/>
                <w:iCs w:val="0"/>
                <w:color w:val="auto"/>
              </w:rPr>
              <w:t xml:space="preserve"> the</w:t>
            </w:r>
            <w:r w:rsidR="007C591B" w:rsidRPr="001672CF">
              <w:rPr>
                <w:i w:val="0"/>
                <w:iCs w:val="0"/>
                <w:color w:val="auto"/>
              </w:rPr>
              <w:t xml:space="preserve"> b</w:t>
            </w:r>
            <w:r w:rsidR="00906CDE" w:rsidRPr="001672CF">
              <w:rPr>
                <w:i w:val="0"/>
                <w:iCs w:val="0"/>
                <w:color w:val="auto"/>
              </w:rPr>
              <w:t>a</w:t>
            </w:r>
            <w:r w:rsidR="007C591B" w:rsidRPr="001672CF">
              <w:rPr>
                <w:i w:val="0"/>
                <w:iCs w:val="0"/>
                <w:color w:val="auto"/>
              </w:rPr>
              <w:t xml:space="preserve">mboos will grow </w:t>
            </w:r>
            <w:r w:rsidR="002726F9">
              <w:rPr>
                <w:i w:val="0"/>
                <w:iCs w:val="0"/>
                <w:color w:val="auto"/>
              </w:rPr>
              <w:t>larger</w:t>
            </w:r>
            <w:r w:rsidR="007C591B" w:rsidRPr="001672CF">
              <w:rPr>
                <w:i w:val="0"/>
                <w:iCs w:val="0"/>
                <w:color w:val="auto"/>
              </w:rPr>
              <w:t>,</w:t>
            </w:r>
            <w:r w:rsidR="00C95073" w:rsidRPr="001672CF">
              <w:rPr>
                <w:i w:val="0"/>
                <w:iCs w:val="0"/>
                <w:color w:val="auto"/>
              </w:rPr>
              <w:t xml:space="preserve"> </w:t>
            </w:r>
            <w:r w:rsidR="00906CDE" w:rsidRPr="001672CF">
              <w:rPr>
                <w:i w:val="0"/>
                <w:iCs w:val="0"/>
                <w:color w:val="auto"/>
              </w:rPr>
              <w:t>the agricultur</w:t>
            </w:r>
            <w:r w:rsidR="00B97FC7">
              <w:rPr>
                <w:i w:val="0"/>
                <w:iCs w:val="0"/>
                <w:color w:val="auto"/>
              </w:rPr>
              <w:t>al</w:t>
            </w:r>
            <w:r w:rsidR="00906CDE" w:rsidRPr="001672CF">
              <w:rPr>
                <w:i w:val="0"/>
                <w:iCs w:val="0"/>
                <w:color w:val="auto"/>
              </w:rPr>
              <w:t xml:space="preserve"> activities will be </w:t>
            </w:r>
            <w:r w:rsidR="00C95073" w:rsidRPr="001672CF">
              <w:rPr>
                <w:i w:val="0"/>
                <w:iCs w:val="0"/>
                <w:color w:val="auto"/>
              </w:rPr>
              <w:t>halted</w:t>
            </w:r>
            <w:r w:rsidR="001171F5">
              <w:rPr>
                <w:i w:val="0"/>
                <w:iCs w:val="0"/>
                <w:color w:val="auto"/>
              </w:rPr>
              <w:t xml:space="preserve"> – as they will no</w:t>
            </w:r>
            <w:r w:rsidR="002726F9">
              <w:rPr>
                <w:i w:val="0"/>
                <w:iCs w:val="0"/>
                <w:color w:val="auto"/>
              </w:rPr>
              <w:t xml:space="preserve"> longer</w:t>
            </w:r>
            <w:r w:rsidR="001171F5">
              <w:rPr>
                <w:i w:val="0"/>
                <w:iCs w:val="0"/>
                <w:color w:val="auto"/>
              </w:rPr>
              <w:t xml:space="preserve"> be compatible with</w:t>
            </w:r>
            <w:r w:rsidR="002726F9">
              <w:rPr>
                <w:i w:val="0"/>
                <w:iCs w:val="0"/>
                <w:color w:val="auto"/>
              </w:rPr>
              <w:t xml:space="preserve"> the</w:t>
            </w:r>
            <w:r w:rsidR="001171F5">
              <w:rPr>
                <w:i w:val="0"/>
                <w:iCs w:val="0"/>
                <w:color w:val="auto"/>
              </w:rPr>
              <w:t xml:space="preserve"> grown bamboos, and the bamboos themselves will no longer need maintenance</w:t>
            </w:r>
            <w:r w:rsidR="00906CDE" w:rsidRPr="001672CF">
              <w:rPr>
                <w:i w:val="0"/>
                <w:iCs w:val="0"/>
                <w:color w:val="auto"/>
              </w:rPr>
              <w:t>.</w:t>
            </w:r>
            <w:r w:rsidR="00B97FC7">
              <w:rPr>
                <w:i w:val="0"/>
                <w:iCs w:val="0"/>
                <w:color w:val="auto"/>
              </w:rPr>
              <w:t xml:space="preserve"> In the current reporting period this transition has indeed taken place successfully, and there are no more agricultural </w:t>
            </w:r>
            <w:r w:rsidR="007E084D">
              <w:rPr>
                <w:i w:val="0"/>
                <w:iCs w:val="0"/>
                <w:color w:val="auto"/>
              </w:rPr>
              <w:t>activities being undertaken in the buffer zone by the communities.</w:t>
            </w:r>
            <w:r w:rsidR="00906CDE" w:rsidRPr="001672CF">
              <w:rPr>
                <w:i w:val="0"/>
                <w:iCs w:val="0"/>
                <w:color w:val="auto"/>
              </w:rPr>
              <w:t xml:space="preserve"> </w:t>
            </w:r>
            <w:r w:rsidR="007C591B" w:rsidRPr="001672CF">
              <w:rPr>
                <w:i w:val="0"/>
                <w:iCs w:val="0"/>
                <w:color w:val="auto"/>
              </w:rPr>
              <w:t xml:space="preserve"> </w:t>
            </w:r>
          </w:p>
          <w:p w14:paraId="55D2CDFF" w14:textId="44A24D0C" w:rsidR="00D8046B" w:rsidRPr="001672CF" w:rsidRDefault="007C591B" w:rsidP="00D8046B">
            <w:pPr>
              <w:pStyle w:val="InstructionsPM"/>
              <w:ind w:left="360"/>
              <w:jc w:val="both"/>
              <w:rPr>
                <w:i w:val="0"/>
                <w:iCs w:val="0"/>
                <w:color w:val="auto"/>
              </w:rPr>
            </w:pPr>
            <w:r w:rsidRPr="001672CF">
              <w:rPr>
                <w:i w:val="0"/>
                <w:iCs w:val="0"/>
                <w:color w:val="auto"/>
              </w:rPr>
              <w:t xml:space="preserve"> </w:t>
            </w:r>
          </w:p>
          <w:p w14:paraId="102556E9" w14:textId="47CD7C9E" w:rsidR="00BF46AD" w:rsidRPr="001672CF" w:rsidRDefault="00BF46AD" w:rsidP="001B668B">
            <w:pPr>
              <w:jc w:val="both"/>
              <w:rPr>
                <w:sz w:val="20"/>
                <w:szCs w:val="20"/>
              </w:rPr>
            </w:pPr>
            <w:r w:rsidRPr="001672CF">
              <w:rPr>
                <w:sz w:val="20"/>
                <w:szCs w:val="20"/>
              </w:rPr>
              <w:t xml:space="preserve">In the </w:t>
            </w:r>
            <w:r w:rsidR="003A753A" w:rsidRPr="001672CF">
              <w:rPr>
                <w:sz w:val="20"/>
                <w:szCs w:val="20"/>
              </w:rPr>
              <w:t>previous</w:t>
            </w:r>
            <w:r w:rsidRPr="001672CF">
              <w:rPr>
                <w:sz w:val="20"/>
                <w:szCs w:val="20"/>
              </w:rPr>
              <w:t xml:space="preserve"> reporting period, </w:t>
            </w:r>
            <w:r w:rsidR="00086969" w:rsidRPr="001672CF">
              <w:rPr>
                <w:sz w:val="20"/>
                <w:szCs w:val="20"/>
              </w:rPr>
              <w:t xml:space="preserve">the rehabilitated </w:t>
            </w:r>
            <w:proofErr w:type="spellStart"/>
            <w:r w:rsidRPr="001672CF">
              <w:rPr>
                <w:sz w:val="20"/>
                <w:szCs w:val="20"/>
              </w:rPr>
              <w:t>Nyandungu</w:t>
            </w:r>
            <w:proofErr w:type="spellEnd"/>
            <w:r w:rsidRPr="001672CF">
              <w:rPr>
                <w:sz w:val="20"/>
                <w:szCs w:val="20"/>
              </w:rPr>
              <w:t xml:space="preserve"> wetland </w:t>
            </w:r>
            <w:r w:rsidR="003A753A" w:rsidRPr="001672CF">
              <w:rPr>
                <w:sz w:val="20"/>
                <w:szCs w:val="20"/>
              </w:rPr>
              <w:t>was</w:t>
            </w:r>
            <w:r w:rsidRPr="001672CF">
              <w:rPr>
                <w:sz w:val="20"/>
                <w:szCs w:val="20"/>
              </w:rPr>
              <w:t xml:space="preserve"> fenced and guards deployed around the wetland. This will remove the potential risk of wild animals exit</w:t>
            </w:r>
            <w:r w:rsidR="00086969" w:rsidRPr="001672CF">
              <w:rPr>
                <w:sz w:val="20"/>
                <w:szCs w:val="20"/>
              </w:rPr>
              <w:t>ing</w:t>
            </w:r>
            <w:r w:rsidRPr="001672CF">
              <w:rPr>
                <w:sz w:val="20"/>
                <w:szCs w:val="20"/>
              </w:rPr>
              <w:t xml:space="preserve"> the wetland</w:t>
            </w:r>
            <w:r w:rsidR="00086969" w:rsidRPr="001672CF">
              <w:rPr>
                <w:sz w:val="20"/>
                <w:szCs w:val="20"/>
              </w:rPr>
              <w:t xml:space="preserve"> area and</w:t>
            </w:r>
            <w:r w:rsidRPr="001672CF">
              <w:rPr>
                <w:sz w:val="20"/>
                <w:szCs w:val="20"/>
              </w:rPr>
              <w:t xml:space="preserve"> damag</w:t>
            </w:r>
            <w:r w:rsidR="00086969" w:rsidRPr="001672CF">
              <w:rPr>
                <w:sz w:val="20"/>
                <w:szCs w:val="20"/>
              </w:rPr>
              <w:t>ing the property of nearby</w:t>
            </w:r>
            <w:r w:rsidRPr="001672CF">
              <w:rPr>
                <w:sz w:val="20"/>
                <w:szCs w:val="20"/>
              </w:rPr>
              <w:t xml:space="preserve"> residents</w:t>
            </w:r>
            <w:r w:rsidR="00086969" w:rsidRPr="001672CF">
              <w:rPr>
                <w:sz w:val="20"/>
                <w:szCs w:val="20"/>
              </w:rPr>
              <w:t xml:space="preserve">. </w:t>
            </w:r>
          </w:p>
          <w:p w14:paraId="24DA668D" w14:textId="77777777" w:rsidR="00BF46AD" w:rsidRPr="001672CF" w:rsidRDefault="00BF46AD" w:rsidP="001B668B">
            <w:pPr>
              <w:jc w:val="both"/>
              <w:rPr>
                <w:sz w:val="20"/>
                <w:szCs w:val="20"/>
              </w:rPr>
            </w:pPr>
          </w:p>
          <w:p w14:paraId="7BF54678" w14:textId="77777777" w:rsidR="006127F1" w:rsidRDefault="00EB1987" w:rsidP="00624F74">
            <w:pPr>
              <w:jc w:val="both"/>
              <w:rPr>
                <w:sz w:val="20"/>
                <w:szCs w:val="20"/>
              </w:rPr>
            </w:pPr>
            <w:r w:rsidRPr="001672CF">
              <w:rPr>
                <w:sz w:val="20"/>
                <w:szCs w:val="20"/>
              </w:rPr>
              <w:t xml:space="preserve">In the </w:t>
            </w:r>
            <w:r w:rsidR="00695DBC" w:rsidRPr="001672CF">
              <w:rPr>
                <w:sz w:val="20"/>
                <w:szCs w:val="20"/>
              </w:rPr>
              <w:t>previous</w:t>
            </w:r>
            <w:r w:rsidRPr="001672CF">
              <w:rPr>
                <w:sz w:val="20"/>
                <w:szCs w:val="20"/>
              </w:rPr>
              <w:t xml:space="preserve"> reporting period</w:t>
            </w:r>
            <w:r w:rsidR="00240425" w:rsidRPr="001672CF">
              <w:rPr>
                <w:sz w:val="20"/>
                <w:szCs w:val="20"/>
              </w:rPr>
              <w:t>,</w:t>
            </w:r>
            <w:r w:rsidR="00CB329A" w:rsidRPr="001672CF">
              <w:rPr>
                <w:sz w:val="20"/>
                <w:szCs w:val="20"/>
              </w:rPr>
              <w:t xml:space="preserve"> a</w:t>
            </w:r>
            <w:r w:rsidR="00695DBC" w:rsidRPr="001672CF">
              <w:rPr>
                <w:sz w:val="20"/>
                <w:szCs w:val="20"/>
              </w:rPr>
              <w:t>n</w:t>
            </w:r>
            <w:r w:rsidR="00240425" w:rsidRPr="001672CF">
              <w:rPr>
                <w:sz w:val="20"/>
                <w:szCs w:val="20"/>
              </w:rPr>
              <w:t xml:space="preserve"> </w:t>
            </w:r>
            <w:r w:rsidR="004E26FD" w:rsidRPr="001672CF">
              <w:rPr>
                <w:sz w:val="20"/>
                <w:szCs w:val="20"/>
              </w:rPr>
              <w:t xml:space="preserve">Environmental and Social Management Plan (ESMP) for the project </w:t>
            </w:r>
            <w:r w:rsidR="00CB329A" w:rsidRPr="001672CF">
              <w:rPr>
                <w:sz w:val="20"/>
                <w:szCs w:val="20"/>
              </w:rPr>
              <w:t>was developed by REMA,</w:t>
            </w:r>
            <w:r w:rsidR="004E26FD" w:rsidRPr="001672CF">
              <w:rPr>
                <w:sz w:val="20"/>
                <w:szCs w:val="20"/>
              </w:rPr>
              <w:t xml:space="preserve"> with lead from SPIU Safeguards Experts. </w:t>
            </w:r>
          </w:p>
          <w:p w14:paraId="61571A9E" w14:textId="2BC6E65D" w:rsidR="00431F19" w:rsidRPr="001672CF" w:rsidRDefault="00431F19" w:rsidP="00624F74">
            <w:pPr>
              <w:jc w:val="both"/>
              <w:rPr>
                <w:rFonts w:asciiTheme="minorBidi" w:hAnsiTheme="minorBidi" w:cstheme="minorBidi"/>
                <w:iCs/>
                <w:szCs w:val="18"/>
              </w:rPr>
            </w:pPr>
          </w:p>
        </w:tc>
      </w:tr>
    </w:tbl>
    <w:p w14:paraId="07A0CC51" w14:textId="77777777" w:rsidR="00DF0CF5" w:rsidRPr="001672CF" w:rsidRDefault="00DF0CF5" w:rsidP="00DF0CF5">
      <w:pPr>
        <w:rPr>
          <w:rFonts w:asciiTheme="minorBidi" w:hAnsiTheme="minorBidi" w:cstheme="minorBidi"/>
          <w:b/>
        </w:rPr>
      </w:pPr>
    </w:p>
    <w:p w14:paraId="3ECAE4F7" w14:textId="77777777" w:rsidR="00DF0CF5" w:rsidRPr="001672CF" w:rsidRDefault="00DF0CF5" w:rsidP="00DF0CF5">
      <w:pPr>
        <w:pStyle w:val="Tit2"/>
        <w:rPr>
          <w:rFonts w:asciiTheme="minorBidi" w:hAnsiTheme="minorBidi" w:cstheme="minorBidi"/>
        </w:rPr>
      </w:pPr>
      <w:r w:rsidRPr="001672CF">
        <w:rPr>
          <w:rFonts w:asciiTheme="minorBidi" w:hAnsiTheme="minorBidi" w:cstheme="minorBidi"/>
        </w:rPr>
        <w:t>2.8. Knowledge management</w:t>
      </w:r>
    </w:p>
    <w:tbl>
      <w:tblPr>
        <w:tblW w:w="8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4C3E6D" w:rsidRPr="001672CF" w14:paraId="0AA7BFA9" w14:textId="77777777" w:rsidTr="004C3E6D">
        <w:tc>
          <w:tcPr>
            <w:tcW w:w="2249" w:type="dxa"/>
            <w:shd w:val="clear" w:color="auto" w:fill="F3F3F3"/>
          </w:tcPr>
          <w:p w14:paraId="08BEB1A6" w14:textId="77777777" w:rsidR="004C3E6D" w:rsidRPr="001672CF" w:rsidRDefault="004C3E6D" w:rsidP="00C91F05">
            <w:pPr>
              <w:rPr>
                <w:rFonts w:asciiTheme="minorBidi" w:hAnsiTheme="minorBidi" w:cstheme="minorBidi"/>
                <w:b/>
                <w:szCs w:val="18"/>
              </w:rPr>
            </w:pPr>
            <w:bookmarkStart w:id="4" w:name="_Hlk13497132"/>
            <w:r w:rsidRPr="001672CF">
              <w:rPr>
                <w:rFonts w:asciiTheme="minorBidi" w:hAnsiTheme="minorBidi" w:cstheme="minorBidi"/>
                <w:b/>
                <w:szCs w:val="18"/>
              </w:rPr>
              <w:t>Knowledge activities and products</w:t>
            </w:r>
            <w:bookmarkEnd w:id="4"/>
          </w:p>
        </w:tc>
        <w:tc>
          <w:tcPr>
            <w:tcW w:w="6561" w:type="dxa"/>
            <w:shd w:val="clear" w:color="auto" w:fill="FFFFFF" w:themeFill="background1"/>
          </w:tcPr>
          <w:p w14:paraId="23CE2A76" w14:textId="05D5BDA4" w:rsidR="004C3E6D" w:rsidRPr="001672CF" w:rsidRDefault="004C3E6D" w:rsidP="00C91F05">
            <w:pPr>
              <w:pStyle w:val="InstructionsPM"/>
              <w:jc w:val="both"/>
              <w:rPr>
                <w:rFonts w:eastAsia="Calibri"/>
                <w:i w:val="0"/>
                <w:iCs w:val="0"/>
                <w:noProof/>
                <w:color w:val="auto"/>
                <w:szCs w:val="20"/>
              </w:rPr>
            </w:pPr>
            <w:r w:rsidRPr="001672CF">
              <w:rPr>
                <w:rFonts w:eastAsia="Calibri"/>
                <w:i w:val="0"/>
                <w:iCs w:val="0"/>
                <w:color w:val="auto"/>
                <w:szCs w:val="20"/>
              </w:rPr>
              <w:t>All information related to the advancement of the NAP process in Rwanda, including that related to the project’s monitoring framework, will be documented</w:t>
            </w:r>
            <w:r w:rsidR="00EB35E8" w:rsidRPr="001672CF">
              <w:rPr>
                <w:rFonts w:eastAsia="Calibri"/>
                <w:i w:val="0"/>
                <w:iCs w:val="0"/>
                <w:color w:val="auto"/>
                <w:szCs w:val="20"/>
              </w:rPr>
              <w:t xml:space="preserve"> by the project under Component 3</w:t>
            </w:r>
            <w:r w:rsidRPr="001672CF">
              <w:rPr>
                <w:rFonts w:eastAsia="Calibri"/>
                <w:i w:val="0"/>
                <w:iCs w:val="0"/>
                <w:color w:val="auto"/>
                <w:szCs w:val="20"/>
              </w:rPr>
              <w:t xml:space="preserve">. The information will be disseminated to all actors in the NAP process and will be made available nationally and internationally on online platforms, including REMA and UNEP websites, the media, as well as at international </w:t>
            </w:r>
            <w:r w:rsidR="00040B09" w:rsidRPr="001672CF">
              <w:rPr>
                <w:rFonts w:eastAsia="Calibri"/>
                <w:i w:val="0"/>
                <w:iCs w:val="0"/>
                <w:color w:val="auto"/>
                <w:szCs w:val="20"/>
              </w:rPr>
              <w:t>adaptation-related</w:t>
            </w:r>
            <w:r w:rsidRPr="001672CF">
              <w:rPr>
                <w:rFonts w:eastAsia="Calibri"/>
                <w:i w:val="0"/>
                <w:iCs w:val="0"/>
                <w:color w:val="auto"/>
                <w:szCs w:val="20"/>
              </w:rPr>
              <w:t xml:space="preserve"> meetings where Rwanda </w:t>
            </w:r>
            <w:r w:rsidRPr="001672CF">
              <w:rPr>
                <w:rFonts w:eastAsia="Calibri"/>
                <w:i w:val="0"/>
                <w:iCs w:val="0"/>
                <w:noProof/>
                <w:color w:val="auto"/>
                <w:szCs w:val="20"/>
              </w:rPr>
              <w:t>is represented.</w:t>
            </w:r>
          </w:p>
          <w:p w14:paraId="5302136D" w14:textId="77777777" w:rsidR="00040B09" w:rsidRPr="001672CF" w:rsidRDefault="00040B09" w:rsidP="00C91F05">
            <w:pPr>
              <w:pStyle w:val="InstructionsPM"/>
              <w:jc w:val="both"/>
              <w:rPr>
                <w:rFonts w:eastAsia="Calibri"/>
                <w:i w:val="0"/>
                <w:iCs w:val="0"/>
                <w:noProof/>
                <w:color w:val="auto"/>
                <w:szCs w:val="20"/>
              </w:rPr>
            </w:pPr>
          </w:p>
          <w:p w14:paraId="45F782AC" w14:textId="77777777" w:rsidR="00134C39" w:rsidRPr="001672CF" w:rsidRDefault="00040B09" w:rsidP="00C91F05">
            <w:pPr>
              <w:pStyle w:val="InstructionsPM"/>
              <w:jc w:val="both"/>
              <w:rPr>
                <w:rFonts w:eastAsia="Calibri"/>
                <w:i w:val="0"/>
                <w:iCs w:val="0"/>
                <w:noProof/>
                <w:color w:val="auto"/>
                <w:szCs w:val="20"/>
              </w:rPr>
            </w:pPr>
            <w:r w:rsidRPr="001672CF">
              <w:rPr>
                <w:rFonts w:eastAsia="Calibri"/>
                <w:i w:val="0"/>
                <w:iCs w:val="0"/>
                <w:noProof/>
                <w:color w:val="auto"/>
                <w:szCs w:val="20"/>
              </w:rPr>
              <w:t xml:space="preserve">To date, the project has developed the following </w:t>
            </w:r>
            <w:r w:rsidR="009F4D02" w:rsidRPr="001672CF">
              <w:rPr>
                <w:rFonts w:eastAsia="Calibri"/>
                <w:i w:val="0"/>
                <w:iCs w:val="0"/>
                <w:noProof/>
                <w:color w:val="auto"/>
                <w:szCs w:val="20"/>
              </w:rPr>
              <w:t xml:space="preserve">assessments and </w:t>
            </w:r>
            <w:r w:rsidRPr="001672CF">
              <w:rPr>
                <w:rFonts w:eastAsia="Calibri"/>
                <w:i w:val="0"/>
                <w:iCs w:val="0"/>
                <w:noProof/>
                <w:color w:val="auto"/>
                <w:szCs w:val="20"/>
              </w:rPr>
              <w:t>technical knowledge products:</w:t>
            </w:r>
          </w:p>
          <w:p w14:paraId="45C01083" w14:textId="77777777" w:rsidR="00522EBC" w:rsidRPr="001672CF" w:rsidRDefault="00522EBC" w:rsidP="008C2139">
            <w:pPr>
              <w:pStyle w:val="InstructionsPM"/>
              <w:numPr>
                <w:ilvl w:val="0"/>
                <w:numId w:val="14"/>
              </w:numPr>
              <w:ind w:left="357" w:hanging="357"/>
              <w:rPr>
                <w:rFonts w:eastAsia="Calibri"/>
                <w:i w:val="0"/>
                <w:iCs w:val="0"/>
                <w:noProof/>
                <w:color w:val="auto"/>
                <w:szCs w:val="20"/>
              </w:rPr>
            </w:pPr>
            <w:r w:rsidRPr="001672CF">
              <w:rPr>
                <w:rFonts w:eastAsia="Calibri"/>
                <w:i w:val="0"/>
                <w:iCs w:val="0"/>
                <w:noProof/>
                <w:color w:val="auto"/>
                <w:szCs w:val="20"/>
              </w:rPr>
              <w:t>Project f</w:t>
            </w:r>
            <w:r w:rsidR="00134C39" w:rsidRPr="001672CF">
              <w:rPr>
                <w:rFonts w:eastAsia="Calibri"/>
                <w:i w:val="0"/>
                <w:iCs w:val="0"/>
                <w:noProof/>
                <w:color w:val="auto"/>
                <w:szCs w:val="20"/>
              </w:rPr>
              <w:t xml:space="preserve">easibility </w:t>
            </w:r>
            <w:r w:rsidRPr="001672CF">
              <w:rPr>
                <w:rFonts w:eastAsia="Calibri"/>
                <w:i w:val="0"/>
                <w:iCs w:val="0"/>
                <w:noProof/>
                <w:color w:val="auto"/>
                <w:szCs w:val="20"/>
              </w:rPr>
              <w:t xml:space="preserve">study report </w:t>
            </w:r>
          </w:p>
          <w:p w14:paraId="2B464838" w14:textId="77777777" w:rsidR="00800796" w:rsidRPr="001672CF" w:rsidRDefault="00800796" w:rsidP="001F63DF">
            <w:pPr>
              <w:pStyle w:val="InstructionsPM"/>
              <w:numPr>
                <w:ilvl w:val="0"/>
                <w:numId w:val="14"/>
              </w:numPr>
              <w:ind w:left="357" w:hanging="357"/>
              <w:rPr>
                <w:rFonts w:eastAsia="Calibri"/>
                <w:i w:val="0"/>
                <w:iCs w:val="0"/>
                <w:noProof/>
                <w:color w:val="auto"/>
                <w:szCs w:val="20"/>
              </w:rPr>
            </w:pPr>
            <w:r w:rsidRPr="001672CF">
              <w:rPr>
                <w:rFonts w:eastAsia="Calibri"/>
                <w:i w:val="0"/>
                <w:iCs w:val="0"/>
                <w:noProof/>
                <w:color w:val="auto"/>
                <w:szCs w:val="20"/>
              </w:rPr>
              <w:t xml:space="preserve">Assessment of meteorological, hydrological and air quality monitoring equipment needs </w:t>
            </w:r>
          </w:p>
          <w:p w14:paraId="4F55F7DF" w14:textId="1D14351D" w:rsidR="00567EE3" w:rsidRPr="001672CF" w:rsidRDefault="00567EE3" w:rsidP="008C2139">
            <w:pPr>
              <w:pStyle w:val="InstructionsPM"/>
              <w:numPr>
                <w:ilvl w:val="0"/>
                <w:numId w:val="14"/>
              </w:numPr>
              <w:ind w:left="357" w:hanging="357"/>
              <w:rPr>
                <w:rFonts w:eastAsia="Calibri"/>
                <w:i w:val="0"/>
                <w:iCs w:val="0"/>
                <w:noProof/>
                <w:color w:val="auto"/>
                <w:szCs w:val="20"/>
              </w:rPr>
            </w:pPr>
            <w:r w:rsidRPr="001672CF">
              <w:rPr>
                <w:rFonts w:eastAsia="Calibri"/>
                <w:i w:val="0"/>
                <w:iCs w:val="0"/>
                <w:noProof/>
                <w:color w:val="auto"/>
                <w:szCs w:val="20"/>
              </w:rPr>
              <w:t xml:space="preserve">Public Expenditure Review for Environment and Climate Change (PERECC) report </w:t>
            </w:r>
          </w:p>
          <w:p w14:paraId="3A4F8A33" w14:textId="054473AC" w:rsidR="00134C39" w:rsidRPr="001672CF" w:rsidRDefault="00134C39" w:rsidP="008C2139">
            <w:pPr>
              <w:pStyle w:val="InstructionsPM"/>
              <w:numPr>
                <w:ilvl w:val="0"/>
                <w:numId w:val="14"/>
              </w:numPr>
              <w:ind w:left="357" w:hanging="357"/>
              <w:rPr>
                <w:rFonts w:eastAsia="Calibri"/>
                <w:i w:val="0"/>
                <w:iCs w:val="0"/>
                <w:noProof/>
                <w:color w:val="auto"/>
                <w:szCs w:val="20"/>
              </w:rPr>
            </w:pPr>
            <w:r w:rsidRPr="001672CF">
              <w:rPr>
                <w:rFonts w:eastAsia="Calibri"/>
                <w:i w:val="0"/>
                <w:iCs w:val="0"/>
                <w:noProof/>
                <w:color w:val="auto"/>
                <w:szCs w:val="20"/>
              </w:rPr>
              <w:t>Downscaled climate project</w:t>
            </w:r>
            <w:r w:rsidR="005F5F7C" w:rsidRPr="001672CF">
              <w:rPr>
                <w:rFonts w:eastAsia="Calibri"/>
                <w:i w:val="0"/>
                <w:iCs w:val="0"/>
                <w:noProof/>
                <w:color w:val="auto"/>
                <w:szCs w:val="20"/>
              </w:rPr>
              <w:t>ions</w:t>
            </w:r>
            <w:r w:rsidR="0030049E" w:rsidRPr="001672CF">
              <w:rPr>
                <w:rFonts w:eastAsia="Calibri"/>
                <w:i w:val="0"/>
                <w:iCs w:val="0"/>
                <w:noProof/>
                <w:color w:val="auto"/>
                <w:szCs w:val="20"/>
              </w:rPr>
              <w:t xml:space="preserve"> report and </w:t>
            </w:r>
            <w:r w:rsidR="00567EE3" w:rsidRPr="001672CF">
              <w:rPr>
                <w:rFonts w:eastAsia="Calibri"/>
                <w:i w:val="0"/>
                <w:iCs w:val="0"/>
                <w:noProof/>
                <w:color w:val="auto"/>
                <w:szCs w:val="20"/>
              </w:rPr>
              <w:t>S</w:t>
            </w:r>
            <w:r w:rsidR="0030049E" w:rsidRPr="001672CF">
              <w:rPr>
                <w:rFonts w:eastAsia="Calibri"/>
                <w:i w:val="0"/>
                <w:iCs w:val="0"/>
                <w:noProof/>
                <w:color w:val="auto"/>
                <w:szCs w:val="20"/>
              </w:rPr>
              <w:t xml:space="preserve">ummary for </w:t>
            </w:r>
            <w:r w:rsidR="00F0219F" w:rsidRPr="001672CF">
              <w:rPr>
                <w:rFonts w:eastAsia="Calibri"/>
                <w:i w:val="0"/>
                <w:iCs w:val="0"/>
                <w:noProof/>
                <w:color w:val="auto"/>
                <w:szCs w:val="20"/>
              </w:rPr>
              <w:t>P</w:t>
            </w:r>
            <w:r w:rsidR="0030049E" w:rsidRPr="001672CF">
              <w:rPr>
                <w:rFonts w:eastAsia="Calibri"/>
                <w:i w:val="0"/>
                <w:iCs w:val="0"/>
                <w:noProof/>
                <w:color w:val="auto"/>
                <w:szCs w:val="20"/>
              </w:rPr>
              <w:t>olicymakers</w:t>
            </w:r>
          </w:p>
          <w:p w14:paraId="5FF93A4B" w14:textId="77777777" w:rsidR="0080565D" w:rsidRPr="001672CF" w:rsidRDefault="00134C39" w:rsidP="0080565D">
            <w:pPr>
              <w:pStyle w:val="InstructionsPM"/>
              <w:numPr>
                <w:ilvl w:val="0"/>
                <w:numId w:val="14"/>
              </w:numPr>
              <w:ind w:left="357" w:hanging="357"/>
              <w:rPr>
                <w:rFonts w:eastAsia="Calibri"/>
                <w:i w:val="0"/>
                <w:iCs w:val="0"/>
                <w:noProof/>
                <w:color w:val="auto"/>
                <w:szCs w:val="20"/>
              </w:rPr>
            </w:pPr>
            <w:r w:rsidRPr="001672CF">
              <w:rPr>
                <w:rFonts w:eastAsia="Calibri"/>
                <w:i w:val="0"/>
                <w:iCs w:val="0"/>
                <w:noProof/>
                <w:color w:val="auto"/>
                <w:szCs w:val="20"/>
              </w:rPr>
              <w:t>Climate impact storylines</w:t>
            </w:r>
            <w:r w:rsidR="00F0219F" w:rsidRPr="001672CF">
              <w:rPr>
                <w:rFonts w:eastAsia="Calibri"/>
                <w:i w:val="0"/>
                <w:iCs w:val="0"/>
                <w:noProof/>
                <w:color w:val="auto"/>
                <w:szCs w:val="20"/>
              </w:rPr>
              <w:t xml:space="preserve"> report</w:t>
            </w:r>
          </w:p>
          <w:p w14:paraId="091A0FFB" w14:textId="33739E02" w:rsidR="0080565D" w:rsidRPr="001672CF" w:rsidRDefault="005F5F7C" w:rsidP="008C2139">
            <w:pPr>
              <w:pStyle w:val="InstructionsPM"/>
              <w:numPr>
                <w:ilvl w:val="0"/>
                <w:numId w:val="14"/>
              </w:numPr>
              <w:ind w:left="357" w:hanging="357"/>
              <w:rPr>
                <w:rFonts w:eastAsia="Calibri"/>
                <w:i w:val="0"/>
                <w:iCs w:val="0"/>
                <w:noProof/>
                <w:color w:val="auto"/>
                <w:szCs w:val="20"/>
              </w:rPr>
            </w:pPr>
            <w:r w:rsidRPr="001672CF">
              <w:rPr>
                <w:rFonts w:eastAsia="Calibri"/>
                <w:i w:val="0"/>
                <w:iCs w:val="0"/>
                <w:noProof/>
                <w:color w:val="auto"/>
                <w:szCs w:val="20"/>
              </w:rPr>
              <w:t>4 catchment-level c</w:t>
            </w:r>
            <w:r w:rsidR="00134C39" w:rsidRPr="001672CF">
              <w:rPr>
                <w:rFonts w:eastAsia="Calibri"/>
                <w:i w:val="0"/>
                <w:iCs w:val="0"/>
                <w:noProof/>
                <w:color w:val="auto"/>
                <w:szCs w:val="20"/>
              </w:rPr>
              <w:t xml:space="preserve">limate </w:t>
            </w:r>
            <w:r w:rsidR="001F63DF" w:rsidRPr="001672CF">
              <w:rPr>
                <w:rFonts w:eastAsia="Calibri"/>
                <w:i w:val="0"/>
                <w:iCs w:val="0"/>
                <w:noProof/>
                <w:color w:val="auto"/>
                <w:szCs w:val="20"/>
              </w:rPr>
              <w:t xml:space="preserve">change </w:t>
            </w:r>
            <w:r w:rsidR="00134C39" w:rsidRPr="001672CF">
              <w:rPr>
                <w:rFonts w:eastAsia="Calibri"/>
                <w:i w:val="0"/>
                <w:iCs w:val="0"/>
                <w:noProof/>
                <w:color w:val="auto"/>
                <w:szCs w:val="20"/>
              </w:rPr>
              <w:t>risk assessment</w:t>
            </w:r>
            <w:r w:rsidRPr="001672CF">
              <w:rPr>
                <w:rFonts w:eastAsia="Calibri"/>
                <w:i w:val="0"/>
                <w:iCs w:val="0"/>
                <w:noProof/>
                <w:color w:val="auto"/>
                <w:szCs w:val="20"/>
              </w:rPr>
              <w:t>s (drafts under finalization)</w:t>
            </w:r>
            <w:r w:rsidR="00B37D9D" w:rsidRPr="001672CF">
              <w:rPr>
                <w:rFonts w:eastAsia="Calibri"/>
                <w:i w:val="0"/>
                <w:iCs w:val="0"/>
                <w:noProof/>
                <w:color w:val="auto"/>
                <w:szCs w:val="20"/>
              </w:rPr>
              <w:t xml:space="preserve"> (developed in this reporting period)</w:t>
            </w:r>
          </w:p>
          <w:p w14:paraId="2B403322" w14:textId="6CA0F7A3" w:rsidR="0080565D" w:rsidRPr="001672CF" w:rsidRDefault="0080565D" w:rsidP="008C2139">
            <w:pPr>
              <w:pStyle w:val="InstructionsPM"/>
              <w:numPr>
                <w:ilvl w:val="0"/>
                <w:numId w:val="14"/>
              </w:numPr>
              <w:ind w:left="357" w:hanging="357"/>
              <w:rPr>
                <w:rFonts w:eastAsia="Calibri"/>
                <w:i w:val="0"/>
                <w:iCs w:val="0"/>
                <w:noProof/>
                <w:color w:val="auto"/>
                <w:szCs w:val="20"/>
              </w:rPr>
            </w:pPr>
            <w:r w:rsidRPr="001672CF">
              <w:rPr>
                <w:rFonts w:eastAsia="Calibri"/>
                <w:i w:val="0"/>
                <w:iCs w:val="0"/>
                <w:noProof/>
                <w:color w:val="auto"/>
                <w:szCs w:val="20"/>
              </w:rPr>
              <w:t xml:space="preserve">7 </w:t>
            </w:r>
            <w:r w:rsidR="00943E0C" w:rsidRPr="001672CF">
              <w:rPr>
                <w:rFonts w:eastAsia="Calibri"/>
                <w:i w:val="0"/>
                <w:iCs w:val="0"/>
                <w:noProof/>
                <w:color w:val="auto"/>
                <w:szCs w:val="20"/>
              </w:rPr>
              <w:t xml:space="preserve">published </w:t>
            </w:r>
            <w:r w:rsidRPr="001672CF">
              <w:rPr>
                <w:rFonts w:eastAsia="Calibri"/>
                <w:i w:val="0"/>
                <w:iCs w:val="0"/>
                <w:noProof/>
                <w:color w:val="auto"/>
                <w:szCs w:val="20"/>
              </w:rPr>
              <w:t>research articles on EbA-related topics</w:t>
            </w:r>
            <w:r w:rsidR="00444AE9" w:rsidRPr="001672CF">
              <w:rPr>
                <w:rFonts w:eastAsia="Calibri"/>
                <w:i w:val="0"/>
                <w:iCs w:val="0"/>
                <w:noProof/>
                <w:color w:val="auto"/>
                <w:szCs w:val="20"/>
              </w:rPr>
              <w:t xml:space="preserve">, </w:t>
            </w:r>
            <w:r w:rsidRPr="001672CF">
              <w:rPr>
                <w:rFonts w:eastAsia="Calibri"/>
                <w:i w:val="0"/>
                <w:iCs w:val="0"/>
                <w:noProof/>
                <w:color w:val="auto"/>
                <w:szCs w:val="20"/>
              </w:rPr>
              <w:t xml:space="preserve">based on research in the project pilot sites </w:t>
            </w:r>
            <w:r w:rsidR="00444AE9" w:rsidRPr="001672CF">
              <w:rPr>
                <w:rFonts w:eastAsia="Calibri"/>
                <w:i w:val="0"/>
                <w:iCs w:val="0"/>
                <w:noProof/>
                <w:color w:val="auto"/>
                <w:szCs w:val="20"/>
              </w:rPr>
              <w:t>(published in this reporting period)</w:t>
            </w:r>
          </w:p>
          <w:p w14:paraId="373FB9D9" w14:textId="77777777" w:rsidR="004C3E6D" w:rsidRPr="001672CF" w:rsidRDefault="004C3E6D" w:rsidP="00C91F05">
            <w:pPr>
              <w:pStyle w:val="InstructionsPM"/>
              <w:jc w:val="both"/>
              <w:rPr>
                <w:rFonts w:eastAsia="Calibri"/>
                <w:i w:val="0"/>
                <w:iCs w:val="0"/>
                <w:noProof/>
              </w:rPr>
            </w:pPr>
          </w:p>
          <w:p w14:paraId="22C99087" w14:textId="0FF2782A" w:rsidR="004C3E6D" w:rsidRPr="001672CF" w:rsidRDefault="00B37D9D" w:rsidP="00C91F05">
            <w:pPr>
              <w:jc w:val="both"/>
            </w:pPr>
            <w:r w:rsidRPr="001672CF">
              <w:rPr>
                <w:rFonts w:cs="Arial"/>
                <w:iCs/>
                <w:sz w:val="20"/>
                <w:szCs w:val="20"/>
              </w:rPr>
              <w:t xml:space="preserve">In addition, </w:t>
            </w:r>
            <w:r w:rsidR="004C3E6D" w:rsidRPr="001672CF">
              <w:rPr>
                <w:rFonts w:cs="Arial"/>
                <w:iCs/>
                <w:sz w:val="20"/>
                <w:szCs w:val="20"/>
              </w:rPr>
              <w:t xml:space="preserve">a Policy Brief has been developed with UNEP lead, focusing on the stakeholder-led process for the selection and revision of the project’s </w:t>
            </w:r>
            <w:proofErr w:type="spellStart"/>
            <w:r w:rsidR="004C3E6D" w:rsidRPr="001672CF">
              <w:rPr>
                <w:rFonts w:cs="Arial"/>
                <w:iCs/>
                <w:sz w:val="20"/>
                <w:szCs w:val="20"/>
              </w:rPr>
              <w:t>EbA</w:t>
            </w:r>
            <w:proofErr w:type="spellEnd"/>
            <w:r w:rsidR="004C3E6D" w:rsidRPr="001672CF">
              <w:rPr>
                <w:rFonts w:cs="Arial"/>
                <w:iCs/>
                <w:sz w:val="20"/>
                <w:szCs w:val="20"/>
              </w:rPr>
              <w:t xml:space="preserve"> measures. In addition to describing the context at each pilot site and the </w:t>
            </w:r>
            <w:proofErr w:type="spellStart"/>
            <w:r w:rsidR="004C3E6D" w:rsidRPr="001672CF">
              <w:rPr>
                <w:rFonts w:cs="Arial"/>
                <w:iCs/>
                <w:sz w:val="20"/>
                <w:szCs w:val="20"/>
              </w:rPr>
              <w:t>EbA</w:t>
            </w:r>
            <w:proofErr w:type="spellEnd"/>
            <w:r w:rsidR="004C3E6D" w:rsidRPr="001672CF">
              <w:rPr>
                <w:rFonts w:cs="Arial"/>
                <w:iCs/>
                <w:sz w:val="20"/>
                <w:szCs w:val="20"/>
              </w:rPr>
              <w:t xml:space="preserve"> interventions selected, the Policy Brief identifies lessons learnt for adaptation programming and implementation, building </w:t>
            </w:r>
            <w:r w:rsidR="004C3E6D" w:rsidRPr="001672CF">
              <w:rPr>
                <w:rFonts w:cs="Arial"/>
                <w:iCs/>
                <w:sz w:val="20"/>
                <w:szCs w:val="20"/>
              </w:rPr>
              <w:lastRenderedPageBreak/>
              <w:t>on the experiences of this project, to help learning and to improve the effectiveness of adaptation projects and NAP processes.</w:t>
            </w:r>
          </w:p>
          <w:p w14:paraId="5E94C4B5" w14:textId="77777777" w:rsidR="004C3E6D" w:rsidRPr="001672CF" w:rsidRDefault="004C3E6D" w:rsidP="00C91F05">
            <w:pPr>
              <w:rPr>
                <w:rFonts w:asciiTheme="minorBidi" w:hAnsiTheme="minorBidi" w:cstheme="minorBidi"/>
                <w:iCs/>
                <w:szCs w:val="18"/>
              </w:rPr>
            </w:pPr>
          </w:p>
        </w:tc>
      </w:tr>
      <w:tr w:rsidR="004C3E6D" w:rsidRPr="001672CF" w14:paraId="214B8571" w14:textId="77777777" w:rsidTr="004042F7">
        <w:trPr>
          <w:trHeight w:val="548"/>
        </w:trPr>
        <w:tc>
          <w:tcPr>
            <w:tcW w:w="2249" w:type="dxa"/>
            <w:shd w:val="clear" w:color="auto" w:fill="F3F3F3"/>
          </w:tcPr>
          <w:p w14:paraId="6070794E" w14:textId="77777777" w:rsidR="004C3E6D" w:rsidRPr="001672CF" w:rsidRDefault="004C3E6D" w:rsidP="00C91F05">
            <w:pPr>
              <w:rPr>
                <w:rFonts w:asciiTheme="minorBidi" w:hAnsiTheme="minorBidi" w:cstheme="minorBidi"/>
                <w:b/>
                <w:color w:val="00B050"/>
                <w:szCs w:val="18"/>
              </w:rPr>
            </w:pPr>
            <w:r w:rsidRPr="001672CF">
              <w:rPr>
                <w:rFonts w:asciiTheme="minorBidi" w:hAnsiTheme="minorBidi" w:cstheme="minorBidi"/>
                <w:b/>
                <w:szCs w:val="18"/>
              </w:rPr>
              <w:lastRenderedPageBreak/>
              <w:t>Main learning during the period</w:t>
            </w:r>
          </w:p>
        </w:tc>
        <w:tc>
          <w:tcPr>
            <w:tcW w:w="6561" w:type="dxa"/>
            <w:shd w:val="clear" w:color="auto" w:fill="FFFFFF" w:themeFill="background1"/>
          </w:tcPr>
          <w:p w14:paraId="6FEC0871" w14:textId="6E7C3744" w:rsidR="00184AD9" w:rsidRPr="00184AD9" w:rsidRDefault="00184AD9" w:rsidP="00184AD9">
            <w:pPr>
              <w:rPr>
                <w:sz w:val="20"/>
                <w:szCs w:val="20"/>
              </w:rPr>
            </w:pPr>
            <w:r>
              <w:rPr>
                <w:sz w:val="20"/>
                <w:szCs w:val="20"/>
              </w:rPr>
              <w:t>One of the main lessons learnt from this reporting period has been on how</w:t>
            </w:r>
            <w:r w:rsidR="00352417">
              <w:rPr>
                <w:sz w:val="20"/>
                <w:szCs w:val="20"/>
              </w:rPr>
              <w:t xml:space="preserve"> collaboration and engagement </w:t>
            </w:r>
            <w:r w:rsidR="004363D3">
              <w:rPr>
                <w:sz w:val="20"/>
                <w:szCs w:val="20"/>
              </w:rPr>
              <w:t>with</w:t>
            </w:r>
            <w:r w:rsidR="00352417">
              <w:rPr>
                <w:sz w:val="20"/>
                <w:szCs w:val="20"/>
              </w:rPr>
              <w:t xml:space="preserve"> local communities can help resolve conflicts over land-use. In </w:t>
            </w:r>
            <w:proofErr w:type="spellStart"/>
            <w:r w:rsidR="00352417">
              <w:rPr>
                <w:sz w:val="20"/>
                <w:szCs w:val="20"/>
              </w:rPr>
              <w:t>Nyagatare</w:t>
            </w:r>
            <w:proofErr w:type="spellEnd"/>
            <w:r w:rsidR="00352417">
              <w:rPr>
                <w:sz w:val="20"/>
                <w:szCs w:val="20"/>
              </w:rPr>
              <w:t xml:space="preserve"> District, the restoration of </w:t>
            </w:r>
            <w:r w:rsidR="00AC358B">
              <w:rPr>
                <w:sz w:val="20"/>
                <w:szCs w:val="20"/>
              </w:rPr>
              <w:t xml:space="preserve">the </w:t>
            </w:r>
            <w:proofErr w:type="spellStart"/>
            <w:r w:rsidR="00352417">
              <w:rPr>
                <w:sz w:val="20"/>
                <w:szCs w:val="20"/>
              </w:rPr>
              <w:t>Umuvumba</w:t>
            </w:r>
            <w:proofErr w:type="spellEnd"/>
            <w:r w:rsidR="00352417">
              <w:rPr>
                <w:sz w:val="20"/>
                <w:szCs w:val="20"/>
              </w:rPr>
              <w:t xml:space="preserve"> r</w:t>
            </w:r>
            <w:r w:rsidRPr="00184AD9">
              <w:rPr>
                <w:sz w:val="20"/>
                <w:szCs w:val="20"/>
              </w:rPr>
              <w:t>iverbank</w:t>
            </w:r>
            <w:r w:rsidR="00352417">
              <w:rPr>
                <w:sz w:val="20"/>
                <w:szCs w:val="20"/>
              </w:rPr>
              <w:t>s</w:t>
            </w:r>
            <w:r w:rsidR="00884D05">
              <w:rPr>
                <w:sz w:val="20"/>
                <w:szCs w:val="20"/>
              </w:rPr>
              <w:t xml:space="preserve"> with bamboo</w:t>
            </w:r>
            <w:r w:rsidRPr="00184AD9">
              <w:rPr>
                <w:sz w:val="20"/>
                <w:szCs w:val="20"/>
              </w:rPr>
              <w:t xml:space="preserve"> was</w:t>
            </w:r>
            <w:r w:rsidR="00352417">
              <w:rPr>
                <w:sz w:val="20"/>
                <w:szCs w:val="20"/>
              </w:rPr>
              <w:t xml:space="preserve"> previously</w:t>
            </w:r>
            <w:r w:rsidRPr="00184AD9">
              <w:rPr>
                <w:sz w:val="20"/>
                <w:szCs w:val="20"/>
              </w:rPr>
              <w:t xml:space="preserve"> undertaken</w:t>
            </w:r>
            <w:r w:rsidR="00AC358B">
              <w:rPr>
                <w:sz w:val="20"/>
                <w:szCs w:val="20"/>
              </w:rPr>
              <w:t xml:space="preserve"> by the project</w:t>
            </w:r>
            <w:r w:rsidRPr="00184AD9">
              <w:rPr>
                <w:sz w:val="20"/>
                <w:szCs w:val="20"/>
              </w:rPr>
              <w:t xml:space="preserve"> in the 20m buffer zone by the river</w:t>
            </w:r>
            <w:r w:rsidR="004D1B85">
              <w:rPr>
                <w:sz w:val="20"/>
                <w:szCs w:val="20"/>
              </w:rPr>
              <w:t xml:space="preserve"> (</w:t>
            </w:r>
            <w:r w:rsidRPr="00184AD9">
              <w:rPr>
                <w:sz w:val="20"/>
                <w:szCs w:val="20"/>
              </w:rPr>
              <w:t>government land</w:t>
            </w:r>
            <w:r w:rsidR="004D1B85">
              <w:rPr>
                <w:sz w:val="20"/>
                <w:szCs w:val="20"/>
              </w:rPr>
              <w:t>)</w:t>
            </w:r>
            <w:r w:rsidRPr="00184AD9">
              <w:rPr>
                <w:sz w:val="20"/>
                <w:szCs w:val="20"/>
              </w:rPr>
              <w:t xml:space="preserve">. However, as communities continued using this for agricultural land (cultivation and grazing), there </w:t>
            </w:r>
            <w:r w:rsidR="00352417">
              <w:rPr>
                <w:sz w:val="20"/>
                <w:szCs w:val="20"/>
              </w:rPr>
              <w:t>was</w:t>
            </w:r>
            <w:r w:rsidRPr="00184AD9">
              <w:rPr>
                <w:sz w:val="20"/>
                <w:szCs w:val="20"/>
              </w:rPr>
              <w:t xml:space="preserve"> some resistance to the restoration efforts. </w:t>
            </w:r>
            <w:r w:rsidR="00884D05">
              <w:rPr>
                <w:sz w:val="20"/>
                <w:szCs w:val="20"/>
              </w:rPr>
              <w:t xml:space="preserve">A </w:t>
            </w:r>
            <w:r w:rsidRPr="00184AD9">
              <w:rPr>
                <w:sz w:val="20"/>
                <w:szCs w:val="20"/>
              </w:rPr>
              <w:t>collaboration between REMA</w:t>
            </w:r>
            <w:r w:rsidR="00884D05">
              <w:rPr>
                <w:sz w:val="20"/>
                <w:szCs w:val="20"/>
              </w:rPr>
              <w:t xml:space="preserve">, </w:t>
            </w:r>
            <w:r w:rsidRPr="00184AD9">
              <w:rPr>
                <w:sz w:val="20"/>
                <w:szCs w:val="20"/>
              </w:rPr>
              <w:t xml:space="preserve">RWB, farmers and the </w:t>
            </w:r>
            <w:proofErr w:type="gramStart"/>
            <w:r w:rsidRPr="00184AD9">
              <w:rPr>
                <w:sz w:val="20"/>
                <w:szCs w:val="20"/>
              </w:rPr>
              <w:t>District</w:t>
            </w:r>
            <w:proofErr w:type="gramEnd"/>
            <w:r w:rsidRPr="00184AD9">
              <w:rPr>
                <w:sz w:val="20"/>
                <w:szCs w:val="20"/>
              </w:rPr>
              <w:t xml:space="preserve"> was established to address this issue</w:t>
            </w:r>
            <w:r w:rsidR="00884D05">
              <w:rPr>
                <w:sz w:val="20"/>
                <w:szCs w:val="20"/>
              </w:rPr>
              <w:t>, whereby it was agreed with the l</w:t>
            </w:r>
            <w:r w:rsidRPr="00184AD9">
              <w:rPr>
                <w:sz w:val="20"/>
                <w:szCs w:val="20"/>
              </w:rPr>
              <w:t>ocal communities</w:t>
            </w:r>
            <w:r w:rsidR="0087769D">
              <w:rPr>
                <w:sz w:val="20"/>
                <w:szCs w:val="20"/>
              </w:rPr>
              <w:t xml:space="preserve"> that they</w:t>
            </w:r>
            <w:r w:rsidRPr="00184AD9">
              <w:rPr>
                <w:sz w:val="20"/>
                <w:szCs w:val="20"/>
              </w:rPr>
              <w:t xml:space="preserve"> were authorized to</w:t>
            </w:r>
            <w:r w:rsidR="00C50AAA">
              <w:rPr>
                <w:sz w:val="20"/>
                <w:szCs w:val="20"/>
              </w:rPr>
              <w:t xml:space="preserve"> temporarily</w:t>
            </w:r>
            <w:r w:rsidRPr="00184AD9">
              <w:rPr>
                <w:sz w:val="20"/>
                <w:szCs w:val="20"/>
              </w:rPr>
              <w:t xml:space="preserve"> grow low crops in the buffer zone,</w:t>
            </w:r>
            <w:r w:rsidR="0087769D">
              <w:rPr>
                <w:sz w:val="20"/>
                <w:szCs w:val="20"/>
              </w:rPr>
              <w:t xml:space="preserve"> while</w:t>
            </w:r>
            <w:r w:rsidRPr="00184AD9">
              <w:rPr>
                <w:sz w:val="20"/>
                <w:szCs w:val="20"/>
              </w:rPr>
              <w:t xml:space="preserve"> at the same time maintaining the bamboos planted by the project. The agreement was that when</w:t>
            </w:r>
            <w:r w:rsidR="0087769D">
              <w:rPr>
                <w:sz w:val="20"/>
                <w:szCs w:val="20"/>
              </w:rPr>
              <w:t xml:space="preserve"> the</w:t>
            </w:r>
            <w:r w:rsidRPr="00184AD9">
              <w:rPr>
                <w:sz w:val="20"/>
                <w:szCs w:val="20"/>
              </w:rPr>
              <w:t xml:space="preserve"> bamboos grow, the agricultural activities will be halted – as they will no</w:t>
            </w:r>
            <w:r w:rsidR="00C50AAA">
              <w:rPr>
                <w:sz w:val="20"/>
                <w:szCs w:val="20"/>
              </w:rPr>
              <w:t xml:space="preserve"> longer</w:t>
            </w:r>
            <w:r w:rsidRPr="00184AD9">
              <w:rPr>
                <w:sz w:val="20"/>
                <w:szCs w:val="20"/>
              </w:rPr>
              <w:t xml:space="preserve"> be compatible with</w:t>
            </w:r>
            <w:r w:rsidR="00C50AAA">
              <w:rPr>
                <w:sz w:val="20"/>
                <w:szCs w:val="20"/>
              </w:rPr>
              <w:t xml:space="preserve"> the</w:t>
            </w:r>
            <w:r w:rsidRPr="00184AD9">
              <w:rPr>
                <w:sz w:val="20"/>
                <w:szCs w:val="20"/>
              </w:rPr>
              <w:t xml:space="preserve"> </w:t>
            </w:r>
            <w:r w:rsidR="00C50AAA">
              <w:rPr>
                <w:sz w:val="20"/>
                <w:szCs w:val="20"/>
              </w:rPr>
              <w:t>larger</w:t>
            </w:r>
            <w:r w:rsidRPr="00184AD9">
              <w:rPr>
                <w:sz w:val="20"/>
                <w:szCs w:val="20"/>
              </w:rPr>
              <w:t xml:space="preserve"> bamboo</w:t>
            </w:r>
            <w:r w:rsidR="00C50AAA">
              <w:rPr>
                <w:sz w:val="20"/>
                <w:szCs w:val="20"/>
              </w:rPr>
              <w:t xml:space="preserve"> plant</w:t>
            </w:r>
            <w:r w:rsidRPr="00184AD9">
              <w:rPr>
                <w:sz w:val="20"/>
                <w:szCs w:val="20"/>
              </w:rPr>
              <w:t xml:space="preserve">s, and the bamboos themselves will no longer need maintenance. In the current reporting period this transition has indeed taken place successfully, and there are no more agricultural activities being undertaken in the buffer zone.  </w:t>
            </w:r>
          </w:p>
          <w:p w14:paraId="3B744E24" w14:textId="7EC2FD78" w:rsidR="00577FC8" w:rsidRPr="0094268B" w:rsidRDefault="00184AD9" w:rsidP="00184AD9">
            <w:pPr>
              <w:pStyle w:val="Caption"/>
              <w:rPr>
                <w:rFonts w:asciiTheme="minorBidi" w:hAnsiTheme="minorBidi" w:cstheme="minorBidi"/>
                <w:b w:val="0"/>
                <w:bCs w:val="0"/>
                <w:i/>
                <w:iCs/>
                <w:sz w:val="18"/>
                <w:szCs w:val="18"/>
              </w:rPr>
            </w:pPr>
            <w:r w:rsidRPr="00184AD9">
              <w:rPr>
                <w:sz w:val="20"/>
                <w:szCs w:val="20"/>
              </w:rPr>
              <w:t xml:space="preserve"> </w:t>
            </w:r>
          </w:p>
        </w:tc>
      </w:tr>
    </w:tbl>
    <w:p w14:paraId="694B0EB9" w14:textId="77777777" w:rsidR="00DF0CF5" w:rsidRPr="001672CF" w:rsidRDefault="00DF0CF5" w:rsidP="00DF0CF5">
      <w:pPr>
        <w:rPr>
          <w:rFonts w:asciiTheme="minorBidi" w:hAnsiTheme="minorBidi" w:cstheme="minorBidi"/>
          <w:b/>
          <w:sz w:val="22"/>
          <w:szCs w:val="22"/>
        </w:rPr>
      </w:pPr>
    </w:p>
    <w:p w14:paraId="7F80C4C4" w14:textId="77777777" w:rsidR="00DF0CF5" w:rsidRPr="001672CF" w:rsidRDefault="00DF0CF5" w:rsidP="00DF0CF5">
      <w:pPr>
        <w:pStyle w:val="Tit2"/>
        <w:rPr>
          <w:rFonts w:asciiTheme="minorBidi" w:hAnsiTheme="minorBidi" w:cstheme="minorBidi"/>
        </w:rPr>
      </w:pPr>
      <w:r w:rsidRPr="001672CF">
        <w:rPr>
          <w:rFonts w:asciiTheme="minorBidi" w:hAnsiTheme="minorBidi" w:cstheme="minorBidi"/>
        </w:rPr>
        <w:t>2.9. Stories to be shared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4"/>
        <w:gridCol w:w="7896"/>
      </w:tblGrid>
      <w:tr w:rsidR="00182234" w:rsidRPr="001672CF" w14:paraId="74087926" w14:textId="77777777" w:rsidTr="00182234">
        <w:tc>
          <w:tcPr>
            <w:tcW w:w="914" w:type="dxa"/>
            <w:tcBorders>
              <w:bottom w:val="single" w:sz="4" w:space="0" w:color="auto"/>
            </w:tcBorders>
            <w:shd w:val="clear" w:color="auto" w:fill="F3F3F3"/>
          </w:tcPr>
          <w:p w14:paraId="0A09932F" w14:textId="77777777" w:rsidR="00182234" w:rsidRPr="001672CF" w:rsidRDefault="00182234" w:rsidP="00182234">
            <w:pPr>
              <w:rPr>
                <w:rFonts w:asciiTheme="minorBidi" w:hAnsiTheme="minorBidi" w:cstheme="minorBidi"/>
                <w:b/>
                <w:szCs w:val="18"/>
              </w:rPr>
            </w:pPr>
            <w:r w:rsidRPr="001672CF">
              <w:rPr>
                <w:rFonts w:asciiTheme="minorBidi" w:hAnsiTheme="minorBidi" w:cstheme="minorBidi"/>
                <w:b/>
                <w:szCs w:val="18"/>
              </w:rPr>
              <w:t>Stories to be shared</w:t>
            </w:r>
          </w:p>
        </w:tc>
        <w:tc>
          <w:tcPr>
            <w:tcW w:w="7896" w:type="dxa"/>
            <w:tcBorders>
              <w:bottom w:val="single" w:sz="4" w:space="0" w:color="auto"/>
            </w:tcBorders>
            <w:shd w:val="clear" w:color="auto" w:fill="FFFFFF" w:themeFill="background1"/>
          </w:tcPr>
          <w:p w14:paraId="610B7AE0" w14:textId="77777777" w:rsidR="00182234" w:rsidRPr="001672CF" w:rsidRDefault="00182234" w:rsidP="00182234">
            <w:pPr>
              <w:rPr>
                <w:sz w:val="20"/>
                <w:szCs w:val="20"/>
                <w:u w:val="single"/>
              </w:rPr>
            </w:pPr>
            <w:r w:rsidRPr="001672CF">
              <w:rPr>
                <w:sz w:val="20"/>
                <w:szCs w:val="20"/>
                <w:u w:val="single"/>
              </w:rPr>
              <w:t>1. Plantation of Agroforestry Trees</w:t>
            </w:r>
          </w:p>
          <w:p w14:paraId="1075C981" w14:textId="77777777" w:rsidR="00182234" w:rsidRPr="001672CF" w:rsidRDefault="00182234" w:rsidP="00182234">
            <w:pPr>
              <w:rPr>
                <w:sz w:val="20"/>
                <w:szCs w:val="20"/>
                <w:u w:val="single"/>
              </w:rPr>
            </w:pPr>
          </w:p>
          <w:p w14:paraId="11C02372" w14:textId="77777777" w:rsidR="00182234" w:rsidRPr="001672CF" w:rsidRDefault="00182234" w:rsidP="00182234">
            <w:pPr>
              <w:rPr>
                <w:sz w:val="20"/>
                <w:szCs w:val="20"/>
              </w:rPr>
            </w:pPr>
            <w:r w:rsidRPr="001672CF">
              <w:rPr>
                <w:sz w:val="20"/>
                <w:szCs w:val="20"/>
              </w:rPr>
              <w:t xml:space="preserve">The </w:t>
            </w:r>
            <w:proofErr w:type="spellStart"/>
            <w:r w:rsidRPr="001672CF">
              <w:rPr>
                <w:sz w:val="20"/>
                <w:szCs w:val="20"/>
              </w:rPr>
              <w:t>Musheri</w:t>
            </w:r>
            <w:proofErr w:type="spellEnd"/>
            <w:r w:rsidRPr="001672CF">
              <w:rPr>
                <w:sz w:val="20"/>
                <w:szCs w:val="20"/>
              </w:rPr>
              <w:t xml:space="preserve"> and Matimba sectors, located in </w:t>
            </w:r>
            <w:proofErr w:type="spellStart"/>
            <w:r w:rsidRPr="001672CF">
              <w:rPr>
                <w:sz w:val="20"/>
                <w:szCs w:val="20"/>
              </w:rPr>
              <w:t>Nyagatare</w:t>
            </w:r>
            <w:proofErr w:type="spellEnd"/>
            <w:r w:rsidRPr="001672CF">
              <w:rPr>
                <w:sz w:val="20"/>
                <w:szCs w:val="20"/>
              </w:rPr>
              <w:t xml:space="preserve"> District, are highly vulnerable to prolonged drought and strong seasonal winds. Previously, these areas were largely barren and lacked tree cover, which exacerbated their exposure to harsh climatic conditions. The strong winds, particularly at the onset of the rainy season, frequently caused significant damage to </w:t>
            </w:r>
            <w:proofErr w:type="gramStart"/>
            <w:r w:rsidRPr="001672CF">
              <w:rPr>
                <w:sz w:val="20"/>
                <w:szCs w:val="20"/>
              </w:rPr>
              <w:t>crops</w:t>
            </w:r>
            <w:proofErr w:type="gramEnd"/>
            <w:r w:rsidRPr="001672CF">
              <w:rPr>
                <w:sz w:val="20"/>
                <w:szCs w:val="20"/>
              </w:rPr>
              <w:t xml:space="preserve"> and homes.</w:t>
            </w:r>
          </w:p>
          <w:p w14:paraId="131C8E21" w14:textId="77777777" w:rsidR="00182234" w:rsidRPr="001672CF" w:rsidRDefault="00182234" w:rsidP="00182234">
            <w:pPr>
              <w:rPr>
                <w:sz w:val="20"/>
                <w:szCs w:val="20"/>
              </w:rPr>
            </w:pPr>
          </w:p>
          <w:p w14:paraId="498546EE" w14:textId="77777777" w:rsidR="00182234" w:rsidRPr="001672CF" w:rsidRDefault="00182234" w:rsidP="00182234">
            <w:pPr>
              <w:rPr>
                <w:sz w:val="20"/>
                <w:szCs w:val="20"/>
              </w:rPr>
            </w:pPr>
            <w:r w:rsidRPr="001672CF">
              <w:rPr>
                <w:sz w:val="20"/>
                <w:szCs w:val="20"/>
              </w:rPr>
              <w:t>In response, the project launched agroforestry interventions in 2021 by planting trees throughout both sectors. Five years later, the results are clearly visible. Local testimonies from residents and community leaders report:</w:t>
            </w:r>
          </w:p>
          <w:p w14:paraId="18FEE21E" w14:textId="77777777" w:rsidR="00182234" w:rsidRPr="001672CF" w:rsidRDefault="00182234" w:rsidP="00182234">
            <w:pPr>
              <w:rPr>
                <w:sz w:val="20"/>
                <w:szCs w:val="20"/>
              </w:rPr>
            </w:pPr>
            <w:r w:rsidRPr="001672CF">
              <w:rPr>
                <w:sz w:val="20"/>
                <w:szCs w:val="20"/>
              </w:rPr>
              <w:t>• A significant reduction in wind intensity,</w:t>
            </w:r>
          </w:p>
          <w:p w14:paraId="05356195" w14:textId="77777777" w:rsidR="00182234" w:rsidRPr="001672CF" w:rsidRDefault="00182234" w:rsidP="00182234">
            <w:pPr>
              <w:rPr>
                <w:sz w:val="20"/>
                <w:szCs w:val="20"/>
              </w:rPr>
            </w:pPr>
            <w:r w:rsidRPr="001672CF">
              <w:rPr>
                <w:sz w:val="20"/>
                <w:szCs w:val="20"/>
              </w:rPr>
              <w:t xml:space="preserve">• Availability of </w:t>
            </w:r>
            <w:proofErr w:type="gramStart"/>
            <w:r w:rsidRPr="001672CF">
              <w:rPr>
                <w:sz w:val="20"/>
                <w:szCs w:val="20"/>
              </w:rPr>
              <w:t>firewood</w:t>
            </w:r>
            <w:proofErr w:type="gramEnd"/>
            <w:r w:rsidRPr="001672CF">
              <w:rPr>
                <w:sz w:val="20"/>
                <w:szCs w:val="20"/>
              </w:rPr>
              <w:t xml:space="preserve"> which is the main source of cooking energy,</w:t>
            </w:r>
          </w:p>
          <w:p w14:paraId="6BED4BF2" w14:textId="77777777" w:rsidR="00182234" w:rsidRPr="001672CF" w:rsidRDefault="00182234" w:rsidP="00182234">
            <w:pPr>
              <w:rPr>
                <w:sz w:val="20"/>
                <w:szCs w:val="20"/>
              </w:rPr>
            </w:pPr>
            <w:r w:rsidRPr="001672CF">
              <w:rPr>
                <w:sz w:val="20"/>
                <w:szCs w:val="20"/>
              </w:rPr>
              <w:t>• No recent cases of wind-related destruction of houses or crops,</w:t>
            </w:r>
          </w:p>
          <w:p w14:paraId="0987734F" w14:textId="77777777" w:rsidR="00182234" w:rsidRPr="001672CF" w:rsidRDefault="00182234" w:rsidP="00182234">
            <w:pPr>
              <w:rPr>
                <w:sz w:val="20"/>
                <w:szCs w:val="20"/>
              </w:rPr>
            </w:pPr>
            <w:r w:rsidRPr="001672CF">
              <w:rPr>
                <w:sz w:val="20"/>
                <w:szCs w:val="20"/>
              </w:rPr>
              <w:t>• Increased environmental stability and improved local resilience to climate impacts.</w:t>
            </w:r>
          </w:p>
          <w:p w14:paraId="2C5F62DC" w14:textId="77777777" w:rsidR="00182234" w:rsidRPr="001672CF" w:rsidRDefault="00182234" w:rsidP="00182234">
            <w:pPr>
              <w:rPr>
                <w:sz w:val="20"/>
                <w:szCs w:val="20"/>
              </w:rPr>
            </w:pPr>
          </w:p>
          <w:p w14:paraId="62605E7F" w14:textId="77777777" w:rsidR="00182234" w:rsidRPr="001672CF" w:rsidRDefault="00182234" w:rsidP="00182234">
            <w:pPr>
              <w:rPr>
                <w:sz w:val="20"/>
                <w:szCs w:val="20"/>
              </w:rPr>
            </w:pPr>
            <w:r w:rsidRPr="001672CF">
              <w:rPr>
                <w:sz w:val="20"/>
                <w:szCs w:val="20"/>
              </w:rPr>
              <w:t>This successful intervention demonstrates the effectiveness of agroforestry in enhancing climate resilience, protecting livelihoods, and contributing to sustainable land management in drought-prone areas.</w:t>
            </w:r>
          </w:p>
          <w:p w14:paraId="26162067" w14:textId="77777777" w:rsidR="00182234" w:rsidRPr="001672CF" w:rsidRDefault="00182234" w:rsidP="00182234">
            <w:pPr>
              <w:rPr>
                <w:sz w:val="20"/>
                <w:szCs w:val="20"/>
              </w:rPr>
            </w:pPr>
          </w:p>
          <w:p w14:paraId="39E5E955" w14:textId="77777777" w:rsidR="00182234" w:rsidRPr="001672CF" w:rsidRDefault="00182234" w:rsidP="00182234">
            <w:pPr>
              <w:rPr>
                <w:sz w:val="20"/>
                <w:szCs w:val="20"/>
                <w:u w:val="single"/>
              </w:rPr>
            </w:pPr>
            <w:r w:rsidRPr="001672CF">
              <w:rPr>
                <w:sz w:val="20"/>
                <w:szCs w:val="20"/>
                <w:u w:val="single"/>
              </w:rPr>
              <w:t>2. Provision of Dam Sheets to Cattle Keepers</w:t>
            </w:r>
          </w:p>
          <w:p w14:paraId="44353A85" w14:textId="77777777" w:rsidR="00182234" w:rsidRPr="001672CF" w:rsidRDefault="00182234" w:rsidP="00182234">
            <w:pPr>
              <w:rPr>
                <w:sz w:val="20"/>
                <w:szCs w:val="20"/>
                <w:u w:val="single"/>
              </w:rPr>
            </w:pPr>
          </w:p>
          <w:p w14:paraId="4912D596" w14:textId="77777777" w:rsidR="00182234" w:rsidRPr="001672CF" w:rsidRDefault="00182234" w:rsidP="00182234">
            <w:pPr>
              <w:rPr>
                <w:sz w:val="20"/>
                <w:szCs w:val="20"/>
              </w:rPr>
            </w:pPr>
            <w:r w:rsidRPr="001672CF">
              <w:rPr>
                <w:sz w:val="20"/>
                <w:szCs w:val="20"/>
              </w:rPr>
              <w:t xml:space="preserve">In the </w:t>
            </w:r>
            <w:proofErr w:type="spellStart"/>
            <w:r w:rsidRPr="001672CF">
              <w:rPr>
                <w:sz w:val="20"/>
                <w:szCs w:val="20"/>
              </w:rPr>
              <w:t>Rwempasha</w:t>
            </w:r>
            <w:proofErr w:type="spellEnd"/>
            <w:r w:rsidRPr="001672CF">
              <w:rPr>
                <w:sz w:val="20"/>
                <w:szCs w:val="20"/>
              </w:rPr>
              <w:t xml:space="preserve"> and </w:t>
            </w:r>
            <w:proofErr w:type="spellStart"/>
            <w:r w:rsidRPr="001672CF">
              <w:rPr>
                <w:sz w:val="20"/>
                <w:szCs w:val="20"/>
              </w:rPr>
              <w:t>Rwimiyaga</w:t>
            </w:r>
            <w:proofErr w:type="spellEnd"/>
            <w:r w:rsidRPr="001672CF">
              <w:rPr>
                <w:sz w:val="20"/>
                <w:szCs w:val="20"/>
              </w:rPr>
              <w:t xml:space="preserve"> sectors in </w:t>
            </w:r>
            <w:proofErr w:type="spellStart"/>
            <w:r w:rsidRPr="001672CF">
              <w:rPr>
                <w:sz w:val="20"/>
                <w:szCs w:val="20"/>
              </w:rPr>
              <w:t>Nyagatare</w:t>
            </w:r>
            <w:proofErr w:type="spellEnd"/>
            <w:r w:rsidRPr="001672CF">
              <w:rPr>
                <w:sz w:val="20"/>
                <w:szCs w:val="20"/>
              </w:rPr>
              <w:t xml:space="preserve"> District, cattle rearing was traditionally done through open grazing, which contributed to land degradation and increased vulnerability to climate change.</w:t>
            </w:r>
          </w:p>
          <w:p w14:paraId="7298AA17" w14:textId="77777777" w:rsidR="00182234" w:rsidRPr="001672CF" w:rsidRDefault="00182234" w:rsidP="00182234">
            <w:pPr>
              <w:rPr>
                <w:sz w:val="20"/>
                <w:szCs w:val="20"/>
              </w:rPr>
            </w:pPr>
            <w:r w:rsidRPr="001672CF">
              <w:rPr>
                <w:sz w:val="20"/>
                <w:szCs w:val="20"/>
              </w:rPr>
              <w:t>To address these challenges, the project distributed dam sheets to cattle keepers to enable rainwater harvesting for livestock consumption. This intervention aimed to reduce environmental pressure, erosion and enhance climate resilience in the livestock sector.</w:t>
            </w:r>
          </w:p>
          <w:p w14:paraId="65C222F3" w14:textId="77777777" w:rsidR="00182234" w:rsidRPr="001672CF" w:rsidRDefault="00182234" w:rsidP="00182234">
            <w:pPr>
              <w:rPr>
                <w:sz w:val="20"/>
                <w:szCs w:val="20"/>
              </w:rPr>
            </w:pPr>
          </w:p>
          <w:p w14:paraId="63C3A203" w14:textId="77777777" w:rsidR="00182234" w:rsidRPr="001672CF" w:rsidRDefault="00182234" w:rsidP="00182234">
            <w:pPr>
              <w:rPr>
                <w:sz w:val="20"/>
                <w:szCs w:val="20"/>
              </w:rPr>
            </w:pPr>
            <w:r w:rsidRPr="001672CF">
              <w:rPr>
                <w:sz w:val="20"/>
                <w:szCs w:val="20"/>
              </w:rPr>
              <w:t>Three years later, testimonies from beneficiaries, local communities, and authorities report several key benefits:</w:t>
            </w:r>
          </w:p>
          <w:p w14:paraId="632B2FD8" w14:textId="77777777" w:rsidR="00182234" w:rsidRPr="001672CF" w:rsidRDefault="00182234" w:rsidP="00182234">
            <w:pPr>
              <w:rPr>
                <w:sz w:val="20"/>
                <w:szCs w:val="20"/>
              </w:rPr>
            </w:pPr>
            <w:r w:rsidRPr="001672CF">
              <w:rPr>
                <w:sz w:val="20"/>
                <w:szCs w:val="20"/>
              </w:rPr>
              <w:t>• Increased milk production</w:t>
            </w:r>
          </w:p>
          <w:p w14:paraId="0AD75ABF" w14:textId="77777777" w:rsidR="00182234" w:rsidRPr="001672CF" w:rsidRDefault="00182234" w:rsidP="00182234">
            <w:pPr>
              <w:rPr>
                <w:sz w:val="20"/>
                <w:szCs w:val="20"/>
              </w:rPr>
            </w:pPr>
            <w:r w:rsidRPr="001672CF">
              <w:rPr>
                <w:sz w:val="20"/>
                <w:szCs w:val="20"/>
              </w:rPr>
              <w:lastRenderedPageBreak/>
              <w:t>• Reduced spread of livestock diseases</w:t>
            </w:r>
          </w:p>
          <w:p w14:paraId="02C10CBC" w14:textId="77777777" w:rsidR="00182234" w:rsidRPr="001672CF" w:rsidRDefault="00182234" w:rsidP="00182234">
            <w:pPr>
              <w:rPr>
                <w:sz w:val="20"/>
                <w:szCs w:val="20"/>
              </w:rPr>
            </w:pPr>
            <w:r w:rsidRPr="001672CF">
              <w:rPr>
                <w:sz w:val="20"/>
                <w:szCs w:val="20"/>
              </w:rPr>
              <w:t>• Significant decrease in community conflicts over crop damage caused by free-grazing animals</w:t>
            </w:r>
          </w:p>
          <w:p w14:paraId="43123661" w14:textId="77777777" w:rsidR="00182234" w:rsidRPr="001672CF" w:rsidRDefault="00182234" w:rsidP="00182234">
            <w:pPr>
              <w:rPr>
                <w:sz w:val="20"/>
                <w:szCs w:val="20"/>
              </w:rPr>
            </w:pPr>
          </w:p>
          <w:p w14:paraId="2CBCF5EB" w14:textId="77777777" w:rsidR="00182234" w:rsidRPr="001672CF" w:rsidRDefault="00182234" w:rsidP="00182234">
            <w:pPr>
              <w:rPr>
                <w:b/>
                <w:bCs/>
              </w:rPr>
            </w:pPr>
            <w:r w:rsidRPr="001672CF">
              <w:rPr>
                <w:sz w:val="20"/>
                <w:szCs w:val="20"/>
              </w:rPr>
              <w:t>This experience demonstrates that simple, locally adapted solutions can have a meaningful impact on both livelihoods and ecosystem resilience.</w:t>
            </w:r>
          </w:p>
          <w:p w14:paraId="6FF70F07" w14:textId="1C02C2C3" w:rsidR="00182234" w:rsidRPr="001672CF" w:rsidRDefault="00182234" w:rsidP="00182234">
            <w:pPr>
              <w:rPr>
                <w:rFonts w:asciiTheme="minorBidi" w:hAnsiTheme="minorBidi" w:cstheme="minorBidi"/>
                <w:szCs w:val="18"/>
              </w:rPr>
            </w:pPr>
          </w:p>
        </w:tc>
      </w:tr>
      <w:tr w:rsidR="00182234" w:rsidRPr="001672CF" w14:paraId="59205668" w14:textId="77777777" w:rsidTr="00182234">
        <w:tc>
          <w:tcPr>
            <w:tcW w:w="8810" w:type="dxa"/>
            <w:gridSpan w:val="2"/>
            <w:tcBorders>
              <w:top w:val="single" w:sz="4" w:space="0" w:color="auto"/>
              <w:left w:val="nil"/>
              <w:bottom w:val="nil"/>
              <w:right w:val="nil"/>
            </w:tcBorders>
          </w:tcPr>
          <w:p w14:paraId="041C9F85" w14:textId="77777777" w:rsidR="00182234" w:rsidRPr="001672CF" w:rsidRDefault="00182234" w:rsidP="00182234">
            <w:pPr>
              <w:rPr>
                <w:rFonts w:asciiTheme="minorBidi" w:hAnsiTheme="minorBidi" w:cstheme="minorBidi"/>
                <w:i/>
                <w:color w:val="4472C4"/>
                <w:szCs w:val="18"/>
              </w:rPr>
            </w:pPr>
          </w:p>
        </w:tc>
      </w:tr>
    </w:tbl>
    <w:p w14:paraId="489FAA40" w14:textId="77777777" w:rsidR="00DF0CF5" w:rsidRPr="001672CF" w:rsidRDefault="00DF0CF5" w:rsidP="00DF0CF5">
      <w:pPr>
        <w:rPr>
          <w:rFonts w:asciiTheme="minorBidi" w:hAnsiTheme="minorBidi" w:cstheme="minorBidi"/>
          <w:i/>
          <w:sz w:val="20"/>
          <w:szCs w:val="20"/>
        </w:rPr>
        <w:sectPr w:rsidR="00DF0CF5" w:rsidRPr="001672CF">
          <w:headerReference w:type="default" r:id="rId10"/>
          <w:footerReference w:type="even" r:id="rId11"/>
          <w:footerReference w:type="default" r:id="rId12"/>
          <w:pgSz w:w="12240" w:h="15840"/>
          <w:pgMar w:top="1440" w:right="1620" w:bottom="1440" w:left="1800" w:header="708" w:footer="708" w:gutter="0"/>
          <w:cols w:space="708"/>
          <w:docGrid w:linePitch="360"/>
        </w:sectPr>
      </w:pPr>
    </w:p>
    <w:p w14:paraId="30532441" w14:textId="77777777" w:rsidR="00DF0CF5" w:rsidRPr="001672CF" w:rsidRDefault="00DF0CF5" w:rsidP="00DF0CF5">
      <w:pPr>
        <w:pStyle w:val="Heading1"/>
        <w:rPr>
          <w:rFonts w:asciiTheme="minorBidi" w:hAnsiTheme="minorBidi" w:cstheme="minorBidi"/>
        </w:rPr>
      </w:pPr>
      <w:r w:rsidRPr="001672CF">
        <w:rPr>
          <w:rFonts w:asciiTheme="minorBidi" w:hAnsiTheme="minorBidi" w:cstheme="minorBidi"/>
        </w:rPr>
        <w:lastRenderedPageBreak/>
        <w:t>3. PROJECT PERFORMANCE AND RISK</w:t>
      </w:r>
    </w:p>
    <w:p w14:paraId="00A2A4A3" w14:textId="77777777" w:rsidR="00DF0CF5" w:rsidRPr="001672CF" w:rsidRDefault="00DF0CF5" w:rsidP="00DF0CF5">
      <w:pPr>
        <w:keepNext/>
        <w:keepLines/>
        <w:ind w:left="360"/>
        <w:rPr>
          <w:rFonts w:asciiTheme="minorBidi" w:hAnsiTheme="minorBidi" w:cstheme="minorBidi"/>
          <w:b/>
        </w:rPr>
      </w:pPr>
    </w:p>
    <w:p w14:paraId="7A92BE94" w14:textId="77777777" w:rsidR="00DF0CF5" w:rsidRPr="001672CF" w:rsidRDefault="00DF0CF5" w:rsidP="00DF0CF5">
      <w:pPr>
        <w:keepNext/>
        <w:keepLines/>
        <w:ind w:left="360"/>
        <w:rPr>
          <w:rFonts w:asciiTheme="minorBidi" w:hAnsiTheme="minorBidi" w:cstheme="minorBidi"/>
          <w:i/>
          <w:szCs w:val="18"/>
        </w:rPr>
      </w:pPr>
      <w:r w:rsidRPr="001672CF">
        <w:rPr>
          <w:rFonts w:asciiTheme="minorBidi" w:hAnsiTheme="minorBidi" w:cstheme="minorBidi"/>
          <w:i/>
          <w:szCs w:val="18"/>
        </w:rPr>
        <w:t xml:space="preserve">Based on inputs by the Project Manager, the </w:t>
      </w:r>
      <w:r w:rsidRPr="001672CF">
        <w:rPr>
          <w:rFonts w:asciiTheme="minorBidi" w:hAnsiTheme="minorBidi" w:cstheme="minorBidi"/>
          <w:b/>
          <w:i/>
          <w:szCs w:val="18"/>
        </w:rPr>
        <w:t>UNEP Task Manager</w:t>
      </w:r>
      <w:r w:rsidRPr="001672CF">
        <w:rPr>
          <w:rStyle w:val="FootnoteReference"/>
          <w:rFonts w:asciiTheme="minorBidi" w:hAnsiTheme="minorBidi" w:cstheme="minorBidi"/>
          <w:szCs w:val="18"/>
        </w:rPr>
        <w:footnoteReference w:id="5"/>
      </w:r>
      <w:r w:rsidRPr="001672CF">
        <w:rPr>
          <w:rFonts w:asciiTheme="minorBidi" w:hAnsiTheme="minorBidi" w:cstheme="minorBidi"/>
          <w:i/>
          <w:szCs w:val="18"/>
        </w:rPr>
        <w:t xml:space="preserve"> will make an overall assessment and provide ratings of:</w:t>
      </w:r>
    </w:p>
    <w:p w14:paraId="6AA62AE7" w14:textId="77777777" w:rsidR="00DF0CF5" w:rsidRPr="001672CF" w:rsidRDefault="00DF0CF5">
      <w:pPr>
        <w:keepNext/>
        <w:keepLines/>
        <w:numPr>
          <w:ilvl w:val="0"/>
          <w:numId w:val="2"/>
        </w:numPr>
        <w:rPr>
          <w:rFonts w:asciiTheme="minorBidi" w:hAnsiTheme="minorBidi" w:cstheme="minorBidi"/>
          <w:i/>
          <w:szCs w:val="18"/>
        </w:rPr>
      </w:pPr>
      <w:r w:rsidRPr="001672CF">
        <w:rPr>
          <w:rFonts w:asciiTheme="minorBidi" w:hAnsiTheme="minorBidi" w:cstheme="minorBidi"/>
          <w:i/>
          <w:szCs w:val="18"/>
        </w:rPr>
        <w:t>Progress towards achieving the project Results(s)- see section 3.1</w:t>
      </w:r>
    </w:p>
    <w:p w14:paraId="03C8BDF5" w14:textId="77777777" w:rsidR="00DF0CF5" w:rsidRPr="001672CF" w:rsidRDefault="00DF0CF5">
      <w:pPr>
        <w:keepNext/>
        <w:keepLines/>
        <w:numPr>
          <w:ilvl w:val="0"/>
          <w:numId w:val="2"/>
        </w:numPr>
        <w:rPr>
          <w:rFonts w:asciiTheme="minorBidi" w:hAnsiTheme="minorBidi" w:cstheme="minorBidi"/>
          <w:b/>
          <w:szCs w:val="18"/>
        </w:rPr>
      </w:pPr>
      <w:r w:rsidRPr="001672CF">
        <w:rPr>
          <w:rFonts w:asciiTheme="minorBidi" w:hAnsiTheme="minorBidi" w:cstheme="minorBidi"/>
          <w:i/>
          <w:szCs w:val="18"/>
        </w:rPr>
        <w:t>Implementation progress – see section 3.2</w:t>
      </w:r>
    </w:p>
    <w:p w14:paraId="472C11E8" w14:textId="77777777" w:rsidR="00DF0CF5" w:rsidRPr="001672CF" w:rsidRDefault="00DF0CF5" w:rsidP="00DF0CF5">
      <w:pPr>
        <w:keepNext/>
        <w:keepLines/>
        <w:ind w:left="360"/>
        <w:rPr>
          <w:rFonts w:asciiTheme="minorBidi" w:hAnsiTheme="minorBidi" w:cstheme="minorBidi"/>
          <w:i/>
          <w:szCs w:val="18"/>
        </w:rPr>
      </w:pPr>
    </w:p>
    <w:p w14:paraId="00B7CA13" w14:textId="77777777" w:rsidR="00DF0CF5" w:rsidRPr="001672CF" w:rsidRDefault="00DF0CF5" w:rsidP="00DF0CF5">
      <w:pPr>
        <w:keepNext/>
        <w:keepLines/>
        <w:ind w:left="360"/>
        <w:rPr>
          <w:rFonts w:asciiTheme="minorBidi" w:hAnsiTheme="minorBidi" w:cstheme="minorBidi"/>
          <w:b/>
          <w:szCs w:val="18"/>
        </w:rPr>
      </w:pPr>
      <w:r w:rsidRPr="001672CF">
        <w:rPr>
          <w:rFonts w:asciiTheme="minorBidi" w:hAnsiTheme="minorBidi" w:cstheme="minorBidi"/>
          <w:i/>
          <w:szCs w:val="18"/>
        </w:rPr>
        <w:t>Section 3.3 on Risk should be first completed by the Project Manager. The UNEP Task Manager will subsequently enter his/her own ratings in the appropriate column.</w:t>
      </w:r>
    </w:p>
    <w:p w14:paraId="25CFF7BF" w14:textId="77777777" w:rsidR="00DF0CF5" w:rsidRPr="001672CF" w:rsidRDefault="00DF0CF5" w:rsidP="00DF0CF5">
      <w:pPr>
        <w:keepNext/>
        <w:keepLines/>
        <w:ind w:left="360"/>
        <w:rPr>
          <w:rFonts w:asciiTheme="minorBidi" w:hAnsiTheme="minorBidi" w:cstheme="minorBidi"/>
          <w:i/>
          <w:szCs w:val="18"/>
        </w:rPr>
      </w:pPr>
    </w:p>
    <w:p w14:paraId="366020BF" w14:textId="77777777" w:rsidR="00DF0CF5" w:rsidRPr="001672CF" w:rsidRDefault="00DF0CF5" w:rsidP="00DF0CF5">
      <w:pPr>
        <w:pStyle w:val="Tit2"/>
        <w:rPr>
          <w:rFonts w:asciiTheme="minorBidi" w:hAnsiTheme="minorBidi" w:cstheme="minorBidi"/>
          <w:sz w:val="18"/>
          <w:szCs w:val="18"/>
        </w:rPr>
      </w:pPr>
      <w:r w:rsidRPr="001672CF">
        <w:rPr>
          <w:rFonts w:asciiTheme="minorBidi" w:hAnsiTheme="minorBidi" w:cstheme="minorBidi"/>
          <w:sz w:val="18"/>
          <w:szCs w:val="18"/>
        </w:rPr>
        <w:t>3.1</w:t>
      </w:r>
      <w:r w:rsidRPr="001672CF">
        <w:rPr>
          <w:rFonts w:asciiTheme="minorBidi" w:hAnsiTheme="minorBidi" w:cstheme="minorBidi"/>
          <w:sz w:val="18"/>
          <w:szCs w:val="18"/>
        </w:rPr>
        <w:tab/>
        <w:t>Rating of progress towards achieving the project outcomes (Development Objectives)</w:t>
      </w:r>
    </w:p>
    <w:p w14:paraId="3645C583" w14:textId="77777777" w:rsidR="00DF0CF5" w:rsidRPr="001672CF" w:rsidRDefault="00DF0CF5" w:rsidP="00DF0CF5">
      <w:pPr>
        <w:rPr>
          <w:rFonts w:asciiTheme="minorBidi" w:hAnsiTheme="minorBidi" w:cstheme="minorBidi"/>
          <w:szCs w:val="18"/>
        </w:rPr>
      </w:pPr>
    </w:p>
    <w:tbl>
      <w:tblPr>
        <w:tblpPr w:leftFromText="180" w:rightFromText="180" w:vertAnchor="text" w:tblpXSpec="center" w:tblpY="1"/>
        <w:tblOverlap w:val="never"/>
        <w:tblW w:w="1492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2160"/>
        <w:gridCol w:w="2340"/>
        <w:gridCol w:w="1864"/>
        <w:gridCol w:w="731"/>
        <w:gridCol w:w="1170"/>
        <w:gridCol w:w="1080"/>
        <w:gridCol w:w="4770"/>
        <w:gridCol w:w="810"/>
      </w:tblGrid>
      <w:tr w:rsidR="00B56A28" w:rsidRPr="001672CF" w14:paraId="75BD900A" w14:textId="77777777" w:rsidTr="00BD7A66">
        <w:trPr>
          <w:tblHeader/>
        </w:trPr>
        <w:tc>
          <w:tcPr>
            <w:tcW w:w="2160" w:type="dxa"/>
            <w:shd w:val="clear" w:color="auto" w:fill="F3F3F3"/>
            <w:vAlign w:val="center"/>
          </w:tcPr>
          <w:p w14:paraId="03B5C462" w14:textId="77777777" w:rsidR="00B56A28" w:rsidRPr="001672CF" w:rsidRDefault="00B56A28" w:rsidP="00645395">
            <w:pPr>
              <w:rPr>
                <w:rFonts w:asciiTheme="minorBidi" w:hAnsiTheme="minorBidi" w:cstheme="minorBidi"/>
                <w:b/>
              </w:rPr>
            </w:pPr>
            <w:r w:rsidRPr="001672CF">
              <w:rPr>
                <w:rFonts w:asciiTheme="minorBidi" w:hAnsiTheme="minorBidi" w:cstheme="minorBidi"/>
                <w:b/>
              </w:rPr>
              <w:t>Project objective and Outcomes</w:t>
            </w:r>
          </w:p>
        </w:tc>
        <w:tc>
          <w:tcPr>
            <w:tcW w:w="2340" w:type="dxa"/>
            <w:shd w:val="clear" w:color="auto" w:fill="F3F3F3"/>
            <w:vAlign w:val="center"/>
          </w:tcPr>
          <w:p w14:paraId="6F3B8F0F" w14:textId="77777777" w:rsidR="00B56A28" w:rsidRPr="001672CF" w:rsidRDefault="00B56A28" w:rsidP="00645395">
            <w:pPr>
              <w:rPr>
                <w:rFonts w:asciiTheme="minorBidi" w:hAnsiTheme="minorBidi" w:cstheme="minorBidi"/>
                <w:b/>
              </w:rPr>
            </w:pPr>
            <w:r w:rsidRPr="001672CF">
              <w:rPr>
                <w:rFonts w:asciiTheme="minorBidi" w:hAnsiTheme="minorBidi" w:cstheme="minorBidi"/>
                <w:b/>
              </w:rPr>
              <w:t>Indicator</w:t>
            </w:r>
          </w:p>
        </w:tc>
        <w:tc>
          <w:tcPr>
            <w:tcW w:w="1864" w:type="dxa"/>
            <w:shd w:val="clear" w:color="auto" w:fill="F3F3F3"/>
            <w:vAlign w:val="center"/>
          </w:tcPr>
          <w:p w14:paraId="5AEC19C6" w14:textId="77777777" w:rsidR="00B56A28" w:rsidRPr="001672CF" w:rsidRDefault="00B56A28" w:rsidP="00645395">
            <w:pPr>
              <w:rPr>
                <w:rFonts w:asciiTheme="minorBidi" w:hAnsiTheme="minorBidi" w:cstheme="minorBidi"/>
                <w:b/>
              </w:rPr>
            </w:pPr>
            <w:r w:rsidRPr="001672CF">
              <w:rPr>
                <w:rFonts w:asciiTheme="minorBidi" w:hAnsiTheme="minorBidi" w:cstheme="minorBidi"/>
                <w:b/>
              </w:rPr>
              <w:t>Baseline level</w:t>
            </w:r>
          </w:p>
        </w:tc>
        <w:tc>
          <w:tcPr>
            <w:tcW w:w="731" w:type="dxa"/>
            <w:shd w:val="clear" w:color="auto" w:fill="F3F3F3"/>
            <w:vAlign w:val="center"/>
          </w:tcPr>
          <w:p w14:paraId="2EA5AD5A" w14:textId="77777777" w:rsidR="00B56A28" w:rsidRPr="001672CF" w:rsidRDefault="00B56A28" w:rsidP="00645395">
            <w:pPr>
              <w:rPr>
                <w:rFonts w:asciiTheme="minorBidi" w:hAnsiTheme="minorBidi" w:cstheme="minorBidi"/>
                <w:b/>
              </w:rPr>
            </w:pPr>
            <w:r w:rsidRPr="001672CF">
              <w:rPr>
                <w:rFonts w:asciiTheme="minorBidi" w:hAnsiTheme="minorBidi" w:cstheme="minorBidi"/>
                <w:b/>
              </w:rPr>
              <w:t>Mid-term target</w:t>
            </w:r>
          </w:p>
        </w:tc>
        <w:tc>
          <w:tcPr>
            <w:tcW w:w="1170" w:type="dxa"/>
            <w:shd w:val="clear" w:color="auto" w:fill="F3F3F3"/>
            <w:vAlign w:val="center"/>
          </w:tcPr>
          <w:p w14:paraId="24F8292B" w14:textId="77777777" w:rsidR="00B56A28" w:rsidRPr="001672CF" w:rsidRDefault="00B56A28" w:rsidP="00645395">
            <w:pPr>
              <w:rPr>
                <w:rFonts w:asciiTheme="minorBidi" w:hAnsiTheme="minorBidi" w:cstheme="minorBidi"/>
                <w:b/>
              </w:rPr>
            </w:pPr>
            <w:r w:rsidRPr="001672CF">
              <w:rPr>
                <w:rFonts w:asciiTheme="minorBidi" w:hAnsiTheme="minorBidi" w:cstheme="minorBidi"/>
                <w:b/>
              </w:rPr>
              <w:t>End-of-project target</w:t>
            </w:r>
          </w:p>
        </w:tc>
        <w:tc>
          <w:tcPr>
            <w:tcW w:w="1080" w:type="dxa"/>
            <w:shd w:val="clear" w:color="auto" w:fill="F3F3F3"/>
            <w:vAlign w:val="center"/>
          </w:tcPr>
          <w:p w14:paraId="1D0533B9" w14:textId="2EF085BC" w:rsidR="00A71C6D" w:rsidRPr="001672CF" w:rsidRDefault="00A71C6D" w:rsidP="00A71C6D">
            <w:pPr>
              <w:rPr>
                <w:rFonts w:asciiTheme="minorBidi" w:hAnsiTheme="minorBidi" w:cstheme="minorBidi"/>
                <w:b/>
              </w:rPr>
            </w:pPr>
            <w:r w:rsidRPr="001672CF">
              <w:rPr>
                <w:rFonts w:asciiTheme="minorBidi" w:hAnsiTheme="minorBidi" w:cstheme="minorBidi"/>
                <w:b/>
              </w:rPr>
              <w:t>Progress as of current period</w:t>
            </w:r>
            <w:r w:rsidR="004A529B" w:rsidRPr="001672CF">
              <w:rPr>
                <w:rFonts w:asciiTheme="minorBidi" w:hAnsiTheme="minorBidi" w:cstheme="minorBidi"/>
                <w:b/>
              </w:rPr>
              <w:t xml:space="preserve"> </w:t>
            </w:r>
            <w:r w:rsidR="005D2FC8" w:rsidRPr="001672CF">
              <w:rPr>
                <w:rFonts w:asciiTheme="minorBidi" w:hAnsiTheme="minorBidi" w:cstheme="minorBidi"/>
                <w:b/>
              </w:rPr>
              <w:t>(%)</w:t>
            </w:r>
          </w:p>
          <w:p w14:paraId="4D371062" w14:textId="16C6A02A" w:rsidR="00B56A28" w:rsidRPr="001672CF" w:rsidRDefault="00B56A28" w:rsidP="00A71C6D">
            <w:pPr>
              <w:rPr>
                <w:rFonts w:asciiTheme="minorBidi" w:hAnsiTheme="minorBidi" w:cstheme="minorBidi"/>
                <w:b/>
              </w:rPr>
            </w:pPr>
          </w:p>
        </w:tc>
        <w:tc>
          <w:tcPr>
            <w:tcW w:w="4770" w:type="dxa"/>
            <w:shd w:val="clear" w:color="auto" w:fill="F3F3F3"/>
            <w:vAlign w:val="center"/>
          </w:tcPr>
          <w:p w14:paraId="5F50176F" w14:textId="437912F5" w:rsidR="00B56A28" w:rsidRPr="001672CF" w:rsidRDefault="00B56A28" w:rsidP="00645395">
            <w:pPr>
              <w:rPr>
                <w:rFonts w:asciiTheme="minorBidi" w:hAnsiTheme="minorBidi" w:cstheme="minorBidi"/>
                <w:b/>
              </w:rPr>
            </w:pPr>
            <w:r w:rsidRPr="001672CF">
              <w:rPr>
                <w:rFonts w:asciiTheme="minorBidi" w:hAnsiTheme="minorBidi" w:cstheme="minorBidi"/>
                <w:b/>
                <w:szCs w:val="18"/>
              </w:rPr>
              <w:t>Summary by the EA of attainment of the indicator &amp; target as of 30 June 202</w:t>
            </w:r>
            <w:r w:rsidR="00B3292A">
              <w:rPr>
                <w:rFonts w:asciiTheme="minorBidi" w:hAnsiTheme="minorBidi" w:cstheme="minorBidi"/>
                <w:b/>
                <w:szCs w:val="18"/>
              </w:rPr>
              <w:t>5</w:t>
            </w:r>
          </w:p>
        </w:tc>
        <w:tc>
          <w:tcPr>
            <w:tcW w:w="810" w:type="dxa"/>
            <w:shd w:val="clear" w:color="auto" w:fill="CCFFFF"/>
            <w:vAlign w:val="center"/>
          </w:tcPr>
          <w:p w14:paraId="1E9FDBBC" w14:textId="77777777" w:rsidR="00B56A28" w:rsidRPr="001672CF" w:rsidRDefault="00B56A28" w:rsidP="00645395">
            <w:pPr>
              <w:rPr>
                <w:rFonts w:asciiTheme="minorBidi" w:hAnsiTheme="minorBidi" w:cstheme="minorBidi"/>
                <w:b/>
              </w:rPr>
            </w:pPr>
            <w:r w:rsidRPr="001672CF">
              <w:rPr>
                <w:rFonts w:asciiTheme="minorBidi" w:hAnsiTheme="minorBidi" w:cstheme="minorBidi"/>
                <w:b/>
              </w:rPr>
              <w:t>Progress rating</w:t>
            </w:r>
            <w:r w:rsidRPr="001672CF">
              <w:rPr>
                <w:rFonts w:asciiTheme="minorBidi" w:hAnsiTheme="minorBidi" w:cstheme="minorBidi"/>
                <w:b/>
                <w:vertAlign w:val="superscript"/>
              </w:rPr>
              <w:footnoteReference w:id="6"/>
            </w:r>
          </w:p>
        </w:tc>
      </w:tr>
      <w:tr w:rsidR="00B56A28" w:rsidRPr="001672CF" w14:paraId="52BAFC72" w14:textId="77777777" w:rsidTr="00331515">
        <w:trPr>
          <w:trHeight w:val="687"/>
        </w:trPr>
        <w:tc>
          <w:tcPr>
            <w:tcW w:w="2160" w:type="dxa"/>
            <w:shd w:val="clear" w:color="auto" w:fill="F3F3F3"/>
          </w:tcPr>
          <w:p w14:paraId="044BBA2F" w14:textId="77777777" w:rsidR="00B56A28" w:rsidRPr="001672CF" w:rsidRDefault="00B56A28" w:rsidP="00645395">
            <w:pPr>
              <w:rPr>
                <w:rFonts w:asciiTheme="minorBidi" w:hAnsiTheme="minorBidi" w:cstheme="minorBidi"/>
                <w:b/>
              </w:rPr>
            </w:pPr>
            <w:r w:rsidRPr="001672CF">
              <w:rPr>
                <w:rFonts w:asciiTheme="minorBidi" w:hAnsiTheme="minorBidi" w:cstheme="minorBidi"/>
                <w:b/>
              </w:rPr>
              <w:t>Objective:</w:t>
            </w:r>
            <w:r w:rsidRPr="001672CF">
              <w:rPr>
                <w:rFonts w:asciiTheme="minorBidi" w:hAnsiTheme="minorBidi" w:cstheme="minorBidi"/>
              </w:rPr>
              <w:t xml:space="preserve"> </w:t>
            </w:r>
            <w:r w:rsidRPr="001672CF">
              <w:rPr>
                <w:rFonts w:asciiTheme="minorBidi" w:hAnsiTheme="minorBidi" w:cstheme="minorBidi"/>
                <w:bCs/>
              </w:rPr>
              <w:t xml:space="preserve">Increased capacity of governmental authorities and local communities in Rwanda to plan, fund, implement and monitor climate change adaptation solutions in the medium to long-term. </w:t>
            </w:r>
          </w:p>
          <w:p w14:paraId="68325BF0" w14:textId="77777777" w:rsidR="00B56A28" w:rsidRPr="001672CF" w:rsidRDefault="00B56A28" w:rsidP="00645395">
            <w:pPr>
              <w:rPr>
                <w:rFonts w:asciiTheme="minorBidi" w:hAnsiTheme="minorBidi" w:cstheme="minorBidi"/>
                <w:b/>
              </w:rPr>
            </w:pPr>
          </w:p>
        </w:tc>
        <w:tc>
          <w:tcPr>
            <w:tcW w:w="2340" w:type="dxa"/>
          </w:tcPr>
          <w:p w14:paraId="6EFDEF3C" w14:textId="77777777" w:rsidR="00B56A28" w:rsidRPr="001672CF" w:rsidRDefault="00B56A28" w:rsidP="00645395">
            <w:pPr>
              <w:rPr>
                <w:rFonts w:asciiTheme="minorBidi" w:hAnsiTheme="minorBidi" w:cstheme="minorBidi"/>
                <w:lang w:val="en-ZA"/>
              </w:rPr>
            </w:pPr>
            <w:r w:rsidRPr="001672CF">
              <w:rPr>
                <w:rFonts w:asciiTheme="minorBidi" w:hAnsiTheme="minorBidi" w:cstheme="minorBidi"/>
                <w:lang w:val="en-ZA"/>
              </w:rPr>
              <w:t>Degree to which the technical and institutional capacity of targeted governmental institutions, district-level stakeholders and local communities is strengthened at national and sub-national levels to advance Rwanda’s NAP process.</w:t>
            </w:r>
          </w:p>
          <w:p w14:paraId="1ECFC3F7" w14:textId="77777777" w:rsidR="00B56A28" w:rsidRPr="001672CF" w:rsidRDefault="00B56A28" w:rsidP="00645395">
            <w:pPr>
              <w:rPr>
                <w:rFonts w:asciiTheme="minorBidi" w:hAnsiTheme="minorBidi" w:cstheme="minorBidi"/>
                <w:lang w:val="en-ZA"/>
              </w:rPr>
            </w:pPr>
          </w:p>
        </w:tc>
        <w:tc>
          <w:tcPr>
            <w:tcW w:w="1864" w:type="dxa"/>
          </w:tcPr>
          <w:p w14:paraId="239D9540" w14:textId="77777777" w:rsidR="00B56A28" w:rsidRPr="001672CF" w:rsidRDefault="00B56A28" w:rsidP="00645395">
            <w:pPr>
              <w:rPr>
                <w:rFonts w:asciiTheme="minorBidi" w:hAnsiTheme="minorBidi" w:cstheme="minorBidi"/>
              </w:rPr>
            </w:pPr>
            <w:r w:rsidRPr="001672CF">
              <w:rPr>
                <w:rFonts w:asciiTheme="minorBidi" w:hAnsiTheme="minorBidi" w:cstheme="minorBidi"/>
                <w:lang w:val="en-ZA"/>
              </w:rPr>
              <w:t>Majority of assessed governmental institutions during the baseline study has the capacity and preparedness to advance NAP process varying between 30% and 50% except REMA and RDB with 70% and 75%</w:t>
            </w:r>
            <w:r w:rsidRPr="001672CF">
              <w:rPr>
                <w:rFonts w:asciiTheme="minorBidi" w:hAnsiTheme="minorBidi" w:cstheme="minorBidi"/>
                <w:vertAlign w:val="superscript"/>
                <w:lang w:val="en-ZA"/>
              </w:rPr>
              <w:footnoteReference w:id="7"/>
            </w:r>
            <w:r w:rsidRPr="001672CF">
              <w:rPr>
                <w:rFonts w:asciiTheme="minorBidi" w:hAnsiTheme="minorBidi" w:cstheme="minorBidi"/>
                <w:lang w:val="en-ZA"/>
              </w:rPr>
              <w:t xml:space="preserve"> respectively.</w:t>
            </w:r>
          </w:p>
        </w:tc>
        <w:tc>
          <w:tcPr>
            <w:tcW w:w="731" w:type="dxa"/>
          </w:tcPr>
          <w:p w14:paraId="6F738CC4" w14:textId="77777777" w:rsidR="00B56A28" w:rsidRPr="001672CF" w:rsidRDefault="00B56A28" w:rsidP="00645395">
            <w:pPr>
              <w:rPr>
                <w:rFonts w:asciiTheme="minorBidi" w:hAnsiTheme="minorBidi" w:cstheme="minorBidi"/>
              </w:rPr>
            </w:pPr>
            <w:r w:rsidRPr="001672CF">
              <w:rPr>
                <w:rFonts w:asciiTheme="minorBidi" w:hAnsiTheme="minorBidi" w:cstheme="minorBidi"/>
              </w:rPr>
              <w:t>N/A</w:t>
            </w:r>
          </w:p>
        </w:tc>
        <w:tc>
          <w:tcPr>
            <w:tcW w:w="1170" w:type="dxa"/>
          </w:tcPr>
          <w:p w14:paraId="3EEC3736" w14:textId="77777777" w:rsidR="00B56A28" w:rsidRPr="001672CF" w:rsidRDefault="00B56A28" w:rsidP="00645395">
            <w:pPr>
              <w:rPr>
                <w:rFonts w:asciiTheme="minorBidi" w:hAnsiTheme="minorBidi" w:cstheme="minorBidi"/>
              </w:rPr>
            </w:pPr>
            <w:r w:rsidRPr="001672CF">
              <w:rPr>
                <w:rFonts w:asciiTheme="minorBidi" w:hAnsiTheme="minorBidi" w:cstheme="minorBidi"/>
              </w:rPr>
              <w:t xml:space="preserve">Increase up to at least 70% the capacity of all 16 governmental institutions to advance NAP process </w:t>
            </w:r>
          </w:p>
          <w:p w14:paraId="070EDDC6" w14:textId="77777777" w:rsidR="00B56A28" w:rsidRPr="001672CF" w:rsidRDefault="00B56A28" w:rsidP="00645395">
            <w:pPr>
              <w:rPr>
                <w:rFonts w:asciiTheme="minorBidi" w:hAnsiTheme="minorBidi" w:cstheme="minorBidi"/>
              </w:rPr>
            </w:pPr>
            <w:r w:rsidRPr="001672CF">
              <w:rPr>
                <w:rFonts w:asciiTheme="minorBidi" w:hAnsiTheme="minorBidi" w:cstheme="minorBidi"/>
              </w:rPr>
              <w:t>(Max 100%, Min 0%).</w:t>
            </w:r>
          </w:p>
        </w:tc>
        <w:tc>
          <w:tcPr>
            <w:tcW w:w="1080" w:type="dxa"/>
          </w:tcPr>
          <w:p w14:paraId="0B12047D" w14:textId="009B1A6E" w:rsidR="00B56A28" w:rsidRPr="001672CF" w:rsidRDefault="005B6362" w:rsidP="00645395">
            <w:pPr>
              <w:rPr>
                <w:rFonts w:asciiTheme="minorBidi" w:hAnsiTheme="minorBidi" w:cstheme="minorBidi"/>
              </w:rPr>
            </w:pPr>
            <w:r w:rsidRPr="001672CF">
              <w:rPr>
                <w:rFonts w:asciiTheme="minorBidi" w:hAnsiTheme="minorBidi" w:cstheme="minorBidi"/>
              </w:rPr>
              <w:t xml:space="preserve">60 </w:t>
            </w:r>
          </w:p>
        </w:tc>
        <w:tc>
          <w:tcPr>
            <w:tcW w:w="4770" w:type="dxa"/>
            <w:shd w:val="clear" w:color="auto" w:fill="FFFFFF" w:themeFill="background1"/>
          </w:tcPr>
          <w:p w14:paraId="605EAF86" w14:textId="46575BE2" w:rsidR="00B56A28" w:rsidRPr="001672CF" w:rsidRDefault="00C076D3" w:rsidP="00645395">
            <w:pPr>
              <w:rPr>
                <w:rFonts w:asciiTheme="minorBidi" w:hAnsiTheme="minorBidi" w:cstheme="minorBidi"/>
                <w:bCs/>
              </w:rPr>
            </w:pPr>
            <w:r w:rsidRPr="001672CF">
              <w:rPr>
                <w:rFonts w:asciiTheme="minorBidi" w:hAnsiTheme="minorBidi" w:cstheme="minorBidi"/>
                <w:bCs/>
              </w:rPr>
              <w:t xml:space="preserve">To date, </w:t>
            </w:r>
            <w:r w:rsidR="00AC16A0" w:rsidRPr="001672CF">
              <w:rPr>
                <w:rFonts w:asciiTheme="minorBidi" w:hAnsiTheme="minorBidi" w:cstheme="minorBidi"/>
                <w:bCs/>
              </w:rPr>
              <w:t xml:space="preserve">the capacity of </w:t>
            </w:r>
            <w:r w:rsidR="00734BF8" w:rsidRPr="001672CF">
              <w:rPr>
                <w:rFonts w:asciiTheme="minorBidi" w:hAnsiTheme="minorBidi" w:cstheme="minorBidi"/>
                <w:bCs/>
              </w:rPr>
              <w:t>30</w:t>
            </w:r>
            <w:r w:rsidR="00AC16A0" w:rsidRPr="001672CF">
              <w:rPr>
                <w:rFonts w:asciiTheme="minorBidi" w:hAnsiTheme="minorBidi" w:cstheme="minorBidi"/>
                <w:bCs/>
              </w:rPr>
              <w:t xml:space="preserve"> governmental institutions </w:t>
            </w:r>
            <w:r w:rsidR="00734BF8" w:rsidRPr="001672CF">
              <w:rPr>
                <w:rFonts w:asciiTheme="minorBidi" w:hAnsiTheme="minorBidi" w:cstheme="minorBidi"/>
                <w:bCs/>
              </w:rPr>
              <w:t xml:space="preserve">(15 at the national and 15 at the district level) </w:t>
            </w:r>
            <w:r w:rsidR="00AC16A0" w:rsidRPr="001672CF">
              <w:rPr>
                <w:rFonts w:asciiTheme="minorBidi" w:hAnsiTheme="minorBidi" w:cstheme="minorBidi"/>
                <w:bCs/>
              </w:rPr>
              <w:t xml:space="preserve">to advance the NAP process has been increased </w:t>
            </w:r>
            <w:r w:rsidR="009D2627" w:rsidRPr="001672CF">
              <w:rPr>
                <w:rFonts w:asciiTheme="minorBidi" w:hAnsiTheme="minorBidi" w:cstheme="minorBidi"/>
                <w:bCs/>
              </w:rPr>
              <w:t>through</w:t>
            </w:r>
            <w:r w:rsidR="00AC16A0" w:rsidRPr="001672CF">
              <w:rPr>
                <w:rFonts w:asciiTheme="minorBidi" w:hAnsiTheme="minorBidi" w:cstheme="minorBidi"/>
                <w:bCs/>
              </w:rPr>
              <w:t xml:space="preserve"> trainings and other capacity building activities </w:t>
            </w:r>
            <w:r w:rsidR="00A00F42" w:rsidRPr="001672CF">
              <w:rPr>
                <w:rFonts w:asciiTheme="minorBidi" w:hAnsiTheme="minorBidi" w:cstheme="minorBidi"/>
                <w:bCs/>
              </w:rPr>
              <w:t xml:space="preserve">organized by the project (outlined below). </w:t>
            </w:r>
            <w:r w:rsidR="00B56A28" w:rsidRPr="001672CF">
              <w:rPr>
                <w:rFonts w:asciiTheme="minorBidi" w:hAnsiTheme="minorBidi" w:cstheme="minorBidi"/>
                <w:bCs/>
              </w:rPr>
              <w:t xml:space="preserve">The quantitative increase in capacity will be measured by the results verification exercise to be undertaken </w:t>
            </w:r>
            <w:r w:rsidR="00A302B4" w:rsidRPr="001672CF">
              <w:rPr>
                <w:rFonts w:asciiTheme="minorBidi" w:hAnsiTheme="minorBidi" w:cstheme="minorBidi"/>
                <w:bCs/>
              </w:rPr>
              <w:t>before the project</w:t>
            </w:r>
            <w:r w:rsidR="00491940" w:rsidRPr="001672CF">
              <w:rPr>
                <w:rFonts w:asciiTheme="minorBidi" w:hAnsiTheme="minorBidi" w:cstheme="minorBidi"/>
                <w:bCs/>
              </w:rPr>
              <w:t>’</w:t>
            </w:r>
            <w:r w:rsidR="00A302B4" w:rsidRPr="001672CF">
              <w:rPr>
                <w:rFonts w:asciiTheme="minorBidi" w:hAnsiTheme="minorBidi" w:cstheme="minorBidi"/>
                <w:bCs/>
              </w:rPr>
              <w:t>s Termina</w:t>
            </w:r>
            <w:r w:rsidR="00491940" w:rsidRPr="001672CF">
              <w:rPr>
                <w:rFonts w:asciiTheme="minorBidi" w:hAnsiTheme="minorBidi" w:cstheme="minorBidi"/>
                <w:bCs/>
              </w:rPr>
              <w:t>l</w:t>
            </w:r>
            <w:r w:rsidR="00A302B4" w:rsidRPr="001672CF">
              <w:rPr>
                <w:rFonts w:asciiTheme="minorBidi" w:hAnsiTheme="minorBidi" w:cstheme="minorBidi"/>
                <w:bCs/>
              </w:rPr>
              <w:t xml:space="preserve"> R</w:t>
            </w:r>
            <w:r w:rsidR="002132D3" w:rsidRPr="001672CF">
              <w:rPr>
                <w:rFonts w:asciiTheme="minorBidi" w:hAnsiTheme="minorBidi" w:cstheme="minorBidi"/>
                <w:bCs/>
              </w:rPr>
              <w:t>e</w:t>
            </w:r>
            <w:r w:rsidR="00A302B4" w:rsidRPr="001672CF">
              <w:rPr>
                <w:rFonts w:asciiTheme="minorBidi" w:hAnsiTheme="minorBidi" w:cstheme="minorBidi"/>
                <w:bCs/>
              </w:rPr>
              <w:t>view</w:t>
            </w:r>
            <w:r w:rsidR="00B56A28" w:rsidRPr="001672CF">
              <w:rPr>
                <w:rFonts w:asciiTheme="minorBidi" w:hAnsiTheme="minorBidi" w:cstheme="minorBidi"/>
                <w:bCs/>
              </w:rPr>
              <w:t xml:space="preserve">. </w:t>
            </w:r>
            <w:r w:rsidR="0098334E" w:rsidRPr="001672CF">
              <w:rPr>
                <w:rFonts w:asciiTheme="minorBidi" w:hAnsiTheme="minorBidi" w:cstheme="minorBidi"/>
                <w:bCs/>
              </w:rPr>
              <w:t xml:space="preserve">Furthermore, the project’s </w:t>
            </w:r>
            <w:r w:rsidR="0082659C" w:rsidRPr="001672CF">
              <w:rPr>
                <w:rFonts w:asciiTheme="minorBidi" w:hAnsiTheme="minorBidi" w:cstheme="minorBidi"/>
                <w:bCs/>
              </w:rPr>
              <w:t xml:space="preserve">MTR recommended clarifying the project’s objective and the indicator / target, to better articulate the focus on NAP process and ensure that the target is aligned with the indicator. </w:t>
            </w:r>
          </w:p>
          <w:p w14:paraId="2B80832B" w14:textId="2E3C421B" w:rsidR="00B56A28" w:rsidRPr="001672CF" w:rsidRDefault="00B56A28" w:rsidP="00645395">
            <w:pPr>
              <w:rPr>
                <w:rFonts w:asciiTheme="minorBidi" w:hAnsiTheme="minorBidi" w:cstheme="minorBidi"/>
                <w:bCs/>
              </w:rPr>
            </w:pPr>
          </w:p>
          <w:p w14:paraId="521606B3" w14:textId="3A5E5FA1" w:rsidR="0088529C" w:rsidRPr="001672CF" w:rsidRDefault="000957F4" w:rsidP="00F51669">
            <w:pPr>
              <w:rPr>
                <w:rFonts w:asciiTheme="minorBidi" w:hAnsiTheme="minorBidi" w:cstheme="minorBidi"/>
                <w:bCs/>
              </w:rPr>
            </w:pPr>
            <w:r w:rsidRPr="001672CF">
              <w:rPr>
                <w:rFonts w:asciiTheme="minorBidi" w:hAnsiTheme="minorBidi" w:cstheme="minorBidi"/>
                <w:bCs/>
              </w:rPr>
              <w:t>T</w:t>
            </w:r>
            <w:r w:rsidR="00F51669" w:rsidRPr="001672CF">
              <w:rPr>
                <w:rFonts w:asciiTheme="minorBidi" w:hAnsiTheme="minorBidi" w:cstheme="minorBidi"/>
                <w:bCs/>
              </w:rPr>
              <w:t xml:space="preserve">he capacity of </w:t>
            </w:r>
            <w:r w:rsidR="000E099F" w:rsidRPr="001672CF">
              <w:rPr>
                <w:rFonts w:asciiTheme="minorBidi" w:hAnsiTheme="minorBidi" w:cstheme="minorBidi"/>
                <w:bCs/>
              </w:rPr>
              <w:t xml:space="preserve">targeted </w:t>
            </w:r>
            <w:r w:rsidR="00F51669" w:rsidRPr="001672CF">
              <w:rPr>
                <w:rFonts w:asciiTheme="minorBidi" w:hAnsiTheme="minorBidi" w:cstheme="minorBidi"/>
                <w:bCs/>
              </w:rPr>
              <w:t>project stakeholders has continued to be built through their full engagement in the planning and implementation of the project activities. In particular, the ongoing catchment-level climate risk assessment process has involved strong stakeholder engagement</w:t>
            </w:r>
            <w:r w:rsidR="00C346A6" w:rsidRPr="001672CF">
              <w:rPr>
                <w:rFonts w:asciiTheme="minorBidi" w:hAnsiTheme="minorBidi" w:cstheme="minorBidi"/>
                <w:bCs/>
              </w:rPr>
              <w:t xml:space="preserve">, </w:t>
            </w:r>
            <w:r w:rsidR="00666670" w:rsidRPr="001672CF">
              <w:rPr>
                <w:rFonts w:asciiTheme="minorBidi" w:hAnsiTheme="minorBidi" w:cstheme="minorBidi"/>
                <w:bCs/>
              </w:rPr>
              <w:t>with NAP Technical Working Group members being engaged in the review of the draft reports for the four project catchments.</w:t>
            </w:r>
            <w:r w:rsidR="00F51669" w:rsidRPr="001672CF">
              <w:rPr>
                <w:rFonts w:asciiTheme="minorBidi" w:hAnsiTheme="minorBidi" w:cstheme="minorBidi"/>
                <w:bCs/>
              </w:rPr>
              <w:t xml:space="preserve"> </w:t>
            </w:r>
          </w:p>
          <w:p w14:paraId="63411E96" w14:textId="77777777" w:rsidR="0088529C" w:rsidRPr="001672CF" w:rsidRDefault="0088529C" w:rsidP="00F51669">
            <w:pPr>
              <w:rPr>
                <w:rFonts w:asciiTheme="minorBidi" w:hAnsiTheme="minorBidi" w:cstheme="minorBidi"/>
                <w:bCs/>
              </w:rPr>
            </w:pPr>
          </w:p>
          <w:p w14:paraId="74A63DFE" w14:textId="39ED104E" w:rsidR="00371452" w:rsidRPr="001672CF" w:rsidRDefault="00856E30" w:rsidP="00F51669">
            <w:pPr>
              <w:rPr>
                <w:rFonts w:asciiTheme="minorBidi" w:hAnsiTheme="minorBidi" w:cstheme="minorBidi"/>
                <w:bCs/>
              </w:rPr>
            </w:pPr>
            <w:r w:rsidRPr="001672CF">
              <w:rPr>
                <w:rFonts w:asciiTheme="minorBidi" w:hAnsiTheme="minorBidi" w:cstheme="minorBidi"/>
                <w:bCs/>
              </w:rPr>
              <w:t>T</w:t>
            </w:r>
            <w:r w:rsidR="0088529C" w:rsidRPr="001672CF">
              <w:rPr>
                <w:rFonts w:asciiTheme="minorBidi" w:hAnsiTheme="minorBidi" w:cstheme="minorBidi"/>
                <w:bCs/>
              </w:rPr>
              <w:t xml:space="preserve">he climate change risk assessment process </w:t>
            </w:r>
            <w:r w:rsidRPr="001672CF">
              <w:rPr>
                <w:rFonts w:asciiTheme="minorBidi" w:hAnsiTheme="minorBidi" w:cstheme="minorBidi"/>
                <w:bCs/>
              </w:rPr>
              <w:t>has also included significant</w:t>
            </w:r>
            <w:r w:rsidR="00F51669" w:rsidRPr="001672CF">
              <w:rPr>
                <w:rFonts w:asciiTheme="minorBidi" w:hAnsiTheme="minorBidi" w:cstheme="minorBidi"/>
                <w:bCs/>
              </w:rPr>
              <w:t xml:space="preserve"> capacity building aspects</w:t>
            </w:r>
            <w:proofErr w:type="gramStart"/>
            <w:r w:rsidR="00521EAE" w:rsidRPr="001672CF">
              <w:rPr>
                <w:rFonts w:asciiTheme="minorBidi" w:hAnsiTheme="minorBidi" w:cstheme="minorBidi"/>
                <w:bCs/>
              </w:rPr>
              <w:t xml:space="preserve">, </w:t>
            </w:r>
            <w:r w:rsidRPr="001672CF">
              <w:rPr>
                <w:rFonts w:asciiTheme="minorBidi" w:hAnsiTheme="minorBidi" w:cstheme="minorBidi"/>
                <w:bCs/>
              </w:rPr>
              <w:t xml:space="preserve">in </w:t>
            </w:r>
            <w:r w:rsidRPr="001672CF">
              <w:rPr>
                <w:rFonts w:asciiTheme="minorBidi" w:hAnsiTheme="minorBidi" w:cstheme="minorBidi"/>
                <w:bCs/>
              </w:rPr>
              <w:lastRenderedPageBreak/>
              <w:t>particular</w:t>
            </w:r>
            <w:r w:rsidR="00091E71" w:rsidRPr="001672CF">
              <w:rPr>
                <w:rFonts w:asciiTheme="minorBidi" w:hAnsiTheme="minorBidi" w:cstheme="minorBidi"/>
                <w:bCs/>
              </w:rPr>
              <w:t>,</w:t>
            </w:r>
            <w:r w:rsidRPr="001672CF">
              <w:rPr>
                <w:rFonts w:asciiTheme="minorBidi" w:hAnsiTheme="minorBidi" w:cstheme="minorBidi"/>
                <w:bCs/>
              </w:rPr>
              <w:t xml:space="preserve"> in</w:t>
            </w:r>
            <w:proofErr w:type="gramEnd"/>
            <w:r w:rsidRPr="001672CF">
              <w:rPr>
                <w:rFonts w:asciiTheme="minorBidi" w:hAnsiTheme="minorBidi" w:cstheme="minorBidi"/>
                <w:bCs/>
              </w:rPr>
              <w:t xml:space="preserve"> </w:t>
            </w:r>
            <w:r w:rsidR="00675106" w:rsidRPr="001672CF">
              <w:rPr>
                <w:rFonts w:asciiTheme="minorBidi" w:hAnsiTheme="minorBidi" w:cstheme="minorBidi"/>
                <w:bCs/>
              </w:rPr>
              <w:t>the previous reporting period</w:t>
            </w:r>
            <w:r w:rsidR="00C346A6" w:rsidRPr="001672CF">
              <w:rPr>
                <w:rFonts w:asciiTheme="minorBidi" w:hAnsiTheme="minorBidi" w:cstheme="minorBidi"/>
                <w:bCs/>
              </w:rPr>
              <w:t xml:space="preserve">, </w:t>
            </w:r>
            <w:r w:rsidR="00521EAE" w:rsidRPr="001672CF">
              <w:rPr>
                <w:rFonts w:asciiTheme="minorBidi" w:hAnsiTheme="minorBidi" w:cstheme="minorBidi"/>
                <w:bCs/>
              </w:rPr>
              <w:t>through</w:t>
            </w:r>
            <w:r w:rsidR="006161F2" w:rsidRPr="001672CF">
              <w:rPr>
                <w:rFonts w:asciiTheme="minorBidi" w:hAnsiTheme="minorBidi" w:cstheme="minorBidi"/>
                <w:bCs/>
              </w:rPr>
              <w:t xml:space="preserve"> the engagement of stakeholders in</w:t>
            </w:r>
            <w:r w:rsidR="00521EAE" w:rsidRPr="001672CF">
              <w:rPr>
                <w:rFonts w:asciiTheme="minorBidi" w:hAnsiTheme="minorBidi" w:cstheme="minorBidi"/>
                <w:bCs/>
              </w:rPr>
              <w:t xml:space="preserve"> d</w:t>
            </w:r>
            <w:proofErr w:type="spellStart"/>
            <w:r w:rsidR="00371452" w:rsidRPr="001672CF">
              <w:rPr>
                <w:rFonts w:asciiTheme="minorBidi" w:hAnsiTheme="minorBidi" w:cstheme="minorBidi"/>
                <w:bCs/>
                <w:lang w:val="en-US"/>
              </w:rPr>
              <w:t>ata</w:t>
            </w:r>
            <w:proofErr w:type="spellEnd"/>
            <w:r w:rsidR="00371452" w:rsidRPr="001672CF">
              <w:rPr>
                <w:rFonts w:asciiTheme="minorBidi" w:hAnsiTheme="minorBidi" w:cstheme="minorBidi"/>
                <w:bCs/>
                <w:lang w:val="en-US"/>
              </w:rPr>
              <w:t xml:space="preserve"> collection, field visits to the four catchments and stakeholder consultations</w:t>
            </w:r>
            <w:r w:rsidR="00521EAE" w:rsidRPr="001672CF">
              <w:rPr>
                <w:rFonts w:asciiTheme="minorBidi" w:hAnsiTheme="minorBidi" w:cstheme="minorBidi"/>
                <w:bCs/>
                <w:lang w:val="en-US"/>
              </w:rPr>
              <w:t xml:space="preserve">. </w:t>
            </w:r>
            <w:r w:rsidRPr="001672CF">
              <w:rPr>
                <w:rFonts w:asciiTheme="minorBidi" w:hAnsiTheme="minorBidi" w:cstheme="minorBidi"/>
                <w:bCs/>
                <w:lang w:val="en-US"/>
              </w:rPr>
              <w:t>A</w:t>
            </w:r>
            <w:r w:rsidR="00371452" w:rsidRPr="001672CF">
              <w:rPr>
                <w:rFonts w:asciiTheme="minorBidi" w:hAnsiTheme="minorBidi" w:cstheme="minorBidi"/>
                <w:bCs/>
                <w:lang w:val="en-US"/>
              </w:rPr>
              <w:t xml:space="preserve"> national capacity building workshop on the climate risk assessment process was conducted in November 2023.</w:t>
            </w:r>
          </w:p>
          <w:p w14:paraId="1C816416" w14:textId="77777777" w:rsidR="00371452" w:rsidRPr="001672CF" w:rsidRDefault="00371452" w:rsidP="00F51669">
            <w:pPr>
              <w:rPr>
                <w:rFonts w:asciiTheme="minorBidi" w:hAnsiTheme="minorBidi" w:cstheme="minorBidi"/>
                <w:bCs/>
              </w:rPr>
            </w:pPr>
          </w:p>
          <w:p w14:paraId="01409EC4" w14:textId="281FBAE2" w:rsidR="00091E71" w:rsidRPr="001672CF" w:rsidRDefault="00091E71" w:rsidP="00091E71">
            <w:pPr>
              <w:rPr>
                <w:szCs w:val="18"/>
              </w:rPr>
            </w:pPr>
            <w:r w:rsidRPr="001672CF">
              <w:rPr>
                <w:rFonts w:asciiTheme="minorBidi" w:hAnsiTheme="minorBidi" w:cstheme="minorBidi"/>
                <w:bCs/>
              </w:rPr>
              <w:t xml:space="preserve">In this reporting period, no additional training workshops have been organized by the project. A plan for a training-of-trainers programme on the NAP process and adaptation, targeting </w:t>
            </w:r>
            <w:r w:rsidRPr="001672CF">
              <w:rPr>
                <w:szCs w:val="18"/>
              </w:rPr>
              <w:t xml:space="preserve">public and private sectors, CSOs and local communities, is currently being developed and a suitable service provided is being identified. </w:t>
            </w:r>
          </w:p>
          <w:p w14:paraId="092AEBB3" w14:textId="77777777" w:rsidR="00091E71" w:rsidRPr="001672CF" w:rsidRDefault="00091E71" w:rsidP="00F51669">
            <w:pPr>
              <w:rPr>
                <w:rFonts w:asciiTheme="minorBidi" w:hAnsiTheme="minorBidi" w:cstheme="minorBidi"/>
                <w:bCs/>
              </w:rPr>
            </w:pPr>
          </w:p>
          <w:p w14:paraId="256C5225" w14:textId="03D3AB59" w:rsidR="00C4792F" w:rsidRPr="001672CF" w:rsidRDefault="00337D05" w:rsidP="00C4792F">
            <w:pPr>
              <w:rPr>
                <w:rFonts w:asciiTheme="minorBidi" w:hAnsiTheme="minorBidi" w:cstheme="minorBidi"/>
                <w:bCs/>
              </w:rPr>
            </w:pPr>
            <w:r w:rsidRPr="001672CF">
              <w:rPr>
                <w:rFonts w:asciiTheme="minorBidi" w:hAnsiTheme="minorBidi" w:cstheme="minorBidi"/>
                <w:bCs/>
              </w:rPr>
              <w:t>In previous reporting periods, t</w:t>
            </w:r>
            <w:r w:rsidR="00C4792F" w:rsidRPr="001672CF">
              <w:rPr>
                <w:rFonts w:asciiTheme="minorBidi" w:hAnsiTheme="minorBidi" w:cstheme="minorBidi"/>
                <w:bCs/>
              </w:rPr>
              <w:t>he meteorological monitoring capacity of Rwanda Meteorology Agency (</w:t>
            </w:r>
            <w:proofErr w:type="spellStart"/>
            <w:r w:rsidR="00C4792F" w:rsidRPr="001672CF">
              <w:rPr>
                <w:rFonts w:asciiTheme="minorBidi" w:hAnsiTheme="minorBidi" w:cstheme="minorBidi"/>
                <w:bCs/>
              </w:rPr>
              <w:t>Meteo</w:t>
            </w:r>
            <w:proofErr w:type="spellEnd"/>
            <w:r w:rsidR="00C4792F" w:rsidRPr="001672CF">
              <w:rPr>
                <w:rFonts w:asciiTheme="minorBidi" w:hAnsiTheme="minorBidi" w:cstheme="minorBidi"/>
                <w:bCs/>
              </w:rPr>
              <w:t xml:space="preserve"> Rwanda) and Rwanda Standards Board (RSB) was enhanced through the establishment of a Calibration </w:t>
            </w:r>
            <w:proofErr w:type="spellStart"/>
            <w:r w:rsidR="00C4792F" w:rsidRPr="001672CF">
              <w:rPr>
                <w:rFonts w:asciiTheme="minorBidi" w:hAnsiTheme="minorBidi" w:cstheme="minorBidi"/>
                <w:bCs/>
              </w:rPr>
              <w:t>Center</w:t>
            </w:r>
            <w:proofErr w:type="spellEnd"/>
            <w:r w:rsidR="00C4792F" w:rsidRPr="001672CF">
              <w:rPr>
                <w:rFonts w:asciiTheme="minorBidi" w:hAnsiTheme="minorBidi" w:cstheme="minorBidi"/>
                <w:bCs/>
              </w:rPr>
              <w:t xml:space="preserve"> for Meteorological, Hydrological and Air Quality Monitoring Instruments</w:t>
            </w:r>
            <w:r w:rsidRPr="001672CF">
              <w:rPr>
                <w:rFonts w:asciiTheme="minorBidi" w:hAnsiTheme="minorBidi" w:cstheme="minorBidi"/>
                <w:bCs/>
              </w:rPr>
              <w:t>, which is now fully operational</w:t>
            </w:r>
            <w:r w:rsidR="00C4792F" w:rsidRPr="001672CF">
              <w:rPr>
                <w:rFonts w:asciiTheme="minorBidi" w:hAnsiTheme="minorBidi" w:cstheme="minorBidi"/>
                <w:bCs/>
              </w:rPr>
              <w:t>.</w:t>
            </w:r>
          </w:p>
          <w:p w14:paraId="2B04BD24" w14:textId="77777777" w:rsidR="00360A91" w:rsidRPr="001672CF" w:rsidRDefault="00360A91" w:rsidP="00C4792F">
            <w:pPr>
              <w:rPr>
                <w:rFonts w:asciiTheme="minorBidi" w:hAnsiTheme="minorBidi" w:cstheme="minorBidi"/>
                <w:bCs/>
              </w:rPr>
            </w:pPr>
          </w:p>
          <w:p w14:paraId="6168CB46" w14:textId="5BACD41A" w:rsidR="00360A91" w:rsidRPr="001672CF" w:rsidRDefault="00337D05" w:rsidP="00794DD9">
            <w:pPr>
              <w:rPr>
                <w:rFonts w:asciiTheme="minorBidi" w:hAnsiTheme="minorBidi" w:cstheme="minorBidi"/>
                <w:bCs/>
              </w:rPr>
            </w:pPr>
            <w:r w:rsidRPr="001672CF">
              <w:rPr>
                <w:rFonts w:asciiTheme="minorBidi" w:hAnsiTheme="minorBidi" w:cstheme="minorBidi"/>
                <w:bCs/>
              </w:rPr>
              <w:t>A</w:t>
            </w:r>
            <w:r w:rsidR="00360A91" w:rsidRPr="001672CF">
              <w:rPr>
                <w:rFonts w:asciiTheme="minorBidi" w:hAnsiTheme="minorBidi" w:cstheme="minorBidi"/>
                <w:bCs/>
              </w:rPr>
              <w:t xml:space="preserve">t the </w:t>
            </w:r>
            <w:r w:rsidR="00D87C8B" w:rsidRPr="001672CF">
              <w:rPr>
                <w:rFonts w:asciiTheme="minorBidi" w:hAnsiTheme="minorBidi" w:cstheme="minorBidi"/>
                <w:bCs/>
              </w:rPr>
              <w:t>d</w:t>
            </w:r>
            <w:r w:rsidR="00360A91" w:rsidRPr="001672CF">
              <w:rPr>
                <w:rFonts w:asciiTheme="minorBidi" w:hAnsiTheme="minorBidi" w:cstheme="minorBidi"/>
                <w:bCs/>
              </w:rPr>
              <w:t>istrict and local levels, training workshop</w:t>
            </w:r>
            <w:r w:rsidR="00B365F3" w:rsidRPr="001672CF">
              <w:rPr>
                <w:rFonts w:asciiTheme="minorBidi" w:hAnsiTheme="minorBidi" w:cstheme="minorBidi"/>
                <w:bCs/>
              </w:rPr>
              <w:t>s were</w:t>
            </w:r>
            <w:r w:rsidR="00360A91" w:rsidRPr="001672CF">
              <w:rPr>
                <w:rFonts w:asciiTheme="minorBidi" w:hAnsiTheme="minorBidi" w:cstheme="minorBidi"/>
                <w:bCs/>
              </w:rPr>
              <w:t xml:space="preserve"> organized</w:t>
            </w:r>
            <w:r w:rsidR="00E21C4B" w:rsidRPr="001672CF">
              <w:rPr>
                <w:rFonts w:asciiTheme="minorBidi" w:hAnsiTheme="minorBidi" w:cstheme="minorBidi"/>
                <w:bCs/>
              </w:rPr>
              <w:t xml:space="preserve"> in </w:t>
            </w:r>
            <w:r w:rsidR="00305E79" w:rsidRPr="001672CF">
              <w:rPr>
                <w:rFonts w:asciiTheme="minorBidi" w:hAnsiTheme="minorBidi" w:cstheme="minorBidi"/>
                <w:bCs/>
              </w:rPr>
              <w:t xml:space="preserve">September 2022 (for </w:t>
            </w:r>
            <w:proofErr w:type="spellStart"/>
            <w:r w:rsidR="005456C8" w:rsidRPr="001672CF">
              <w:rPr>
                <w:rFonts w:asciiTheme="minorBidi" w:hAnsiTheme="minorBidi" w:cstheme="minorBidi"/>
                <w:bCs/>
              </w:rPr>
              <w:t>Rusizi</w:t>
            </w:r>
            <w:proofErr w:type="spellEnd"/>
            <w:r w:rsidR="005456C8" w:rsidRPr="001672CF">
              <w:rPr>
                <w:rFonts w:asciiTheme="minorBidi" w:hAnsiTheme="minorBidi" w:cstheme="minorBidi"/>
                <w:bCs/>
              </w:rPr>
              <w:t xml:space="preserve"> and </w:t>
            </w:r>
            <w:proofErr w:type="spellStart"/>
            <w:r w:rsidR="005456C8" w:rsidRPr="001672CF">
              <w:rPr>
                <w:rFonts w:asciiTheme="minorBidi" w:hAnsiTheme="minorBidi" w:cstheme="minorBidi"/>
                <w:bCs/>
              </w:rPr>
              <w:t>Nyamasheke</w:t>
            </w:r>
            <w:proofErr w:type="spellEnd"/>
            <w:r w:rsidR="005456C8" w:rsidRPr="001672CF">
              <w:rPr>
                <w:rFonts w:asciiTheme="minorBidi" w:hAnsiTheme="minorBidi" w:cstheme="minorBidi"/>
                <w:bCs/>
              </w:rPr>
              <w:t xml:space="preserve"> Districts)</w:t>
            </w:r>
            <w:r w:rsidR="00305E79" w:rsidRPr="001672CF">
              <w:rPr>
                <w:rFonts w:asciiTheme="minorBidi" w:hAnsiTheme="minorBidi" w:cstheme="minorBidi"/>
                <w:bCs/>
              </w:rPr>
              <w:t xml:space="preserve"> and </w:t>
            </w:r>
            <w:r w:rsidR="00CE45CF" w:rsidRPr="001672CF">
              <w:rPr>
                <w:rFonts w:asciiTheme="minorBidi" w:hAnsiTheme="minorBidi" w:cstheme="minorBidi"/>
                <w:bCs/>
              </w:rPr>
              <w:t>August 2023</w:t>
            </w:r>
            <w:r w:rsidR="00360A91" w:rsidRPr="001672CF">
              <w:rPr>
                <w:rFonts w:asciiTheme="minorBidi" w:hAnsiTheme="minorBidi" w:cstheme="minorBidi"/>
                <w:bCs/>
              </w:rPr>
              <w:t xml:space="preserve"> </w:t>
            </w:r>
            <w:r w:rsidR="005456C8" w:rsidRPr="001672CF">
              <w:rPr>
                <w:rFonts w:asciiTheme="minorBidi" w:hAnsiTheme="minorBidi" w:cstheme="minorBidi"/>
                <w:bCs/>
              </w:rPr>
              <w:t xml:space="preserve">(for </w:t>
            </w:r>
            <w:proofErr w:type="spellStart"/>
            <w:r w:rsidR="005456C8" w:rsidRPr="001672CF">
              <w:rPr>
                <w:rFonts w:asciiTheme="minorBidi" w:hAnsiTheme="minorBidi" w:cstheme="minorBidi"/>
                <w:bCs/>
              </w:rPr>
              <w:t>Kirehe</w:t>
            </w:r>
            <w:proofErr w:type="spellEnd"/>
            <w:r w:rsidR="005456C8" w:rsidRPr="001672CF">
              <w:rPr>
                <w:rFonts w:asciiTheme="minorBidi" w:hAnsiTheme="minorBidi" w:cstheme="minorBidi"/>
                <w:bCs/>
              </w:rPr>
              <w:t xml:space="preserve"> and </w:t>
            </w:r>
            <w:proofErr w:type="spellStart"/>
            <w:r w:rsidR="005456C8" w:rsidRPr="001672CF">
              <w:rPr>
                <w:rFonts w:asciiTheme="minorBidi" w:hAnsiTheme="minorBidi" w:cstheme="minorBidi"/>
                <w:bCs/>
              </w:rPr>
              <w:t>Nyagatare</w:t>
            </w:r>
            <w:proofErr w:type="spellEnd"/>
            <w:r w:rsidR="005456C8" w:rsidRPr="001672CF">
              <w:rPr>
                <w:rFonts w:asciiTheme="minorBidi" w:hAnsiTheme="minorBidi" w:cstheme="minorBidi"/>
                <w:bCs/>
              </w:rPr>
              <w:t xml:space="preserve">) </w:t>
            </w:r>
            <w:r w:rsidR="00360A91" w:rsidRPr="001672CF">
              <w:rPr>
                <w:rFonts w:asciiTheme="minorBidi" w:hAnsiTheme="minorBidi" w:cstheme="minorBidi"/>
                <w:bCs/>
              </w:rPr>
              <w:t xml:space="preserve">on ecosystem-based adaptation and raising awareness of the NAP project. </w:t>
            </w:r>
            <w:r w:rsidR="009354AD" w:rsidRPr="001672CF">
              <w:rPr>
                <w:rFonts w:asciiTheme="minorBidi" w:hAnsiTheme="minorBidi" w:cstheme="minorBidi"/>
                <w:bCs/>
              </w:rPr>
              <w:t xml:space="preserve">The total number of participants for the workshops was 441 (143 women and 298 men). </w:t>
            </w:r>
            <w:r w:rsidR="006A204A" w:rsidRPr="001672CF">
              <w:rPr>
                <w:rFonts w:asciiTheme="minorBidi" w:hAnsiTheme="minorBidi" w:cstheme="minorBidi"/>
                <w:bCs/>
              </w:rPr>
              <w:t>T</w:t>
            </w:r>
            <w:r w:rsidR="009354AD" w:rsidRPr="001672CF">
              <w:rPr>
                <w:rFonts w:asciiTheme="minorBidi" w:hAnsiTheme="minorBidi" w:cstheme="minorBidi"/>
                <w:bCs/>
              </w:rPr>
              <w:t xml:space="preserve">he </w:t>
            </w:r>
            <w:proofErr w:type="spellStart"/>
            <w:r w:rsidR="009354AD" w:rsidRPr="001672CF">
              <w:rPr>
                <w:rFonts w:asciiTheme="minorBidi" w:hAnsiTheme="minorBidi" w:cstheme="minorBidi"/>
                <w:bCs/>
              </w:rPr>
              <w:t>Rusizi</w:t>
            </w:r>
            <w:proofErr w:type="spellEnd"/>
            <w:r w:rsidR="009354AD" w:rsidRPr="001672CF">
              <w:rPr>
                <w:rFonts w:asciiTheme="minorBidi" w:hAnsiTheme="minorBidi" w:cstheme="minorBidi"/>
                <w:bCs/>
              </w:rPr>
              <w:t xml:space="preserve"> workshop was attended by 202 participants (69 women and 133 men), the </w:t>
            </w:r>
            <w:proofErr w:type="spellStart"/>
            <w:r w:rsidR="009354AD" w:rsidRPr="001672CF">
              <w:rPr>
                <w:rFonts w:asciiTheme="minorBidi" w:hAnsiTheme="minorBidi" w:cstheme="minorBidi"/>
                <w:bCs/>
              </w:rPr>
              <w:t>Nyamasheke</w:t>
            </w:r>
            <w:proofErr w:type="spellEnd"/>
            <w:r w:rsidR="009354AD" w:rsidRPr="001672CF">
              <w:rPr>
                <w:rFonts w:asciiTheme="minorBidi" w:hAnsiTheme="minorBidi" w:cstheme="minorBidi"/>
                <w:bCs/>
              </w:rPr>
              <w:t xml:space="preserve"> one by 67 participants (27 women and 40 men), and 172 people participated in the trainings in </w:t>
            </w:r>
            <w:proofErr w:type="spellStart"/>
            <w:r w:rsidR="009354AD" w:rsidRPr="001672CF">
              <w:rPr>
                <w:rFonts w:asciiTheme="minorBidi" w:hAnsiTheme="minorBidi" w:cstheme="minorBidi"/>
                <w:bCs/>
              </w:rPr>
              <w:t>Kirehe</w:t>
            </w:r>
            <w:proofErr w:type="spellEnd"/>
            <w:r w:rsidR="009354AD" w:rsidRPr="001672CF">
              <w:rPr>
                <w:rFonts w:asciiTheme="minorBidi" w:hAnsiTheme="minorBidi" w:cstheme="minorBidi"/>
                <w:bCs/>
              </w:rPr>
              <w:t xml:space="preserve"> and </w:t>
            </w:r>
            <w:proofErr w:type="spellStart"/>
            <w:r w:rsidR="009354AD" w:rsidRPr="001672CF">
              <w:rPr>
                <w:rFonts w:asciiTheme="minorBidi" w:hAnsiTheme="minorBidi" w:cstheme="minorBidi"/>
                <w:bCs/>
              </w:rPr>
              <w:t>Nyagatare</w:t>
            </w:r>
            <w:proofErr w:type="spellEnd"/>
            <w:r w:rsidR="009354AD" w:rsidRPr="001672CF">
              <w:rPr>
                <w:rFonts w:asciiTheme="minorBidi" w:hAnsiTheme="minorBidi" w:cstheme="minorBidi"/>
                <w:bCs/>
              </w:rPr>
              <w:t xml:space="preserve"> (47 women and 125 men). </w:t>
            </w:r>
            <w:r w:rsidR="00360A91" w:rsidRPr="001672CF">
              <w:rPr>
                <w:rFonts w:asciiTheme="minorBidi" w:hAnsiTheme="minorBidi" w:cstheme="minorBidi"/>
                <w:bCs/>
              </w:rPr>
              <w:t>The workshop</w:t>
            </w:r>
            <w:r w:rsidR="00B365F3" w:rsidRPr="001672CF">
              <w:rPr>
                <w:rFonts w:asciiTheme="minorBidi" w:hAnsiTheme="minorBidi" w:cstheme="minorBidi"/>
                <w:bCs/>
              </w:rPr>
              <w:t>s</w:t>
            </w:r>
            <w:r w:rsidR="00360A91" w:rsidRPr="001672CF">
              <w:rPr>
                <w:rFonts w:asciiTheme="minorBidi" w:hAnsiTheme="minorBidi" w:cstheme="minorBidi"/>
                <w:bCs/>
              </w:rPr>
              <w:t xml:space="preserve"> buil</w:t>
            </w:r>
            <w:r w:rsidR="005456C8" w:rsidRPr="001672CF">
              <w:rPr>
                <w:rFonts w:asciiTheme="minorBidi" w:hAnsiTheme="minorBidi" w:cstheme="minorBidi"/>
                <w:bCs/>
              </w:rPr>
              <w:t>t</w:t>
            </w:r>
            <w:r w:rsidR="00360A91" w:rsidRPr="001672CF">
              <w:rPr>
                <w:rFonts w:asciiTheme="minorBidi" w:hAnsiTheme="minorBidi" w:cstheme="minorBidi"/>
                <w:bCs/>
              </w:rPr>
              <w:t xml:space="preserve"> the capacity of environmental committees and other project stakeholders at district, sector and cell levels to understand emerging challenges in environment and climate change and mechanisms to ensure sustainability, discuss responsibilities for conservation, protection and promotion of environment as well as for addressing climate change, and to discuss with environmental committees and stakeholders on the project progress and their engagement in its implementation.</w:t>
            </w:r>
            <w:r w:rsidR="002E57E9" w:rsidRPr="001672CF">
              <w:rPr>
                <w:rFonts w:asciiTheme="minorBidi" w:hAnsiTheme="minorBidi" w:cstheme="minorBidi"/>
                <w:bCs/>
              </w:rPr>
              <w:t xml:space="preserve"> </w:t>
            </w:r>
          </w:p>
          <w:p w14:paraId="22A926E1" w14:textId="77777777" w:rsidR="00C4792F" w:rsidRPr="001672CF" w:rsidRDefault="00C4792F" w:rsidP="00C4792F">
            <w:pPr>
              <w:rPr>
                <w:rFonts w:asciiTheme="minorBidi" w:hAnsiTheme="minorBidi" w:cstheme="minorBidi"/>
                <w:bCs/>
              </w:rPr>
            </w:pPr>
          </w:p>
          <w:p w14:paraId="4B178EC4" w14:textId="1051CC47" w:rsidR="00495C2F" w:rsidRPr="001672CF" w:rsidRDefault="008E742F" w:rsidP="00CA15BC">
            <w:pPr>
              <w:rPr>
                <w:rFonts w:asciiTheme="minorBidi" w:hAnsiTheme="minorBidi" w:cstheme="minorBidi"/>
                <w:bCs/>
              </w:rPr>
            </w:pPr>
            <w:r w:rsidRPr="001672CF">
              <w:rPr>
                <w:rFonts w:asciiTheme="minorBidi" w:hAnsiTheme="minorBidi" w:cstheme="minorBidi"/>
                <w:bCs/>
              </w:rPr>
              <w:t>Also i</w:t>
            </w:r>
            <w:r w:rsidR="00B954DB" w:rsidRPr="001672CF">
              <w:rPr>
                <w:rFonts w:asciiTheme="minorBidi" w:hAnsiTheme="minorBidi" w:cstheme="minorBidi"/>
                <w:bCs/>
              </w:rPr>
              <w:t>n previous reporting periods,</w:t>
            </w:r>
            <w:r w:rsidR="00495C2F" w:rsidRPr="001672CF">
              <w:rPr>
                <w:rFonts w:asciiTheme="minorBidi" w:hAnsiTheme="minorBidi" w:cstheme="minorBidi"/>
                <w:bCs/>
              </w:rPr>
              <w:t xml:space="preserve"> the</w:t>
            </w:r>
            <w:r w:rsidR="00B954DB" w:rsidRPr="001672CF">
              <w:rPr>
                <w:rFonts w:asciiTheme="minorBidi" w:hAnsiTheme="minorBidi" w:cstheme="minorBidi"/>
                <w:bCs/>
              </w:rPr>
              <w:t xml:space="preserve"> </w:t>
            </w:r>
            <w:r w:rsidR="00495C2F" w:rsidRPr="001672CF">
              <w:rPr>
                <w:rFonts w:asciiTheme="minorBidi" w:hAnsiTheme="minorBidi" w:cstheme="minorBidi"/>
                <w:bCs/>
              </w:rPr>
              <w:t xml:space="preserve">NAP Technical Working Group (TWG) was established, and members </w:t>
            </w:r>
            <w:r w:rsidR="00495C2F" w:rsidRPr="001672CF">
              <w:rPr>
                <w:rFonts w:asciiTheme="minorBidi" w:hAnsiTheme="minorBidi" w:cstheme="minorBidi"/>
                <w:bCs/>
              </w:rPr>
              <w:lastRenderedPageBreak/>
              <w:t xml:space="preserve">were nominated by their respective institutions. The TWG provides technical advice and engagement on a broad range of matters related to national climate change adaptation planning, in the process also strengthening the capacity of the engaged institutions </w:t>
            </w:r>
            <w:r w:rsidR="00DB2BD7" w:rsidRPr="001672CF">
              <w:rPr>
                <w:rFonts w:asciiTheme="minorBidi" w:hAnsiTheme="minorBidi" w:cstheme="minorBidi"/>
                <w:bCs/>
              </w:rPr>
              <w:t>to advance long-term adaptation planning</w:t>
            </w:r>
            <w:r w:rsidR="00495C2F" w:rsidRPr="001672CF">
              <w:rPr>
                <w:rFonts w:asciiTheme="minorBidi" w:hAnsiTheme="minorBidi" w:cstheme="minorBidi"/>
                <w:bCs/>
              </w:rPr>
              <w:t>.</w:t>
            </w:r>
          </w:p>
          <w:p w14:paraId="169FA0AD" w14:textId="77777777" w:rsidR="00495C2F" w:rsidRPr="001672CF" w:rsidRDefault="00495C2F" w:rsidP="00CA15BC">
            <w:pPr>
              <w:rPr>
                <w:rFonts w:asciiTheme="minorBidi" w:hAnsiTheme="minorBidi" w:cstheme="minorBidi"/>
                <w:bCs/>
              </w:rPr>
            </w:pPr>
          </w:p>
          <w:p w14:paraId="4BBCFDE8" w14:textId="07B3A374" w:rsidR="00B56A28" w:rsidRPr="001672CF" w:rsidRDefault="00DB2BD7" w:rsidP="00CA15BC">
            <w:pPr>
              <w:rPr>
                <w:rFonts w:asciiTheme="minorBidi" w:hAnsiTheme="minorBidi" w:cstheme="minorBidi"/>
                <w:bCs/>
              </w:rPr>
            </w:pPr>
            <w:r w:rsidRPr="001672CF">
              <w:rPr>
                <w:rFonts w:asciiTheme="minorBidi" w:hAnsiTheme="minorBidi" w:cstheme="minorBidi"/>
                <w:bCs/>
              </w:rPr>
              <w:t xml:space="preserve">Also in previous reporting periods, </w:t>
            </w:r>
            <w:r w:rsidR="00B56A28" w:rsidRPr="001672CF">
              <w:rPr>
                <w:rFonts w:asciiTheme="minorBidi" w:hAnsiTheme="minorBidi" w:cstheme="minorBidi"/>
                <w:bCs/>
              </w:rPr>
              <w:t>REMA partnered with Rwanda Meteorology Agency (</w:t>
            </w:r>
            <w:proofErr w:type="spellStart"/>
            <w:r w:rsidR="00B56A28" w:rsidRPr="001672CF">
              <w:rPr>
                <w:rFonts w:asciiTheme="minorBidi" w:hAnsiTheme="minorBidi" w:cstheme="minorBidi"/>
                <w:bCs/>
              </w:rPr>
              <w:t>Meteo</w:t>
            </w:r>
            <w:proofErr w:type="spellEnd"/>
            <w:r w:rsidR="00B56A28" w:rsidRPr="001672CF">
              <w:rPr>
                <w:rFonts w:asciiTheme="minorBidi" w:hAnsiTheme="minorBidi" w:cstheme="minorBidi"/>
                <w:bCs/>
              </w:rPr>
              <w:t xml:space="preserve"> Rwanda) </w:t>
            </w:r>
            <w:r w:rsidR="00B56A28" w:rsidRPr="001672CF">
              <w:rPr>
                <w:rFonts w:asciiTheme="minorBidi" w:hAnsiTheme="minorBidi" w:cstheme="minorBidi"/>
                <w:bCs/>
                <w:lang w:val="en-US"/>
              </w:rPr>
              <w:t xml:space="preserve">to </w:t>
            </w:r>
            <w:r w:rsidR="00B56A28" w:rsidRPr="001672CF">
              <w:rPr>
                <w:rFonts w:asciiTheme="minorBidi" w:hAnsiTheme="minorBidi" w:cstheme="minorBidi"/>
                <w:bCs/>
              </w:rPr>
              <w:t xml:space="preserve">strengthen the technical capacity of </w:t>
            </w:r>
            <w:proofErr w:type="spellStart"/>
            <w:r w:rsidR="00B56A28" w:rsidRPr="001672CF">
              <w:rPr>
                <w:rFonts w:asciiTheme="minorBidi" w:hAnsiTheme="minorBidi" w:cstheme="minorBidi"/>
                <w:bCs/>
              </w:rPr>
              <w:t>Meteo</w:t>
            </w:r>
            <w:proofErr w:type="spellEnd"/>
            <w:r w:rsidR="00B56A28" w:rsidRPr="001672CF">
              <w:rPr>
                <w:rFonts w:asciiTheme="minorBidi" w:hAnsiTheme="minorBidi" w:cstheme="minorBidi"/>
                <w:bCs/>
              </w:rPr>
              <w:t xml:space="preserve"> Rwanda and other key partners to generate and downscale global and regional climate change model projections. Five training workshops on generating climate projections were provided to </w:t>
            </w:r>
            <w:proofErr w:type="spellStart"/>
            <w:r w:rsidR="00B56A28" w:rsidRPr="001672CF">
              <w:rPr>
                <w:rFonts w:asciiTheme="minorBidi" w:hAnsiTheme="minorBidi" w:cstheme="minorBidi"/>
                <w:bCs/>
              </w:rPr>
              <w:t>Meteo</w:t>
            </w:r>
            <w:proofErr w:type="spellEnd"/>
            <w:r w:rsidR="00B56A28" w:rsidRPr="001672CF">
              <w:rPr>
                <w:rFonts w:asciiTheme="minorBidi" w:hAnsiTheme="minorBidi" w:cstheme="minorBidi"/>
                <w:bCs/>
              </w:rPr>
              <w:t xml:space="preserve"> Rwanda technical staff and staff from </w:t>
            </w:r>
            <w:r w:rsidR="00B56A28" w:rsidRPr="001672CF">
              <w:rPr>
                <w:rFonts w:asciiTheme="minorBidi" w:hAnsiTheme="minorBidi" w:cstheme="minorBidi"/>
                <w:bCs/>
                <w:lang w:val="en-US"/>
              </w:rPr>
              <w:t>other key institutions. As a result, in the future these institutions will be able to generate the downscaled projections by themselves.</w:t>
            </w:r>
            <w:r w:rsidR="00B56A28" w:rsidRPr="001672CF">
              <w:t xml:space="preserve"> </w:t>
            </w:r>
            <w:r w:rsidR="00CA15BC" w:rsidRPr="001672CF">
              <w:t xml:space="preserve">The technical report and summary for policy makers for the downscaled climate change projections were finalized. </w:t>
            </w:r>
          </w:p>
          <w:p w14:paraId="4C2EB6C1" w14:textId="237047D4" w:rsidR="00B56A28" w:rsidRPr="001672CF" w:rsidRDefault="00B56A28" w:rsidP="00645395">
            <w:pPr>
              <w:rPr>
                <w:rFonts w:asciiTheme="minorBidi" w:hAnsiTheme="minorBidi" w:cstheme="minorBidi"/>
                <w:bCs/>
              </w:rPr>
            </w:pPr>
          </w:p>
          <w:p w14:paraId="26F03D29" w14:textId="21966E16" w:rsidR="004F61F2" w:rsidRPr="001672CF" w:rsidRDefault="00B56A28" w:rsidP="004F61F2">
            <w:pPr>
              <w:rPr>
                <w:rFonts w:asciiTheme="minorBidi" w:hAnsiTheme="minorBidi" w:cstheme="minorBidi"/>
                <w:bCs/>
                <w:lang w:val="en-US"/>
              </w:rPr>
            </w:pPr>
            <w:r w:rsidRPr="001672CF">
              <w:rPr>
                <w:rFonts w:asciiTheme="minorBidi" w:hAnsiTheme="minorBidi" w:cstheme="minorBidi"/>
                <w:bCs/>
              </w:rPr>
              <w:t xml:space="preserve">The updated Public Expenditure Review for Environment and Climate Change (PERECC) report was finalized, with the final stakeholder validation workshop organized in July 2022. </w:t>
            </w:r>
            <w:r w:rsidR="00755040" w:rsidRPr="001672CF">
              <w:rPr>
                <w:rFonts w:asciiTheme="minorBidi" w:hAnsiTheme="minorBidi" w:cstheme="minorBidi"/>
                <w:bCs/>
              </w:rPr>
              <w:t>As part of the process, a</w:t>
            </w:r>
            <w:r w:rsidR="004F61F2" w:rsidRPr="001672CF">
              <w:rPr>
                <w:rFonts w:asciiTheme="minorBidi" w:hAnsiTheme="minorBidi" w:cstheme="minorBidi"/>
                <w:bCs/>
                <w:lang w:val="en-US"/>
              </w:rPr>
              <w:t xml:space="preserve"> training was provided to the staff from different institutions on conducting public expenditure reviews for environment and climate change. These institutions included the Ministry of Finance and Economic Planning, Rwanda Green Fund (FONERWA), the Ministry of Environment, the Ministry of Agriculture, the Ministry of Infrastructure, the Ministry in Charge of Emergency Management, etc.</w:t>
            </w:r>
          </w:p>
          <w:p w14:paraId="4794D4F4" w14:textId="59AC1093" w:rsidR="00B56A28" w:rsidRPr="001672CF" w:rsidRDefault="00B56A28" w:rsidP="00645395">
            <w:r w:rsidRPr="001672CF">
              <w:rPr>
                <w:rFonts w:asciiTheme="minorBidi" w:hAnsiTheme="minorBidi" w:cstheme="minorBidi"/>
                <w:bCs/>
              </w:rPr>
              <w:t>Following its finalization, REMA presented the PERECC and its findings to Ministry of Environment and Ministry of Finance and Economic Planning. The information will be used by sectors and districts in reporting on how environment and climate change performance indicators have been integrated in their planning and budgeting.</w:t>
            </w:r>
            <w:r w:rsidRPr="001672CF">
              <w:t xml:space="preserve"> Rwanda </w:t>
            </w:r>
            <w:r w:rsidR="0096227F" w:rsidRPr="001672CF">
              <w:t>ha</w:t>
            </w:r>
            <w:r w:rsidRPr="001672CF">
              <w:t>s also develop</w:t>
            </w:r>
            <w:r w:rsidR="003A58DF" w:rsidRPr="001672CF">
              <w:t>ed</w:t>
            </w:r>
            <w:r w:rsidRPr="001672CF">
              <w:t xml:space="preserve"> a climate budget tagging framework to improve the integration of climate change into the National Accounting System. </w:t>
            </w:r>
          </w:p>
          <w:p w14:paraId="4ECC76D3" w14:textId="77777777" w:rsidR="002931FD" w:rsidRPr="001672CF" w:rsidRDefault="002931FD" w:rsidP="00645395">
            <w:pPr>
              <w:rPr>
                <w:rFonts w:asciiTheme="minorBidi" w:hAnsiTheme="minorBidi" w:cstheme="minorBidi"/>
                <w:bCs/>
              </w:rPr>
            </w:pPr>
          </w:p>
          <w:p w14:paraId="68DF9185" w14:textId="77777777" w:rsidR="00B56A28" w:rsidRPr="001672CF" w:rsidRDefault="004769F8" w:rsidP="008A65D3">
            <w:pPr>
              <w:rPr>
                <w:rFonts w:asciiTheme="minorBidi" w:hAnsiTheme="minorBidi" w:cstheme="minorBidi"/>
                <w:bCs/>
              </w:rPr>
            </w:pPr>
            <w:r w:rsidRPr="001672CF">
              <w:rPr>
                <w:rFonts w:asciiTheme="minorBidi" w:hAnsiTheme="minorBidi" w:cstheme="minorBidi"/>
                <w:bCs/>
              </w:rPr>
              <w:t>Finally</w:t>
            </w:r>
            <w:r w:rsidR="00B56A28" w:rsidRPr="001672CF">
              <w:rPr>
                <w:rFonts w:asciiTheme="minorBidi" w:hAnsiTheme="minorBidi" w:cstheme="minorBidi"/>
                <w:bCs/>
              </w:rPr>
              <w:t xml:space="preserve">, an initial awareness-raising programme on the </w:t>
            </w:r>
            <w:proofErr w:type="spellStart"/>
            <w:r w:rsidR="00B56A28" w:rsidRPr="001672CF">
              <w:rPr>
                <w:rFonts w:asciiTheme="minorBidi" w:hAnsiTheme="minorBidi" w:cstheme="minorBidi"/>
                <w:bCs/>
              </w:rPr>
              <w:t>EbA</w:t>
            </w:r>
            <w:proofErr w:type="spellEnd"/>
            <w:r w:rsidR="00B56A28" w:rsidRPr="001672CF">
              <w:rPr>
                <w:rFonts w:asciiTheme="minorBidi" w:hAnsiTheme="minorBidi" w:cstheme="minorBidi"/>
                <w:bCs/>
              </w:rPr>
              <w:t xml:space="preserve"> interventions and their benefits was implemented by </w:t>
            </w:r>
            <w:r w:rsidR="00B56A28" w:rsidRPr="001672CF">
              <w:rPr>
                <w:rFonts w:asciiTheme="minorBidi" w:hAnsiTheme="minorBidi" w:cstheme="minorBidi"/>
                <w:bCs/>
              </w:rPr>
              <w:lastRenderedPageBreak/>
              <w:t>the project in all districts in the second half of 2021, as the implementation of the interventions was getting underway. Targeted awareness raising has been continued since then on a continuous basis.</w:t>
            </w:r>
          </w:p>
          <w:p w14:paraId="39C37387" w14:textId="3071BF54" w:rsidR="00505ECB" w:rsidRPr="001672CF" w:rsidRDefault="00505ECB" w:rsidP="008A65D3">
            <w:pPr>
              <w:rPr>
                <w:rFonts w:asciiTheme="minorBidi" w:hAnsiTheme="minorBidi" w:cstheme="minorBidi"/>
                <w:bCs/>
              </w:rPr>
            </w:pPr>
          </w:p>
        </w:tc>
        <w:tc>
          <w:tcPr>
            <w:tcW w:w="810" w:type="dxa"/>
            <w:shd w:val="clear" w:color="auto" w:fill="FFFFFF" w:themeFill="background1"/>
          </w:tcPr>
          <w:p w14:paraId="1A33DD3C" w14:textId="7435D66B" w:rsidR="00B56A28" w:rsidRPr="001672CF" w:rsidRDefault="006E2974" w:rsidP="00645395">
            <w:pPr>
              <w:rPr>
                <w:rFonts w:asciiTheme="minorBidi" w:hAnsiTheme="minorBidi" w:cstheme="minorBidi"/>
                <w:bCs/>
              </w:rPr>
            </w:pPr>
            <w:r w:rsidRPr="001672CF">
              <w:rPr>
                <w:rFonts w:asciiTheme="minorBidi" w:hAnsiTheme="minorBidi" w:cstheme="minorBidi"/>
                <w:bCs/>
              </w:rPr>
              <w:lastRenderedPageBreak/>
              <w:t>M</w:t>
            </w:r>
            <w:r w:rsidR="00B56A28" w:rsidRPr="001672CF">
              <w:rPr>
                <w:rFonts w:asciiTheme="minorBidi" w:hAnsiTheme="minorBidi" w:cstheme="minorBidi"/>
                <w:bCs/>
              </w:rPr>
              <w:t>S</w:t>
            </w:r>
          </w:p>
        </w:tc>
      </w:tr>
      <w:tr w:rsidR="00B56A28" w:rsidRPr="001672CF" w14:paraId="7EFFC623" w14:textId="77777777" w:rsidTr="00BD7A66">
        <w:trPr>
          <w:trHeight w:val="756"/>
        </w:trPr>
        <w:tc>
          <w:tcPr>
            <w:tcW w:w="2160" w:type="dxa"/>
            <w:shd w:val="clear" w:color="auto" w:fill="F3F3F3"/>
          </w:tcPr>
          <w:p w14:paraId="6A737D59" w14:textId="77777777" w:rsidR="00B56A28" w:rsidRPr="001672CF" w:rsidRDefault="00B56A28" w:rsidP="00645395">
            <w:pPr>
              <w:rPr>
                <w:rFonts w:asciiTheme="minorBidi" w:hAnsiTheme="minorBidi" w:cstheme="minorBidi"/>
                <w:b/>
              </w:rPr>
            </w:pPr>
            <w:r w:rsidRPr="001672CF">
              <w:rPr>
                <w:rFonts w:asciiTheme="minorBidi" w:hAnsiTheme="minorBidi" w:cstheme="minorBidi"/>
                <w:b/>
              </w:rPr>
              <w:lastRenderedPageBreak/>
              <w:t>Outcome 1:</w:t>
            </w:r>
          </w:p>
          <w:p w14:paraId="6B9CBAA9" w14:textId="77777777" w:rsidR="00B56A28" w:rsidRPr="001672CF" w:rsidRDefault="00B56A28" w:rsidP="00645395">
            <w:pPr>
              <w:rPr>
                <w:rFonts w:asciiTheme="minorBidi" w:hAnsiTheme="minorBidi" w:cstheme="minorBidi"/>
              </w:rPr>
            </w:pPr>
            <w:r w:rsidRPr="001672CF">
              <w:rPr>
                <w:rFonts w:asciiTheme="minorBidi" w:hAnsiTheme="minorBidi" w:cstheme="minorBidi"/>
                <w:lang w:val="en-ZA"/>
              </w:rPr>
              <w:t>Technical and institutional capacity for the NAP process in Rwanda strengthened using up-to-date climate information.</w:t>
            </w:r>
          </w:p>
        </w:tc>
        <w:tc>
          <w:tcPr>
            <w:tcW w:w="2340" w:type="dxa"/>
          </w:tcPr>
          <w:p w14:paraId="76B1E4D8" w14:textId="77777777" w:rsidR="00B56A28" w:rsidRPr="001672CF" w:rsidRDefault="00B56A28" w:rsidP="00645395">
            <w:pPr>
              <w:rPr>
                <w:rFonts w:asciiTheme="minorBidi" w:hAnsiTheme="minorBidi" w:cstheme="minorBidi"/>
              </w:rPr>
            </w:pPr>
            <w:r w:rsidRPr="001672CF">
              <w:rPr>
                <w:rFonts w:asciiTheme="minorBidi" w:hAnsiTheme="minorBidi" w:cstheme="minorBidi"/>
                <w:lang w:val="en-US"/>
              </w:rPr>
              <w:t>Increase in adaptation planning capacities among national staff across targeted governmental institutions, district- and catchment-level committees and senior high school teachers in the five project sites.</w:t>
            </w:r>
          </w:p>
        </w:tc>
        <w:tc>
          <w:tcPr>
            <w:tcW w:w="1864" w:type="dxa"/>
          </w:tcPr>
          <w:p w14:paraId="21A531A0" w14:textId="77777777" w:rsidR="00B56A28" w:rsidRPr="001672CF" w:rsidRDefault="00B56A28" w:rsidP="00645395">
            <w:pPr>
              <w:rPr>
                <w:rFonts w:asciiTheme="minorBidi" w:hAnsiTheme="minorBidi" w:cstheme="minorBidi"/>
              </w:rPr>
            </w:pPr>
            <w:r w:rsidRPr="001672CF">
              <w:rPr>
                <w:rFonts w:asciiTheme="minorBidi" w:hAnsiTheme="minorBidi" w:cstheme="minorBidi"/>
                <w:lang w:val="en-ZA"/>
              </w:rPr>
              <w:t>Majority of investigated institutions has the capacity to advance NAP process varying between 30% and 50% except REMA and RDB with 70% and 75%.</w:t>
            </w:r>
          </w:p>
        </w:tc>
        <w:tc>
          <w:tcPr>
            <w:tcW w:w="731" w:type="dxa"/>
          </w:tcPr>
          <w:p w14:paraId="596D840A" w14:textId="77777777" w:rsidR="00B56A28" w:rsidRPr="001672CF" w:rsidRDefault="00B56A28" w:rsidP="00645395">
            <w:pPr>
              <w:rPr>
                <w:rFonts w:asciiTheme="minorBidi" w:hAnsiTheme="minorBidi" w:cstheme="minorBidi"/>
              </w:rPr>
            </w:pPr>
            <w:r w:rsidRPr="001672CF">
              <w:rPr>
                <w:rFonts w:asciiTheme="minorBidi" w:hAnsiTheme="minorBidi" w:cstheme="minorBidi"/>
              </w:rPr>
              <w:t>N/A</w:t>
            </w:r>
          </w:p>
        </w:tc>
        <w:tc>
          <w:tcPr>
            <w:tcW w:w="1170" w:type="dxa"/>
          </w:tcPr>
          <w:p w14:paraId="596F6752" w14:textId="77777777" w:rsidR="00B56A28" w:rsidRPr="001672CF" w:rsidRDefault="00B56A28" w:rsidP="00645395">
            <w:pPr>
              <w:rPr>
                <w:rFonts w:asciiTheme="minorBidi" w:hAnsiTheme="minorBidi" w:cstheme="minorBidi"/>
              </w:rPr>
            </w:pPr>
            <w:r w:rsidRPr="001672CF">
              <w:rPr>
                <w:rFonts w:asciiTheme="minorBidi" w:hAnsiTheme="minorBidi" w:cstheme="minorBidi"/>
                <w:lang w:val="en-ZA"/>
              </w:rPr>
              <w:t>Increase up to at least 70% the capacity of all 16 governmental institutions to advance NAP process (Max 100%, Min 0%).</w:t>
            </w:r>
          </w:p>
        </w:tc>
        <w:tc>
          <w:tcPr>
            <w:tcW w:w="1080" w:type="dxa"/>
          </w:tcPr>
          <w:p w14:paraId="0649545F" w14:textId="6D6866A8" w:rsidR="00B56A28" w:rsidRPr="001672CF" w:rsidRDefault="00222537" w:rsidP="00645395">
            <w:pPr>
              <w:rPr>
                <w:rFonts w:asciiTheme="minorBidi" w:hAnsiTheme="minorBidi" w:cstheme="minorBidi"/>
              </w:rPr>
            </w:pPr>
            <w:r w:rsidRPr="001672CF">
              <w:rPr>
                <w:rFonts w:asciiTheme="minorBidi" w:hAnsiTheme="minorBidi" w:cstheme="minorBidi"/>
              </w:rPr>
              <w:t>6</w:t>
            </w:r>
            <w:r w:rsidR="00D34F3D" w:rsidRPr="001672CF">
              <w:rPr>
                <w:rFonts w:asciiTheme="minorBidi" w:hAnsiTheme="minorBidi" w:cstheme="minorBidi"/>
              </w:rPr>
              <w:t>0</w:t>
            </w:r>
          </w:p>
        </w:tc>
        <w:tc>
          <w:tcPr>
            <w:tcW w:w="4770" w:type="dxa"/>
            <w:shd w:val="clear" w:color="auto" w:fill="FFFFFF" w:themeFill="background1"/>
          </w:tcPr>
          <w:p w14:paraId="6B54C622" w14:textId="2BE76C3A" w:rsidR="00A538C0" w:rsidRPr="001672CF" w:rsidRDefault="00A538C0" w:rsidP="0064325C">
            <w:pPr>
              <w:rPr>
                <w:rFonts w:asciiTheme="minorBidi" w:hAnsiTheme="minorBidi" w:cstheme="minorBidi"/>
                <w:bCs/>
              </w:rPr>
            </w:pPr>
            <w:r w:rsidRPr="001672CF">
              <w:rPr>
                <w:rFonts w:asciiTheme="minorBidi" w:hAnsiTheme="minorBidi" w:cstheme="minorBidi"/>
                <w:bCs/>
              </w:rPr>
              <w:t xml:space="preserve">In line with the MTR recommendation, the indicator </w:t>
            </w:r>
            <w:r w:rsidR="003D4BA7" w:rsidRPr="001672CF">
              <w:rPr>
                <w:rFonts w:asciiTheme="minorBidi" w:hAnsiTheme="minorBidi" w:cstheme="minorBidi"/>
                <w:bCs/>
              </w:rPr>
              <w:t>for Outcome 1 will be revised, as it currently duplicates the Objective indicator. The new suggested indicator will be presented to the next Project Steering Committee (PSC) meeting</w:t>
            </w:r>
            <w:r w:rsidR="00BF534B" w:rsidRPr="001672CF">
              <w:rPr>
                <w:rFonts w:asciiTheme="minorBidi" w:hAnsiTheme="minorBidi" w:cstheme="minorBidi"/>
                <w:bCs/>
              </w:rPr>
              <w:t xml:space="preserve"> (November 2025)</w:t>
            </w:r>
            <w:r w:rsidR="003D4BA7" w:rsidRPr="001672CF">
              <w:rPr>
                <w:rFonts w:asciiTheme="minorBidi" w:hAnsiTheme="minorBidi" w:cstheme="minorBidi"/>
                <w:bCs/>
              </w:rPr>
              <w:t xml:space="preserve"> for approval. </w:t>
            </w:r>
          </w:p>
          <w:p w14:paraId="2A994C39" w14:textId="77777777" w:rsidR="0002340B" w:rsidRPr="001672CF" w:rsidRDefault="0002340B" w:rsidP="0064325C">
            <w:pPr>
              <w:rPr>
                <w:rFonts w:asciiTheme="minorBidi" w:hAnsiTheme="minorBidi" w:cstheme="minorBidi"/>
                <w:bCs/>
              </w:rPr>
            </w:pPr>
          </w:p>
          <w:p w14:paraId="2F13EBE5" w14:textId="7D6F973B" w:rsidR="0002340B" w:rsidRPr="001672CF" w:rsidRDefault="00622149" w:rsidP="0002340B">
            <w:pPr>
              <w:rPr>
                <w:rFonts w:asciiTheme="minorBidi" w:hAnsiTheme="minorBidi" w:cstheme="minorBidi"/>
                <w:bCs/>
              </w:rPr>
            </w:pPr>
            <w:r w:rsidRPr="001672CF">
              <w:rPr>
                <w:rFonts w:asciiTheme="minorBidi" w:hAnsiTheme="minorBidi" w:cstheme="minorBidi"/>
                <w:bCs/>
              </w:rPr>
              <w:t>In this reporting period, t</w:t>
            </w:r>
            <w:r w:rsidR="0002340B" w:rsidRPr="001672CF">
              <w:rPr>
                <w:rFonts w:asciiTheme="minorBidi" w:hAnsiTheme="minorBidi" w:cstheme="minorBidi"/>
                <w:bCs/>
              </w:rPr>
              <w:t xml:space="preserve">he capacity of targeted project stakeholders has continued to be built through their full engagement in the planning and implementation of the project activities. In particular, the ongoing catchment-level climate risk assessment process has involved strong stakeholder engagement, with NAP Technical Working Group members being engaged in the review of the draft reports for the four project catchments. </w:t>
            </w:r>
          </w:p>
          <w:p w14:paraId="2A4D7B59" w14:textId="77777777" w:rsidR="0002340B" w:rsidRPr="001672CF" w:rsidRDefault="0002340B" w:rsidP="0002340B">
            <w:pPr>
              <w:rPr>
                <w:rFonts w:asciiTheme="minorBidi" w:hAnsiTheme="minorBidi" w:cstheme="minorBidi"/>
                <w:bCs/>
              </w:rPr>
            </w:pPr>
          </w:p>
          <w:p w14:paraId="7981BFEC" w14:textId="77777777" w:rsidR="0002340B" w:rsidRPr="001672CF" w:rsidRDefault="0002340B" w:rsidP="0002340B">
            <w:pPr>
              <w:rPr>
                <w:rFonts w:asciiTheme="minorBidi" w:hAnsiTheme="minorBidi" w:cstheme="minorBidi"/>
                <w:bCs/>
              </w:rPr>
            </w:pPr>
            <w:r w:rsidRPr="001672CF">
              <w:rPr>
                <w:rFonts w:asciiTheme="minorBidi" w:hAnsiTheme="minorBidi" w:cstheme="minorBidi"/>
                <w:bCs/>
              </w:rPr>
              <w:t>The climate change risk assessment process has also included significant capacity building aspects</w:t>
            </w:r>
            <w:proofErr w:type="gramStart"/>
            <w:r w:rsidRPr="001672CF">
              <w:rPr>
                <w:rFonts w:asciiTheme="minorBidi" w:hAnsiTheme="minorBidi" w:cstheme="minorBidi"/>
                <w:bCs/>
              </w:rPr>
              <w:t>, in particular, in</w:t>
            </w:r>
            <w:proofErr w:type="gramEnd"/>
            <w:r w:rsidRPr="001672CF">
              <w:rPr>
                <w:rFonts w:asciiTheme="minorBidi" w:hAnsiTheme="minorBidi" w:cstheme="minorBidi"/>
                <w:bCs/>
              </w:rPr>
              <w:t xml:space="preserve"> the previous reporting period, through the engagement of stakeholders in data collection, field visits to the four catchments and stakeholder consultations. A national capacity building workshop on the climate risk assessment process was conducted in November 2023.</w:t>
            </w:r>
          </w:p>
          <w:p w14:paraId="01ACC297" w14:textId="77777777" w:rsidR="0002340B" w:rsidRPr="001672CF" w:rsidRDefault="0002340B" w:rsidP="0002340B">
            <w:pPr>
              <w:rPr>
                <w:rFonts w:asciiTheme="minorBidi" w:hAnsiTheme="minorBidi" w:cstheme="minorBidi"/>
                <w:bCs/>
              </w:rPr>
            </w:pPr>
          </w:p>
          <w:p w14:paraId="5BB1C616" w14:textId="77777777" w:rsidR="0002340B" w:rsidRPr="001672CF" w:rsidRDefault="0002340B" w:rsidP="0002340B">
            <w:pPr>
              <w:rPr>
                <w:rFonts w:asciiTheme="minorBidi" w:hAnsiTheme="minorBidi" w:cstheme="minorBidi"/>
                <w:bCs/>
              </w:rPr>
            </w:pPr>
            <w:r w:rsidRPr="001672CF">
              <w:rPr>
                <w:rFonts w:asciiTheme="minorBidi" w:hAnsiTheme="minorBidi" w:cstheme="minorBidi"/>
                <w:bCs/>
              </w:rPr>
              <w:t xml:space="preserve">In this reporting period, no additional training workshops have been organized by the project. A plan for a training-of-trainers programme on the NAP process and adaptation, targeting public and private sectors, CSOs and local communities, is currently being developed and a suitable service provided is being identified. </w:t>
            </w:r>
          </w:p>
          <w:p w14:paraId="4E0932C7" w14:textId="77777777" w:rsidR="0002340B" w:rsidRPr="001672CF" w:rsidRDefault="0002340B" w:rsidP="0002340B">
            <w:pPr>
              <w:rPr>
                <w:rFonts w:asciiTheme="minorBidi" w:hAnsiTheme="minorBidi" w:cstheme="minorBidi"/>
                <w:bCs/>
              </w:rPr>
            </w:pPr>
          </w:p>
          <w:p w14:paraId="51EDE5A4" w14:textId="77777777" w:rsidR="0002340B" w:rsidRPr="001672CF" w:rsidRDefault="0002340B" w:rsidP="0002340B">
            <w:pPr>
              <w:rPr>
                <w:rFonts w:asciiTheme="minorBidi" w:hAnsiTheme="minorBidi" w:cstheme="minorBidi"/>
                <w:bCs/>
              </w:rPr>
            </w:pPr>
            <w:r w:rsidRPr="001672CF">
              <w:rPr>
                <w:rFonts w:asciiTheme="minorBidi" w:hAnsiTheme="minorBidi" w:cstheme="minorBidi"/>
                <w:bCs/>
              </w:rPr>
              <w:t>In previous reporting periods, the meteorological monitoring capacity of Rwanda Meteorology Agency (</w:t>
            </w:r>
            <w:proofErr w:type="spellStart"/>
            <w:r w:rsidRPr="001672CF">
              <w:rPr>
                <w:rFonts w:asciiTheme="minorBidi" w:hAnsiTheme="minorBidi" w:cstheme="minorBidi"/>
                <w:bCs/>
              </w:rPr>
              <w:t>Meteo</w:t>
            </w:r>
            <w:proofErr w:type="spellEnd"/>
            <w:r w:rsidRPr="001672CF">
              <w:rPr>
                <w:rFonts w:asciiTheme="minorBidi" w:hAnsiTheme="minorBidi" w:cstheme="minorBidi"/>
                <w:bCs/>
              </w:rPr>
              <w:t xml:space="preserve"> Rwanda) and Rwanda Standards Board (RSB) was enhanced through the establishment of a Calibration </w:t>
            </w:r>
            <w:proofErr w:type="spellStart"/>
            <w:r w:rsidRPr="001672CF">
              <w:rPr>
                <w:rFonts w:asciiTheme="minorBidi" w:hAnsiTheme="minorBidi" w:cstheme="minorBidi"/>
                <w:bCs/>
              </w:rPr>
              <w:t>Center</w:t>
            </w:r>
            <w:proofErr w:type="spellEnd"/>
            <w:r w:rsidRPr="001672CF">
              <w:rPr>
                <w:rFonts w:asciiTheme="minorBidi" w:hAnsiTheme="minorBidi" w:cstheme="minorBidi"/>
                <w:bCs/>
              </w:rPr>
              <w:t xml:space="preserve"> for Meteorological, Hydrological and Air Quality Monitoring Instruments, which is now fully operational.</w:t>
            </w:r>
          </w:p>
          <w:p w14:paraId="2E8FAD41" w14:textId="77777777" w:rsidR="0002340B" w:rsidRPr="001672CF" w:rsidRDefault="0002340B" w:rsidP="0002340B">
            <w:pPr>
              <w:rPr>
                <w:rFonts w:asciiTheme="minorBidi" w:hAnsiTheme="minorBidi" w:cstheme="minorBidi"/>
                <w:bCs/>
              </w:rPr>
            </w:pPr>
          </w:p>
          <w:p w14:paraId="58F666EF" w14:textId="77777777" w:rsidR="0002340B" w:rsidRPr="001672CF" w:rsidRDefault="0002340B" w:rsidP="0002340B">
            <w:pPr>
              <w:rPr>
                <w:rFonts w:asciiTheme="minorBidi" w:hAnsiTheme="minorBidi" w:cstheme="minorBidi"/>
                <w:bCs/>
              </w:rPr>
            </w:pPr>
            <w:r w:rsidRPr="001672CF">
              <w:rPr>
                <w:rFonts w:asciiTheme="minorBidi" w:hAnsiTheme="minorBidi" w:cstheme="minorBidi"/>
                <w:bCs/>
              </w:rPr>
              <w:lastRenderedPageBreak/>
              <w:t xml:space="preserve">At the district and local levels, training workshops were organized in September 2022 (for </w:t>
            </w:r>
            <w:proofErr w:type="spellStart"/>
            <w:r w:rsidRPr="001672CF">
              <w:rPr>
                <w:rFonts w:asciiTheme="minorBidi" w:hAnsiTheme="minorBidi" w:cstheme="minorBidi"/>
                <w:bCs/>
              </w:rPr>
              <w:t>Rusizi</w:t>
            </w:r>
            <w:proofErr w:type="spellEnd"/>
            <w:r w:rsidRPr="001672CF">
              <w:rPr>
                <w:rFonts w:asciiTheme="minorBidi" w:hAnsiTheme="minorBidi" w:cstheme="minorBidi"/>
                <w:bCs/>
              </w:rPr>
              <w:t xml:space="preserve"> and </w:t>
            </w:r>
            <w:proofErr w:type="spellStart"/>
            <w:r w:rsidRPr="001672CF">
              <w:rPr>
                <w:rFonts w:asciiTheme="minorBidi" w:hAnsiTheme="minorBidi" w:cstheme="minorBidi"/>
                <w:bCs/>
              </w:rPr>
              <w:t>Nyamasheke</w:t>
            </w:r>
            <w:proofErr w:type="spellEnd"/>
            <w:r w:rsidRPr="001672CF">
              <w:rPr>
                <w:rFonts w:asciiTheme="minorBidi" w:hAnsiTheme="minorBidi" w:cstheme="minorBidi"/>
                <w:bCs/>
              </w:rPr>
              <w:t xml:space="preserve"> Districts) and August 2023 (for </w:t>
            </w:r>
            <w:proofErr w:type="spellStart"/>
            <w:r w:rsidRPr="001672CF">
              <w:rPr>
                <w:rFonts w:asciiTheme="minorBidi" w:hAnsiTheme="minorBidi" w:cstheme="minorBidi"/>
                <w:bCs/>
              </w:rPr>
              <w:t>Kirehe</w:t>
            </w:r>
            <w:proofErr w:type="spellEnd"/>
            <w:r w:rsidRPr="001672CF">
              <w:rPr>
                <w:rFonts w:asciiTheme="minorBidi" w:hAnsiTheme="minorBidi" w:cstheme="minorBidi"/>
                <w:bCs/>
              </w:rPr>
              <w:t xml:space="preserve"> and </w:t>
            </w:r>
            <w:proofErr w:type="spellStart"/>
            <w:r w:rsidRPr="001672CF">
              <w:rPr>
                <w:rFonts w:asciiTheme="minorBidi" w:hAnsiTheme="minorBidi" w:cstheme="minorBidi"/>
                <w:bCs/>
              </w:rPr>
              <w:t>Nyagatare</w:t>
            </w:r>
            <w:proofErr w:type="spellEnd"/>
            <w:r w:rsidRPr="001672CF">
              <w:rPr>
                <w:rFonts w:asciiTheme="minorBidi" w:hAnsiTheme="minorBidi" w:cstheme="minorBidi"/>
                <w:bCs/>
              </w:rPr>
              <w:t xml:space="preserve">) on ecosystem-based adaptation and raising awareness of the NAP project. The total number of participants for the workshops was 441 (143 women and 298 men). The </w:t>
            </w:r>
            <w:proofErr w:type="spellStart"/>
            <w:r w:rsidRPr="001672CF">
              <w:rPr>
                <w:rFonts w:asciiTheme="minorBidi" w:hAnsiTheme="minorBidi" w:cstheme="minorBidi"/>
                <w:bCs/>
              </w:rPr>
              <w:t>Rusizi</w:t>
            </w:r>
            <w:proofErr w:type="spellEnd"/>
            <w:r w:rsidRPr="001672CF">
              <w:rPr>
                <w:rFonts w:asciiTheme="minorBidi" w:hAnsiTheme="minorBidi" w:cstheme="minorBidi"/>
                <w:bCs/>
              </w:rPr>
              <w:t xml:space="preserve"> workshop was attended by 202 participants (69 women and 133 men), the </w:t>
            </w:r>
            <w:proofErr w:type="spellStart"/>
            <w:r w:rsidRPr="001672CF">
              <w:rPr>
                <w:rFonts w:asciiTheme="minorBidi" w:hAnsiTheme="minorBidi" w:cstheme="minorBidi"/>
                <w:bCs/>
              </w:rPr>
              <w:t>Nyamasheke</w:t>
            </w:r>
            <w:proofErr w:type="spellEnd"/>
            <w:r w:rsidRPr="001672CF">
              <w:rPr>
                <w:rFonts w:asciiTheme="minorBidi" w:hAnsiTheme="minorBidi" w:cstheme="minorBidi"/>
                <w:bCs/>
              </w:rPr>
              <w:t xml:space="preserve"> one by 67 participants (27 women and 40 men), and 172 people participated in the trainings in </w:t>
            </w:r>
            <w:proofErr w:type="spellStart"/>
            <w:r w:rsidRPr="001672CF">
              <w:rPr>
                <w:rFonts w:asciiTheme="minorBidi" w:hAnsiTheme="minorBidi" w:cstheme="minorBidi"/>
                <w:bCs/>
              </w:rPr>
              <w:t>Kirehe</w:t>
            </w:r>
            <w:proofErr w:type="spellEnd"/>
            <w:r w:rsidRPr="001672CF">
              <w:rPr>
                <w:rFonts w:asciiTheme="minorBidi" w:hAnsiTheme="minorBidi" w:cstheme="minorBidi"/>
                <w:bCs/>
              </w:rPr>
              <w:t xml:space="preserve"> and </w:t>
            </w:r>
            <w:proofErr w:type="spellStart"/>
            <w:r w:rsidRPr="001672CF">
              <w:rPr>
                <w:rFonts w:asciiTheme="minorBidi" w:hAnsiTheme="minorBidi" w:cstheme="minorBidi"/>
                <w:bCs/>
              </w:rPr>
              <w:t>Nyagatare</w:t>
            </w:r>
            <w:proofErr w:type="spellEnd"/>
            <w:r w:rsidRPr="001672CF">
              <w:rPr>
                <w:rFonts w:asciiTheme="minorBidi" w:hAnsiTheme="minorBidi" w:cstheme="minorBidi"/>
                <w:bCs/>
              </w:rPr>
              <w:t xml:space="preserve"> (47 women and 125 men). The workshops built the capacity of environmental committees and other project stakeholders at district, sector and cell levels to understand emerging challenges in environment and climate change and mechanisms to ensure sustainability, discuss responsibilities for conservation, protection and promotion of environment as well as for addressing climate change, and to discuss with environmental committees and stakeholders on the project progress and their engagement in its implementation. </w:t>
            </w:r>
          </w:p>
          <w:p w14:paraId="7FD7D43C" w14:textId="77777777" w:rsidR="0002340B" w:rsidRPr="001672CF" w:rsidRDefault="0002340B" w:rsidP="0002340B">
            <w:pPr>
              <w:rPr>
                <w:rFonts w:asciiTheme="minorBidi" w:hAnsiTheme="minorBidi" w:cstheme="minorBidi"/>
                <w:bCs/>
              </w:rPr>
            </w:pPr>
          </w:p>
          <w:p w14:paraId="15F5F3D7" w14:textId="77777777" w:rsidR="0002340B" w:rsidRPr="001672CF" w:rsidRDefault="0002340B" w:rsidP="0002340B">
            <w:pPr>
              <w:rPr>
                <w:rFonts w:asciiTheme="minorBidi" w:hAnsiTheme="minorBidi" w:cstheme="minorBidi"/>
                <w:bCs/>
              </w:rPr>
            </w:pPr>
            <w:r w:rsidRPr="001672CF">
              <w:rPr>
                <w:rFonts w:asciiTheme="minorBidi" w:hAnsiTheme="minorBidi" w:cstheme="minorBidi"/>
                <w:bCs/>
              </w:rPr>
              <w:t>Also in previous reporting periods, the NAP Technical Working Group (TWG) was established, and members were nominated by their respective institutions. The TWG provides technical advice and engagement on a broad range of matters related to national climate change adaptation planning, in the process also strengthening the capacity of the engaged institutions to advance long-term adaptation planning.</w:t>
            </w:r>
          </w:p>
          <w:p w14:paraId="17984444" w14:textId="77777777" w:rsidR="0002340B" w:rsidRPr="001672CF" w:rsidRDefault="0002340B" w:rsidP="0002340B">
            <w:pPr>
              <w:rPr>
                <w:rFonts w:asciiTheme="minorBidi" w:hAnsiTheme="minorBidi" w:cstheme="minorBidi"/>
                <w:bCs/>
              </w:rPr>
            </w:pPr>
          </w:p>
          <w:p w14:paraId="477FB148" w14:textId="77777777" w:rsidR="0002340B" w:rsidRPr="001672CF" w:rsidRDefault="0002340B" w:rsidP="0002340B">
            <w:pPr>
              <w:rPr>
                <w:rFonts w:asciiTheme="minorBidi" w:hAnsiTheme="minorBidi" w:cstheme="minorBidi"/>
                <w:bCs/>
              </w:rPr>
            </w:pPr>
            <w:r w:rsidRPr="001672CF">
              <w:rPr>
                <w:rFonts w:asciiTheme="minorBidi" w:hAnsiTheme="minorBidi" w:cstheme="minorBidi"/>
                <w:bCs/>
              </w:rPr>
              <w:t>Also in previous reporting periods, REMA partnered with Rwanda Meteorology Agency (</w:t>
            </w:r>
            <w:proofErr w:type="spellStart"/>
            <w:r w:rsidRPr="001672CF">
              <w:rPr>
                <w:rFonts w:asciiTheme="minorBidi" w:hAnsiTheme="minorBidi" w:cstheme="minorBidi"/>
                <w:bCs/>
              </w:rPr>
              <w:t>Meteo</w:t>
            </w:r>
            <w:proofErr w:type="spellEnd"/>
            <w:r w:rsidRPr="001672CF">
              <w:rPr>
                <w:rFonts w:asciiTheme="minorBidi" w:hAnsiTheme="minorBidi" w:cstheme="minorBidi"/>
                <w:bCs/>
              </w:rPr>
              <w:t xml:space="preserve"> Rwanda) to strengthen the technical capacity of </w:t>
            </w:r>
            <w:proofErr w:type="spellStart"/>
            <w:r w:rsidRPr="001672CF">
              <w:rPr>
                <w:rFonts w:asciiTheme="minorBidi" w:hAnsiTheme="minorBidi" w:cstheme="minorBidi"/>
                <w:bCs/>
              </w:rPr>
              <w:t>Meteo</w:t>
            </w:r>
            <w:proofErr w:type="spellEnd"/>
            <w:r w:rsidRPr="001672CF">
              <w:rPr>
                <w:rFonts w:asciiTheme="minorBidi" w:hAnsiTheme="minorBidi" w:cstheme="minorBidi"/>
                <w:bCs/>
              </w:rPr>
              <w:t xml:space="preserve"> Rwanda and other key partners to generate and downscale global and regional climate change model projections. Five training workshops on generating climate projections were provided to </w:t>
            </w:r>
            <w:proofErr w:type="spellStart"/>
            <w:r w:rsidRPr="001672CF">
              <w:rPr>
                <w:rFonts w:asciiTheme="minorBidi" w:hAnsiTheme="minorBidi" w:cstheme="minorBidi"/>
                <w:bCs/>
              </w:rPr>
              <w:t>Meteo</w:t>
            </w:r>
            <w:proofErr w:type="spellEnd"/>
            <w:r w:rsidRPr="001672CF">
              <w:rPr>
                <w:rFonts w:asciiTheme="minorBidi" w:hAnsiTheme="minorBidi" w:cstheme="minorBidi"/>
                <w:bCs/>
              </w:rPr>
              <w:t xml:space="preserve"> Rwanda technical staff and staff from other key institutions. As a result, in the future these institutions will be able to generate the downscaled projections by themselves. The technical report and summary for policy makers for the downscaled climate change projections were finalized. </w:t>
            </w:r>
          </w:p>
          <w:p w14:paraId="08C0E310" w14:textId="77777777" w:rsidR="0002340B" w:rsidRPr="001672CF" w:rsidRDefault="0002340B" w:rsidP="0002340B">
            <w:pPr>
              <w:rPr>
                <w:rFonts w:asciiTheme="minorBidi" w:hAnsiTheme="minorBidi" w:cstheme="minorBidi"/>
                <w:bCs/>
              </w:rPr>
            </w:pPr>
          </w:p>
          <w:p w14:paraId="6AD3905C" w14:textId="77777777" w:rsidR="0002340B" w:rsidRPr="001672CF" w:rsidRDefault="0002340B" w:rsidP="0002340B">
            <w:pPr>
              <w:rPr>
                <w:rFonts w:asciiTheme="minorBidi" w:hAnsiTheme="minorBidi" w:cstheme="minorBidi"/>
                <w:bCs/>
              </w:rPr>
            </w:pPr>
            <w:r w:rsidRPr="001672CF">
              <w:rPr>
                <w:rFonts w:asciiTheme="minorBidi" w:hAnsiTheme="minorBidi" w:cstheme="minorBidi"/>
                <w:bCs/>
              </w:rPr>
              <w:lastRenderedPageBreak/>
              <w:t>The updated Public Expenditure Review for Environment and Climate Change (PERECC) report was finalized, with the final stakeholder validation workshop organized in July 2022. As part of the process, a training was provided to the staff from different institutions on conducting public expenditure reviews for environment and climate change. These institutions included the Ministry of Finance and Economic Planning, Rwanda Green Fund (FONERWA), the Ministry of Environment, the Ministry of Agriculture, the Ministry of Infrastructure, the Ministry in Charge of Emergency Management, etc.</w:t>
            </w:r>
          </w:p>
          <w:p w14:paraId="5156186D" w14:textId="29F2D172" w:rsidR="0002340B" w:rsidRPr="001672CF" w:rsidRDefault="0002340B" w:rsidP="0002340B">
            <w:pPr>
              <w:rPr>
                <w:rFonts w:asciiTheme="minorBidi" w:hAnsiTheme="minorBidi" w:cstheme="minorBidi"/>
                <w:bCs/>
              </w:rPr>
            </w:pPr>
            <w:r w:rsidRPr="001672CF">
              <w:rPr>
                <w:rFonts w:asciiTheme="minorBidi" w:hAnsiTheme="minorBidi" w:cstheme="minorBidi"/>
                <w:bCs/>
              </w:rPr>
              <w:t xml:space="preserve">Following its finalization, REMA presented the PERECC and its findings to Ministry of Environment and Ministry of Finance and Economic Planning. The information will be used by sectors and districts in reporting on how environment and climate change performance indicators have been integrated in their planning and budgeting. Rwanda </w:t>
            </w:r>
            <w:r w:rsidR="003A58DF" w:rsidRPr="001672CF">
              <w:rPr>
                <w:rFonts w:asciiTheme="minorBidi" w:hAnsiTheme="minorBidi" w:cstheme="minorBidi"/>
                <w:bCs/>
              </w:rPr>
              <w:t>has also</w:t>
            </w:r>
            <w:r w:rsidRPr="001672CF">
              <w:rPr>
                <w:rFonts w:asciiTheme="minorBidi" w:hAnsiTheme="minorBidi" w:cstheme="minorBidi"/>
                <w:bCs/>
              </w:rPr>
              <w:t xml:space="preserve"> develop</w:t>
            </w:r>
            <w:r w:rsidR="003A58DF" w:rsidRPr="001672CF">
              <w:rPr>
                <w:rFonts w:asciiTheme="minorBidi" w:hAnsiTheme="minorBidi" w:cstheme="minorBidi"/>
                <w:bCs/>
              </w:rPr>
              <w:t>ed</w:t>
            </w:r>
            <w:r w:rsidRPr="001672CF">
              <w:rPr>
                <w:rFonts w:asciiTheme="minorBidi" w:hAnsiTheme="minorBidi" w:cstheme="minorBidi"/>
                <w:bCs/>
              </w:rPr>
              <w:t xml:space="preserve"> a climate budget tagging framework to improve the integration of climate change into the National Accounting System. </w:t>
            </w:r>
          </w:p>
          <w:p w14:paraId="6EF3E2F0" w14:textId="77777777" w:rsidR="0002340B" w:rsidRPr="001672CF" w:rsidRDefault="0002340B" w:rsidP="0002340B">
            <w:pPr>
              <w:rPr>
                <w:rFonts w:asciiTheme="minorBidi" w:hAnsiTheme="minorBidi" w:cstheme="minorBidi"/>
                <w:bCs/>
              </w:rPr>
            </w:pPr>
          </w:p>
          <w:p w14:paraId="7918956E" w14:textId="327DA5F8" w:rsidR="0005578F" w:rsidRPr="001672CF" w:rsidRDefault="0002340B" w:rsidP="0064325C">
            <w:pPr>
              <w:rPr>
                <w:rFonts w:asciiTheme="minorBidi" w:hAnsiTheme="minorBidi" w:cstheme="minorBidi"/>
                <w:bCs/>
              </w:rPr>
            </w:pPr>
            <w:r w:rsidRPr="001672CF">
              <w:rPr>
                <w:rFonts w:asciiTheme="minorBidi" w:hAnsiTheme="minorBidi" w:cstheme="minorBidi"/>
                <w:bCs/>
              </w:rPr>
              <w:t xml:space="preserve">Finally, an initial awareness-raising programme on the </w:t>
            </w:r>
            <w:proofErr w:type="spellStart"/>
            <w:r w:rsidRPr="001672CF">
              <w:rPr>
                <w:rFonts w:asciiTheme="minorBidi" w:hAnsiTheme="minorBidi" w:cstheme="minorBidi"/>
                <w:bCs/>
              </w:rPr>
              <w:t>EbA</w:t>
            </w:r>
            <w:proofErr w:type="spellEnd"/>
            <w:r w:rsidRPr="001672CF">
              <w:rPr>
                <w:rFonts w:asciiTheme="minorBidi" w:hAnsiTheme="minorBidi" w:cstheme="minorBidi"/>
                <w:bCs/>
              </w:rPr>
              <w:t xml:space="preserve"> interventions and their benefits was implemented by the project in all districts in the second half of 2021, as the implementation of the interventions was getting underway. Targeted awareness raising has been continued since then on a continuous basis.</w:t>
            </w:r>
          </w:p>
          <w:p w14:paraId="3CF3DFB1" w14:textId="03C4FB27" w:rsidR="00B56A28" w:rsidRPr="001672CF" w:rsidRDefault="00B56A28" w:rsidP="00BF534B">
            <w:pPr>
              <w:rPr>
                <w:rFonts w:asciiTheme="minorBidi" w:hAnsiTheme="minorBidi" w:cstheme="minorBidi"/>
                <w:bCs/>
              </w:rPr>
            </w:pPr>
          </w:p>
        </w:tc>
        <w:tc>
          <w:tcPr>
            <w:tcW w:w="810" w:type="dxa"/>
            <w:shd w:val="clear" w:color="auto" w:fill="FFFFFF" w:themeFill="background1"/>
          </w:tcPr>
          <w:p w14:paraId="72D96E27" w14:textId="41EC7A59" w:rsidR="00B56A28" w:rsidRPr="001672CF" w:rsidRDefault="003D257F" w:rsidP="00645395">
            <w:pPr>
              <w:rPr>
                <w:rFonts w:asciiTheme="minorBidi" w:hAnsiTheme="minorBidi" w:cstheme="minorBidi"/>
                <w:bCs/>
              </w:rPr>
            </w:pPr>
            <w:r w:rsidRPr="001672CF">
              <w:rPr>
                <w:rFonts w:asciiTheme="minorBidi" w:hAnsiTheme="minorBidi" w:cstheme="minorBidi"/>
                <w:lang w:val="en-US"/>
              </w:rPr>
              <w:lastRenderedPageBreak/>
              <w:t>M</w:t>
            </w:r>
            <w:r w:rsidR="00B56A28" w:rsidRPr="001672CF">
              <w:rPr>
                <w:rFonts w:asciiTheme="minorBidi" w:hAnsiTheme="minorBidi" w:cstheme="minorBidi"/>
                <w:lang w:val="en-US"/>
              </w:rPr>
              <w:t>S</w:t>
            </w:r>
          </w:p>
          <w:p w14:paraId="1A63BABE" w14:textId="77777777" w:rsidR="00B56A28" w:rsidRPr="001672CF" w:rsidRDefault="00B56A28" w:rsidP="00645395">
            <w:pPr>
              <w:rPr>
                <w:rFonts w:asciiTheme="minorBidi" w:hAnsiTheme="minorBidi" w:cstheme="minorBidi"/>
                <w:bCs/>
              </w:rPr>
            </w:pPr>
          </w:p>
        </w:tc>
      </w:tr>
      <w:tr w:rsidR="00901F08" w:rsidRPr="001672CF" w14:paraId="2686BBBD" w14:textId="77777777" w:rsidTr="00BD7A66">
        <w:trPr>
          <w:trHeight w:val="50"/>
        </w:trPr>
        <w:tc>
          <w:tcPr>
            <w:tcW w:w="2160" w:type="dxa"/>
            <w:vMerge w:val="restart"/>
            <w:shd w:val="clear" w:color="auto" w:fill="F3F3F3"/>
          </w:tcPr>
          <w:p w14:paraId="356138FB" w14:textId="77777777" w:rsidR="00901F08" w:rsidRPr="001672CF" w:rsidRDefault="00901F08" w:rsidP="00645395">
            <w:pPr>
              <w:rPr>
                <w:rFonts w:asciiTheme="minorBidi" w:hAnsiTheme="minorBidi" w:cstheme="minorBidi"/>
                <w:b/>
                <w:bCs/>
                <w:lang w:val="en-US"/>
              </w:rPr>
            </w:pPr>
            <w:r w:rsidRPr="001672CF">
              <w:rPr>
                <w:rFonts w:asciiTheme="minorBidi" w:hAnsiTheme="minorBidi" w:cstheme="minorBidi"/>
                <w:b/>
              </w:rPr>
              <w:lastRenderedPageBreak/>
              <w:t>Outcome 2:</w:t>
            </w:r>
            <w:r w:rsidRPr="001672CF">
              <w:rPr>
                <w:rFonts w:asciiTheme="minorBidi" w:hAnsiTheme="minorBidi" w:cstheme="minorBidi"/>
                <w:b/>
                <w:bCs/>
                <w:lang w:val="en-US"/>
              </w:rPr>
              <w:t xml:space="preserve"> </w:t>
            </w:r>
          </w:p>
          <w:p w14:paraId="6DD3D038" w14:textId="77777777" w:rsidR="00901F08" w:rsidRPr="001672CF" w:rsidRDefault="00901F08" w:rsidP="00645395">
            <w:pPr>
              <w:rPr>
                <w:rFonts w:asciiTheme="minorBidi" w:hAnsiTheme="minorBidi" w:cstheme="minorBidi"/>
                <w:b/>
              </w:rPr>
            </w:pPr>
            <w:r w:rsidRPr="001672CF">
              <w:rPr>
                <w:rFonts w:asciiTheme="minorBidi" w:hAnsiTheme="minorBidi" w:cstheme="minorBidi"/>
                <w:lang w:val="en-US"/>
              </w:rPr>
              <w:t>Climate-resilient technologies and practices adopted and scaled up.</w:t>
            </w:r>
          </w:p>
          <w:p w14:paraId="71E7E8C8" w14:textId="77777777" w:rsidR="00901F08" w:rsidRPr="001672CF" w:rsidRDefault="00901F08" w:rsidP="00645395">
            <w:pPr>
              <w:rPr>
                <w:rFonts w:asciiTheme="minorBidi" w:hAnsiTheme="minorBidi" w:cstheme="minorBidi"/>
                <w:b/>
              </w:rPr>
            </w:pPr>
          </w:p>
        </w:tc>
        <w:tc>
          <w:tcPr>
            <w:tcW w:w="2340" w:type="dxa"/>
            <w:shd w:val="clear" w:color="auto" w:fill="FFFFFF"/>
          </w:tcPr>
          <w:p w14:paraId="68DA24FC" w14:textId="77777777" w:rsidR="00901F08" w:rsidRPr="001672CF" w:rsidRDefault="00901F08" w:rsidP="00645395">
            <w:pPr>
              <w:rPr>
                <w:rFonts w:asciiTheme="minorBidi" w:hAnsiTheme="minorBidi" w:cstheme="minorBidi"/>
                <w:lang w:val="en-ZA"/>
              </w:rPr>
            </w:pPr>
            <w:r w:rsidRPr="001672CF">
              <w:rPr>
                <w:rFonts w:asciiTheme="minorBidi" w:hAnsiTheme="minorBidi" w:cstheme="minorBidi"/>
                <w:lang w:val="en-US"/>
              </w:rPr>
              <w:t xml:space="preserve">Pilot sites </w:t>
            </w:r>
            <w:proofErr w:type="gramStart"/>
            <w:r w:rsidRPr="001672CF">
              <w:rPr>
                <w:rFonts w:asciiTheme="minorBidi" w:hAnsiTheme="minorBidi" w:cstheme="minorBidi"/>
                <w:lang w:val="en-US"/>
              </w:rPr>
              <w:t>established</w:t>
            </w:r>
            <w:proofErr w:type="gramEnd"/>
            <w:r w:rsidRPr="001672CF">
              <w:rPr>
                <w:rFonts w:asciiTheme="minorBidi" w:hAnsiTheme="minorBidi" w:cstheme="minorBidi"/>
                <w:lang w:val="en-US"/>
              </w:rPr>
              <w:t xml:space="preserve"> under the LTRP to conduct research on the financial and economic effectiveness of </w:t>
            </w:r>
            <w:proofErr w:type="spellStart"/>
            <w:r w:rsidRPr="001672CF">
              <w:rPr>
                <w:rFonts w:asciiTheme="minorBidi" w:hAnsiTheme="minorBidi" w:cstheme="minorBidi"/>
                <w:lang w:val="en-US"/>
              </w:rPr>
              <w:t>EbA</w:t>
            </w:r>
            <w:proofErr w:type="spellEnd"/>
            <w:r w:rsidRPr="001672CF">
              <w:rPr>
                <w:rFonts w:asciiTheme="minorBidi" w:hAnsiTheme="minorBidi" w:cstheme="minorBidi"/>
                <w:lang w:val="en-US"/>
              </w:rPr>
              <w:t>.</w:t>
            </w:r>
          </w:p>
          <w:p w14:paraId="13C9B9C8" w14:textId="77777777" w:rsidR="00901F08" w:rsidRPr="001672CF" w:rsidRDefault="00901F08" w:rsidP="00645395">
            <w:pPr>
              <w:rPr>
                <w:rFonts w:asciiTheme="minorBidi" w:hAnsiTheme="minorBidi" w:cstheme="minorBidi"/>
              </w:rPr>
            </w:pPr>
          </w:p>
        </w:tc>
        <w:tc>
          <w:tcPr>
            <w:tcW w:w="1864" w:type="dxa"/>
            <w:shd w:val="clear" w:color="auto" w:fill="FFFFFF"/>
          </w:tcPr>
          <w:p w14:paraId="3CE8E627" w14:textId="77777777" w:rsidR="00901F08" w:rsidRPr="001672CF" w:rsidRDefault="00901F08" w:rsidP="00645395">
            <w:pPr>
              <w:rPr>
                <w:rFonts w:asciiTheme="minorBidi" w:hAnsiTheme="minorBidi" w:cstheme="minorBidi"/>
                <w:lang w:val="en-ZA"/>
              </w:rPr>
            </w:pPr>
            <w:r w:rsidRPr="001672CF">
              <w:rPr>
                <w:rFonts w:asciiTheme="minorBidi" w:hAnsiTheme="minorBidi" w:cstheme="minorBidi"/>
                <w:lang w:val="en-ZA"/>
              </w:rPr>
              <w:t xml:space="preserve">0 </w:t>
            </w:r>
            <w:proofErr w:type="spellStart"/>
            <w:r w:rsidRPr="001672CF">
              <w:rPr>
                <w:rFonts w:asciiTheme="minorBidi" w:hAnsiTheme="minorBidi" w:cstheme="minorBidi"/>
                <w:lang w:val="en-ZA"/>
              </w:rPr>
              <w:t>EbA</w:t>
            </w:r>
            <w:proofErr w:type="spellEnd"/>
            <w:r w:rsidRPr="001672CF">
              <w:rPr>
                <w:rFonts w:asciiTheme="minorBidi" w:hAnsiTheme="minorBidi" w:cstheme="minorBidi"/>
                <w:lang w:val="en-ZA"/>
              </w:rPr>
              <w:t xml:space="preserve"> pilot sites with operational </w:t>
            </w:r>
            <w:proofErr w:type="spellStart"/>
            <w:r w:rsidRPr="001672CF">
              <w:rPr>
                <w:rFonts w:asciiTheme="minorBidi" w:hAnsiTheme="minorBidi" w:cstheme="minorBidi"/>
                <w:lang w:val="en-ZA"/>
              </w:rPr>
              <w:t>EbA</w:t>
            </w:r>
            <w:proofErr w:type="spellEnd"/>
            <w:r w:rsidRPr="001672CF">
              <w:rPr>
                <w:rFonts w:asciiTheme="minorBidi" w:hAnsiTheme="minorBidi" w:cstheme="minorBidi"/>
                <w:lang w:val="en-ZA"/>
              </w:rPr>
              <w:t xml:space="preserve"> activities.</w:t>
            </w:r>
          </w:p>
          <w:p w14:paraId="4DD23E5C" w14:textId="77777777" w:rsidR="00901F08" w:rsidRPr="001672CF" w:rsidRDefault="00901F08" w:rsidP="00645395">
            <w:pPr>
              <w:rPr>
                <w:rFonts w:asciiTheme="minorBidi" w:hAnsiTheme="minorBidi" w:cstheme="minorBidi"/>
              </w:rPr>
            </w:pPr>
          </w:p>
        </w:tc>
        <w:tc>
          <w:tcPr>
            <w:tcW w:w="731" w:type="dxa"/>
          </w:tcPr>
          <w:p w14:paraId="15AF213F" w14:textId="77777777" w:rsidR="00901F08" w:rsidRPr="001672CF" w:rsidRDefault="00901F08" w:rsidP="00645395">
            <w:pPr>
              <w:rPr>
                <w:rFonts w:asciiTheme="minorBidi" w:hAnsiTheme="minorBidi" w:cstheme="minorBidi"/>
              </w:rPr>
            </w:pPr>
            <w:r w:rsidRPr="001672CF">
              <w:rPr>
                <w:rFonts w:asciiTheme="minorBidi" w:hAnsiTheme="minorBidi" w:cstheme="minorBidi"/>
              </w:rPr>
              <w:t>N/A</w:t>
            </w:r>
          </w:p>
        </w:tc>
        <w:tc>
          <w:tcPr>
            <w:tcW w:w="1170" w:type="dxa"/>
            <w:shd w:val="clear" w:color="auto" w:fill="FFFFFF"/>
          </w:tcPr>
          <w:p w14:paraId="7A9B2ED9" w14:textId="77777777" w:rsidR="00901F08" w:rsidRPr="001672CF" w:rsidRDefault="00901F08" w:rsidP="00645395">
            <w:pPr>
              <w:rPr>
                <w:rFonts w:asciiTheme="minorBidi" w:hAnsiTheme="minorBidi" w:cstheme="minorBidi"/>
                <w:lang w:val="en-ZA"/>
              </w:rPr>
            </w:pPr>
            <w:r w:rsidRPr="001672CF">
              <w:rPr>
                <w:rFonts w:asciiTheme="minorBidi" w:hAnsiTheme="minorBidi" w:cstheme="minorBidi"/>
                <w:lang w:val="en-ZA"/>
              </w:rPr>
              <w:t xml:space="preserve">Five </w:t>
            </w:r>
            <w:proofErr w:type="spellStart"/>
            <w:r w:rsidRPr="001672CF">
              <w:rPr>
                <w:rFonts w:asciiTheme="minorBidi" w:hAnsiTheme="minorBidi" w:cstheme="minorBidi"/>
                <w:lang w:val="en-ZA"/>
              </w:rPr>
              <w:t>EbA</w:t>
            </w:r>
            <w:proofErr w:type="spellEnd"/>
            <w:r w:rsidRPr="001672CF">
              <w:rPr>
                <w:rFonts w:asciiTheme="minorBidi" w:hAnsiTheme="minorBidi" w:cstheme="minorBidi"/>
                <w:lang w:val="en-ZA"/>
              </w:rPr>
              <w:t xml:space="preserve"> pilot sites in four catchments established.</w:t>
            </w:r>
          </w:p>
          <w:p w14:paraId="2E61272E" w14:textId="77777777" w:rsidR="00901F08" w:rsidRPr="001672CF" w:rsidRDefault="00901F08" w:rsidP="00645395">
            <w:pPr>
              <w:rPr>
                <w:rFonts w:asciiTheme="minorBidi" w:hAnsiTheme="minorBidi" w:cstheme="minorBidi"/>
                <w:lang w:val="en-ZA"/>
              </w:rPr>
            </w:pPr>
          </w:p>
          <w:p w14:paraId="6028DC5C" w14:textId="77777777" w:rsidR="00901F08" w:rsidRPr="001672CF" w:rsidRDefault="00901F08" w:rsidP="00645395">
            <w:pPr>
              <w:rPr>
                <w:rFonts w:asciiTheme="minorBidi" w:hAnsiTheme="minorBidi" w:cstheme="minorBidi"/>
              </w:rPr>
            </w:pPr>
          </w:p>
        </w:tc>
        <w:tc>
          <w:tcPr>
            <w:tcW w:w="1080" w:type="dxa"/>
            <w:shd w:val="clear" w:color="auto" w:fill="FFFFFF"/>
          </w:tcPr>
          <w:p w14:paraId="45D1C394" w14:textId="699EF532" w:rsidR="00901F08" w:rsidRPr="001672CF" w:rsidRDefault="00901F08" w:rsidP="00645395">
            <w:pPr>
              <w:rPr>
                <w:rFonts w:asciiTheme="minorBidi" w:hAnsiTheme="minorBidi" w:cstheme="minorBidi"/>
              </w:rPr>
            </w:pPr>
            <w:r w:rsidRPr="001672CF">
              <w:rPr>
                <w:rFonts w:asciiTheme="minorBidi" w:hAnsiTheme="minorBidi" w:cstheme="minorBidi"/>
              </w:rPr>
              <w:t>100</w:t>
            </w:r>
          </w:p>
        </w:tc>
        <w:tc>
          <w:tcPr>
            <w:tcW w:w="4770" w:type="dxa"/>
            <w:shd w:val="clear" w:color="auto" w:fill="FFFFFF" w:themeFill="background1"/>
          </w:tcPr>
          <w:p w14:paraId="21B0807F" w14:textId="1E15D052" w:rsidR="00901F08" w:rsidRPr="001672CF" w:rsidRDefault="00901F08" w:rsidP="00EB2E2F">
            <w:pPr>
              <w:rPr>
                <w:rFonts w:asciiTheme="minorBidi" w:hAnsiTheme="minorBidi" w:cstheme="minorBidi"/>
                <w:bCs/>
              </w:rPr>
            </w:pPr>
            <w:r w:rsidRPr="001672CF">
              <w:rPr>
                <w:rFonts w:asciiTheme="minorBidi" w:hAnsiTheme="minorBidi" w:cstheme="minorBidi"/>
                <w:bCs/>
              </w:rPr>
              <w:t>In previous reporting periods:</w:t>
            </w:r>
          </w:p>
          <w:p w14:paraId="3B2B38D3" w14:textId="45E59C40" w:rsidR="00901F08" w:rsidRPr="001672CF" w:rsidRDefault="00901F08" w:rsidP="00645395">
            <w:pPr>
              <w:rPr>
                <w:rFonts w:asciiTheme="minorBidi" w:hAnsiTheme="minorBidi" w:cstheme="minorBidi"/>
                <w:lang w:val="en-US"/>
              </w:rPr>
            </w:pPr>
          </w:p>
          <w:p w14:paraId="3347B902" w14:textId="6FA6563D" w:rsidR="00901F08" w:rsidRPr="001672CF" w:rsidRDefault="00901F08" w:rsidP="00645395">
            <w:pPr>
              <w:rPr>
                <w:rFonts w:asciiTheme="minorBidi" w:hAnsiTheme="minorBidi" w:cstheme="minorBidi"/>
                <w:lang w:val="en-US"/>
              </w:rPr>
            </w:pPr>
            <w:r w:rsidRPr="001672CF">
              <w:rPr>
                <w:rFonts w:asciiTheme="minorBidi" w:hAnsiTheme="minorBidi" w:cstheme="minorBidi"/>
                <w:lang w:val="en-US"/>
              </w:rPr>
              <w:t xml:space="preserve">Five pilot sites in four catchments were established and </w:t>
            </w:r>
            <w:proofErr w:type="spellStart"/>
            <w:r w:rsidRPr="001672CF">
              <w:rPr>
                <w:rFonts w:asciiTheme="minorBidi" w:hAnsiTheme="minorBidi" w:cstheme="minorBidi"/>
                <w:lang w:val="en-US"/>
              </w:rPr>
              <w:t>MoUs</w:t>
            </w:r>
            <w:proofErr w:type="spellEnd"/>
            <w:r w:rsidRPr="001672CF">
              <w:rPr>
                <w:rFonts w:asciiTheme="minorBidi" w:hAnsiTheme="minorBidi" w:cstheme="minorBidi"/>
                <w:lang w:val="en-US"/>
              </w:rPr>
              <w:t xml:space="preserve"> signed between REMA, RFA and </w:t>
            </w:r>
            <w:proofErr w:type="spellStart"/>
            <w:r w:rsidRPr="001672CF">
              <w:rPr>
                <w:rFonts w:asciiTheme="minorBidi" w:hAnsiTheme="minorBidi" w:cstheme="minorBidi"/>
                <w:lang w:val="en-US"/>
              </w:rPr>
              <w:t>Nyagatare</w:t>
            </w:r>
            <w:proofErr w:type="spellEnd"/>
            <w:r w:rsidRPr="001672CF">
              <w:rPr>
                <w:rFonts w:asciiTheme="minorBidi" w:hAnsiTheme="minorBidi" w:cstheme="minorBidi"/>
                <w:lang w:val="en-US"/>
              </w:rPr>
              <w:t xml:space="preserve">, </w:t>
            </w:r>
            <w:proofErr w:type="spellStart"/>
            <w:r w:rsidRPr="001672CF">
              <w:rPr>
                <w:rFonts w:asciiTheme="minorBidi" w:hAnsiTheme="minorBidi" w:cstheme="minorBidi"/>
                <w:lang w:val="en-US"/>
              </w:rPr>
              <w:t>Kirehe</w:t>
            </w:r>
            <w:proofErr w:type="spellEnd"/>
            <w:r w:rsidRPr="001672CF">
              <w:rPr>
                <w:rFonts w:asciiTheme="minorBidi" w:hAnsiTheme="minorBidi" w:cstheme="minorBidi"/>
                <w:lang w:val="en-US"/>
              </w:rPr>
              <w:t xml:space="preserve">, </w:t>
            </w:r>
            <w:proofErr w:type="spellStart"/>
            <w:r w:rsidRPr="001672CF">
              <w:rPr>
                <w:rFonts w:asciiTheme="minorBidi" w:hAnsiTheme="minorBidi" w:cstheme="minorBidi"/>
                <w:lang w:val="en-US"/>
              </w:rPr>
              <w:t>Nyamasheke</w:t>
            </w:r>
            <w:proofErr w:type="spellEnd"/>
            <w:r w:rsidRPr="001672CF">
              <w:rPr>
                <w:rFonts w:asciiTheme="minorBidi" w:hAnsiTheme="minorBidi" w:cstheme="minorBidi"/>
                <w:lang w:val="en-US"/>
              </w:rPr>
              <w:t xml:space="preserve"> and </w:t>
            </w:r>
            <w:proofErr w:type="spellStart"/>
            <w:r w:rsidRPr="001672CF">
              <w:rPr>
                <w:rFonts w:asciiTheme="minorBidi" w:hAnsiTheme="minorBidi" w:cstheme="minorBidi"/>
                <w:lang w:val="en-US"/>
              </w:rPr>
              <w:t>Rusizi</w:t>
            </w:r>
            <w:proofErr w:type="spellEnd"/>
            <w:r w:rsidRPr="001672CF">
              <w:rPr>
                <w:rFonts w:asciiTheme="minorBidi" w:hAnsiTheme="minorBidi" w:cstheme="minorBidi"/>
                <w:lang w:val="en-US"/>
              </w:rPr>
              <w:t xml:space="preserve"> Districts for the implementation of </w:t>
            </w:r>
            <w:proofErr w:type="spellStart"/>
            <w:r w:rsidRPr="001672CF">
              <w:rPr>
                <w:rFonts w:asciiTheme="minorBidi" w:hAnsiTheme="minorBidi" w:cstheme="minorBidi"/>
                <w:lang w:val="en-US"/>
              </w:rPr>
              <w:t>EbA</w:t>
            </w:r>
            <w:proofErr w:type="spellEnd"/>
            <w:r w:rsidRPr="001672CF">
              <w:rPr>
                <w:rFonts w:asciiTheme="minorBidi" w:hAnsiTheme="minorBidi" w:cstheme="minorBidi"/>
                <w:lang w:val="en-US"/>
              </w:rPr>
              <w:t xml:space="preserve"> interventions. An MoU between REMA, HEC and University of Rwanda was developed which has guided the research activities conducted at the pilot sites.</w:t>
            </w:r>
          </w:p>
          <w:p w14:paraId="7064068E" w14:textId="75D97730" w:rsidR="00901F08" w:rsidRPr="001672CF" w:rsidRDefault="00901F08" w:rsidP="00EB2E2F">
            <w:pPr>
              <w:rPr>
                <w:rFonts w:asciiTheme="minorBidi" w:hAnsiTheme="minorBidi" w:cstheme="minorBidi"/>
                <w:lang w:val="en-US"/>
              </w:rPr>
            </w:pPr>
            <w:r w:rsidRPr="001672CF">
              <w:rPr>
                <w:rFonts w:asciiTheme="minorBidi" w:hAnsiTheme="minorBidi" w:cstheme="minorBidi"/>
                <w:i/>
                <w:iCs/>
                <w:lang w:val="en-US"/>
              </w:rPr>
              <w:t xml:space="preserve"> </w:t>
            </w:r>
          </w:p>
          <w:p w14:paraId="1E16F682" w14:textId="74F15ED9" w:rsidR="00901F08" w:rsidRPr="001672CF" w:rsidRDefault="00901F08" w:rsidP="00645395">
            <w:pPr>
              <w:rPr>
                <w:rFonts w:asciiTheme="minorBidi" w:hAnsiTheme="minorBidi" w:cstheme="minorBidi"/>
                <w:lang w:val="en-US"/>
              </w:rPr>
            </w:pPr>
            <w:r w:rsidRPr="001672CF">
              <w:rPr>
                <w:rFonts w:asciiTheme="minorBidi" w:hAnsiTheme="minorBidi" w:cstheme="minorBidi"/>
                <w:lang w:val="en-US"/>
              </w:rPr>
              <w:t>The Feasibility Study developed articulates the plans for implementing the LTRP in detail, including research questions, proposed governance arrangement, and integration with the pilot activities.</w:t>
            </w:r>
          </w:p>
          <w:p w14:paraId="71FBA1AE" w14:textId="77777777" w:rsidR="00901F08" w:rsidRPr="001672CF" w:rsidRDefault="00901F08" w:rsidP="00645395">
            <w:pPr>
              <w:rPr>
                <w:rFonts w:asciiTheme="minorBidi" w:hAnsiTheme="minorBidi" w:cstheme="minorBidi"/>
                <w:bCs/>
              </w:rPr>
            </w:pPr>
          </w:p>
        </w:tc>
        <w:tc>
          <w:tcPr>
            <w:tcW w:w="810" w:type="dxa"/>
            <w:shd w:val="clear" w:color="auto" w:fill="FFFFFF" w:themeFill="background1"/>
          </w:tcPr>
          <w:p w14:paraId="5D7682DA" w14:textId="77777777" w:rsidR="00901F08" w:rsidRPr="001672CF" w:rsidRDefault="00901F08" w:rsidP="00645395">
            <w:pPr>
              <w:rPr>
                <w:rFonts w:asciiTheme="minorBidi" w:hAnsiTheme="minorBidi" w:cstheme="minorBidi"/>
                <w:bCs/>
              </w:rPr>
            </w:pPr>
            <w:r w:rsidRPr="001672CF">
              <w:rPr>
                <w:rFonts w:asciiTheme="minorBidi" w:hAnsiTheme="minorBidi" w:cstheme="minorBidi"/>
                <w:lang w:val="en-US"/>
              </w:rPr>
              <w:t>S</w:t>
            </w:r>
          </w:p>
        </w:tc>
      </w:tr>
      <w:tr w:rsidR="00901F08" w:rsidRPr="001672CF" w14:paraId="2C00054B" w14:textId="77777777" w:rsidTr="00CD01DF">
        <w:trPr>
          <w:trHeight w:val="50"/>
        </w:trPr>
        <w:tc>
          <w:tcPr>
            <w:tcW w:w="2160" w:type="dxa"/>
            <w:vMerge/>
          </w:tcPr>
          <w:p w14:paraId="19DD13A2" w14:textId="77777777" w:rsidR="00901F08" w:rsidRPr="001672CF" w:rsidRDefault="00901F08" w:rsidP="00645395">
            <w:pPr>
              <w:rPr>
                <w:rFonts w:asciiTheme="minorBidi" w:hAnsiTheme="minorBidi" w:cstheme="minorBidi"/>
                <w:b/>
              </w:rPr>
            </w:pPr>
          </w:p>
        </w:tc>
        <w:tc>
          <w:tcPr>
            <w:tcW w:w="2340" w:type="dxa"/>
            <w:shd w:val="clear" w:color="auto" w:fill="FFFFFF"/>
          </w:tcPr>
          <w:p w14:paraId="5146FCC0" w14:textId="77777777" w:rsidR="00901F08" w:rsidRPr="001672CF" w:rsidRDefault="00901F08" w:rsidP="00645395">
            <w:pPr>
              <w:rPr>
                <w:rFonts w:asciiTheme="minorBidi" w:hAnsiTheme="minorBidi" w:cstheme="minorBidi"/>
              </w:rPr>
            </w:pPr>
            <w:r w:rsidRPr="001672CF">
              <w:rPr>
                <w:rFonts w:asciiTheme="minorBidi" w:hAnsiTheme="minorBidi" w:cstheme="minorBidi"/>
                <w:lang w:val="en-ZA"/>
              </w:rPr>
              <w:t xml:space="preserve">Project beneficiaries helped to adopt adaptation technologies and practices to climate change at the five </w:t>
            </w:r>
            <w:proofErr w:type="spellStart"/>
            <w:r w:rsidRPr="001672CF">
              <w:rPr>
                <w:rFonts w:asciiTheme="minorBidi" w:hAnsiTheme="minorBidi" w:cstheme="minorBidi"/>
                <w:lang w:val="en-ZA"/>
              </w:rPr>
              <w:t>EbA</w:t>
            </w:r>
            <w:proofErr w:type="spellEnd"/>
            <w:r w:rsidRPr="001672CF">
              <w:rPr>
                <w:rFonts w:asciiTheme="minorBidi" w:hAnsiTheme="minorBidi" w:cstheme="minorBidi"/>
                <w:lang w:val="en-ZA"/>
              </w:rPr>
              <w:t xml:space="preserve"> pilot sites.</w:t>
            </w:r>
          </w:p>
        </w:tc>
        <w:tc>
          <w:tcPr>
            <w:tcW w:w="1864" w:type="dxa"/>
            <w:shd w:val="clear" w:color="auto" w:fill="FFFFFF"/>
          </w:tcPr>
          <w:p w14:paraId="2B5B35DB" w14:textId="77777777" w:rsidR="00901F08" w:rsidRPr="001672CF" w:rsidRDefault="00901F08" w:rsidP="00645395">
            <w:pPr>
              <w:rPr>
                <w:rFonts w:asciiTheme="minorBidi" w:hAnsiTheme="minorBidi" w:cstheme="minorBidi"/>
              </w:rPr>
            </w:pPr>
            <w:r w:rsidRPr="001672CF">
              <w:rPr>
                <w:rFonts w:asciiTheme="minorBidi" w:hAnsiTheme="minorBidi" w:cstheme="minorBidi"/>
                <w:lang w:val="en-ZA"/>
              </w:rPr>
              <w:t>0 people who have been benefiting from adaptation technologies and practices implemented by NAP.</w:t>
            </w:r>
          </w:p>
        </w:tc>
        <w:tc>
          <w:tcPr>
            <w:tcW w:w="731" w:type="dxa"/>
          </w:tcPr>
          <w:p w14:paraId="652DDFCF" w14:textId="77777777" w:rsidR="00901F08" w:rsidRPr="001672CF" w:rsidRDefault="00901F08" w:rsidP="00645395">
            <w:pPr>
              <w:rPr>
                <w:rFonts w:asciiTheme="minorBidi" w:hAnsiTheme="minorBidi" w:cstheme="minorBidi"/>
              </w:rPr>
            </w:pPr>
            <w:r w:rsidRPr="001672CF">
              <w:rPr>
                <w:rFonts w:asciiTheme="minorBidi" w:hAnsiTheme="minorBidi" w:cstheme="minorBidi"/>
              </w:rPr>
              <w:t>N/A</w:t>
            </w:r>
          </w:p>
        </w:tc>
        <w:tc>
          <w:tcPr>
            <w:tcW w:w="1170" w:type="dxa"/>
            <w:shd w:val="clear" w:color="auto" w:fill="FFFFFF"/>
          </w:tcPr>
          <w:p w14:paraId="2BEFEC74" w14:textId="77777777" w:rsidR="00901F08" w:rsidRPr="001672CF" w:rsidRDefault="00901F08" w:rsidP="00645395">
            <w:pPr>
              <w:rPr>
                <w:rFonts w:asciiTheme="minorBidi" w:hAnsiTheme="minorBidi" w:cstheme="minorBidi"/>
                <w:lang w:val="en-ZA"/>
              </w:rPr>
            </w:pPr>
            <w:r w:rsidRPr="001672CF">
              <w:rPr>
                <w:rFonts w:asciiTheme="minorBidi" w:hAnsiTheme="minorBidi" w:cstheme="minorBidi"/>
                <w:lang w:val="en-ZA"/>
              </w:rPr>
              <w:t>At least 20,000 people benefited from adaptation technologies and practices at the five pilot sites.</w:t>
            </w:r>
          </w:p>
          <w:p w14:paraId="2E4EF954" w14:textId="77777777" w:rsidR="00901F08" w:rsidRPr="001672CF" w:rsidRDefault="00901F08" w:rsidP="00645395">
            <w:pPr>
              <w:rPr>
                <w:rFonts w:asciiTheme="minorBidi" w:hAnsiTheme="minorBidi" w:cstheme="minorBidi"/>
              </w:rPr>
            </w:pPr>
          </w:p>
        </w:tc>
        <w:tc>
          <w:tcPr>
            <w:tcW w:w="1080" w:type="dxa"/>
            <w:shd w:val="clear" w:color="auto" w:fill="FFFFFF"/>
          </w:tcPr>
          <w:p w14:paraId="1DFBC98E" w14:textId="1982DEBB" w:rsidR="00901F08" w:rsidRPr="001672CF" w:rsidRDefault="002B60BD" w:rsidP="00645395">
            <w:pPr>
              <w:rPr>
                <w:rFonts w:asciiTheme="minorBidi" w:hAnsiTheme="minorBidi" w:cstheme="minorBidi"/>
              </w:rPr>
            </w:pPr>
            <w:r>
              <w:rPr>
                <w:rFonts w:asciiTheme="minorBidi" w:hAnsiTheme="minorBidi" w:cstheme="minorBidi"/>
              </w:rPr>
              <w:t>538</w:t>
            </w:r>
          </w:p>
        </w:tc>
        <w:tc>
          <w:tcPr>
            <w:tcW w:w="4770" w:type="dxa"/>
            <w:shd w:val="clear" w:color="auto" w:fill="FFFFFF" w:themeFill="background1"/>
          </w:tcPr>
          <w:p w14:paraId="4ED2F501" w14:textId="2B73A8C3" w:rsidR="00901F08" w:rsidRPr="001672CF" w:rsidRDefault="00901F08" w:rsidP="00645395">
            <w:pPr>
              <w:rPr>
                <w:rFonts w:asciiTheme="minorBidi" w:hAnsiTheme="minorBidi" w:cstheme="minorBidi"/>
                <w:bCs/>
              </w:rPr>
            </w:pPr>
            <w:r w:rsidRPr="001672CF">
              <w:rPr>
                <w:rFonts w:asciiTheme="minorBidi" w:hAnsiTheme="minorBidi" w:cstheme="minorBidi"/>
                <w:bCs/>
              </w:rPr>
              <w:t xml:space="preserve">The total number of project beneficiaries to date (June 2025) is </w:t>
            </w:r>
            <w:r w:rsidR="00C65683">
              <w:t>107,</w:t>
            </w:r>
            <w:r w:rsidR="00901001">
              <w:t>608</w:t>
            </w:r>
            <w:r w:rsidR="002B60BD">
              <w:t>,</w:t>
            </w:r>
            <w:r w:rsidRPr="001672CF">
              <w:rPr>
                <w:rFonts w:asciiTheme="minorBidi" w:hAnsiTheme="minorBidi" w:cstheme="minorBidi"/>
                <w:bCs/>
              </w:rPr>
              <w:t xml:space="preserve"> of whom </w:t>
            </w:r>
            <w:r w:rsidR="00FF6ED4">
              <w:rPr>
                <w:rFonts w:asciiTheme="minorBidi" w:hAnsiTheme="minorBidi" w:cstheme="minorBidi"/>
                <w:bCs/>
              </w:rPr>
              <w:t>55,374</w:t>
            </w:r>
            <w:r w:rsidRPr="001672CF">
              <w:rPr>
                <w:rFonts w:asciiTheme="minorBidi" w:hAnsiTheme="minorBidi" w:cstheme="minorBidi"/>
                <w:bCs/>
              </w:rPr>
              <w:t xml:space="preserve"> (i.e. </w:t>
            </w:r>
            <w:r w:rsidR="004F55E1">
              <w:rPr>
                <w:rFonts w:asciiTheme="minorBidi" w:hAnsiTheme="minorBidi" w:cstheme="minorBidi"/>
                <w:bCs/>
              </w:rPr>
              <w:t>51.5</w:t>
            </w:r>
            <w:r w:rsidRPr="001672CF">
              <w:rPr>
                <w:rFonts w:asciiTheme="minorBidi" w:hAnsiTheme="minorBidi" w:cstheme="minorBidi"/>
                <w:bCs/>
              </w:rPr>
              <w:t xml:space="preserve">%) are </w:t>
            </w:r>
            <w:r w:rsidR="00FF6ED4">
              <w:rPr>
                <w:rFonts w:asciiTheme="minorBidi" w:hAnsiTheme="minorBidi" w:cstheme="minorBidi"/>
                <w:bCs/>
              </w:rPr>
              <w:t>female</w:t>
            </w:r>
            <w:r w:rsidRPr="001672CF">
              <w:rPr>
                <w:rFonts w:asciiTheme="minorBidi" w:hAnsiTheme="minorBidi" w:cstheme="minorBidi"/>
                <w:bCs/>
              </w:rPr>
              <w:t xml:space="preserve">. </w:t>
            </w:r>
          </w:p>
          <w:p w14:paraId="22628C50" w14:textId="77777777" w:rsidR="00901F08" w:rsidRPr="001672CF" w:rsidRDefault="00901F08" w:rsidP="00645395">
            <w:pPr>
              <w:rPr>
                <w:rFonts w:asciiTheme="minorBidi" w:hAnsiTheme="minorBidi" w:cstheme="minorBidi"/>
                <w:bCs/>
              </w:rPr>
            </w:pPr>
          </w:p>
          <w:p w14:paraId="26BFE788" w14:textId="3522790C" w:rsidR="00901F08" w:rsidRPr="001672CF" w:rsidRDefault="00901F08" w:rsidP="00645395">
            <w:pPr>
              <w:rPr>
                <w:rFonts w:asciiTheme="minorBidi" w:hAnsiTheme="minorBidi" w:cstheme="minorBidi"/>
                <w:bCs/>
              </w:rPr>
            </w:pPr>
            <w:r w:rsidRPr="001672CF">
              <w:rPr>
                <w:rFonts w:asciiTheme="minorBidi" w:hAnsiTheme="minorBidi" w:cstheme="minorBidi"/>
                <w:bCs/>
              </w:rPr>
              <w:t>Th</w:t>
            </w:r>
            <w:r w:rsidR="00D92AC4" w:rsidRPr="001672CF">
              <w:rPr>
                <w:rFonts w:asciiTheme="minorBidi" w:hAnsiTheme="minorBidi" w:cstheme="minorBidi"/>
                <w:bCs/>
              </w:rPr>
              <w:t>e total beneficiaries</w:t>
            </w:r>
            <w:r w:rsidR="009764F9" w:rsidRPr="001672CF">
              <w:rPr>
                <w:rFonts w:asciiTheme="minorBidi" w:hAnsiTheme="minorBidi" w:cstheme="minorBidi"/>
                <w:bCs/>
              </w:rPr>
              <w:t>’</w:t>
            </w:r>
            <w:r w:rsidR="00D92AC4" w:rsidRPr="001672CF">
              <w:rPr>
                <w:rFonts w:asciiTheme="minorBidi" w:hAnsiTheme="minorBidi" w:cstheme="minorBidi"/>
                <w:bCs/>
              </w:rPr>
              <w:t xml:space="preserve"> number</w:t>
            </w:r>
            <w:r w:rsidRPr="001672CF">
              <w:rPr>
                <w:rFonts w:asciiTheme="minorBidi" w:hAnsiTheme="minorBidi" w:cstheme="minorBidi"/>
                <w:bCs/>
              </w:rPr>
              <w:t xml:space="preserve"> </w:t>
            </w:r>
            <w:r w:rsidR="00D26468" w:rsidRPr="001672CF">
              <w:rPr>
                <w:rFonts w:asciiTheme="minorBidi" w:hAnsiTheme="minorBidi" w:cstheme="minorBidi"/>
                <w:bCs/>
              </w:rPr>
              <w:t xml:space="preserve">is broken down at the </w:t>
            </w:r>
            <w:proofErr w:type="gramStart"/>
            <w:r w:rsidR="005F11D0" w:rsidRPr="001672CF">
              <w:rPr>
                <w:rFonts w:asciiTheme="minorBidi" w:hAnsiTheme="minorBidi" w:cstheme="minorBidi"/>
                <w:bCs/>
              </w:rPr>
              <w:t>District</w:t>
            </w:r>
            <w:proofErr w:type="gramEnd"/>
            <w:r w:rsidR="005F11D0" w:rsidRPr="001672CF">
              <w:rPr>
                <w:rFonts w:asciiTheme="minorBidi" w:hAnsiTheme="minorBidi" w:cstheme="minorBidi"/>
                <w:bCs/>
              </w:rPr>
              <w:t xml:space="preserve"> level as</w:t>
            </w:r>
            <w:r w:rsidRPr="001672CF">
              <w:rPr>
                <w:rFonts w:asciiTheme="minorBidi" w:hAnsiTheme="minorBidi" w:cstheme="minorBidi"/>
                <w:bCs/>
              </w:rPr>
              <w:t xml:space="preserve"> follow</w:t>
            </w:r>
            <w:r w:rsidR="005F11D0" w:rsidRPr="001672CF">
              <w:rPr>
                <w:rFonts w:asciiTheme="minorBidi" w:hAnsiTheme="minorBidi" w:cstheme="minorBidi"/>
                <w:bCs/>
              </w:rPr>
              <w:t>s</w:t>
            </w:r>
            <w:r w:rsidRPr="001672CF">
              <w:rPr>
                <w:rFonts w:asciiTheme="minorBidi" w:hAnsiTheme="minorBidi" w:cstheme="minorBidi"/>
                <w:bCs/>
              </w:rPr>
              <w:t>:</w:t>
            </w:r>
          </w:p>
          <w:p w14:paraId="2B2201FB" w14:textId="1C851B4F" w:rsidR="00901F08" w:rsidRPr="001672CF" w:rsidRDefault="00901F08" w:rsidP="00645395">
            <w:pPr>
              <w:rPr>
                <w:rFonts w:asciiTheme="minorBidi" w:hAnsiTheme="minorBidi" w:cstheme="minorBidi"/>
                <w:bCs/>
              </w:rPr>
            </w:pPr>
          </w:p>
          <w:p w14:paraId="52B2CF27" w14:textId="0A0F6CF2" w:rsidR="00901F08" w:rsidRPr="001672CF" w:rsidRDefault="00901F08" w:rsidP="00645395">
            <w:pPr>
              <w:rPr>
                <w:rFonts w:asciiTheme="minorBidi" w:hAnsiTheme="minorBidi" w:cstheme="minorBidi"/>
                <w:bCs/>
              </w:rPr>
            </w:pPr>
            <w:r w:rsidRPr="001672CF">
              <w:rPr>
                <w:rFonts w:asciiTheme="minorBidi" w:hAnsiTheme="minorBidi" w:cstheme="minorBidi"/>
                <w:bCs/>
              </w:rPr>
              <w:t xml:space="preserve">- </w:t>
            </w:r>
            <w:proofErr w:type="spellStart"/>
            <w:r w:rsidRPr="001672CF">
              <w:rPr>
                <w:rFonts w:asciiTheme="minorBidi" w:hAnsiTheme="minorBidi" w:cstheme="minorBidi"/>
                <w:bCs/>
              </w:rPr>
              <w:t>Kirehe</w:t>
            </w:r>
            <w:proofErr w:type="spellEnd"/>
            <w:r w:rsidRPr="001672CF">
              <w:rPr>
                <w:rFonts w:asciiTheme="minorBidi" w:hAnsiTheme="minorBidi" w:cstheme="minorBidi"/>
                <w:bCs/>
              </w:rPr>
              <w:t xml:space="preserve"> District: </w:t>
            </w:r>
            <w:r w:rsidR="00CB31F6">
              <w:t>4,395</w:t>
            </w:r>
            <w:r w:rsidRPr="001672CF">
              <w:rPr>
                <w:rFonts w:asciiTheme="minorBidi" w:hAnsiTheme="minorBidi" w:cstheme="minorBidi"/>
                <w:bCs/>
              </w:rPr>
              <w:t xml:space="preserve"> (</w:t>
            </w:r>
            <w:r w:rsidR="00CB31F6">
              <w:t>2,173</w:t>
            </w:r>
            <w:r w:rsidRPr="001672CF">
              <w:t xml:space="preserve"> </w:t>
            </w:r>
            <w:r w:rsidRPr="001672CF">
              <w:rPr>
                <w:rFonts w:asciiTheme="minorBidi" w:hAnsiTheme="minorBidi" w:cstheme="minorBidi"/>
                <w:bCs/>
              </w:rPr>
              <w:t>Female</w:t>
            </w:r>
            <w:r w:rsidR="005B3CB9">
              <w:rPr>
                <w:rFonts w:asciiTheme="minorBidi" w:hAnsiTheme="minorBidi" w:cstheme="minorBidi"/>
                <w:bCs/>
              </w:rPr>
              <w:t>;</w:t>
            </w:r>
            <w:r w:rsidRPr="001672CF">
              <w:rPr>
                <w:rFonts w:asciiTheme="minorBidi" w:hAnsiTheme="minorBidi" w:cstheme="minorBidi"/>
                <w:bCs/>
              </w:rPr>
              <w:t xml:space="preserve"> </w:t>
            </w:r>
            <w:r w:rsidR="00CB31F6">
              <w:t>2,222</w:t>
            </w:r>
            <w:r w:rsidRPr="001672CF">
              <w:t xml:space="preserve"> </w:t>
            </w:r>
            <w:r w:rsidRPr="001672CF">
              <w:rPr>
                <w:rFonts w:asciiTheme="minorBidi" w:hAnsiTheme="minorBidi" w:cstheme="minorBidi"/>
                <w:bCs/>
              </w:rPr>
              <w:t>Male)</w:t>
            </w:r>
          </w:p>
          <w:p w14:paraId="30C1E442" w14:textId="396A8D38" w:rsidR="00901F08" w:rsidRPr="001672CF" w:rsidRDefault="00901F08" w:rsidP="00645395">
            <w:pPr>
              <w:rPr>
                <w:rFonts w:asciiTheme="minorBidi" w:hAnsiTheme="minorBidi" w:cstheme="minorBidi"/>
                <w:bCs/>
              </w:rPr>
            </w:pPr>
            <w:r w:rsidRPr="001672CF">
              <w:rPr>
                <w:rFonts w:asciiTheme="minorBidi" w:hAnsiTheme="minorBidi" w:cstheme="minorBidi"/>
                <w:bCs/>
              </w:rPr>
              <w:t xml:space="preserve">- </w:t>
            </w:r>
            <w:proofErr w:type="spellStart"/>
            <w:r w:rsidRPr="001672CF">
              <w:rPr>
                <w:rFonts w:asciiTheme="minorBidi" w:hAnsiTheme="minorBidi" w:cstheme="minorBidi"/>
                <w:bCs/>
              </w:rPr>
              <w:t>Nyagatare</w:t>
            </w:r>
            <w:proofErr w:type="spellEnd"/>
            <w:r w:rsidRPr="001672CF">
              <w:rPr>
                <w:rFonts w:asciiTheme="minorBidi" w:hAnsiTheme="minorBidi" w:cstheme="minorBidi"/>
                <w:bCs/>
              </w:rPr>
              <w:t xml:space="preserve"> District: </w:t>
            </w:r>
            <w:r w:rsidR="005F5386">
              <w:t>35,339</w:t>
            </w:r>
            <w:r w:rsidRPr="001672CF">
              <w:rPr>
                <w:rFonts w:asciiTheme="minorBidi" w:hAnsiTheme="minorBidi" w:cstheme="minorBidi"/>
                <w:bCs/>
              </w:rPr>
              <w:t xml:space="preserve"> (</w:t>
            </w:r>
            <w:r w:rsidR="005F5386">
              <w:t>18,094</w:t>
            </w:r>
            <w:r w:rsidRPr="001672CF">
              <w:t xml:space="preserve"> </w:t>
            </w:r>
            <w:r w:rsidRPr="001672CF">
              <w:rPr>
                <w:rFonts w:asciiTheme="minorBidi" w:hAnsiTheme="minorBidi" w:cstheme="minorBidi"/>
                <w:bCs/>
              </w:rPr>
              <w:t>Female</w:t>
            </w:r>
            <w:r w:rsidR="005B3CB9">
              <w:rPr>
                <w:rFonts w:asciiTheme="minorBidi" w:hAnsiTheme="minorBidi" w:cstheme="minorBidi"/>
                <w:bCs/>
              </w:rPr>
              <w:t>;</w:t>
            </w:r>
            <w:r w:rsidRPr="001672CF">
              <w:rPr>
                <w:rFonts w:asciiTheme="minorBidi" w:hAnsiTheme="minorBidi" w:cstheme="minorBidi"/>
                <w:bCs/>
              </w:rPr>
              <w:t xml:space="preserve"> </w:t>
            </w:r>
            <w:r w:rsidR="005F5386">
              <w:t>17,246</w:t>
            </w:r>
            <w:r w:rsidRPr="001672CF">
              <w:t xml:space="preserve"> </w:t>
            </w:r>
            <w:r w:rsidRPr="001672CF">
              <w:rPr>
                <w:rFonts w:asciiTheme="minorBidi" w:hAnsiTheme="minorBidi" w:cstheme="minorBidi"/>
                <w:bCs/>
              </w:rPr>
              <w:t>Male)</w:t>
            </w:r>
          </w:p>
          <w:p w14:paraId="195E90B2" w14:textId="500EEA61" w:rsidR="00901F08" w:rsidRPr="001672CF" w:rsidRDefault="00901F08" w:rsidP="00645395">
            <w:pPr>
              <w:rPr>
                <w:rFonts w:asciiTheme="minorBidi" w:hAnsiTheme="minorBidi" w:cstheme="minorBidi"/>
                <w:bCs/>
              </w:rPr>
            </w:pPr>
            <w:r w:rsidRPr="001672CF">
              <w:rPr>
                <w:rFonts w:asciiTheme="minorBidi" w:hAnsiTheme="minorBidi" w:cstheme="minorBidi"/>
                <w:bCs/>
              </w:rPr>
              <w:t xml:space="preserve">- </w:t>
            </w:r>
            <w:proofErr w:type="spellStart"/>
            <w:r w:rsidRPr="001672CF">
              <w:rPr>
                <w:rFonts w:asciiTheme="minorBidi" w:hAnsiTheme="minorBidi" w:cstheme="minorBidi"/>
                <w:bCs/>
              </w:rPr>
              <w:t>Rusizi</w:t>
            </w:r>
            <w:proofErr w:type="spellEnd"/>
            <w:r w:rsidRPr="001672CF">
              <w:rPr>
                <w:rFonts w:asciiTheme="minorBidi" w:hAnsiTheme="minorBidi" w:cstheme="minorBidi"/>
                <w:bCs/>
              </w:rPr>
              <w:t xml:space="preserve"> District: </w:t>
            </w:r>
            <w:r w:rsidR="00ED690F">
              <w:t>42,457</w:t>
            </w:r>
            <w:r w:rsidRPr="001672CF">
              <w:rPr>
                <w:rFonts w:asciiTheme="minorBidi" w:hAnsiTheme="minorBidi" w:cstheme="minorBidi"/>
                <w:bCs/>
              </w:rPr>
              <w:t xml:space="preserve"> (</w:t>
            </w:r>
            <w:r w:rsidR="00ED690F">
              <w:t>21,722</w:t>
            </w:r>
            <w:r w:rsidRPr="001672CF">
              <w:t xml:space="preserve"> </w:t>
            </w:r>
            <w:r w:rsidRPr="001672CF">
              <w:rPr>
                <w:rFonts w:asciiTheme="minorBidi" w:hAnsiTheme="minorBidi" w:cstheme="minorBidi"/>
                <w:bCs/>
              </w:rPr>
              <w:t xml:space="preserve">Female, </w:t>
            </w:r>
            <w:r w:rsidR="00ED690F">
              <w:t>20,735</w:t>
            </w:r>
            <w:r w:rsidRPr="001672CF">
              <w:t xml:space="preserve"> </w:t>
            </w:r>
            <w:r w:rsidRPr="001672CF">
              <w:rPr>
                <w:rFonts w:asciiTheme="minorBidi" w:hAnsiTheme="minorBidi" w:cstheme="minorBidi"/>
                <w:bCs/>
              </w:rPr>
              <w:t>Male)</w:t>
            </w:r>
          </w:p>
          <w:p w14:paraId="6321FC62" w14:textId="2B30F8AE" w:rsidR="00901F08" w:rsidRPr="001672CF" w:rsidRDefault="00901F08" w:rsidP="00645395">
            <w:pPr>
              <w:rPr>
                <w:rFonts w:asciiTheme="minorBidi" w:hAnsiTheme="minorBidi" w:cstheme="minorBidi"/>
                <w:bCs/>
              </w:rPr>
            </w:pPr>
            <w:r w:rsidRPr="001672CF">
              <w:rPr>
                <w:rFonts w:asciiTheme="minorBidi" w:hAnsiTheme="minorBidi" w:cstheme="minorBidi"/>
                <w:bCs/>
              </w:rPr>
              <w:t xml:space="preserve">- </w:t>
            </w:r>
            <w:proofErr w:type="spellStart"/>
            <w:r w:rsidRPr="001672CF">
              <w:rPr>
                <w:rFonts w:asciiTheme="minorBidi" w:hAnsiTheme="minorBidi" w:cstheme="minorBidi"/>
                <w:bCs/>
              </w:rPr>
              <w:t>Nyamasheke</w:t>
            </w:r>
            <w:proofErr w:type="spellEnd"/>
            <w:r w:rsidRPr="001672CF">
              <w:rPr>
                <w:rFonts w:asciiTheme="minorBidi" w:hAnsiTheme="minorBidi" w:cstheme="minorBidi"/>
                <w:bCs/>
              </w:rPr>
              <w:t xml:space="preserve"> District: </w:t>
            </w:r>
            <w:r w:rsidR="00185300">
              <w:t>25,417</w:t>
            </w:r>
            <w:r w:rsidRPr="001672CF">
              <w:rPr>
                <w:rFonts w:asciiTheme="minorBidi" w:hAnsiTheme="minorBidi" w:cstheme="minorBidi"/>
                <w:bCs/>
              </w:rPr>
              <w:t xml:space="preserve"> (</w:t>
            </w:r>
            <w:r w:rsidR="00185300">
              <w:t>13,385</w:t>
            </w:r>
            <w:r w:rsidRPr="001672CF">
              <w:t xml:space="preserve"> </w:t>
            </w:r>
            <w:r w:rsidRPr="001672CF">
              <w:rPr>
                <w:rFonts w:asciiTheme="minorBidi" w:hAnsiTheme="minorBidi" w:cstheme="minorBidi"/>
                <w:bCs/>
              </w:rPr>
              <w:t>Female</w:t>
            </w:r>
            <w:r w:rsidR="005B3CB9">
              <w:rPr>
                <w:rFonts w:asciiTheme="minorBidi" w:hAnsiTheme="minorBidi" w:cstheme="minorBidi"/>
                <w:bCs/>
              </w:rPr>
              <w:t>;</w:t>
            </w:r>
            <w:r w:rsidRPr="001672CF">
              <w:rPr>
                <w:rFonts w:asciiTheme="minorBidi" w:hAnsiTheme="minorBidi" w:cstheme="minorBidi"/>
                <w:bCs/>
              </w:rPr>
              <w:t xml:space="preserve"> </w:t>
            </w:r>
            <w:r w:rsidR="00185300">
              <w:rPr>
                <w:rFonts w:asciiTheme="minorBidi" w:hAnsiTheme="minorBidi" w:cstheme="minorBidi"/>
                <w:bCs/>
              </w:rPr>
              <w:t>12,032</w:t>
            </w:r>
            <w:r w:rsidRPr="001672CF">
              <w:t xml:space="preserve"> </w:t>
            </w:r>
            <w:r w:rsidRPr="001672CF">
              <w:rPr>
                <w:rFonts w:asciiTheme="minorBidi" w:hAnsiTheme="minorBidi" w:cstheme="minorBidi"/>
                <w:bCs/>
              </w:rPr>
              <w:t>Male)</w:t>
            </w:r>
          </w:p>
          <w:p w14:paraId="5BE1B289" w14:textId="301E1348" w:rsidR="00901F08" w:rsidRPr="001672CF" w:rsidRDefault="00901F08" w:rsidP="00645395">
            <w:pPr>
              <w:rPr>
                <w:rFonts w:asciiTheme="minorBidi" w:hAnsiTheme="minorBidi" w:cstheme="minorBidi"/>
                <w:bCs/>
              </w:rPr>
            </w:pPr>
          </w:p>
          <w:p w14:paraId="7C8B229C" w14:textId="62C07C41" w:rsidR="00901F08" w:rsidRPr="001672CF" w:rsidRDefault="00901F08" w:rsidP="00645395">
            <w:pPr>
              <w:rPr>
                <w:rFonts w:asciiTheme="minorBidi" w:hAnsiTheme="minorBidi" w:cstheme="minorBidi"/>
                <w:bCs/>
              </w:rPr>
            </w:pPr>
            <w:r w:rsidRPr="00204872">
              <w:rPr>
                <w:rFonts w:asciiTheme="minorBidi" w:hAnsiTheme="minorBidi" w:cstheme="minorBidi"/>
                <w:bCs/>
              </w:rPr>
              <w:t>These numbers comprise the</w:t>
            </w:r>
            <w:r w:rsidR="00FC343C">
              <w:rPr>
                <w:rFonts w:asciiTheme="minorBidi" w:hAnsiTheme="minorBidi" w:cstheme="minorBidi"/>
                <w:bCs/>
              </w:rPr>
              <w:t xml:space="preserve"> direct</w:t>
            </w:r>
            <w:r w:rsidRPr="00204872">
              <w:rPr>
                <w:rFonts w:asciiTheme="minorBidi" w:hAnsiTheme="minorBidi" w:cstheme="minorBidi"/>
                <w:bCs/>
              </w:rPr>
              <w:t xml:space="preserve"> beneficiaries</w:t>
            </w:r>
            <w:r w:rsidR="00C22ED5">
              <w:rPr>
                <w:rFonts w:asciiTheme="minorBidi" w:hAnsiTheme="minorBidi" w:cstheme="minorBidi"/>
                <w:bCs/>
              </w:rPr>
              <w:t xml:space="preserve"> (at the household level)</w:t>
            </w:r>
            <w:r w:rsidRPr="00204872">
              <w:rPr>
                <w:rFonts w:asciiTheme="minorBidi" w:hAnsiTheme="minorBidi" w:cstheme="minorBidi"/>
                <w:bCs/>
              </w:rPr>
              <w:t xml:space="preserve"> of the adaptation technologies and practices introduced by the project at the five </w:t>
            </w:r>
            <w:proofErr w:type="spellStart"/>
            <w:r w:rsidRPr="00204872">
              <w:rPr>
                <w:rFonts w:asciiTheme="minorBidi" w:hAnsiTheme="minorBidi" w:cstheme="minorBidi"/>
                <w:bCs/>
              </w:rPr>
              <w:t>EbA</w:t>
            </w:r>
            <w:proofErr w:type="spellEnd"/>
            <w:r w:rsidRPr="00204872">
              <w:rPr>
                <w:rFonts w:asciiTheme="minorBidi" w:hAnsiTheme="minorBidi" w:cstheme="minorBidi"/>
                <w:bCs/>
              </w:rPr>
              <w:t xml:space="preserve"> pilot sites</w:t>
            </w:r>
            <w:r w:rsidR="00D11AD2">
              <w:rPr>
                <w:rFonts w:asciiTheme="minorBidi" w:hAnsiTheme="minorBidi" w:cstheme="minorBidi"/>
                <w:bCs/>
              </w:rPr>
              <w:t>.</w:t>
            </w:r>
            <w:r w:rsidRPr="001672CF">
              <w:rPr>
                <w:rFonts w:asciiTheme="minorBidi" w:hAnsiTheme="minorBidi" w:cstheme="minorBidi"/>
                <w:bCs/>
              </w:rPr>
              <w:t xml:space="preserve"> </w:t>
            </w:r>
          </w:p>
          <w:p w14:paraId="4CD07BD7" w14:textId="77777777" w:rsidR="00901F08" w:rsidRPr="001672CF" w:rsidRDefault="00901F08" w:rsidP="00E203BA">
            <w:pPr>
              <w:rPr>
                <w:rFonts w:asciiTheme="minorBidi" w:hAnsiTheme="minorBidi" w:cstheme="minorBidi"/>
                <w:bCs/>
              </w:rPr>
            </w:pPr>
          </w:p>
        </w:tc>
        <w:tc>
          <w:tcPr>
            <w:tcW w:w="810" w:type="dxa"/>
            <w:shd w:val="clear" w:color="auto" w:fill="FFFFFF" w:themeFill="background1"/>
          </w:tcPr>
          <w:p w14:paraId="752BCA62" w14:textId="77777777" w:rsidR="00901F08" w:rsidRPr="001672CF" w:rsidRDefault="00901F08" w:rsidP="00645395">
            <w:pPr>
              <w:rPr>
                <w:rFonts w:asciiTheme="minorBidi" w:hAnsiTheme="minorBidi" w:cstheme="minorBidi"/>
                <w:bCs/>
              </w:rPr>
            </w:pPr>
            <w:r w:rsidRPr="001672CF">
              <w:rPr>
                <w:rFonts w:asciiTheme="minorBidi" w:hAnsiTheme="minorBidi" w:cstheme="minorBidi"/>
                <w:lang w:val="en-US"/>
              </w:rPr>
              <w:t>HS</w:t>
            </w:r>
          </w:p>
        </w:tc>
      </w:tr>
      <w:tr w:rsidR="003C02B2" w:rsidRPr="001672CF" w14:paraId="2D86E8F2" w14:textId="77777777" w:rsidTr="001672CF">
        <w:trPr>
          <w:trHeight w:val="2799"/>
        </w:trPr>
        <w:tc>
          <w:tcPr>
            <w:tcW w:w="2160" w:type="dxa"/>
            <w:vMerge/>
          </w:tcPr>
          <w:p w14:paraId="17D7D31C" w14:textId="77777777" w:rsidR="003C02B2" w:rsidRPr="001672CF" w:rsidRDefault="003C02B2" w:rsidP="00645395">
            <w:pPr>
              <w:rPr>
                <w:rFonts w:asciiTheme="minorBidi" w:hAnsiTheme="minorBidi" w:cstheme="minorBidi"/>
                <w:b/>
              </w:rPr>
            </w:pPr>
          </w:p>
        </w:tc>
        <w:tc>
          <w:tcPr>
            <w:tcW w:w="2340" w:type="dxa"/>
            <w:vMerge w:val="restart"/>
            <w:shd w:val="clear" w:color="auto" w:fill="FFFFFF"/>
          </w:tcPr>
          <w:p w14:paraId="4DCA89E0" w14:textId="77777777" w:rsidR="003C02B2" w:rsidRPr="001672CF" w:rsidRDefault="003C02B2" w:rsidP="00645395">
            <w:pPr>
              <w:rPr>
                <w:rFonts w:asciiTheme="minorBidi" w:hAnsiTheme="minorBidi" w:cstheme="minorBidi"/>
              </w:rPr>
            </w:pPr>
            <w:r w:rsidRPr="001672CF">
              <w:rPr>
                <w:rFonts w:asciiTheme="minorBidi" w:hAnsiTheme="minorBidi" w:cstheme="minorBidi"/>
                <w:lang w:val="en-ZA"/>
              </w:rPr>
              <w:t>Land managed sustainably for long-term adaptation at the pilot sites.</w:t>
            </w:r>
          </w:p>
        </w:tc>
        <w:tc>
          <w:tcPr>
            <w:tcW w:w="1864" w:type="dxa"/>
            <w:vMerge w:val="restart"/>
            <w:shd w:val="clear" w:color="auto" w:fill="FFFFFF"/>
          </w:tcPr>
          <w:p w14:paraId="6E1832C2" w14:textId="77777777" w:rsidR="003C02B2" w:rsidRPr="001672CF" w:rsidRDefault="003C02B2" w:rsidP="00645395">
            <w:pPr>
              <w:rPr>
                <w:rFonts w:asciiTheme="minorBidi" w:hAnsiTheme="minorBidi" w:cstheme="minorBidi"/>
              </w:rPr>
            </w:pPr>
            <w:r w:rsidRPr="001672CF">
              <w:rPr>
                <w:rFonts w:asciiTheme="minorBidi" w:hAnsiTheme="minorBidi" w:cstheme="minorBidi"/>
                <w:lang w:val="en-ZA"/>
              </w:rPr>
              <w:t xml:space="preserve">0 hectares managed sustainably for long-term adaptation at the pilot sites. </w:t>
            </w:r>
          </w:p>
        </w:tc>
        <w:tc>
          <w:tcPr>
            <w:tcW w:w="731" w:type="dxa"/>
            <w:vMerge w:val="restart"/>
          </w:tcPr>
          <w:p w14:paraId="31603B42" w14:textId="77777777" w:rsidR="003C02B2" w:rsidRPr="001672CF" w:rsidRDefault="003C02B2" w:rsidP="00645395">
            <w:pPr>
              <w:rPr>
                <w:rFonts w:asciiTheme="minorBidi" w:hAnsiTheme="minorBidi" w:cstheme="minorBidi"/>
              </w:rPr>
            </w:pPr>
            <w:r w:rsidRPr="001672CF">
              <w:rPr>
                <w:rFonts w:asciiTheme="minorBidi" w:hAnsiTheme="minorBidi" w:cstheme="minorBidi"/>
              </w:rPr>
              <w:t>N/A</w:t>
            </w:r>
          </w:p>
        </w:tc>
        <w:tc>
          <w:tcPr>
            <w:tcW w:w="1170" w:type="dxa"/>
            <w:vMerge w:val="restart"/>
            <w:shd w:val="clear" w:color="auto" w:fill="FFFFFF"/>
          </w:tcPr>
          <w:p w14:paraId="53CE1357" w14:textId="5AE3C574" w:rsidR="003C02B2" w:rsidRPr="001672CF" w:rsidRDefault="003C02B2" w:rsidP="00645395">
            <w:pPr>
              <w:rPr>
                <w:rFonts w:asciiTheme="minorBidi" w:hAnsiTheme="minorBidi" w:cstheme="minorBidi"/>
              </w:rPr>
            </w:pPr>
            <w:r w:rsidRPr="001672CF">
              <w:rPr>
                <w:rFonts w:asciiTheme="minorBidi" w:hAnsiTheme="minorBidi" w:cstheme="minorBidi"/>
                <w:lang w:val="en-ZA"/>
              </w:rPr>
              <w:t>7,030 hectares of land managed sustainably for long-term adaptation at the LTRP’s pilot sites by the end of the project’s implementation period.</w:t>
            </w:r>
          </w:p>
        </w:tc>
        <w:tc>
          <w:tcPr>
            <w:tcW w:w="1080" w:type="dxa"/>
            <w:tcBorders>
              <w:bottom w:val="nil"/>
            </w:tcBorders>
            <w:shd w:val="clear" w:color="auto" w:fill="FFFFFF"/>
          </w:tcPr>
          <w:p w14:paraId="63DB7785" w14:textId="5A62C84D" w:rsidR="003C02B2" w:rsidRPr="001672CF" w:rsidRDefault="003C02B2" w:rsidP="00645395">
            <w:pPr>
              <w:rPr>
                <w:rFonts w:asciiTheme="minorBidi" w:hAnsiTheme="minorBidi" w:cstheme="minorBidi"/>
              </w:rPr>
            </w:pPr>
            <w:r w:rsidRPr="001672CF">
              <w:rPr>
                <w:rFonts w:asciiTheme="minorBidi" w:hAnsiTheme="minorBidi" w:cstheme="minorBidi"/>
              </w:rPr>
              <w:t>142</w:t>
            </w:r>
          </w:p>
        </w:tc>
        <w:tc>
          <w:tcPr>
            <w:tcW w:w="4770" w:type="dxa"/>
            <w:tcBorders>
              <w:bottom w:val="nil"/>
            </w:tcBorders>
            <w:shd w:val="clear" w:color="auto" w:fill="FFFFFF" w:themeFill="background1"/>
          </w:tcPr>
          <w:p w14:paraId="76965654" w14:textId="05E5E0B8" w:rsidR="003C02B2" w:rsidRPr="001672CF" w:rsidRDefault="003C02B2" w:rsidP="00645395">
            <w:pPr>
              <w:rPr>
                <w:rFonts w:asciiTheme="minorBidi" w:hAnsiTheme="minorBidi" w:cstheme="minorBidi"/>
                <w:bCs/>
              </w:rPr>
            </w:pPr>
            <w:r w:rsidRPr="001672CF">
              <w:rPr>
                <w:rFonts w:asciiTheme="minorBidi" w:hAnsiTheme="minorBidi" w:cstheme="minorBidi"/>
                <w:bCs/>
              </w:rPr>
              <w:t xml:space="preserve">The target has been exceeded, with </w:t>
            </w:r>
            <w:r w:rsidRPr="001672CF">
              <w:rPr>
                <w:rFonts w:asciiTheme="minorBidi" w:hAnsiTheme="minorBidi" w:cstheme="minorBidi"/>
                <w:bCs/>
                <w:lang w:val="en-US"/>
              </w:rPr>
              <w:t>9,974 ha of</w:t>
            </w:r>
            <w:r w:rsidRPr="001672CF">
              <w:rPr>
                <w:rFonts w:asciiTheme="minorBidi" w:hAnsiTheme="minorBidi" w:cstheme="minorBidi"/>
                <w:bCs/>
              </w:rPr>
              <w:t xml:space="preserve"> land currently managed sustainably through </w:t>
            </w:r>
            <w:proofErr w:type="spellStart"/>
            <w:r w:rsidRPr="001672CF">
              <w:rPr>
                <w:rFonts w:asciiTheme="minorBidi" w:hAnsiTheme="minorBidi" w:cstheme="minorBidi"/>
                <w:bCs/>
              </w:rPr>
              <w:t>EbA</w:t>
            </w:r>
            <w:proofErr w:type="spellEnd"/>
            <w:r w:rsidRPr="001672CF">
              <w:rPr>
                <w:rFonts w:asciiTheme="minorBidi" w:hAnsiTheme="minorBidi" w:cstheme="minorBidi"/>
                <w:bCs/>
              </w:rPr>
              <w:t xml:space="preserve"> interventions implemented by the project in </w:t>
            </w:r>
            <w:proofErr w:type="spellStart"/>
            <w:r w:rsidRPr="001672CF">
              <w:rPr>
                <w:rFonts w:asciiTheme="minorBidi" w:hAnsiTheme="minorBidi" w:cstheme="minorBidi"/>
                <w:bCs/>
              </w:rPr>
              <w:t>Nyagatare</w:t>
            </w:r>
            <w:proofErr w:type="spellEnd"/>
            <w:r w:rsidRPr="001672CF">
              <w:rPr>
                <w:rFonts w:asciiTheme="minorBidi" w:hAnsiTheme="minorBidi" w:cstheme="minorBidi"/>
                <w:bCs/>
              </w:rPr>
              <w:t xml:space="preserve">, </w:t>
            </w:r>
            <w:proofErr w:type="spellStart"/>
            <w:r w:rsidRPr="001672CF">
              <w:rPr>
                <w:rFonts w:asciiTheme="minorBidi" w:hAnsiTheme="minorBidi" w:cstheme="minorBidi"/>
                <w:bCs/>
              </w:rPr>
              <w:t>Kirehe</w:t>
            </w:r>
            <w:proofErr w:type="spellEnd"/>
            <w:r w:rsidRPr="001672CF">
              <w:rPr>
                <w:rFonts w:asciiTheme="minorBidi" w:hAnsiTheme="minorBidi" w:cstheme="minorBidi"/>
                <w:bCs/>
              </w:rPr>
              <w:t xml:space="preserve">, </w:t>
            </w:r>
            <w:proofErr w:type="spellStart"/>
            <w:r w:rsidRPr="001672CF">
              <w:rPr>
                <w:rFonts w:asciiTheme="minorBidi" w:hAnsiTheme="minorBidi" w:cstheme="minorBidi"/>
                <w:bCs/>
              </w:rPr>
              <w:t>Rusizi</w:t>
            </w:r>
            <w:proofErr w:type="spellEnd"/>
            <w:r w:rsidRPr="001672CF">
              <w:rPr>
                <w:rFonts w:asciiTheme="minorBidi" w:hAnsiTheme="minorBidi" w:cstheme="minorBidi"/>
                <w:bCs/>
              </w:rPr>
              <w:t xml:space="preserve"> and </w:t>
            </w:r>
            <w:proofErr w:type="spellStart"/>
            <w:r w:rsidRPr="001672CF">
              <w:rPr>
                <w:rFonts w:asciiTheme="minorBidi" w:hAnsiTheme="minorBidi" w:cstheme="minorBidi"/>
                <w:bCs/>
                <w:lang w:val="en-US"/>
              </w:rPr>
              <w:t>Nyamasheke</w:t>
            </w:r>
            <w:proofErr w:type="spellEnd"/>
            <w:r w:rsidRPr="001672CF">
              <w:rPr>
                <w:rFonts w:asciiTheme="minorBidi" w:hAnsiTheme="minorBidi" w:cstheme="minorBidi"/>
                <w:bCs/>
                <w:i/>
                <w:iCs/>
              </w:rPr>
              <w:t xml:space="preserve"> </w:t>
            </w:r>
            <w:r w:rsidRPr="001672CF">
              <w:rPr>
                <w:rFonts w:asciiTheme="minorBidi" w:hAnsiTheme="minorBidi" w:cstheme="minorBidi"/>
                <w:bCs/>
              </w:rPr>
              <w:t xml:space="preserve">Districts for long-term adaptation. </w:t>
            </w:r>
          </w:p>
          <w:p w14:paraId="55658A85" w14:textId="77777777" w:rsidR="00A01BE4" w:rsidRPr="001672CF" w:rsidRDefault="00A01BE4" w:rsidP="00645395">
            <w:pPr>
              <w:rPr>
                <w:rFonts w:asciiTheme="minorBidi" w:hAnsiTheme="minorBidi" w:cstheme="minorBidi"/>
                <w:bCs/>
              </w:rPr>
            </w:pPr>
          </w:p>
          <w:p w14:paraId="5D548CF3" w14:textId="13CF2261" w:rsidR="00A01BE4" w:rsidRPr="001672CF" w:rsidRDefault="00A01BE4" w:rsidP="00A01BE4">
            <w:pPr>
              <w:pStyle w:val="InstructionsPM"/>
              <w:rPr>
                <w:i w:val="0"/>
                <w:iCs w:val="0"/>
                <w:color w:val="auto"/>
                <w:sz w:val="18"/>
                <w:szCs w:val="18"/>
              </w:rPr>
            </w:pPr>
            <w:r w:rsidRPr="001672CF">
              <w:rPr>
                <w:rFonts w:asciiTheme="minorBidi" w:hAnsiTheme="minorBidi" w:cstheme="minorBidi"/>
                <w:bCs w:val="0"/>
                <w:i w:val="0"/>
                <w:iCs w:val="0"/>
                <w:color w:val="auto"/>
                <w:sz w:val="18"/>
                <w:szCs w:val="18"/>
              </w:rPr>
              <w:t>In this reporting period,</w:t>
            </w:r>
            <w:r w:rsidRPr="001672CF">
              <w:rPr>
                <w:rFonts w:asciiTheme="minorBidi" w:hAnsiTheme="minorBidi" w:cstheme="minorBidi"/>
                <w:bCs w:val="0"/>
                <w:color w:val="auto"/>
              </w:rPr>
              <w:t xml:space="preserve"> </w:t>
            </w:r>
            <w:r w:rsidRPr="001672CF">
              <w:rPr>
                <w:i w:val="0"/>
                <w:iCs w:val="0"/>
                <w:color w:val="auto"/>
                <w:sz w:val="18"/>
                <w:szCs w:val="18"/>
              </w:rPr>
              <w:t xml:space="preserve">handovers from the contractors to the </w:t>
            </w:r>
            <w:proofErr w:type="gramStart"/>
            <w:r w:rsidRPr="001672CF">
              <w:rPr>
                <w:i w:val="0"/>
                <w:iCs w:val="0"/>
                <w:color w:val="auto"/>
                <w:sz w:val="18"/>
                <w:szCs w:val="18"/>
              </w:rPr>
              <w:t>Districts</w:t>
            </w:r>
            <w:proofErr w:type="gramEnd"/>
            <w:r w:rsidRPr="001672CF">
              <w:rPr>
                <w:i w:val="0"/>
                <w:iCs w:val="0"/>
                <w:color w:val="auto"/>
                <w:sz w:val="18"/>
                <w:szCs w:val="18"/>
              </w:rPr>
              <w:t xml:space="preserve"> have been completed in </w:t>
            </w:r>
            <w:proofErr w:type="spellStart"/>
            <w:r w:rsidRPr="001672CF">
              <w:rPr>
                <w:i w:val="0"/>
                <w:iCs w:val="0"/>
                <w:color w:val="auto"/>
                <w:sz w:val="18"/>
                <w:szCs w:val="18"/>
              </w:rPr>
              <w:t>Kirehe</w:t>
            </w:r>
            <w:proofErr w:type="spellEnd"/>
            <w:r w:rsidRPr="001672CF">
              <w:rPr>
                <w:i w:val="0"/>
                <w:iCs w:val="0"/>
                <w:color w:val="auto"/>
                <w:sz w:val="18"/>
                <w:szCs w:val="18"/>
              </w:rPr>
              <w:t xml:space="preserve">, </w:t>
            </w:r>
            <w:proofErr w:type="spellStart"/>
            <w:r w:rsidRPr="001672CF">
              <w:rPr>
                <w:i w:val="0"/>
                <w:iCs w:val="0"/>
                <w:color w:val="auto"/>
                <w:sz w:val="18"/>
                <w:szCs w:val="18"/>
              </w:rPr>
              <w:t>Nyagatare</w:t>
            </w:r>
            <w:proofErr w:type="spellEnd"/>
            <w:r w:rsidRPr="001672CF">
              <w:rPr>
                <w:i w:val="0"/>
                <w:iCs w:val="0"/>
                <w:color w:val="auto"/>
                <w:sz w:val="18"/>
                <w:szCs w:val="18"/>
              </w:rPr>
              <w:t xml:space="preserve"> and </w:t>
            </w:r>
            <w:proofErr w:type="spellStart"/>
            <w:r w:rsidRPr="001672CF">
              <w:rPr>
                <w:i w:val="0"/>
                <w:iCs w:val="0"/>
                <w:color w:val="auto"/>
                <w:sz w:val="18"/>
                <w:szCs w:val="18"/>
              </w:rPr>
              <w:t>Rusizi</w:t>
            </w:r>
            <w:proofErr w:type="spellEnd"/>
            <w:r w:rsidRPr="001672CF">
              <w:rPr>
                <w:i w:val="0"/>
                <w:iCs w:val="0"/>
                <w:color w:val="auto"/>
                <w:sz w:val="18"/>
                <w:szCs w:val="18"/>
              </w:rPr>
              <w:t xml:space="preserve"> Districts, with the handover in </w:t>
            </w:r>
            <w:proofErr w:type="spellStart"/>
            <w:r w:rsidRPr="001672CF">
              <w:rPr>
                <w:i w:val="0"/>
                <w:iCs w:val="0"/>
                <w:color w:val="auto"/>
                <w:sz w:val="18"/>
                <w:szCs w:val="18"/>
              </w:rPr>
              <w:t>Nyamasheke</w:t>
            </w:r>
            <w:proofErr w:type="spellEnd"/>
            <w:r w:rsidRPr="001672CF">
              <w:rPr>
                <w:i w:val="0"/>
                <w:iCs w:val="0"/>
                <w:color w:val="auto"/>
                <w:sz w:val="18"/>
                <w:szCs w:val="18"/>
              </w:rPr>
              <w:t xml:space="preserve"> planned for January 2026. Maintenance (preparation of nurseries, weeding, replacement of trees and clearing of ditches) has continued in all the districts in this reporting period. The formal handover from REMA to the Districts will be undertaken in Q4 2025, following the finalization of the handover reports.</w:t>
            </w:r>
          </w:p>
          <w:p w14:paraId="0FB01DF2" w14:textId="77777777" w:rsidR="00A01BE4" w:rsidRPr="001672CF" w:rsidRDefault="00A01BE4" w:rsidP="00A01BE4">
            <w:pPr>
              <w:pStyle w:val="InstructionsPM"/>
              <w:rPr>
                <w:i w:val="0"/>
                <w:iCs w:val="0"/>
                <w:color w:val="auto"/>
                <w:sz w:val="18"/>
                <w:szCs w:val="18"/>
              </w:rPr>
            </w:pPr>
          </w:p>
          <w:p w14:paraId="671FDEBD" w14:textId="5876F93A" w:rsidR="003C02B2" w:rsidRPr="001672CF" w:rsidRDefault="003C02B2" w:rsidP="00645395">
            <w:pPr>
              <w:rPr>
                <w:rFonts w:asciiTheme="minorBidi" w:hAnsiTheme="minorBidi" w:cstheme="minorBidi"/>
                <w:bCs/>
              </w:rPr>
            </w:pPr>
            <w:r w:rsidRPr="001672CF">
              <w:rPr>
                <w:rFonts w:asciiTheme="minorBidi" w:hAnsiTheme="minorBidi" w:cstheme="minorBidi"/>
                <w:bCs/>
              </w:rPr>
              <w:t xml:space="preserve">The </w:t>
            </w:r>
            <w:proofErr w:type="spellStart"/>
            <w:r w:rsidRPr="001672CF">
              <w:rPr>
                <w:rFonts w:asciiTheme="minorBidi" w:hAnsiTheme="minorBidi" w:cstheme="minorBidi"/>
                <w:bCs/>
              </w:rPr>
              <w:t>EbA</w:t>
            </w:r>
            <w:proofErr w:type="spellEnd"/>
            <w:r w:rsidRPr="001672CF">
              <w:rPr>
                <w:rFonts w:asciiTheme="minorBidi" w:hAnsiTheme="minorBidi" w:cstheme="minorBidi"/>
                <w:bCs/>
              </w:rPr>
              <w:t xml:space="preserve"> interventions </w:t>
            </w:r>
            <w:r w:rsidR="00BC5764" w:rsidRPr="001672CF">
              <w:rPr>
                <w:rFonts w:asciiTheme="minorBidi" w:hAnsiTheme="minorBidi" w:cstheme="minorBidi"/>
                <w:bCs/>
              </w:rPr>
              <w:t xml:space="preserve">implemented </w:t>
            </w:r>
            <w:r w:rsidRPr="001672CF">
              <w:rPr>
                <w:rFonts w:asciiTheme="minorBidi" w:hAnsiTheme="minorBidi" w:cstheme="minorBidi"/>
                <w:bCs/>
              </w:rPr>
              <w:t xml:space="preserve">include reforestation, simple and complete agroforestry, </w:t>
            </w:r>
            <w:proofErr w:type="spellStart"/>
            <w:r w:rsidRPr="001672CF">
              <w:rPr>
                <w:rFonts w:asciiTheme="minorBidi" w:hAnsiTheme="minorBidi" w:cstheme="minorBidi"/>
                <w:bCs/>
              </w:rPr>
              <w:t>silvo</w:t>
            </w:r>
            <w:proofErr w:type="spellEnd"/>
            <w:r w:rsidR="00434118" w:rsidRPr="001672CF">
              <w:rPr>
                <w:rFonts w:asciiTheme="minorBidi" w:hAnsiTheme="minorBidi" w:cstheme="minorBidi"/>
                <w:bCs/>
              </w:rPr>
              <w:t>-</w:t>
            </w:r>
            <w:r w:rsidRPr="001672CF">
              <w:rPr>
                <w:rFonts w:asciiTheme="minorBidi" w:hAnsiTheme="minorBidi" w:cstheme="minorBidi"/>
                <w:bCs/>
              </w:rPr>
              <w:t>pastoralism, woodlot plantation, riverbank protection and revegetation, and restoration of natural forest.</w:t>
            </w:r>
          </w:p>
          <w:p w14:paraId="6F43488D" w14:textId="77777777" w:rsidR="003C02B2" w:rsidRPr="001672CF" w:rsidRDefault="003C02B2" w:rsidP="00645395">
            <w:pPr>
              <w:rPr>
                <w:rFonts w:asciiTheme="minorBidi" w:hAnsiTheme="minorBidi" w:cstheme="minorBidi"/>
                <w:bCs/>
              </w:rPr>
            </w:pPr>
          </w:p>
          <w:p w14:paraId="05C17BE0" w14:textId="64F0DA98" w:rsidR="00E83F04" w:rsidRPr="001672CF" w:rsidRDefault="003C02B2" w:rsidP="00D56B64">
            <w:pPr>
              <w:rPr>
                <w:rFonts w:asciiTheme="minorBidi" w:hAnsiTheme="minorBidi" w:cstheme="minorBidi"/>
                <w:bCs/>
              </w:rPr>
            </w:pPr>
            <w:r w:rsidRPr="001672CF">
              <w:rPr>
                <w:rFonts w:asciiTheme="minorBidi" w:hAnsiTheme="minorBidi" w:cstheme="minorBidi"/>
                <w:bCs/>
              </w:rPr>
              <w:t>The achievements in the project Districts for the various</w:t>
            </w:r>
            <w:r w:rsidR="00E83F04" w:rsidRPr="001672CF">
              <w:rPr>
                <w:rFonts w:asciiTheme="minorBidi" w:hAnsiTheme="minorBidi" w:cstheme="minorBidi"/>
                <w:bCs/>
              </w:rPr>
              <w:t xml:space="preserve"> </w:t>
            </w:r>
            <w:proofErr w:type="spellStart"/>
            <w:r w:rsidR="00E83F04" w:rsidRPr="001672CF">
              <w:rPr>
                <w:rFonts w:asciiTheme="minorBidi" w:hAnsiTheme="minorBidi" w:cstheme="minorBidi"/>
                <w:bCs/>
              </w:rPr>
              <w:t>EbA</w:t>
            </w:r>
            <w:proofErr w:type="spellEnd"/>
            <w:r w:rsidRPr="001672CF">
              <w:rPr>
                <w:rFonts w:asciiTheme="minorBidi" w:hAnsiTheme="minorBidi" w:cstheme="minorBidi"/>
                <w:bCs/>
              </w:rPr>
              <w:t xml:space="preserve"> interventions are detailed in </w:t>
            </w:r>
            <w:r w:rsidR="00E83F04" w:rsidRPr="001672CF">
              <w:rPr>
                <w:rFonts w:asciiTheme="minorBidi" w:hAnsiTheme="minorBidi" w:cstheme="minorBidi"/>
                <w:bCs/>
              </w:rPr>
              <w:t>Table 1</w:t>
            </w:r>
            <w:r w:rsidRPr="001672CF">
              <w:rPr>
                <w:rFonts w:asciiTheme="minorBidi" w:hAnsiTheme="minorBidi" w:cstheme="minorBidi"/>
                <w:bCs/>
              </w:rPr>
              <w:t xml:space="preserve"> below. Detailed information on the survival rates for the various </w:t>
            </w:r>
            <w:r w:rsidRPr="001672CF">
              <w:rPr>
                <w:rFonts w:asciiTheme="minorBidi" w:hAnsiTheme="minorBidi" w:cstheme="minorBidi"/>
                <w:bCs/>
              </w:rPr>
              <w:lastRenderedPageBreak/>
              <w:t>interventions</w:t>
            </w:r>
            <w:r w:rsidR="00D502D1" w:rsidRPr="001672CF">
              <w:rPr>
                <w:rFonts w:asciiTheme="minorBidi" w:hAnsiTheme="minorBidi" w:cstheme="minorBidi"/>
                <w:bCs/>
              </w:rPr>
              <w:t xml:space="preserve"> and Districts</w:t>
            </w:r>
            <w:r w:rsidRPr="001672CF">
              <w:rPr>
                <w:rFonts w:asciiTheme="minorBidi" w:hAnsiTheme="minorBidi" w:cstheme="minorBidi"/>
                <w:bCs/>
              </w:rPr>
              <w:t>, which average at around 8</w:t>
            </w:r>
            <w:r w:rsidR="00241E0E" w:rsidRPr="001672CF">
              <w:rPr>
                <w:rFonts w:asciiTheme="minorBidi" w:hAnsiTheme="minorBidi" w:cstheme="minorBidi"/>
                <w:bCs/>
              </w:rPr>
              <w:t>6</w:t>
            </w:r>
            <w:r w:rsidRPr="001672CF">
              <w:rPr>
                <w:rFonts w:asciiTheme="minorBidi" w:hAnsiTheme="minorBidi" w:cstheme="minorBidi"/>
                <w:bCs/>
              </w:rPr>
              <w:t xml:space="preserve">%, is provided in </w:t>
            </w:r>
            <w:r w:rsidR="00E83F04" w:rsidRPr="001672CF">
              <w:rPr>
                <w:rFonts w:asciiTheme="minorBidi" w:hAnsiTheme="minorBidi" w:cstheme="minorBidi"/>
                <w:bCs/>
              </w:rPr>
              <w:t>Table 2</w:t>
            </w:r>
            <w:r w:rsidRPr="001672CF">
              <w:rPr>
                <w:rFonts w:asciiTheme="minorBidi" w:hAnsiTheme="minorBidi" w:cstheme="minorBidi"/>
                <w:bCs/>
              </w:rPr>
              <w:t>.</w:t>
            </w:r>
          </w:p>
          <w:p w14:paraId="470494E9" w14:textId="77777777" w:rsidR="00E83F04" w:rsidRPr="001672CF" w:rsidRDefault="00E83F04" w:rsidP="00D56B64">
            <w:pPr>
              <w:rPr>
                <w:rFonts w:asciiTheme="minorBidi" w:hAnsiTheme="minorBidi" w:cstheme="minorBidi"/>
                <w:bCs/>
              </w:rPr>
            </w:pPr>
          </w:p>
          <w:p w14:paraId="223AD269" w14:textId="23767E10" w:rsidR="003C02B2" w:rsidRPr="001672CF" w:rsidRDefault="00E83F04" w:rsidP="00D56B64">
            <w:pPr>
              <w:rPr>
                <w:rFonts w:asciiTheme="minorBidi" w:hAnsiTheme="minorBidi" w:cstheme="minorBidi"/>
                <w:bCs/>
              </w:rPr>
            </w:pPr>
            <w:r w:rsidRPr="001672CF">
              <w:rPr>
                <w:rFonts w:asciiTheme="minorBidi" w:hAnsiTheme="minorBidi" w:cstheme="minorBidi"/>
                <w:bCs/>
                <w:i/>
                <w:iCs/>
              </w:rPr>
              <w:t xml:space="preserve">Table 1: Final </w:t>
            </w:r>
            <w:r w:rsidR="008B3EF9" w:rsidRPr="001672CF">
              <w:rPr>
                <w:rFonts w:asciiTheme="minorBidi" w:hAnsiTheme="minorBidi" w:cstheme="minorBidi"/>
                <w:bCs/>
                <w:i/>
                <w:iCs/>
              </w:rPr>
              <w:t xml:space="preserve">hectare achievements for the project’s </w:t>
            </w:r>
            <w:proofErr w:type="spellStart"/>
            <w:r w:rsidR="008B3EF9" w:rsidRPr="001672CF">
              <w:rPr>
                <w:rFonts w:asciiTheme="minorBidi" w:hAnsiTheme="minorBidi" w:cstheme="minorBidi"/>
                <w:bCs/>
                <w:i/>
                <w:iCs/>
              </w:rPr>
              <w:t>EbA</w:t>
            </w:r>
            <w:proofErr w:type="spellEnd"/>
            <w:r w:rsidR="008B3EF9" w:rsidRPr="001672CF">
              <w:rPr>
                <w:rFonts w:asciiTheme="minorBidi" w:hAnsiTheme="minorBidi" w:cstheme="minorBidi"/>
                <w:bCs/>
                <w:i/>
                <w:iCs/>
              </w:rPr>
              <w:t xml:space="preserve"> interventions</w:t>
            </w:r>
            <w:r w:rsidR="003C02B2" w:rsidRPr="001672CF">
              <w:rPr>
                <w:rFonts w:asciiTheme="minorBidi" w:hAnsiTheme="minorBidi" w:cstheme="minorBidi"/>
                <w:bCs/>
                <w:i/>
                <w:iCs/>
              </w:rPr>
              <w:t xml:space="preserve"> </w:t>
            </w:r>
          </w:p>
          <w:tbl>
            <w:tblPr>
              <w:tblStyle w:val="TableGrid"/>
              <w:tblW w:w="4531" w:type="dxa"/>
              <w:tblLook w:val="04A0" w:firstRow="1" w:lastRow="0" w:firstColumn="1" w:lastColumn="0" w:noHBand="0" w:noVBand="1"/>
            </w:tblPr>
            <w:tblGrid>
              <w:gridCol w:w="1317"/>
              <w:gridCol w:w="1655"/>
              <w:gridCol w:w="1559"/>
            </w:tblGrid>
            <w:tr w:rsidR="003C02B2" w:rsidRPr="001672CF" w14:paraId="5F184F02" w14:textId="77777777" w:rsidTr="00414E16">
              <w:tc>
                <w:tcPr>
                  <w:tcW w:w="1317" w:type="dxa"/>
                </w:tcPr>
                <w:p w14:paraId="4A681CED" w14:textId="77777777" w:rsidR="003C02B2" w:rsidRPr="001672CF" w:rsidRDefault="003C02B2" w:rsidP="004D219C">
                  <w:pPr>
                    <w:framePr w:hSpace="180" w:wrap="around" w:vAnchor="text" w:hAnchor="text" w:xAlign="center" w:y="1"/>
                    <w:suppressOverlap/>
                    <w:jc w:val="both"/>
                    <w:rPr>
                      <w:rFonts w:cs="Arial"/>
                      <w:b/>
                      <w:szCs w:val="18"/>
                    </w:rPr>
                  </w:pPr>
                  <w:proofErr w:type="spellStart"/>
                  <w:r w:rsidRPr="001672CF">
                    <w:rPr>
                      <w:rFonts w:cs="Arial"/>
                      <w:b/>
                      <w:szCs w:val="18"/>
                    </w:rPr>
                    <w:t>District</w:t>
                  </w:r>
                  <w:proofErr w:type="spellEnd"/>
                </w:p>
              </w:tc>
              <w:tc>
                <w:tcPr>
                  <w:tcW w:w="1655" w:type="dxa"/>
                </w:tcPr>
                <w:p w14:paraId="172A7D20" w14:textId="06FED695" w:rsidR="003C02B2" w:rsidRPr="001672CF" w:rsidRDefault="00E83F04" w:rsidP="004D219C">
                  <w:pPr>
                    <w:framePr w:hSpace="180" w:wrap="around" w:vAnchor="text" w:hAnchor="text" w:xAlign="center" w:y="1"/>
                    <w:suppressOverlap/>
                    <w:jc w:val="both"/>
                    <w:rPr>
                      <w:rFonts w:cs="Arial"/>
                      <w:b/>
                      <w:szCs w:val="18"/>
                    </w:rPr>
                  </w:pPr>
                  <w:proofErr w:type="spellStart"/>
                  <w:r w:rsidRPr="001672CF">
                    <w:rPr>
                      <w:rFonts w:cs="Arial"/>
                      <w:b/>
                      <w:szCs w:val="18"/>
                    </w:rPr>
                    <w:t>EbA</w:t>
                  </w:r>
                  <w:proofErr w:type="spellEnd"/>
                  <w:r w:rsidRPr="001672CF">
                    <w:rPr>
                      <w:rFonts w:cs="Arial"/>
                      <w:b/>
                      <w:szCs w:val="18"/>
                    </w:rPr>
                    <w:t xml:space="preserve"> </w:t>
                  </w:r>
                  <w:proofErr w:type="spellStart"/>
                  <w:r w:rsidRPr="001672CF">
                    <w:rPr>
                      <w:rFonts w:cs="Arial"/>
                      <w:b/>
                      <w:szCs w:val="18"/>
                    </w:rPr>
                    <w:t>i</w:t>
                  </w:r>
                  <w:r w:rsidR="003C02B2" w:rsidRPr="001672CF">
                    <w:rPr>
                      <w:rFonts w:cs="Arial"/>
                      <w:b/>
                      <w:szCs w:val="18"/>
                    </w:rPr>
                    <w:t>ntervention</w:t>
                  </w:r>
                  <w:proofErr w:type="spellEnd"/>
                </w:p>
              </w:tc>
              <w:tc>
                <w:tcPr>
                  <w:tcW w:w="1559" w:type="dxa"/>
                </w:tcPr>
                <w:p w14:paraId="540F03F9" w14:textId="797AD20A" w:rsidR="003C02B2" w:rsidRPr="001672CF" w:rsidRDefault="003C02B2" w:rsidP="004D219C">
                  <w:pPr>
                    <w:framePr w:hSpace="180" w:wrap="around" w:vAnchor="text" w:hAnchor="text" w:xAlign="center" w:y="1"/>
                    <w:suppressOverlap/>
                    <w:rPr>
                      <w:rFonts w:cs="Arial"/>
                      <w:b/>
                      <w:szCs w:val="18"/>
                    </w:rPr>
                  </w:pPr>
                  <w:proofErr w:type="spellStart"/>
                  <w:r w:rsidRPr="001672CF">
                    <w:rPr>
                      <w:rFonts w:cs="Arial"/>
                      <w:b/>
                      <w:szCs w:val="18"/>
                    </w:rPr>
                    <w:t>Achievement</w:t>
                  </w:r>
                  <w:proofErr w:type="spellEnd"/>
                </w:p>
              </w:tc>
            </w:tr>
            <w:tr w:rsidR="003C02B2" w:rsidRPr="001672CF" w14:paraId="10D6EED4" w14:textId="77777777" w:rsidTr="00414E16">
              <w:tc>
                <w:tcPr>
                  <w:tcW w:w="1317" w:type="dxa"/>
                </w:tcPr>
                <w:p w14:paraId="429BDA9D" w14:textId="77777777" w:rsidR="003C02B2" w:rsidRPr="001672CF" w:rsidRDefault="003C02B2" w:rsidP="004D219C">
                  <w:pPr>
                    <w:framePr w:hSpace="180" w:wrap="around" w:vAnchor="text" w:hAnchor="text" w:xAlign="center" w:y="1"/>
                    <w:suppressOverlap/>
                    <w:jc w:val="both"/>
                    <w:rPr>
                      <w:rFonts w:cs="Arial"/>
                      <w:b/>
                      <w:szCs w:val="18"/>
                    </w:rPr>
                  </w:pPr>
                  <w:proofErr w:type="spellStart"/>
                  <w:r w:rsidRPr="001672CF">
                    <w:rPr>
                      <w:rFonts w:cs="Arial"/>
                      <w:b/>
                      <w:szCs w:val="18"/>
                    </w:rPr>
                    <w:t>Nyagatare</w:t>
                  </w:r>
                  <w:proofErr w:type="spellEnd"/>
                  <w:r w:rsidRPr="001672CF">
                    <w:rPr>
                      <w:rFonts w:cs="Arial"/>
                      <w:b/>
                      <w:szCs w:val="18"/>
                    </w:rPr>
                    <w:t xml:space="preserve"> </w:t>
                  </w:r>
                </w:p>
                <w:p w14:paraId="701E9F89" w14:textId="77777777" w:rsidR="003C02B2" w:rsidRPr="001672CF" w:rsidRDefault="003C02B2" w:rsidP="004D219C">
                  <w:pPr>
                    <w:framePr w:hSpace="180" w:wrap="around" w:vAnchor="text" w:hAnchor="text" w:xAlign="center" w:y="1"/>
                    <w:suppressOverlap/>
                    <w:jc w:val="both"/>
                    <w:rPr>
                      <w:rFonts w:cs="Arial"/>
                      <w:b/>
                      <w:szCs w:val="18"/>
                    </w:rPr>
                  </w:pPr>
                  <w:r w:rsidRPr="001672CF">
                    <w:rPr>
                      <w:rFonts w:cs="Arial"/>
                      <w:b/>
                      <w:szCs w:val="18"/>
                    </w:rPr>
                    <w:t xml:space="preserve">(Eastern </w:t>
                  </w:r>
                  <w:proofErr w:type="spellStart"/>
                  <w:r w:rsidRPr="001672CF">
                    <w:rPr>
                      <w:rFonts w:cs="Arial"/>
                      <w:b/>
                      <w:szCs w:val="18"/>
                    </w:rPr>
                    <w:t>Savannas</w:t>
                  </w:r>
                  <w:proofErr w:type="spellEnd"/>
                  <w:r w:rsidRPr="001672CF">
                    <w:rPr>
                      <w:rFonts w:cs="Arial"/>
                      <w:b/>
                      <w:szCs w:val="18"/>
                    </w:rPr>
                    <w:t>)</w:t>
                  </w:r>
                </w:p>
              </w:tc>
              <w:tc>
                <w:tcPr>
                  <w:tcW w:w="1655" w:type="dxa"/>
                </w:tcPr>
                <w:p w14:paraId="61DB3730"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Silvo-pastoralism</w:t>
                  </w:r>
                  <w:proofErr w:type="spellEnd"/>
                </w:p>
              </w:tc>
              <w:tc>
                <w:tcPr>
                  <w:tcW w:w="1559" w:type="dxa"/>
                </w:tcPr>
                <w:p w14:paraId="2588EC1E" w14:textId="083F865E"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915 ha</w:t>
                  </w:r>
                </w:p>
              </w:tc>
            </w:tr>
            <w:tr w:rsidR="003C02B2" w:rsidRPr="001672CF" w14:paraId="7D7A9749" w14:textId="77777777" w:rsidTr="00414E16">
              <w:tc>
                <w:tcPr>
                  <w:tcW w:w="1317" w:type="dxa"/>
                </w:tcPr>
                <w:p w14:paraId="2094E9C6" w14:textId="77777777" w:rsidR="003C02B2" w:rsidRPr="001672CF" w:rsidRDefault="003C02B2" w:rsidP="004D219C">
                  <w:pPr>
                    <w:framePr w:hSpace="180" w:wrap="around" w:vAnchor="text" w:hAnchor="text" w:xAlign="center" w:y="1"/>
                    <w:suppressOverlap/>
                    <w:jc w:val="both"/>
                    <w:rPr>
                      <w:rFonts w:cs="Arial"/>
                      <w:b/>
                      <w:i/>
                      <w:iCs/>
                      <w:szCs w:val="18"/>
                    </w:rPr>
                  </w:pPr>
                  <w:proofErr w:type="spellStart"/>
                  <w:r w:rsidRPr="001672CF">
                    <w:rPr>
                      <w:rFonts w:cs="Arial"/>
                      <w:b/>
                      <w:i/>
                      <w:iCs/>
                      <w:szCs w:val="18"/>
                    </w:rPr>
                    <w:t>Sub-total</w:t>
                  </w:r>
                  <w:proofErr w:type="spellEnd"/>
                </w:p>
              </w:tc>
              <w:tc>
                <w:tcPr>
                  <w:tcW w:w="1655" w:type="dxa"/>
                </w:tcPr>
                <w:p w14:paraId="0BD91199" w14:textId="77777777" w:rsidR="003C02B2" w:rsidRPr="001672CF" w:rsidRDefault="003C02B2" w:rsidP="004D219C">
                  <w:pPr>
                    <w:framePr w:hSpace="180" w:wrap="around" w:vAnchor="text" w:hAnchor="text" w:xAlign="center" w:y="1"/>
                    <w:suppressOverlap/>
                    <w:rPr>
                      <w:rFonts w:cs="Arial"/>
                      <w:i/>
                      <w:iCs/>
                      <w:szCs w:val="18"/>
                    </w:rPr>
                  </w:pPr>
                </w:p>
              </w:tc>
              <w:tc>
                <w:tcPr>
                  <w:tcW w:w="1559" w:type="dxa"/>
                </w:tcPr>
                <w:p w14:paraId="2184C4B2" w14:textId="77777777" w:rsidR="003C02B2" w:rsidRPr="001672CF" w:rsidRDefault="003C02B2" w:rsidP="004D219C">
                  <w:pPr>
                    <w:framePr w:hSpace="180" w:wrap="around" w:vAnchor="text" w:hAnchor="text" w:xAlign="center" w:y="1"/>
                    <w:suppressOverlap/>
                    <w:rPr>
                      <w:rFonts w:cs="Arial"/>
                      <w:b/>
                      <w:bCs/>
                      <w:i/>
                      <w:iCs/>
                      <w:szCs w:val="18"/>
                    </w:rPr>
                  </w:pPr>
                  <w:r w:rsidRPr="001672CF">
                    <w:rPr>
                      <w:rFonts w:cs="Arial"/>
                      <w:b/>
                      <w:bCs/>
                      <w:i/>
                      <w:iCs/>
                      <w:szCs w:val="18"/>
                    </w:rPr>
                    <w:t>915 ha</w:t>
                  </w:r>
                </w:p>
              </w:tc>
            </w:tr>
            <w:tr w:rsidR="003C02B2" w:rsidRPr="001672CF" w14:paraId="41E08467" w14:textId="77777777" w:rsidTr="00414E16">
              <w:tc>
                <w:tcPr>
                  <w:tcW w:w="1317" w:type="dxa"/>
                  <w:vMerge w:val="restart"/>
                </w:tcPr>
                <w:p w14:paraId="630AB551" w14:textId="77777777" w:rsidR="003C02B2" w:rsidRPr="001672CF" w:rsidRDefault="003C02B2" w:rsidP="004D219C">
                  <w:pPr>
                    <w:framePr w:hSpace="180" w:wrap="around" w:vAnchor="text" w:hAnchor="text" w:xAlign="center" w:y="1"/>
                    <w:suppressOverlap/>
                    <w:jc w:val="both"/>
                    <w:rPr>
                      <w:rFonts w:cs="Arial"/>
                      <w:b/>
                      <w:szCs w:val="18"/>
                    </w:rPr>
                  </w:pPr>
                  <w:proofErr w:type="spellStart"/>
                  <w:r w:rsidRPr="001672CF">
                    <w:rPr>
                      <w:rFonts w:cs="Arial"/>
                      <w:b/>
                      <w:szCs w:val="18"/>
                    </w:rPr>
                    <w:t>Nyagatare</w:t>
                  </w:r>
                  <w:proofErr w:type="spellEnd"/>
                  <w:r w:rsidRPr="001672CF">
                    <w:rPr>
                      <w:rFonts w:cs="Arial"/>
                      <w:b/>
                      <w:szCs w:val="18"/>
                    </w:rPr>
                    <w:t xml:space="preserve"> (</w:t>
                  </w:r>
                  <w:proofErr w:type="spellStart"/>
                  <w:r w:rsidRPr="001672CF">
                    <w:rPr>
                      <w:rFonts w:cs="Arial"/>
                      <w:b/>
                      <w:szCs w:val="18"/>
                    </w:rPr>
                    <w:t>Umuvumba</w:t>
                  </w:r>
                  <w:proofErr w:type="spellEnd"/>
                  <w:r w:rsidRPr="001672CF">
                    <w:rPr>
                      <w:rFonts w:cs="Arial"/>
                      <w:b/>
                      <w:szCs w:val="18"/>
                    </w:rPr>
                    <w:t xml:space="preserve"> </w:t>
                  </w:r>
                  <w:proofErr w:type="spellStart"/>
                  <w:r w:rsidRPr="001672CF">
                    <w:rPr>
                      <w:rFonts w:cs="Arial"/>
                      <w:b/>
                      <w:szCs w:val="18"/>
                    </w:rPr>
                    <w:t>river</w:t>
                  </w:r>
                  <w:proofErr w:type="spellEnd"/>
                  <w:r w:rsidRPr="001672CF">
                    <w:rPr>
                      <w:rFonts w:cs="Arial"/>
                      <w:b/>
                      <w:szCs w:val="18"/>
                    </w:rPr>
                    <w:t>)</w:t>
                  </w:r>
                </w:p>
              </w:tc>
              <w:tc>
                <w:tcPr>
                  <w:tcW w:w="1655" w:type="dxa"/>
                </w:tcPr>
                <w:p w14:paraId="2CDAD08C"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Agroforestry</w:t>
                  </w:r>
                  <w:proofErr w:type="spellEnd"/>
                </w:p>
              </w:tc>
              <w:tc>
                <w:tcPr>
                  <w:tcW w:w="1559" w:type="dxa"/>
                </w:tcPr>
                <w:p w14:paraId="6FE51195" w14:textId="7782183F"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1,890 ha</w:t>
                  </w:r>
                </w:p>
              </w:tc>
            </w:tr>
            <w:tr w:rsidR="003C02B2" w:rsidRPr="001672CF" w14:paraId="4E54D3DC" w14:textId="77777777" w:rsidTr="00414E16">
              <w:tc>
                <w:tcPr>
                  <w:tcW w:w="1317" w:type="dxa"/>
                  <w:vMerge/>
                </w:tcPr>
                <w:p w14:paraId="5D44463F" w14:textId="77777777" w:rsidR="003C02B2" w:rsidRPr="001672CF" w:rsidRDefault="003C02B2" w:rsidP="004D219C">
                  <w:pPr>
                    <w:framePr w:hSpace="180" w:wrap="around" w:vAnchor="text" w:hAnchor="text" w:xAlign="center" w:y="1"/>
                    <w:suppressOverlap/>
                    <w:jc w:val="both"/>
                    <w:rPr>
                      <w:rFonts w:cs="Arial"/>
                      <w:b/>
                      <w:szCs w:val="18"/>
                      <w:lang w:val="en-GB"/>
                    </w:rPr>
                  </w:pPr>
                </w:p>
              </w:tc>
              <w:tc>
                <w:tcPr>
                  <w:tcW w:w="1655" w:type="dxa"/>
                </w:tcPr>
                <w:p w14:paraId="1F47CF22"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Restoration</w:t>
                  </w:r>
                  <w:proofErr w:type="spellEnd"/>
                  <w:r w:rsidRPr="001672CF">
                    <w:rPr>
                      <w:rFonts w:cs="Arial"/>
                      <w:szCs w:val="18"/>
                    </w:rPr>
                    <w:t xml:space="preserve"> </w:t>
                  </w:r>
                  <w:proofErr w:type="spellStart"/>
                  <w:r w:rsidRPr="001672CF">
                    <w:rPr>
                      <w:rFonts w:cs="Arial"/>
                      <w:szCs w:val="18"/>
                    </w:rPr>
                    <w:t>of</w:t>
                  </w:r>
                  <w:proofErr w:type="spellEnd"/>
                  <w:r w:rsidRPr="001672CF">
                    <w:rPr>
                      <w:rFonts w:cs="Arial"/>
                      <w:szCs w:val="18"/>
                    </w:rPr>
                    <w:t xml:space="preserve"> </w:t>
                  </w:r>
                  <w:proofErr w:type="spellStart"/>
                  <w:r w:rsidRPr="001672CF">
                    <w:rPr>
                      <w:rFonts w:cs="Arial"/>
                      <w:szCs w:val="18"/>
                    </w:rPr>
                    <w:t>gallery</w:t>
                  </w:r>
                  <w:proofErr w:type="spellEnd"/>
                  <w:r w:rsidRPr="001672CF">
                    <w:rPr>
                      <w:rFonts w:cs="Arial"/>
                      <w:szCs w:val="18"/>
                    </w:rPr>
                    <w:t xml:space="preserve"> </w:t>
                  </w:r>
                  <w:proofErr w:type="spellStart"/>
                  <w:r w:rsidRPr="001672CF">
                    <w:rPr>
                      <w:rFonts w:cs="Arial"/>
                      <w:szCs w:val="18"/>
                    </w:rPr>
                    <w:t>forest</w:t>
                  </w:r>
                  <w:proofErr w:type="spellEnd"/>
                </w:p>
              </w:tc>
              <w:tc>
                <w:tcPr>
                  <w:tcW w:w="1559" w:type="dxa"/>
                </w:tcPr>
                <w:p w14:paraId="20E20293"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140 ha</w:t>
                  </w:r>
                </w:p>
                <w:p w14:paraId="19899639" w14:textId="54E9306E" w:rsidR="003C02B2" w:rsidRPr="001672CF" w:rsidRDefault="003C02B2" w:rsidP="004D219C">
                  <w:pPr>
                    <w:framePr w:hSpace="180" w:wrap="around" w:vAnchor="text" w:hAnchor="text" w:xAlign="center" w:y="1"/>
                    <w:suppressOverlap/>
                    <w:rPr>
                      <w:rFonts w:cs="Arial"/>
                      <w:szCs w:val="18"/>
                      <w:lang w:val="en-GB"/>
                    </w:rPr>
                  </w:pPr>
                </w:p>
              </w:tc>
            </w:tr>
            <w:tr w:rsidR="003C02B2" w:rsidRPr="001672CF" w14:paraId="512D4707" w14:textId="77777777" w:rsidTr="00414E16">
              <w:tc>
                <w:tcPr>
                  <w:tcW w:w="1317" w:type="dxa"/>
                  <w:vMerge/>
                </w:tcPr>
                <w:p w14:paraId="27507FE2" w14:textId="77777777" w:rsidR="003C02B2" w:rsidRPr="001672CF" w:rsidRDefault="003C02B2" w:rsidP="004D219C">
                  <w:pPr>
                    <w:framePr w:hSpace="180" w:wrap="around" w:vAnchor="text" w:hAnchor="text" w:xAlign="center" w:y="1"/>
                    <w:suppressOverlap/>
                    <w:jc w:val="both"/>
                    <w:rPr>
                      <w:rFonts w:cs="Arial"/>
                      <w:b/>
                      <w:szCs w:val="18"/>
                      <w:lang w:val="en-GB"/>
                    </w:rPr>
                  </w:pPr>
                </w:p>
              </w:tc>
              <w:tc>
                <w:tcPr>
                  <w:tcW w:w="1655" w:type="dxa"/>
                </w:tcPr>
                <w:p w14:paraId="5646B63A"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Woodlot</w:t>
                  </w:r>
                  <w:proofErr w:type="spellEnd"/>
                </w:p>
              </w:tc>
              <w:tc>
                <w:tcPr>
                  <w:tcW w:w="1559" w:type="dxa"/>
                </w:tcPr>
                <w:p w14:paraId="71C9A097"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255 ha</w:t>
                  </w:r>
                </w:p>
                <w:p w14:paraId="5F22B2AC" w14:textId="765C3416" w:rsidR="003C02B2" w:rsidRPr="001672CF" w:rsidRDefault="003C02B2" w:rsidP="004D219C">
                  <w:pPr>
                    <w:framePr w:hSpace="180" w:wrap="around" w:vAnchor="text" w:hAnchor="text" w:xAlign="center" w:y="1"/>
                    <w:suppressOverlap/>
                    <w:rPr>
                      <w:rFonts w:cs="Arial"/>
                      <w:szCs w:val="18"/>
                      <w:lang w:val="en-GB"/>
                    </w:rPr>
                  </w:pPr>
                </w:p>
              </w:tc>
            </w:tr>
            <w:tr w:rsidR="003C02B2" w:rsidRPr="001672CF" w14:paraId="7F30B38D" w14:textId="77777777" w:rsidTr="00414E16">
              <w:tc>
                <w:tcPr>
                  <w:tcW w:w="1317" w:type="dxa"/>
                  <w:vMerge/>
                </w:tcPr>
                <w:p w14:paraId="510AA984" w14:textId="77777777" w:rsidR="003C02B2" w:rsidRPr="001672CF" w:rsidRDefault="003C02B2" w:rsidP="004D219C">
                  <w:pPr>
                    <w:framePr w:hSpace="180" w:wrap="around" w:vAnchor="text" w:hAnchor="text" w:xAlign="center" w:y="1"/>
                    <w:suppressOverlap/>
                    <w:jc w:val="both"/>
                    <w:rPr>
                      <w:rFonts w:cs="Arial"/>
                      <w:b/>
                      <w:szCs w:val="18"/>
                      <w:lang w:val="en-GB"/>
                    </w:rPr>
                  </w:pPr>
                </w:p>
              </w:tc>
              <w:tc>
                <w:tcPr>
                  <w:tcW w:w="1655" w:type="dxa"/>
                </w:tcPr>
                <w:p w14:paraId="2115FBDB"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Revegetation and protection of </w:t>
                  </w:r>
                  <w:proofErr w:type="spellStart"/>
                  <w:r w:rsidRPr="001672CF">
                    <w:rPr>
                      <w:rFonts w:cs="Arial"/>
                      <w:szCs w:val="18"/>
                      <w:lang w:val="en-GB"/>
                    </w:rPr>
                    <w:t>Umuvumba</w:t>
                  </w:r>
                  <w:proofErr w:type="spellEnd"/>
                  <w:r w:rsidRPr="001672CF">
                    <w:rPr>
                      <w:rFonts w:cs="Arial"/>
                      <w:szCs w:val="18"/>
                      <w:lang w:val="en-GB"/>
                    </w:rPr>
                    <w:t xml:space="preserve"> and Ngoma riverbanks</w:t>
                  </w:r>
                </w:p>
              </w:tc>
              <w:tc>
                <w:tcPr>
                  <w:tcW w:w="1559" w:type="dxa"/>
                </w:tcPr>
                <w:p w14:paraId="636BBE4C"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85 ha</w:t>
                  </w:r>
                </w:p>
                <w:p w14:paraId="37705D39" w14:textId="4A471ED0"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*43.8 ha at </w:t>
                  </w:r>
                  <w:proofErr w:type="spellStart"/>
                  <w:r w:rsidRPr="001672CF">
                    <w:rPr>
                      <w:rFonts w:cs="Arial"/>
                      <w:szCs w:val="18"/>
                      <w:lang w:val="en-GB"/>
                    </w:rPr>
                    <w:t>Umuvumba</w:t>
                  </w:r>
                  <w:proofErr w:type="spellEnd"/>
                  <w:r w:rsidRPr="001672CF">
                    <w:rPr>
                      <w:rFonts w:cs="Arial"/>
                      <w:szCs w:val="18"/>
                      <w:lang w:val="en-GB"/>
                    </w:rPr>
                    <w:t xml:space="preserve"> </w:t>
                  </w:r>
                </w:p>
                <w:p w14:paraId="6CB537F5" w14:textId="2575DDEB"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*41.5 ha at Ngoma </w:t>
                  </w:r>
                </w:p>
              </w:tc>
            </w:tr>
            <w:tr w:rsidR="003C02B2" w:rsidRPr="001672CF" w14:paraId="1673B7F6" w14:textId="77777777" w:rsidTr="00414E16">
              <w:tc>
                <w:tcPr>
                  <w:tcW w:w="1317" w:type="dxa"/>
                  <w:vMerge/>
                </w:tcPr>
                <w:p w14:paraId="0A652AAD" w14:textId="77777777" w:rsidR="003C02B2" w:rsidRPr="001672CF" w:rsidRDefault="003C02B2" w:rsidP="004D219C">
                  <w:pPr>
                    <w:framePr w:hSpace="180" w:wrap="around" w:vAnchor="text" w:hAnchor="text" w:xAlign="center" w:y="1"/>
                    <w:suppressOverlap/>
                    <w:jc w:val="both"/>
                    <w:rPr>
                      <w:rFonts w:cs="Arial"/>
                      <w:b/>
                      <w:szCs w:val="18"/>
                      <w:lang w:val="en-GB"/>
                    </w:rPr>
                  </w:pPr>
                </w:p>
              </w:tc>
              <w:tc>
                <w:tcPr>
                  <w:tcW w:w="1655" w:type="dxa"/>
                </w:tcPr>
                <w:p w14:paraId="6622EB76"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Trenches</w:t>
                  </w:r>
                  <w:proofErr w:type="spellEnd"/>
                  <w:r w:rsidRPr="001672CF">
                    <w:rPr>
                      <w:rFonts w:cs="Arial"/>
                      <w:szCs w:val="18"/>
                    </w:rPr>
                    <w:t xml:space="preserve"> in </w:t>
                  </w:r>
                  <w:proofErr w:type="spellStart"/>
                  <w:r w:rsidRPr="001672CF">
                    <w:rPr>
                      <w:rFonts w:cs="Arial"/>
                      <w:szCs w:val="18"/>
                    </w:rPr>
                    <w:t>forest</w:t>
                  </w:r>
                  <w:proofErr w:type="spellEnd"/>
                </w:p>
              </w:tc>
              <w:tc>
                <w:tcPr>
                  <w:tcW w:w="1559" w:type="dxa"/>
                </w:tcPr>
                <w:p w14:paraId="64B00C0B"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261 ha </w:t>
                  </w:r>
                </w:p>
                <w:p w14:paraId="50CAFDB4" w14:textId="35CF375F" w:rsidR="003C02B2" w:rsidRPr="001672CF" w:rsidRDefault="003C02B2" w:rsidP="004D219C">
                  <w:pPr>
                    <w:framePr w:hSpace="180" w:wrap="around" w:vAnchor="text" w:hAnchor="text" w:xAlign="center" w:y="1"/>
                    <w:suppressOverlap/>
                    <w:rPr>
                      <w:rFonts w:cs="Arial"/>
                      <w:szCs w:val="18"/>
                      <w:lang w:val="en-GB"/>
                    </w:rPr>
                  </w:pPr>
                </w:p>
              </w:tc>
            </w:tr>
            <w:tr w:rsidR="003C02B2" w:rsidRPr="001672CF" w14:paraId="711485D4" w14:textId="77777777" w:rsidTr="00414E16">
              <w:tc>
                <w:tcPr>
                  <w:tcW w:w="1317" w:type="dxa"/>
                  <w:vMerge/>
                </w:tcPr>
                <w:p w14:paraId="70651C79" w14:textId="77777777" w:rsidR="003C02B2" w:rsidRPr="001672CF" w:rsidRDefault="003C02B2" w:rsidP="004D219C">
                  <w:pPr>
                    <w:framePr w:hSpace="180" w:wrap="around" w:vAnchor="text" w:hAnchor="text" w:xAlign="center" w:y="1"/>
                    <w:suppressOverlap/>
                    <w:jc w:val="both"/>
                    <w:rPr>
                      <w:rFonts w:cs="Arial"/>
                      <w:b/>
                      <w:szCs w:val="18"/>
                      <w:lang w:val="en-GB"/>
                    </w:rPr>
                  </w:pPr>
                </w:p>
              </w:tc>
              <w:tc>
                <w:tcPr>
                  <w:tcW w:w="1655" w:type="dxa"/>
                </w:tcPr>
                <w:p w14:paraId="7202526D"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Fruit</w:t>
                  </w:r>
                  <w:proofErr w:type="spellEnd"/>
                  <w:r w:rsidRPr="001672CF">
                    <w:rPr>
                      <w:rFonts w:cs="Arial"/>
                      <w:szCs w:val="18"/>
                    </w:rPr>
                    <w:t xml:space="preserve"> </w:t>
                  </w:r>
                  <w:proofErr w:type="spellStart"/>
                  <w:r w:rsidRPr="001672CF">
                    <w:rPr>
                      <w:rFonts w:cs="Arial"/>
                      <w:szCs w:val="18"/>
                    </w:rPr>
                    <w:t>trees</w:t>
                  </w:r>
                  <w:proofErr w:type="spellEnd"/>
                  <w:r w:rsidRPr="001672CF">
                    <w:rPr>
                      <w:rFonts w:cs="Arial"/>
                      <w:szCs w:val="18"/>
                    </w:rPr>
                    <w:t xml:space="preserve"> </w:t>
                  </w:r>
                </w:p>
              </w:tc>
              <w:tc>
                <w:tcPr>
                  <w:tcW w:w="1559" w:type="dxa"/>
                </w:tcPr>
                <w:p w14:paraId="389CC3E9" w14:textId="63817C33"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59,572 </w:t>
                  </w:r>
                  <w:proofErr w:type="spellStart"/>
                  <w:r w:rsidRPr="001672CF">
                    <w:rPr>
                      <w:rFonts w:cs="Arial"/>
                      <w:szCs w:val="18"/>
                    </w:rPr>
                    <w:t>seedlings</w:t>
                  </w:r>
                  <w:proofErr w:type="spellEnd"/>
                </w:p>
              </w:tc>
            </w:tr>
            <w:tr w:rsidR="003C02B2" w:rsidRPr="001672CF" w14:paraId="7CE96B2E" w14:textId="77777777" w:rsidTr="00414E16">
              <w:tc>
                <w:tcPr>
                  <w:tcW w:w="1317" w:type="dxa"/>
                </w:tcPr>
                <w:p w14:paraId="3B5EFB18" w14:textId="77777777" w:rsidR="003C02B2" w:rsidRPr="001672CF" w:rsidRDefault="003C02B2" w:rsidP="004D219C">
                  <w:pPr>
                    <w:framePr w:hSpace="180" w:wrap="around" w:vAnchor="text" w:hAnchor="text" w:xAlign="center" w:y="1"/>
                    <w:suppressOverlap/>
                    <w:jc w:val="both"/>
                    <w:rPr>
                      <w:rFonts w:cs="Arial"/>
                      <w:b/>
                      <w:i/>
                      <w:iCs/>
                      <w:szCs w:val="18"/>
                    </w:rPr>
                  </w:pPr>
                  <w:proofErr w:type="spellStart"/>
                  <w:r w:rsidRPr="001672CF">
                    <w:rPr>
                      <w:rFonts w:cs="Arial"/>
                      <w:b/>
                      <w:i/>
                      <w:iCs/>
                      <w:szCs w:val="18"/>
                    </w:rPr>
                    <w:t>Sub-total</w:t>
                  </w:r>
                  <w:proofErr w:type="spellEnd"/>
                </w:p>
              </w:tc>
              <w:tc>
                <w:tcPr>
                  <w:tcW w:w="1655" w:type="dxa"/>
                </w:tcPr>
                <w:p w14:paraId="45D3A2E8" w14:textId="77777777" w:rsidR="003C02B2" w:rsidRPr="001672CF" w:rsidRDefault="003C02B2" w:rsidP="004D219C">
                  <w:pPr>
                    <w:framePr w:hSpace="180" w:wrap="around" w:vAnchor="text" w:hAnchor="text" w:xAlign="center" w:y="1"/>
                    <w:suppressOverlap/>
                    <w:rPr>
                      <w:rFonts w:cs="Arial"/>
                      <w:i/>
                      <w:iCs/>
                      <w:szCs w:val="18"/>
                    </w:rPr>
                  </w:pPr>
                </w:p>
              </w:tc>
              <w:tc>
                <w:tcPr>
                  <w:tcW w:w="1559" w:type="dxa"/>
                </w:tcPr>
                <w:p w14:paraId="631D7A4B" w14:textId="77777777" w:rsidR="003C02B2" w:rsidRPr="001672CF" w:rsidRDefault="003C02B2" w:rsidP="004D219C">
                  <w:pPr>
                    <w:framePr w:hSpace="180" w:wrap="around" w:vAnchor="text" w:hAnchor="text" w:xAlign="center" w:y="1"/>
                    <w:suppressOverlap/>
                    <w:rPr>
                      <w:rFonts w:cs="Arial"/>
                      <w:b/>
                      <w:bCs/>
                      <w:i/>
                      <w:iCs/>
                      <w:szCs w:val="18"/>
                    </w:rPr>
                  </w:pPr>
                  <w:r w:rsidRPr="001672CF">
                    <w:rPr>
                      <w:rFonts w:cs="Arial"/>
                      <w:b/>
                      <w:bCs/>
                      <w:i/>
                      <w:iCs/>
                      <w:szCs w:val="18"/>
                    </w:rPr>
                    <w:t>2,631 ha</w:t>
                  </w:r>
                </w:p>
              </w:tc>
            </w:tr>
            <w:tr w:rsidR="003C02B2" w:rsidRPr="001672CF" w14:paraId="5F5A5828" w14:textId="77777777" w:rsidTr="00834496">
              <w:trPr>
                <w:trHeight w:val="241"/>
              </w:trPr>
              <w:tc>
                <w:tcPr>
                  <w:tcW w:w="1317" w:type="dxa"/>
                  <w:vMerge w:val="restart"/>
                </w:tcPr>
                <w:p w14:paraId="21C1BF0C" w14:textId="77777777" w:rsidR="003C02B2" w:rsidRPr="001672CF" w:rsidRDefault="003C02B2" w:rsidP="004D219C">
                  <w:pPr>
                    <w:framePr w:hSpace="180" w:wrap="around" w:vAnchor="text" w:hAnchor="text" w:xAlign="center" w:y="1"/>
                    <w:suppressOverlap/>
                    <w:jc w:val="both"/>
                    <w:rPr>
                      <w:rFonts w:cs="Arial"/>
                      <w:b/>
                      <w:szCs w:val="18"/>
                    </w:rPr>
                  </w:pPr>
                  <w:proofErr w:type="spellStart"/>
                  <w:r w:rsidRPr="001672CF">
                    <w:rPr>
                      <w:rFonts w:cs="Arial"/>
                      <w:b/>
                      <w:szCs w:val="18"/>
                    </w:rPr>
                    <w:t>Kirehe</w:t>
                  </w:r>
                  <w:proofErr w:type="spellEnd"/>
                </w:p>
              </w:tc>
              <w:tc>
                <w:tcPr>
                  <w:tcW w:w="1655" w:type="dxa"/>
                </w:tcPr>
                <w:p w14:paraId="20CAE23D"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Agroforestry</w:t>
                  </w:r>
                  <w:proofErr w:type="spellEnd"/>
                </w:p>
              </w:tc>
              <w:tc>
                <w:tcPr>
                  <w:tcW w:w="1559" w:type="dxa"/>
                </w:tcPr>
                <w:p w14:paraId="580F55C5" w14:textId="5F98A865"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1,435 ha </w:t>
                  </w:r>
                </w:p>
              </w:tc>
            </w:tr>
            <w:tr w:rsidR="003C02B2" w:rsidRPr="001672CF" w14:paraId="7CF82D41" w14:textId="77777777" w:rsidTr="00414E16">
              <w:trPr>
                <w:trHeight w:val="413"/>
              </w:trPr>
              <w:tc>
                <w:tcPr>
                  <w:tcW w:w="1317" w:type="dxa"/>
                  <w:vMerge/>
                </w:tcPr>
                <w:p w14:paraId="27F4DE75" w14:textId="77777777" w:rsidR="003C02B2" w:rsidRPr="001672CF" w:rsidRDefault="003C02B2" w:rsidP="004D219C">
                  <w:pPr>
                    <w:framePr w:hSpace="180" w:wrap="around" w:vAnchor="text" w:hAnchor="text" w:xAlign="center" w:y="1"/>
                    <w:suppressOverlap/>
                    <w:jc w:val="both"/>
                    <w:rPr>
                      <w:rFonts w:cs="Arial"/>
                      <w:b/>
                      <w:szCs w:val="18"/>
                      <w:lang w:val="en-GB"/>
                    </w:rPr>
                  </w:pPr>
                </w:p>
              </w:tc>
              <w:tc>
                <w:tcPr>
                  <w:tcW w:w="1655" w:type="dxa"/>
                </w:tcPr>
                <w:p w14:paraId="780705DE"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Complete agroforestry  </w:t>
                  </w:r>
                </w:p>
                <w:p w14:paraId="40790DE9"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(Tree planting, trenches excavation and stabilization in agricultural lands)</w:t>
                  </w:r>
                </w:p>
              </w:tc>
              <w:tc>
                <w:tcPr>
                  <w:tcW w:w="1559" w:type="dxa"/>
                </w:tcPr>
                <w:p w14:paraId="7F176BA6"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420 ha</w:t>
                  </w:r>
                </w:p>
                <w:p w14:paraId="4089AE80" w14:textId="7E8107F9" w:rsidR="003C02B2" w:rsidRPr="001672CF" w:rsidRDefault="003C02B2" w:rsidP="004D219C">
                  <w:pPr>
                    <w:framePr w:hSpace="180" w:wrap="around" w:vAnchor="text" w:hAnchor="text" w:xAlign="center" w:y="1"/>
                    <w:suppressOverlap/>
                    <w:rPr>
                      <w:rFonts w:cs="Arial"/>
                      <w:szCs w:val="18"/>
                      <w:lang w:val="en-GB"/>
                    </w:rPr>
                  </w:pPr>
                </w:p>
              </w:tc>
            </w:tr>
            <w:tr w:rsidR="003C02B2" w:rsidRPr="001672CF" w14:paraId="38B15A44" w14:textId="77777777" w:rsidTr="001672CF">
              <w:trPr>
                <w:trHeight w:val="335"/>
              </w:trPr>
              <w:tc>
                <w:tcPr>
                  <w:tcW w:w="1317" w:type="dxa"/>
                  <w:vMerge/>
                </w:tcPr>
                <w:p w14:paraId="57ECFEC3" w14:textId="77777777" w:rsidR="003C02B2" w:rsidRPr="001672CF" w:rsidRDefault="003C02B2" w:rsidP="004D219C">
                  <w:pPr>
                    <w:framePr w:hSpace="180" w:wrap="around" w:vAnchor="text" w:hAnchor="text" w:xAlign="center" w:y="1"/>
                    <w:suppressOverlap/>
                    <w:jc w:val="both"/>
                    <w:rPr>
                      <w:rFonts w:cs="Arial"/>
                      <w:b/>
                      <w:szCs w:val="18"/>
                      <w:lang w:val="en-GB"/>
                    </w:rPr>
                  </w:pPr>
                </w:p>
              </w:tc>
              <w:tc>
                <w:tcPr>
                  <w:tcW w:w="1655" w:type="dxa"/>
                </w:tcPr>
                <w:p w14:paraId="39F66B43"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Woodlot</w:t>
                  </w:r>
                  <w:proofErr w:type="spellEnd"/>
                </w:p>
              </w:tc>
              <w:tc>
                <w:tcPr>
                  <w:tcW w:w="1559" w:type="dxa"/>
                </w:tcPr>
                <w:p w14:paraId="5E9C9948" w14:textId="2AD53CE7" w:rsidR="003C02B2" w:rsidRPr="001672CF" w:rsidRDefault="003C02B2" w:rsidP="004D219C">
                  <w:pPr>
                    <w:framePr w:hSpace="180" w:wrap="around" w:vAnchor="text" w:hAnchor="text" w:xAlign="center" w:y="1"/>
                    <w:suppressOverlap/>
                    <w:rPr>
                      <w:rFonts w:cs="Arial"/>
                      <w:szCs w:val="18"/>
                    </w:rPr>
                  </w:pPr>
                  <w:r w:rsidRPr="001672CF">
                    <w:rPr>
                      <w:rFonts w:cs="Arial"/>
                      <w:szCs w:val="18"/>
                      <w:lang w:val="en-GB"/>
                    </w:rPr>
                    <w:t>445 ha</w:t>
                  </w:r>
                </w:p>
              </w:tc>
            </w:tr>
            <w:tr w:rsidR="003C02B2" w:rsidRPr="001672CF" w14:paraId="0CF7078B" w14:textId="77777777" w:rsidTr="00414E16">
              <w:tc>
                <w:tcPr>
                  <w:tcW w:w="1317" w:type="dxa"/>
                  <w:vMerge/>
                </w:tcPr>
                <w:p w14:paraId="06E0A6E4" w14:textId="77777777" w:rsidR="003C02B2" w:rsidRPr="001672CF" w:rsidRDefault="003C02B2" w:rsidP="004D219C">
                  <w:pPr>
                    <w:framePr w:hSpace="180" w:wrap="around" w:vAnchor="text" w:hAnchor="text" w:xAlign="center" w:y="1"/>
                    <w:suppressOverlap/>
                    <w:jc w:val="both"/>
                    <w:rPr>
                      <w:rFonts w:cs="Arial"/>
                      <w:b/>
                      <w:szCs w:val="18"/>
                    </w:rPr>
                  </w:pPr>
                </w:p>
              </w:tc>
              <w:tc>
                <w:tcPr>
                  <w:tcW w:w="1655" w:type="dxa"/>
                </w:tcPr>
                <w:p w14:paraId="736F378A"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Restoration of </w:t>
                  </w:r>
                  <w:proofErr w:type="spellStart"/>
                  <w:r w:rsidRPr="001672CF">
                    <w:rPr>
                      <w:rFonts w:cs="Arial"/>
                      <w:szCs w:val="18"/>
                      <w:lang w:val="en-GB"/>
                    </w:rPr>
                    <w:t>Ibanda-Makera</w:t>
                  </w:r>
                  <w:proofErr w:type="spellEnd"/>
                  <w:r w:rsidRPr="001672CF">
                    <w:rPr>
                      <w:rFonts w:cs="Arial"/>
                      <w:szCs w:val="18"/>
                      <w:lang w:val="en-GB"/>
                    </w:rPr>
                    <w:t xml:space="preserve"> natural forest</w:t>
                  </w:r>
                </w:p>
              </w:tc>
              <w:tc>
                <w:tcPr>
                  <w:tcW w:w="1559" w:type="dxa"/>
                </w:tcPr>
                <w:p w14:paraId="0CB2AA9D"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77 ha </w:t>
                  </w:r>
                </w:p>
                <w:p w14:paraId="3D47F7B7" w14:textId="518E2F9A" w:rsidR="003C02B2" w:rsidRPr="001672CF" w:rsidRDefault="003C02B2" w:rsidP="004D219C">
                  <w:pPr>
                    <w:framePr w:hSpace="180" w:wrap="around" w:vAnchor="text" w:hAnchor="text" w:xAlign="center" w:y="1"/>
                    <w:suppressOverlap/>
                    <w:rPr>
                      <w:rFonts w:cs="Arial"/>
                      <w:szCs w:val="18"/>
                      <w:lang w:val="en-GB"/>
                    </w:rPr>
                  </w:pPr>
                </w:p>
              </w:tc>
            </w:tr>
            <w:tr w:rsidR="003C02B2" w:rsidRPr="001672CF" w14:paraId="73E41727" w14:textId="77777777" w:rsidTr="00414E16">
              <w:tc>
                <w:tcPr>
                  <w:tcW w:w="1317" w:type="dxa"/>
                  <w:vMerge/>
                </w:tcPr>
                <w:p w14:paraId="7BE90DB9" w14:textId="77777777" w:rsidR="003C02B2" w:rsidRPr="001672CF" w:rsidRDefault="003C02B2" w:rsidP="004D219C">
                  <w:pPr>
                    <w:framePr w:hSpace="180" w:wrap="around" w:vAnchor="text" w:hAnchor="text" w:xAlign="center" w:y="1"/>
                    <w:suppressOverlap/>
                    <w:jc w:val="both"/>
                    <w:rPr>
                      <w:rFonts w:cs="Arial"/>
                      <w:b/>
                      <w:szCs w:val="18"/>
                      <w:lang w:val="en-GB"/>
                    </w:rPr>
                  </w:pPr>
                </w:p>
              </w:tc>
              <w:tc>
                <w:tcPr>
                  <w:tcW w:w="1655" w:type="dxa"/>
                </w:tcPr>
                <w:p w14:paraId="36C0752F"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Demarcation of forest perimeter with live fence</w:t>
                  </w:r>
                </w:p>
              </w:tc>
              <w:tc>
                <w:tcPr>
                  <w:tcW w:w="1559" w:type="dxa"/>
                </w:tcPr>
                <w:p w14:paraId="105C5309"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5 km </w:t>
                  </w:r>
                </w:p>
                <w:p w14:paraId="40EA3445" w14:textId="5E4EB59B" w:rsidR="003C02B2" w:rsidRPr="001672CF" w:rsidRDefault="003C02B2" w:rsidP="004D219C">
                  <w:pPr>
                    <w:framePr w:hSpace="180" w:wrap="around" w:vAnchor="text" w:hAnchor="text" w:xAlign="center" w:y="1"/>
                    <w:suppressOverlap/>
                    <w:rPr>
                      <w:rFonts w:cs="Arial"/>
                      <w:szCs w:val="18"/>
                      <w:lang w:val="en-GB"/>
                    </w:rPr>
                  </w:pPr>
                </w:p>
              </w:tc>
            </w:tr>
            <w:tr w:rsidR="003C02B2" w:rsidRPr="001672CF" w14:paraId="19CBF52D" w14:textId="77777777" w:rsidTr="00414E16">
              <w:tc>
                <w:tcPr>
                  <w:tcW w:w="1317" w:type="dxa"/>
                </w:tcPr>
                <w:p w14:paraId="10591614" w14:textId="77777777" w:rsidR="003C02B2" w:rsidRPr="001672CF" w:rsidRDefault="003C02B2" w:rsidP="004D219C">
                  <w:pPr>
                    <w:framePr w:hSpace="180" w:wrap="around" w:vAnchor="text" w:hAnchor="text" w:xAlign="center" w:y="1"/>
                    <w:suppressOverlap/>
                    <w:jc w:val="both"/>
                    <w:rPr>
                      <w:rFonts w:cs="Arial"/>
                      <w:b/>
                      <w:i/>
                      <w:iCs/>
                      <w:szCs w:val="18"/>
                    </w:rPr>
                  </w:pPr>
                  <w:proofErr w:type="spellStart"/>
                  <w:r w:rsidRPr="001672CF">
                    <w:rPr>
                      <w:rFonts w:cs="Arial"/>
                      <w:b/>
                      <w:i/>
                      <w:iCs/>
                      <w:szCs w:val="18"/>
                    </w:rPr>
                    <w:t>Sub-total</w:t>
                  </w:r>
                  <w:proofErr w:type="spellEnd"/>
                </w:p>
              </w:tc>
              <w:tc>
                <w:tcPr>
                  <w:tcW w:w="1655" w:type="dxa"/>
                </w:tcPr>
                <w:p w14:paraId="44B0A7C0" w14:textId="77777777" w:rsidR="003C02B2" w:rsidRPr="001672CF" w:rsidRDefault="003C02B2" w:rsidP="004D219C">
                  <w:pPr>
                    <w:framePr w:hSpace="180" w:wrap="around" w:vAnchor="text" w:hAnchor="text" w:xAlign="center" w:y="1"/>
                    <w:suppressOverlap/>
                    <w:rPr>
                      <w:rFonts w:cs="Arial"/>
                      <w:szCs w:val="18"/>
                    </w:rPr>
                  </w:pPr>
                </w:p>
              </w:tc>
              <w:tc>
                <w:tcPr>
                  <w:tcW w:w="1559" w:type="dxa"/>
                </w:tcPr>
                <w:p w14:paraId="48204A37" w14:textId="77777777" w:rsidR="003C02B2" w:rsidRPr="001672CF" w:rsidRDefault="003C02B2" w:rsidP="004D219C">
                  <w:pPr>
                    <w:framePr w:hSpace="180" w:wrap="around" w:vAnchor="text" w:hAnchor="text" w:xAlign="center" w:y="1"/>
                    <w:suppressOverlap/>
                    <w:rPr>
                      <w:rFonts w:cs="Arial"/>
                      <w:b/>
                      <w:bCs/>
                      <w:i/>
                      <w:iCs/>
                      <w:szCs w:val="18"/>
                    </w:rPr>
                  </w:pPr>
                  <w:r w:rsidRPr="001672CF">
                    <w:rPr>
                      <w:rFonts w:cs="Arial"/>
                      <w:b/>
                      <w:bCs/>
                      <w:i/>
                      <w:iCs/>
                      <w:szCs w:val="18"/>
                    </w:rPr>
                    <w:t xml:space="preserve"> 2,377 ha</w:t>
                  </w:r>
                </w:p>
              </w:tc>
            </w:tr>
            <w:tr w:rsidR="003C02B2" w:rsidRPr="001672CF" w14:paraId="20A5FFF7" w14:textId="77777777" w:rsidTr="00414E16">
              <w:tc>
                <w:tcPr>
                  <w:tcW w:w="1317" w:type="dxa"/>
                  <w:vMerge w:val="restart"/>
                </w:tcPr>
                <w:p w14:paraId="408986FB" w14:textId="77777777" w:rsidR="003C02B2" w:rsidRPr="001672CF" w:rsidRDefault="003C02B2" w:rsidP="004D219C">
                  <w:pPr>
                    <w:framePr w:hSpace="180" w:wrap="around" w:vAnchor="text" w:hAnchor="text" w:xAlign="center" w:y="1"/>
                    <w:suppressOverlap/>
                    <w:rPr>
                      <w:rFonts w:cs="Arial"/>
                      <w:b/>
                      <w:szCs w:val="18"/>
                    </w:rPr>
                  </w:pPr>
                  <w:proofErr w:type="spellStart"/>
                  <w:r w:rsidRPr="001672CF">
                    <w:rPr>
                      <w:rFonts w:cs="Arial"/>
                      <w:b/>
                      <w:szCs w:val="18"/>
                    </w:rPr>
                    <w:lastRenderedPageBreak/>
                    <w:t>Rusizi</w:t>
                  </w:r>
                  <w:proofErr w:type="spellEnd"/>
                  <w:r w:rsidRPr="001672CF">
                    <w:rPr>
                      <w:rFonts w:cs="Arial"/>
                      <w:b/>
                      <w:szCs w:val="18"/>
                    </w:rPr>
                    <w:t xml:space="preserve"> </w:t>
                  </w:r>
                </w:p>
              </w:tc>
              <w:tc>
                <w:tcPr>
                  <w:tcW w:w="1655" w:type="dxa"/>
                </w:tcPr>
                <w:p w14:paraId="770C1788"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Simple agroforestry (Tree planting in agricultural lands)</w:t>
                  </w:r>
                </w:p>
              </w:tc>
              <w:tc>
                <w:tcPr>
                  <w:tcW w:w="1559" w:type="dxa"/>
                </w:tcPr>
                <w:p w14:paraId="25EFC022"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1,400 ha</w:t>
                  </w:r>
                </w:p>
                <w:p w14:paraId="79AA9869" w14:textId="0C99D7D9" w:rsidR="003C02B2" w:rsidRPr="001672CF" w:rsidRDefault="003C02B2" w:rsidP="004D219C">
                  <w:pPr>
                    <w:framePr w:hSpace="180" w:wrap="around" w:vAnchor="text" w:hAnchor="text" w:xAlign="center" w:y="1"/>
                    <w:suppressOverlap/>
                    <w:rPr>
                      <w:rFonts w:cs="Arial"/>
                      <w:szCs w:val="18"/>
                    </w:rPr>
                  </w:pPr>
                </w:p>
              </w:tc>
            </w:tr>
            <w:tr w:rsidR="003C02B2" w:rsidRPr="001672CF" w14:paraId="071AB8A4" w14:textId="77777777" w:rsidTr="00414E16">
              <w:tc>
                <w:tcPr>
                  <w:tcW w:w="1317" w:type="dxa"/>
                  <w:vMerge/>
                </w:tcPr>
                <w:p w14:paraId="1B59581C" w14:textId="77777777" w:rsidR="003C02B2" w:rsidRPr="001672CF" w:rsidRDefault="003C02B2" w:rsidP="004D219C">
                  <w:pPr>
                    <w:framePr w:hSpace="180" w:wrap="around" w:vAnchor="text" w:hAnchor="text" w:xAlign="center" w:y="1"/>
                    <w:suppressOverlap/>
                    <w:jc w:val="both"/>
                    <w:rPr>
                      <w:rFonts w:cs="Arial"/>
                      <w:szCs w:val="18"/>
                    </w:rPr>
                  </w:pPr>
                </w:p>
              </w:tc>
              <w:tc>
                <w:tcPr>
                  <w:tcW w:w="1655" w:type="dxa"/>
                </w:tcPr>
                <w:p w14:paraId="4D95F88C"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Complete </w:t>
                  </w:r>
                  <w:proofErr w:type="spellStart"/>
                  <w:r w:rsidRPr="001672CF">
                    <w:rPr>
                      <w:rFonts w:cs="Arial"/>
                      <w:szCs w:val="18"/>
                    </w:rPr>
                    <w:t>agroforestry</w:t>
                  </w:r>
                  <w:proofErr w:type="spellEnd"/>
                </w:p>
              </w:tc>
              <w:tc>
                <w:tcPr>
                  <w:tcW w:w="1559" w:type="dxa"/>
                </w:tcPr>
                <w:p w14:paraId="0D6CEC8D"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998 ha </w:t>
                  </w:r>
                </w:p>
                <w:p w14:paraId="26BBA0F6" w14:textId="04FA5FD3" w:rsidR="003C02B2" w:rsidRPr="001672CF" w:rsidRDefault="003C02B2" w:rsidP="004D219C">
                  <w:pPr>
                    <w:framePr w:hSpace="180" w:wrap="around" w:vAnchor="text" w:hAnchor="text" w:xAlign="center" w:y="1"/>
                    <w:suppressOverlap/>
                    <w:rPr>
                      <w:rFonts w:cs="Arial"/>
                      <w:szCs w:val="18"/>
                    </w:rPr>
                  </w:pPr>
                </w:p>
              </w:tc>
            </w:tr>
            <w:tr w:rsidR="003C02B2" w:rsidRPr="001672CF" w14:paraId="7F4B7B3D" w14:textId="77777777" w:rsidTr="00414E16">
              <w:tc>
                <w:tcPr>
                  <w:tcW w:w="1317" w:type="dxa"/>
                  <w:vMerge/>
                </w:tcPr>
                <w:p w14:paraId="272A12B1" w14:textId="77777777" w:rsidR="003C02B2" w:rsidRPr="001672CF" w:rsidRDefault="003C02B2" w:rsidP="004D219C">
                  <w:pPr>
                    <w:framePr w:hSpace="180" w:wrap="around" w:vAnchor="text" w:hAnchor="text" w:xAlign="center" w:y="1"/>
                    <w:suppressOverlap/>
                    <w:jc w:val="both"/>
                    <w:rPr>
                      <w:rFonts w:cs="Arial"/>
                      <w:szCs w:val="18"/>
                    </w:rPr>
                  </w:pPr>
                </w:p>
              </w:tc>
              <w:tc>
                <w:tcPr>
                  <w:tcW w:w="1655" w:type="dxa"/>
                </w:tcPr>
                <w:p w14:paraId="141BE319" w14:textId="143AD9C7" w:rsidR="003C02B2" w:rsidRPr="001672CF" w:rsidRDefault="00D9644A" w:rsidP="004D219C">
                  <w:pPr>
                    <w:framePr w:hSpace="180" w:wrap="around" w:vAnchor="text" w:hAnchor="text" w:xAlign="center" w:y="1"/>
                    <w:suppressOverlap/>
                    <w:rPr>
                      <w:rFonts w:cs="Arial"/>
                      <w:szCs w:val="18"/>
                    </w:rPr>
                  </w:pPr>
                  <w:proofErr w:type="spellStart"/>
                  <w:r w:rsidRPr="001672CF">
                    <w:rPr>
                      <w:rFonts w:cs="Arial"/>
                      <w:szCs w:val="18"/>
                    </w:rPr>
                    <w:t>Reforestation</w:t>
                  </w:r>
                  <w:proofErr w:type="spellEnd"/>
                </w:p>
              </w:tc>
              <w:tc>
                <w:tcPr>
                  <w:tcW w:w="1559" w:type="dxa"/>
                </w:tcPr>
                <w:p w14:paraId="229D156B" w14:textId="47E8320B"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293 ha </w:t>
                  </w:r>
                </w:p>
              </w:tc>
            </w:tr>
            <w:tr w:rsidR="003C02B2" w:rsidRPr="001672CF" w14:paraId="74DB5458" w14:textId="77777777" w:rsidTr="001672CF">
              <w:trPr>
                <w:trHeight w:val="424"/>
              </w:trPr>
              <w:tc>
                <w:tcPr>
                  <w:tcW w:w="1317" w:type="dxa"/>
                  <w:vMerge/>
                </w:tcPr>
                <w:p w14:paraId="0DC3DD68" w14:textId="77777777" w:rsidR="003C02B2" w:rsidRPr="001672CF" w:rsidRDefault="003C02B2" w:rsidP="004D219C">
                  <w:pPr>
                    <w:framePr w:hSpace="180" w:wrap="around" w:vAnchor="text" w:hAnchor="text" w:xAlign="center" w:y="1"/>
                    <w:suppressOverlap/>
                    <w:jc w:val="both"/>
                    <w:rPr>
                      <w:rFonts w:cs="Arial"/>
                      <w:szCs w:val="18"/>
                      <w:lang w:val="en-GB"/>
                    </w:rPr>
                  </w:pPr>
                </w:p>
              </w:tc>
              <w:tc>
                <w:tcPr>
                  <w:tcW w:w="1655" w:type="dxa"/>
                </w:tcPr>
                <w:p w14:paraId="2E119734"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Trenches</w:t>
                  </w:r>
                  <w:proofErr w:type="spellEnd"/>
                  <w:r w:rsidRPr="001672CF">
                    <w:rPr>
                      <w:rFonts w:cs="Arial"/>
                      <w:szCs w:val="18"/>
                    </w:rPr>
                    <w:t xml:space="preserve"> in </w:t>
                  </w:r>
                  <w:proofErr w:type="spellStart"/>
                  <w:r w:rsidRPr="001672CF">
                    <w:rPr>
                      <w:rFonts w:cs="Arial"/>
                      <w:szCs w:val="18"/>
                    </w:rPr>
                    <w:t>forests</w:t>
                  </w:r>
                  <w:proofErr w:type="spellEnd"/>
                </w:p>
              </w:tc>
              <w:tc>
                <w:tcPr>
                  <w:tcW w:w="1559" w:type="dxa"/>
                </w:tcPr>
                <w:p w14:paraId="5200697A" w14:textId="7C1A71C0"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452 ha </w:t>
                  </w:r>
                </w:p>
              </w:tc>
            </w:tr>
            <w:tr w:rsidR="003C02B2" w:rsidRPr="001672CF" w14:paraId="286391E7" w14:textId="77777777" w:rsidTr="00414E16">
              <w:tc>
                <w:tcPr>
                  <w:tcW w:w="1317" w:type="dxa"/>
                  <w:vMerge/>
                </w:tcPr>
                <w:p w14:paraId="1D3FAACF" w14:textId="77777777" w:rsidR="003C02B2" w:rsidRPr="001672CF" w:rsidRDefault="003C02B2" w:rsidP="004D219C">
                  <w:pPr>
                    <w:framePr w:hSpace="180" w:wrap="around" w:vAnchor="text" w:hAnchor="text" w:xAlign="center" w:y="1"/>
                    <w:suppressOverlap/>
                    <w:jc w:val="both"/>
                    <w:rPr>
                      <w:rFonts w:cs="Arial"/>
                      <w:szCs w:val="18"/>
                      <w:lang w:val="en-GB"/>
                    </w:rPr>
                  </w:pPr>
                </w:p>
              </w:tc>
              <w:tc>
                <w:tcPr>
                  <w:tcW w:w="1655" w:type="dxa"/>
                </w:tcPr>
                <w:p w14:paraId="2E887DF9"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Fruits trees (avocados, guavas, mangos and tree tomatoes)</w:t>
                  </w:r>
                </w:p>
              </w:tc>
              <w:tc>
                <w:tcPr>
                  <w:tcW w:w="1559" w:type="dxa"/>
                </w:tcPr>
                <w:p w14:paraId="45558AD4"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132,130 </w:t>
                  </w:r>
                  <w:proofErr w:type="spellStart"/>
                  <w:r w:rsidRPr="001672CF">
                    <w:rPr>
                      <w:rFonts w:cs="Arial"/>
                      <w:szCs w:val="18"/>
                    </w:rPr>
                    <w:t>seedlings</w:t>
                  </w:r>
                  <w:proofErr w:type="spellEnd"/>
                  <w:r w:rsidRPr="001672CF">
                    <w:rPr>
                      <w:rFonts w:cs="Arial"/>
                      <w:szCs w:val="18"/>
                    </w:rPr>
                    <w:t xml:space="preserve"> </w:t>
                  </w:r>
                </w:p>
                <w:p w14:paraId="7DBBCAE4" w14:textId="1D8ADE32" w:rsidR="003C02B2" w:rsidRPr="001672CF" w:rsidRDefault="003C02B2" w:rsidP="004D219C">
                  <w:pPr>
                    <w:framePr w:hSpace="180" w:wrap="around" w:vAnchor="text" w:hAnchor="text" w:xAlign="center" w:y="1"/>
                    <w:suppressOverlap/>
                    <w:rPr>
                      <w:rFonts w:cs="Arial"/>
                      <w:szCs w:val="18"/>
                    </w:rPr>
                  </w:pPr>
                </w:p>
              </w:tc>
            </w:tr>
            <w:tr w:rsidR="003C02B2" w:rsidRPr="001672CF" w14:paraId="3B2F594A" w14:textId="77777777" w:rsidTr="00414E16">
              <w:tc>
                <w:tcPr>
                  <w:tcW w:w="1317" w:type="dxa"/>
                </w:tcPr>
                <w:p w14:paraId="0EE1152D" w14:textId="77777777" w:rsidR="003C02B2" w:rsidRPr="001672CF" w:rsidRDefault="003C02B2" w:rsidP="004D219C">
                  <w:pPr>
                    <w:framePr w:hSpace="180" w:wrap="around" w:vAnchor="text" w:hAnchor="text" w:xAlign="center" w:y="1"/>
                    <w:suppressOverlap/>
                    <w:jc w:val="both"/>
                    <w:rPr>
                      <w:rFonts w:cs="Arial"/>
                      <w:b/>
                      <w:bCs/>
                      <w:i/>
                      <w:iCs/>
                      <w:szCs w:val="18"/>
                    </w:rPr>
                  </w:pPr>
                  <w:proofErr w:type="spellStart"/>
                  <w:r w:rsidRPr="001672CF">
                    <w:rPr>
                      <w:rFonts w:cs="Arial"/>
                      <w:b/>
                      <w:bCs/>
                      <w:i/>
                      <w:iCs/>
                      <w:szCs w:val="18"/>
                    </w:rPr>
                    <w:t>Sub-total</w:t>
                  </w:r>
                  <w:proofErr w:type="spellEnd"/>
                </w:p>
              </w:tc>
              <w:tc>
                <w:tcPr>
                  <w:tcW w:w="1655" w:type="dxa"/>
                </w:tcPr>
                <w:p w14:paraId="6BF6130C" w14:textId="77777777" w:rsidR="003C02B2" w:rsidRPr="001672CF" w:rsidRDefault="003C02B2" w:rsidP="004D219C">
                  <w:pPr>
                    <w:framePr w:hSpace="180" w:wrap="around" w:vAnchor="text" w:hAnchor="text" w:xAlign="center" w:y="1"/>
                    <w:suppressOverlap/>
                    <w:jc w:val="both"/>
                    <w:rPr>
                      <w:rFonts w:cs="Arial"/>
                      <w:szCs w:val="18"/>
                    </w:rPr>
                  </w:pPr>
                </w:p>
              </w:tc>
              <w:tc>
                <w:tcPr>
                  <w:tcW w:w="1559" w:type="dxa"/>
                </w:tcPr>
                <w:p w14:paraId="5A4599EF" w14:textId="77777777" w:rsidR="003C02B2" w:rsidRPr="001672CF" w:rsidRDefault="003C02B2" w:rsidP="004D219C">
                  <w:pPr>
                    <w:framePr w:hSpace="180" w:wrap="around" w:vAnchor="text" w:hAnchor="text" w:xAlign="center" w:y="1"/>
                    <w:suppressOverlap/>
                    <w:rPr>
                      <w:rFonts w:cs="Arial"/>
                      <w:b/>
                      <w:bCs/>
                      <w:i/>
                      <w:iCs/>
                      <w:szCs w:val="18"/>
                    </w:rPr>
                  </w:pPr>
                  <w:r w:rsidRPr="001672CF">
                    <w:rPr>
                      <w:rFonts w:cs="Arial"/>
                      <w:b/>
                      <w:bCs/>
                      <w:i/>
                      <w:iCs/>
                      <w:szCs w:val="18"/>
                    </w:rPr>
                    <w:t>3,143 ha</w:t>
                  </w:r>
                </w:p>
              </w:tc>
            </w:tr>
            <w:tr w:rsidR="003C02B2" w:rsidRPr="001672CF" w14:paraId="06AAE9BF" w14:textId="77777777" w:rsidTr="00414E16">
              <w:tc>
                <w:tcPr>
                  <w:tcW w:w="1317" w:type="dxa"/>
                  <w:vMerge w:val="restart"/>
                </w:tcPr>
                <w:p w14:paraId="22814234" w14:textId="77777777" w:rsidR="003C02B2" w:rsidRPr="001672CF" w:rsidRDefault="003C02B2" w:rsidP="004D219C">
                  <w:pPr>
                    <w:framePr w:hSpace="180" w:wrap="around" w:vAnchor="text" w:hAnchor="text" w:xAlign="center" w:y="1"/>
                    <w:suppressOverlap/>
                    <w:jc w:val="both"/>
                    <w:rPr>
                      <w:rFonts w:cs="Arial"/>
                      <w:b/>
                      <w:bCs/>
                      <w:szCs w:val="18"/>
                    </w:rPr>
                  </w:pPr>
                  <w:proofErr w:type="spellStart"/>
                  <w:r w:rsidRPr="001672CF">
                    <w:rPr>
                      <w:rFonts w:cs="Arial"/>
                      <w:b/>
                      <w:bCs/>
                      <w:szCs w:val="18"/>
                    </w:rPr>
                    <w:t>Nyamasheke</w:t>
                  </w:r>
                  <w:proofErr w:type="spellEnd"/>
                </w:p>
                <w:p w14:paraId="53D581F5" w14:textId="77777777" w:rsidR="003C02B2" w:rsidRPr="001672CF" w:rsidRDefault="003C02B2" w:rsidP="004D219C">
                  <w:pPr>
                    <w:framePr w:hSpace="180" w:wrap="around" w:vAnchor="text" w:hAnchor="text" w:xAlign="center" w:y="1"/>
                    <w:suppressOverlap/>
                    <w:jc w:val="both"/>
                    <w:rPr>
                      <w:rFonts w:cs="Arial"/>
                      <w:b/>
                      <w:bCs/>
                      <w:szCs w:val="18"/>
                    </w:rPr>
                  </w:pPr>
                </w:p>
                <w:p w14:paraId="48AE5433" w14:textId="77777777" w:rsidR="003C02B2" w:rsidRPr="001672CF" w:rsidRDefault="003C02B2" w:rsidP="004D219C">
                  <w:pPr>
                    <w:framePr w:hSpace="180" w:wrap="around" w:vAnchor="text" w:hAnchor="text" w:xAlign="center" w:y="1"/>
                    <w:suppressOverlap/>
                    <w:jc w:val="both"/>
                    <w:rPr>
                      <w:rFonts w:cs="Arial"/>
                      <w:b/>
                      <w:bCs/>
                      <w:szCs w:val="18"/>
                    </w:rPr>
                  </w:pPr>
                </w:p>
                <w:p w14:paraId="62E0FD92" w14:textId="77777777" w:rsidR="003C02B2" w:rsidRPr="001672CF" w:rsidRDefault="003C02B2" w:rsidP="004D219C">
                  <w:pPr>
                    <w:framePr w:hSpace="180" w:wrap="around" w:vAnchor="text" w:hAnchor="text" w:xAlign="center" w:y="1"/>
                    <w:suppressOverlap/>
                    <w:jc w:val="both"/>
                    <w:rPr>
                      <w:rFonts w:cs="Arial"/>
                      <w:b/>
                      <w:bCs/>
                      <w:szCs w:val="18"/>
                    </w:rPr>
                  </w:pPr>
                </w:p>
                <w:p w14:paraId="6C6CAA18" w14:textId="77777777" w:rsidR="003C02B2" w:rsidRPr="001672CF" w:rsidRDefault="003C02B2" w:rsidP="004D219C">
                  <w:pPr>
                    <w:framePr w:hSpace="180" w:wrap="around" w:vAnchor="text" w:hAnchor="text" w:xAlign="center" w:y="1"/>
                    <w:suppressOverlap/>
                    <w:jc w:val="both"/>
                    <w:rPr>
                      <w:rFonts w:cs="Arial"/>
                      <w:b/>
                      <w:bCs/>
                      <w:i/>
                      <w:iCs/>
                      <w:szCs w:val="18"/>
                    </w:rPr>
                  </w:pPr>
                </w:p>
              </w:tc>
              <w:tc>
                <w:tcPr>
                  <w:tcW w:w="1655" w:type="dxa"/>
                </w:tcPr>
                <w:p w14:paraId="1FC655AE" w14:textId="77777777" w:rsidR="003C02B2" w:rsidRPr="001672CF" w:rsidRDefault="003C02B2" w:rsidP="004D219C">
                  <w:pPr>
                    <w:framePr w:hSpace="180" w:wrap="around" w:vAnchor="text" w:hAnchor="text" w:xAlign="center" w:y="1"/>
                    <w:suppressOverlap/>
                    <w:jc w:val="both"/>
                    <w:rPr>
                      <w:rFonts w:cs="Arial"/>
                      <w:szCs w:val="18"/>
                    </w:rPr>
                  </w:pPr>
                  <w:r w:rsidRPr="001672CF">
                    <w:rPr>
                      <w:rFonts w:cs="Arial"/>
                      <w:szCs w:val="18"/>
                    </w:rPr>
                    <w:t xml:space="preserve">Simple </w:t>
                  </w:r>
                  <w:proofErr w:type="spellStart"/>
                  <w:r w:rsidRPr="001672CF">
                    <w:rPr>
                      <w:rFonts w:cs="Arial"/>
                      <w:szCs w:val="18"/>
                    </w:rPr>
                    <w:t>agroforestry</w:t>
                  </w:r>
                  <w:proofErr w:type="spellEnd"/>
                </w:p>
              </w:tc>
              <w:tc>
                <w:tcPr>
                  <w:tcW w:w="1559" w:type="dxa"/>
                </w:tcPr>
                <w:p w14:paraId="16D1AA89"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442 ha </w:t>
                  </w:r>
                </w:p>
                <w:p w14:paraId="7401DDE7" w14:textId="48189159" w:rsidR="003C02B2" w:rsidRPr="001672CF" w:rsidRDefault="003C02B2" w:rsidP="004D219C">
                  <w:pPr>
                    <w:framePr w:hSpace="180" w:wrap="around" w:vAnchor="text" w:hAnchor="text" w:xAlign="center" w:y="1"/>
                    <w:suppressOverlap/>
                    <w:rPr>
                      <w:rFonts w:cs="Arial"/>
                      <w:b/>
                      <w:bCs/>
                      <w:i/>
                      <w:iCs/>
                      <w:szCs w:val="18"/>
                    </w:rPr>
                  </w:pPr>
                  <w:r w:rsidRPr="001672CF">
                    <w:rPr>
                      <w:rFonts w:cs="Arial"/>
                      <w:szCs w:val="18"/>
                    </w:rPr>
                    <w:t xml:space="preserve"> </w:t>
                  </w:r>
                </w:p>
              </w:tc>
            </w:tr>
            <w:tr w:rsidR="003C02B2" w:rsidRPr="001672CF" w14:paraId="5A0A957E" w14:textId="77777777" w:rsidTr="00414E16">
              <w:tc>
                <w:tcPr>
                  <w:tcW w:w="1317" w:type="dxa"/>
                  <w:vMerge/>
                </w:tcPr>
                <w:p w14:paraId="65D5FD8E" w14:textId="77777777" w:rsidR="003C02B2" w:rsidRPr="001672CF" w:rsidRDefault="003C02B2" w:rsidP="004D219C">
                  <w:pPr>
                    <w:framePr w:hSpace="180" w:wrap="around" w:vAnchor="text" w:hAnchor="text" w:xAlign="center" w:y="1"/>
                    <w:suppressOverlap/>
                    <w:jc w:val="both"/>
                    <w:rPr>
                      <w:rFonts w:cs="Arial"/>
                      <w:b/>
                      <w:bCs/>
                      <w:i/>
                      <w:iCs/>
                      <w:szCs w:val="18"/>
                    </w:rPr>
                  </w:pPr>
                </w:p>
              </w:tc>
              <w:tc>
                <w:tcPr>
                  <w:tcW w:w="1655" w:type="dxa"/>
                </w:tcPr>
                <w:p w14:paraId="5D6D2120" w14:textId="77777777" w:rsidR="003C02B2" w:rsidRPr="001672CF" w:rsidRDefault="003C02B2" w:rsidP="004D219C">
                  <w:pPr>
                    <w:framePr w:hSpace="180" w:wrap="around" w:vAnchor="text" w:hAnchor="text" w:xAlign="center" w:y="1"/>
                    <w:suppressOverlap/>
                    <w:jc w:val="both"/>
                    <w:rPr>
                      <w:rFonts w:cs="Arial"/>
                      <w:szCs w:val="18"/>
                    </w:rPr>
                  </w:pPr>
                  <w:r w:rsidRPr="001672CF">
                    <w:rPr>
                      <w:rFonts w:cs="Arial"/>
                      <w:szCs w:val="18"/>
                    </w:rPr>
                    <w:t xml:space="preserve">Complete </w:t>
                  </w:r>
                  <w:proofErr w:type="spellStart"/>
                  <w:r w:rsidRPr="001672CF">
                    <w:rPr>
                      <w:rFonts w:cs="Arial"/>
                      <w:szCs w:val="18"/>
                    </w:rPr>
                    <w:t>agroforestry</w:t>
                  </w:r>
                  <w:proofErr w:type="spellEnd"/>
                </w:p>
              </w:tc>
              <w:tc>
                <w:tcPr>
                  <w:tcW w:w="1559" w:type="dxa"/>
                </w:tcPr>
                <w:p w14:paraId="3E9CC216"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345 ha</w:t>
                  </w:r>
                </w:p>
                <w:p w14:paraId="749D852A" w14:textId="13B6A03F" w:rsidR="003C02B2" w:rsidRPr="001672CF" w:rsidRDefault="003C02B2" w:rsidP="004D219C">
                  <w:pPr>
                    <w:framePr w:hSpace="180" w:wrap="around" w:vAnchor="text" w:hAnchor="text" w:xAlign="center" w:y="1"/>
                    <w:suppressOverlap/>
                    <w:rPr>
                      <w:rFonts w:cs="Arial"/>
                      <w:szCs w:val="18"/>
                    </w:rPr>
                  </w:pPr>
                </w:p>
              </w:tc>
            </w:tr>
            <w:tr w:rsidR="003C02B2" w:rsidRPr="001672CF" w14:paraId="418CE738" w14:textId="77777777" w:rsidTr="001672CF">
              <w:trPr>
                <w:trHeight w:val="746"/>
              </w:trPr>
              <w:tc>
                <w:tcPr>
                  <w:tcW w:w="1317" w:type="dxa"/>
                  <w:vMerge/>
                </w:tcPr>
                <w:p w14:paraId="6315D8B7" w14:textId="77777777" w:rsidR="003C02B2" w:rsidRPr="001672CF" w:rsidRDefault="003C02B2" w:rsidP="004D219C">
                  <w:pPr>
                    <w:framePr w:hSpace="180" w:wrap="around" w:vAnchor="text" w:hAnchor="text" w:xAlign="center" w:y="1"/>
                    <w:suppressOverlap/>
                    <w:jc w:val="both"/>
                    <w:rPr>
                      <w:rFonts w:cs="Arial"/>
                      <w:b/>
                      <w:bCs/>
                      <w:i/>
                      <w:iCs/>
                      <w:szCs w:val="18"/>
                    </w:rPr>
                  </w:pPr>
                </w:p>
              </w:tc>
              <w:tc>
                <w:tcPr>
                  <w:tcW w:w="1655" w:type="dxa"/>
                </w:tcPr>
                <w:p w14:paraId="5827CB6E" w14:textId="77777777" w:rsidR="003C02B2" w:rsidRPr="001672CF" w:rsidRDefault="003C02B2" w:rsidP="004D219C">
                  <w:pPr>
                    <w:framePr w:hSpace="180" w:wrap="around" w:vAnchor="text" w:hAnchor="text" w:xAlign="center" w:y="1"/>
                    <w:suppressOverlap/>
                    <w:jc w:val="both"/>
                    <w:rPr>
                      <w:rFonts w:cs="Arial"/>
                      <w:szCs w:val="18"/>
                      <w:lang w:val="en-GB"/>
                    </w:rPr>
                  </w:pPr>
                  <w:r w:rsidRPr="001672CF">
                    <w:rPr>
                      <w:rFonts w:cs="Arial"/>
                      <w:szCs w:val="18"/>
                      <w:lang w:val="en-GB"/>
                    </w:rPr>
                    <w:t>Fruit trees</w:t>
                  </w:r>
                </w:p>
                <w:p w14:paraId="09B42AD5"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(avocados and mangos)</w:t>
                  </w:r>
                </w:p>
              </w:tc>
              <w:tc>
                <w:tcPr>
                  <w:tcW w:w="1559" w:type="dxa"/>
                </w:tcPr>
                <w:p w14:paraId="1264D6B0" w14:textId="56DBCCFE" w:rsidR="003C02B2" w:rsidRPr="001672CF" w:rsidRDefault="003C02B2" w:rsidP="004D219C">
                  <w:pPr>
                    <w:framePr w:hSpace="180" w:wrap="around" w:vAnchor="text" w:hAnchor="text" w:xAlign="center" w:y="1"/>
                    <w:suppressOverlap/>
                    <w:rPr>
                      <w:rFonts w:cs="Arial"/>
                      <w:b/>
                      <w:bCs/>
                      <w:i/>
                      <w:iCs/>
                      <w:szCs w:val="18"/>
                    </w:rPr>
                  </w:pPr>
                  <w:r w:rsidRPr="001672CF">
                    <w:rPr>
                      <w:rFonts w:cs="Arial"/>
                      <w:szCs w:val="18"/>
                    </w:rPr>
                    <w:t xml:space="preserve">20,890 </w:t>
                  </w:r>
                  <w:proofErr w:type="spellStart"/>
                  <w:r w:rsidRPr="001672CF">
                    <w:rPr>
                      <w:rFonts w:cs="Arial"/>
                      <w:szCs w:val="18"/>
                    </w:rPr>
                    <w:t>seedlings</w:t>
                  </w:r>
                  <w:proofErr w:type="spellEnd"/>
                  <w:r w:rsidRPr="001672CF">
                    <w:rPr>
                      <w:rFonts w:cs="Arial"/>
                      <w:szCs w:val="18"/>
                    </w:rPr>
                    <w:t xml:space="preserve"> </w:t>
                  </w:r>
                </w:p>
              </w:tc>
            </w:tr>
            <w:tr w:rsidR="003C02B2" w:rsidRPr="001672CF" w14:paraId="27A1BCB1" w14:textId="77777777" w:rsidTr="00414E16">
              <w:tc>
                <w:tcPr>
                  <w:tcW w:w="1317" w:type="dxa"/>
                </w:tcPr>
                <w:p w14:paraId="558F1B8B" w14:textId="77777777" w:rsidR="003C02B2" w:rsidRPr="001672CF" w:rsidRDefault="003C02B2" w:rsidP="004D219C">
                  <w:pPr>
                    <w:framePr w:hSpace="180" w:wrap="around" w:vAnchor="text" w:hAnchor="text" w:xAlign="center" w:y="1"/>
                    <w:suppressOverlap/>
                    <w:jc w:val="both"/>
                    <w:rPr>
                      <w:rFonts w:cs="Arial"/>
                      <w:b/>
                      <w:bCs/>
                      <w:i/>
                      <w:iCs/>
                      <w:szCs w:val="18"/>
                    </w:rPr>
                  </w:pPr>
                  <w:proofErr w:type="spellStart"/>
                  <w:r w:rsidRPr="001672CF">
                    <w:rPr>
                      <w:rFonts w:cs="Arial"/>
                      <w:b/>
                      <w:bCs/>
                      <w:i/>
                      <w:iCs/>
                      <w:szCs w:val="18"/>
                    </w:rPr>
                    <w:t>Sub-total</w:t>
                  </w:r>
                  <w:proofErr w:type="spellEnd"/>
                </w:p>
              </w:tc>
              <w:tc>
                <w:tcPr>
                  <w:tcW w:w="1655" w:type="dxa"/>
                </w:tcPr>
                <w:p w14:paraId="6E209948" w14:textId="77777777" w:rsidR="003C02B2" w:rsidRPr="001672CF" w:rsidRDefault="003C02B2" w:rsidP="004D219C">
                  <w:pPr>
                    <w:framePr w:hSpace="180" w:wrap="around" w:vAnchor="text" w:hAnchor="text" w:xAlign="center" w:y="1"/>
                    <w:suppressOverlap/>
                    <w:jc w:val="both"/>
                    <w:rPr>
                      <w:rFonts w:cs="Arial"/>
                      <w:szCs w:val="18"/>
                    </w:rPr>
                  </w:pPr>
                </w:p>
              </w:tc>
              <w:tc>
                <w:tcPr>
                  <w:tcW w:w="1559" w:type="dxa"/>
                </w:tcPr>
                <w:p w14:paraId="73A54DAC" w14:textId="77777777" w:rsidR="003C02B2" w:rsidRPr="001672CF" w:rsidRDefault="003C02B2" w:rsidP="004D219C">
                  <w:pPr>
                    <w:framePr w:hSpace="180" w:wrap="around" w:vAnchor="text" w:hAnchor="text" w:xAlign="center" w:y="1"/>
                    <w:suppressOverlap/>
                    <w:rPr>
                      <w:rFonts w:cs="Arial"/>
                      <w:b/>
                      <w:bCs/>
                      <w:i/>
                      <w:iCs/>
                      <w:szCs w:val="18"/>
                    </w:rPr>
                  </w:pPr>
                  <w:r w:rsidRPr="001672CF">
                    <w:rPr>
                      <w:rFonts w:cs="Arial"/>
                      <w:b/>
                      <w:bCs/>
                      <w:i/>
                      <w:iCs/>
                      <w:szCs w:val="18"/>
                    </w:rPr>
                    <w:t>787 ha</w:t>
                  </w:r>
                </w:p>
              </w:tc>
            </w:tr>
            <w:tr w:rsidR="003C02B2" w:rsidRPr="001672CF" w14:paraId="1866F999" w14:textId="77777777" w:rsidTr="00414E16">
              <w:tc>
                <w:tcPr>
                  <w:tcW w:w="1317" w:type="dxa"/>
                </w:tcPr>
                <w:p w14:paraId="02D099DD" w14:textId="77777777" w:rsidR="003C02B2" w:rsidRPr="001672CF" w:rsidRDefault="003C02B2" w:rsidP="004D219C">
                  <w:pPr>
                    <w:framePr w:hSpace="180" w:wrap="around" w:vAnchor="text" w:hAnchor="text" w:xAlign="center" w:y="1"/>
                    <w:suppressOverlap/>
                    <w:rPr>
                      <w:rFonts w:cs="Arial"/>
                      <w:b/>
                      <w:bCs/>
                      <w:i/>
                      <w:iCs/>
                      <w:szCs w:val="18"/>
                    </w:rPr>
                  </w:pPr>
                  <w:proofErr w:type="spellStart"/>
                  <w:r w:rsidRPr="001672CF">
                    <w:rPr>
                      <w:rFonts w:cs="Arial"/>
                      <w:b/>
                      <w:bCs/>
                      <w:szCs w:val="18"/>
                    </w:rPr>
                    <w:t>Gasabo</w:t>
                  </w:r>
                  <w:proofErr w:type="spellEnd"/>
                  <w:r w:rsidRPr="001672CF">
                    <w:rPr>
                      <w:rFonts w:cs="Arial"/>
                      <w:b/>
                      <w:bCs/>
                      <w:szCs w:val="18"/>
                    </w:rPr>
                    <w:t xml:space="preserve"> and </w:t>
                  </w:r>
                  <w:proofErr w:type="spellStart"/>
                  <w:r w:rsidRPr="001672CF">
                    <w:rPr>
                      <w:rFonts w:cs="Arial"/>
                      <w:b/>
                      <w:bCs/>
                      <w:szCs w:val="18"/>
                    </w:rPr>
                    <w:t>Kicukiro</w:t>
                  </w:r>
                  <w:proofErr w:type="spellEnd"/>
                </w:p>
              </w:tc>
              <w:tc>
                <w:tcPr>
                  <w:tcW w:w="1655" w:type="dxa"/>
                </w:tcPr>
                <w:p w14:paraId="17AB524F"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Restoration of </w:t>
                  </w:r>
                  <w:proofErr w:type="spellStart"/>
                  <w:r w:rsidRPr="001672CF">
                    <w:rPr>
                      <w:rFonts w:cs="Arial"/>
                      <w:szCs w:val="18"/>
                      <w:lang w:val="en-GB"/>
                    </w:rPr>
                    <w:t>Nyandungu</w:t>
                  </w:r>
                  <w:proofErr w:type="spellEnd"/>
                  <w:r w:rsidRPr="001672CF">
                    <w:rPr>
                      <w:rFonts w:cs="Arial"/>
                      <w:szCs w:val="18"/>
                      <w:lang w:val="en-GB"/>
                    </w:rPr>
                    <w:t xml:space="preserve"> wetland</w:t>
                  </w:r>
                </w:p>
                <w:p w14:paraId="22815BD2"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(stream widening, drainage channels, wetland and fen restoration, living fence and medicinal garden)</w:t>
                  </w:r>
                </w:p>
              </w:tc>
              <w:tc>
                <w:tcPr>
                  <w:tcW w:w="1559" w:type="dxa"/>
                </w:tcPr>
                <w:p w14:paraId="57AC5DD5" w14:textId="77777777" w:rsidR="003C02B2" w:rsidRPr="001672CF" w:rsidRDefault="003C02B2" w:rsidP="004D219C">
                  <w:pPr>
                    <w:framePr w:hSpace="180" w:wrap="around" w:vAnchor="text" w:hAnchor="text" w:xAlign="center" w:y="1"/>
                    <w:suppressOverlap/>
                    <w:rPr>
                      <w:rFonts w:cs="Arial"/>
                      <w:szCs w:val="18"/>
                      <w:lang w:val="en-GB"/>
                    </w:rPr>
                  </w:pPr>
                  <w:r w:rsidRPr="001672CF">
                    <w:rPr>
                      <w:rFonts w:cs="Arial"/>
                      <w:szCs w:val="18"/>
                      <w:lang w:val="en-GB"/>
                    </w:rPr>
                    <w:t xml:space="preserve">121 ha </w:t>
                  </w:r>
                </w:p>
                <w:p w14:paraId="0A98865B" w14:textId="49541938" w:rsidR="003C02B2" w:rsidRPr="001672CF" w:rsidRDefault="003C02B2" w:rsidP="004D219C">
                  <w:pPr>
                    <w:framePr w:hSpace="180" w:wrap="around" w:vAnchor="text" w:hAnchor="text" w:xAlign="center" w:y="1"/>
                    <w:suppressOverlap/>
                    <w:rPr>
                      <w:rFonts w:cs="Arial"/>
                      <w:b/>
                      <w:bCs/>
                      <w:i/>
                      <w:iCs/>
                      <w:szCs w:val="18"/>
                      <w:lang w:val="en-GB"/>
                    </w:rPr>
                  </w:pPr>
                  <w:r w:rsidRPr="001672CF">
                    <w:rPr>
                      <w:rFonts w:cs="Arial"/>
                      <w:szCs w:val="18"/>
                      <w:lang w:val="en-GB"/>
                    </w:rPr>
                    <w:t xml:space="preserve"> </w:t>
                  </w:r>
                </w:p>
              </w:tc>
            </w:tr>
            <w:tr w:rsidR="003C02B2" w:rsidRPr="001672CF" w14:paraId="65274DAC" w14:textId="77777777" w:rsidTr="00414E16">
              <w:tc>
                <w:tcPr>
                  <w:tcW w:w="1317" w:type="dxa"/>
                </w:tcPr>
                <w:p w14:paraId="41822053" w14:textId="77777777" w:rsidR="003C02B2" w:rsidRPr="001672CF" w:rsidRDefault="003C02B2" w:rsidP="004D219C">
                  <w:pPr>
                    <w:framePr w:hSpace="180" w:wrap="around" w:vAnchor="text" w:hAnchor="text" w:xAlign="center" w:y="1"/>
                    <w:suppressOverlap/>
                    <w:jc w:val="both"/>
                    <w:rPr>
                      <w:rFonts w:cs="Arial"/>
                      <w:b/>
                      <w:bCs/>
                      <w:i/>
                      <w:iCs/>
                      <w:szCs w:val="18"/>
                    </w:rPr>
                  </w:pPr>
                  <w:proofErr w:type="spellStart"/>
                  <w:r w:rsidRPr="001672CF">
                    <w:rPr>
                      <w:rFonts w:cs="Arial"/>
                      <w:b/>
                      <w:bCs/>
                      <w:i/>
                      <w:iCs/>
                      <w:szCs w:val="18"/>
                    </w:rPr>
                    <w:t>Sub-total</w:t>
                  </w:r>
                  <w:proofErr w:type="spellEnd"/>
                </w:p>
              </w:tc>
              <w:tc>
                <w:tcPr>
                  <w:tcW w:w="1655" w:type="dxa"/>
                </w:tcPr>
                <w:p w14:paraId="381EDD67" w14:textId="77777777" w:rsidR="003C02B2" w:rsidRPr="001672CF" w:rsidRDefault="003C02B2" w:rsidP="004D219C">
                  <w:pPr>
                    <w:framePr w:hSpace="180" w:wrap="around" w:vAnchor="text" w:hAnchor="text" w:xAlign="center" w:y="1"/>
                    <w:suppressOverlap/>
                    <w:rPr>
                      <w:rFonts w:cs="Arial"/>
                      <w:b/>
                      <w:bCs/>
                      <w:i/>
                      <w:iCs/>
                      <w:szCs w:val="18"/>
                    </w:rPr>
                  </w:pPr>
                </w:p>
              </w:tc>
              <w:tc>
                <w:tcPr>
                  <w:tcW w:w="1559" w:type="dxa"/>
                </w:tcPr>
                <w:p w14:paraId="13209CAD" w14:textId="77777777" w:rsidR="003C02B2" w:rsidRPr="001672CF" w:rsidRDefault="003C02B2" w:rsidP="004D219C">
                  <w:pPr>
                    <w:framePr w:hSpace="180" w:wrap="around" w:vAnchor="text" w:hAnchor="text" w:xAlign="center" w:y="1"/>
                    <w:suppressOverlap/>
                    <w:rPr>
                      <w:rFonts w:cs="Arial"/>
                      <w:b/>
                      <w:bCs/>
                      <w:i/>
                      <w:iCs/>
                      <w:szCs w:val="18"/>
                    </w:rPr>
                  </w:pPr>
                  <w:r w:rsidRPr="001672CF">
                    <w:rPr>
                      <w:rFonts w:cs="Arial"/>
                      <w:b/>
                      <w:bCs/>
                      <w:i/>
                      <w:iCs/>
                      <w:szCs w:val="18"/>
                    </w:rPr>
                    <w:t>121 ha</w:t>
                  </w:r>
                </w:p>
              </w:tc>
            </w:tr>
            <w:tr w:rsidR="003C02B2" w:rsidRPr="001672CF" w14:paraId="784E2819" w14:textId="77777777" w:rsidTr="00D379D6">
              <w:trPr>
                <w:trHeight w:val="261"/>
              </w:trPr>
              <w:tc>
                <w:tcPr>
                  <w:tcW w:w="1317" w:type="dxa"/>
                </w:tcPr>
                <w:p w14:paraId="2FDB9B7F" w14:textId="77777777" w:rsidR="003C02B2" w:rsidRPr="001672CF" w:rsidRDefault="003C02B2" w:rsidP="004D219C">
                  <w:pPr>
                    <w:framePr w:hSpace="180" w:wrap="around" w:vAnchor="text" w:hAnchor="text" w:xAlign="center" w:y="1"/>
                    <w:suppressOverlap/>
                    <w:jc w:val="both"/>
                    <w:rPr>
                      <w:rFonts w:cs="Arial"/>
                      <w:b/>
                      <w:bCs/>
                      <w:szCs w:val="18"/>
                    </w:rPr>
                  </w:pPr>
                  <w:r w:rsidRPr="001672CF">
                    <w:rPr>
                      <w:rFonts w:cs="Arial"/>
                      <w:b/>
                      <w:bCs/>
                      <w:szCs w:val="18"/>
                    </w:rPr>
                    <w:t>TOTAL</w:t>
                  </w:r>
                </w:p>
              </w:tc>
              <w:tc>
                <w:tcPr>
                  <w:tcW w:w="1655" w:type="dxa"/>
                </w:tcPr>
                <w:p w14:paraId="16E93314" w14:textId="77777777" w:rsidR="003C02B2" w:rsidRPr="001672CF" w:rsidRDefault="003C02B2" w:rsidP="004D219C">
                  <w:pPr>
                    <w:framePr w:hSpace="180" w:wrap="around" w:vAnchor="text" w:hAnchor="text" w:xAlign="center" w:y="1"/>
                    <w:suppressOverlap/>
                    <w:jc w:val="both"/>
                    <w:rPr>
                      <w:rFonts w:cs="Arial"/>
                      <w:szCs w:val="18"/>
                    </w:rPr>
                  </w:pPr>
                </w:p>
              </w:tc>
              <w:tc>
                <w:tcPr>
                  <w:tcW w:w="1559" w:type="dxa"/>
                </w:tcPr>
                <w:p w14:paraId="0B5934E0" w14:textId="77777777" w:rsidR="003C02B2" w:rsidRPr="001672CF" w:rsidRDefault="003C02B2" w:rsidP="004D219C">
                  <w:pPr>
                    <w:framePr w:hSpace="180" w:wrap="around" w:vAnchor="text" w:hAnchor="text" w:xAlign="center" w:y="1"/>
                    <w:suppressOverlap/>
                    <w:rPr>
                      <w:rFonts w:cs="Arial"/>
                      <w:b/>
                      <w:bCs/>
                      <w:szCs w:val="18"/>
                    </w:rPr>
                  </w:pPr>
                  <w:r w:rsidRPr="001672CF">
                    <w:rPr>
                      <w:rFonts w:cs="Arial"/>
                      <w:b/>
                      <w:bCs/>
                      <w:szCs w:val="18"/>
                    </w:rPr>
                    <w:t>9,974 ha</w:t>
                  </w:r>
                </w:p>
              </w:tc>
            </w:tr>
          </w:tbl>
          <w:p w14:paraId="3C664E35" w14:textId="7E8767EC" w:rsidR="003C02B2" w:rsidRPr="001672CF" w:rsidRDefault="003C02B2" w:rsidP="00D56B64">
            <w:pPr>
              <w:rPr>
                <w:rFonts w:asciiTheme="minorBidi" w:hAnsiTheme="minorBidi" w:cstheme="minorBidi"/>
                <w:bCs/>
              </w:rPr>
            </w:pPr>
          </w:p>
        </w:tc>
        <w:tc>
          <w:tcPr>
            <w:tcW w:w="810" w:type="dxa"/>
            <w:vMerge w:val="restart"/>
            <w:shd w:val="clear" w:color="auto" w:fill="FFFFFF" w:themeFill="background1"/>
          </w:tcPr>
          <w:p w14:paraId="3BD32032" w14:textId="77777777" w:rsidR="003C02B2" w:rsidRPr="001672CF" w:rsidRDefault="003C02B2" w:rsidP="00645395">
            <w:pPr>
              <w:rPr>
                <w:rFonts w:asciiTheme="minorBidi" w:hAnsiTheme="minorBidi" w:cstheme="minorBidi"/>
                <w:bCs/>
              </w:rPr>
            </w:pPr>
            <w:r w:rsidRPr="001672CF">
              <w:rPr>
                <w:rFonts w:asciiTheme="minorBidi" w:hAnsiTheme="minorBidi" w:cstheme="minorBidi"/>
                <w:lang w:val="en-US"/>
              </w:rPr>
              <w:lastRenderedPageBreak/>
              <w:t>HS</w:t>
            </w:r>
          </w:p>
        </w:tc>
      </w:tr>
      <w:tr w:rsidR="003C02B2" w:rsidRPr="001672CF" w14:paraId="74BD5A45" w14:textId="77777777" w:rsidTr="001672CF">
        <w:trPr>
          <w:trHeight w:val="2799"/>
        </w:trPr>
        <w:tc>
          <w:tcPr>
            <w:tcW w:w="2160" w:type="dxa"/>
            <w:vMerge/>
            <w:tcBorders>
              <w:bottom w:val="single" w:sz="12" w:space="0" w:color="auto"/>
            </w:tcBorders>
          </w:tcPr>
          <w:p w14:paraId="494598B2" w14:textId="77777777" w:rsidR="003C02B2" w:rsidRPr="001672CF" w:rsidRDefault="003C02B2" w:rsidP="00645395">
            <w:pPr>
              <w:rPr>
                <w:rFonts w:asciiTheme="minorBidi" w:hAnsiTheme="minorBidi" w:cstheme="minorBidi"/>
                <w:b/>
              </w:rPr>
            </w:pPr>
          </w:p>
        </w:tc>
        <w:tc>
          <w:tcPr>
            <w:tcW w:w="2340" w:type="dxa"/>
            <w:vMerge/>
            <w:shd w:val="clear" w:color="auto" w:fill="FFFFFF"/>
          </w:tcPr>
          <w:p w14:paraId="0DFFCC98" w14:textId="77777777" w:rsidR="003C02B2" w:rsidRPr="001672CF" w:rsidRDefault="003C02B2" w:rsidP="00645395">
            <w:pPr>
              <w:rPr>
                <w:rFonts w:asciiTheme="minorBidi" w:hAnsiTheme="minorBidi" w:cstheme="minorBidi"/>
                <w:lang w:val="en-ZA"/>
              </w:rPr>
            </w:pPr>
          </w:p>
        </w:tc>
        <w:tc>
          <w:tcPr>
            <w:tcW w:w="1864" w:type="dxa"/>
            <w:vMerge/>
            <w:shd w:val="clear" w:color="auto" w:fill="FFFFFF"/>
          </w:tcPr>
          <w:p w14:paraId="29589439" w14:textId="77777777" w:rsidR="003C02B2" w:rsidRPr="001672CF" w:rsidRDefault="003C02B2" w:rsidP="00645395">
            <w:pPr>
              <w:rPr>
                <w:rFonts w:asciiTheme="minorBidi" w:hAnsiTheme="minorBidi" w:cstheme="minorBidi"/>
                <w:lang w:val="en-ZA"/>
              </w:rPr>
            </w:pPr>
          </w:p>
        </w:tc>
        <w:tc>
          <w:tcPr>
            <w:tcW w:w="731" w:type="dxa"/>
            <w:vMerge/>
          </w:tcPr>
          <w:p w14:paraId="463B209B" w14:textId="77777777" w:rsidR="003C02B2" w:rsidRPr="001672CF" w:rsidRDefault="003C02B2" w:rsidP="00645395">
            <w:pPr>
              <w:rPr>
                <w:rFonts w:asciiTheme="minorBidi" w:hAnsiTheme="minorBidi" w:cstheme="minorBidi"/>
              </w:rPr>
            </w:pPr>
          </w:p>
        </w:tc>
        <w:tc>
          <w:tcPr>
            <w:tcW w:w="1170" w:type="dxa"/>
            <w:vMerge/>
            <w:tcBorders>
              <w:right w:val="single" w:sz="12" w:space="0" w:color="auto"/>
            </w:tcBorders>
            <w:shd w:val="clear" w:color="auto" w:fill="FFFFFF"/>
          </w:tcPr>
          <w:p w14:paraId="655EA23D" w14:textId="77777777" w:rsidR="003C02B2" w:rsidRPr="001672CF" w:rsidRDefault="003C02B2" w:rsidP="00645395">
            <w:pPr>
              <w:rPr>
                <w:rFonts w:asciiTheme="minorBidi" w:hAnsiTheme="minorBidi" w:cstheme="minorBidi"/>
                <w:lang w:val="en-ZA"/>
              </w:rPr>
            </w:pPr>
          </w:p>
        </w:tc>
        <w:tc>
          <w:tcPr>
            <w:tcW w:w="5850" w:type="dxa"/>
            <w:gridSpan w:val="2"/>
            <w:tcBorders>
              <w:top w:val="nil"/>
              <w:left w:val="single" w:sz="12" w:space="0" w:color="auto"/>
              <w:bottom w:val="single" w:sz="12" w:space="0" w:color="auto"/>
              <w:right w:val="single" w:sz="12" w:space="0" w:color="auto"/>
            </w:tcBorders>
            <w:shd w:val="clear" w:color="auto" w:fill="FFFFFF"/>
          </w:tcPr>
          <w:p w14:paraId="34563D1C" w14:textId="77777777" w:rsidR="003C02B2" w:rsidRPr="001672CF" w:rsidRDefault="003C02B2" w:rsidP="00645395">
            <w:pPr>
              <w:rPr>
                <w:rFonts w:asciiTheme="minorBidi" w:hAnsiTheme="minorBidi" w:cstheme="minorBidi"/>
                <w:bCs/>
              </w:rPr>
            </w:pPr>
          </w:p>
          <w:p w14:paraId="6457B979" w14:textId="311B353F" w:rsidR="008B3EF9" w:rsidRPr="001672CF" w:rsidRDefault="008B3EF9" w:rsidP="00645395">
            <w:pPr>
              <w:rPr>
                <w:rFonts w:asciiTheme="minorBidi" w:hAnsiTheme="minorBidi" w:cstheme="minorBidi"/>
                <w:bCs/>
                <w:i/>
                <w:iCs/>
              </w:rPr>
            </w:pPr>
            <w:r w:rsidRPr="001672CF">
              <w:rPr>
                <w:rFonts w:asciiTheme="minorBidi" w:hAnsiTheme="minorBidi" w:cstheme="minorBidi"/>
                <w:bCs/>
                <w:i/>
                <w:iCs/>
              </w:rPr>
              <w:t xml:space="preserve">  Table 2: Survival rates for the projects </w:t>
            </w:r>
            <w:proofErr w:type="spellStart"/>
            <w:r w:rsidRPr="001672CF">
              <w:rPr>
                <w:rFonts w:asciiTheme="minorBidi" w:hAnsiTheme="minorBidi" w:cstheme="minorBidi"/>
                <w:bCs/>
                <w:i/>
                <w:iCs/>
              </w:rPr>
              <w:t>EbA</w:t>
            </w:r>
            <w:proofErr w:type="spellEnd"/>
            <w:r w:rsidRPr="001672CF">
              <w:rPr>
                <w:rFonts w:asciiTheme="minorBidi" w:hAnsiTheme="minorBidi" w:cstheme="minorBidi"/>
                <w:bCs/>
                <w:i/>
                <w:iCs/>
              </w:rPr>
              <w:t xml:space="preserve"> interventions</w:t>
            </w:r>
          </w:p>
          <w:tbl>
            <w:tblPr>
              <w:tblStyle w:val="TableGrid"/>
              <w:tblW w:w="0" w:type="auto"/>
              <w:tblInd w:w="137" w:type="dxa"/>
              <w:tblLayout w:type="fixed"/>
              <w:tblLook w:val="04A0" w:firstRow="1" w:lastRow="0" w:firstColumn="1" w:lastColumn="0" w:noHBand="0" w:noVBand="1"/>
            </w:tblPr>
            <w:tblGrid>
              <w:gridCol w:w="1134"/>
              <w:gridCol w:w="2126"/>
              <w:gridCol w:w="993"/>
              <w:gridCol w:w="992"/>
            </w:tblGrid>
            <w:tr w:rsidR="003C02B2" w:rsidRPr="001672CF" w14:paraId="1BD3EE23" w14:textId="77777777" w:rsidTr="00476827">
              <w:tc>
                <w:tcPr>
                  <w:tcW w:w="1134" w:type="dxa"/>
                </w:tcPr>
                <w:p w14:paraId="5EC3C9EF" w14:textId="77777777" w:rsidR="003C02B2" w:rsidRPr="001672CF" w:rsidRDefault="003C02B2" w:rsidP="004D219C">
                  <w:pPr>
                    <w:framePr w:hSpace="180" w:wrap="around" w:vAnchor="text" w:hAnchor="text" w:xAlign="center" w:y="1"/>
                    <w:suppressOverlap/>
                    <w:rPr>
                      <w:rFonts w:cs="Arial"/>
                      <w:b/>
                      <w:szCs w:val="18"/>
                    </w:rPr>
                  </w:pPr>
                  <w:proofErr w:type="spellStart"/>
                  <w:r w:rsidRPr="001672CF">
                    <w:rPr>
                      <w:rFonts w:cs="Arial"/>
                      <w:b/>
                      <w:szCs w:val="18"/>
                    </w:rPr>
                    <w:t>District</w:t>
                  </w:r>
                  <w:proofErr w:type="spellEnd"/>
                  <w:r w:rsidRPr="001672CF">
                    <w:rPr>
                      <w:rFonts w:cs="Arial"/>
                      <w:b/>
                      <w:szCs w:val="18"/>
                    </w:rPr>
                    <w:t xml:space="preserve"> </w:t>
                  </w:r>
                </w:p>
              </w:tc>
              <w:tc>
                <w:tcPr>
                  <w:tcW w:w="2126" w:type="dxa"/>
                </w:tcPr>
                <w:p w14:paraId="1826BFB3" w14:textId="77777777" w:rsidR="003C02B2" w:rsidRPr="001672CF" w:rsidRDefault="003C02B2" w:rsidP="004D219C">
                  <w:pPr>
                    <w:framePr w:hSpace="180" w:wrap="around" w:vAnchor="text" w:hAnchor="text" w:xAlign="center" w:y="1"/>
                    <w:suppressOverlap/>
                    <w:rPr>
                      <w:rFonts w:cs="Arial"/>
                      <w:b/>
                      <w:szCs w:val="18"/>
                    </w:rPr>
                  </w:pPr>
                  <w:proofErr w:type="spellStart"/>
                  <w:r w:rsidRPr="001672CF">
                    <w:rPr>
                      <w:rFonts w:cs="Arial"/>
                      <w:b/>
                      <w:szCs w:val="18"/>
                    </w:rPr>
                    <w:t>Intervention</w:t>
                  </w:r>
                  <w:proofErr w:type="spellEnd"/>
                </w:p>
              </w:tc>
              <w:tc>
                <w:tcPr>
                  <w:tcW w:w="993" w:type="dxa"/>
                </w:tcPr>
                <w:p w14:paraId="219502C2" w14:textId="77777777" w:rsidR="003C02B2" w:rsidRPr="001672CF" w:rsidRDefault="003C02B2" w:rsidP="004D219C">
                  <w:pPr>
                    <w:framePr w:hSpace="180" w:wrap="around" w:vAnchor="text" w:hAnchor="text" w:xAlign="center" w:y="1"/>
                    <w:suppressOverlap/>
                    <w:rPr>
                      <w:rFonts w:cs="Arial"/>
                      <w:b/>
                      <w:szCs w:val="18"/>
                    </w:rPr>
                  </w:pPr>
                  <w:proofErr w:type="spellStart"/>
                  <w:r w:rsidRPr="001672CF">
                    <w:rPr>
                      <w:rFonts w:cs="Arial"/>
                      <w:b/>
                      <w:szCs w:val="18"/>
                    </w:rPr>
                    <w:t>Survival</w:t>
                  </w:r>
                  <w:proofErr w:type="spellEnd"/>
                  <w:r w:rsidRPr="001672CF">
                    <w:rPr>
                      <w:rFonts w:cs="Arial"/>
                      <w:b/>
                      <w:szCs w:val="18"/>
                    </w:rPr>
                    <w:t xml:space="preserve"> </w:t>
                  </w:r>
                  <w:proofErr w:type="spellStart"/>
                  <w:r w:rsidRPr="001672CF">
                    <w:rPr>
                      <w:rFonts w:cs="Arial"/>
                      <w:b/>
                      <w:szCs w:val="18"/>
                    </w:rPr>
                    <w:t>rate</w:t>
                  </w:r>
                  <w:proofErr w:type="spellEnd"/>
                  <w:r w:rsidRPr="001672CF">
                    <w:rPr>
                      <w:rFonts w:cs="Arial"/>
                      <w:b/>
                      <w:szCs w:val="18"/>
                    </w:rPr>
                    <w:t xml:space="preserve"> </w:t>
                  </w:r>
                </w:p>
              </w:tc>
              <w:tc>
                <w:tcPr>
                  <w:tcW w:w="992" w:type="dxa"/>
                </w:tcPr>
                <w:p w14:paraId="6C977FF3" w14:textId="77777777" w:rsidR="003C02B2" w:rsidRPr="001672CF" w:rsidRDefault="003C02B2" w:rsidP="004D219C">
                  <w:pPr>
                    <w:framePr w:hSpace="180" w:wrap="around" w:vAnchor="text" w:hAnchor="text" w:xAlign="center" w:y="1"/>
                    <w:suppressOverlap/>
                    <w:rPr>
                      <w:rFonts w:cs="Arial"/>
                      <w:b/>
                      <w:szCs w:val="18"/>
                    </w:rPr>
                  </w:pPr>
                  <w:proofErr w:type="spellStart"/>
                  <w:proofErr w:type="gramStart"/>
                  <w:r w:rsidRPr="001672CF">
                    <w:rPr>
                      <w:rFonts w:cs="Arial"/>
                      <w:b/>
                      <w:szCs w:val="18"/>
                    </w:rPr>
                    <w:t>Average</w:t>
                  </w:r>
                  <w:proofErr w:type="spellEnd"/>
                  <w:r w:rsidRPr="001672CF">
                    <w:rPr>
                      <w:rFonts w:cs="Arial"/>
                      <w:b/>
                      <w:szCs w:val="18"/>
                    </w:rPr>
                    <w:t xml:space="preserve">  </w:t>
                  </w:r>
                  <w:proofErr w:type="spellStart"/>
                  <w:r w:rsidRPr="001672CF">
                    <w:rPr>
                      <w:rFonts w:cs="Arial"/>
                      <w:b/>
                      <w:szCs w:val="18"/>
                    </w:rPr>
                    <w:t>survival</w:t>
                  </w:r>
                  <w:proofErr w:type="spellEnd"/>
                  <w:proofErr w:type="gramEnd"/>
                  <w:r w:rsidRPr="001672CF">
                    <w:rPr>
                      <w:rFonts w:cs="Arial"/>
                      <w:b/>
                      <w:szCs w:val="18"/>
                    </w:rPr>
                    <w:t xml:space="preserve"> </w:t>
                  </w:r>
                  <w:proofErr w:type="spellStart"/>
                  <w:r w:rsidRPr="001672CF">
                    <w:rPr>
                      <w:rFonts w:cs="Arial"/>
                      <w:b/>
                      <w:szCs w:val="18"/>
                    </w:rPr>
                    <w:t>rate</w:t>
                  </w:r>
                  <w:proofErr w:type="spellEnd"/>
                </w:p>
              </w:tc>
            </w:tr>
            <w:tr w:rsidR="003C02B2" w:rsidRPr="001672CF" w14:paraId="07537B5B" w14:textId="77777777" w:rsidTr="00476827">
              <w:tc>
                <w:tcPr>
                  <w:tcW w:w="1134" w:type="dxa"/>
                  <w:vMerge w:val="restart"/>
                </w:tcPr>
                <w:p w14:paraId="2D4B279A" w14:textId="77777777" w:rsidR="003C02B2" w:rsidRPr="001672CF" w:rsidRDefault="003C02B2" w:rsidP="004D219C">
                  <w:pPr>
                    <w:framePr w:hSpace="180" w:wrap="around" w:vAnchor="text" w:hAnchor="text" w:xAlign="center" w:y="1"/>
                    <w:suppressOverlap/>
                    <w:rPr>
                      <w:rFonts w:cs="Arial"/>
                      <w:b/>
                      <w:bCs/>
                      <w:szCs w:val="18"/>
                    </w:rPr>
                  </w:pPr>
                  <w:proofErr w:type="spellStart"/>
                  <w:r w:rsidRPr="001672CF">
                    <w:rPr>
                      <w:rFonts w:cs="Arial"/>
                      <w:b/>
                      <w:bCs/>
                      <w:szCs w:val="18"/>
                    </w:rPr>
                    <w:t>Nyagatare</w:t>
                  </w:r>
                  <w:proofErr w:type="spellEnd"/>
                  <w:r w:rsidRPr="001672CF">
                    <w:rPr>
                      <w:rFonts w:cs="Arial"/>
                      <w:b/>
                      <w:bCs/>
                      <w:szCs w:val="18"/>
                    </w:rPr>
                    <w:t xml:space="preserve"> </w:t>
                  </w:r>
                </w:p>
              </w:tc>
              <w:tc>
                <w:tcPr>
                  <w:tcW w:w="2126" w:type="dxa"/>
                </w:tcPr>
                <w:p w14:paraId="373B1B1C" w14:textId="77F8DD4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Afforestation</w:t>
                  </w:r>
                  <w:proofErr w:type="spellEnd"/>
                  <w:r w:rsidRPr="001672CF">
                    <w:rPr>
                      <w:rFonts w:cs="Arial"/>
                      <w:szCs w:val="18"/>
                    </w:rPr>
                    <w:t xml:space="preserve"> </w:t>
                  </w:r>
                  <w:r w:rsidR="00D935D3" w:rsidRPr="001672CF">
                    <w:rPr>
                      <w:rFonts w:cs="Arial"/>
                      <w:szCs w:val="18"/>
                    </w:rPr>
                    <w:t>(</w:t>
                  </w:r>
                  <w:proofErr w:type="spellStart"/>
                  <w:r w:rsidR="00D935D3" w:rsidRPr="001672CF">
                    <w:rPr>
                      <w:rFonts w:cs="Arial"/>
                      <w:szCs w:val="18"/>
                    </w:rPr>
                    <w:t>woodlots</w:t>
                  </w:r>
                  <w:proofErr w:type="spellEnd"/>
                  <w:r w:rsidR="00D935D3" w:rsidRPr="001672CF">
                    <w:rPr>
                      <w:rFonts w:cs="Arial"/>
                      <w:szCs w:val="18"/>
                    </w:rPr>
                    <w:t>)</w:t>
                  </w:r>
                </w:p>
              </w:tc>
              <w:tc>
                <w:tcPr>
                  <w:tcW w:w="993" w:type="dxa"/>
                </w:tcPr>
                <w:p w14:paraId="718BC4AE"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90.9%</w:t>
                  </w:r>
                </w:p>
              </w:tc>
              <w:tc>
                <w:tcPr>
                  <w:tcW w:w="992" w:type="dxa"/>
                  <w:vMerge w:val="restart"/>
                </w:tcPr>
                <w:p w14:paraId="1A053A4E" w14:textId="77777777" w:rsidR="003C02B2" w:rsidRPr="001672CF" w:rsidRDefault="003C02B2" w:rsidP="004D219C">
                  <w:pPr>
                    <w:framePr w:hSpace="180" w:wrap="around" w:vAnchor="text" w:hAnchor="text" w:xAlign="center" w:y="1"/>
                    <w:suppressOverlap/>
                    <w:rPr>
                      <w:rFonts w:cs="Arial"/>
                      <w:szCs w:val="18"/>
                    </w:rPr>
                  </w:pPr>
                </w:p>
                <w:p w14:paraId="559A75D0" w14:textId="77777777" w:rsidR="003C02B2" w:rsidRPr="001672CF" w:rsidRDefault="003C02B2" w:rsidP="004D219C">
                  <w:pPr>
                    <w:framePr w:hSpace="180" w:wrap="around" w:vAnchor="text" w:hAnchor="text" w:xAlign="center" w:y="1"/>
                    <w:suppressOverlap/>
                    <w:rPr>
                      <w:rFonts w:cs="Arial"/>
                      <w:szCs w:val="18"/>
                    </w:rPr>
                  </w:pPr>
                </w:p>
                <w:p w14:paraId="21A67E3D" w14:textId="77777777" w:rsidR="003C02B2" w:rsidRPr="001672CF" w:rsidRDefault="003C02B2" w:rsidP="004D219C">
                  <w:pPr>
                    <w:framePr w:hSpace="180" w:wrap="around" w:vAnchor="text" w:hAnchor="text" w:xAlign="center" w:y="1"/>
                    <w:suppressOverlap/>
                    <w:rPr>
                      <w:rFonts w:cs="Arial"/>
                      <w:szCs w:val="18"/>
                    </w:rPr>
                  </w:pPr>
                </w:p>
                <w:p w14:paraId="0B459D31" w14:textId="77777777" w:rsidR="003C02B2" w:rsidRPr="001672CF" w:rsidRDefault="003C02B2" w:rsidP="004D219C">
                  <w:pPr>
                    <w:framePr w:hSpace="180" w:wrap="around" w:vAnchor="text" w:hAnchor="text" w:xAlign="center" w:y="1"/>
                    <w:suppressOverlap/>
                    <w:rPr>
                      <w:rFonts w:cs="Arial"/>
                      <w:szCs w:val="18"/>
                    </w:rPr>
                  </w:pPr>
                </w:p>
                <w:p w14:paraId="08AC08AB"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83.2%</w:t>
                  </w:r>
                </w:p>
              </w:tc>
            </w:tr>
            <w:tr w:rsidR="003C02B2" w:rsidRPr="001672CF" w14:paraId="6762D2A1" w14:textId="77777777" w:rsidTr="00476827">
              <w:tc>
                <w:tcPr>
                  <w:tcW w:w="1134" w:type="dxa"/>
                  <w:vMerge/>
                </w:tcPr>
                <w:p w14:paraId="6F3FC691" w14:textId="77777777" w:rsidR="003C02B2" w:rsidRPr="001672CF" w:rsidRDefault="003C02B2" w:rsidP="004D219C">
                  <w:pPr>
                    <w:framePr w:hSpace="180" w:wrap="around" w:vAnchor="text" w:hAnchor="text" w:xAlign="center" w:y="1"/>
                    <w:suppressOverlap/>
                    <w:rPr>
                      <w:rFonts w:cs="Arial"/>
                      <w:szCs w:val="18"/>
                    </w:rPr>
                  </w:pPr>
                </w:p>
              </w:tc>
              <w:tc>
                <w:tcPr>
                  <w:tcW w:w="2126" w:type="dxa"/>
                </w:tcPr>
                <w:p w14:paraId="7CB1898E"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Simple </w:t>
                  </w:r>
                  <w:proofErr w:type="spellStart"/>
                  <w:r w:rsidRPr="001672CF">
                    <w:rPr>
                      <w:rFonts w:cs="Arial"/>
                      <w:szCs w:val="18"/>
                    </w:rPr>
                    <w:t>agroforestry</w:t>
                  </w:r>
                  <w:proofErr w:type="spellEnd"/>
                  <w:r w:rsidRPr="001672CF">
                    <w:rPr>
                      <w:rFonts w:cs="Arial"/>
                      <w:szCs w:val="18"/>
                    </w:rPr>
                    <w:t xml:space="preserve"> </w:t>
                  </w:r>
                </w:p>
              </w:tc>
              <w:tc>
                <w:tcPr>
                  <w:tcW w:w="993" w:type="dxa"/>
                </w:tcPr>
                <w:p w14:paraId="41F7078B"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80.1%</w:t>
                  </w:r>
                </w:p>
              </w:tc>
              <w:tc>
                <w:tcPr>
                  <w:tcW w:w="992" w:type="dxa"/>
                  <w:vMerge/>
                </w:tcPr>
                <w:p w14:paraId="3CE93C2F"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3E7EC8D5" w14:textId="77777777" w:rsidTr="00476827">
              <w:tc>
                <w:tcPr>
                  <w:tcW w:w="1134" w:type="dxa"/>
                  <w:vMerge/>
                </w:tcPr>
                <w:p w14:paraId="2BE4C73E" w14:textId="77777777" w:rsidR="003C02B2" w:rsidRPr="001672CF" w:rsidRDefault="003C02B2" w:rsidP="004D219C">
                  <w:pPr>
                    <w:framePr w:hSpace="180" w:wrap="around" w:vAnchor="text" w:hAnchor="text" w:xAlign="center" w:y="1"/>
                    <w:suppressOverlap/>
                    <w:rPr>
                      <w:rFonts w:cs="Arial"/>
                      <w:szCs w:val="18"/>
                    </w:rPr>
                  </w:pPr>
                </w:p>
              </w:tc>
              <w:tc>
                <w:tcPr>
                  <w:tcW w:w="2126" w:type="dxa"/>
                </w:tcPr>
                <w:p w14:paraId="02BC71FD"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Restoration</w:t>
                  </w:r>
                  <w:proofErr w:type="spellEnd"/>
                  <w:r w:rsidRPr="001672CF">
                    <w:rPr>
                      <w:rFonts w:cs="Arial"/>
                      <w:szCs w:val="18"/>
                    </w:rPr>
                    <w:t xml:space="preserve"> </w:t>
                  </w:r>
                  <w:proofErr w:type="spellStart"/>
                  <w:r w:rsidRPr="001672CF">
                    <w:rPr>
                      <w:rFonts w:cs="Arial"/>
                      <w:szCs w:val="18"/>
                    </w:rPr>
                    <w:t>of</w:t>
                  </w:r>
                  <w:proofErr w:type="spellEnd"/>
                  <w:r w:rsidRPr="001672CF">
                    <w:rPr>
                      <w:rFonts w:cs="Arial"/>
                      <w:szCs w:val="18"/>
                    </w:rPr>
                    <w:t xml:space="preserve"> </w:t>
                  </w:r>
                  <w:proofErr w:type="spellStart"/>
                  <w:r w:rsidRPr="001672CF">
                    <w:rPr>
                      <w:rFonts w:cs="Arial"/>
                      <w:szCs w:val="18"/>
                    </w:rPr>
                    <w:t>Umuvumba</w:t>
                  </w:r>
                  <w:proofErr w:type="spellEnd"/>
                  <w:r w:rsidRPr="001672CF">
                    <w:rPr>
                      <w:rFonts w:cs="Arial"/>
                      <w:szCs w:val="18"/>
                    </w:rPr>
                    <w:t xml:space="preserve"> </w:t>
                  </w:r>
                  <w:proofErr w:type="spellStart"/>
                  <w:r w:rsidRPr="001672CF">
                    <w:rPr>
                      <w:rFonts w:cs="Arial"/>
                      <w:szCs w:val="18"/>
                    </w:rPr>
                    <w:t>gully</w:t>
                  </w:r>
                  <w:proofErr w:type="spellEnd"/>
                  <w:r w:rsidRPr="001672CF">
                    <w:rPr>
                      <w:rFonts w:cs="Arial"/>
                      <w:szCs w:val="18"/>
                    </w:rPr>
                    <w:t xml:space="preserve"> </w:t>
                  </w:r>
                  <w:proofErr w:type="spellStart"/>
                  <w:r w:rsidRPr="001672CF">
                    <w:rPr>
                      <w:rFonts w:cs="Arial"/>
                      <w:szCs w:val="18"/>
                    </w:rPr>
                    <w:t>forests</w:t>
                  </w:r>
                  <w:proofErr w:type="spellEnd"/>
                </w:p>
              </w:tc>
              <w:tc>
                <w:tcPr>
                  <w:tcW w:w="993" w:type="dxa"/>
                </w:tcPr>
                <w:p w14:paraId="126DAFEF"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80.6%</w:t>
                  </w:r>
                </w:p>
              </w:tc>
              <w:tc>
                <w:tcPr>
                  <w:tcW w:w="992" w:type="dxa"/>
                  <w:vMerge/>
                </w:tcPr>
                <w:p w14:paraId="15032012"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1105B8A1" w14:textId="77777777" w:rsidTr="00476827">
              <w:tc>
                <w:tcPr>
                  <w:tcW w:w="1134" w:type="dxa"/>
                  <w:vMerge/>
                </w:tcPr>
                <w:p w14:paraId="6A898ED5" w14:textId="77777777" w:rsidR="003C02B2" w:rsidRPr="001672CF" w:rsidRDefault="003C02B2" w:rsidP="004D219C">
                  <w:pPr>
                    <w:framePr w:hSpace="180" w:wrap="around" w:vAnchor="text" w:hAnchor="text" w:xAlign="center" w:y="1"/>
                    <w:suppressOverlap/>
                    <w:rPr>
                      <w:rFonts w:cs="Arial"/>
                      <w:szCs w:val="18"/>
                    </w:rPr>
                  </w:pPr>
                </w:p>
              </w:tc>
              <w:tc>
                <w:tcPr>
                  <w:tcW w:w="2126" w:type="dxa"/>
                </w:tcPr>
                <w:p w14:paraId="3A397C43" w14:textId="1EDC497A"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S</w:t>
                  </w:r>
                  <w:r w:rsidR="00B444D1" w:rsidRPr="001672CF">
                    <w:rPr>
                      <w:rFonts w:cs="Arial"/>
                      <w:szCs w:val="18"/>
                    </w:rPr>
                    <w:t>i</w:t>
                  </w:r>
                  <w:r w:rsidRPr="001672CF">
                    <w:rPr>
                      <w:rFonts w:cs="Arial"/>
                      <w:szCs w:val="18"/>
                    </w:rPr>
                    <w:t>lvo</w:t>
                  </w:r>
                  <w:r w:rsidR="00B444D1" w:rsidRPr="001672CF">
                    <w:rPr>
                      <w:rFonts w:cs="Arial"/>
                      <w:szCs w:val="18"/>
                    </w:rPr>
                    <w:t>-</w:t>
                  </w:r>
                  <w:r w:rsidRPr="001672CF">
                    <w:rPr>
                      <w:rFonts w:cs="Arial"/>
                      <w:szCs w:val="18"/>
                    </w:rPr>
                    <w:t>pastoralism</w:t>
                  </w:r>
                  <w:proofErr w:type="spellEnd"/>
                  <w:r w:rsidRPr="001672CF">
                    <w:rPr>
                      <w:rFonts w:cs="Arial"/>
                      <w:szCs w:val="18"/>
                    </w:rPr>
                    <w:t xml:space="preserve"> </w:t>
                  </w:r>
                  <w:proofErr w:type="spellStart"/>
                  <w:r w:rsidRPr="001672CF">
                    <w:rPr>
                      <w:rFonts w:cs="Arial"/>
                      <w:szCs w:val="18"/>
                    </w:rPr>
                    <w:t>within</w:t>
                  </w:r>
                  <w:proofErr w:type="spellEnd"/>
                  <w:r w:rsidRPr="001672CF">
                    <w:rPr>
                      <w:rFonts w:cs="Arial"/>
                      <w:szCs w:val="18"/>
                    </w:rPr>
                    <w:t xml:space="preserve"> </w:t>
                  </w:r>
                  <w:proofErr w:type="spellStart"/>
                  <w:r w:rsidRPr="001672CF">
                    <w:rPr>
                      <w:rFonts w:cs="Arial"/>
                      <w:szCs w:val="18"/>
                    </w:rPr>
                    <w:t>paddock</w:t>
                  </w:r>
                  <w:proofErr w:type="spellEnd"/>
                  <w:r w:rsidRPr="001672CF">
                    <w:rPr>
                      <w:rFonts w:cs="Arial"/>
                      <w:szCs w:val="18"/>
                    </w:rPr>
                    <w:t xml:space="preserve"> </w:t>
                  </w:r>
                  <w:r w:rsidR="00D632E9" w:rsidRPr="001672CF">
                    <w:rPr>
                      <w:rFonts w:cs="Arial"/>
                      <w:szCs w:val="18"/>
                    </w:rPr>
                    <w:t>(</w:t>
                  </w:r>
                  <w:proofErr w:type="spellStart"/>
                  <w:r w:rsidR="00D632E9" w:rsidRPr="001672CF">
                    <w:rPr>
                      <w:rFonts w:cs="Arial"/>
                      <w:szCs w:val="18"/>
                    </w:rPr>
                    <w:t>Phase</w:t>
                  </w:r>
                  <w:proofErr w:type="spellEnd"/>
                  <w:r w:rsidR="00D632E9" w:rsidRPr="001672CF">
                    <w:rPr>
                      <w:rFonts w:cs="Arial"/>
                      <w:szCs w:val="18"/>
                    </w:rPr>
                    <w:t xml:space="preserve"> I)</w:t>
                  </w:r>
                </w:p>
              </w:tc>
              <w:tc>
                <w:tcPr>
                  <w:tcW w:w="993" w:type="dxa"/>
                </w:tcPr>
                <w:p w14:paraId="4A60EBFC"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79.2%</w:t>
                  </w:r>
                </w:p>
              </w:tc>
              <w:tc>
                <w:tcPr>
                  <w:tcW w:w="992" w:type="dxa"/>
                  <w:vMerge/>
                </w:tcPr>
                <w:p w14:paraId="0349EDA1"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3899CBCF" w14:textId="77777777" w:rsidTr="00476827">
              <w:tc>
                <w:tcPr>
                  <w:tcW w:w="1134" w:type="dxa"/>
                  <w:vMerge/>
                </w:tcPr>
                <w:p w14:paraId="6AEE5125" w14:textId="77777777" w:rsidR="003C02B2" w:rsidRPr="001672CF" w:rsidRDefault="003C02B2" w:rsidP="004D219C">
                  <w:pPr>
                    <w:framePr w:hSpace="180" w:wrap="around" w:vAnchor="text" w:hAnchor="text" w:xAlign="center" w:y="1"/>
                    <w:suppressOverlap/>
                    <w:rPr>
                      <w:rFonts w:cs="Arial"/>
                      <w:szCs w:val="18"/>
                    </w:rPr>
                  </w:pPr>
                </w:p>
              </w:tc>
              <w:tc>
                <w:tcPr>
                  <w:tcW w:w="2126" w:type="dxa"/>
                </w:tcPr>
                <w:p w14:paraId="53ABE097" w14:textId="1FF81DA9"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S</w:t>
                  </w:r>
                  <w:r w:rsidR="00B444D1" w:rsidRPr="001672CF">
                    <w:rPr>
                      <w:rFonts w:cs="Arial"/>
                      <w:szCs w:val="18"/>
                    </w:rPr>
                    <w:t>i</w:t>
                  </w:r>
                  <w:r w:rsidRPr="001672CF">
                    <w:rPr>
                      <w:rFonts w:cs="Arial"/>
                      <w:szCs w:val="18"/>
                    </w:rPr>
                    <w:t>lvo</w:t>
                  </w:r>
                  <w:r w:rsidR="00B444D1" w:rsidRPr="001672CF">
                    <w:rPr>
                      <w:rFonts w:cs="Arial"/>
                      <w:szCs w:val="18"/>
                    </w:rPr>
                    <w:t>-</w:t>
                  </w:r>
                  <w:r w:rsidRPr="001672CF">
                    <w:rPr>
                      <w:rFonts w:cs="Arial"/>
                      <w:szCs w:val="18"/>
                    </w:rPr>
                    <w:t>pastoralism</w:t>
                  </w:r>
                  <w:proofErr w:type="spellEnd"/>
                  <w:r w:rsidRPr="001672CF">
                    <w:rPr>
                      <w:rFonts w:cs="Arial"/>
                      <w:szCs w:val="18"/>
                    </w:rPr>
                    <w:t xml:space="preserve"> </w:t>
                  </w:r>
                  <w:proofErr w:type="spellStart"/>
                  <w:r w:rsidRPr="001672CF">
                    <w:rPr>
                      <w:rFonts w:cs="Arial"/>
                      <w:szCs w:val="18"/>
                    </w:rPr>
                    <w:t>adjacent</w:t>
                  </w:r>
                  <w:proofErr w:type="spellEnd"/>
                  <w:r w:rsidRPr="001672CF">
                    <w:rPr>
                      <w:rFonts w:cs="Arial"/>
                      <w:szCs w:val="18"/>
                    </w:rPr>
                    <w:t xml:space="preserve"> </w:t>
                  </w:r>
                  <w:proofErr w:type="spellStart"/>
                  <w:r w:rsidRPr="001672CF">
                    <w:rPr>
                      <w:rFonts w:cs="Arial"/>
                      <w:szCs w:val="18"/>
                    </w:rPr>
                    <w:t>to</w:t>
                  </w:r>
                  <w:proofErr w:type="spellEnd"/>
                  <w:r w:rsidRPr="001672CF">
                    <w:rPr>
                      <w:rFonts w:cs="Arial"/>
                      <w:szCs w:val="18"/>
                    </w:rPr>
                    <w:t xml:space="preserve"> </w:t>
                  </w:r>
                  <w:proofErr w:type="spellStart"/>
                  <w:r w:rsidRPr="001672CF">
                    <w:rPr>
                      <w:rFonts w:cs="Arial"/>
                      <w:szCs w:val="18"/>
                    </w:rPr>
                    <w:t>paddock</w:t>
                  </w:r>
                  <w:proofErr w:type="spellEnd"/>
                  <w:r w:rsidR="00D632E9" w:rsidRPr="001672CF">
                    <w:rPr>
                      <w:rFonts w:cs="Arial"/>
                      <w:szCs w:val="18"/>
                    </w:rPr>
                    <w:t xml:space="preserve"> (</w:t>
                  </w:r>
                  <w:proofErr w:type="spellStart"/>
                  <w:r w:rsidR="00D632E9" w:rsidRPr="001672CF">
                    <w:rPr>
                      <w:rFonts w:cs="Arial"/>
                      <w:szCs w:val="18"/>
                    </w:rPr>
                    <w:t>Phase</w:t>
                  </w:r>
                  <w:proofErr w:type="spellEnd"/>
                  <w:r w:rsidR="00D632E9" w:rsidRPr="001672CF">
                    <w:rPr>
                      <w:rFonts w:cs="Arial"/>
                      <w:szCs w:val="18"/>
                    </w:rPr>
                    <w:t xml:space="preserve"> I)</w:t>
                  </w:r>
                </w:p>
              </w:tc>
              <w:tc>
                <w:tcPr>
                  <w:tcW w:w="993" w:type="dxa"/>
                </w:tcPr>
                <w:p w14:paraId="03D3ED48"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81.1%</w:t>
                  </w:r>
                </w:p>
              </w:tc>
              <w:tc>
                <w:tcPr>
                  <w:tcW w:w="992" w:type="dxa"/>
                  <w:vMerge/>
                </w:tcPr>
                <w:p w14:paraId="74429043"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54BBFCCD" w14:textId="77777777" w:rsidTr="00476827">
              <w:tc>
                <w:tcPr>
                  <w:tcW w:w="1134" w:type="dxa"/>
                  <w:vMerge/>
                </w:tcPr>
                <w:p w14:paraId="36CF4370" w14:textId="77777777" w:rsidR="003C02B2" w:rsidRPr="001672CF" w:rsidRDefault="003C02B2" w:rsidP="004D219C">
                  <w:pPr>
                    <w:framePr w:hSpace="180" w:wrap="around" w:vAnchor="text" w:hAnchor="text" w:xAlign="center" w:y="1"/>
                    <w:suppressOverlap/>
                    <w:rPr>
                      <w:rFonts w:cs="Arial"/>
                      <w:szCs w:val="18"/>
                    </w:rPr>
                  </w:pPr>
                </w:p>
              </w:tc>
              <w:tc>
                <w:tcPr>
                  <w:tcW w:w="2126" w:type="dxa"/>
                </w:tcPr>
                <w:p w14:paraId="485AFB66" w14:textId="5B39880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S</w:t>
                  </w:r>
                  <w:r w:rsidR="009045DF" w:rsidRPr="001672CF">
                    <w:rPr>
                      <w:rFonts w:cs="Arial"/>
                      <w:szCs w:val="18"/>
                    </w:rPr>
                    <w:t>i</w:t>
                  </w:r>
                  <w:r w:rsidRPr="001672CF">
                    <w:rPr>
                      <w:rFonts w:cs="Arial"/>
                      <w:szCs w:val="18"/>
                    </w:rPr>
                    <w:t>lvo</w:t>
                  </w:r>
                  <w:r w:rsidR="009045DF" w:rsidRPr="001672CF">
                    <w:rPr>
                      <w:rFonts w:cs="Arial"/>
                      <w:szCs w:val="18"/>
                    </w:rPr>
                    <w:t>-</w:t>
                  </w:r>
                  <w:r w:rsidRPr="001672CF">
                    <w:rPr>
                      <w:rFonts w:cs="Arial"/>
                      <w:szCs w:val="18"/>
                    </w:rPr>
                    <w:t>pastoralism</w:t>
                  </w:r>
                  <w:proofErr w:type="spellEnd"/>
                  <w:r w:rsidRPr="001672CF">
                    <w:rPr>
                      <w:rFonts w:cs="Arial"/>
                      <w:szCs w:val="18"/>
                    </w:rPr>
                    <w:t xml:space="preserve"> </w:t>
                  </w:r>
                  <w:proofErr w:type="spellStart"/>
                  <w:r w:rsidRPr="001672CF">
                    <w:rPr>
                      <w:rFonts w:cs="Arial"/>
                      <w:szCs w:val="18"/>
                    </w:rPr>
                    <w:t>within</w:t>
                  </w:r>
                  <w:proofErr w:type="spellEnd"/>
                  <w:r w:rsidRPr="001672CF">
                    <w:rPr>
                      <w:rFonts w:cs="Arial"/>
                      <w:szCs w:val="18"/>
                    </w:rPr>
                    <w:t xml:space="preserve"> </w:t>
                  </w:r>
                  <w:proofErr w:type="spellStart"/>
                  <w:r w:rsidRPr="001672CF">
                    <w:rPr>
                      <w:rFonts w:cs="Arial"/>
                      <w:szCs w:val="18"/>
                    </w:rPr>
                    <w:t>paddock</w:t>
                  </w:r>
                  <w:proofErr w:type="spellEnd"/>
                  <w:r w:rsidRPr="001672CF">
                    <w:rPr>
                      <w:rFonts w:cs="Arial"/>
                      <w:szCs w:val="18"/>
                    </w:rPr>
                    <w:t xml:space="preserve"> </w:t>
                  </w:r>
                  <w:r w:rsidR="00D632E9" w:rsidRPr="001672CF">
                    <w:rPr>
                      <w:rFonts w:cs="Arial"/>
                      <w:szCs w:val="18"/>
                    </w:rPr>
                    <w:t>(</w:t>
                  </w:r>
                  <w:proofErr w:type="spellStart"/>
                  <w:r w:rsidR="00D632E9" w:rsidRPr="001672CF">
                    <w:rPr>
                      <w:rFonts w:cs="Arial"/>
                      <w:szCs w:val="18"/>
                    </w:rPr>
                    <w:t>Phase</w:t>
                  </w:r>
                  <w:proofErr w:type="spellEnd"/>
                  <w:r w:rsidR="00D632E9" w:rsidRPr="001672CF">
                    <w:rPr>
                      <w:rFonts w:cs="Arial"/>
                      <w:szCs w:val="18"/>
                    </w:rPr>
                    <w:t xml:space="preserve"> II)</w:t>
                  </w:r>
                </w:p>
              </w:tc>
              <w:tc>
                <w:tcPr>
                  <w:tcW w:w="993" w:type="dxa"/>
                </w:tcPr>
                <w:p w14:paraId="656B5E7B"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83.3%</w:t>
                  </w:r>
                </w:p>
              </w:tc>
              <w:tc>
                <w:tcPr>
                  <w:tcW w:w="992" w:type="dxa"/>
                  <w:vMerge/>
                </w:tcPr>
                <w:p w14:paraId="63147A22"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3DD25631" w14:textId="77777777" w:rsidTr="00476827">
              <w:tc>
                <w:tcPr>
                  <w:tcW w:w="1134" w:type="dxa"/>
                  <w:vMerge/>
                </w:tcPr>
                <w:p w14:paraId="0F145F24" w14:textId="77777777" w:rsidR="003C02B2" w:rsidRPr="001672CF" w:rsidRDefault="003C02B2" w:rsidP="004D219C">
                  <w:pPr>
                    <w:framePr w:hSpace="180" w:wrap="around" w:vAnchor="text" w:hAnchor="text" w:xAlign="center" w:y="1"/>
                    <w:suppressOverlap/>
                    <w:rPr>
                      <w:rFonts w:cs="Arial"/>
                      <w:szCs w:val="18"/>
                    </w:rPr>
                  </w:pPr>
                </w:p>
              </w:tc>
              <w:tc>
                <w:tcPr>
                  <w:tcW w:w="2126" w:type="dxa"/>
                </w:tcPr>
                <w:p w14:paraId="1B92A3A6" w14:textId="11281BC5"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S</w:t>
                  </w:r>
                  <w:r w:rsidR="009045DF" w:rsidRPr="001672CF">
                    <w:rPr>
                      <w:rFonts w:cs="Arial"/>
                      <w:szCs w:val="18"/>
                    </w:rPr>
                    <w:t>i</w:t>
                  </w:r>
                  <w:r w:rsidRPr="001672CF">
                    <w:rPr>
                      <w:rFonts w:cs="Arial"/>
                      <w:szCs w:val="18"/>
                    </w:rPr>
                    <w:t>lvo</w:t>
                  </w:r>
                  <w:r w:rsidR="009045DF" w:rsidRPr="001672CF">
                    <w:rPr>
                      <w:rFonts w:cs="Arial"/>
                      <w:szCs w:val="18"/>
                    </w:rPr>
                    <w:t>-</w:t>
                  </w:r>
                  <w:r w:rsidRPr="001672CF">
                    <w:rPr>
                      <w:rFonts w:cs="Arial"/>
                      <w:szCs w:val="18"/>
                    </w:rPr>
                    <w:t>pastoralism</w:t>
                  </w:r>
                  <w:proofErr w:type="spellEnd"/>
                  <w:r w:rsidRPr="001672CF">
                    <w:rPr>
                      <w:rFonts w:cs="Arial"/>
                      <w:szCs w:val="18"/>
                    </w:rPr>
                    <w:t xml:space="preserve"> </w:t>
                  </w:r>
                  <w:proofErr w:type="spellStart"/>
                  <w:r w:rsidRPr="001672CF">
                    <w:rPr>
                      <w:rFonts w:cs="Arial"/>
                      <w:szCs w:val="18"/>
                    </w:rPr>
                    <w:t>adjacent</w:t>
                  </w:r>
                  <w:proofErr w:type="spellEnd"/>
                  <w:r w:rsidR="00D632E9" w:rsidRPr="001672CF">
                    <w:rPr>
                      <w:rFonts w:cs="Arial"/>
                      <w:szCs w:val="18"/>
                    </w:rPr>
                    <w:t xml:space="preserve"> </w:t>
                  </w:r>
                  <w:proofErr w:type="spellStart"/>
                  <w:r w:rsidR="00D632E9" w:rsidRPr="001672CF">
                    <w:rPr>
                      <w:rFonts w:cs="Arial"/>
                      <w:szCs w:val="18"/>
                    </w:rPr>
                    <w:t>to</w:t>
                  </w:r>
                  <w:proofErr w:type="spellEnd"/>
                  <w:r w:rsidRPr="001672CF">
                    <w:rPr>
                      <w:rFonts w:cs="Arial"/>
                      <w:szCs w:val="18"/>
                    </w:rPr>
                    <w:t xml:space="preserve"> </w:t>
                  </w:r>
                  <w:proofErr w:type="spellStart"/>
                  <w:r w:rsidRPr="001672CF">
                    <w:rPr>
                      <w:rFonts w:cs="Arial"/>
                      <w:szCs w:val="18"/>
                    </w:rPr>
                    <w:t>paddock</w:t>
                  </w:r>
                  <w:proofErr w:type="spellEnd"/>
                  <w:r w:rsidR="00D632E9" w:rsidRPr="001672CF">
                    <w:rPr>
                      <w:rFonts w:cs="Arial"/>
                      <w:szCs w:val="18"/>
                    </w:rPr>
                    <w:t xml:space="preserve"> (</w:t>
                  </w:r>
                  <w:proofErr w:type="spellStart"/>
                  <w:r w:rsidR="00D632E9" w:rsidRPr="001672CF">
                    <w:rPr>
                      <w:rFonts w:cs="Arial"/>
                      <w:szCs w:val="18"/>
                    </w:rPr>
                    <w:t>Phase</w:t>
                  </w:r>
                  <w:proofErr w:type="spellEnd"/>
                  <w:r w:rsidR="00D632E9" w:rsidRPr="001672CF">
                    <w:rPr>
                      <w:rFonts w:cs="Arial"/>
                      <w:szCs w:val="18"/>
                    </w:rPr>
                    <w:t xml:space="preserve"> II)</w:t>
                  </w:r>
                </w:p>
              </w:tc>
              <w:tc>
                <w:tcPr>
                  <w:tcW w:w="993" w:type="dxa"/>
                </w:tcPr>
                <w:p w14:paraId="639CDA4A"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84.7%</w:t>
                  </w:r>
                </w:p>
              </w:tc>
              <w:tc>
                <w:tcPr>
                  <w:tcW w:w="992" w:type="dxa"/>
                  <w:vMerge/>
                </w:tcPr>
                <w:p w14:paraId="136F3190"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533BC55D" w14:textId="77777777" w:rsidTr="00476827">
              <w:tc>
                <w:tcPr>
                  <w:tcW w:w="1134" w:type="dxa"/>
                  <w:vMerge/>
                </w:tcPr>
                <w:p w14:paraId="74364B7A" w14:textId="77777777" w:rsidR="003C02B2" w:rsidRPr="001672CF" w:rsidRDefault="003C02B2" w:rsidP="004D219C">
                  <w:pPr>
                    <w:framePr w:hSpace="180" w:wrap="around" w:vAnchor="text" w:hAnchor="text" w:xAlign="center" w:y="1"/>
                    <w:suppressOverlap/>
                    <w:rPr>
                      <w:rFonts w:cs="Arial"/>
                      <w:szCs w:val="18"/>
                    </w:rPr>
                  </w:pPr>
                </w:p>
              </w:tc>
              <w:tc>
                <w:tcPr>
                  <w:tcW w:w="2126" w:type="dxa"/>
                </w:tcPr>
                <w:p w14:paraId="61FA795C" w14:textId="77777777" w:rsidR="003C02B2" w:rsidRPr="001672CF" w:rsidRDefault="003C02B2" w:rsidP="004D219C">
                  <w:pPr>
                    <w:framePr w:hSpace="180" w:wrap="around" w:vAnchor="text" w:hAnchor="text" w:xAlign="center" w:y="1"/>
                    <w:suppressOverlap/>
                    <w:rPr>
                      <w:rFonts w:cs="Arial"/>
                      <w:szCs w:val="18"/>
                    </w:rPr>
                  </w:pPr>
                  <w:proofErr w:type="spellStart"/>
                  <w:r w:rsidRPr="001672CF">
                    <w:rPr>
                      <w:rFonts w:cs="Arial"/>
                      <w:szCs w:val="18"/>
                    </w:rPr>
                    <w:t>Protection</w:t>
                  </w:r>
                  <w:proofErr w:type="spellEnd"/>
                  <w:r w:rsidRPr="001672CF">
                    <w:rPr>
                      <w:rFonts w:cs="Arial"/>
                      <w:szCs w:val="18"/>
                    </w:rPr>
                    <w:t xml:space="preserve"> </w:t>
                  </w:r>
                  <w:proofErr w:type="spellStart"/>
                  <w:r w:rsidRPr="001672CF">
                    <w:rPr>
                      <w:rFonts w:cs="Arial"/>
                      <w:szCs w:val="18"/>
                    </w:rPr>
                    <w:t>of</w:t>
                  </w:r>
                  <w:proofErr w:type="spellEnd"/>
                  <w:r w:rsidRPr="001672CF">
                    <w:rPr>
                      <w:rFonts w:cs="Arial"/>
                      <w:szCs w:val="18"/>
                    </w:rPr>
                    <w:t xml:space="preserve"> </w:t>
                  </w:r>
                  <w:proofErr w:type="spellStart"/>
                  <w:r w:rsidRPr="001672CF">
                    <w:rPr>
                      <w:rFonts w:cs="Arial"/>
                      <w:szCs w:val="18"/>
                    </w:rPr>
                    <w:t>Umuvumba</w:t>
                  </w:r>
                  <w:proofErr w:type="spellEnd"/>
                  <w:r w:rsidRPr="001672CF">
                    <w:rPr>
                      <w:rFonts w:cs="Arial"/>
                      <w:szCs w:val="18"/>
                    </w:rPr>
                    <w:t xml:space="preserve"> </w:t>
                  </w:r>
                  <w:proofErr w:type="spellStart"/>
                  <w:r w:rsidRPr="001672CF">
                    <w:rPr>
                      <w:rFonts w:cs="Arial"/>
                      <w:szCs w:val="18"/>
                    </w:rPr>
                    <w:t>riverbanks</w:t>
                  </w:r>
                  <w:proofErr w:type="spellEnd"/>
                </w:p>
              </w:tc>
              <w:tc>
                <w:tcPr>
                  <w:tcW w:w="993" w:type="dxa"/>
                </w:tcPr>
                <w:p w14:paraId="610EA9F1"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85.9%</w:t>
                  </w:r>
                </w:p>
              </w:tc>
              <w:tc>
                <w:tcPr>
                  <w:tcW w:w="992" w:type="dxa"/>
                  <w:vMerge/>
                </w:tcPr>
                <w:p w14:paraId="0A9A757F" w14:textId="77777777" w:rsidR="003C02B2" w:rsidRPr="001672CF" w:rsidRDefault="003C02B2" w:rsidP="004D219C">
                  <w:pPr>
                    <w:framePr w:hSpace="180" w:wrap="around" w:vAnchor="text" w:hAnchor="text" w:xAlign="center" w:y="1"/>
                    <w:suppressOverlap/>
                    <w:rPr>
                      <w:rFonts w:cs="Arial"/>
                      <w:szCs w:val="18"/>
                    </w:rPr>
                  </w:pPr>
                </w:p>
              </w:tc>
            </w:tr>
            <w:tr w:rsidR="0089553E" w:rsidRPr="001672CF" w14:paraId="1138BF85" w14:textId="77777777" w:rsidTr="00476827">
              <w:tc>
                <w:tcPr>
                  <w:tcW w:w="1134" w:type="dxa"/>
                  <w:vMerge w:val="restart"/>
                </w:tcPr>
                <w:p w14:paraId="4FFD7CC3" w14:textId="77777777" w:rsidR="0089553E" w:rsidRPr="001672CF" w:rsidRDefault="0089553E" w:rsidP="004D219C">
                  <w:pPr>
                    <w:framePr w:hSpace="180" w:wrap="around" w:vAnchor="text" w:hAnchor="text" w:xAlign="center" w:y="1"/>
                    <w:suppressOverlap/>
                    <w:rPr>
                      <w:rFonts w:cs="Arial"/>
                      <w:b/>
                      <w:bCs/>
                      <w:szCs w:val="18"/>
                    </w:rPr>
                  </w:pPr>
                  <w:proofErr w:type="spellStart"/>
                  <w:r w:rsidRPr="001672CF">
                    <w:rPr>
                      <w:rFonts w:cs="Arial"/>
                      <w:b/>
                      <w:bCs/>
                      <w:szCs w:val="18"/>
                    </w:rPr>
                    <w:t>Kirehe</w:t>
                  </w:r>
                  <w:proofErr w:type="spellEnd"/>
                  <w:r w:rsidRPr="001672CF">
                    <w:rPr>
                      <w:rFonts w:cs="Arial"/>
                      <w:b/>
                      <w:bCs/>
                      <w:szCs w:val="18"/>
                    </w:rPr>
                    <w:t xml:space="preserve"> </w:t>
                  </w:r>
                </w:p>
              </w:tc>
              <w:tc>
                <w:tcPr>
                  <w:tcW w:w="2126" w:type="dxa"/>
                </w:tcPr>
                <w:p w14:paraId="4AA81D7B" w14:textId="77777777" w:rsidR="0089553E" w:rsidRPr="001672CF" w:rsidRDefault="0089553E" w:rsidP="004D219C">
                  <w:pPr>
                    <w:framePr w:hSpace="180" w:wrap="around" w:vAnchor="text" w:hAnchor="text" w:xAlign="center" w:y="1"/>
                    <w:suppressOverlap/>
                    <w:rPr>
                      <w:rFonts w:cs="Arial"/>
                      <w:szCs w:val="18"/>
                    </w:rPr>
                  </w:pPr>
                  <w:proofErr w:type="spellStart"/>
                  <w:r w:rsidRPr="001672CF">
                    <w:rPr>
                      <w:rFonts w:cs="Arial"/>
                      <w:szCs w:val="18"/>
                    </w:rPr>
                    <w:t>Afforestation</w:t>
                  </w:r>
                  <w:proofErr w:type="spellEnd"/>
                  <w:r w:rsidRPr="001672CF">
                    <w:rPr>
                      <w:rFonts w:cs="Arial"/>
                      <w:szCs w:val="18"/>
                    </w:rPr>
                    <w:t xml:space="preserve"> (</w:t>
                  </w:r>
                  <w:proofErr w:type="spellStart"/>
                  <w:r w:rsidRPr="001672CF">
                    <w:rPr>
                      <w:rFonts w:cs="Arial"/>
                      <w:szCs w:val="18"/>
                    </w:rPr>
                    <w:t>woodlots</w:t>
                  </w:r>
                  <w:proofErr w:type="spellEnd"/>
                  <w:r w:rsidRPr="001672CF">
                    <w:rPr>
                      <w:rFonts w:cs="Arial"/>
                      <w:szCs w:val="18"/>
                    </w:rPr>
                    <w:t>)</w:t>
                  </w:r>
                </w:p>
              </w:tc>
              <w:tc>
                <w:tcPr>
                  <w:tcW w:w="993" w:type="dxa"/>
                </w:tcPr>
                <w:p w14:paraId="2E7FCCF4" w14:textId="77777777" w:rsidR="0089553E" w:rsidRPr="001672CF" w:rsidRDefault="0089553E" w:rsidP="004D219C">
                  <w:pPr>
                    <w:framePr w:hSpace="180" w:wrap="around" w:vAnchor="text" w:hAnchor="text" w:xAlign="center" w:y="1"/>
                    <w:suppressOverlap/>
                    <w:rPr>
                      <w:rFonts w:cs="Arial"/>
                      <w:szCs w:val="18"/>
                    </w:rPr>
                  </w:pPr>
                  <w:r w:rsidRPr="001672CF">
                    <w:rPr>
                      <w:rFonts w:cs="Arial"/>
                      <w:szCs w:val="18"/>
                    </w:rPr>
                    <w:t>82.2%</w:t>
                  </w:r>
                </w:p>
              </w:tc>
              <w:tc>
                <w:tcPr>
                  <w:tcW w:w="992" w:type="dxa"/>
                  <w:vMerge w:val="restart"/>
                </w:tcPr>
                <w:p w14:paraId="53DD3531" w14:textId="77777777" w:rsidR="0089553E" w:rsidRPr="001672CF" w:rsidRDefault="0089553E" w:rsidP="004D219C">
                  <w:pPr>
                    <w:framePr w:hSpace="180" w:wrap="around" w:vAnchor="text" w:hAnchor="text" w:xAlign="center" w:y="1"/>
                    <w:suppressOverlap/>
                    <w:rPr>
                      <w:rFonts w:cs="Arial"/>
                      <w:szCs w:val="18"/>
                    </w:rPr>
                  </w:pPr>
                </w:p>
                <w:p w14:paraId="5AF41B69" w14:textId="77777777" w:rsidR="0089553E" w:rsidRPr="001672CF" w:rsidRDefault="0089553E" w:rsidP="004D219C">
                  <w:pPr>
                    <w:framePr w:hSpace="180" w:wrap="around" w:vAnchor="text" w:hAnchor="text" w:xAlign="center" w:y="1"/>
                    <w:suppressOverlap/>
                    <w:rPr>
                      <w:rFonts w:cs="Arial"/>
                      <w:szCs w:val="18"/>
                    </w:rPr>
                  </w:pPr>
                </w:p>
                <w:p w14:paraId="77E67B3D" w14:textId="06508B13" w:rsidR="0089553E" w:rsidRPr="001672CF" w:rsidRDefault="0089553E" w:rsidP="004D219C">
                  <w:pPr>
                    <w:framePr w:hSpace="180" w:wrap="around" w:vAnchor="text" w:hAnchor="text" w:xAlign="center" w:y="1"/>
                    <w:suppressOverlap/>
                    <w:rPr>
                      <w:rFonts w:cs="Arial"/>
                      <w:szCs w:val="18"/>
                    </w:rPr>
                  </w:pPr>
                  <w:r w:rsidRPr="001672CF">
                    <w:rPr>
                      <w:rFonts w:cs="Arial"/>
                      <w:szCs w:val="18"/>
                    </w:rPr>
                    <w:t>84.7%</w:t>
                  </w:r>
                </w:p>
              </w:tc>
            </w:tr>
            <w:tr w:rsidR="0089553E" w:rsidRPr="001672CF" w14:paraId="6A44AA58" w14:textId="77777777" w:rsidTr="00476827">
              <w:tc>
                <w:tcPr>
                  <w:tcW w:w="1134" w:type="dxa"/>
                  <w:vMerge/>
                </w:tcPr>
                <w:p w14:paraId="5B787F65" w14:textId="77777777" w:rsidR="0089553E" w:rsidRPr="001672CF" w:rsidRDefault="0089553E" w:rsidP="004D219C">
                  <w:pPr>
                    <w:framePr w:hSpace="180" w:wrap="around" w:vAnchor="text" w:hAnchor="text" w:xAlign="center" w:y="1"/>
                    <w:suppressOverlap/>
                    <w:rPr>
                      <w:rFonts w:cs="Arial"/>
                      <w:b/>
                      <w:bCs/>
                      <w:szCs w:val="18"/>
                    </w:rPr>
                  </w:pPr>
                </w:p>
              </w:tc>
              <w:tc>
                <w:tcPr>
                  <w:tcW w:w="2126" w:type="dxa"/>
                </w:tcPr>
                <w:p w14:paraId="38BC3795" w14:textId="130454AE" w:rsidR="0089553E" w:rsidRPr="001672CF" w:rsidRDefault="008C678E" w:rsidP="004D219C">
                  <w:pPr>
                    <w:framePr w:hSpace="180" w:wrap="around" w:vAnchor="text" w:hAnchor="text" w:xAlign="center" w:y="1"/>
                    <w:suppressOverlap/>
                    <w:rPr>
                      <w:rFonts w:cs="Arial"/>
                      <w:szCs w:val="18"/>
                    </w:rPr>
                  </w:pPr>
                  <w:proofErr w:type="spellStart"/>
                  <w:r w:rsidRPr="001672CF">
                    <w:rPr>
                      <w:rFonts w:cs="Arial"/>
                      <w:szCs w:val="18"/>
                    </w:rPr>
                    <w:t>Restoration</w:t>
                  </w:r>
                  <w:proofErr w:type="spellEnd"/>
                  <w:r w:rsidRPr="001672CF">
                    <w:rPr>
                      <w:rFonts w:cs="Arial"/>
                      <w:szCs w:val="18"/>
                    </w:rPr>
                    <w:t xml:space="preserve"> </w:t>
                  </w:r>
                  <w:proofErr w:type="spellStart"/>
                  <w:r w:rsidRPr="001672CF">
                    <w:rPr>
                      <w:rFonts w:cs="Arial"/>
                      <w:szCs w:val="18"/>
                    </w:rPr>
                    <w:t>of</w:t>
                  </w:r>
                  <w:proofErr w:type="spellEnd"/>
                  <w:r w:rsidRPr="001672CF">
                    <w:rPr>
                      <w:rFonts w:cs="Arial"/>
                      <w:szCs w:val="18"/>
                    </w:rPr>
                    <w:t xml:space="preserve"> </w:t>
                  </w:r>
                  <w:proofErr w:type="spellStart"/>
                  <w:r w:rsidRPr="001672CF">
                    <w:rPr>
                      <w:rFonts w:cs="Arial"/>
                      <w:szCs w:val="18"/>
                    </w:rPr>
                    <w:t>degraded</w:t>
                  </w:r>
                  <w:proofErr w:type="spellEnd"/>
                  <w:r w:rsidRPr="001672CF">
                    <w:rPr>
                      <w:rFonts w:cs="Arial"/>
                      <w:szCs w:val="18"/>
                    </w:rPr>
                    <w:t xml:space="preserve"> </w:t>
                  </w:r>
                  <w:proofErr w:type="spellStart"/>
                  <w:r w:rsidRPr="001672CF">
                    <w:rPr>
                      <w:rFonts w:cs="Arial"/>
                      <w:szCs w:val="18"/>
                    </w:rPr>
                    <w:t>forest</w:t>
                  </w:r>
                  <w:proofErr w:type="spellEnd"/>
                </w:p>
              </w:tc>
              <w:tc>
                <w:tcPr>
                  <w:tcW w:w="993" w:type="dxa"/>
                </w:tcPr>
                <w:p w14:paraId="27AD2C91" w14:textId="42CABB84" w:rsidR="0089553E" w:rsidRPr="001672CF" w:rsidRDefault="008C678E" w:rsidP="004D219C">
                  <w:pPr>
                    <w:framePr w:hSpace="180" w:wrap="around" w:vAnchor="text" w:hAnchor="text" w:xAlign="center" w:y="1"/>
                    <w:suppressOverlap/>
                    <w:rPr>
                      <w:rFonts w:cs="Arial"/>
                      <w:szCs w:val="18"/>
                    </w:rPr>
                  </w:pPr>
                  <w:r w:rsidRPr="001672CF">
                    <w:rPr>
                      <w:rFonts w:cs="Arial"/>
                      <w:szCs w:val="18"/>
                    </w:rPr>
                    <w:t>90.3%</w:t>
                  </w:r>
                </w:p>
              </w:tc>
              <w:tc>
                <w:tcPr>
                  <w:tcW w:w="992" w:type="dxa"/>
                  <w:vMerge/>
                </w:tcPr>
                <w:p w14:paraId="39937D8F" w14:textId="77777777" w:rsidR="0089553E" w:rsidRPr="001672CF" w:rsidRDefault="0089553E" w:rsidP="004D219C">
                  <w:pPr>
                    <w:framePr w:hSpace="180" w:wrap="around" w:vAnchor="text" w:hAnchor="text" w:xAlign="center" w:y="1"/>
                    <w:suppressOverlap/>
                    <w:rPr>
                      <w:rFonts w:cs="Arial"/>
                      <w:szCs w:val="18"/>
                    </w:rPr>
                  </w:pPr>
                </w:p>
              </w:tc>
            </w:tr>
            <w:tr w:rsidR="0089553E" w:rsidRPr="001672CF" w14:paraId="6DCE73E2" w14:textId="77777777" w:rsidTr="00476827">
              <w:tc>
                <w:tcPr>
                  <w:tcW w:w="1134" w:type="dxa"/>
                  <w:vMerge/>
                </w:tcPr>
                <w:p w14:paraId="0D960AFA" w14:textId="77777777" w:rsidR="0089553E" w:rsidRPr="001672CF" w:rsidRDefault="0089553E" w:rsidP="004D219C">
                  <w:pPr>
                    <w:framePr w:hSpace="180" w:wrap="around" w:vAnchor="text" w:hAnchor="text" w:xAlign="center" w:y="1"/>
                    <w:suppressOverlap/>
                    <w:rPr>
                      <w:rFonts w:cs="Arial"/>
                      <w:b/>
                      <w:bCs/>
                      <w:szCs w:val="18"/>
                    </w:rPr>
                  </w:pPr>
                </w:p>
              </w:tc>
              <w:tc>
                <w:tcPr>
                  <w:tcW w:w="2126" w:type="dxa"/>
                </w:tcPr>
                <w:p w14:paraId="502FE206" w14:textId="5F24BD1E" w:rsidR="0089553E" w:rsidRPr="001672CF" w:rsidRDefault="008C678E" w:rsidP="004D219C">
                  <w:pPr>
                    <w:framePr w:hSpace="180" w:wrap="around" w:vAnchor="text" w:hAnchor="text" w:xAlign="center" w:y="1"/>
                    <w:suppressOverlap/>
                    <w:rPr>
                      <w:rFonts w:cs="Arial"/>
                      <w:szCs w:val="18"/>
                    </w:rPr>
                  </w:pPr>
                  <w:r w:rsidRPr="001672CF">
                    <w:rPr>
                      <w:rFonts w:cs="Arial"/>
                      <w:szCs w:val="18"/>
                    </w:rPr>
                    <w:t xml:space="preserve">Simple </w:t>
                  </w:r>
                  <w:proofErr w:type="spellStart"/>
                  <w:r w:rsidRPr="001672CF">
                    <w:rPr>
                      <w:rFonts w:cs="Arial"/>
                      <w:szCs w:val="18"/>
                    </w:rPr>
                    <w:t>agroforestry</w:t>
                  </w:r>
                  <w:proofErr w:type="spellEnd"/>
                </w:p>
              </w:tc>
              <w:tc>
                <w:tcPr>
                  <w:tcW w:w="993" w:type="dxa"/>
                </w:tcPr>
                <w:p w14:paraId="57FEEBC7" w14:textId="0655E4E5" w:rsidR="0089553E" w:rsidRPr="001672CF" w:rsidRDefault="00E14FDC" w:rsidP="004D219C">
                  <w:pPr>
                    <w:framePr w:hSpace="180" w:wrap="around" w:vAnchor="text" w:hAnchor="text" w:xAlign="center" w:y="1"/>
                    <w:suppressOverlap/>
                    <w:rPr>
                      <w:rFonts w:cs="Arial"/>
                      <w:szCs w:val="18"/>
                    </w:rPr>
                  </w:pPr>
                  <w:r w:rsidRPr="001672CF">
                    <w:rPr>
                      <w:rFonts w:cs="Arial"/>
                      <w:szCs w:val="18"/>
                    </w:rPr>
                    <w:t>84.1%</w:t>
                  </w:r>
                </w:p>
              </w:tc>
              <w:tc>
                <w:tcPr>
                  <w:tcW w:w="992" w:type="dxa"/>
                  <w:vMerge/>
                </w:tcPr>
                <w:p w14:paraId="69A804D6" w14:textId="77777777" w:rsidR="0089553E" w:rsidRPr="001672CF" w:rsidRDefault="0089553E" w:rsidP="004D219C">
                  <w:pPr>
                    <w:framePr w:hSpace="180" w:wrap="around" w:vAnchor="text" w:hAnchor="text" w:xAlign="center" w:y="1"/>
                    <w:suppressOverlap/>
                    <w:rPr>
                      <w:rFonts w:cs="Arial"/>
                      <w:szCs w:val="18"/>
                    </w:rPr>
                  </w:pPr>
                </w:p>
              </w:tc>
            </w:tr>
            <w:tr w:rsidR="0089553E" w:rsidRPr="001672CF" w14:paraId="09F05AA5" w14:textId="77777777" w:rsidTr="00476827">
              <w:tc>
                <w:tcPr>
                  <w:tcW w:w="1134" w:type="dxa"/>
                  <w:vMerge/>
                </w:tcPr>
                <w:p w14:paraId="237DBE56" w14:textId="77777777" w:rsidR="0089553E" w:rsidRPr="001672CF" w:rsidRDefault="0089553E" w:rsidP="004D219C">
                  <w:pPr>
                    <w:framePr w:hSpace="180" w:wrap="around" w:vAnchor="text" w:hAnchor="text" w:xAlign="center" w:y="1"/>
                    <w:suppressOverlap/>
                    <w:rPr>
                      <w:rFonts w:cs="Arial"/>
                      <w:b/>
                      <w:bCs/>
                      <w:szCs w:val="18"/>
                    </w:rPr>
                  </w:pPr>
                </w:p>
              </w:tc>
              <w:tc>
                <w:tcPr>
                  <w:tcW w:w="2126" w:type="dxa"/>
                </w:tcPr>
                <w:p w14:paraId="29FBAE41" w14:textId="4F3A481F" w:rsidR="0089553E" w:rsidRPr="001672CF" w:rsidRDefault="00E14FDC" w:rsidP="004D219C">
                  <w:pPr>
                    <w:framePr w:hSpace="180" w:wrap="around" w:vAnchor="text" w:hAnchor="text" w:xAlign="center" w:y="1"/>
                    <w:suppressOverlap/>
                    <w:rPr>
                      <w:rFonts w:cs="Arial"/>
                      <w:szCs w:val="18"/>
                    </w:rPr>
                  </w:pPr>
                  <w:r w:rsidRPr="001672CF">
                    <w:rPr>
                      <w:rFonts w:cs="Arial"/>
                      <w:szCs w:val="18"/>
                    </w:rPr>
                    <w:t xml:space="preserve">Complete </w:t>
                  </w:r>
                  <w:proofErr w:type="spellStart"/>
                  <w:r w:rsidRPr="001672CF">
                    <w:rPr>
                      <w:rFonts w:cs="Arial"/>
                      <w:szCs w:val="18"/>
                    </w:rPr>
                    <w:t>agroforestry</w:t>
                  </w:r>
                  <w:proofErr w:type="spellEnd"/>
                </w:p>
              </w:tc>
              <w:tc>
                <w:tcPr>
                  <w:tcW w:w="993" w:type="dxa"/>
                </w:tcPr>
                <w:p w14:paraId="3758B241" w14:textId="3ABFC509" w:rsidR="0089553E" w:rsidRPr="001672CF" w:rsidRDefault="00E14FDC" w:rsidP="004D219C">
                  <w:pPr>
                    <w:framePr w:hSpace="180" w:wrap="around" w:vAnchor="text" w:hAnchor="text" w:xAlign="center" w:y="1"/>
                    <w:suppressOverlap/>
                    <w:rPr>
                      <w:rFonts w:cs="Arial"/>
                      <w:szCs w:val="18"/>
                    </w:rPr>
                  </w:pPr>
                  <w:r w:rsidRPr="001672CF">
                    <w:rPr>
                      <w:rFonts w:cs="Arial"/>
                      <w:szCs w:val="18"/>
                    </w:rPr>
                    <w:t>82.2%</w:t>
                  </w:r>
                </w:p>
              </w:tc>
              <w:tc>
                <w:tcPr>
                  <w:tcW w:w="992" w:type="dxa"/>
                  <w:vMerge/>
                </w:tcPr>
                <w:p w14:paraId="60BB3BC2" w14:textId="77777777" w:rsidR="0089553E" w:rsidRPr="001672CF" w:rsidRDefault="0089553E" w:rsidP="004D219C">
                  <w:pPr>
                    <w:framePr w:hSpace="180" w:wrap="around" w:vAnchor="text" w:hAnchor="text" w:xAlign="center" w:y="1"/>
                    <w:suppressOverlap/>
                    <w:rPr>
                      <w:rFonts w:cs="Arial"/>
                      <w:szCs w:val="18"/>
                    </w:rPr>
                  </w:pPr>
                </w:p>
              </w:tc>
            </w:tr>
            <w:tr w:rsidR="003C02B2" w:rsidRPr="001672CF" w14:paraId="4A50A253" w14:textId="77777777" w:rsidTr="00476827">
              <w:tc>
                <w:tcPr>
                  <w:tcW w:w="1134" w:type="dxa"/>
                  <w:vMerge w:val="restart"/>
                </w:tcPr>
                <w:p w14:paraId="4A9FE6D9" w14:textId="77777777" w:rsidR="003C02B2" w:rsidRPr="001672CF" w:rsidRDefault="003C02B2" w:rsidP="004D219C">
                  <w:pPr>
                    <w:framePr w:hSpace="180" w:wrap="around" w:vAnchor="text" w:hAnchor="text" w:xAlign="center" w:y="1"/>
                    <w:suppressOverlap/>
                    <w:rPr>
                      <w:rFonts w:cs="Arial"/>
                      <w:b/>
                      <w:bCs/>
                      <w:szCs w:val="18"/>
                    </w:rPr>
                  </w:pPr>
                  <w:proofErr w:type="spellStart"/>
                  <w:r w:rsidRPr="001672CF">
                    <w:rPr>
                      <w:rFonts w:cs="Arial"/>
                      <w:b/>
                      <w:bCs/>
                      <w:szCs w:val="18"/>
                    </w:rPr>
                    <w:t>Rusizi</w:t>
                  </w:r>
                  <w:proofErr w:type="spellEnd"/>
                  <w:r w:rsidRPr="001672CF">
                    <w:rPr>
                      <w:rFonts w:cs="Arial"/>
                      <w:b/>
                      <w:bCs/>
                      <w:szCs w:val="18"/>
                    </w:rPr>
                    <w:t xml:space="preserve"> </w:t>
                  </w:r>
                </w:p>
              </w:tc>
              <w:tc>
                <w:tcPr>
                  <w:tcW w:w="2126" w:type="dxa"/>
                </w:tcPr>
                <w:p w14:paraId="7367F596" w14:textId="0D31432F"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Complete </w:t>
                  </w:r>
                  <w:proofErr w:type="spellStart"/>
                  <w:r w:rsidRPr="001672CF">
                    <w:rPr>
                      <w:rFonts w:cs="Arial"/>
                      <w:szCs w:val="18"/>
                    </w:rPr>
                    <w:t>agroforestry</w:t>
                  </w:r>
                  <w:proofErr w:type="spellEnd"/>
                  <w:r w:rsidR="00066CB6" w:rsidRPr="001672CF">
                    <w:rPr>
                      <w:rFonts w:cs="Arial"/>
                      <w:szCs w:val="18"/>
                    </w:rPr>
                    <w:t xml:space="preserve"> (</w:t>
                  </w:r>
                  <w:proofErr w:type="spellStart"/>
                  <w:r w:rsidR="00066CB6" w:rsidRPr="001672CF">
                    <w:rPr>
                      <w:rFonts w:cs="Arial"/>
                      <w:szCs w:val="18"/>
                    </w:rPr>
                    <w:t>Phase</w:t>
                  </w:r>
                  <w:proofErr w:type="spellEnd"/>
                  <w:r w:rsidR="00066CB6" w:rsidRPr="001672CF">
                    <w:rPr>
                      <w:rFonts w:cs="Arial"/>
                      <w:szCs w:val="18"/>
                    </w:rPr>
                    <w:t xml:space="preserve"> I)</w:t>
                  </w:r>
                  <w:r w:rsidRPr="001672CF">
                    <w:rPr>
                      <w:rFonts w:cs="Arial"/>
                      <w:szCs w:val="18"/>
                    </w:rPr>
                    <w:t xml:space="preserve"> </w:t>
                  </w:r>
                </w:p>
              </w:tc>
              <w:tc>
                <w:tcPr>
                  <w:tcW w:w="993" w:type="dxa"/>
                </w:tcPr>
                <w:p w14:paraId="764564C3"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83.6%</w:t>
                  </w:r>
                </w:p>
              </w:tc>
              <w:tc>
                <w:tcPr>
                  <w:tcW w:w="992" w:type="dxa"/>
                  <w:vMerge w:val="restart"/>
                </w:tcPr>
                <w:p w14:paraId="5F3794FC" w14:textId="77777777" w:rsidR="003C02B2" w:rsidRPr="001672CF" w:rsidRDefault="003C02B2" w:rsidP="004D219C">
                  <w:pPr>
                    <w:framePr w:hSpace="180" w:wrap="around" w:vAnchor="text" w:hAnchor="text" w:xAlign="center" w:y="1"/>
                    <w:suppressOverlap/>
                    <w:rPr>
                      <w:rFonts w:cs="Arial"/>
                      <w:szCs w:val="18"/>
                    </w:rPr>
                  </w:pPr>
                </w:p>
                <w:p w14:paraId="725B6308" w14:textId="77777777" w:rsidR="003C02B2" w:rsidRPr="001672CF" w:rsidRDefault="003C02B2" w:rsidP="004D219C">
                  <w:pPr>
                    <w:framePr w:hSpace="180" w:wrap="around" w:vAnchor="text" w:hAnchor="text" w:xAlign="center" w:y="1"/>
                    <w:suppressOverlap/>
                    <w:rPr>
                      <w:rFonts w:cs="Arial"/>
                      <w:szCs w:val="18"/>
                    </w:rPr>
                  </w:pPr>
                </w:p>
                <w:p w14:paraId="68F35FE6" w14:textId="77777777" w:rsidR="003141D1" w:rsidRPr="001672CF" w:rsidRDefault="003141D1" w:rsidP="004D219C">
                  <w:pPr>
                    <w:framePr w:hSpace="180" w:wrap="around" w:vAnchor="text" w:hAnchor="text" w:xAlign="center" w:y="1"/>
                    <w:suppressOverlap/>
                    <w:rPr>
                      <w:rFonts w:cs="Arial"/>
                      <w:szCs w:val="18"/>
                    </w:rPr>
                  </w:pPr>
                </w:p>
                <w:p w14:paraId="36F321CB" w14:textId="33C6B3FA" w:rsidR="003C02B2" w:rsidRPr="001672CF" w:rsidRDefault="003C02B2" w:rsidP="004D219C">
                  <w:pPr>
                    <w:framePr w:hSpace="180" w:wrap="around" w:vAnchor="text" w:hAnchor="text" w:xAlign="center" w:y="1"/>
                    <w:suppressOverlap/>
                    <w:rPr>
                      <w:rFonts w:cs="Arial"/>
                      <w:szCs w:val="18"/>
                    </w:rPr>
                  </w:pPr>
                  <w:r w:rsidRPr="001672CF">
                    <w:rPr>
                      <w:rFonts w:cs="Arial"/>
                      <w:szCs w:val="18"/>
                    </w:rPr>
                    <w:t>88.9%</w:t>
                  </w:r>
                </w:p>
              </w:tc>
            </w:tr>
            <w:tr w:rsidR="003C02B2" w:rsidRPr="001672CF" w14:paraId="46234053" w14:textId="77777777" w:rsidTr="00476827">
              <w:tc>
                <w:tcPr>
                  <w:tcW w:w="1134" w:type="dxa"/>
                  <w:vMerge/>
                </w:tcPr>
                <w:p w14:paraId="27335EFF" w14:textId="77777777" w:rsidR="003C02B2" w:rsidRPr="001672CF" w:rsidRDefault="003C02B2" w:rsidP="004D219C">
                  <w:pPr>
                    <w:framePr w:hSpace="180" w:wrap="around" w:vAnchor="text" w:hAnchor="text" w:xAlign="center" w:y="1"/>
                    <w:suppressOverlap/>
                    <w:rPr>
                      <w:rFonts w:cs="Arial"/>
                      <w:b/>
                      <w:bCs/>
                      <w:szCs w:val="18"/>
                    </w:rPr>
                  </w:pPr>
                </w:p>
              </w:tc>
              <w:tc>
                <w:tcPr>
                  <w:tcW w:w="2126" w:type="dxa"/>
                </w:tcPr>
                <w:p w14:paraId="78D027A3"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Simple </w:t>
                  </w:r>
                  <w:proofErr w:type="spellStart"/>
                  <w:r w:rsidRPr="001672CF">
                    <w:rPr>
                      <w:rFonts w:cs="Arial"/>
                      <w:szCs w:val="18"/>
                    </w:rPr>
                    <w:t>agroforestry</w:t>
                  </w:r>
                  <w:proofErr w:type="spellEnd"/>
                  <w:r w:rsidRPr="001672CF">
                    <w:rPr>
                      <w:rFonts w:cs="Arial"/>
                      <w:szCs w:val="18"/>
                    </w:rPr>
                    <w:t xml:space="preserve"> </w:t>
                  </w:r>
                </w:p>
              </w:tc>
              <w:tc>
                <w:tcPr>
                  <w:tcW w:w="993" w:type="dxa"/>
                </w:tcPr>
                <w:p w14:paraId="648D9199"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87.3%</w:t>
                  </w:r>
                </w:p>
              </w:tc>
              <w:tc>
                <w:tcPr>
                  <w:tcW w:w="992" w:type="dxa"/>
                  <w:vMerge/>
                </w:tcPr>
                <w:p w14:paraId="26177E50"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1CAB417F" w14:textId="77777777" w:rsidTr="00476827">
              <w:tc>
                <w:tcPr>
                  <w:tcW w:w="1134" w:type="dxa"/>
                  <w:vMerge/>
                </w:tcPr>
                <w:p w14:paraId="64154B3D" w14:textId="77777777" w:rsidR="003C02B2" w:rsidRPr="001672CF" w:rsidRDefault="003C02B2" w:rsidP="004D219C">
                  <w:pPr>
                    <w:framePr w:hSpace="180" w:wrap="around" w:vAnchor="text" w:hAnchor="text" w:xAlign="center" w:y="1"/>
                    <w:suppressOverlap/>
                    <w:rPr>
                      <w:rFonts w:cs="Arial"/>
                      <w:b/>
                      <w:bCs/>
                      <w:szCs w:val="18"/>
                    </w:rPr>
                  </w:pPr>
                </w:p>
              </w:tc>
              <w:tc>
                <w:tcPr>
                  <w:tcW w:w="2126" w:type="dxa"/>
                </w:tcPr>
                <w:p w14:paraId="1FF43C8D" w14:textId="46B3447E" w:rsidR="003C02B2" w:rsidRPr="001672CF" w:rsidRDefault="00D9644A" w:rsidP="004D219C">
                  <w:pPr>
                    <w:framePr w:hSpace="180" w:wrap="around" w:vAnchor="text" w:hAnchor="text" w:xAlign="center" w:y="1"/>
                    <w:suppressOverlap/>
                    <w:rPr>
                      <w:rFonts w:cs="Arial"/>
                      <w:szCs w:val="18"/>
                    </w:rPr>
                  </w:pPr>
                  <w:proofErr w:type="spellStart"/>
                  <w:r w:rsidRPr="001672CF">
                    <w:rPr>
                      <w:rFonts w:cs="Arial"/>
                      <w:szCs w:val="18"/>
                    </w:rPr>
                    <w:t>Reforestation</w:t>
                  </w:r>
                  <w:proofErr w:type="spellEnd"/>
                  <w:r w:rsidRPr="001672CF">
                    <w:rPr>
                      <w:rFonts w:cs="Arial"/>
                      <w:szCs w:val="18"/>
                    </w:rPr>
                    <w:t xml:space="preserve"> (</w:t>
                  </w:r>
                  <w:proofErr w:type="spellStart"/>
                  <w:r w:rsidRPr="001672CF">
                    <w:rPr>
                      <w:rFonts w:cs="Arial"/>
                      <w:szCs w:val="18"/>
                    </w:rPr>
                    <w:t>Phase</w:t>
                  </w:r>
                  <w:proofErr w:type="spellEnd"/>
                  <w:r w:rsidRPr="001672CF">
                    <w:rPr>
                      <w:rFonts w:cs="Arial"/>
                      <w:szCs w:val="18"/>
                    </w:rPr>
                    <w:t xml:space="preserve"> I)</w:t>
                  </w:r>
                  <w:r w:rsidR="003C02B2" w:rsidRPr="001672CF">
                    <w:rPr>
                      <w:rFonts w:cs="Arial"/>
                      <w:szCs w:val="18"/>
                    </w:rPr>
                    <w:t xml:space="preserve"> </w:t>
                  </w:r>
                </w:p>
              </w:tc>
              <w:tc>
                <w:tcPr>
                  <w:tcW w:w="993" w:type="dxa"/>
                </w:tcPr>
                <w:p w14:paraId="77C3BB72"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92.1%</w:t>
                  </w:r>
                </w:p>
              </w:tc>
              <w:tc>
                <w:tcPr>
                  <w:tcW w:w="992" w:type="dxa"/>
                  <w:vMerge/>
                </w:tcPr>
                <w:p w14:paraId="2AFAF688"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7E99854B" w14:textId="77777777" w:rsidTr="00476827">
              <w:tc>
                <w:tcPr>
                  <w:tcW w:w="1134" w:type="dxa"/>
                  <w:vMerge/>
                </w:tcPr>
                <w:p w14:paraId="7382EF5A" w14:textId="77777777" w:rsidR="003C02B2" w:rsidRPr="001672CF" w:rsidRDefault="003C02B2" w:rsidP="004D219C">
                  <w:pPr>
                    <w:framePr w:hSpace="180" w:wrap="around" w:vAnchor="text" w:hAnchor="text" w:xAlign="center" w:y="1"/>
                    <w:suppressOverlap/>
                    <w:rPr>
                      <w:rFonts w:cs="Arial"/>
                      <w:b/>
                      <w:bCs/>
                      <w:szCs w:val="18"/>
                    </w:rPr>
                  </w:pPr>
                </w:p>
              </w:tc>
              <w:tc>
                <w:tcPr>
                  <w:tcW w:w="2126" w:type="dxa"/>
                </w:tcPr>
                <w:p w14:paraId="0125469C"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Complete </w:t>
                  </w:r>
                  <w:proofErr w:type="spellStart"/>
                  <w:r w:rsidRPr="001672CF">
                    <w:rPr>
                      <w:rFonts w:cs="Arial"/>
                      <w:szCs w:val="18"/>
                    </w:rPr>
                    <w:t>agroforestry</w:t>
                  </w:r>
                  <w:proofErr w:type="spellEnd"/>
                  <w:r w:rsidRPr="001672CF">
                    <w:rPr>
                      <w:rFonts w:cs="Arial"/>
                      <w:szCs w:val="18"/>
                    </w:rPr>
                    <w:t xml:space="preserve"> (</w:t>
                  </w:r>
                  <w:proofErr w:type="spellStart"/>
                  <w:r w:rsidRPr="001672CF">
                    <w:rPr>
                      <w:rFonts w:cs="Arial"/>
                      <w:szCs w:val="18"/>
                    </w:rPr>
                    <w:t>Phase</w:t>
                  </w:r>
                  <w:proofErr w:type="spellEnd"/>
                  <w:r w:rsidRPr="001672CF">
                    <w:rPr>
                      <w:rFonts w:cs="Arial"/>
                      <w:szCs w:val="18"/>
                    </w:rPr>
                    <w:t xml:space="preserve"> II)</w:t>
                  </w:r>
                </w:p>
              </w:tc>
              <w:tc>
                <w:tcPr>
                  <w:tcW w:w="993" w:type="dxa"/>
                </w:tcPr>
                <w:p w14:paraId="0E128C57"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91.1%</w:t>
                  </w:r>
                </w:p>
              </w:tc>
              <w:tc>
                <w:tcPr>
                  <w:tcW w:w="992" w:type="dxa"/>
                  <w:vMerge/>
                </w:tcPr>
                <w:p w14:paraId="789EABE3"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171A48BC" w14:textId="77777777" w:rsidTr="00476827">
              <w:tc>
                <w:tcPr>
                  <w:tcW w:w="1134" w:type="dxa"/>
                  <w:vMerge/>
                </w:tcPr>
                <w:p w14:paraId="61CD4E2D" w14:textId="77777777" w:rsidR="003C02B2" w:rsidRPr="001672CF" w:rsidRDefault="003C02B2" w:rsidP="004D219C">
                  <w:pPr>
                    <w:framePr w:hSpace="180" w:wrap="around" w:vAnchor="text" w:hAnchor="text" w:xAlign="center" w:y="1"/>
                    <w:suppressOverlap/>
                    <w:rPr>
                      <w:rFonts w:cs="Arial"/>
                      <w:b/>
                      <w:bCs/>
                      <w:szCs w:val="18"/>
                    </w:rPr>
                  </w:pPr>
                </w:p>
              </w:tc>
              <w:tc>
                <w:tcPr>
                  <w:tcW w:w="2126" w:type="dxa"/>
                </w:tcPr>
                <w:p w14:paraId="1C3D1201" w14:textId="18EF5019" w:rsidR="003C02B2" w:rsidRPr="001672CF" w:rsidRDefault="00D9644A" w:rsidP="004D219C">
                  <w:pPr>
                    <w:framePr w:hSpace="180" w:wrap="around" w:vAnchor="text" w:hAnchor="text" w:xAlign="center" w:y="1"/>
                    <w:suppressOverlap/>
                    <w:rPr>
                      <w:rFonts w:cs="Arial"/>
                      <w:szCs w:val="18"/>
                    </w:rPr>
                  </w:pPr>
                  <w:proofErr w:type="spellStart"/>
                  <w:r w:rsidRPr="001672CF">
                    <w:rPr>
                      <w:rFonts w:cs="Arial"/>
                      <w:szCs w:val="18"/>
                    </w:rPr>
                    <w:t>Reforestation</w:t>
                  </w:r>
                  <w:proofErr w:type="spellEnd"/>
                  <w:r w:rsidRPr="001672CF">
                    <w:rPr>
                      <w:rFonts w:cs="Arial"/>
                      <w:szCs w:val="18"/>
                    </w:rPr>
                    <w:t xml:space="preserve"> (</w:t>
                  </w:r>
                  <w:proofErr w:type="spellStart"/>
                  <w:r w:rsidRPr="001672CF">
                    <w:rPr>
                      <w:rFonts w:cs="Arial"/>
                      <w:szCs w:val="18"/>
                    </w:rPr>
                    <w:t>Phase</w:t>
                  </w:r>
                  <w:proofErr w:type="spellEnd"/>
                  <w:r w:rsidRPr="001672CF">
                    <w:rPr>
                      <w:rFonts w:cs="Arial"/>
                      <w:szCs w:val="18"/>
                    </w:rPr>
                    <w:t xml:space="preserve"> II)</w:t>
                  </w:r>
                </w:p>
              </w:tc>
              <w:tc>
                <w:tcPr>
                  <w:tcW w:w="993" w:type="dxa"/>
                </w:tcPr>
                <w:p w14:paraId="6DE87B4A"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90.6%</w:t>
                  </w:r>
                </w:p>
              </w:tc>
              <w:tc>
                <w:tcPr>
                  <w:tcW w:w="992" w:type="dxa"/>
                  <w:vMerge/>
                </w:tcPr>
                <w:p w14:paraId="0ACEB84D" w14:textId="77777777" w:rsidR="003C02B2" w:rsidRPr="001672CF" w:rsidRDefault="003C02B2" w:rsidP="004D219C">
                  <w:pPr>
                    <w:framePr w:hSpace="180" w:wrap="around" w:vAnchor="text" w:hAnchor="text" w:xAlign="center" w:y="1"/>
                    <w:suppressOverlap/>
                    <w:rPr>
                      <w:rFonts w:cs="Arial"/>
                      <w:szCs w:val="18"/>
                    </w:rPr>
                  </w:pPr>
                </w:p>
              </w:tc>
            </w:tr>
            <w:tr w:rsidR="003C02B2" w:rsidRPr="001672CF" w14:paraId="38FBA5A1" w14:textId="77777777" w:rsidTr="00476827">
              <w:tc>
                <w:tcPr>
                  <w:tcW w:w="1134" w:type="dxa"/>
                  <w:vMerge w:val="restart"/>
                </w:tcPr>
                <w:p w14:paraId="703D1622" w14:textId="77777777" w:rsidR="003C02B2" w:rsidRPr="001672CF" w:rsidRDefault="003C02B2" w:rsidP="004D219C">
                  <w:pPr>
                    <w:framePr w:hSpace="180" w:wrap="around" w:vAnchor="text" w:hAnchor="text" w:xAlign="center" w:y="1"/>
                    <w:suppressOverlap/>
                    <w:rPr>
                      <w:rFonts w:cs="Arial"/>
                      <w:b/>
                      <w:bCs/>
                      <w:szCs w:val="18"/>
                    </w:rPr>
                  </w:pPr>
                  <w:proofErr w:type="spellStart"/>
                  <w:r w:rsidRPr="001672CF">
                    <w:rPr>
                      <w:rFonts w:cs="Arial"/>
                      <w:b/>
                      <w:bCs/>
                      <w:szCs w:val="18"/>
                    </w:rPr>
                    <w:t>Nyama-sheke</w:t>
                  </w:r>
                  <w:proofErr w:type="spellEnd"/>
                  <w:r w:rsidRPr="001672CF">
                    <w:rPr>
                      <w:rFonts w:cs="Arial"/>
                      <w:b/>
                      <w:bCs/>
                      <w:szCs w:val="18"/>
                    </w:rPr>
                    <w:t xml:space="preserve"> </w:t>
                  </w:r>
                </w:p>
              </w:tc>
              <w:tc>
                <w:tcPr>
                  <w:tcW w:w="2126" w:type="dxa"/>
                </w:tcPr>
                <w:p w14:paraId="72870E9C"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Simple </w:t>
                  </w:r>
                  <w:proofErr w:type="spellStart"/>
                  <w:r w:rsidRPr="001672CF">
                    <w:rPr>
                      <w:rFonts w:cs="Arial"/>
                      <w:szCs w:val="18"/>
                    </w:rPr>
                    <w:t>agroforestry</w:t>
                  </w:r>
                  <w:proofErr w:type="spellEnd"/>
                  <w:r w:rsidRPr="001672CF">
                    <w:rPr>
                      <w:rFonts w:cs="Arial"/>
                      <w:szCs w:val="18"/>
                    </w:rPr>
                    <w:t xml:space="preserve"> </w:t>
                  </w:r>
                </w:p>
              </w:tc>
              <w:tc>
                <w:tcPr>
                  <w:tcW w:w="993" w:type="dxa"/>
                </w:tcPr>
                <w:p w14:paraId="4248650B"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88.7%</w:t>
                  </w:r>
                </w:p>
              </w:tc>
              <w:tc>
                <w:tcPr>
                  <w:tcW w:w="992" w:type="dxa"/>
                  <w:vMerge w:val="restart"/>
                </w:tcPr>
                <w:p w14:paraId="6E591FE6" w14:textId="77777777" w:rsidR="003C02B2" w:rsidRPr="001672CF" w:rsidRDefault="003C02B2" w:rsidP="004D219C">
                  <w:pPr>
                    <w:framePr w:hSpace="180" w:wrap="around" w:vAnchor="text" w:hAnchor="text" w:xAlign="center" w:y="1"/>
                    <w:suppressOverlap/>
                    <w:rPr>
                      <w:rFonts w:cs="Arial"/>
                      <w:szCs w:val="18"/>
                    </w:rPr>
                  </w:pPr>
                </w:p>
                <w:p w14:paraId="6C29B0A4"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87.8%</w:t>
                  </w:r>
                </w:p>
              </w:tc>
            </w:tr>
            <w:tr w:rsidR="003C02B2" w:rsidRPr="001672CF" w14:paraId="0A399744" w14:textId="77777777" w:rsidTr="00476827">
              <w:tc>
                <w:tcPr>
                  <w:tcW w:w="1134" w:type="dxa"/>
                  <w:vMerge/>
                </w:tcPr>
                <w:p w14:paraId="0B159208" w14:textId="77777777" w:rsidR="003C02B2" w:rsidRPr="001672CF" w:rsidRDefault="003C02B2" w:rsidP="004D219C">
                  <w:pPr>
                    <w:framePr w:hSpace="180" w:wrap="around" w:vAnchor="text" w:hAnchor="text" w:xAlign="center" w:y="1"/>
                    <w:suppressOverlap/>
                    <w:rPr>
                      <w:rFonts w:cs="Arial"/>
                      <w:szCs w:val="18"/>
                    </w:rPr>
                  </w:pPr>
                </w:p>
              </w:tc>
              <w:tc>
                <w:tcPr>
                  <w:tcW w:w="2126" w:type="dxa"/>
                </w:tcPr>
                <w:p w14:paraId="559005E3"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 xml:space="preserve">Complete </w:t>
                  </w:r>
                  <w:proofErr w:type="spellStart"/>
                  <w:r w:rsidRPr="001672CF">
                    <w:rPr>
                      <w:rFonts w:cs="Arial"/>
                      <w:szCs w:val="18"/>
                    </w:rPr>
                    <w:t>agroforestry</w:t>
                  </w:r>
                  <w:proofErr w:type="spellEnd"/>
                  <w:r w:rsidRPr="001672CF">
                    <w:rPr>
                      <w:rFonts w:cs="Arial"/>
                      <w:szCs w:val="18"/>
                    </w:rPr>
                    <w:t xml:space="preserve"> </w:t>
                  </w:r>
                </w:p>
              </w:tc>
              <w:tc>
                <w:tcPr>
                  <w:tcW w:w="993" w:type="dxa"/>
                </w:tcPr>
                <w:p w14:paraId="113EAC29" w14:textId="77777777" w:rsidR="003C02B2" w:rsidRPr="001672CF" w:rsidRDefault="003C02B2" w:rsidP="004D219C">
                  <w:pPr>
                    <w:framePr w:hSpace="180" w:wrap="around" w:vAnchor="text" w:hAnchor="text" w:xAlign="center" w:y="1"/>
                    <w:suppressOverlap/>
                    <w:rPr>
                      <w:rFonts w:cs="Arial"/>
                      <w:szCs w:val="18"/>
                    </w:rPr>
                  </w:pPr>
                  <w:r w:rsidRPr="001672CF">
                    <w:rPr>
                      <w:rFonts w:cs="Arial"/>
                      <w:szCs w:val="18"/>
                    </w:rPr>
                    <w:t>86.9%</w:t>
                  </w:r>
                </w:p>
              </w:tc>
              <w:tc>
                <w:tcPr>
                  <w:tcW w:w="992" w:type="dxa"/>
                  <w:vMerge/>
                </w:tcPr>
                <w:p w14:paraId="2C5F5A71" w14:textId="77777777" w:rsidR="003C02B2" w:rsidRPr="001672CF" w:rsidRDefault="003C02B2" w:rsidP="004D219C">
                  <w:pPr>
                    <w:framePr w:hSpace="180" w:wrap="around" w:vAnchor="text" w:hAnchor="text" w:xAlign="center" w:y="1"/>
                    <w:suppressOverlap/>
                    <w:rPr>
                      <w:rFonts w:cs="Arial"/>
                      <w:szCs w:val="18"/>
                    </w:rPr>
                  </w:pPr>
                </w:p>
              </w:tc>
            </w:tr>
          </w:tbl>
          <w:p w14:paraId="0ACD30D8" w14:textId="77777777" w:rsidR="003C02B2" w:rsidRPr="001672CF" w:rsidRDefault="003C02B2" w:rsidP="00645395">
            <w:pPr>
              <w:rPr>
                <w:rFonts w:asciiTheme="minorBidi" w:hAnsiTheme="minorBidi" w:cstheme="minorBidi"/>
                <w:bCs/>
              </w:rPr>
            </w:pPr>
          </w:p>
        </w:tc>
        <w:tc>
          <w:tcPr>
            <w:tcW w:w="810" w:type="dxa"/>
            <w:vMerge/>
            <w:tcBorders>
              <w:top w:val="nil"/>
              <w:left w:val="single" w:sz="12" w:space="0" w:color="auto"/>
            </w:tcBorders>
            <w:shd w:val="clear" w:color="auto" w:fill="FFFFFF" w:themeFill="background1"/>
          </w:tcPr>
          <w:p w14:paraId="7CD79007" w14:textId="77777777" w:rsidR="003C02B2" w:rsidRPr="001672CF" w:rsidRDefault="003C02B2" w:rsidP="00645395">
            <w:pPr>
              <w:rPr>
                <w:rFonts w:asciiTheme="minorBidi" w:hAnsiTheme="minorBidi" w:cstheme="minorBidi"/>
                <w:lang w:val="en-US"/>
              </w:rPr>
            </w:pPr>
          </w:p>
        </w:tc>
      </w:tr>
      <w:tr w:rsidR="00B56A28" w:rsidRPr="001672CF" w14:paraId="26CFC740" w14:textId="77777777" w:rsidTr="001672CF">
        <w:trPr>
          <w:trHeight w:val="50"/>
        </w:trPr>
        <w:tc>
          <w:tcPr>
            <w:tcW w:w="2160" w:type="dxa"/>
            <w:shd w:val="clear" w:color="auto" w:fill="EDEDED" w:themeFill="accent3" w:themeFillTint="33"/>
          </w:tcPr>
          <w:p w14:paraId="2BA34A08" w14:textId="77777777" w:rsidR="00B56A28" w:rsidRPr="001672CF" w:rsidRDefault="00B56A28" w:rsidP="00645395">
            <w:pPr>
              <w:rPr>
                <w:rFonts w:asciiTheme="minorBidi" w:hAnsiTheme="minorBidi" w:cstheme="minorBidi"/>
                <w:b/>
                <w:lang w:val="en-ZA"/>
              </w:rPr>
            </w:pPr>
            <w:r w:rsidRPr="001672CF">
              <w:rPr>
                <w:rFonts w:asciiTheme="minorBidi" w:hAnsiTheme="minorBidi" w:cstheme="minorBidi"/>
                <w:b/>
                <w:lang w:val="en-ZA"/>
              </w:rPr>
              <w:lastRenderedPageBreak/>
              <w:t>Outcome 3:</w:t>
            </w:r>
          </w:p>
          <w:p w14:paraId="325BDEA3" w14:textId="77777777" w:rsidR="00B56A28" w:rsidRPr="001672CF" w:rsidRDefault="00B56A28" w:rsidP="00645395">
            <w:pPr>
              <w:rPr>
                <w:rFonts w:asciiTheme="minorBidi" w:hAnsiTheme="minorBidi" w:cstheme="minorBidi"/>
                <w:b/>
              </w:rPr>
            </w:pPr>
            <w:r w:rsidRPr="001672CF">
              <w:rPr>
                <w:rFonts w:asciiTheme="minorBidi" w:hAnsiTheme="minorBidi" w:cstheme="minorBidi"/>
                <w:bCs/>
                <w:lang w:val="en-US"/>
              </w:rPr>
              <w:t xml:space="preserve">Capacity for monitoring, reviewing and knowledge-sharing to learn from the NAP </w:t>
            </w:r>
            <w:r w:rsidRPr="001672CF">
              <w:rPr>
                <w:rFonts w:asciiTheme="minorBidi" w:hAnsiTheme="minorBidi" w:cstheme="minorBidi"/>
                <w:bCs/>
                <w:lang w:val="en-US"/>
              </w:rPr>
              <w:lastRenderedPageBreak/>
              <w:t>process in Rwanda increased.</w:t>
            </w:r>
          </w:p>
        </w:tc>
        <w:tc>
          <w:tcPr>
            <w:tcW w:w="2340" w:type="dxa"/>
            <w:shd w:val="clear" w:color="auto" w:fill="FFFFFF"/>
          </w:tcPr>
          <w:p w14:paraId="0978E2DE" w14:textId="77777777" w:rsidR="00B56A28" w:rsidRPr="001672CF" w:rsidRDefault="00B56A28" w:rsidP="00645395">
            <w:pPr>
              <w:rPr>
                <w:rFonts w:asciiTheme="minorBidi" w:hAnsiTheme="minorBidi" w:cstheme="minorBidi"/>
                <w:lang w:val="en-ZA"/>
              </w:rPr>
            </w:pPr>
            <w:r w:rsidRPr="001672CF">
              <w:rPr>
                <w:rFonts w:asciiTheme="minorBidi" w:hAnsiTheme="minorBidi" w:cstheme="minorBidi"/>
                <w:lang w:val="en-ZA"/>
              </w:rPr>
              <w:lastRenderedPageBreak/>
              <w:t xml:space="preserve">NAP process integrated in the </w:t>
            </w:r>
            <w:proofErr w:type="spellStart"/>
            <w:r w:rsidRPr="001672CF">
              <w:rPr>
                <w:rFonts w:asciiTheme="minorBidi" w:hAnsiTheme="minorBidi" w:cstheme="minorBidi"/>
                <w:lang w:val="en-ZA"/>
              </w:rPr>
              <w:t>MoE</w:t>
            </w:r>
            <w:proofErr w:type="spellEnd"/>
            <w:r w:rsidRPr="001672CF">
              <w:rPr>
                <w:rFonts w:asciiTheme="minorBidi" w:hAnsiTheme="minorBidi" w:cstheme="minorBidi"/>
                <w:lang w:val="en-ZA"/>
              </w:rPr>
              <w:t xml:space="preserve"> Result Based Monitoring and Evaluation system (RBME).</w:t>
            </w:r>
          </w:p>
          <w:p w14:paraId="7DA41558" w14:textId="77777777" w:rsidR="00B56A28" w:rsidRPr="001672CF" w:rsidRDefault="00B56A28" w:rsidP="00645395">
            <w:pPr>
              <w:rPr>
                <w:rFonts w:asciiTheme="minorBidi" w:hAnsiTheme="minorBidi" w:cstheme="minorBidi"/>
                <w:lang w:val="en-ZA"/>
              </w:rPr>
            </w:pPr>
          </w:p>
        </w:tc>
        <w:tc>
          <w:tcPr>
            <w:tcW w:w="1864" w:type="dxa"/>
            <w:shd w:val="clear" w:color="auto" w:fill="FFFFFF"/>
          </w:tcPr>
          <w:p w14:paraId="1AD3C1BD" w14:textId="499C298D" w:rsidR="00B56A28" w:rsidRPr="001672CF" w:rsidRDefault="00B56A28" w:rsidP="00645395">
            <w:pPr>
              <w:rPr>
                <w:rFonts w:asciiTheme="minorBidi" w:hAnsiTheme="minorBidi" w:cstheme="minorBidi"/>
                <w:lang w:val="en-ZA"/>
              </w:rPr>
            </w:pPr>
            <w:r w:rsidRPr="001672CF">
              <w:rPr>
                <w:rFonts w:asciiTheme="minorBidi" w:hAnsiTheme="minorBidi" w:cstheme="minorBidi"/>
                <w:lang w:val="en-ZA"/>
              </w:rPr>
              <w:t>NAP process is not yet integrated in RBME though it is available in Ministry of Environment.</w:t>
            </w:r>
          </w:p>
        </w:tc>
        <w:tc>
          <w:tcPr>
            <w:tcW w:w="731" w:type="dxa"/>
          </w:tcPr>
          <w:p w14:paraId="48BC315F" w14:textId="77777777" w:rsidR="00B56A28" w:rsidRPr="001672CF" w:rsidRDefault="00B56A28" w:rsidP="00645395">
            <w:pPr>
              <w:rPr>
                <w:rFonts w:asciiTheme="minorBidi" w:hAnsiTheme="minorBidi" w:cstheme="minorBidi"/>
              </w:rPr>
            </w:pPr>
            <w:r w:rsidRPr="001672CF">
              <w:rPr>
                <w:rFonts w:asciiTheme="minorBidi" w:hAnsiTheme="minorBidi" w:cstheme="minorBidi"/>
              </w:rPr>
              <w:t>N/A</w:t>
            </w:r>
          </w:p>
        </w:tc>
        <w:tc>
          <w:tcPr>
            <w:tcW w:w="1170" w:type="dxa"/>
          </w:tcPr>
          <w:p w14:paraId="76BEEED0" w14:textId="77777777" w:rsidR="00B56A28" w:rsidRPr="001672CF" w:rsidRDefault="00B56A28" w:rsidP="00645395">
            <w:pPr>
              <w:rPr>
                <w:rFonts w:asciiTheme="minorBidi" w:hAnsiTheme="minorBidi" w:cstheme="minorBidi"/>
                <w:lang w:val="en-ZA"/>
              </w:rPr>
            </w:pPr>
            <w:r w:rsidRPr="001672CF">
              <w:rPr>
                <w:rFonts w:asciiTheme="minorBidi" w:hAnsiTheme="minorBidi" w:cstheme="minorBidi"/>
                <w:lang w:val="en-ZA"/>
              </w:rPr>
              <w:t>NAP indicators to be integrated in RBME.</w:t>
            </w:r>
          </w:p>
          <w:p w14:paraId="15DC9195" w14:textId="77777777" w:rsidR="00B56A28" w:rsidRPr="001672CF" w:rsidRDefault="00B56A28" w:rsidP="00645395">
            <w:pPr>
              <w:rPr>
                <w:rFonts w:asciiTheme="minorBidi" w:hAnsiTheme="minorBidi" w:cstheme="minorBidi"/>
              </w:rPr>
            </w:pPr>
          </w:p>
        </w:tc>
        <w:tc>
          <w:tcPr>
            <w:tcW w:w="1080" w:type="dxa"/>
            <w:tcBorders>
              <w:top w:val="single" w:sz="12" w:space="0" w:color="auto"/>
            </w:tcBorders>
          </w:tcPr>
          <w:p w14:paraId="2B1B0EB7" w14:textId="3B2CCCD9" w:rsidR="00B56A28" w:rsidRPr="001672CF" w:rsidRDefault="005A32B4" w:rsidP="00645395">
            <w:pPr>
              <w:rPr>
                <w:rFonts w:asciiTheme="minorBidi" w:hAnsiTheme="minorBidi" w:cstheme="minorBidi"/>
              </w:rPr>
            </w:pPr>
            <w:r w:rsidRPr="001672CF">
              <w:rPr>
                <w:rFonts w:asciiTheme="minorBidi" w:hAnsiTheme="minorBidi" w:cstheme="minorBidi"/>
              </w:rPr>
              <w:t>10</w:t>
            </w:r>
          </w:p>
        </w:tc>
        <w:tc>
          <w:tcPr>
            <w:tcW w:w="4770" w:type="dxa"/>
            <w:tcBorders>
              <w:top w:val="single" w:sz="12" w:space="0" w:color="auto"/>
            </w:tcBorders>
            <w:shd w:val="clear" w:color="auto" w:fill="FFFFFF" w:themeFill="background1"/>
          </w:tcPr>
          <w:p w14:paraId="24904F65" w14:textId="472BC912" w:rsidR="00B407F7" w:rsidRPr="001672CF" w:rsidRDefault="00C61510" w:rsidP="00730564">
            <w:pPr>
              <w:rPr>
                <w:rFonts w:asciiTheme="minorBidi" w:hAnsiTheme="minorBidi" w:cstheme="minorBidi"/>
                <w:lang w:val="en-US"/>
              </w:rPr>
            </w:pPr>
            <w:r w:rsidRPr="001672CF">
              <w:rPr>
                <w:rFonts w:asciiTheme="minorBidi" w:hAnsiTheme="minorBidi" w:cstheme="minorBidi"/>
              </w:rPr>
              <w:t xml:space="preserve">In this reporting period, </w:t>
            </w:r>
            <w:r w:rsidR="008E2EE5" w:rsidRPr="001672CF">
              <w:rPr>
                <w:rFonts w:asciiTheme="minorBidi" w:hAnsiTheme="minorBidi" w:cstheme="minorBidi"/>
              </w:rPr>
              <w:t>the recruitment of</w:t>
            </w:r>
            <w:r w:rsidR="00F84F27" w:rsidRPr="001672CF">
              <w:rPr>
                <w:rFonts w:asciiTheme="minorBidi" w:hAnsiTheme="minorBidi" w:cstheme="minorBidi"/>
              </w:rPr>
              <w:t xml:space="preserve"> </w:t>
            </w:r>
            <w:r w:rsidR="005A32B4" w:rsidRPr="001672CF">
              <w:rPr>
                <w:rFonts w:asciiTheme="minorBidi" w:hAnsiTheme="minorBidi" w:cstheme="minorBidi"/>
                <w:lang w:val="en-US"/>
              </w:rPr>
              <w:t>t</w:t>
            </w:r>
            <w:r w:rsidR="00B56A28" w:rsidRPr="001672CF">
              <w:rPr>
                <w:rFonts w:asciiTheme="minorBidi" w:hAnsiTheme="minorBidi" w:cstheme="minorBidi"/>
                <w:lang w:val="en-US"/>
              </w:rPr>
              <w:t xml:space="preserve">he </w:t>
            </w:r>
            <w:r w:rsidR="00891D8E" w:rsidRPr="001672CF">
              <w:rPr>
                <w:rFonts w:asciiTheme="minorBidi" w:hAnsiTheme="minorBidi" w:cstheme="minorBidi"/>
                <w:lang w:val="en-US"/>
              </w:rPr>
              <w:t>Adaptation</w:t>
            </w:r>
            <w:r w:rsidR="00B56A28" w:rsidRPr="001672CF">
              <w:rPr>
                <w:rFonts w:asciiTheme="minorBidi" w:hAnsiTheme="minorBidi" w:cstheme="minorBidi"/>
                <w:lang w:val="en-US"/>
              </w:rPr>
              <w:t xml:space="preserve"> Monitoring &amp; Knowledge </w:t>
            </w:r>
            <w:r w:rsidR="00891D8E" w:rsidRPr="001672CF">
              <w:rPr>
                <w:rFonts w:asciiTheme="minorBidi" w:hAnsiTheme="minorBidi" w:cstheme="minorBidi"/>
                <w:lang w:val="en-US"/>
              </w:rPr>
              <w:t xml:space="preserve">Management </w:t>
            </w:r>
            <w:r w:rsidR="00F84F27" w:rsidRPr="001672CF">
              <w:rPr>
                <w:rFonts w:asciiTheme="minorBidi" w:hAnsiTheme="minorBidi" w:cstheme="minorBidi"/>
                <w:lang w:val="en-US"/>
              </w:rPr>
              <w:t xml:space="preserve">consultant </w:t>
            </w:r>
            <w:r w:rsidR="00BB50E0" w:rsidRPr="001672CF">
              <w:rPr>
                <w:rFonts w:asciiTheme="minorBidi" w:hAnsiTheme="minorBidi" w:cstheme="minorBidi"/>
                <w:lang w:val="en-US"/>
              </w:rPr>
              <w:t>was advanced and is</w:t>
            </w:r>
            <w:r w:rsidR="002322DA" w:rsidRPr="001672CF">
              <w:rPr>
                <w:rFonts w:asciiTheme="minorBidi" w:hAnsiTheme="minorBidi" w:cstheme="minorBidi"/>
                <w:lang w:val="en-US"/>
              </w:rPr>
              <w:t xml:space="preserve"> expected to be completed in Q3 202</w:t>
            </w:r>
            <w:r w:rsidR="00BB50E0" w:rsidRPr="001672CF">
              <w:rPr>
                <w:rFonts w:asciiTheme="minorBidi" w:hAnsiTheme="minorBidi" w:cstheme="minorBidi"/>
                <w:lang w:val="en-US"/>
              </w:rPr>
              <w:t>5</w:t>
            </w:r>
            <w:r w:rsidR="002322DA" w:rsidRPr="001672CF">
              <w:rPr>
                <w:rFonts w:asciiTheme="minorBidi" w:hAnsiTheme="minorBidi" w:cstheme="minorBidi"/>
                <w:lang w:val="en-US"/>
              </w:rPr>
              <w:t xml:space="preserve">. </w:t>
            </w:r>
          </w:p>
          <w:p w14:paraId="77975C99" w14:textId="77777777" w:rsidR="00B407F7" w:rsidRPr="001672CF" w:rsidRDefault="00B407F7" w:rsidP="00730564">
            <w:pPr>
              <w:rPr>
                <w:rFonts w:asciiTheme="minorBidi" w:hAnsiTheme="minorBidi" w:cstheme="minorBidi"/>
                <w:lang w:val="en-US"/>
              </w:rPr>
            </w:pPr>
          </w:p>
          <w:p w14:paraId="7CD1AF71" w14:textId="2952F250" w:rsidR="00B56A28" w:rsidRPr="001672CF" w:rsidRDefault="002322DA" w:rsidP="00730564">
            <w:pPr>
              <w:rPr>
                <w:rFonts w:asciiTheme="minorBidi" w:hAnsiTheme="minorBidi" w:cstheme="minorBidi"/>
                <w:lang w:val="en-US"/>
              </w:rPr>
            </w:pPr>
            <w:r w:rsidRPr="001672CF">
              <w:rPr>
                <w:rFonts w:asciiTheme="minorBidi" w:hAnsiTheme="minorBidi" w:cstheme="minorBidi"/>
                <w:lang w:val="en-US"/>
              </w:rPr>
              <w:t>As part of their tasks, the consultant</w:t>
            </w:r>
            <w:r w:rsidR="00B56A28" w:rsidRPr="001672CF">
              <w:rPr>
                <w:rFonts w:asciiTheme="minorBidi" w:hAnsiTheme="minorBidi" w:cstheme="minorBidi"/>
                <w:lang w:val="en-US"/>
              </w:rPr>
              <w:t xml:space="preserve"> will review existing monitoring and reviewing systems (e.g., the RBM</w:t>
            </w:r>
            <w:r w:rsidR="00DA509C" w:rsidRPr="001672CF">
              <w:rPr>
                <w:rFonts w:asciiTheme="minorBidi" w:hAnsiTheme="minorBidi" w:cstheme="minorBidi"/>
                <w:lang w:val="en-US"/>
              </w:rPr>
              <w:t>E</w:t>
            </w:r>
            <w:r w:rsidR="00B56A28" w:rsidRPr="001672CF">
              <w:rPr>
                <w:rFonts w:asciiTheme="minorBidi" w:hAnsiTheme="minorBidi" w:cstheme="minorBidi"/>
                <w:lang w:val="en-US"/>
              </w:rPr>
              <w:t xml:space="preserve"> </w:t>
            </w:r>
            <w:r w:rsidR="00B56A28" w:rsidRPr="001672CF">
              <w:rPr>
                <w:rFonts w:asciiTheme="minorBidi" w:hAnsiTheme="minorBidi" w:cstheme="minorBidi"/>
                <w:lang w:val="en-US"/>
              </w:rPr>
              <w:lastRenderedPageBreak/>
              <w:t xml:space="preserve">system of the </w:t>
            </w:r>
            <w:proofErr w:type="spellStart"/>
            <w:r w:rsidR="00B56A28" w:rsidRPr="001672CF">
              <w:rPr>
                <w:rFonts w:asciiTheme="minorBidi" w:hAnsiTheme="minorBidi" w:cstheme="minorBidi"/>
                <w:lang w:val="en-US"/>
              </w:rPr>
              <w:t>MoE</w:t>
            </w:r>
            <w:proofErr w:type="spellEnd"/>
            <w:r w:rsidR="00B56A28" w:rsidRPr="001672CF">
              <w:rPr>
                <w:rFonts w:asciiTheme="minorBidi" w:hAnsiTheme="minorBidi" w:cstheme="minorBidi"/>
                <w:lang w:val="en-US"/>
              </w:rPr>
              <w:t>) so that they can</w:t>
            </w:r>
            <w:r w:rsidR="00B407F7" w:rsidRPr="001672CF">
              <w:rPr>
                <w:rFonts w:asciiTheme="minorBidi" w:hAnsiTheme="minorBidi" w:cstheme="minorBidi"/>
                <w:lang w:val="en-US"/>
              </w:rPr>
              <w:t xml:space="preserve"> be updated to</w:t>
            </w:r>
            <w:r w:rsidR="00B56A28" w:rsidRPr="001672CF">
              <w:rPr>
                <w:rFonts w:asciiTheme="minorBidi" w:hAnsiTheme="minorBidi" w:cstheme="minorBidi"/>
                <w:lang w:val="en-US"/>
              </w:rPr>
              <w:t xml:space="preserve"> accommodate specific M&amp;E requirements for long-term adaptation outcomes. </w:t>
            </w:r>
          </w:p>
          <w:p w14:paraId="54410532" w14:textId="77777777" w:rsidR="002F62DD" w:rsidRPr="001672CF" w:rsidRDefault="002F62DD" w:rsidP="00730564">
            <w:pPr>
              <w:rPr>
                <w:rFonts w:asciiTheme="minorBidi" w:hAnsiTheme="minorBidi" w:cstheme="minorBidi"/>
                <w:lang w:val="en-US"/>
              </w:rPr>
            </w:pPr>
          </w:p>
          <w:p w14:paraId="183560BE" w14:textId="0F4DA617" w:rsidR="002F62DD" w:rsidRPr="001672CF" w:rsidRDefault="00DA509C" w:rsidP="00730564">
            <w:pPr>
              <w:rPr>
                <w:rFonts w:asciiTheme="minorBidi" w:hAnsiTheme="minorBidi" w:cstheme="minorBidi"/>
                <w:u w:val="single"/>
                <w:lang w:val="en-US"/>
              </w:rPr>
            </w:pPr>
            <w:r w:rsidRPr="001672CF">
              <w:rPr>
                <w:szCs w:val="20"/>
              </w:rPr>
              <w:t xml:space="preserve">In this reporting period, </w:t>
            </w:r>
            <w:r w:rsidR="002F62DD" w:rsidRPr="001672CF">
              <w:rPr>
                <w:szCs w:val="20"/>
              </w:rPr>
              <w:t>through its engagement in Rwanda’s NDC 3.0 process, the project has contributed to the refinement of the NDC’s adaptation indicators</w:t>
            </w:r>
            <w:r w:rsidRPr="001672CF">
              <w:rPr>
                <w:szCs w:val="20"/>
              </w:rPr>
              <w:t>. These</w:t>
            </w:r>
            <w:r w:rsidR="002F62DD" w:rsidRPr="001672CF">
              <w:rPr>
                <w:szCs w:val="20"/>
              </w:rPr>
              <w:t xml:space="preserve"> will feed into and inform the activities to be undertaken under project Component 3.</w:t>
            </w:r>
          </w:p>
          <w:p w14:paraId="48FA0B09" w14:textId="4193786A" w:rsidR="00B56A28" w:rsidRPr="001672CF" w:rsidRDefault="00B56A28" w:rsidP="00645395">
            <w:pPr>
              <w:rPr>
                <w:rFonts w:asciiTheme="minorBidi" w:hAnsiTheme="minorBidi" w:cstheme="minorBidi"/>
                <w:lang w:val="en-US"/>
              </w:rPr>
            </w:pPr>
            <w:r w:rsidRPr="001672CF">
              <w:rPr>
                <w:rFonts w:asciiTheme="minorBidi" w:hAnsiTheme="minorBidi" w:cstheme="minorBidi"/>
                <w:lang w:val="en-US"/>
              </w:rPr>
              <w:t xml:space="preserve"> </w:t>
            </w:r>
          </w:p>
        </w:tc>
        <w:tc>
          <w:tcPr>
            <w:tcW w:w="810" w:type="dxa"/>
            <w:shd w:val="clear" w:color="auto" w:fill="FFFFFF" w:themeFill="background1"/>
          </w:tcPr>
          <w:p w14:paraId="3B8635EE" w14:textId="7C58CA1E" w:rsidR="00B56A28" w:rsidRPr="001672CF" w:rsidRDefault="00B56A28" w:rsidP="00645395">
            <w:pPr>
              <w:rPr>
                <w:rFonts w:asciiTheme="minorBidi" w:hAnsiTheme="minorBidi" w:cstheme="minorBidi"/>
                <w:lang w:val="en-US"/>
              </w:rPr>
            </w:pPr>
            <w:r w:rsidRPr="001672CF">
              <w:rPr>
                <w:rFonts w:asciiTheme="minorBidi" w:hAnsiTheme="minorBidi" w:cstheme="minorBidi"/>
                <w:lang w:val="en-US"/>
              </w:rPr>
              <w:lastRenderedPageBreak/>
              <w:t>M</w:t>
            </w:r>
            <w:r w:rsidR="00463BC1" w:rsidRPr="001672CF">
              <w:rPr>
                <w:rFonts w:asciiTheme="minorBidi" w:hAnsiTheme="minorBidi" w:cstheme="minorBidi"/>
                <w:lang w:val="en-US"/>
              </w:rPr>
              <w:t>U</w:t>
            </w:r>
          </w:p>
        </w:tc>
      </w:tr>
    </w:tbl>
    <w:p w14:paraId="613C96F4" w14:textId="72AB13B9" w:rsidR="00DF0CF5" w:rsidRPr="001672CF" w:rsidRDefault="00DF0CF5" w:rsidP="0091548E">
      <w:pPr>
        <w:rPr>
          <w:rFonts w:asciiTheme="minorBidi" w:hAnsiTheme="minorBidi" w:cstheme="minorBidi"/>
        </w:rPr>
      </w:pPr>
      <w:r w:rsidRPr="001672CF">
        <w:rPr>
          <w:rFonts w:asciiTheme="minorBidi" w:hAnsiTheme="minorBidi" w:cstheme="minorBidi"/>
        </w:rPr>
        <w:br w:type="page"/>
      </w:r>
      <w:r w:rsidRPr="001672CF">
        <w:rPr>
          <w:rFonts w:asciiTheme="minorBidi" w:hAnsiTheme="minorBidi" w:cstheme="minorBidi"/>
        </w:rPr>
        <w:lastRenderedPageBreak/>
        <w:t>3.2</w:t>
      </w:r>
      <w:r w:rsidRPr="001672CF">
        <w:rPr>
          <w:rFonts w:asciiTheme="minorBidi" w:hAnsiTheme="minorBidi" w:cstheme="minorBidi"/>
        </w:rPr>
        <w:tab/>
      </w:r>
      <w:bookmarkStart w:id="5" w:name="_Hlk13497399"/>
      <w:r w:rsidRPr="001672CF">
        <w:rPr>
          <w:rFonts w:asciiTheme="minorBidi" w:hAnsiTheme="minorBidi" w:cstheme="minorBidi"/>
        </w:rPr>
        <w:t xml:space="preserve">Rating of progress implementation towards delivery of outputs </w:t>
      </w:r>
      <w:bookmarkEnd w:id="5"/>
      <w:r w:rsidRPr="001672CF">
        <w:rPr>
          <w:rFonts w:asciiTheme="minorBidi" w:hAnsiTheme="minorBidi" w:cstheme="minorBidi"/>
        </w:rPr>
        <w:t>(Implementation Progress)</w:t>
      </w:r>
    </w:p>
    <w:p w14:paraId="6C77EA80" w14:textId="77777777" w:rsidR="00DF0CF5" w:rsidRPr="001672CF" w:rsidRDefault="00DF0CF5" w:rsidP="00DF0CF5">
      <w:pPr>
        <w:keepNext/>
        <w:rPr>
          <w:rFonts w:asciiTheme="minorBidi" w:hAnsiTheme="minorBidi" w:cstheme="minorBidi"/>
          <w:sz w:val="20"/>
          <w:szCs w:val="20"/>
        </w:rPr>
      </w:pPr>
    </w:p>
    <w:tbl>
      <w:tblPr>
        <w:tblW w:w="147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163"/>
        <w:gridCol w:w="1076"/>
        <w:gridCol w:w="988"/>
        <w:gridCol w:w="988"/>
        <w:gridCol w:w="7520"/>
        <w:gridCol w:w="992"/>
      </w:tblGrid>
      <w:tr w:rsidR="00045D94" w:rsidRPr="001672CF" w14:paraId="2282B0C3" w14:textId="77777777" w:rsidTr="004D758D">
        <w:trPr>
          <w:cantSplit/>
          <w:tblHeader/>
        </w:trPr>
        <w:tc>
          <w:tcPr>
            <w:tcW w:w="3163" w:type="dxa"/>
            <w:tcBorders>
              <w:top w:val="single" w:sz="12" w:space="0" w:color="auto"/>
              <w:left w:val="single" w:sz="12" w:space="0" w:color="auto"/>
              <w:bottom w:val="single" w:sz="12" w:space="0" w:color="auto"/>
            </w:tcBorders>
            <w:shd w:val="clear" w:color="auto" w:fill="F3F3F3"/>
            <w:vAlign w:val="center"/>
          </w:tcPr>
          <w:p w14:paraId="4F6C24DD" w14:textId="77777777" w:rsidR="00DF0CF5" w:rsidRPr="001672CF" w:rsidRDefault="00DF0CF5" w:rsidP="00233210">
            <w:pPr>
              <w:spacing w:after="120"/>
              <w:jc w:val="center"/>
              <w:rPr>
                <w:rFonts w:asciiTheme="minorBidi" w:hAnsiTheme="minorBidi" w:cstheme="minorBidi"/>
                <w:b/>
                <w:szCs w:val="18"/>
              </w:rPr>
            </w:pPr>
            <w:r w:rsidRPr="001672CF">
              <w:rPr>
                <w:rFonts w:asciiTheme="minorBidi" w:hAnsiTheme="minorBidi" w:cstheme="minorBidi"/>
                <w:b/>
                <w:szCs w:val="18"/>
              </w:rPr>
              <w:t>Outputs/Activities</w:t>
            </w:r>
            <w:r w:rsidRPr="001672CF">
              <w:rPr>
                <w:rStyle w:val="FootnoteReference"/>
                <w:rFonts w:asciiTheme="minorBidi" w:hAnsiTheme="minorBidi" w:cstheme="minorBidi"/>
                <w:b/>
                <w:szCs w:val="18"/>
              </w:rPr>
              <w:footnoteReference w:id="8"/>
            </w:r>
          </w:p>
        </w:tc>
        <w:tc>
          <w:tcPr>
            <w:tcW w:w="1076" w:type="dxa"/>
            <w:tcBorders>
              <w:top w:val="single" w:sz="12" w:space="0" w:color="auto"/>
              <w:bottom w:val="single" w:sz="12" w:space="0" w:color="auto"/>
            </w:tcBorders>
            <w:shd w:val="clear" w:color="auto" w:fill="F3F3F3"/>
            <w:vAlign w:val="center"/>
          </w:tcPr>
          <w:p w14:paraId="02CF0F93" w14:textId="77777777" w:rsidR="00DF0CF5" w:rsidRPr="001672CF" w:rsidRDefault="00DF0CF5" w:rsidP="00233210">
            <w:pPr>
              <w:spacing w:after="120"/>
              <w:jc w:val="center"/>
              <w:rPr>
                <w:rFonts w:asciiTheme="minorBidi" w:hAnsiTheme="minorBidi" w:cstheme="minorBidi"/>
                <w:b/>
                <w:szCs w:val="18"/>
              </w:rPr>
            </w:pPr>
            <w:r w:rsidRPr="001672CF">
              <w:rPr>
                <w:rFonts w:asciiTheme="minorBidi" w:hAnsiTheme="minorBidi" w:cstheme="minorBidi"/>
                <w:b/>
                <w:szCs w:val="18"/>
              </w:rPr>
              <w:t>Expected completion date</w:t>
            </w:r>
            <w:r w:rsidRPr="001672CF">
              <w:rPr>
                <w:rStyle w:val="FootnoteReference"/>
                <w:rFonts w:asciiTheme="minorBidi" w:hAnsiTheme="minorBidi" w:cstheme="minorBidi"/>
                <w:b/>
                <w:szCs w:val="18"/>
              </w:rPr>
              <w:footnoteReference w:id="9"/>
            </w:r>
          </w:p>
        </w:tc>
        <w:tc>
          <w:tcPr>
            <w:tcW w:w="988" w:type="dxa"/>
            <w:tcBorders>
              <w:top w:val="single" w:sz="12" w:space="0" w:color="auto"/>
              <w:bottom w:val="single" w:sz="12" w:space="0" w:color="auto"/>
            </w:tcBorders>
            <w:shd w:val="clear" w:color="auto" w:fill="F3F3F3"/>
            <w:vAlign w:val="center"/>
          </w:tcPr>
          <w:p w14:paraId="5C953359" w14:textId="28208AAF" w:rsidR="00DF0CF5" w:rsidRPr="001672CF" w:rsidRDefault="00DF0CF5" w:rsidP="00233210">
            <w:pPr>
              <w:spacing w:after="120"/>
              <w:jc w:val="center"/>
              <w:rPr>
                <w:rFonts w:asciiTheme="minorBidi" w:hAnsiTheme="minorBidi" w:cstheme="minorBidi"/>
                <w:b/>
                <w:szCs w:val="18"/>
              </w:rPr>
            </w:pPr>
            <w:r w:rsidRPr="001672CF">
              <w:rPr>
                <w:rFonts w:asciiTheme="minorBidi" w:hAnsiTheme="minorBidi" w:cstheme="minorBidi"/>
                <w:b/>
                <w:szCs w:val="18"/>
              </w:rPr>
              <w:t>Implementation status as of 30 June 202</w:t>
            </w:r>
            <w:r w:rsidR="00535CF7" w:rsidRPr="001672CF">
              <w:rPr>
                <w:rFonts w:asciiTheme="minorBidi" w:hAnsiTheme="minorBidi" w:cstheme="minorBidi"/>
                <w:b/>
                <w:szCs w:val="18"/>
              </w:rPr>
              <w:t>4</w:t>
            </w:r>
            <w:r w:rsidRPr="001672CF">
              <w:rPr>
                <w:rFonts w:asciiTheme="minorBidi" w:hAnsiTheme="minorBidi" w:cstheme="minorBidi"/>
                <w:b/>
                <w:szCs w:val="18"/>
              </w:rPr>
              <w:t xml:space="preserve"> (%)</w:t>
            </w:r>
          </w:p>
        </w:tc>
        <w:tc>
          <w:tcPr>
            <w:tcW w:w="988" w:type="dxa"/>
            <w:tcBorders>
              <w:top w:val="single" w:sz="12" w:space="0" w:color="auto"/>
              <w:bottom w:val="single" w:sz="12" w:space="0" w:color="auto"/>
            </w:tcBorders>
            <w:shd w:val="clear" w:color="auto" w:fill="F3F3F3"/>
            <w:vAlign w:val="center"/>
          </w:tcPr>
          <w:p w14:paraId="62DFB8F8" w14:textId="03751366" w:rsidR="00DF0CF5" w:rsidRPr="001672CF" w:rsidRDefault="00DF0CF5" w:rsidP="00233210">
            <w:pPr>
              <w:spacing w:after="120"/>
              <w:jc w:val="center"/>
              <w:rPr>
                <w:rFonts w:asciiTheme="minorBidi" w:hAnsiTheme="minorBidi" w:cstheme="minorBidi"/>
                <w:b/>
                <w:szCs w:val="18"/>
              </w:rPr>
            </w:pPr>
            <w:r w:rsidRPr="001672CF">
              <w:rPr>
                <w:rFonts w:asciiTheme="minorBidi" w:hAnsiTheme="minorBidi" w:cstheme="minorBidi"/>
                <w:b/>
                <w:szCs w:val="18"/>
              </w:rPr>
              <w:t>Implementation status as of 30 June 202</w:t>
            </w:r>
            <w:r w:rsidR="00535CF7" w:rsidRPr="001672CF">
              <w:rPr>
                <w:rFonts w:asciiTheme="minorBidi" w:hAnsiTheme="minorBidi" w:cstheme="minorBidi"/>
                <w:b/>
                <w:szCs w:val="18"/>
              </w:rPr>
              <w:t>5</w:t>
            </w:r>
            <w:r w:rsidRPr="001672CF">
              <w:rPr>
                <w:rFonts w:asciiTheme="minorBidi" w:hAnsiTheme="minorBidi" w:cstheme="minorBidi"/>
                <w:b/>
                <w:szCs w:val="18"/>
              </w:rPr>
              <w:t xml:space="preserve"> (%)</w:t>
            </w:r>
          </w:p>
        </w:tc>
        <w:tc>
          <w:tcPr>
            <w:tcW w:w="7520" w:type="dxa"/>
            <w:tcBorders>
              <w:top w:val="single" w:sz="12" w:space="0" w:color="auto"/>
              <w:bottom w:val="single" w:sz="12" w:space="0" w:color="auto"/>
            </w:tcBorders>
            <w:shd w:val="clear" w:color="auto" w:fill="F3F3F3"/>
            <w:vAlign w:val="center"/>
          </w:tcPr>
          <w:p w14:paraId="3BC7F88E" w14:textId="77777777" w:rsidR="00DF0CF5" w:rsidRPr="001672CF" w:rsidRDefault="00DF0CF5" w:rsidP="00233210">
            <w:pPr>
              <w:spacing w:after="120"/>
              <w:jc w:val="center"/>
              <w:rPr>
                <w:rFonts w:asciiTheme="minorBidi" w:hAnsiTheme="minorBidi" w:cstheme="minorBidi"/>
                <w:b/>
                <w:szCs w:val="18"/>
              </w:rPr>
            </w:pPr>
            <w:r w:rsidRPr="001672CF">
              <w:rPr>
                <w:rFonts w:asciiTheme="minorBidi" w:hAnsiTheme="minorBidi" w:cstheme="minorBidi"/>
                <w:b/>
                <w:szCs w:val="18"/>
              </w:rPr>
              <w:t>Progress rating justification</w:t>
            </w:r>
            <w:r w:rsidRPr="001672CF">
              <w:rPr>
                <w:rStyle w:val="FootnoteReference"/>
                <w:rFonts w:asciiTheme="minorBidi" w:hAnsiTheme="minorBidi" w:cstheme="minorBidi"/>
                <w:b/>
                <w:szCs w:val="18"/>
              </w:rPr>
              <w:footnoteReference w:id="10"/>
            </w:r>
            <w:r w:rsidRPr="001672CF">
              <w:rPr>
                <w:rFonts w:asciiTheme="minorBidi" w:hAnsiTheme="minorBidi" w:cstheme="minorBidi"/>
                <w:b/>
                <w:szCs w:val="18"/>
              </w:rPr>
              <w:t>, description of challenges faced and explanations for any delay</w:t>
            </w:r>
          </w:p>
        </w:tc>
        <w:tc>
          <w:tcPr>
            <w:tcW w:w="992" w:type="dxa"/>
            <w:tcBorders>
              <w:top w:val="single" w:sz="12" w:space="0" w:color="auto"/>
              <w:bottom w:val="single" w:sz="12" w:space="0" w:color="auto"/>
              <w:right w:val="single" w:sz="12" w:space="0" w:color="auto"/>
            </w:tcBorders>
            <w:shd w:val="clear" w:color="auto" w:fill="CCFFFF"/>
            <w:vAlign w:val="center"/>
          </w:tcPr>
          <w:p w14:paraId="01974019" w14:textId="77777777" w:rsidR="00DF0CF5" w:rsidRPr="001672CF" w:rsidRDefault="00DF0CF5" w:rsidP="00233210">
            <w:pPr>
              <w:spacing w:after="120"/>
              <w:ind w:left="-119" w:right="-89"/>
              <w:jc w:val="center"/>
              <w:rPr>
                <w:rFonts w:asciiTheme="minorBidi" w:hAnsiTheme="minorBidi" w:cstheme="minorBidi"/>
                <w:b/>
                <w:szCs w:val="18"/>
              </w:rPr>
            </w:pPr>
            <w:r w:rsidRPr="00ED7703">
              <w:rPr>
                <w:rFonts w:asciiTheme="minorBidi" w:hAnsiTheme="minorBidi" w:cstheme="minorBidi"/>
                <w:b/>
                <w:szCs w:val="18"/>
              </w:rPr>
              <w:t>Progress rating</w:t>
            </w:r>
            <w:r w:rsidRPr="001672CF">
              <w:rPr>
                <w:rStyle w:val="FootnoteReference"/>
                <w:rFonts w:asciiTheme="minorBidi" w:hAnsiTheme="minorBidi" w:cstheme="minorBidi"/>
                <w:b/>
                <w:szCs w:val="18"/>
              </w:rPr>
              <w:footnoteReference w:id="11"/>
            </w:r>
          </w:p>
        </w:tc>
      </w:tr>
      <w:tr w:rsidR="00645395" w:rsidRPr="001672CF" w14:paraId="65DA2E25" w14:textId="77777777" w:rsidTr="004D758D">
        <w:trPr>
          <w:trHeight w:val="369"/>
        </w:trPr>
        <w:tc>
          <w:tcPr>
            <w:tcW w:w="14727" w:type="dxa"/>
            <w:gridSpan w:val="6"/>
            <w:tcBorders>
              <w:top w:val="single" w:sz="12" w:space="0" w:color="auto"/>
              <w:left w:val="single" w:sz="12" w:space="0" w:color="auto"/>
              <w:bottom w:val="single" w:sz="6" w:space="0" w:color="auto"/>
              <w:right w:val="single" w:sz="12" w:space="0" w:color="auto"/>
            </w:tcBorders>
            <w:vAlign w:val="center"/>
          </w:tcPr>
          <w:p w14:paraId="3515D1BE" w14:textId="77777777" w:rsidR="00645395" w:rsidRPr="001672CF" w:rsidRDefault="00645395" w:rsidP="00233210">
            <w:pPr>
              <w:rPr>
                <w:rFonts w:cs="Arial"/>
                <w:bCs/>
                <w:szCs w:val="18"/>
              </w:rPr>
            </w:pPr>
            <w:r w:rsidRPr="001672CF">
              <w:rPr>
                <w:rFonts w:cs="Arial"/>
                <w:b/>
                <w:szCs w:val="18"/>
              </w:rPr>
              <w:t xml:space="preserve">COMPONENT 1: </w:t>
            </w:r>
            <w:r w:rsidRPr="001672CF">
              <w:rPr>
                <w:rFonts w:cs="Arial"/>
                <w:bCs/>
                <w:szCs w:val="18"/>
              </w:rPr>
              <w:t>Technical and institutional capacity for the NAP process in Rwanda.</w:t>
            </w:r>
          </w:p>
          <w:p w14:paraId="211C4842" w14:textId="77777777" w:rsidR="00645395" w:rsidRPr="001672CF" w:rsidRDefault="00645395" w:rsidP="00233210">
            <w:pPr>
              <w:rPr>
                <w:rFonts w:cs="Arial"/>
                <w:bCs/>
                <w:szCs w:val="18"/>
                <w:lang w:val="en-ZA"/>
              </w:rPr>
            </w:pPr>
            <w:r w:rsidRPr="001672CF">
              <w:rPr>
                <w:rFonts w:cs="Arial"/>
                <w:b/>
                <w:szCs w:val="18"/>
              </w:rPr>
              <w:t xml:space="preserve">Outcome 1: </w:t>
            </w:r>
            <w:r w:rsidRPr="001672CF">
              <w:rPr>
                <w:rFonts w:cs="Arial"/>
                <w:bCs/>
                <w:szCs w:val="18"/>
                <w:lang w:val="en-ZA"/>
              </w:rPr>
              <w:t>Technical and institutional capacity for the NAP process in Rwanda strengthened using up-to-date climate information.</w:t>
            </w:r>
          </w:p>
          <w:p w14:paraId="550CC479" w14:textId="77777777" w:rsidR="00645395" w:rsidRPr="001672CF" w:rsidRDefault="00645395" w:rsidP="00233210">
            <w:pPr>
              <w:rPr>
                <w:rFonts w:cs="Arial"/>
                <w:b/>
                <w:szCs w:val="18"/>
              </w:rPr>
            </w:pPr>
          </w:p>
        </w:tc>
      </w:tr>
      <w:tr w:rsidR="00090E65" w:rsidRPr="001672CF" w14:paraId="56B91C8C" w14:textId="77777777" w:rsidTr="004D758D">
        <w:tc>
          <w:tcPr>
            <w:tcW w:w="3163" w:type="dxa"/>
            <w:tcBorders>
              <w:top w:val="single" w:sz="6" w:space="0" w:color="auto"/>
              <w:left w:val="single" w:sz="12" w:space="0" w:color="auto"/>
              <w:bottom w:val="single" w:sz="4" w:space="0" w:color="auto"/>
              <w:right w:val="single" w:sz="4" w:space="0" w:color="auto"/>
            </w:tcBorders>
          </w:tcPr>
          <w:p w14:paraId="7E29399F" w14:textId="77777777" w:rsidR="00645395" w:rsidRPr="001672CF" w:rsidRDefault="00645395" w:rsidP="00233210">
            <w:pPr>
              <w:rPr>
                <w:rFonts w:cs="Arial"/>
                <w:szCs w:val="18"/>
              </w:rPr>
            </w:pPr>
            <w:bookmarkStart w:id="6" w:name="_Hlk138676088"/>
            <w:r w:rsidRPr="001672CF">
              <w:rPr>
                <w:rFonts w:cs="Arial"/>
                <w:b/>
                <w:szCs w:val="18"/>
              </w:rPr>
              <w:t xml:space="preserve">Output 1.1: </w:t>
            </w:r>
            <w:r w:rsidRPr="001672CF">
              <w:rPr>
                <w:rFonts w:cs="Arial"/>
                <w:bCs/>
                <w:szCs w:val="18"/>
              </w:rPr>
              <w:t>NAP technical working group (TWG) established.</w:t>
            </w:r>
          </w:p>
        </w:tc>
        <w:tc>
          <w:tcPr>
            <w:tcW w:w="1076" w:type="dxa"/>
            <w:tcBorders>
              <w:top w:val="single" w:sz="6" w:space="0" w:color="auto"/>
              <w:left w:val="single" w:sz="4" w:space="0" w:color="auto"/>
              <w:bottom w:val="single" w:sz="4" w:space="0" w:color="auto"/>
              <w:right w:val="single" w:sz="4" w:space="0" w:color="auto"/>
            </w:tcBorders>
          </w:tcPr>
          <w:p w14:paraId="0E949674" w14:textId="3D75EFE5" w:rsidR="00645395" w:rsidRPr="001672CF" w:rsidRDefault="00645395" w:rsidP="00233210">
            <w:pPr>
              <w:pStyle w:val="InstructionsPM"/>
              <w:rPr>
                <w:i w:val="0"/>
                <w:iCs w:val="0"/>
                <w:color w:val="auto"/>
                <w:sz w:val="18"/>
                <w:szCs w:val="18"/>
              </w:rPr>
            </w:pPr>
            <w:r w:rsidRPr="001672CF">
              <w:rPr>
                <w:i w:val="0"/>
                <w:iCs w:val="0"/>
                <w:color w:val="auto"/>
                <w:sz w:val="18"/>
                <w:szCs w:val="18"/>
              </w:rPr>
              <w:t>Q2 202</w:t>
            </w:r>
            <w:r w:rsidR="00672761" w:rsidRPr="001672CF">
              <w:rPr>
                <w:i w:val="0"/>
                <w:iCs w:val="0"/>
                <w:color w:val="auto"/>
                <w:sz w:val="18"/>
                <w:szCs w:val="18"/>
              </w:rPr>
              <w:t>5</w:t>
            </w:r>
          </w:p>
        </w:tc>
        <w:tc>
          <w:tcPr>
            <w:tcW w:w="988" w:type="dxa"/>
            <w:tcBorders>
              <w:top w:val="single" w:sz="6" w:space="0" w:color="auto"/>
              <w:left w:val="single" w:sz="4" w:space="0" w:color="auto"/>
              <w:bottom w:val="single" w:sz="4" w:space="0" w:color="auto"/>
              <w:right w:val="single" w:sz="4" w:space="0" w:color="auto"/>
            </w:tcBorders>
          </w:tcPr>
          <w:p w14:paraId="755CA632" w14:textId="7080F4BD" w:rsidR="00645395" w:rsidRPr="001672CF" w:rsidRDefault="00535CF7" w:rsidP="00233210">
            <w:pPr>
              <w:pStyle w:val="InstructionsPM"/>
              <w:rPr>
                <w:i w:val="0"/>
                <w:iCs w:val="0"/>
                <w:color w:val="auto"/>
                <w:sz w:val="18"/>
                <w:szCs w:val="18"/>
              </w:rPr>
            </w:pPr>
            <w:r w:rsidRPr="001672CF">
              <w:rPr>
                <w:i w:val="0"/>
                <w:iCs w:val="0"/>
                <w:color w:val="auto"/>
                <w:sz w:val="18"/>
                <w:szCs w:val="18"/>
              </w:rPr>
              <w:t>6</w:t>
            </w:r>
            <w:r w:rsidR="002E4E70" w:rsidRPr="001672CF">
              <w:rPr>
                <w:i w:val="0"/>
                <w:iCs w:val="0"/>
                <w:color w:val="auto"/>
                <w:sz w:val="18"/>
                <w:szCs w:val="18"/>
              </w:rPr>
              <w:t>0</w:t>
            </w:r>
          </w:p>
        </w:tc>
        <w:tc>
          <w:tcPr>
            <w:tcW w:w="988" w:type="dxa"/>
            <w:tcBorders>
              <w:top w:val="single" w:sz="6" w:space="0" w:color="auto"/>
              <w:left w:val="single" w:sz="4" w:space="0" w:color="auto"/>
              <w:bottom w:val="single" w:sz="4" w:space="0" w:color="auto"/>
              <w:right w:val="single" w:sz="4" w:space="0" w:color="auto"/>
            </w:tcBorders>
            <w:shd w:val="clear" w:color="auto" w:fill="FFFFFF" w:themeFill="background1"/>
          </w:tcPr>
          <w:p w14:paraId="7E60C5FE" w14:textId="1E39DA9E" w:rsidR="00645395" w:rsidRPr="001672CF" w:rsidRDefault="00B8736F" w:rsidP="00233210">
            <w:pPr>
              <w:pStyle w:val="InstructionsPM"/>
              <w:rPr>
                <w:i w:val="0"/>
                <w:iCs w:val="0"/>
                <w:color w:val="auto"/>
                <w:sz w:val="18"/>
                <w:szCs w:val="18"/>
              </w:rPr>
            </w:pPr>
            <w:r w:rsidRPr="001672CF">
              <w:rPr>
                <w:i w:val="0"/>
                <w:iCs w:val="0"/>
                <w:color w:val="auto"/>
                <w:sz w:val="18"/>
                <w:szCs w:val="18"/>
              </w:rPr>
              <w:t>7</w:t>
            </w:r>
            <w:r w:rsidR="0053712F" w:rsidRPr="001672CF">
              <w:rPr>
                <w:i w:val="0"/>
                <w:iCs w:val="0"/>
                <w:color w:val="auto"/>
                <w:sz w:val="18"/>
                <w:szCs w:val="18"/>
              </w:rPr>
              <w:t>0</w:t>
            </w:r>
          </w:p>
        </w:tc>
        <w:tc>
          <w:tcPr>
            <w:tcW w:w="7520" w:type="dxa"/>
            <w:tcBorders>
              <w:top w:val="single" w:sz="6" w:space="0" w:color="auto"/>
              <w:left w:val="single" w:sz="4" w:space="0" w:color="auto"/>
              <w:bottom w:val="single" w:sz="4" w:space="0" w:color="auto"/>
              <w:right w:val="single" w:sz="4" w:space="0" w:color="auto"/>
            </w:tcBorders>
            <w:shd w:val="clear" w:color="auto" w:fill="FFFFFF" w:themeFill="background1"/>
          </w:tcPr>
          <w:p w14:paraId="472B270A" w14:textId="4031D27C" w:rsidR="00F84F27" w:rsidRPr="001672CF" w:rsidRDefault="00FF6084" w:rsidP="00233210">
            <w:pPr>
              <w:pStyle w:val="InstructionsPM"/>
              <w:rPr>
                <w:i w:val="0"/>
                <w:iCs w:val="0"/>
                <w:color w:val="auto"/>
                <w:sz w:val="18"/>
                <w:szCs w:val="18"/>
              </w:rPr>
            </w:pPr>
            <w:r w:rsidRPr="001672CF">
              <w:rPr>
                <w:i w:val="0"/>
                <w:iCs w:val="0"/>
                <w:color w:val="auto"/>
                <w:sz w:val="18"/>
                <w:szCs w:val="18"/>
              </w:rPr>
              <w:t>In t</w:t>
            </w:r>
            <w:r w:rsidR="0053712F" w:rsidRPr="001672CF">
              <w:rPr>
                <w:i w:val="0"/>
                <w:iCs w:val="0"/>
                <w:color w:val="auto"/>
                <w:sz w:val="18"/>
                <w:szCs w:val="18"/>
              </w:rPr>
              <w:t>his reporting</w:t>
            </w:r>
            <w:r w:rsidR="00F84F27" w:rsidRPr="001672CF">
              <w:rPr>
                <w:i w:val="0"/>
                <w:iCs w:val="0"/>
                <w:color w:val="auto"/>
                <w:sz w:val="18"/>
                <w:szCs w:val="18"/>
              </w:rPr>
              <w:t xml:space="preserve"> period, </w:t>
            </w:r>
            <w:r w:rsidR="002607BD" w:rsidRPr="001672CF">
              <w:rPr>
                <w:i w:val="0"/>
                <w:iCs w:val="0"/>
                <w:color w:val="auto"/>
                <w:sz w:val="18"/>
                <w:szCs w:val="18"/>
              </w:rPr>
              <w:t>T</w:t>
            </w:r>
            <w:r w:rsidR="00F84F27" w:rsidRPr="001672CF">
              <w:rPr>
                <w:i w:val="0"/>
                <w:iCs w:val="0"/>
                <w:color w:val="auto"/>
                <w:sz w:val="18"/>
                <w:szCs w:val="18"/>
              </w:rPr>
              <w:t>echnical</w:t>
            </w:r>
            <w:r w:rsidR="002607BD" w:rsidRPr="001672CF">
              <w:rPr>
                <w:i w:val="0"/>
                <w:iCs w:val="0"/>
                <w:color w:val="auto"/>
                <w:sz w:val="18"/>
                <w:szCs w:val="18"/>
              </w:rPr>
              <w:t xml:space="preserve"> Working</w:t>
            </w:r>
            <w:r w:rsidR="00F84F27" w:rsidRPr="001672CF">
              <w:rPr>
                <w:i w:val="0"/>
                <w:iCs w:val="0"/>
                <w:color w:val="auto"/>
                <w:sz w:val="18"/>
                <w:szCs w:val="18"/>
              </w:rPr>
              <w:t xml:space="preserve"> </w:t>
            </w:r>
            <w:r w:rsidR="002607BD" w:rsidRPr="001672CF">
              <w:rPr>
                <w:i w:val="0"/>
                <w:iCs w:val="0"/>
                <w:color w:val="auto"/>
                <w:sz w:val="18"/>
                <w:szCs w:val="18"/>
              </w:rPr>
              <w:t>G</w:t>
            </w:r>
            <w:r w:rsidR="00F84F27" w:rsidRPr="001672CF">
              <w:rPr>
                <w:i w:val="0"/>
                <w:iCs w:val="0"/>
                <w:color w:val="auto"/>
                <w:sz w:val="18"/>
                <w:szCs w:val="18"/>
              </w:rPr>
              <w:t>roup</w:t>
            </w:r>
            <w:r w:rsidR="002607BD" w:rsidRPr="001672CF">
              <w:rPr>
                <w:i w:val="0"/>
                <w:iCs w:val="0"/>
                <w:color w:val="auto"/>
                <w:sz w:val="18"/>
                <w:szCs w:val="18"/>
              </w:rPr>
              <w:t xml:space="preserve"> member</w:t>
            </w:r>
            <w:r w:rsidR="00F84F27" w:rsidRPr="001672CF">
              <w:rPr>
                <w:i w:val="0"/>
                <w:iCs w:val="0"/>
                <w:color w:val="auto"/>
                <w:sz w:val="18"/>
                <w:szCs w:val="18"/>
              </w:rPr>
              <w:t>s were</w:t>
            </w:r>
            <w:r w:rsidR="006D69C6" w:rsidRPr="001672CF">
              <w:rPr>
                <w:i w:val="0"/>
                <w:iCs w:val="0"/>
                <w:color w:val="auto"/>
                <w:sz w:val="18"/>
                <w:szCs w:val="18"/>
              </w:rPr>
              <w:t xml:space="preserve"> engaged </w:t>
            </w:r>
            <w:r w:rsidR="00B47977" w:rsidRPr="001672CF">
              <w:rPr>
                <w:i w:val="0"/>
                <w:iCs w:val="0"/>
                <w:color w:val="auto"/>
                <w:sz w:val="18"/>
                <w:szCs w:val="18"/>
              </w:rPr>
              <w:t>in the</w:t>
            </w:r>
            <w:r w:rsidR="00F84F27" w:rsidRPr="001672CF">
              <w:rPr>
                <w:i w:val="0"/>
                <w:iCs w:val="0"/>
                <w:color w:val="auto"/>
                <w:sz w:val="18"/>
                <w:szCs w:val="18"/>
              </w:rPr>
              <w:t xml:space="preserve"> </w:t>
            </w:r>
            <w:r w:rsidR="00B47977" w:rsidRPr="001672CF">
              <w:rPr>
                <w:i w:val="0"/>
                <w:iCs w:val="0"/>
                <w:color w:val="auto"/>
                <w:sz w:val="18"/>
                <w:szCs w:val="18"/>
              </w:rPr>
              <w:t>review</w:t>
            </w:r>
            <w:r w:rsidR="00F84F27" w:rsidRPr="001672CF">
              <w:rPr>
                <w:i w:val="0"/>
                <w:iCs w:val="0"/>
                <w:color w:val="auto"/>
                <w:sz w:val="18"/>
                <w:szCs w:val="18"/>
              </w:rPr>
              <w:t xml:space="preserve"> of</w:t>
            </w:r>
            <w:r w:rsidR="00B47977" w:rsidRPr="001672CF">
              <w:rPr>
                <w:i w:val="0"/>
                <w:iCs w:val="0"/>
                <w:color w:val="auto"/>
                <w:sz w:val="18"/>
                <w:szCs w:val="18"/>
              </w:rPr>
              <w:t xml:space="preserve"> the draft</w:t>
            </w:r>
            <w:r w:rsidR="00F84F27" w:rsidRPr="001672CF">
              <w:rPr>
                <w:i w:val="0"/>
                <w:iCs w:val="0"/>
                <w:color w:val="auto"/>
                <w:sz w:val="18"/>
                <w:szCs w:val="18"/>
              </w:rPr>
              <w:t xml:space="preserve"> climate risk assessment </w:t>
            </w:r>
            <w:r w:rsidR="00B47977" w:rsidRPr="001672CF">
              <w:rPr>
                <w:i w:val="0"/>
                <w:iCs w:val="0"/>
                <w:color w:val="auto"/>
                <w:sz w:val="18"/>
                <w:szCs w:val="18"/>
              </w:rPr>
              <w:t>reports for</w:t>
            </w:r>
            <w:r w:rsidR="00F84F27" w:rsidRPr="001672CF">
              <w:rPr>
                <w:i w:val="0"/>
                <w:iCs w:val="0"/>
                <w:color w:val="auto"/>
                <w:sz w:val="18"/>
                <w:szCs w:val="18"/>
              </w:rPr>
              <w:t xml:space="preserve"> </w:t>
            </w:r>
            <w:r w:rsidR="002607BD" w:rsidRPr="001672CF">
              <w:rPr>
                <w:i w:val="0"/>
                <w:iCs w:val="0"/>
                <w:color w:val="auto"/>
                <w:sz w:val="18"/>
                <w:szCs w:val="18"/>
              </w:rPr>
              <w:t>the f</w:t>
            </w:r>
            <w:r w:rsidR="00F84F27" w:rsidRPr="001672CF">
              <w:rPr>
                <w:i w:val="0"/>
                <w:iCs w:val="0"/>
                <w:color w:val="auto"/>
                <w:sz w:val="18"/>
                <w:szCs w:val="18"/>
              </w:rPr>
              <w:t>our</w:t>
            </w:r>
            <w:r w:rsidR="002607BD" w:rsidRPr="001672CF">
              <w:rPr>
                <w:i w:val="0"/>
                <w:iCs w:val="0"/>
                <w:color w:val="auto"/>
                <w:sz w:val="18"/>
                <w:szCs w:val="18"/>
              </w:rPr>
              <w:t xml:space="preserve"> project</w:t>
            </w:r>
            <w:r w:rsidR="00F84F27" w:rsidRPr="001672CF">
              <w:rPr>
                <w:i w:val="0"/>
                <w:iCs w:val="0"/>
                <w:color w:val="auto"/>
                <w:sz w:val="18"/>
                <w:szCs w:val="18"/>
              </w:rPr>
              <w:t xml:space="preserve"> catchment</w:t>
            </w:r>
            <w:r w:rsidR="002607BD" w:rsidRPr="001672CF">
              <w:rPr>
                <w:i w:val="0"/>
                <w:iCs w:val="0"/>
                <w:color w:val="auto"/>
                <w:sz w:val="18"/>
                <w:szCs w:val="18"/>
              </w:rPr>
              <w:t>s</w:t>
            </w:r>
            <w:r w:rsidR="00F84F27" w:rsidRPr="001672CF">
              <w:rPr>
                <w:i w:val="0"/>
                <w:iCs w:val="0"/>
                <w:color w:val="auto"/>
                <w:sz w:val="18"/>
                <w:szCs w:val="18"/>
              </w:rPr>
              <w:t xml:space="preserve">. </w:t>
            </w:r>
            <w:r w:rsidR="0053712F" w:rsidRPr="001672CF">
              <w:rPr>
                <w:i w:val="0"/>
                <w:iCs w:val="0"/>
                <w:color w:val="auto"/>
                <w:sz w:val="18"/>
                <w:szCs w:val="18"/>
              </w:rPr>
              <w:t xml:space="preserve">They will further be involved in the review and validation of </w:t>
            </w:r>
            <w:r w:rsidR="00812263" w:rsidRPr="001672CF">
              <w:rPr>
                <w:i w:val="0"/>
                <w:iCs w:val="0"/>
                <w:color w:val="auto"/>
                <w:sz w:val="18"/>
                <w:szCs w:val="18"/>
              </w:rPr>
              <w:t xml:space="preserve">the </w:t>
            </w:r>
            <w:r w:rsidR="0053712F" w:rsidRPr="001672CF">
              <w:rPr>
                <w:i w:val="0"/>
                <w:iCs w:val="0"/>
                <w:color w:val="auto"/>
                <w:sz w:val="18"/>
                <w:szCs w:val="18"/>
              </w:rPr>
              <w:t>various report</w:t>
            </w:r>
            <w:r w:rsidR="00812263" w:rsidRPr="001672CF">
              <w:rPr>
                <w:i w:val="0"/>
                <w:iCs w:val="0"/>
                <w:color w:val="auto"/>
                <w:sz w:val="18"/>
                <w:szCs w:val="18"/>
              </w:rPr>
              <w:t>s and other outputs</w:t>
            </w:r>
            <w:r w:rsidR="0053712F" w:rsidRPr="001672CF">
              <w:rPr>
                <w:i w:val="0"/>
                <w:iCs w:val="0"/>
                <w:color w:val="auto"/>
                <w:sz w:val="18"/>
                <w:szCs w:val="18"/>
              </w:rPr>
              <w:t xml:space="preserve"> being developed under </w:t>
            </w:r>
            <w:r w:rsidR="00812263" w:rsidRPr="001672CF">
              <w:rPr>
                <w:i w:val="0"/>
                <w:iCs w:val="0"/>
                <w:color w:val="auto"/>
                <w:sz w:val="18"/>
                <w:szCs w:val="18"/>
              </w:rPr>
              <w:t>the</w:t>
            </w:r>
            <w:r w:rsidR="0053712F" w:rsidRPr="001672CF">
              <w:rPr>
                <w:i w:val="0"/>
                <w:iCs w:val="0"/>
                <w:color w:val="auto"/>
                <w:sz w:val="18"/>
                <w:szCs w:val="18"/>
              </w:rPr>
              <w:t xml:space="preserve"> project</w:t>
            </w:r>
            <w:r w:rsidR="00812263" w:rsidRPr="001672CF">
              <w:rPr>
                <w:i w:val="0"/>
                <w:iCs w:val="0"/>
                <w:color w:val="auto"/>
                <w:sz w:val="18"/>
                <w:szCs w:val="18"/>
              </w:rPr>
              <w:t>.</w:t>
            </w:r>
            <w:r w:rsidR="0053712F" w:rsidRPr="001672CF">
              <w:rPr>
                <w:i w:val="0"/>
                <w:iCs w:val="0"/>
                <w:color w:val="auto"/>
                <w:sz w:val="18"/>
                <w:szCs w:val="18"/>
              </w:rPr>
              <w:t xml:space="preserve"> </w:t>
            </w:r>
          </w:p>
          <w:p w14:paraId="4AAAE468" w14:textId="77777777" w:rsidR="00F84F27" w:rsidRPr="001672CF" w:rsidRDefault="00F84F27" w:rsidP="00233210">
            <w:pPr>
              <w:pStyle w:val="InstructionsPM"/>
              <w:rPr>
                <w:i w:val="0"/>
                <w:iCs w:val="0"/>
                <w:color w:val="auto"/>
                <w:sz w:val="18"/>
                <w:szCs w:val="18"/>
              </w:rPr>
            </w:pPr>
          </w:p>
          <w:p w14:paraId="6198AEF6" w14:textId="5795898E" w:rsidR="00645395" w:rsidRPr="001672CF" w:rsidRDefault="00B52198" w:rsidP="00233210">
            <w:pPr>
              <w:pStyle w:val="InstructionsPM"/>
              <w:rPr>
                <w:i w:val="0"/>
                <w:iCs w:val="0"/>
                <w:color w:val="auto"/>
                <w:sz w:val="18"/>
                <w:szCs w:val="18"/>
              </w:rPr>
            </w:pPr>
            <w:r w:rsidRPr="001672CF">
              <w:rPr>
                <w:i w:val="0"/>
                <w:iCs w:val="0"/>
                <w:color w:val="auto"/>
                <w:sz w:val="18"/>
                <w:szCs w:val="18"/>
              </w:rPr>
              <w:t xml:space="preserve">In previous reporting periods, the NAP Technical Working Group was established, members were nominated by their respective institutions, and the TORs were agreed and signed accordingly. </w:t>
            </w:r>
            <w:r w:rsidR="00645395" w:rsidRPr="001672CF">
              <w:rPr>
                <w:i w:val="0"/>
                <w:iCs w:val="0"/>
                <w:color w:val="auto"/>
                <w:sz w:val="18"/>
                <w:szCs w:val="18"/>
              </w:rPr>
              <w:t xml:space="preserve">Different subsets of Technical Working Group (TWG) members have been engaged to provide guidance and validation for various activities implemented during the reporting period, </w:t>
            </w:r>
            <w:r w:rsidR="00C90DDA" w:rsidRPr="001672CF">
              <w:rPr>
                <w:i w:val="0"/>
                <w:iCs w:val="0"/>
                <w:color w:val="auto"/>
                <w:sz w:val="18"/>
                <w:szCs w:val="18"/>
              </w:rPr>
              <w:t>such as the inception phase of the climate risk assessments work</w:t>
            </w:r>
            <w:r w:rsidR="00645395" w:rsidRPr="001672CF">
              <w:rPr>
                <w:i w:val="0"/>
                <w:iCs w:val="0"/>
                <w:color w:val="auto"/>
                <w:sz w:val="18"/>
                <w:szCs w:val="18"/>
              </w:rPr>
              <w:t xml:space="preserve">. </w:t>
            </w:r>
          </w:p>
          <w:p w14:paraId="397CFFCA" w14:textId="77777777" w:rsidR="00645395" w:rsidRPr="001672CF" w:rsidRDefault="00645395" w:rsidP="00233210">
            <w:pPr>
              <w:pStyle w:val="InstructionsPM"/>
              <w:rPr>
                <w:i w:val="0"/>
                <w:iCs w:val="0"/>
                <w:color w:val="auto"/>
                <w:sz w:val="18"/>
                <w:szCs w:val="18"/>
              </w:rPr>
            </w:pPr>
          </w:p>
          <w:p w14:paraId="0BCC8160" w14:textId="770DBC1A" w:rsidR="00645395" w:rsidRPr="001672CF" w:rsidRDefault="00645395" w:rsidP="00233210">
            <w:pPr>
              <w:pStyle w:val="InstructionsPM"/>
              <w:rPr>
                <w:i w:val="0"/>
                <w:iCs w:val="0"/>
                <w:color w:val="auto"/>
                <w:sz w:val="18"/>
                <w:szCs w:val="18"/>
              </w:rPr>
            </w:pPr>
            <w:r w:rsidRPr="001672CF">
              <w:rPr>
                <w:i w:val="0"/>
                <w:iCs w:val="0"/>
                <w:color w:val="auto"/>
                <w:sz w:val="18"/>
                <w:szCs w:val="18"/>
              </w:rPr>
              <w:t xml:space="preserve">However, </w:t>
            </w:r>
            <w:r w:rsidR="00D005B0" w:rsidRPr="001672CF">
              <w:rPr>
                <w:i w:val="0"/>
                <w:iCs w:val="0"/>
                <w:color w:val="auto"/>
                <w:sz w:val="18"/>
                <w:szCs w:val="18"/>
              </w:rPr>
              <w:t xml:space="preserve">the </w:t>
            </w:r>
            <w:r w:rsidRPr="001672CF">
              <w:rPr>
                <w:i w:val="0"/>
                <w:iCs w:val="0"/>
                <w:color w:val="auto"/>
                <w:sz w:val="18"/>
                <w:szCs w:val="18"/>
              </w:rPr>
              <w:t xml:space="preserve">full operationalization of the TWG and the building of its capacity </w:t>
            </w:r>
            <w:r w:rsidR="00430212" w:rsidRPr="001672CF">
              <w:rPr>
                <w:i w:val="0"/>
                <w:iCs w:val="0"/>
                <w:color w:val="auto"/>
                <w:sz w:val="18"/>
                <w:szCs w:val="18"/>
              </w:rPr>
              <w:t xml:space="preserve">through training workshops </w:t>
            </w:r>
            <w:proofErr w:type="gramStart"/>
            <w:r w:rsidRPr="001672CF">
              <w:rPr>
                <w:i w:val="0"/>
                <w:iCs w:val="0"/>
                <w:color w:val="auto"/>
                <w:sz w:val="18"/>
                <w:szCs w:val="18"/>
              </w:rPr>
              <w:t>still remains</w:t>
            </w:r>
            <w:proofErr w:type="gramEnd"/>
            <w:r w:rsidRPr="001672CF">
              <w:rPr>
                <w:i w:val="0"/>
                <w:iCs w:val="0"/>
                <w:color w:val="auto"/>
                <w:sz w:val="18"/>
                <w:szCs w:val="18"/>
              </w:rPr>
              <w:t xml:space="preserve"> to be implemented</w:t>
            </w:r>
            <w:r w:rsidR="00CE0810">
              <w:rPr>
                <w:i w:val="0"/>
                <w:iCs w:val="0"/>
                <w:color w:val="auto"/>
                <w:sz w:val="18"/>
                <w:szCs w:val="18"/>
              </w:rPr>
              <w:t>, and as such the completion of the output is delayed</w:t>
            </w:r>
            <w:r w:rsidRPr="001672CF">
              <w:rPr>
                <w:i w:val="0"/>
                <w:iCs w:val="0"/>
                <w:color w:val="auto"/>
                <w:sz w:val="18"/>
                <w:szCs w:val="18"/>
              </w:rPr>
              <w:t>. Th</w:t>
            </w:r>
            <w:r w:rsidR="00E227BF">
              <w:rPr>
                <w:i w:val="0"/>
                <w:iCs w:val="0"/>
                <w:color w:val="auto"/>
                <w:sz w:val="18"/>
                <w:szCs w:val="18"/>
              </w:rPr>
              <w:t>e capacity building</w:t>
            </w:r>
            <w:r w:rsidRPr="001672CF">
              <w:rPr>
                <w:i w:val="0"/>
                <w:iCs w:val="0"/>
                <w:color w:val="auto"/>
                <w:sz w:val="18"/>
                <w:szCs w:val="18"/>
              </w:rPr>
              <w:t xml:space="preserve"> will be done as part of the NAP process, in the </w:t>
            </w:r>
            <w:r w:rsidR="00F235D9" w:rsidRPr="001672CF">
              <w:rPr>
                <w:i w:val="0"/>
                <w:iCs w:val="0"/>
                <w:color w:val="auto"/>
                <w:sz w:val="18"/>
                <w:szCs w:val="18"/>
              </w:rPr>
              <w:t>final</w:t>
            </w:r>
            <w:r w:rsidRPr="001672CF">
              <w:rPr>
                <w:i w:val="0"/>
                <w:iCs w:val="0"/>
                <w:color w:val="auto"/>
                <w:sz w:val="18"/>
                <w:szCs w:val="18"/>
              </w:rPr>
              <w:t xml:space="preserve"> year of project implementation.</w:t>
            </w:r>
            <w:r w:rsidR="00C90DDA" w:rsidRPr="001672CF">
              <w:rPr>
                <w:i w:val="0"/>
                <w:iCs w:val="0"/>
                <w:color w:val="auto"/>
                <w:sz w:val="18"/>
                <w:szCs w:val="18"/>
              </w:rPr>
              <w:t xml:space="preserve"> </w:t>
            </w:r>
          </w:p>
          <w:p w14:paraId="7E6468E0" w14:textId="77777777" w:rsidR="00645395" w:rsidRPr="001672CF" w:rsidRDefault="00645395" w:rsidP="00B52198">
            <w:pPr>
              <w:pStyle w:val="InstructionsPM"/>
              <w:rPr>
                <w:i w:val="0"/>
                <w:iCs w:val="0"/>
                <w:color w:val="auto"/>
                <w:sz w:val="18"/>
                <w:szCs w:val="18"/>
              </w:rPr>
            </w:pPr>
          </w:p>
        </w:tc>
        <w:tc>
          <w:tcPr>
            <w:tcW w:w="992" w:type="dxa"/>
            <w:tcBorders>
              <w:top w:val="single" w:sz="6" w:space="0" w:color="auto"/>
              <w:left w:val="single" w:sz="4" w:space="0" w:color="auto"/>
              <w:bottom w:val="single" w:sz="4" w:space="0" w:color="auto"/>
              <w:right w:val="single" w:sz="12" w:space="0" w:color="auto"/>
            </w:tcBorders>
            <w:shd w:val="clear" w:color="auto" w:fill="FFFFFF" w:themeFill="background1"/>
          </w:tcPr>
          <w:p w14:paraId="6D18426C" w14:textId="77777777" w:rsidR="00645395" w:rsidRPr="001672CF" w:rsidRDefault="00645395" w:rsidP="00233210">
            <w:pPr>
              <w:pStyle w:val="InstructionsPM"/>
              <w:rPr>
                <w:i w:val="0"/>
                <w:iCs w:val="0"/>
                <w:color w:val="auto"/>
                <w:sz w:val="18"/>
                <w:szCs w:val="18"/>
              </w:rPr>
            </w:pPr>
            <w:r w:rsidRPr="001672CF">
              <w:rPr>
                <w:i w:val="0"/>
                <w:iCs w:val="0"/>
                <w:color w:val="auto"/>
                <w:sz w:val="18"/>
                <w:szCs w:val="18"/>
              </w:rPr>
              <w:t>MS</w:t>
            </w:r>
          </w:p>
        </w:tc>
      </w:tr>
      <w:tr w:rsidR="00045D94" w:rsidRPr="001672CF" w14:paraId="39240A1B" w14:textId="77777777" w:rsidTr="004D758D">
        <w:tc>
          <w:tcPr>
            <w:tcW w:w="3163" w:type="dxa"/>
            <w:tcBorders>
              <w:top w:val="single" w:sz="4" w:space="0" w:color="auto"/>
              <w:left w:val="single" w:sz="12" w:space="0" w:color="auto"/>
              <w:bottom w:val="single" w:sz="4" w:space="0" w:color="auto"/>
              <w:right w:val="single" w:sz="4" w:space="0" w:color="auto"/>
            </w:tcBorders>
          </w:tcPr>
          <w:p w14:paraId="168915AE" w14:textId="77777777" w:rsidR="00645395" w:rsidRPr="001672CF" w:rsidRDefault="00645395" w:rsidP="00233210">
            <w:pPr>
              <w:rPr>
                <w:rFonts w:cs="Arial"/>
                <w:b/>
                <w:szCs w:val="18"/>
              </w:rPr>
            </w:pPr>
            <w:r w:rsidRPr="001672CF">
              <w:rPr>
                <w:rFonts w:cs="Arial"/>
                <w:b/>
                <w:szCs w:val="18"/>
              </w:rPr>
              <w:t>Output 1.2:</w:t>
            </w:r>
            <w:r w:rsidRPr="001672CF">
              <w:rPr>
                <w:rFonts w:ascii="Times New Roman" w:eastAsia="Calibri" w:hAnsi="Times New Roman"/>
                <w:szCs w:val="18"/>
              </w:rPr>
              <w:t xml:space="preserve"> </w:t>
            </w:r>
            <w:r w:rsidRPr="001672CF">
              <w:rPr>
                <w:rFonts w:cs="Arial"/>
                <w:bCs/>
                <w:szCs w:val="18"/>
              </w:rPr>
              <w:t>Downscaled catchment-level climate projections for Rwanda developed.</w:t>
            </w:r>
          </w:p>
        </w:tc>
        <w:tc>
          <w:tcPr>
            <w:tcW w:w="1076" w:type="dxa"/>
            <w:tcBorders>
              <w:top w:val="single" w:sz="4" w:space="0" w:color="auto"/>
              <w:left w:val="single" w:sz="4" w:space="0" w:color="auto"/>
              <w:bottom w:val="single" w:sz="4" w:space="0" w:color="auto"/>
              <w:right w:val="single" w:sz="4" w:space="0" w:color="auto"/>
            </w:tcBorders>
          </w:tcPr>
          <w:p w14:paraId="2411807D" w14:textId="77777777" w:rsidR="00645395" w:rsidRPr="001672CF" w:rsidRDefault="00645395" w:rsidP="00233210">
            <w:pPr>
              <w:pStyle w:val="InstructionsPM"/>
              <w:rPr>
                <w:i w:val="0"/>
                <w:iCs w:val="0"/>
                <w:color w:val="auto"/>
                <w:sz w:val="18"/>
                <w:szCs w:val="18"/>
              </w:rPr>
            </w:pPr>
            <w:r w:rsidRPr="001672CF">
              <w:rPr>
                <w:i w:val="0"/>
                <w:iCs w:val="0"/>
                <w:color w:val="auto"/>
                <w:sz w:val="18"/>
                <w:szCs w:val="18"/>
              </w:rPr>
              <w:t>Q2 2021</w:t>
            </w:r>
          </w:p>
        </w:tc>
        <w:tc>
          <w:tcPr>
            <w:tcW w:w="988" w:type="dxa"/>
            <w:tcBorders>
              <w:top w:val="single" w:sz="4" w:space="0" w:color="auto"/>
              <w:left w:val="single" w:sz="4" w:space="0" w:color="auto"/>
              <w:bottom w:val="single" w:sz="4" w:space="0" w:color="auto"/>
              <w:right w:val="single" w:sz="4" w:space="0" w:color="auto"/>
            </w:tcBorders>
          </w:tcPr>
          <w:p w14:paraId="4E7B11CD" w14:textId="5CE9F3B0" w:rsidR="00645395" w:rsidRPr="001672CF" w:rsidRDefault="002E4E70" w:rsidP="00233210">
            <w:pPr>
              <w:pStyle w:val="InstructionsPM"/>
              <w:rPr>
                <w:i w:val="0"/>
                <w:iCs w:val="0"/>
                <w:color w:val="auto"/>
                <w:sz w:val="18"/>
                <w:szCs w:val="18"/>
              </w:rPr>
            </w:pPr>
            <w:r w:rsidRPr="001672CF">
              <w:rPr>
                <w:i w:val="0"/>
                <w:iCs w:val="0"/>
                <w:color w:val="auto"/>
                <w:sz w:val="18"/>
                <w:szCs w:val="18"/>
              </w:rPr>
              <w:t>100</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6266CFDE" w14:textId="77777777" w:rsidR="00645395" w:rsidRPr="001672CF" w:rsidRDefault="00645395" w:rsidP="00233210">
            <w:pPr>
              <w:pStyle w:val="InstructionsPM"/>
              <w:rPr>
                <w:i w:val="0"/>
                <w:iCs w:val="0"/>
                <w:color w:val="auto"/>
                <w:sz w:val="18"/>
                <w:szCs w:val="18"/>
              </w:rPr>
            </w:pPr>
            <w:r w:rsidRPr="001672CF">
              <w:rPr>
                <w:i w:val="0"/>
                <w:iCs w:val="0"/>
                <w:color w:val="auto"/>
                <w:sz w:val="18"/>
                <w:szCs w:val="18"/>
              </w:rPr>
              <w:t>100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233E0D97" w14:textId="7BAE05EE" w:rsidR="00C4466F" w:rsidRPr="001672CF" w:rsidRDefault="00C4466F" w:rsidP="0053712F">
            <w:pPr>
              <w:pStyle w:val="InstructionsPM"/>
              <w:rPr>
                <w:i w:val="0"/>
                <w:iCs w:val="0"/>
                <w:color w:val="auto"/>
                <w:sz w:val="18"/>
                <w:szCs w:val="18"/>
              </w:rPr>
            </w:pPr>
            <w:r w:rsidRPr="001672CF">
              <w:rPr>
                <w:i w:val="0"/>
                <w:iCs w:val="0"/>
                <w:color w:val="auto"/>
                <w:sz w:val="18"/>
                <w:szCs w:val="18"/>
              </w:rPr>
              <w:t>The output was completed i</w:t>
            </w:r>
            <w:r w:rsidR="00414765" w:rsidRPr="001672CF">
              <w:rPr>
                <w:i w:val="0"/>
                <w:iCs w:val="0"/>
                <w:color w:val="auto"/>
                <w:sz w:val="18"/>
                <w:szCs w:val="18"/>
              </w:rPr>
              <w:t xml:space="preserve">n </w:t>
            </w:r>
            <w:r w:rsidRPr="001672CF">
              <w:rPr>
                <w:i w:val="0"/>
                <w:iCs w:val="0"/>
                <w:color w:val="auto"/>
                <w:sz w:val="18"/>
                <w:szCs w:val="18"/>
              </w:rPr>
              <w:t>previous</w:t>
            </w:r>
            <w:r w:rsidR="00414765" w:rsidRPr="001672CF">
              <w:rPr>
                <w:i w:val="0"/>
                <w:iCs w:val="0"/>
                <w:color w:val="auto"/>
                <w:sz w:val="18"/>
                <w:szCs w:val="18"/>
              </w:rPr>
              <w:t xml:space="preserve"> reporting period</w:t>
            </w:r>
            <w:r w:rsidRPr="001672CF">
              <w:rPr>
                <w:i w:val="0"/>
                <w:iCs w:val="0"/>
                <w:color w:val="auto"/>
                <w:sz w:val="18"/>
                <w:szCs w:val="18"/>
              </w:rPr>
              <w:t>s.</w:t>
            </w:r>
            <w:r w:rsidR="00414765" w:rsidRPr="001672CF">
              <w:rPr>
                <w:i w:val="0"/>
                <w:iCs w:val="0"/>
                <w:color w:val="auto"/>
                <w:sz w:val="18"/>
                <w:szCs w:val="18"/>
              </w:rPr>
              <w:t xml:space="preserve"> </w:t>
            </w:r>
          </w:p>
          <w:p w14:paraId="6AE49F90" w14:textId="77777777" w:rsidR="00C4466F" w:rsidRPr="001672CF" w:rsidRDefault="00C4466F" w:rsidP="0053712F">
            <w:pPr>
              <w:pStyle w:val="InstructionsPM"/>
              <w:rPr>
                <w:i w:val="0"/>
                <w:iCs w:val="0"/>
                <w:color w:val="auto"/>
                <w:sz w:val="18"/>
                <w:szCs w:val="18"/>
              </w:rPr>
            </w:pPr>
          </w:p>
          <w:p w14:paraId="0BF66D58" w14:textId="04DBE083" w:rsidR="00F46436" w:rsidRPr="001672CF" w:rsidRDefault="00C4466F" w:rsidP="0053712F">
            <w:pPr>
              <w:pStyle w:val="InstructionsPM"/>
              <w:rPr>
                <w:i w:val="0"/>
                <w:iCs w:val="0"/>
                <w:color w:val="auto"/>
                <w:sz w:val="18"/>
                <w:szCs w:val="18"/>
              </w:rPr>
            </w:pPr>
            <w:r w:rsidRPr="001672CF">
              <w:rPr>
                <w:i w:val="0"/>
                <w:iCs w:val="0"/>
                <w:color w:val="auto"/>
                <w:sz w:val="18"/>
                <w:szCs w:val="18"/>
              </w:rPr>
              <w:t>A</w:t>
            </w:r>
            <w:r w:rsidR="00F46436" w:rsidRPr="001672CF">
              <w:rPr>
                <w:i w:val="0"/>
                <w:iCs w:val="0"/>
                <w:color w:val="auto"/>
                <w:sz w:val="18"/>
                <w:szCs w:val="18"/>
              </w:rPr>
              <w:t xml:space="preserve"> calibration centre </w:t>
            </w:r>
            <w:r w:rsidR="00A50BA9" w:rsidRPr="001672CF">
              <w:rPr>
                <w:i w:val="0"/>
                <w:iCs w:val="0"/>
                <w:color w:val="auto"/>
                <w:sz w:val="18"/>
                <w:szCs w:val="18"/>
              </w:rPr>
              <w:t xml:space="preserve">for </w:t>
            </w:r>
            <w:r w:rsidR="00737B6D" w:rsidRPr="001672CF">
              <w:rPr>
                <w:i w:val="0"/>
                <w:iCs w:val="0"/>
                <w:color w:val="auto"/>
                <w:sz w:val="18"/>
                <w:szCs w:val="18"/>
              </w:rPr>
              <w:t>m</w:t>
            </w:r>
            <w:r w:rsidR="00A50BA9" w:rsidRPr="001672CF">
              <w:rPr>
                <w:i w:val="0"/>
                <w:iCs w:val="0"/>
                <w:color w:val="auto"/>
                <w:sz w:val="18"/>
                <w:szCs w:val="18"/>
              </w:rPr>
              <w:t xml:space="preserve">eteorological, </w:t>
            </w:r>
            <w:r w:rsidR="00737B6D" w:rsidRPr="001672CF">
              <w:rPr>
                <w:i w:val="0"/>
                <w:iCs w:val="0"/>
                <w:color w:val="auto"/>
                <w:sz w:val="18"/>
                <w:szCs w:val="18"/>
              </w:rPr>
              <w:t>h</w:t>
            </w:r>
            <w:r w:rsidR="00A50BA9" w:rsidRPr="001672CF">
              <w:rPr>
                <w:i w:val="0"/>
                <w:iCs w:val="0"/>
                <w:color w:val="auto"/>
                <w:sz w:val="18"/>
                <w:szCs w:val="18"/>
              </w:rPr>
              <w:t xml:space="preserve">ydrological and </w:t>
            </w:r>
            <w:r w:rsidR="00737B6D" w:rsidRPr="001672CF">
              <w:rPr>
                <w:i w:val="0"/>
                <w:iCs w:val="0"/>
                <w:color w:val="auto"/>
                <w:sz w:val="18"/>
                <w:szCs w:val="18"/>
              </w:rPr>
              <w:t>a</w:t>
            </w:r>
            <w:r w:rsidR="00A50BA9" w:rsidRPr="001672CF">
              <w:rPr>
                <w:i w:val="0"/>
                <w:iCs w:val="0"/>
                <w:color w:val="auto"/>
                <w:sz w:val="18"/>
                <w:szCs w:val="18"/>
              </w:rPr>
              <w:t xml:space="preserve">ir </w:t>
            </w:r>
            <w:r w:rsidR="00737B6D" w:rsidRPr="001672CF">
              <w:rPr>
                <w:i w:val="0"/>
                <w:iCs w:val="0"/>
                <w:color w:val="auto"/>
                <w:sz w:val="18"/>
                <w:szCs w:val="18"/>
              </w:rPr>
              <w:t>q</w:t>
            </w:r>
            <w:r w:rsidR="00A50BA9" w:rsidRPr="001672CF">
              <w:rPr>
                <w:i w:val="0"/>
                <w:iCs w:val="0"/>
                <w:color w:val="auto"/>
                <w:sz w:val="18"/>
                <w:szCs w:val="18"/>
              </w:rPr>
              <w:t xml:space="preserve">uality </w:t>
            </w:r>
            <w:r w:rsidR="00737B6D" w:rsidRPr="001672CF">
              <w:rPr>
                <w:i w:val="0"/>
                <w:iCs w:val="0"/>
                <w:color w:val="auto"/>
                <w:sz w:val="18"/>
                <w:szCs w:val="18"/>
              </w:rPr>
              <w:t>m</w:t>
            </w:r>
            <w:r w:rsidR="00A50BA9" w:rsidRPr="001672CF">
              <w:rPr>
                <w:i w:val="0"/>
                <w:iCs w:val="0"/>
                <w:color w:val="auto"/>
                <w:sz w:val="18"/>
                <w:szCs w:val="18"/>
              </w:rPr>
              <w:t xml:space="preserve">onitoring </w:t>
            </w:r>
            <w:r w:rsidR="00737B6D" w:rsidRPr="001672CF">
              <w:rPr>
                <w:i w:val="0"/>
                <w:iCs w:val="0"/>
                <w:color w:val="auto"/>
                <w:sz w:val="18"/>
                <w:szCs w:val="18"/>
              </w:rPr>
              <w:t>i</w:t>
            </w:r>
            <w:r w:rsidR="00A50BA9" w:rsidRPr="001672CF">
              <w:rPr>
                <w:i w:val="0"/>
                <w:iCs w:val="0"/>
                <w:color w:val="auto"/>
                <w:sz w:val="18"/>
                <w:szCs w:val="18"/>
              </w:rPr>
              <w:t>nstruments</w:t>
            </w:r>
            <w:r w:rsidR="00737B6D" w:rsidRPr="001672CF">
              <w:rPr>
                <w:i w:val="0"/>
                <w:iCs w:val="0"/>
                <w:color w:val="auto"/>
                <w:sz w:val="18"/>
                <w:szCs w:val="18"/>
              </w:rPr>
              <w:t xml:space="preserve"> was established and is operational. The calibration centre is</w:t>
            </w:r>
            <w:r w:rsidR="00A50BA9" w:rsidRPr="001672CF">
              <w:rPr>
                <w:i w:val="0"/>
                <w:iCs w:val="0"/>
                <w:color w:val="auto"/>
                <w:sz w:val="18"/>
                <w:szCs w:val="18"/>
              </w:rPr>
              <w:t xml:space="preserve"> </w:t>
            </w:r>
            <w:r w:rsidR="00F46436" w:rsidRPr="001672CF">
              <w:rPr>
                <w:i w:val="0"/>
                <w:iCs w:val="0"/>
                <w:color w:val="auto"/>
                <w:sz w:val="18"/>
                <w:szCs w:val="18"/>
              </w:rPr>
              <w:t xml:space="preserve">composed </w:t>
            </w:r>
            <w:r w:rsidR="00A017FA" w:rsidRPr="001672CF">
              <w:rPr>
                <w:i w:val="0"/>
                <w:iCs w:val="0"/>
                <w:color w:val="auto"/>
                <w:sz w:val="18"/>
                <w:szCs w:val="18"/>
              </w:rPr>
              <w:t>of a m</w:t>
            </w:r>
            <w:r w:rsidR="00F46436" w:rsidRPr="001672CF">
              <w:rPr>
                <w:i w:val="0"/>
                <w:iCs w:val="0"/>
                <w:color w:val="auto"/>
                <w:sz w:val="18"/>
                <w:szCs w:val="18"/>
              </w:rPr>
              <w:t>eteorolog</w:t>
            </w:r>
            <w:r w:rsidR="00A017FA" w:rsidRPr="001672CF">
              <w:rPr>
                <w:i w:val="0"/>
                <w:iCs w:val="0"/>
                <w:color w:val="auto"/>
                <w:sz w:val="18"/>
                <w:szCs w:val="18"/>
              </w:rPr>
              <w:t>ical</w:t>
            </w:r>
            <w:r w:rsidR="00F46436" w:rsidRPr="001672CF">
              <w:rPr>
                <w:i w:val="0"/>
                <w:iCs w:val="0"/>
                <w:color w:val="auto"/>
                <w:sz w:val="18"/>
                <w:szCs w:val="18"/>
              </w:rPr>
              <w:t xml:space="preserve"> calibration laboratory, hydrolog</w:t>
            </w:r>
            <w:r w:rsidR="00A017FA" w:rsidRPr="001672CF">
              <w:rPr>
                <w:i w:val="0"/>
                <w:iCs w:val="0"/>
                <w:color w:val="auto"/>
                <w:sz w:val="18"/>
                <w:szCs w:val="18"/>
              </w:rPr>
              <w:t>ical</w:t>
            </w:r>
            <w:r w:rsidR="00F46436" w:rsidRPr="001672CF">
              <w:rPr>
                <w:i w:val="0"/>
                <w:iCs w:val="0"/>
                <w:color w:val="auto"/>
                <w:sz w:val="18"/>
                <w:szCs w:val="18"/>
              </w:rPr>
              <w:t xml:space="preserve"> laboratory and air quality laboratory</w:t>
            </w:r>
            <w:r w:rsidR="00AE2E47" w:rsidRPr="001672CF">
              <w:rPr>
                <w:i w:val="0"/>
                <w:iCs w:val="0"/>
                <w:color w:val="auto"/>
                <w:sz w:val="18"/>
                <w:szCs w:val="18"/>
              </w:rPr>
              <w:t>, and</w:t>
            </w:r>
            <w:r w:rsidR="004B166A" w:rsidRPr="001672CF">
              <w:rPr>
                <w:i w:val="0"/>
                <w:iCs w:val="0"/>
                <w:color w:val="auto"/>
                <w:sz w:val="18"/>
                <w:szCs w:val="18"/>
              </w:rPr>
              <w:t xml:space="preserve"> support</w:t>
            </w:r>
            <w:r w:rsidR="00AE2E47" w:rsidRPr="001672CF">
              <w:rPr>
                <w:i w:val="0"/>
                <w:iCs w:val="0"/>
                <w:color w:val="auto"/>
                <w:sz w:val="18"/>
                <w:szCs w:val="18"/>
              </w:rPr>
              <w:t>s</w:t>
            </w:r>
            <w:r w:rsidR="004B166A" w:rsidRPr="001672CF">
              <w:rPr>
                <w:i w:val="0"/>
                <w:iCs w:val="0"/>
                <w:color w:val="auto"/>
                <w:sz w:val="18"/>
                <w:szCs w:val="18"/>
              </w:rPr>
              <w:t xml:space="preserve"> </w:t>
            </w:r>
            <w:proofErr w:type="spellStart"/>
            <w:r w:rsidR="004B166A" w:rsidRPr="001672CF">
              <w:rPr>
                <w:i w:val="0"/>
                <w:iCs w:val="0"/>
                <w:color w:val="auto"/>
                <w:sz w:val="18"/>
                <w:szCs w:val="18"/>
              </w:rPr>
              <w:t>Meteo</w:t>
            </w:r>
            <w:proofErr w:type="spellEnd"/>
            <w:r w:rsidR="004B166A" w:rsidRPr="001672CF">
              <w:rPr>
                <w:i w:val="0"/>
                <w:iCs w:val="0"/>
                <w:color w:val="auto"/>
                <w:sz w:val="18"/>
                <w:szCs w:val="18"/>
              </w:rPr>
              <w:t xml:space="preserve"> Rwanda and Rwanda Standards Board (RSB) </w:t>
            </w:r>
            <w:r w:rsidR="00AE2E47" w:rsidRPr="001672CF">
              <w:rPr>
                <w:i w:val="0"/>
                <w:iCs w:val="0"/>
                <w:color w:val="auto"/>
                <w:sz w:val="18"/>
                <w:szCs w:val="18"/>
              </w:rPr>
              <w:t>in strengthening</w:t>
            </w:r>
            <w:r w:rsidR="004B166A" w:rsidRPr="001672CF">
              <w:rPr>
                <w:i w:val="0"/>
                <w:iCs w:val="0"/>
                <w:color w:val="auto"/>
                <w:sz w:val="18"/>
                <w:szCs w:val="18"/>
              </w:rPr>
              <w:t xml:space="preserve"> the country’s meteorological monitoring capacity</w:t>
            </w:r>
            <w:r w:rsidR="00AE2E47" w:rsidRPr="001672CF">
              <w:rPr>
                <w:i w:val="0"/>
                <w:iCs w:val="0"/>
                <w:color w:val="auto"/>
                <w:sz w:val="18"/>
                <w:szCs w:val="18"/>
              </w:rPr>
              <w:t>.</w:t>
            </w:r>
            <w:r w:rsidR="00442650" w:rsidRPr="001672CF">
              <w:rPr>
                <w:i w:val="0"/>
                <w:iCs w:val="0"/>
                <w:color w:val="auto"/>
                <w:sz w:val="18"/>
                <w:szCs w:val="18"/>
              </w:rPr>
              <w:t xml:space="preserve"> </w:t>
            </w:r>
            <w:r w:rsidR="004C08D8" w:rsidRPr="001672CF">
              <w:rPr>
                <w:i w:val="0"/>
                <w:iCs w:val="0"/>
                <w:color w:val="auto"/>
                <w:sz w:val="18"/>
                <w:szCs w:val="18"/>
              </w:rPr>
              <w:t>This builds on a</w:t>
            </w:r>
            <w:r w:rsidR="008706C4" w:rsidRPr="001672CF">
              <w:rPr>
                <w:i w:val="0"/>
                <w:iCs w:val="0"/>
                <w:color w:val="auto"/>
                <w:sz w:val="18"/>
                <w:szCs w:val="18"/>
              </w:rPr>
              <w:t xml:space="preserve">n assessment of meteorological, hydrological and air quality monitoring equipment </w:t>
            </w:r>
            <w:r w:rsidR="004C08D8" w:rsidRPr="001672CF">
              <w:rPr>
                <w:i w:val="0"/>
                <w:iCs w:val="0"/>
                <w:color w:val="auto"/>
                <w:sz w:val="18"/>
                <w:szCs w:val="18"/>
              </w:rPr>
              <w:t xml:space="preserve">needs </w:t>
            </w:r>
            <w:r w:rsidR="008706C4" w:rsidRPr="001672CF">
              <w:rPr>
                <w:i w:val="0"/>
                <w:iCs w:val="0"/>
                <w:color w:val="auto"/>
                <w:sz w:val="18"/>
                <w:szCs w:val="18"/>
              </w:rPr>
              <w:t xml:space="preserve">conducted </w:t>
            </w:r>
            <w:r w:rsidR="00406E48" w:rsidRPr="001672CF">
              <w:rPr>
                <w:i w:val="0"/>
                <w:iCs w:val="0"/>
                <w:color w:val="auto"/>
                <w:sz w:val="18"/>
                <w:szCs w:val="18"/>
              </w:rPr>
              <w:t>under the project</w:t>
            </w:r>
            <w:r w:rsidR="008706C4" w:rsidRPr="001672CF">
              <w:rPr>
                <w:i w:val="0"/>
                <w:iCs w:val="0"/>
                <w:color w:val="auto"/>
                <w:sz w:val="18"/>
                <w:szCs w:val="18"/>
              </w:rPr>
              <w:t>, and a list of equipment and materials needed</w:t>
            </w:r>
            <w:r w:rsidR="004C08D8" w:rsidRPr="001672CF">
              <w:rPr>
                <w:i w:val="0"/>
                <w:iCs w:val="0"/>
                <w:color w:val="auto"/>
                <w:sz w:val="18"/>
                <w:szCs w:val="18"/>
              </w:rPr>
              <w:t xml:space="preserve"> that</w:t>
            </w:r>
            <w:r w:rsidR="008706C4" w:rsidRPr="001672CF">
              <w:rPr>
                <w:i w:val="0"/>
                <w:iCs w:val="0"/>
                <w:color w:val="auto"/>
                <w:sz w:val="18"/>
                <w:szCs w:val="18"/>
              </w:rPr>
              <w:t xml:space="preserve"> was developed</w:t>
            </w:r>
            <w:r w:rsidR="00442650" w:rsidRPr="001672CF">
              <w:rPr>
                <w:i w:val="0"/>
                <w:iCs w:val="0"/>
                <w:color w:val="auto"/>
                <w:sz w:val="18"/>
                <w:szCs w:val="18"/>
              </w:rPr>
              <w:t>,</w:t>
            </w:r>
            <w:r w:rsidR="004C08D8" w:rsidRPr="001672CF">
              <w:rPr>
                <w:i w:val="0"/>
                <w:iCs w:val="0"/>
                <w:color w:val="auto"/>
                <w:sz w:val="18"/>
                <w:szCs w:val="18"/>
              </w:rPr>
              <w:t xml:space="preserve"> in the context of </w:t>
            </w:r>
            <w:r w:rsidR="00442650" w:rsidRPr="001672CF">
              <w:rPr>
                <w:i w:val="0"/>
                <w:iCs w:val="0"/>
                <w:color w:val="auto"/>
                <w:sz w:val="18"/>
                <w:szCs w:val="18"/>
              </w:rPr>
              <w:t>an</w:t>
            </w:r>
            <w:r w:rsidR="004C08D8" w:rsidRPr="001672CF">
              <w:rPr>
                <w:i w:val="0"/>
                <w:iCs w:val="0"/>
                <w:color w:val="auto"/>
                <w:sz w:val="18"/>
                <w:szCs w:val="18"/>
              </w:rPr>
              <w:t xml:space="preserve"> MoU between REMA and </w:t>
            </w:r>
            <w:proofErr w:type="spellStart"/>
            <w:r w:rsidR="004C08D8" w:rsidRPr="001672CF">
              <w:rPr>
                <w:i w:val="0"/>
                <w:iCs w:val="0"/>
                <w:color w:val="auto"/>
                <w:sz w:val="18"/>
                <w:szCs w:val="18"/>
              </w:rPr>
              <w:t>Meteo</w:t>
            </w:r>
            <w:proofErr w:type="spellEnd"/>
            <w:r w:rsidR="004C08D8" w:rsidRPr="001672CF">
              <w:rPr>
                <w:i w:val="0"/>
                <w:iCs w:val="0"/>
                <w:color w:val="auto"/>
                <w:sz w:val="18"/>
                <w:szCs w:val="18"/>
              </w:rPr>
              <w:t xml:space="preserve"> Rwanda. </w:t>
            </w:r>
          </w:p>
          <w:p w14:paraId="33B4C5AC" w14:textId="77777777" w:rsidR="00F46436" w:rsidRPr="001672CF" w:rsidRDefault="00F46436" w:rsidP="0053712F">
            <w:pPr>
              <w:pStyle w:val="InstructionsPM"/>
              <w:rPr>
                <w:i w:val="0"/>
                <w:iCs w:val="0"/>
                <w:color w:val="auto"/>
                <w:sz w:val="18"/>
                <w:szCs w:val="18"/>
              </w:rPr>
            </w:pPr>
          </w:p>
          <w:p w14:paraId="73383C85" w14:textId="369317C7" w:rsidR="00645395" w:rsidRPr="001672CF" w:rsidRDefault="00406E48" w:rsidP="00E60798">
            <w:pPr>
              <w:pStyle w:val="InstructionsPM"/>
              <w:jc w:val="both"/>
              <w:rPr>
                <w:i w:val="0"/>
                <w:iCs w:val="0"/>
                <w:color w:val="auto"/>
                <w:sz w:val="18"/>
                <w:szCs w:val="18"/>
              </w:rPr>
            </w:pPr>
            <w:r w:rsidRPr="001672CF">
              <w:rPr>
                <w:i w:val="0"/>
                <w:iCs w:val="0"/>
                <w:color w:val="auto"/>
                <w:sz w:val="18"/>
                <w:szCs w:val="18"/>
              </w:rPr>
              <w:t>A</w:t>
            </w:r>
            <w:r w:rsidR="00D070A0" w:rsidRPr="001672CF">
              <w:rPr>
                <w:i w:val="0"/>
                <w:iCs w:val="0"/>
                <w:color w:val="auto"/>
                <w:sz w:val="18"/>
                <w:szCs w:val="18"/>
              </w:rPr>
              <w:t xml:space="preserve"> t</w:t>
            </w:r>
            <w:r w:rsidR="00B5716E" w:rsidRPr="001672CF">
              <w:rPr>
                <w:i w:val="0"/>
                <w:iCs w:val="0"/>
                <w:color w:val="auto"/>
                <w:sz w:val="18"/>
                <w:szCs w:val="18"/>
              </w:rPr>
              <w:t xml:space="preserve">echnical report and summary for policy makers for downscaled catchment-level climate projections were </w:t>
            </w:r>
            <w:r w:rsidR="0053712F" w:rsidRPr="001672CF">
              <w:rPr>
                <w:i w:val="0"/>
                <w:iCs w:val="0"/>
                <w:color w:val="auto"/>
                <w:sz w:val="18"/>
                <w:szCs w:val="18"/>
              </w:rPr>
              <w:t>developed</w:t>
            </w:r>
            <w:r w:rsidR="00B5716E" w:rsidRPr="001672CF">
              <w:rPr>
                <w:i w:val="0"/>
                <w:iCs w:val="0"/>
                <w:color w:val="auto"/>
                <w:sz w:val="18"/>
                <w:szCs w:val="18"/>
              </w:rPr>
              <w:t xml:space="preserve">. </w:t>
            </w:r>
            <w:r w:rsidR="00414765" w:rsidRPr="001672CF">
              <w:rPr>
                <w:i w:val="0"/>
                <w:iCs w:val="0"/>
                <w:color w:val="auto"/>
                <w:sz w:val="18"/>
                <w:szCs w:val="18"/>
              </w:rPr>
              <w:t>T</w:t>
            </w:r>
            <w:r w:rsidR="00FA012F" w:rsidRPr="001672CF">
              <w:rPr>
                <w:i w:val="0"/>
                <w:iCs w:val="0"/>
                <w:color w:val="auto"/>
                <w:sz w:val="18"/>
                <w:szCs w:val="18"/>
              </w:rPr>
              <w:t xml:space="preserve">he technical capacity of staff to generate and downscale global and regional climate model projections to national and sub-national scales was strengthened, targeting staff from </w:t>
            </w:r>
            <w:proofErr w:type="spellStart"/>
            <w:r w:rsidR="00FA012F" w:rsidRPr="001672CF">
              <w:rPr>
                <w:i w:val="0"/>
                <w:iCs w:val="0"/>
                <w:color w:val="auto"/>
                <w:sz w:val="18"/>
                <w:szCs w:val="18"/>
              </w:rPr>
              <w:t>Meteo</w:t>
            </w:r>
            <w:proofErr w:type="spellEnd"/>
            <w:r w:rsidR="00FA012F" w:rsidRPr="001672CF">
              <w:rPr>
                <w:i w:val="0"/>
                <w:iCs w:val="0"/>
                <w:color w:val="auto"/>
                <w:sz w:val="18"/>
                <w:szCs w:val="18"/>
              </w:rPr>
              <w:t xml:space="preserve"> Rwanda, Rwanda Civil Aviation Authority, the University of </w:t>
            </w:r>
            <w:r w:rsidR="00FA012F" w:rsidRPr="001672CF">
              <w:rPr>
                <w:i w:val="0"/>
                <w:iCs w:val="0"/>
                <w:color w:val="auto"/>
                <w:sz w:val="18"/>
                <w:szCs w:val="18"/>
              </w:rPr>
              <w:lastRenderedPageBreak/>
              <w:t>Rwanda, Rwanda Space Agency and Rwanda Airport Company. Five training workshops were organized between September 2021 and January 2022.</w:t>
            </w:r>
          </w:p>
          <w:p w14:paraId="5A494929" w14:textId="77777777" w:rsidR="00645395" w:rsidRPr="001672CF" w:rsidRDefault="00645395" w:rsidP="00E60798">
            <w:pPr>
              <w:pStyle w:val="InstructionsPM"/>
              <w:jc w:val="both"/>
              <w:rPr>
                <w:i w:val="0"/>
                <w:iCs w:val="0"/>
                <w:color w:val="auto"/>
                <w:sz w:val="18"/>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48888A07" w14:textId="77777777" w:rsidR="00645395" w:rsidRPr="001672CF" w:rsidRDefault="00645395" w:rsidP="00233210">
            <w:pPr>
              <w:pStyle w:val="InstructionsPM"/>
              <w:rPr>
                <w:i w:val="0"/>
                <w:iCs w:val="0"/>
                <w:color w:val="auto"/>
                <w:sz w:val="18"/>
                <w:szCs w:val="18"/>
              </w:rPr>
            </w:pPr>
            <w:r w:rsidRPr="001672CF">
              <w:rPr>
                <w:i w:val="0"/>
                <w:iCs w:val="0"/>
                <w:color w:val="auto"/>
                <w:sz w:val="18"/>
                <w:szCs w:val="18"/>
              </w:rPr>
              <w:lastRenderedPageBreak/>
              <w:t>S</w:t>
            </w:r>
          </w:p>
        </w:tc>
      </w:tr>
      <w:tr w:rsidR="00090E65" w:rsidRPr="001672CF" w14:paraId="40B128A2" w14:textId="77777777" w:rsidTr="004D758D">
        <w:tc>
          <w:tcPr>
            <w:tcW w:w="3163" w:type="dxa"/>
            <w:tcBorders>
              <w:top w:val="single" w:sz="4" w:space="0" w:color="auto"/>
              <w:left w:val="single" w:sz="12" w:space="0" w:color="auto"/>
              <w:bottom w:val="single" w:sz="4" w:space="0" w:color="auto"/>
              <w:right w:val="single" w:sz="4" w:space="0" w:color="auto"/>
            </w:tcBorders>
          </w:tcPr>
          <w:p w14:paraId="36A4864D" w14:textId="77777777" w:rsidR="00645395" w:rsidRPr="001672CF" w:rsidRDefault="00645395" w:rsidP="00233210">
            <w:pPr>
              <w:rPr>
                <w:rFonts w:cs="Arial"/>
                <w:b/>
                <w:szCs w:val="18"/>
              </w:rPr>
            </w:pPr>
            <w:r w:rsidRPr="001672CF">
              <w:rPr>
                <w:rFonts w:cs="Arial"/>
                <w:b/>
                <w:szCs w:val="18"/>
              </w:rPr>
              <w:t>Output 1.3:</w:t>
            </w:r>
            <w:r w:rsidRPr="001672CF">
              <w:rPr>
                <w:rFonts w:ascii="Times New Roman" w:eastAsia="Calibri" w:hAnsi="Times New Roman"/>
                <w:szCs w:val="18"/>
              </w:rPr>
              <w:t xml:space="preserve"> </w:t>
            </w:r>
            <w:r w:rsidRPr="001672CF">
              <w:rPr>
                <w:rFonts w:cs="Arial"/>
                <w:bCs/>
                <w:szCs w:val="18"/>
              </w:rPr>
              <w:t>Climate risk assessments for four catchments developed.</w:t>
            </w:r>
          </w:p>
        </w:tc>
        <w:tc>
          <w:tcPr>
            <w:tcW w:w="1076" w:type="dxa"/>
            <w:tcBorders>
              <w:top w:val="single" w:sz="4" w:space="0" w:color="auto"/>
              <w:left w:val="single" w:sz="4" w:space="0" w:color="auto"/>
              <w:bottom w:val="single" w:sz="4" w:space="0" w:color="auto"/>
              <w:right w:val="single" w:sz="4" w:space="0" w:color="auto"/>
            </w:tcBorders>
          </w:tcPr>
          <w:p w14:paraId="60C0FF4D" w14:textId="6B0DE3F3" w:rsidR="00645395" w:rsidRPr="001672CF" w:rsidRDefault="00645395" w:rsidP="00233210">
            <w:pPr>
              <w:pStyle w:val="InstructionsPM"/>
              <w:rPr>
                <w:i w:val="0"/>
                <w:iCs w:val="0"/>
                <w:color w:val="auto"/>
                <w:sz w:val="18"/>
                <w:szCs w:val="18"/>
              </w:rPr>
            </w:pPr>
            <w:r w:rsidRPr="001672CF">
              <w:rPr>
                <w:i w:val="0"/>
                <w:iCs w:val="0"/>
                <w:color w:val="auto"/>
                <w:sz w:val="18"/>
                <w:szCs w:val="18"/>
              </w:rPr>
              <w:t>Q</w:t>
            </w:r>
            <w:r w:rsidR="00DE3F6C" w:rsidRPr="001672CF">
              <w:rPr>
                <w:i w:val="0"/>
                <w:iCs w:val="0"/>
                <w:color w:val="auto"/>
                <w:sz w:val="18"/>
                <w:szCs w:val="18"/>
              </w:rPr>
              <w:t>2</w:t>
            </w:r>
            <w:r w:rsidRPr="001672CF">
              <w:rPr>
                <w:i w:val="0"/>
                <w:iCs w:val="0"/>
                <w:color w:val="auto"/>
                <w:sz w:val="18"/>
                <w:szCs w:val="18"/>
              </w:rPr>
              <w:t xml:space="preserve"> 202</w:t>
            </w:r>
            <w:r w:rsidR="00DE3F6C"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670F2A2D" w14:textId="0EEEDA24" w:rsidR="00645395" w:rsidRPr="001672CF" w:rsidRDefault="00535CF7" w:rsidP="00233210">
            <w:pPr>
              <w:pStyle w:val="InstructionsPM"/>
              <w:rPr>
                <w:i w:val="0"/>
                <w:iCs w:val="0"/>
                <w:color w:val="auto"/>
                <w:sz w:val="18"/>
                <w:szCs w:val="18"/>
              </w:rPr>
            </w:pPr>
            <w:r w:rsidRPr="001672CF">
              <w:rPr>
                <w:i w:val="0"/>
                <w:iCs w:val="0"/>
                <w:color w:val="auto"/>
                <w:sz w:val="18"/>
                <w:szCs w:val="18"/>
              </w:rPr>
              <w:t>7</w:t>
            </w:r>
            <w:r w:rsidR="002E4E70" w:rsidRPr="001672CF">
              <w:rPr>
                <w:i w:val="0"/>
                <w:iCs w:val="0"/>
                <w:color w:val="auto"/>
                <w:sz w:val="18"/>
                <w:szCs w:val="18"/>
              </w:rPr>
              <w:t>0</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4BD1EE31" w14:textId="56AEBC08" w:rsidR="00645395" w:rsidRPr="001672CF" w:rsidRDefault="00FF0116" w:rsidP="00E03A8F">
            <w:pPr>
              <w:pStyle w:val="InstructionsPM"/>
              <w:rPr>
                <w:i w:val="0"/>
                <w:iCs w:val="0"/>
                <w:color w:val="auto"/>
                <w:sz w:val="18"/>
                <w:szCs w:val="18"/>
              </w:rPr>
            </w:pPr>
            <w:r w:rsidRPr="001672CF">
              <w:rPr>
                <w:i w:val="0"/>
                <w:iCs w:val="0"/>
                <w:color w:val="auto"/>
                <w:sz w:val="18"/>
                <w:szCs w:val="18"/>
              </w:rPr>
              <w:t>75</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60110629" w14:textId="08707107" w:rsidR="004D3295" w:rsidRPr="001672CF" w:rsidRDefault="00315BB5" w:rsidP="00C4380A">
            <w:pPr>
              <w:rPr>
                <w:rFonts w:asciiTheme="minorBidi" w:hAnsiTheme="minorBidi" w:cstheme="minorBidi"/>
                <w:bCs/>
              </w:rPr>
            </w:pPr>
            <w:r w:rsidRPr="001672CF">
              <w:rPr>
                <w:rFonts w:asciiTheme="minorBidi" w:hAnsiTheme="minorBidi" w:cstheme="minorBidi"/>
                <w:bCs/>
              </w:rPr>
              <w:t xml:space="preserve">In the current reporting period, </w:t>
            </w:r>
            <w:r w:rsidR="00E45EDD" w:rsidRPr="001672CF">
              <w:rPr>
                <w:rFonts w:asciiTheme="minorBidi" w:hAnsiTheme="minorBidi" w:cstheme="minorBidi"/>
                <w:bCs/>
              </w:rPr>
              <w:t xml:space="preserve">the development of the </w:t>
            </w:r>
            <w:r w:rsidRPr="001672CF">
              <w:rPr>
                <w:rFonts w:asciiTheme="minorBidi" w:hAnsiTheme="minorBidi" w:cstheme="minorBidi"/>
                <w:bCs/>
              </w:rPr>
              <w:t>climate risk assessment</w:t>
            </w:r>
            <w:r w:rsidR="00E45EDD" w:rsidRPr="001672CF">
              <w:rPr>
                <w:rFonts w:asciiTheme="minorBidi" w:hAnsiTheme="minorBidi" w:cstheme="minorBidi"/>
                <w:bCs/>
              </w:rPr>
              <w:t xml:space="preserve"> report</w:t>
            </w:r>
            <w:r w:rsidRPr="001672CF">
              <w:rPr>
                <w:rFonts w:asciiTheme="minorBidi" w:hAnsiTheme="minorBidi" w:cstheme="minorBidi"/>
                <w:bCs/>
              </w:rPr>
              <w:t xml:space="preserve">s </w:t>
            </w:r>
            <w:r w:rsidR="00E45EDD" w:rsidRPr="001672CF">
              <w:rPr>
                <w:rFonts w:asciiTheme="minorBidi" w:hAnsiTheme="minorBidi" w:cstheme="minorBidi"/>
                <w:bCs/>
              </w:rPr>
              <w:t>for</w:t>
            </w:r>
            <w:r w:rsidRPr="001672CF">
              <w:rPr>
                <w:rFonts w:asciiTheme="minorBidi" w:hAnsiTheme="minorBidi" w:cstheme="minorBidi"/>
                <w:bCs/>
              </w:rPr>
              <w:t xml:space="preserve"> the four project catchments </w:t>
            </w:r>
            <w:r w:rsidR="004D3295" w:rsidRPr="001672CF">
              <w:rPr>
                <w:rFonts w:asciiTheme="minorBidi" w:hAnsiTheme="minorBidi" w:cstheme="minorBidi"/>
                <w:bCs/>
              </w:rPr>
              <w:t>has been taking place</w:t>
            </w:r>
            <w:r w:rsidR="00767353" w:rsidRPr="001672CF">
              <w:rPr>
                <w:rFonts w:asciiTheme="minorBidi" w:hAnsiTheme="minorBidi" w:cstheme="minorBidi"/>
                <w:bCs/>
              </w:rPr>
              <w:t>.</w:t>
            </w:r>
            <w:r w:rsidR="00185AEE" w:rsidRPr="001672CF">
              <w:rPr>
                <w:rFonts w:asciiTheme="minorBidi" w:hAnsiTheme="minorBidi" w:cstheme="minorBidi"/>
                <w:bCs/>
              </w:rPr>
              <w:t xml:space="preserve"> The Climate Storylines report was </w:t>
            </w:r>
            <w:r w:rsidR="00767353" w:rsidRPr="001672CF">
              <w:rPr>
                <w:rFonts w:asciiTheme="minorBidi" w:hAnsiTheme="minorBidi" w:cstheme="minorBidi"/>
                <w:bCs/>
              </w:rPr>
              <w:t>completed</w:t>
            </w:r>
            <w:r w:rsidR="00185AEE" w:rsidRPr="001672CF">
              <w:rPr>
                <w:rFonts w:asciiTheme="minorBidi" w:hAnsiTheme="minorBidi" w:cstheme="minorBidi"/>
                <w:bCs/>
              </w:rPr>
              <w:t xml:space="preserve">, </w:t>
            </w:r>
            <w:r w:rsidR="00767353" w:rsidRPr="001672CF">
              <w:rPr>
                <w:rFonts w:asciiTheme="minorBidi" w:hAnsiTheme="minorBidi" w:cstheme="minorBidi"/>
                <w:bCs/>
              </w:rPr>
              <w:t>following the incorporation of</w:t>
            </w:r>
            <w:r w:rsidR="00185AEE" w:rsidRPr="001672CF">
              <w:rPr>
                <w:rFonts w:asciiTheme="minorBidi" w:hAnsiTheme="minorBidi" w:cstheme="minorBidi"/>
                <w:bCs/>
              </w:rPr>
              <w:t xml:space="preserve"> feedback provided by REMA and UNEP. </w:t>
            </w:r>
            <w:r w:rsidR="0082676B" w:rsidRPr="001672CF">
              <w:rPr>
                <w:lang w:val="en-US"/>
              </w:rPr>
              <w:t>The four catchment-level climate risk assessment reports have also been drafted in this reporting period.</w:t>
            </w:r>
            <w:r w:rsidR="0082676B" w:rsidRPr="001672CF">
              <w:rPr>
                <w:i/>
                <w:iCs/>
                <w:lang w:val="en-US"/>
              </w:rPr>
              <w:t xml:space="preserve"> </w:t>
            </w:r>
            <w:r w:rsidR="00767353" w:rsidRPr="001672CF">
              <w:rPr>
                <w:rFonts w:asciiTheme="minorBidi" w:hAnsiTheme="minorBidi" w:cstheme="minorBidi"/>
                <w:bCs/>
              </w:rPr>
              <w:t>However, the</w:t>
            </w:r>
            <w:r w:rsidR="0082676B" w:rsidRPr="001672CF">
              <w:rPr>
                <w:rFonts w:asciiTheme="minorBidi" w:hAnsiTheme="minorBidi" w:cstheme="minorBidi"/>
                <w:bCs/>
              </w:rPr>
              <w:t>ir</w:t>
            </w:r>
            <w:r w:rsidR="00767353" w:rsidRPr="001672CF">
              <w:rPr>
                <w:rFonts w:asciiTheme="minorBidi" w:hAnsiTheme="minorBidi" w:cstheme="minorBidi"/>
                <w:bCs/>
              </w:rPr>
              <w:t xml:space="preserve"> finalization </w:t>
            </w:r>
            <w:r w:rsidR="0056330D" w:rsidRPr="001672CF">
              <w:rPr>
                <w:rFonts w:asciiTheme="minorBidi" w:hAnsiTheme="minorBidi" w:cstheme="minorBidi"/>
                <w:bCs/>
              </w:rPr>
              <w:t xml:space="preserve">has been delayed, due </w:t>
            </w:r>
            <w:r w:rsidR="008A3447" w:rsidRPr="001672CF">
              <w:rPr>
                <w:rFonts w:asciiTheme="minorBidi" w:hAnsiTheme="minorBidi" w:cstheme="minorBidi"/>
                <w:bCs/>
              </w:rPr>
              <w:t xml:space="preserve">challenges in access to </w:t>
            </w:r>
            <w:r w:rsidR="00F41E18" w:rsidRPr="001672CF">
              <w:rPr>
                <w:rFonts w:asciiTheme="minorBidi" w:hAnsiTheme="minorBidi" w:cstheme="minorBidi"/>
                <w:bCs/>
              </w:rPr>
              <w:t xml:space="preserve">necessary data </w:t>
            </w:r>
            <w:r w:rsidR="00555DE0" w:rsidRPr="001672CF">
              <w:rPr>
                <w:rFonts w:asciiTheme="minorBidi" w:hAnsiTheme="minorBidi" w:cstheme="minorBidi"/>
                <w:bCs/>
              </w:rPr>
              <w:t xml:space="preserve">and </w:t>
            </w:r>
            <w:r w:rsidR="005F2568" w:rsidRPr="001672CF">
              <w:rPr>
                <w:rFonts w:asciiTheme="minorBidi" w:hAnsiTheme="minorBidi" w:cstheme="minorBidi"/>
                <w:bCs/>
              </w:rPr>
              <w:t xml:space="preserve">insufficient communication </w:t>
            </w:r>
            <w:r w:rsidR="00646EB1" w:rsidRPr="001672CF">
              <w:rPr>
                <w:rFonts w:asciiTheme="minorBidi" w:hAnsiTheme="minorBidi" w:cstheme="minorBidi"/>
                <w:bCs/>
              </w:rPr>
              <w:t xml:space="preserve">between the service provider and </w:t>
            </w:r>
            <w:proofErr w:type="spellStart"/>
            <w:r w:rsidR="00646EB1" w:rsidRPr="001672CF">
              <w:rPr>
                <w:rFonts w:asciiTheme="minorBidi" w:hAnsiTheme="minorBidi" w:cstheme="minorBidi"/>
                <w:bCs/>
              </w:rPr>
              <w:t>Meteo</w:t>
            </w:r>
            <w:proofErr w:type="spellEnd"/>
            <w:r w:rsidR="00646EB1" w:rsidRPr="001672CF">
              <w:rPr>
                <w:rFonts w:asciiTheme="minorBidi" w:hAnsiTheme="minorBidi" w:cstheme="minorBidi"/>
                <w:bCs/>
              </w:rPr>
              <w:t xml:space="preserve"> Rwanda</w:t>
            </w:r>
            <w:r w:rsidR="0053719D" w:rsidRPr="001672CF">
              <w:rPr>
                <w:rFonts w:asciiTheme="minorBidi" w:hAnsiTheme="minorBidi" w:cstheme="minorBidi"/>
                <w:bCs/>
              </w:rPr>
              <w:t xml:space="preserve">. </w:t>
            </w:r>
            <w:r w:rsidR="00A66F47" w:rsidRPr="001672CF">
              <w:rPr>
                <w:rFonts w:asciiTheme="minorBidi" w:hAnsiTheme="minorBidi" w:cstheme="minorBidi"/>
                <w:bCs/>
              </w:rPr>
              <w:t xml:space="preserve">These challenges </w:t>
            </w:r>
            <w:r w:rsidR="0075418E" w:rsidRPr="001672CF">
              <w:rPr>
                <w:rFonts w:asciiTheme="minorBidi" w:hAnsiTheme="minorBidi" w:cstheme="minorBidi"/>
                <w:bCs/>
              </w:rPr>
              <w:t>have</w:t>
            </w:r>
            <w:r w:rsidR="00F62D9B" w:rsidRPr="001672CF">
              <w:rPr>
                <w:rFonts w:asciiTheme="minorBidi" w:hAnsiTheme="minorBidi" w:cstheme="minorBidi"/>
                <w:bCs/>
              </w:rPr>
              <w:t xml:space="preserve"> now</w:t>
            </w:r>
            <w:r w:rsidR="0075418E" w:rsidRPr="001672CF">
              <w:rPr>
                <w:rFonts w:asciiTheme="minorBidi" w:hAnsiTheme="minorBidi" w:cstheme="minorBidi"/>
                <w:bCs/>
              </w:rPr>
              <w:t xml:space="preserve"> </w:t>
            </w:r>
            <w:r w:rsidR="00416911" w:rsidRPr="001672CF">
              <w:rPr>
                <w:rFonts w:asciiTheme="minorBidi" w:hAnsiTheme="minorBidi" w:cstheme="minorBidi"/>
                <w:bCs/>
              </w:rPr>
              <w:t xml:space="preserve">largely been </w:t>
            </w:r>
            <w:proofErr w:type="gramStart"/>
            <w:r w:rsidR="00416911" w:rsidRPr="001672CF">
              <w:rPr>
                <w:rFonts w:asciiTheme="minorBidi" w:hAnsiTheme="minorBidi" w:cstheme="minorBidi"/>
                <w:bCs/>
              </w:rPr>
              <w:t>resolved</w:t>
            </w:r>
            <w:proofErr w:type="gramEnd"/>
            <w:r w:rsidR="00416911" w:rsidRPr="001672CF">
              <w:rPr>
                <w:rFonts w:asciiTheme="minorBidi" w:hAnsiTheme="minorBidi" w:cstheme="minorBidi"/>
                <w:bCs/>
              </w:rPr>
              <w:t xml:space="preserve"> and the reports are expected to be finalized </w:t>
            </w:r>
            <w:r w:rsidR="00AA1BE4" w:rsidRPr="001672CF">
              <w:rPr>
                <w:rFonts w:asciiTheme="minorBidi" w:hAnsiTheme="minorBidi" w:cstheme="minorBidi"/>
                <w:bCs/>
              </w:rPr>
              <w:t xml:space="preserve">and validated </w:t>
            </w:r>
            <w:r w:rsidR="00416911" w:rsidRPr="001672CF">
              <w:rPr>
                <w:rFonts w:asciiTheme="minorBidi" w:hAnsiTheme="minorBidi" w:cstheme="minorBidi"/>
                <w:bCs/>
              </w:rPr>
              <w:t xml:space="preserve">by Q4 2025. </w:t>
            </w:r>
            <w:r w:rsidR="004D3295" w:rsidRPr="001672CF">
              <w:rPr>
                <w:rFonts w:asciiTheme="minorBidi" w:hAnsiTheme="minorBidi" w:cstheme="minorBidi"/>
                <w:bCs/>
              </w:rPr>
              <w:t xml:space="preserve"> </w:t>
            </w:r>
          </w:p>
          <w:p w14:paraId="4FB64681" w14:textId="77777777" w:rsidR="004D3295" w:rsidRPr="001672CF" w:rsidRDefault="004D3295" w:rsidP="00C4380A">
            <w:pPr>
              <w:rPr>
                <w:rFonts w:asciiTheme="minorBidi" w:hAnsiTheme="minorBidi" w:cstheme="minorBidi"/>
                <w:bCs/>
              </w:rPr>
            </w:pPr>
          </w:p>
          <w:p w14:paraId="4EBB0932" w14:textId="5C651517" w:rsidR="00315BB5" w:rsidRPr="001672CF" w:rsidRDefault="004D3295" w:rsidP="00C4380A">
            <w:pPr>
              <w:rPr>
                <w:rFonts w:asciiTheme="minorBidi" w:hAnsiTheme="minorBidi" w:cstheme="minorBidi"/>
                <w:bCs/>
              </w:rPr>
            </w:pPr>
            <w:r w:rsidRPr="001672CF">
              <w:rPr>
                <w:rFonts w:asciiTheme="minorBidi" w:hAnsiTheme="minorBidi" w:cstheme="minorBidi"/>
                <w:bCs/>
              </w:rPr>
              <w:t>In previous reporting period,</w:t>
            </w:r>
            <w:r w:rsidR="00315BB5" w:rsidRPr="001672CF">
              <w:rPr>
                <w:rFonts w:asciiTheme="minorBidi" w:hAnsiTheme="minorBidi" w:cstheme="minorBidi"/>
                <w:bCs/>
              </w:rPr>
              <w:t xml:space="preserve"> </w:t>
            </w:r>
            <w:r w:rsidRPr="001672CF">
              <w:rPr>
                <w:rFonts w:asciiTheme="minorBidi" w:hAnsiTheme="minorBidi" w:cstheme="minorBidi"/>
                <w:bCs/>
              </w:rPr>
              <w:t>d</w:t>
            </w:r>
            <w:r w:rsidR="00315BB5" w:rsidRPr="001672CF">
              <w:rPr>
                <w:rFonts w:asciiTheme="minorBidi" w:hAnsiTheme="minorBidi" w:cstheme="minorBidi"/>
                <w:bCs/>
              </w:rPr>
              <w:t xml:space="preserve">ata collection, field visits to the four catchments and stakeholder consultations were </w:t>
            </w:r>
            <w:r w:rsidRPr="001672CF">
              <w:rPr>
                <w:rFonts w:asciiTheme="minorBidi" w:hAnsiTheme="minorBidi" w:cstheme="minorBidi"/>
                <w:bCs/>
              </w:rPr>
              <w:t>und</w:t>
            </w:r>
            <w:r w:rsidR="00C63BA4" w:rsidRPr="001672CF">
              <w:rPr>
                <w:rFonts w:asciiTheme="minorBidi" w:hAnsiTheme="minorBidi" w:cstheme="minorBidi"/>
                <w:bCs/>
              </w:rPr>
              <w:t>ertaken</w:t>
            </w:r>
            <w:r w:rsidR="00AA1BE4" w:rsidRPr="001672CF">
              <w:rPr>
                <w:rFonts w:asciiTheme="minorBidi" w:hAnsiTheme="minorBidi" w:cstheme="minorBidi"/>
                <w:bCs/>
              </w:rPr>
              <w:t xml:space="preserve"> as part of the climate risk assessment study</w:t>
            </w:r>
            <w:r w:rsidR="00C63BA4" w:rsidRPr="001672CF">
              <w:rPr>
                <w:rFonts w:asciiTheme="minorBidi" w:hAnsiTheme="minorBidi" w:cstheme="minorBidi"/>
                <w:bCs/>
              </w:rPr>
              <w:t>.</w:t>
            </w:r>
            <w:r w:rsidR="00315BB5" w:rsidRPr="001672CF">
              <w:rPr>
                <w:rFonts w:asciiTheme="minorBidi" w:hAnsiTheme="minorBidi" w:cstheme="minorBidi"/>
                <w:bCs/>
              </w:rPr>
              <w:t xml:space="preserve"> The capacity building workshop on the climate risk assessment process, targeting the technical committee, was conducted in November 2023 for stakeholder engagement. </w:t>
            </w:r>
          </w:p>
          <w:p w14:paraId="0B6AEA3F" w14:textId="77777777" w:rsidR="00F46436" w:rsidRPr="001672CF" w:rsidRDefault="00F46436" w:rsidP="00C4380A">
            <w:pPr>
              <w:rPr>
                <w:rFonts w:asciiTheme="minorBidi" w:hAnsiTheme="minorBidi" w:cstheme="minorBidi"/>
                <w:bCs/>
              </w:rPr>
            </w:pPr>
          </w:p>
          <w:p w14:paraId="0E65B8AD" w14:textId="351A66D3" w:rsidR="00B271D9" w:rsidRPr="001672CF" w:rsidRDefault="004D3295" w:rsidP="00C4380A">
            <w:pPr>
              <w:rPr>
                <w:rFonts w:asciiTheme="minorBidi" w:hAnsiTheme="minorBidi" w:cstheme="minorBidi"/>
                <w:bCs/>
              </w:rPr>
            </w:pPr>
            <w:r w:rsidRPr="001672CF">
              <w:rPr>
                <w:rFonts w:asciiTheme="minorBidi" w:hAnsiTheme="minorBidi" w:cstheme="minorBidi"/>
                <w:bCs/>
              </w:rPr>
              <w:t>T</w:t>
            </w:r>
            <w:r w:rsidR="00E96AE4" w:rsidRPr="001672CF">
              <w:rPr>
                <w:rFonts w:asciiTheme="minorBidi" w:hAnsiTheme="minorBidi" w:cstheme="minorBidi"/>
                <w:bCs/>
              </w:rPr>
              <w:t>h</w:t>
            </w:r>
            <w:r w:rsidR="00B271D9" w:rsidRPr="001672CF">
              <w:rPr>
                <w:rFonts w:asciiTheme="minorBidi" w:hAnsiTheme="minorBidi" w:cstheme="minorBidi"/>
                <w:bCs/>
              </w:rPr>
              <w:t xml:space="preserve">e </w:t>
            </w:r>
            <w:r w:rsidR="00F54E65" w:rsidRPr="001672CF">
              <w:rPr>
                <w:rFonts w:asciiTheme="minorBidi" w:hAnsiTheme="minorBidi" w:cstheme="minorBidi"/>
                <w:bCs/>
              </w:rPr>
              <w:t>initiation of activities under</w:t>
            </w:r>
            <w:r w:rsidR="00B271D9" w:rsidRPr="001672CF">
              <w:rPr>
                <w:rFonts w:asciiTheme="minorBidi" w:hAnsiTheme="minorBidi" w:cstheme="minorBidi"/>
                <w:bCs/>
              </w:rPr>
              <w:t xml:space="preserve"> this output</w:t>
            </w:r>
            <w:r w:rsidRPr="001672CF">
              <w:rPr>
                <w:rFonts w:asciiTheme="minorBidi" w:hAnsiTheme="minorBidi" w:cstheme="minorBidi"/>
                <w:bCs/>
              </w:rPr>
              <w:t xml:space="preserve"> had</w:t>
            </w:r>
            <w:r w:rsidR="00B271D9" w:rsidRPr="001672CF">
              <w:rPr>
                <w:rFonts w:asciiTheme="minorBidi" w:hAnsiTheme="minorBidi" w:cstheme="minorBidi"/>
                <w:bCs/>
              </w:rPr>
              <w:t xml:space="preserve"> </w:t>
            </w:r>
            <w:r w:rsidR="005B1C20" w:rsidRPr="001672CF">
              <w:rPr>
                <w:rFonts w:asciiTheme="minorBidi" w:hAnsiTheme="minorBidi" w:cstheme="minorBidi"/>
                <w:bCs/>
              </w:rPr>
              <w:t>experienced significant delays due to</w:t>
            </w:r>
            <w:r w:rsidR="00B271D9" w:rsidRPr="001672CF">
              <w:rPr>
                <w:rFonts w:asciiTheme="minorBidi" w:hAnsiTheme="minorBidi" w:cstheme="minorBidi"/>
                <w:bCs/>
              </w:rPr>
              <w:t xml:space="preserve"> failed procurement process by REMA, after which UNEP was requested to undertake the procurement on behalf of REMA.</w:t>
            </w:r>
            <w:r w:rsidR="005B1C20" w:rsidRPr="001672CF">
              <w:rPr>
                <w:rFonts w:asciiTheme="minorBidi" w:hAnsiTheme="minorBidi" w:cstheme="minorBidi"/>
                <w:bCs/>
              </w:rPr>
              <w:t xml:space="preserve"> </w:t>
            </w:r>
          </w:p>
          <w:p w14:paraId="0E2CC02D" w14:textId="0D64D7FE" w:rsidR="00645395" w:rsidRPr="001672CF" w:rsidRDefault="00645395" w:rsidP="00E60798">
            <w:pPr>
              <w:pStyle w:val="InstructionsPM"/>
              <w:tabs>
                <w:tab w:val="left" w:pos="270"/>
              </w:tabs>
              <w:jc w:val="both"/>
              <w:rPr>
                <w:i w:val="0"/>
                <w:iCs w:val="0"/>
                <w:color w:val="auto"/>
                <w:sz w:val="18"/>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65D53DCF" w14:textId="1B56E2C0" w:rsidR="00645395" w:rsidRPr="001672CF" w:rsidRDefault="006D0FE4" w:rsidP="00233210">
            <w:pPr>
              <w:pStyle w:val="InstructionsPM"/>
              <w:rPr>
                <w:i w:val="0"/>
                <w:iCs w:val="0"/>
                <w:color w:val="auto"/>
                <w:sz w:val="18"/>
                <w:szCs w:val="18"/>
              </w:rPr>
            </w:pPr>
            <w:r w:rsidRPr="001672CF">
              <w:rPr>
                <w:i w:val="0"/>
                <w:iCs w:val="0"/>
                <w:color w:val="auto"/>
                <w:sz w:val="18"/>
                <w:szCs w:val="18"/>
              </w:rPr>
              <w:t>M</w:t>
            </w:r>
            <w:r w:rsidR="00645395" w:rsidRPr="001672CF">
              <w:rPr>
                <w:i w:val="0"/>
                <w:iCs w:val="0"/>
                <w:color w:val="auto"/>
                <w:sz w:val="18"/>
                <w:szCs w:val="18"/>
              </w:rPr>
              <w:t>S</w:t>
            </w:r>
          </w:p>
        </w:tc>
      </w:tr>
      <w:tr w:rsidR="00090E65" w:rsidRPr="001672CF" w14:paraId="7493C1C6" w14:textId="77777777" w:rsidTr="004D758D">
        <w:tc>
          <w:tcPr>
            <w:tcW w:w="3163" w:type="dxa"/>
            <w:tcBorders>
              <w:top w:val="single" w:sz="4" w:space="0" w:color="auto"/>
              <w:left w:val="single" w:sz="12" w:space="0" w:color="auto"/>
              <w:bottom w:val="single" w:sz="4" w:space="0" w:color="auto"/>
              <w:right w:val="single" w:sz="4" w:space="0" w:color="auto"/>
            </w:tcBorders>
          </w:tcPr>
          <w:p w14:paraId="6770A10C" w14:textId="77777777" w:rsidR="00645395" w:rsidRPr="001672CF" w:rsidRDefault="00645395" w:rsidP="00233210">
            <w:pPr>
              <w:pStyle w:val="InstructionsPM"/>
              <w:rPr>
                <w:b/>
                <w:bCs w:val="0"/>
                <w:i w:val="0"/>
                <w:iCs w:val="0"/>
                <w:color w:val="auto"/>
                <w:sz w:val="18"/>
                <w:szCs w:val="18"/>
              </w:rPr>
            </w:pPr>
            <w:r w:rsidRPr="001672CF">
              <w:rPr>
                <w:b/>
                <w:bCs w:val="0"/>
                <w:i w:val="0"/>
                <w:iCs w:val="0"/>
                <w:color w:val="auto"/>
                <w:sz w:val="18"/>
                <w:szCs w:val="18"/>
              </w:rPr>
              <w:t>Output 1.4:</w:t>
            </w:r>
            <w:r w:rsidRPr="001672CF">
              <w:rPr>
                <w:rFonts w:ascii="Times New Roman" w:eastAsia="Calibri" w:hAnsi="Times New Roman" w:cs="Times New Roman"/>
                <w:bCs w:val="0"/>
                <w:i w:val="0"/>
                <w:iCs w:val="0"/>
                <w:color w:val="auto"/>
                <w:sz w:val="18"/>
                <w:szCs w:val="18"/>
              </w:rPr>
              <w:t xml:space="preserve"> </w:t>
            </w:r>
            <w:r w:rsidRPr="001672CF">
              <w:rPr>
                <w:i w:val="0"/>
                <w:iCs w:val="0"/>
                <w:color w:val="auto"/>
                <w:sz w:val="18"/>
                <w:szCs w:val="18"/>
              </w:rPr>
              <w:t>CCA strategies developed for the four catchments based on climate risk assessments.</w:t>
            </w:r>
          </w:p>
        </w:tc>
        <w:tc>
          <w:tcPr>
            <w:tcW w:w="1076" w:type="dxa"/>
            <w:tcBorders>
              <w:top w:val="single" w:sz="4" w:space="0" w:color="auto"/>
              <w:left w:val="single" w:sz="4" w:space="0" w:color="auto"/>
              <w:bottom w:val="single" w:sz="4" w:space="0" w:color="auto"/>
              <w:right w:val="single" w:sz="4" w:space="0" w:color="auto"/>
            </w:tcBorders>
          </w:tcPr>
          <w:p w14:paraId="66DF2D29" w14:textId="50E77C60" w:rsidR="00645395" w:rsidRPr="001672CF" w:rsidRDefault="00645395" w:rsidP="00233210">
            <w:pPr>
              <w:pStyle w:val="InstructionsPM"/>
              <w:rPr>
                <w:i w:val="0"/>
                <w:iCs w:val="0"/>
                <w:color w:val="auto"/>
                <w:sz w:val="18"/>
                <w:szCs w:val="18"/>
              </w:rPr>
            </w:pPr>
            <w:r w:rsidRPr="001672CF">
              <w:rPr>
                <w:i w:val="0"/>
                <w:iCs w:val="0"/>
                <w:color w:val="auto"/>
                <w:sz w:val="18"/>
                <w:szCs w:val="18"/>
              </w:rPr>
              <w:t>Q3 202</w:t>
            </w:r>
            <w:r w:rsidR="00DE3F6C"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1AD47C00" w14:textId="40213949" w:rsidR="00645395" w:rsidRPr="001672CF" w:rsidRDefault="009E133F" w:rsidP="00233210">
            <w:pPr>
              <w:pStyle w:val="InstructionsPM"/>
              <w:rPr>
                <w:i w:val="0"/>
                <w:iCs w:val="0"/>
                <w:color w:val="auto"/>
                <w:sz w:val="18"/>
                <w:szCs w:val="18"/>
              </w:rPr>
            </w:pPr>
            <w:r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64A5DA60" w14:textId="70BEF094" w:rsidR="00645395" w:rsidRPr="001672CF" w:rsidRDefault="00FE7061" w:rsidP="00233210">
            <w:pPr>
              <w:pStyle w:val="InstructionsPM"/>
              <w:rPr>
                <w:i w:val="0"/>
                <w:iCs w:val="0"/>
                <w:color w:val="auto"/>
                <w:sz w:val="18"/>
                <w:szCs w:val="18"/>
              </w:rPr>
            </w:pPr>
            <w:r w:rsidRPr="001672CF">
              <w:rPr>
                <w:i w:val="0"/>
                <w:iCs w:val="0"/>
                <w:color w:val="auto"/>
                <w:sz w:val="18"/>
                <w:szCs w:val="18"/>
              </w:rPr>
              <w:t>5</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37D7CC9A" w14:textId="68A0B29F" w:rsidR="00216691" w:rsidRPr="001672CF" w:rsidRDefault="00F878FA" w:rsidP="00233210">
            <w:pPr>
              <w:pStyle w:val="InstructionsPM"/>
              <w:rPr>
                <w:i w:val="0"/>
                <w:iCs w:val="0"/>
                <w:color w:val="auto"/>
                <w:sz w:val="18"/>
                <w:szCs w:val="18"/>
              </w:rPr>
            </w:pPr>
            <w:r w:rsidRPr="001672CF">
              <w:rPr>
                <w:i w:val="0"/>
                <w:iCs w:val="0"/>
                <w:color w:val="auto"/>
                <w:sz w:val="18"/>
                <w:szCs w:val="18"/>
              </w:rPr>
              <w:t xml:space="preserve">The initiation of activities under this output has been delayed, as the climate risk assessments under Output 1.3 need to be </w:t>
            </w:r>
            <w:r w:rsidR="009E04A0" w:rsidRPr="001672CF">
              <w:rPr>
                <w:i w:val="0"/>
                <w:iCs w:val="0"/>
                <w:color w:val="auto"/>
                <w:sz w:val="18"/>
                <w:szCs w:val="18"/>
              </w:rPr>
              <w:t xml:space="preserve">further </w:t>
            </w:r>
            <w:r w:rsidRPr="001672CF">
              <w:rPr>
                <w:i w:val="0"/>
                <w:iCs w:val="0"/>
                <w:color w:val="auto"/>
                <w:sz w:val="18"/>
                <w:szCs w:val="18"/>
              </w:rPr>
              <w:t>advanced first.</w:t>
            </w:r>
            <w:r w:rsidR="009E04A0" w:rsidRPr="001672CF">
              <w:rPr>
                <w:i w:val="0"/>
                <w:iCs w:val="0"/>
                <w:color w:val="auto"/>
                <w:sz w:val="18"/>
                <w:szCs w:val="18"/>
              </w:rPr>
              <w:t xml:space="preserve"> </w:t>
            </w:r>
            <w:r w:rsidR="00BC50AB" w:rsidRPr="001672CF">
              <w:rPr>
                <w:i w:val="0"/>
                <w:iCs w:val="0"/>
                <w:color w:val="auto"/>
                <w:sz w:val="18"/>
                <w:szCs w:val="18"/>
              </w:rPr>
              <w:t xml:space="preserve">REMA has initiated discussion with University of Rwanda on this assignment, to be launched in Q4 2025. </w:t>
            </w:r>
          </w:p>
          <w:p w14:paraId="49B76E90" w14:textId="5DF91642" w:rsidR="00645395" w:rsidRPr="001672CF" w:rsidRDefault="00216691" w:rsidP="00233210">
            <w:pPr>
              <w:pStyle w:val="InstructionsPM"/>
              <w:rPr>
                <w:i w:val="0"/>
                <w:iCs w:val="0"/>
                <w:color w:val="auto"/>
                <w:sz w:val="18"/>
                <w:szCs w:val="18"/>
              </w:rPr>
            </w:pPr>
            <w:r w:rsidRPr="001672CF">
              <w:rPr>
                <w:i w:val="0"/>
                <w:iCs w:val="0"/>
                <w:color w:val="auto"/>
                <w:sz w:val="18"/>
                <w:szCs w:val="18"/>
              </w:rPr>
              <w:t xml:space="preserve"> </w:t>
            </w: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1D19746A" w14:textId="742BC469" w:rsidR="00645395" w:rsidRPr="001672CF" w:rsidRDefault="00864A73" w:rsidP="00233210">
            <w:pPr>
              <w:pStyle w:val="InstructionsPM"/>
              <w:rPr>
                <w:i w:val="0"/>
                <w:iCs w:val="0"/>
                <w:color w:val="auto"/>
                <w:sz w:val="18"/>
                <w:szCs w:val="18"/>
              </w:rPr>
            </w:pPr>
            <w:r w:rsidRPr="001672CF">
              <w:rPr>
                <w:i w:val="0"/>
                <w:iCs w:val="0"/>
                <w:color w:val="auto"/>
                <w:sz w:val="18"/>
                <w:szCs w:val="18"/>
              </w:rPr>
              <w:t>M</w:t>
            </w:r>
            <w:r w:rsidR="00645395" w:rsidRPr="001672CF">
              <w:rPr>
                <w:i w:val="0"/>
                <w:iCs w:val="0"/>
                <w:color w:val="auto"/>
                <w:sz w:val="18"/>
                <w:szCs w:val="18"/>
              </w:rPr>
              <w:t>S</w:t>
            </w:r>
          </w:p>
        </w:tc>
      </w:tr>
      <w:tr w:rsidR="00090E65" w:rsidRPr="001672CF" w14:paraId="57E462C8" w14:textId="77777777" w:rsidTr="004D758D">
        <w:tc>
          <w:tcPr>
            <w:tcW w:w="3163" w:type="dxa"/>
            <w:tcBorders>
              <w:top w:val="single" w:sz="4" w:space="0" w:color="auto"/>
              <w:left w:val="single" w:sz="12" w:space="0" w:color="auto"/>
              <w:bottom w:val="single" w:sz="4" w:space="0" w:color="auto"/>
              <w:right w:val="single" w:sz="4" w:space="0" w:color="auto"/>
            </w:tcBorders>
          </w:tcPr>
          <w:p w14:paraId="637DBCC4" w14:textId="77777777" w:rsidR="00645395" w:rsidRPr="001672CF" w:rsidRDefault="00645395" w:rsidP="00233210">
            <w:pPr>
              <w:pStyle w:val="InstructionsPM"/>
              <w:rPr>
                <w:i w:val="0"/>
                <w:iCs w:val="0"/>
                <w:color w:val="auto"/>
                <w:sz w:val="18"/>
                <w:szCs w:val="18"/>
              </w:rPr>
            </w:pPr>
            <w:r w:rsidRPr="001672CF">
              <w:rPr>
                <w:b/>
                <w:bCs w:val="0"/>
                <w:i w:val="0"/>
                <w:iCs w:val="0"/>
                <w:color w:val="auto"/>
                <w:sz w:val="18"/>
                <w:szCs w:val="18"/>
              </w:rPr>
              <w:t xml:space="preserve">Output 1.5: </w:t>
            </w:r>
            <w:r w:rsidRPr="001672CF">
              <w:rPr>
                <w:i w:val="0"/>
                <w:iCs w:val="0"/>
                <w:color w:val="auto"/>
                <w:sz w:val="18"/>
                <w:szCs w:val="18"/>
              </w:rPr>
              <w:t>CCA measures from catchment-level adaptation strategies extrapolated to the national level to develop adaptation plans for three priority economic sectors.</w:t>
            </w:r>
          </w:p>
        </w:tc>
        <w:tc>
          <w:tcPr>
            <w:tcW w:w="1076" w:type="dxa"/>
            <w:tcBorders>
              <w:top w:val="single" w:sz="4" w:space="0" w:color="auto"/>
              <w:left w:val="single" w:sz="4" w:space="0" w:color="auto"/>
              <w:bottom w:val="single" w:sz="4" w:space="0" w:color="auto"/>
              <w:right w:val="single" w:sz="4" w:space="0" w:color="auto"/>
            </w:tcBorders>
          </w:tcPr>
          <w:p w14:paraId="69BFA483" w14:textId="0358427D" w:rsidR="00645395" w:rsidRPr="001672CF" w:rsidRDefault="00645395" w:rsidP="00233210">
            <w:pPr>
              <w:pStyle w:val="InstructionsPM"/>
              <w:rPr>
                <w:i w:val="0"/>
                <w:iCs w:val="0"/>
                <w:color w:val="auto"/>
                <w:sz w:val="18"/>
                <w:szCs w:val="18"/>
              </w:rPr>
            </w:pPr>
            <w:r w:rsidRPr="001672CF">
              <w:rPr>
                <w:i w:val="0"/>
                <w:iCs w:val="0"/>
                <w:color w:val="auto"/>
                <w:sz w:val="18"/>
                <w:szCs w:val="18"/>
              </w:rPr>
              <w:t>Q</w:t>
            </w:r>
            <w:r w:rsidR="00396EF6" w:rsidRPr="001672CF">
              <w:rPr>
                <w:i w:val="0"/>
                <w:iCs w:val="0"/>
                <w:color w:val="auto"/>
                <w:sz w:val="18"/>
                <w:szCs w:val="18"/>
              </w:rPr>
              <w:t>3</w:t>
            </w:r>
            <w:r w:rsidRPr="001672CF">
              <w:rPr>
                <w:i w:val="0"/>
                <w:iCs w:val="0"/>
                <w:color w:val="auto"/>
                <w:sz w:val="18"/>
                <w:szCs w:val="18"/>
              </w:rPr>
              <w:t xml:space="preserve"> 202</w:t>
            </w:r>
            <w:r w:rsidR="00396EF6"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78171259" w14:textId="713C60CC" w:rsidR="00645395" w:rsidRPr="001672CF" w:rsidRDefault="009E133F" w:rsidP="00233210">
            <w:pPr>
              <w:pStyle w:val="InstructionsPM"/>
              <w:rPr>
                <w:i w:val="0"/>
                <w:iCs w:val="0"/>
                <w:color w:val="auto"/>
                <w:sz w:val="18"/>
                <w:szCs w:val="18"/>
              </w:rPr>
            </w:pPr>
            <w:r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2827DB97" w14:textId="68E876DA" w:rsidR="00645395" w:rsidRPr="001672CF" w:rsidRDefault="00216691" w:rsidP="00233210">
            <w:pPr>
              <w:pStyle w:val="InstructionsPM"/>
              <w:rPr>
                <w:i w:val="0"/>
                <w:iCs w:val="0"/>
                <w:color w:val="auto"/>
                <w:sz w:val="18"/>
                <w:szCs w:val="18"/>
              </w:rPr>
            </w:pPr>
            <w:r w:rsidRPr="001672CF">
              <w:rPr>
                <w:i w:val="0"/>
                <w:iCs w:val="0"/>
                <w:color w:val="auto"/>
                <w:sz w:val="18"/>
                <w:szCs w:val="18"/>
              </w:rPr>
              <w:t>5</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627191A8" w14:textId="31301BB9" w:rsidR="00BC50AB" w:rsidRPr="001672CF" w:rsidRDefault="00E33FD5" w:rsidP="00BC50AB">
            <w:pPr>
              <w:pStyle w:val="InstructionsPM"/>
              <w:rPr>
                <w:i w:val="0"/>
                <w:iCs w:val="0"/>
                <w:color w:val="auto"/>
                <w:sz w:val="18"/>
                <w:szCs w:val="18"/>
              </w:rPr>
            </w:pPr>
            <w:r w:rsidRPr="001672CF">
              <w:rPr>
                <w:i w:val="0"/>
                <w:iCs w:val="0"/>
                <w:color w:val="auto"/>
                <w:sz w:val="18"/>
                <w:szCs w:val="18"/>
              </w:rPr>
              <w:t xml:space="preserve">The initiation of activities under this output has been delayed, as the climate risk assessments under Output 1.3 need to be </w:t>
            </w:r>
            <w:r w:rsidR="00BC50AB" w:rsidRPr="001672CF">
              <w:rPr>
                <w:i w:val="0"/>
                <w:iCs w:val="0"/>
                <w:color w:val="auto"/>
                <w:sz w:val="18"/>
                <w:szCs w:val="18"/>
              </w:rPr>
              <w:t xml:space="preserve">further </w:t>
            </w:r>
            <w:r w:rsidRPr="001672CF">
              <w:rPr>
                <w:i w:val="0"/>
                <w:iCs w:val="0"/>
                <w:color w:val="auto"/>
                <w:sz w:val="18"/>
                <w:szCs w:val="18"/>
              </w:rPr>
              <w:t>advanced first.</w:t>
            </w:r>
            <w:r w:rsidR="00BC50AB" w:rsidRPr="001672CF">
              <w:rPr>
                <w:i w:val="0"/>
                <w:iCs w:val="0"/>
                <w:color w:val="auto"/>
                <w:sz w:val="18"/>
                <w:szCs w:val="18"/>
              </w:rPr>
              <w:t xml:space="preserve"> REMA has initiated discussion with University of Rwanda on this assignment, to be launched in Q4 2025. </w:t>
            </w:r>
          </w:p>
          <w:p w14:paraId="1C20020E" w14:textId="39EDB346" w:rsidR="00645395" w:rsidRPr="001672CF" w:rsidRDefault="00645395" w:rsidP="00233210">
            <w:pPr>
              <w:pStyle w:val="InstructionsPM"/>
              <w:rPr>
                <w:i w:val="0"/>
                <w:iCs w:val="0"/>
                <w:color w:val="auto"/>
                <w:sz w:val="18"/>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12FB9088" w14:textId="17665942" w:rsidR="00645395" w:rsidRPr="001672CF" w:rsidRDefault="00864A73" w:rsidP="00233210">
            <w:pPr>
              <w:pStyle w:val="InstructionsPM"/>
              <w:rPr>
                <w:i w:val="0"/>
                <w:iCs w:val="0"/>
                <w:color w:val="auto"/>
                <w:sz w:val="18"/>
                <w:szCs w:val="18"/>
              </w:rPr>
            </w:pPr>
            <w:r w:rsidRPr="001672CF">
              <w:rPr>
                <w:i w:val="0"/>
                <w:iCs w:val="0"/>
                <w:color w:val="auto"/>
                <w:sz w:val="18"/>
                <w:szCs w:val="18"/>
              </w:rPr>
              <w:t>M</w:t>
            </w:r>
            <w:r w:rsidR="00645395" w:rsidRPr="001672CF">
              <w:rPr>
                <w:i w:val="0"/>
                <w:iCs w:val="0"/>
                <w:color w:val="auto"/>
                <w:sz w:val="18"/>
                <w:szCs w:val="18"/>
              </w:rPr>
              <w:t>S</w:t>
            </w:r>
          </w:p>
        </w:tc>
      </w:tr>
      <w:tr w:rsidR="00090E65" w:rsidRPr="001672CF" w14:paraId="7EB81F9D" w14:textId="77777777" w:rsidTr="004D758D">
        <w:tc>
          <w:tcPr>
            <w:tcW w:w="3163" w:type="dxa"/>
            <w:tcBorders>
              <w:top w:val="single" w:sz="4" w:space="0" w:color="auto"/>
              <w:left w:val="single" w:sz="12" w:space="0" w:color="auto"/>
              <w:bottom w:val="single" w:sz="4" w:space="0" w:color="auto"/>
              <w:right w:val="single" w:sz="4" w:space="0" w:color="auto"/>
            </w:tcBorders>
          </w:tcPr>
          <w:p w14:paraId="6FAE8764" w14:textId="77777777" w:rsidR="00645395" w:rsidRPr="001672CF" w:rsidRDefault="00645395" w:rsidP="00233210">
            <w:pPr>
              <w:pStyle w:val="InstructionsPM"/>
              <w:rPr>
                <w:i w:val="0"/>
                <w:iCs w:val="0"/>
                <w:color w:val="auto"/>
                <w:sz w:val="18"/>
                <w:szCs w:val="18"/>
              </w:rPr>
            </w:pPr>
            <w:r w:rsidRPr="001672CF">
              <w:rPr>
                <w:b/>
                <w:bCs w:val="0"/>
                <w:i w:val="0"/>
                <w:iCs w:val="0"/>
                <w:color w:val="auto"/>
                <w:sz w:val="18"/>
                <w:szCs w:val="18"/>
              </w:rPr>
              <w:t xml:space="preserve">Output 1.6: </w:t>
            </w:r>
            <w:r w:rsidRPr="001672CF">
              <w:rPr>
                <w:i w:val="0"/>
                <w:iCs w:val="0"/>
                <w:color w:val="auto"/>
                <w:sz w:val="18"/>
                <w:szCs w:val="18"/>
              </w:rPr>
              <w:t>Refinement of NDC adaptation priorities related to the sectoral adaptation plans and LTRP.</w:t>
            </w:r>
          </w:p>
        </w:tc>
        <w:tc>
          <w:tcPr>
            <w:tcW w:w="1076" w:type="dxa"/>
            <w:tcBorders>
              <w:top w:val="single" w:sz="4" w:space="0" w:color="auto"/>
              <w:left w:val="single" w:sz="4" w:space="0" w:color="auto"/>
              <w:bottom w:val="single" w:sz="4" w:space="0" w:color="auto"/>
              <w:right w:val="single" w:sz="4" w:space="0" w:color="auto"/>
            </w:tcBorders>
          </w:tcPr>
          <w:p w14:paraId="158D0762" w14:textId="4208296F" w:rsidR="00645395" w:rsidRPr="001672CF" w:rsidRDefault="00645395" w:rsidP="00233210">
            <w:pPr>
              <w:pStyle w:val="InstructionsPM"/>
              <w:rPr>
                <w:i w:val="0"/>
                <w:iCs w:val="0"/>
                <w:color w:val="auto"/>
                <w:sz w:val="18"/>
                <w:szCs w:val="18"/>
              </w:rPr>
            </w:pPr>
            <w:r w:rsidRPr="001672CF">
              <w:rPr>
                <w:i w:val="0"/>
                <w:iCs w:val="0"/>
                <w:color w:val="auto"/>
                <w:sz w:val="18"/>
                <w:szCs w:val="18"/>
              </w:rPr>
              <w:t>Q</w:t>
            </w:r>
            <w:r w:rsidR="00396EF6" w:rsidRPr="001672CF">
              <w:rPr>
                <w:i w:val="0"/>
                <w:iCs w:val="0"/>
                <w:color w:val="auto"/>
                <w:sz w:val="18"/>
                <w:szCs w:val="18"/>
              </w:rPr>
              <w:t>3</w:t>
            </w:r>
            <w:r w:rsidRPr="001672CF">
              <w:rPr>
                <w:i w:val="0"/>
                <w:iCs w:val="0"/>
                <w:color w:val="auto"/>
                <w:sz w:val="18"/>
                <w:szCs w:val="18"/>
              </w:rPr>
              <w:t xml:space="preserve"> 202</w:t>
            </w:r>
            <w:r w:rsidR="00396EF6"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5E60FE69" w14:textId="0D3F1478" w:rsidR="00645395" w:rsidRPr="001672CF" w:rsidRDefault="009E133F" w:rsidP="00233210">
            <w:pPr>
              <w:pStyle w:val="InstructionsPM"/>
              <w:rPr>
                <w:i w:val="0"/>
                <w:iCs w:val="0"/>
                <w:color w:val="auto"/>
                <w:sz w:val="18"/>
                <w:szCs w:val="18"/>
              </w:rPr>
            </w:pPr>
            <w:r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4A0CEABE" w14:textId="4E2A6210" w:rsidR="00645395" w:rsidRPr="001672CF" w:rsidRDefault="003D585C" w:rsidP="00233210">
            <w:pPr>
              <w:pStyle w:val="InstructionsPM"/>
              <w:rPr>
                <w:i w:val="0"/>
                <w:iCs w:val="0"/>
                <w:color w:val="auto"/>
                <w:sz w:val="18"/>
                <w:szCs w:val="18"/>
              </w:rPr>
            </w:pPr>
            <w:r w:rsidRPr="001672CF">
              <w:rPr>
                <w:i w:val="0"/>
                <w:iCs w:val="0"/>
                <w:color w:val="auto"/>
                <w:sz w:val="18"/>
                <w:szCs w:val="18"/>
              </w:rPr>
              <w:t>7</w:t>
            </w:r>
            <w:r w:rsidR="00BE1A63" w:rsidRPr="001672CF">
              <w:rPr>
                <w:i w:val="0"/>
                <w:iCs w:val="0"/>
                <w:color w:val="auto"/>
                <w:sz w:val="18"/>
                <w:szCs w:val="18"/>
              </w:rPr>
              <w:t>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74CE071E" w14:textId="292D85CC" w:rsidR="00F950B4" w:rsidRPr="001672CF" w:rsidRDefault="008A2274" w:rsidP="00C26797">
            <w:pPr>
              <w:pStyle w:val="InstructionsPM"/>
              <w:rPr>
                <w:i w:val="0"/>
                <w:iCs w:val="0"/>
                <w:color w:val="auto"/>
                <w:sz w:val="18"/>
                <w:szCs w:val="18"/>
              </w:rPr>
            </w:pPr>
            <w:r w:rsidRPr="001672CF">
              <w:rPr>
                <w:i w:val="0"/>
                <w:iCs w:val="0"/>
                <w:color w:val="auto"/>
                <w:sz w:val="18"/>
                <w:szCs w:val="18"/>
              </w:rPr>
              <w:t xml:space="preserve">The NDC 3.0 process has been </w:t>
            </w:r>
            <w:r w:rsidR="00152797" w:rsidRPr="001672CF">
              <w:rPr>
                <w:i w:val="0"/>
                <w:iCs w:val="0"/>
                <w:color w:val="auto"/>
                <w:sz w:val="18"/>
                <w:szCs w:val="18"/>
              </w:rPr>
              <w:t>significantly advanced</w:t>
            </w:r>
            <w:r w:rsidRPr="001672CF">
              <w:rPr>
                <w:i w:val="0"/>
                <w:iCs w:val="0"/>
                <w:color w:val="auto"/>
                <w:sz w:val="18"/>
                <w:szCs w:val="18"/>
              </w:rPr>
              <w:t xml:space="preserve"> in Rwanda, including the refinement of </w:t>
            </w:r>
            <w:r w:rsidR="00D723DB" w:rsidRPr="001672CF">
              <w:rPr>
                <w:i w:val="0"/>
                <w:iCs w:val="0"/>
                <w:color w:val="auto"/>
                <w:sz w:val="18"/>
                <w:szCs w:val="18"/>
              </w:rPr>
              <w:t>adaptation</w:t>
            </w:r>
            <w:r w:rsidRPr="001672CF">
              <w:rPr>
                <w:i w:val="0"/>
                <w:iCs w:val="0"/>
                <w:color w:val="auto"/>
                <w:sz w:val="18"/>
                <w:szCs w:val="18"/>
              </w:rPr>
              <w:t xml:space="preserve"> priorities. </w:t>
            </w:r>
            <w:r w:rsidR="00152797" w:rsidRPr="001672CF">
              <w:rPr>
                <w:i w:val="0"/>
                <w:iCs w:val="0"/>
                <w:color w:val="auto"/>
                <w:sz w:val="18"/>
                <w:szCs w:val="18"/>
              </w:rPr>
              <w:t xml:space="preserve">In this reporting period, </w:t>
            </w:r>
            <w:r w:rsidR="00455C0A" w:rsidRPr="001672CF">
              <w:rPr>
                <w:i w:val="0"/>
                <w:iCs w:val="0"/>
                <w:color w:val="auto"/>
                <w:sz w:val="18"/>
                <w:szCs w:val="18"/>
              </w:rPr>
              <w:t>t</w:t>
            </w:r>
            <w:r w:rsidRPr="001672CF">
              <w:rPr>
                <w:i w:val="0"/>
                <w:iCs w:val="0"/>
                <w:color w:val="auto"/>
                <w:sz w:val="18"/>
                <w:szCs w:val="18"/>
              </w:rPr>
              <w:t xml:space="preserve">he project has contributed to the development of the various Terms of References and </w:t>
            </w:r>
            <w:r w:rsidR="003D585C" w:rsidRPr="001672CF">
              <w:rPr>
                <w:i w:val="0"/>
                <w:iCs w:val="0"/>
                <w:color w:val="auto"/>
                <w:sz w:val="18"/>
                <w:szCs w:val="18"/>
              </w:rPr>
              <w:t xml:space="preserve">the review of the NDC 3.0 and its adaptation priorities. </w:t>
            </w:r>
            <w:r w:rsidR="00AB7AC0" w:rsidRPr="001672CF">
              <w:rPr>
                <w:i w:val="0"/>
                <w:iCs w:val="0"/>
                <w:color w:val="auto"/>
                <w:sz w:val="18"/>
                <w:szCs w:val="18"/>
              </w:rPr>
              <w:t xml:space="preserve">The NDC adaptation priorities </w:t>
            </w:r>
            <w:r w:rsidR="00F950B4" w:rsidRPr="001672CF">
              <w:rPr>
                <w:i w:val="0"/>
                <w:iCs w:val="0"/>
                <w:color w:val="auto"/>
                <w:sz w:val="18"/>
                <w:szCs w:val="18"/>
              </w:rPr>
              <w:t xml:space="preserve">and the consultation undertaken as part of the NDC process </w:t>
            </w:r>
            <w:r w:rsidR="00AB7AC0" w:rsidRPr="001672CF">
              <w:rPr>
                <w:i w:val="0"/>
                <w:iCs w:val="0"/>
                <w:color w:val="auto"/>
                <w:sz w:val="18"/>
                <w:szCs w:val="18"/>
              </w:rPr>
              <w:t>will</w:t>
            </w:r>
            <w:r w:rsidR="00F950B4" w:rsidRPr="001672CF">
              <w:rPr>
                <w:i w:val="0"/>
                <w:iCs w:val="0"/>
                <w:color w:val="auto"/>
                <w:sz w:val="18"/>
                <w:szCs w:val="18"/>
              </w:rPr>
              <w:t xml:space="preserve"> help to</w:t>
            </w:r>
            <w:r w:rsidR="00AB7AC0" w:rsidRPr="001672CF">
              <w:rPr>
                <w:i w:val="0"/>
                <w:iCs w:val="0"/>
                <w:color w:val="auto"/>
                <w:sz w:val="18"/>
                <w:szCs w:val="18"/>
              </w:rPr>
              <w:t xml:space="preserve"> inform the </w:t>
            </w:r>
            <w:r w:rsidR="00A01612" w:rsidRPr="001672CF">
              <w:rPr>
                <w:i w:val="0"/>
                <w:iCs w:val="0"/>
                <w:color w:val="auto"/>
                <w:sz w:val="18"/>
                <w:szCs w:val="18"/>
              </w:rPr>
              <w:t>development</w:t>
            </w:r>
            <w:r w:rsidR="00AA61B2" w:rsidRPr="001672CF">
              <w:rPr>
                <w:i w:val="0"/>
                <w:iCs w:val="0"/>
                <w:color w:val="auto"/>
                <w:sz w:val="18"/>
                <w:szCs w:val="18"/>
              </w:rPr>
              <w:t xml:space="preserve"> </w:t>
            </w:r>
            <w:r w:rsidR="00F950B4" w:rsidRPr="001672CF">
              <w:rPr>
                <w:i w:val="0"/>
                <w:iCs w:val="0"/>
                <w:color w:val="auto"/>
                <w:sz w:val="18"/>
                <w:szCs w:val="18"/>
              </w:rPr>
              <w:t xml:space="preserve">of the </w:t>
            </w:r>
            <w:r w:rsidR="00AA61B2" w:rsidRPr="001672CF">
              <w:rPr>
                <w:i w:val="0"/>
                <w:iCs w:val="0"/>
                <w:color w:val="auto"/>
                <w:sz w:val="18"/>
                <w:szCs w:val="18"/>
              </w:rPr>
              <w:t>catchment adaptation strategies and</w:t>
            </w:r>
            <w:r w:rsidR="007C03DA" w:rsidRPr="001672CF">
              <w:rPr>
                <w:i w:val="0"/>
                <w:iCs w:val="0"/>
                <w:color w:val="auto"/>
                <w:sz w:val="18"/>
                <w:szCs w:val="18"/>
              </w:rPr>
              <w:t xml:space="preserve"> </w:t>
            </w:r>
            <w:r w:rsidR="00A01612" w:rsidRPr="001672CF">
              <w:rPr>
                <w:i w:val="0"/>
                <w:iCs w:val="0"/>
                <w:color w:val="auto"/>
                <w:sz w:val="18"/>
                <w:szCs w:val="18"/>
              </w:rPr>
              <w:t xml:space="preserve">sectoral adaptation plans </w:t>
            </w:r>
            <w:r w:rsidR="007C03DA" w:rsidRPr="001672CF">
              <w:rPr>
                <w:i w:val="0"/>
                <w:iCs w:val="0"/>
                <w:color w:val="auto"/>
                <w:sz w:val="18"/>
                <w:szCs w:val="18"/>
              </w:rPr>
              <w:t xml:space="preserve">under </w:t>
            </w:r>
            <w:r w:rsidR="00F950B4" w:rsidRPr="001672CF">
              <w:rPr>
                <w:i w:val="0"/>
                <w:iCs w:val="0"/>
                <w:color w:val="auto"/>
                <w:sz w:val="18"/>
                <w:szCs w:val="18"/>
              </w:rPr>
              <w:t xml:space="preserve">project </w:t>
            </w:r>
            <w:r w:rsidR="007C03DA" w:rsidRPr="001672CF">
              <w:rPr>
                <w:i w:val="0"/>
                <w:iCs w:val="0"/>
                <w:color w:val="auto"/>
                <w:sz w:val="18"/>
                <w:szCs w:val="18"/>
              </w:rPr>
              <w:t>Output</w:t>
            </w:r>
            <w:r w:rsidR="00AA61B2" w:rsidRPr="001672CF">
              <w:rPr>
                <w:i w:val="0"/>
                <w:iCs w:val="0"/>
                <w:color w:val="auto"/>
                <w:sz w:val="18"/>
                <w:szCs w:val="18"/>
              </w:rPr>
              <w:t>s 1.4 and</w:t>
            </w:r>
            <w:r w:rsidR="007C03DA" w:rsidRPr="001672CF">
              <w:rPr>
                <w:i w:val="0"/>
                <w:iCs w:val="0"/>
                <w:color w:val="auto"/>
                <w:sz w:val="18"/>
                <w:szCs w:val="18"/>
              </w:rPr>
              <w:t xml:space="preserve"> 1.5</w:t>
            </w:r>
            <w:r w:rsidR="00F85DDB" w:rsidRPr="001672CF">
              <w:rPr>
                <w:i w:val="0"/>
                <w:iCs w:val="0"/>
                <w:color w:val="auto"/>
                <w:sz w:val="18"/>
                <w:szCs w:val="18"/>
              </w:rPr>
              <w:t xml:space="preserve">. </w:t>
            </w:r>
          </w:p>
          <w:p w14:paraId="2EC2C938" w14:textId="2B27F6BF" w:rsidR="002609DA" w:rsidRPr="001672CF" w:rsidRDefault="00F85DDB" w:rsidP="00C26797">
            <w:pPr>
              <w:pStyle w:val="InstructionsPM"/>
              <w:rPr>
                <w:i w:val="0"/>
                <w:iCs w:val="0"/>
                <w:color w:val="auto"/>
                <w:sz w:val="18"/>
                <w:szCs w:val="18"/>
              </w:rPr>
            </w:pPr>
            <w:r w:rsidRPr="001672CF">
              <w:rPr>
                <w:i w:val="0"/>
                <w:iCs w:val="0"/>
                <w:color w:val="auto"/>
                <w:sz w:val="18"/>
                <w:szCs w:val="18"/>
              </w:rPr>
              <w:t>T</w:t>
            </w:r>
            <w:r w:rsidR="00254590" w:rsidRPr="001672CF">
              <w:rPr>
                <w:i w:val="0"/>
                <w:iCs w:val="0"/>
                <w:color w:val="auto"/>
                <w:sz w:val="18"/>
                <w:szCs w:val="18"/>
              </w:rPr>
              <w:t xml:space="preserve">he </w:t>
            </w:r>
            <w:r w:rsidR="00BF5D0F" w:rsidRPr="001672CF">
              <w:rPr>
                <w:i w:val="0"/>
                <w:iCs w:val="0"/>
                <w:color w:val="auto"/>
                <w:sz w:val="18"/>
                <w:szCs w:val="18"/>
              </w:rPr>
              <w:t>develop</w:t>
            </w:r>
            <w:r w:rsidR="00254590" w:rsidRPr="001672CF">
              <w:rPr>
                <w:i w:val="0"/>
                <w:iCs w:val="0"/>
                <w:color w:val="auto"/>
                <w:sz w:val="18"/>
                <w:szCs w:val="18"/>
              </w:rPr>
              <w:t xml:space="preserve">ment of </w:t>
            </w:r>
            <w:r w:rsidR="00BF5D0F" w:rsidRPr="001672CF">
              <w:rPr>
                <w:i w:val="0"/>
                <w:iCs w:val="0"/>
                <w:color w:val="auto"/>
                <w:sz w:val="18"/>
                <w:szCs w:val="18"/>
              </w:rPr>
              <w:t xml:space="preserve">guidelines for the implementation of updated NDC </w:t>
            </w:r>
            <w:r w:rsidR="00254590" w:rsidRPr="001672CF">
              <w:rPr>
                <w:i w:val="0"/>
                <w:iCs w:val="0"/>
                <w:color w:val="auto"/>
                <w:sz w:val="18"/>
                <w:szCs w:val="18"/>
              </w:rPr>
              <w:t xml:space="preserve">adaptation </w:t>
            </w:r>
            <w:r w:rsidR="00BF5D0F" w:rsidRPr="001672CF">
              <w:rPr>
                <w:i w:val="0"/>
                <w:iCs w:val="0"/>
                <w:color w:val="auto"/>
                <w:sz w:val="18"/>
                <w:szCs w:val="18"/>
              </w:rPr>
              <w:t>priorities</w:t>
            </w:r>
            <w:r w:rsidR="00F950B4" w:rsidRPr="001672CF">
              <w:rPr>
                <w:i w:val="0"/>
                <w:iCs w:val="0"/>
                <w:color w:val="auto"/>
                <w:sz w:val="18"/>
                <w:szCs w:val="18"/>
              </w:rPr>
              <w:t xml:space="preserve"> to be undertaken by the project</w:t>
            </w:r>
            <w:r w:rsidR="00254590" w:rsidRPr="001672CF">
              <w:rPr>
                <w:i w:val="0"/>
                <w:iCs w:val="0"/>
                <w:color w:val="auto"/>
                <w:sz w:val="18"/>
                <w:szCs w:val="18"/>
              </w:rPr>
              <w:t xml:space="preserve"> will be undertaken in </w:t>
            </w:r>
            <w:r w:rsidR="00264EA5" w:rsidRPr="001672CF">
              <w:rPr>
                <w:i w:val="0"/>
                <w:iCs w:val="0"/>
                <w:color w:val="auto"/>
                <w:sz w:val="18"/>
                <w:szCs w:val="18"/>
              </w:rPr>
              <w:t xml:space="preserve">conjunction with </w:t>
            </w:r>
            <w:r w:rsidR="00AA61B2" w:rsidRPr="001672CF">
              <w:rPr>
                <w:i w:val="0"/>
                <w:iCs w:val="0"/>
                <w:color w:val="auto"/>
                <w:sz w:val="18"/>
                <w:szCs w:val="18"/>
              </w:rPr>
              <w:t>activities under the</w:t>
            </w:r>
            <w:r w:rsidRPr="001672CF">
              <w:rPr>
                <w:i w:val="0"/>
                <w:iCs w:val="0"/>
                <w:color w:val="auto"/>
                <w:sz w:val="18"/>
                <w:szCs w:val="18"/>
              </w:rPr>
              <w:t>se two outputs.</w:t>
            </w:r>
            <w:r w:rsidR="00264EA5" w:rsidRPr="001672CF">
              <w:rPr>
                <w:i w:val="0"/>
                <w:iCs w:val="0"/>
                <w:color w:val="auto"/>
                <w:sz w:val="18"/>
                <w:szCs w:val="18"/>
              </w:rPr>
              <w:t xml:space="preserve"> </w:t>
            </w:r>
          </w:p>
          <w:p w14:paraId="6C966ABD" w14:textId="5B49FF58" w:rsidR="00645395" w:rsidRPr="001672CF" w:rsidRDefault="00645395" w:rsidP="00233210">
            <w:pPr>
              <w:pStyle w:val="InstructionsPM"/>
              <w:rPr>
                <w:i w:val="0"/>
                <w:iCs w:val="0"/>
                <w:color w:val="auto"/>
                <w:sz w:val="18"/>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6189CE31" w14:textId="77777777" w:rsidR="00645395" w:rsidRPr="001672CF" w:rsidRDefault="00645395" w:rsidP="00233210">
            <w:pPr>
              <w:pStyle w:val="InstructionsPM"/>
              <w:rPr>
                <w:i w:val="0"/>
                <w:iCs w:val="0"/>
                <w:color w:val="auto"/>
                <w:sz w:val="18"/>
                <w:szCs w:val="18"/>
              </w:rPr>
            </w:pPr>
            <w:r w:rsidRPr="001672CF">
              <w:rPr>
                <w:i w:val="0"/>
                <w:iCs w:val="0"/>
                <w:color w:val="auto"/>
                <w:sz w:val="18"/>
                <w:szCs w:val="18"/>
              </w:rPr>
              <w:t>S</w:t>
            </w:r>
          </w:p>
        </w:tc>
      </w:tr>
      <w:tr w:rsidR="00090E65" w:rsidRPr="001672CF" w14:paraId="0DBBFE62" w14:textId="77777777" w:rsidTr="004D758D">
        <w:tc>
          <w:tcPr>
            <w:tcW w:w="3163" w:type="dxa"/>
            <w:tcBorders>
              <w:top w:val="single" w:sz="4" w:space="0" w:color="auto"/>
              <w:left w:val="single" w:sz="12" w:space="0" w:color="auto"/>
              <w:bottom w:val="single" w:sz="4" w:space="0" w:color="auto"/>
              <w:right w:val="single" w:sz="4" w:space="0" w:color="auto"/>
            </w:tcBorders>
          </w:tcPr>
          <w:p w14:paraId="78A1C6DD" w14:textId="77777777" w:rsidR="00645395" w:rsidRPr="001672CF" w:rsidRDefault="00645395" w:rsidP="00233210">
            <w:pPr>
              <w:pStyle w:val="InstructionsPM"/>
              <w:rPr>
                <w:i w:val="0"/>
                <w:iCs w:val="0"/>
                <w:color w:val="auto"/>
                <w:sz w:val="18"/>
                <w:szCs w:val="18"/>
              </w:rPr>
            </w:pPr>
            <w:r w:rsidRPr="001672CF">
              <w:rPr>
                <w:b/>
                <w:bCs w:val="0"/>
                <w:i w:val="0"/>
                <w:iCs w:val="0"/>
                <w:color w:val="auto"/>
                <w:sz w:val="18"/>
                <w:szCs w:val="18"/>
              </w:rPr>
              <w:lastRenderedPageBreak/>
              <w:t>Output 1.7:</w:t>
            </w:r>
            <w:r w:rsidRPr="001672CF">
              <w:rPr>
                <w:rFonts w:ascii="Times New Roman" w:eastAsia="Calibri" w:hAnsi="Times New Roman" w:cs="Times New Roman"/>
                <w:bCs w:val="0"/>
                <w:i w:val="0"/>
                <w:iCs w:val="0"/>
                <w:color w:val="auto"/>
                <w:sz w:val="18"/>
                <w:szCs w:val="18"/>
              </w:rPr>
              <w:t xml:space="preserve"> </w:t>
            </w:r>
            <w:r w:rsidRPr="001672CF">
              <w:rPr>
                <w:i w:val="0"/>
                <w:iCs w:val="0"/>
                <w:color w:val="auto"/>
                <w:sz w:val="18"/>
                <w:szCs w:val="18"/>
              </w:rPr>
              <w:t>Training manuals and awareness-raising events for public and private sectors, CSOs and local communities on the NAP process.</w:t>
            </w:r>
          </w:p>
        </w:tc>
        <w:tc>
          <w:tcPr>
            <w:tcW w:w="1076" w:type="dxa"/>
            <w:tcBorders>
              <w:top w:val="single" w:sz="4" w:space="0" w:color="auto"/>
              <w:left w:val="single" w:sz="4" w:space="0" w:color="auto"/>
              <w:bottom w:val="single" w:sz="4" w:space="0" w:color="auto"/>
              <w:right w:val="single" w:sz="4" w:space="0" w:color="auto"/>
            </w:tcBorders>
          </w:tcPr>
          <w:p w14:paraId="7156FDCD" w14:textId="3731C924" w:rsidR="00645395" w:rsidRPr="001672CF" w:rsidRDefault="00645395" w:rsidP="00233210">
            <w:pPr>
              <w:pStyle w:val="InstructionsPM"/>
              <w:rPr>
                <w:i w:val="0"/>
                <w:iCs w:val="0"/>
                <w:color w:val="auto"/>
                <w:sz w:val="18"/>
                <w:szCs w:val="18"/>
              </w:rPr>
            </w:pPr>
            <w:r w:rsidRPr="001672CF">
              <w:rPr>
                <w:i w:val="0"/>
                <w:iCs w:val="0"/>
                <w:color w:val="auto"/>
                <w:sz w:val="18"/>
                <w:szCs w:val="18"/>
              </w:rPr>
              <w:t>Q4 202</w:t>
            </w:r>
            <w:r w:rsidR="000A0C2C"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31538282" w14:textId="0BFE360F" w:rsidR="00645395" w:rsidRPr="001672CF" w:rsidRDefault="00535CF7" w:rsidP="00233210">
            <w:pPr>
              <w:pStyle w:val="InstructionsPM"/>
              <w:rPr>
                <w:i w:val="0"/>
                <w:iCs w:val="0"/>
                <w:color w:val="auto"/>
                <w:sz w:val="18"/>
                <w:szCs w:val="18"/>
              </w:rPr>
            </w:pPr>
            <w:r w:rsidRPr="001672CF">
              <w:rPr>
                <w:i w:val="0"/>
                <w:iCs w:val="0"/>
                <w:color w:val="auto"/>
                <w:sz w:val="18"/>
                <w:szCs w:val="18"/>
              </w:rPr>
              <w:t>3</w:t>
            </w:r>
            <w:r w:rsidR="009E133F" w:rsidRPr="001672CF">
              <w:rPr>
                <w:i w:val="0"/>
                <w:iCs w:val="0"/>
                <w:color w:val="auto"/>
                <w:sz w:val="18"/>
                <w:szCs w:val="18"/>
              </w:rPr>
              <w:t>0</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6BC27164" w14:textId="0EE59531" w:rsidR="00645395" w:rsidRPr="001672CF" w:rsidRDefault="002C09CE" w:rsidP="00233210">
            <w:pPr>
              <w:pStyle w:val="InstructionsPM"/>
              <w:rPr>
                <w:i w:val="0"/>
                <w:iCs w:val="0"/>
                <w:color w:val="auto"/>
                <w:sz w:val="18"/>
                <w:szCs w:val="18"/>
              </w:rPr>
            </w:pPr>
            <w:r w:rsidRPr="001672CF">
              <w:rPr>
                <w:i w:val="0"/>
                <w:iCs w:val="0"/>
                <w:color w:val="auto"/>
                <w:sz w:val="18"/>
                <w:szCs w:val="18"/>
              </w:rPr>
              <w:t>3</w:t>
            </w:r>
            <w:r w:rsidR="00462D4F" w:rsidRPr="001672CF">
              <w:rPr>
                <w:i w:val="0"/>
                <w:iCs w:val="0"/>
                <w:color w:val="auto"/>
                <w:sz w:val="18"/>
                <w:szCs w:val="18"/>
              </w:rPr>
              <w:t>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1216E5EE" w14:textId="59BD83EE" w:rsidR="00CD475E" w:rsidRPr="001672CF" w:rsidRDefault="009C235D" w:rsidP="000C33E2">
            <w:pPr>
              <w:rPr>
                <w:szCs w:val="18"/>
              </w:rPr>
            </w:pPr>
            <w:r w:rsidRPr="001672CF">
              <w:rPr>
                <w:rFonts w:asciiTheme="minorBidi" w:hAnsiTheme="minorBidi" w:cstheme="minorBidi"/>
                <w:bCs/>
              </w:rPr>
              <w:t>In</w:t>
            </w:r>
            <w:r w:rsidR="002238B7" w:rsidRPr="001672CF">
              <w:rPr>
                <w:rFonts w:asciiTheme="minorBidi" w:hAnsiTheme="minorBidi" w:cstheme="minorBidi"/>
                <w:bCs/>
              </w:rPr>
              <w:t xml:space="preserve"> this reporting period, </w:t>
            </w:r>
            <w:r w:rsidR="0050402F" w:rsidRPr="001672CF">
              <w:rPr>
                <w:rFonts w:asciiTheme="minorBidi" w:hAnsiTheme="minorBidi" w:cstheme="minorBidi"/>
                <w:bCs/>
              </w:rPr>
              <w:t>no additional training workshops have been organize</w:t>
            </w:r>
            <w:r w:rsidR="00334F68" w:rsidRPr="001672CF">
              <w:rPr>
                <w:rFonts w:asciiTheme="minorBidi" w:hAnsiTheme="minorBidi" w:cstheme="minorBidi"/>
                <w:bCs/>
              </w:rPr>
              <w:t>d</w:t>
            </w:r>
            <w:r w:rsidR="0050402F" w:rsidRPr="001672CF">
              <w:rPr>
                <w:rFonts w:asciiTheme="minorBidi" w:hAnsiTheme="minorBidi" w:cstheme="minorBidi"/>
                <w:bCs/>
              </w:rPr>
              <w:t xml:space="preserve">. A plan for </w:t>
            </w:r>
            <w:r w:rsidR="00726380" w:rsidRPr="001672CF">
              <w:rPr>
                <w:rFonts w:asciiTheme="minorBidi" w:hAnsiTheme="minorBidi" w:cstheme="minorBidi"/>
                <w:bCs/>
              </w:rPr>
              <w:t>a</w:t>
            </w:r>
            <w:r w:rsidR="00882D50" w:rsidRPr="001672CF">
              <w:rPr>
                <w:rFonts w:asciiTheme="minorBidi" w:hAnsiTheme="minorBidi" w:cstheme="minorBidi"/>
                <w:bCs/>
              </w:rPr>
              <w:t xml:space="preserve"> training-of-trainers </w:t>
            </w:r>
            <w:r w:rsidR="00726380" w:rsidRPr="001672CF">
              <w:rPr>
                <w:rFonts w:asciiTheme="minorBidi" w:hAnsiTheme="minorBidi" w:cstheme="minorBidi"/>
                <w:bCs/>
              </w:rPr>
              <w:t>programme on the NAP pro</w:t>
            </w:r>
            <w:r w:rsidR="00882D50" w:rsidRPr="001672CF">
              <w:rPr>
                <w:rFonts w:asciiTheme="minorBidi" w:hAnsiTheme="minorBidi" w:cstheme="minorBidi"/>
                <w:bCs/>
              </w:rPr>
              <w:t>c</w:t>
            </w:r>
            <w:r w:rsidR="00726380" w:rsidRPr="001672CF">
              <w:rPr>
                <w:rFonts w:asciiTheme="minorBidi" w:hAnsiTheme="minorBidi" w:cstheme="minorBidi"/>
                <w:bCs/>
              </w:rPr>
              <w:t xml:space="preserve">ess </w:t>
            </w:r>
            <w:r w:rsidR="00882D50" w:rsidRPr="001672CF">
              <w:rPr>
                <w:rFonts w:asciiTheme="minorBidi" w:hAnsiTheme="minorBidi" w:cstheme="minorBidi"/>
                <w:bCs/>
              </w:rPr>
              <w:t xml:space="preserve">and adaptation, </w:t>
            </w:r>
            <w:r w:rsidR="00726380" w:rsidRPr="001672CF">
              <w:rPr>
                <w:rFonts w:asciiTheme="minorBidi" w:hAnsiTheme="minorBidi" w:cstheme="minorBidi"/>
                <w:bCs/>
              </w:rPr>
              <w:t xml:space="preserve">targeting </w:t>
            </w:r>
            <w:r w:rsidR="00726380" w:rsidRPr="001672CF">
              <w:rPr>
                <w:szCs w:val="18"/>
              </w:rPr>
              <w:t>public and private sectors, CSOs and local communities</w:t>
            </w:r>
            <w:r w:rsidR="008F6DFA" w:rsidRPr="001672CF">
              <w:rPr>
                <w:szCs w:val="18"/>
              </w:rPr>
              <w:t>,</w:t>
            </w:r>
            <w:r w:rsidR="00726380" w:rsidRPr="001672CF">
              <w:rPr>
                <w:szCs w:val="18"/>
              </w:rPr>
              <w:t xml:space="preserve"> is currently being develop</w:t>
            </w:r>
            <w:r w:rsidR="000055C4" w:rsidRPr="001672CF">
              <w:rPr>
                <w:szCs w:val="18"/>
              </w:rPr>
              <w:t>ed</w:t>
            </w:r>
            <w:r w:rsidR="00726380" w:rsidRPr="001672CF">
              <w:rPr>
                <w:szCs w:val="18"/>
              </w:rPr>
              <w:t xml:space="preserve"> and a suitable service provided is being identified. </w:t>
            </w:r>
          </w:p>
          <w:p w14:paraId="11C4BE22" w14:textId="77777777" w:rsidR="004C34D4" w:rsidRPr="001672CF" w:rsidRDefault="004C34D4" w:rsidP="000C33E2">
            <w:pPr>
              <w:rPr>
                <w:rFonts w:asciiTheme="minorBidi" w:hAnsiTheme="minorBidi" w:cstheme="minorBidi"/>
                <w:bCs/>
              </w:rPr>
            </w:pPr>
          </w:p>
          <w:p w14:paraId="616C1D1C" w14:textId="53BF31AD" w:rsidR="004C34D4" w:rsidRPr="001672CF" w:rsidRDefault="002C09CE" w:rsidP="000C33E2">
            <w:pPr>
              <w:rPr>
                <w:rFonts w:asciiTheme="minorBidi" w:hAnsiTheme="minorBidi" w:cstheme="minorBidi"/>
                <w:bCs/>
              </w:rPr>
            </w:pPr>
            <w:r w:rsidRPr="001672CF">
              <w:rPr>
                <w:rFonts w:asciiTheme="minorBidi" w:hAnsiTheme="minorBidi" w:cstheme="minorBidi"/>
                <w:bCs/>
              </w:rPr>
              <w:t xml:space="preserve">In </w:t>
            </w:r>
            <w:r w:rsidR="007412EB" w:rsidRPr="001672CF">
              <w:rPr>
                <w:rFonts w:asciiTheme="minorBidi" w:hAnsiTheme="minorBidi" w:cstheme="minorBidi"/>
                <w:bCs/>
              </w:rPr>
              <w:t>previous</w:t>
            </w:r>
            <w:r w:rsidR="00CD475E" w:rsidRPr="001672CF">
              <w:rPr>
                <w:rFonts w:asciiTheme="minorBidi" w:hAnsiTheme="minorBidi" w:cstheme="minorBidi"/>
                <w:bCs/>
              </w:rPr>
              <w:t xml:space="preserve"> reporting</w:t>
            </w:r>
            <w:r w:rsidR="007412EB" w:rsidRPr="001672CF">
              <w:rPr>
                <w:rFonts w:asciiTheme="minorBidi" w:hAnsiTheme="minorBidi" w:cstheme="minorBidi"/>
                <w:bCs/>
              </w:rPr>
              <w:t xml:space="preserve"> </w:t>
            </w:r>
            <w:r w:rsidRPr="001672CF">
              <w:rPr>
                <w:rFonts w:asciiTheme="minorBidi" w:hAnsiTheme="minorBidi" w:cstheme="minorBidi"/>
                <w:bCs/>
              </w:rPr>
              <w:t>period</w:t>
            </w:r>
            <w:r w:rsidR="004C7B3C" w:rsidRPr="001672CF">
              <w:rPr>
                <w:rFonts w:asciiTheme="minorBidi" w:hAnsiTheme="minorBidi" w:cstheme="minorBidi"/>
                <w:bCs/>
              </w:rPr>
              <w:t>s</w:t>
            </w:r>
            <w:r w:rsidRPr="001672CF">
              <w:rPr>
                <w:rFonts w:asciiTheme="minorBidi" w:hAnsiTheme="minorBidi" w:cstheme="minorBidi"/>
                <w:bCs/>
              </w:rPr>
              <w:t xml:space="preserve">, </w:t>
            </w:r>
            <w:r w:rsidR="000C33E2" w:rsidRPr="001672CF">
              <w:rPr>
                <w:rFonts w:asciiTheme="minorBidi" w:hAnsiTheme="minorBidi" w:cstheme="minorBidi"/>
                <w:bCs/>
              </w:rPr>
              <w:t>training workshop</w:t>
            </w:r>
            <w:r w:rsidR="00B74573" w:rsidRPr="001672CF">
              <w:rPr>
                <w:rFonts w:asciiTheme="minorBidi" w:hAnsiTheme="minorBidi" w:cstheme="minorBidi"/>
                <w:bCs/>
              </w:rPr>
              <w:t>s</w:t>
            </w:r>
            <w:r w:rsidR="000C33E2" w:rsidRPr="001672CF">
              <w:rPr>
                <w:rFonts w:asciiTheme="minorBidi" w:hAnsiTheme="minorBidi" w:cstheme="minorBidi"/>
                <w:bCs/>
              </w:rPr>
              <w:t xml:space="preserve"> on ecosystem-based adaptation and raising awareness of the NAP project</w:t>
            </w:r>
            <w:r w:rsidRPr="001672CF">
              <w:rPr>
                <w:rFonts w:asciiTheme="minorBidi" w:hAnsiTheme="minorBidi" w:cstheme="minorBidi"/>
                <w:bCs/>
              </w:rPr>
              <w:t xml:space="preserve"> w</w:t>
            </w:r>
            <w:r w:rsidR="00B74573" w:rsidRPr="001672CF">
              <w:rPr>
                <w:rFonts w:asciiTheme="minorBidi" w:hAnsiTheme="minorBidi" w:cstheme="minorBidi"/>
                <w:bCs/>
              </w:rPr>
              <w:t>ere</w:t>
            </w:r>
            <w:r w:rsidRPr="001672CF">
              <w:rPr>
                <w:rFonts w:asciiTheme="minorBidi" w:hAnsiTheme="minorBidi" w:cstheme="minorBidi"/>
                <w:bCs/>
              </w:rPr>
              <w:t xml:space="preserve"> organized </w:t>
            </w:r>
            <w:r w:rsidR="00B74573" w:rsidRPr="001672CF">
              <w:rPr>
                <w:rFonts w:asciiTheme="minorBidi" w:hAnsiTheme="minorBidi" w:cstheme="minorBidi"/>
                <w:bCs/>
              </w:rPr>
              <w:t>in</w:t>
            </w:r>
            <w:r w:rsidRPr="001672CF">
              <w:rPr>
                <w:rFonts w:asciiTheme="minorBidi" w:hAnsiTheme="minorBidi" w:cstheme="minorBidi"/>
                <w:bCs/>
              </w:rPr>
              <w:t xml:space="preserve"> </w:t>
            </w:r>
            <w:proofErr w:type="spellStart"/>
            <w:r w:rsidRPr="001672CF">
              <w:rPr>
                <w:rFonts w:asciiTheme="minorBidi" w:hAnsiTheme="minorBidi" w:cstheme="minorBidi"/>
                <w:bCs/>
              </w:rPr>
              <w:t>Kirehe</w:t>
            </w:r>
            <w:proofErr w:type="spellEnd"/>
            <w:r w:rsidR="000D3F69" w:rsidRPr="001672CF">
              <w:rPr>
                <w:rFonts w:asciiTheme="minorBidi" w:hAnsiTheme="minorBidi" w:cstheme="minorBidi"/>
                <w:bCs/>
              </w:rPr>
              <w:t xml:space="preserve"> and</w:t>
            </w:r>
            <w:r w:rsidRPr="001672CF">
              <w:rPr>
                <w:rFonts w:asciiTheme="minorBidi" w:hAnsiTheme="minorBidi" w:cstheme="minorBidi"/>
                <w:bCs/>
              </w:rPr>
              <w:t xml:space="preserve"> </w:t>
            </w:r>
            <w:proofErr w:type="spellStart"/>
            <w:r w:rsidRPr="001672CF">
              <w:rPr>
                <w:rFonts w:asciiTheme="minorBidi" w:hAnsiTheme="minorBidi" w:cstheme="minorBidi"/>
                <w:bCs/>
              </w:rPr>
              <w:t>Nyagatare</w:t>
            </w:r>
            <w:proofErr w:type="spellEnd"/>
            <w:r w:rsidRPr="001672CF">
              <w:rPr>
                <w:rFonts w:asciiTheme="minorBidi" w:hAnsiTheme="minorBidi" w:cstheme="minorBidi"/>
                <w:bCs/>
              </w:rPr>
              <w:t xml:space="preserve"> </w:t>
            </w:r>
            <w:r w:rsidR="000C33E2" w:rsidRPr="001672CF">
              <w:rPr>
                <w:rFonts w:asciiTheme="minorBidi" w:hAnsiTheme="minorBidi" w:cstheme="minorBidi"/>
                <w:bCs/>
              </w:rPr>
              <w:t>Districts</w:t>
            </w:r>
            <w:r w:rsidR="00B74573" w:rsidRPr="001672CF">
              <w:rPr>
                <w:rFonts w:asciiTheme="minorBidi" w:hAnsiTheme="minorBidi" w:cstheme="minorBidi"/>
                <w:bCs/>
              </w:rPr>
              <w:t xml:space="preserve"> (in August 2023)</w:t>
            </w:r>
            <w:r w:rsidR="000D3F69" w:rsidRPr="001672CF">
              <w:rPr>
                <w:rFonts w:asciiTheme="minorBidi" w:hAnsiTheme="minorBidi" w:cstheme="minorBidi"/>
                <w:bCs/>
              </w:rPr>
              <w:t xml:space="preserve"> as well as </w:t>
            </w:r>
            <w:proofErr w:type="spellStart"/>
            <w:r w:rsidR="000D3F69" w:rsidRPr="001672CF">
              <w:rPr>
                <w:rFonts w:asciiTheme="minorBidi" w:hAnsiTheme="minorBidi" w:cstheme="minorBidi"/>
                <w:bCs/>
              </w:rPr>
              <w:t>Rusizi</w:t>
            </w:r>
            <w:proofErr w:type="spellEnd"/>
            <w:r w:rsidR="000D3F69" w:rsidRPr="001672CF">
              <w:rPr>
                <w:rFonts w:asciiTheme="minorBidi" w:hAnsiTheme="minorBidi" w:cstheme="minorBidi"/>
                <w:bCs/>
              </w:rPr>
              <w:t xml:space="preserve"> and </w:t>
            </w:r>
            <w:proofErr w:type="spellStart"/>
            <w:r w:rsidR="000D3F69" w:rsidRPr="001672CF">
              <w:rPr>
                <w:rFonts w:asciiTheme="minorBidi" w:hAnsiTheme="minorBidi" w:cstheme="minorBidi"/>
                <w:bCs/>
              </w:rPr>
              <w:t>Nyamasheke</w:t>
            </w:r>
            <w:proofErr w:type="spellEnd"/>
            <w:r w:rsidR="000D3F69" w:rsidRPr="001672CF">
              <w:rPr>
                <w:rFonts w:asciiTheme="minorBidi" w:hAnsiTheme="minorBidi" w:cstheme="minorBidi"/>
                <w:bCs/>
              </w:rPr>
              <w:t xml:space="preserve"> Districts (in September 2022)</w:t>
            </w:r>
            <w:r w:rsidR="000C33E2" w:rsidRPr="001672CF">
              <w:rPr>
                <w:rFonts w:asciiTheme="minorBidi" w:hAnsiTheme="minorBidi" w:cstheme="minorBidi"/>
                <w:bCs/>
              </w:rPr>
              <w:t xml:space="preserve">. </w:t>
            </w:r>
            <w:r w:rsidR="00AB1352" w:rsidRPr="001672CF">
              <w:rPr>
                <w:rFonts w:asciiTheme="minorBidi" w:hAnsiTheme="minorBidi" w:cstheme="minorBidi"/>
                <w:bCs/>
              </w:rPr>
              <w:t xml:space="preserve">The </w:t>
            </w:r>
            <w:r w:rsidR="009D48CE" w:rsidRPr="001672CF">
              <w:rPr>
                <w:rFonts w:asciiTheme="minorBidi" w:hAnsiTheme="minorBidi" w:cstheme="minorBidi"/>
                <w:bCs/>
              </w:rPr>
              <w:t xml:space="preserve">total </w:t>
            </w:r>
            <w:r w:rsidR="00AB1352" w:rsidRPr="001672CF">
              <w:rPr>
                <w:rFonts w:asciiTheme="minorBidi" w:hAnsiTheme="minorBidi" w:cstheme="minorBidi"/>
                <w:bCs/>
              </w:rPr>
              <w:t xml:space="preserve">number of participants </w:t>
            </w:r>
            <w:r w:rsidR="004C34D4" w:rsidRPr="001672CF">
              <w:rPr>
                <w:rFonts w:asciiTheme="minorBidi" w:hAnsiTheme="minorBidi" w:cstheme="minorBidi"/>
                <w:bCs/>
              </w:rPr>
              <w:t xml:space="preserve">for the workshops </w:t>
            </w:r>
            <w:r w:rsidR="00F8241B" w:rsidRPr="001672CF">
              <w:rPr>
                <w:rFonts w:asciiTheme="minorBidi" w:hAnsiTheme="minorBidi" w:cstheme="minorBidi"/>
                <w:bCs/>
              </w:rPr>
              <w:t>was 44</w:t>
            </w:r>
            <w:r w:rsidR="00CC4B55" w:rsidRPr="001672CF">
              <w:rPr>
                <w:rFonts w:asciiTheme="minorBidi" w:hAnsiTheme="minorBidi" w:cstheme="minorBidi"/>
                <w:bCs/>
              </w:rPr>
              <w:t>1 (143 women and 298 men). Specifically,</w:t>
            </w:r>
            <w:r w:rsidR="000D40F7" w:rsidRPr="001672CF">
              <w:rPr>
                <w:rFonts w:asciiTheme="minorBidi" w:hAnsiTheme="minorBidi" w:cstheme="minorBidi"/>
                <w:bCs/>
              </w:rPr>
              <w:t xml:space="preserve"> the</w:t>
            </w:r>
            <w:r w:rsidR="00CC4B55" w:rsidRPr="001672CF">
              <w:rPr>
                <w:rFonts w:asciiTheme="minorBidi" w:hAnsiTheme="minorBidi" w:cstheme="minorBidi"/>
                <w:bCs/>
              </w:rPr>
              <w:t xml:space="preserve"> </w:t>
            </w:r>
            <w:proofErr w:type="spellStart"/>
            <w:r w:rsidR="00CC4B55" w:rsidRPr="001672CF">
              <w:rPr>
                <w:rFonts w:asciiTheme="minorBidi" w:hAnsiTheme="minorBidi" w:cstheme="minorBidi"/>
                <w:bCs/>
              </w:rPr>
              <w:t>Rusizi</w:t>
            </w:r>
            <w:proofErr w:type="spellEnd"/>
            <w:r w:rsidR="000D40F7" w:rsidRPr="001672CF">
              <w:rPr>
                <w:rFonts w:asciiTheme="minorBidi" w:hAnsiTheme="minorBidi" w:cstheme="minorBidi"/>
                <w:bCs/>
              </w:rPr>
              <w:t xml:space="preserve"> workshop was attended by</w:t>
            </w:r>
            <w:r w:rsidR="00CC4B55" w:rsidRPr="001672CF">
              <w:rPr>
                <w:rFonts w:asciiTheme="minorBidi" w:hAnsiTheme="minorBidi" w:cstheme="minorBidi"/>
                <w:bCs/>
              </w:rPr>
              <w:t xml:space="preserve"> 202</w:t>
            </w:r>
            <w:r w:rsidR="000D40F7" w:rsidRPr="001672CF">
              <w:rPr>
                <w:rFonts w:asciiTheme="minorBidi" w:hAnsiTheme="minorBidi" w:cstheme="minorBidi"/>
                <w:bCs/>
              </w:rPr>
              <w:t xml:space="preserve"> participants</w:t>
            </w:r>
            <w:r w:rsidR="00CC4B55" w:rsidRPr="001672CF">
              <w:rPr>
                <w:rFonts w:asciiTheme="minorBidi" w:hAnsiTheme="minorBidi" w:cstheme="minorBidi"/>
                <w:bCs/>
              </w:rPr>
              <w:t xml:space="preserve"> (69 women and 133 men)</w:t>
            </w:r>
            <w:r w:rsidR="000D40F7" w:rsidRPr="001672CF">
              <w:rPr>
                <w:rFonts w:asciiTheme="minorBidi" w:hAnsiTheme="minorBidi" w:cstheme="minorBidi"/>
                <w:bCs/>
              </w:rPr>
              <w:t xml:space="preserve">, the </w:t>
            </w:r>
            <w:proofErr w:type="spellStart"/>
            <w:r w:rsidR="000D40F7" w:rsidRPr="001672CF">
              <w:rPr>
                <w:rFonts w:asciiTheme="minorBidi" w:hAnsiTheme="minorBidi" w:cstheme="minorBidi"/>
                <w:bCs/>
              </w:rPr>
              <w:t>Nyamasheke</w:t>
            </w:r>
            <w:proofErr w:type="spellEnd"/>
            <w:r w:rsidR="000D40F7" w:rsidRPr="001672CF">
              <w:rPr>
                <w:rFonts w:asciiTheme="minorBidi" w:hAnsiTheme="minorBidi" w:cstheme="minorBidi"/>
                <w:bCs/>
              </w:rPr>
              <w:t xml:space="preserve"> one by</w:t>
            </w:r>
            <w:r w:rsidR="00CC4B55" w:rsidRPr="001672CF">
              <w:rPr>
                <w:rFonts w:asciiTheme="minorBidi" w:hAnsiTheme="minorBidi" w:cstheme="minorBidi"/>
                <w:bCs/>
              </w:rPr>
              <w:t xml:space="preserve"> 67</w:t>
            </w:r>
            <w:r w:rsidR="000D40F7" w:rsidRPr="001672CF">
              <w:rPr>
                <w:rFonts w:asciiTheme="minorBidi" w:hAnsiTheme="minorBidi" w:cstheme="minorBidi"/>
                <w:bCs/>
              </w:rPr>
              <w:t xml:space="preserve"> participants</w:t>
            </w:r>
            <w:r w:rsidR="00CC4B55" w:rsidRPr="001672CF">
              <w:rPr>
                <w:rFonts w:asciiTheme="minorBidi" w:hAnsiTheme="minorBidi" w:cstheme="minorBidi"/>
                <w:bCs/>
              </w:rPr>
              <w:t xml:space="preserve"> (27 women and 40 men)</w:t>
            </w:r>
            <w:r w:rsidR="000D40F7" w:rsidRPr="001672CF">
              <w:rPr>
                <w:rFonts w:asciiTheme="minorBidi" w:hAnsiTheme="minorBidi" w:cstheme="minorBidi"/>
                <w:bCs/>
              </w:rPr>
              <w:t>, and</w:t>
            </w:r>
            <w:r w:rsidR="00AB1352" w:rsidRPr="001672CF">
              <w:rPr>
                <w:rFonts w:asciiTheme="minorBidi" w:hAnsiTheme="minorBidi" w:cstheme="minorBidi"/>
                <w:bCs/>
              </w:rPr>
              <w:t xml:space="preserve"> 172</w:t>
            </w:r>
            <w:r w:rsidR="00CC4B55" w:rsidRPr="001672CF">
              <w:rPr>
                <w:rFonts w:asciiTheme="minorBidi" w:hAnsiTheme="minorBidi" w:cstheme="minorBidi"/>
                <w:bCs/>
              </w:rPr>
              <w:t xml:space="preserve"> people participated in</w:t>
            </w:r>
            <w:r w:rsidR="00AB1352" w:rsidRPr="001672CF">
              <w:rPr>
                <w:rFonts w:asciiTheme="minorBidi" w:hAnsiTheme="minorBidi" w:cstheme="minorBidi"/>
                <w:bCs/>
              </w:rPr>
              <w:t xml:space="preserve"> the trainings</w:t>
            </w:r>
            <w:r w:rsidR="000D40F7" w:rsidRPr="001672CF">
              <w:rPr>
                <w:rFonts w:asciiTheme="minorBidi" w:hAnsiTheme="minorBidi" w:cstheme="minorBidi"/>
                <w:bCs/>
              </w:rPr>
              <w:t xml:space="preserve"> in </w:t>
            </w:r>
            <w:proofErr w:type="spellStart"/>
            <w:r w:rsidR="000D40F7" w:rsidRPr="001672CF">
              <w:rPr>
                <w:rFonts w:asciiTheme="minorBidi" w:hAnsiTheme="minorBidi" w:cstheme="minorBidi"/>
                <w:bCs/>
              </w:rPr>
              <w:t>Kirehe</w:t>
            </w:r>
            <w:proofErr w:type="spellEnd"/>
            <w:r w:rsidR="000D40F7" w:rsidRPr="001672CF">
              <w:rPr>
                <w:rFonts w:asciiTheme="minorBidi" w:hAnsiTheme="minorBidi" w:cstheme="minorBidi"/>
                <w:bCs/>
              </w:rPr>
              <w:t xml:space="preserve"> and </w:t>
            </w:r>
            <w:proofErr w:type="spellStart"/>
            <w:r w:rsidR="000D40F7" w:rsidRPr="001672CF">
              <w:rPr>
                <w:rFonts w:asciiTheme="minorBidi" w:hAnsiTheme="minorBidi" w:cstheme="minorBidi"/>
                <w:bCs/>
              </w:rPr>
              <w:t>Nyagatare</w:t>
            </w:r>
            <w:proofErr w:type="spellEnd"/>
            <w:r w:rsidR="00AB1352" w:rsidRPr="001672CF">
              <w:rPr>
                <w:rFonts w:asciiTheme="minorBidi" w:hAnsiTheme="minorBidi" w:cstheme="minorBidi"/>
                <w:bCs/>
              </w:rPr>
              <w:t xml:space="preserve"> (47 women and 125 men</w:t>
            </w:r>
            <w:r w:rsidR="000D40F7" w:rsidRPr="001672CF">
              <w:rPr>
                <w:rFonts w:asciiTheme="minorBidi" w:hAnsiTheme="minorBidi" w:cstheme="minorBidi"/>
                <w:bCs/>
              </w:rPr>
              <w:t>).</w:t>
            </w:r>
          </w:p>
          <w:p w14:paraId="13F73444" w14:textId="77777777" w:rsidR="004C34D4" w:rsidRPr="001672CF" w:rsidRDefault="004C34D4" w:rsidP="000C33E2">
            <w:pPr>
              <w:rPr>
                <w:rFonts w:asciiTheme="minorBidi" w:hAnsiTheme="minorBidi" w:cstheme="minorBidi"/>
                <w:bCs/>
              </w:rPr>
            </w:pPr>
          </w:p>
          <w:p w14:paraId="73845BC2" w14:textId="7551417D" w:rsidR="000C33E2" w:rsidRPr="001672CF" w:rsidRDefault="000C33E2" w:rsidP="000C33E2">
            <w:pPr>
              <w:rPr>
                <w:rFonts w:asciiTheme="minorBidi" w:hAnsiTheme="minorBidi" w:cstheme="minorBidi"/>
                <w:bCs/>
              </w:rPr>
            </w:pPr>
            <w:r w:rsidRPr="001672CF">
              <w:rPr>
                <w:rFonts w:asciiTheme="minorBidi" w:hAnsiTheme="minorBidi" w:cstheme="minorBidi"/>
                <w:bCs/>
              </w:rPr>
              <w:t>The workshop</w:t>
            </w:r>
            <w:r w:rsidR="00812932" w:rsidRPr="001672CF">
              <w:rPr>
                <w:rFonts w:asciiTheme="minorBidi" w:hAnsiTheme="minorBidi" w:cstheme="minorBidi"/>
                <w:bCs/>
              </w:rPr>
              <w:t>s</w:t>
            </w:r>
            <w:r w:rsidRPr="001672CF">
              <w:rPr>
                <w:rFonts w:asciiTheme="minorBidi" w:hAnsiTheme="minorBidi" w:cstheme="minorBidi"/>
                <w:bCs/>
              </w:rPr>
              <w:t xml:space="preserve"> buil</w:t>
            </w:r>
            <w:r w:rsidR="008F6DFA" w:rsidRPr="001672CF">
              <w:rPr>
                <w:rFonts w:asciiTheme="minorBidi" w:hAnsiTheme="minorBidi" w:cstheme="minorBidi"/>
                <w:bCs/>
              </w:rPr>
              <w:t>t</w:t>
            </w:r>
            <w:r w:rsidRPr="001672CF">
              <w:rPr>
                <w:rFonts w:asciiTheme="minorBidi" w:hAnsiTheme="minorBidi" w:cstheme="minorBidi"/>
                <w:bCs/>
              </w:rPr>
              <w:t xml:space="preserve"> the capacity of environmental committees and other project stakeholders at district, sector and cell levels to understand emerging challenges in environment and climate change and mechanisms to ensure sustainability, discuss responsibilities for conservation, protection and promotion of environment as well as for addressing climate change, and to discuss with environmental committees and stakeholders on the project progress and their engagement in its implementation.</w:t>
            </w:r>
          </w:p>
          <w:p w14:paraId="1D850410" w14:textId="0011DF49" w:rsidR="00DE1346" w:rsidRPr="001672CF" w:rsidRDefault="00DE1346" w:rsidP="00D0406A">
            <w:pPr>
              <w:pStyle w:val="InstructionsPM"/>
              <w:rPr>
                <w:i w:val="0"/>
                <w:iCs w:val="0"/>
                <w:color w:val="auto"/>
                <w:sz w:val="18"/>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12F9A1AC" w14:textId="7A6F1B28" w:rsidR="00645395" w:rsidRPr="001672CF" w:rsidRDefault="00C13DFB" w:rsidP="00233210">
            <w:pPr>
              <w:pStyle w:val="InstructionsPM"/>
              <w:rPr>
                <w:i w:val="0"/>
                <w:iCs w:val="0"/>
                <w:color w:val="auto"/>
                <w:sz w:val="18"/>
                <w:szCs w:val="18"/>
              </w:rPr>
            </w:pPr>
            <w:r w:rsidRPr="001672CF">
              <w:rPr>
                <w:i w:val="0"/>
                <w:iCs w:val="0"/>
                <w:color w:val="auto"/>
                <w:sz w:val="18"/>
                <w:szCs w:val="18"/>
              </w:rPr>
              <w:t>M</w:t>
            </w:r>
            <w:r w:rsidR="00645395" w:rsidRPr="001672CF">
              <w:rPr>
                <w:i w:val="0"/>
                <w:iCs w:val="0"/>
                <w:color w:val="auto"/>
                <w:sz w:val="18"/>
                <w:szCs w:val="18"/>
              </w:rPr>
              <w:t>S</w:t>
            </w:r>
          </w:p>
        </w:tc>
      </w:tr>
      <w:tr w:rsidR="00645395" w:rsidRPr="001672CF" w14:paraId="70A34DB4" w14:textId="77777777" w:rsidTr="004D758D">
        <w:tc>
          <w:tcPr>
            <w:tcW w:w="14727" w:type="dxa"/>
            <w:gridSpan w:val="6"/>
            <w:tcBorders>
              <w:top w:val="single" w:sz="4" w:space="0" w:color="auto"/>
              <w:left w:val="single" w:sz="12" w:space="0" w:color="auto"/>
              <w:bottom w:val="single" w:sz="4" w:space="0" w:color="auto"/>
              <w:right w:val="single" w:sz="12" w:space="0" w:color="auto"/>
            </w:tcBorders>
            <w:vAlign w:val="center"/>
          </w:tcPr>
          <w:p w14:paraId="001AA03D" w14:textId="77777777" w:rsidR="00645395" w:rsidRPr="001672CF" w:rsidRDefault="00645395" w:rsidP="00233210">
            <w:pPr>
              <w:pStyle w:val="InstructionsPM"/>
              <w:rPr>
                <w:b/>
                <w:i w:val="0"/>
                <w:iCs w:val="0"/>
                <w:color w:val="auto"/>
                <w:sz w:val="18"/>
                <w:szCs w:val="18"/>
              </w:rPr>
            </w:pPr>
          </w:p>
          <w:p w14:paraId="18820533" w14:textId="77777777" w:rsidR="00645395" w:rsidRPr="001672CF" w:rsidRDefault="00645395" w:rsidP="00233210">
            <w:pPr>
              <w:pStyle w:val="InstructionsPM"/>
              <w:rPr>
                <w:bCs w:val="0"/>
                <w:i w:val="0"/>
                <w:iCs w:val="0"/>
                <w:color w:val="auto"/>
                <w:sz w:val="18"/>
                <w:szCs w:val="18"/>
              </w:rPr>
            </w:pPr>
            <w:r w:rsidRPr="001672CF">
              <w:rPr>
                <w:b/>
                <w:i w:val="0"/>
                <w:iCs w:val="0"/>
                <w:color w:val="auto"/>
                <w:sz w:val="18"/>
                <w:szCs w:val="18"/>
              </w:rPr>
              <w:t>COMPONENT 2:</w:t>
            </w:r>
            <w:r w:rsidRPr="001672CF">
              <w:rPr>
                <w:bCs w:val="0"/>
                <w:i w:val="0"/>
                <w:iCs w:val="0"/>
                <w:color w:val="auto"/>
                <w:sz w:val="18"/>
                <w:szCs w:val="18"/>
              </w:rPr>
              <w:t xml:space="preserve"> Advancing climate-resilient practices and technologies under the NAP process.</w:t>
            </w:r>
          </w:p>
          <w:p w14:paraId="4F0E427B" w14:textId="77777777" w:rsidR="00645395" w:rsidRPr="001672CF" w:rsidRDefault="00645395" w:rsidP="00233210">
            <w:pPr>
              <w:pStyle w:val="InstructionsPM"/>
              <w:rPr>
                <w:bCs w:val="0"/>
                <w:i w:val="0"/>
                <w:iCs w:val="0"/>
                <w:color w:val="auto"/>
                <w:sz w:val="18"/>
                <w:szCs w:val="18"/>
              </w:rPr>
            </w:pPr>
            <w:r w:rsidRPr="001672CF">
              <w:rPr>
                <w:b/>
                <w:i w:val="0"/>
                <w:iCs w:val="0"/>
                <w:color w:val="auto"/>
                <w:sz w:val="18"/>
                <w:szCs w:val="18"/>
                <w:lang w:val="en-ZA"/>
              </w:rPr>
              <w:t xml:space="preserve">Outcome 2: </w:t>
            </w:r>
            <w:r w:rsidRPr="001672CF">
              <w:rPr>
                <w:i w:val="0"/>
                <w:iCs w:val="0"/>
                <w:color w:val="auto"/>
                <w:sz w:val="18"/>
                <w:szCs w:val="18"/>
              </w:rPr>
              <w:t>Climate-resilient technologies and practices adopted and scaled up.</w:t>
            </w:r>
          </w:p>
          <w:p w14:paraId="71193F6E" w14:textId="77777777" w:rsidR="00645395" w:rsidRPr="001672CF" w:rsidRDefault="00645395" w:rsidP="00233210">
            <w:pPr>
              <w:pStyle w:val="InstructionsPM"/>
              <w:rPr>
                <w:bCs w:val="0"/>
                <w:i w:val="0"/>
                <w:iCs w:val="0"/>
                <w:color w:val="auto"/>
                <w:sz w:val="18"/>
                <w:szCs w:val="18"/>
              </w:rPr>
            </w:pPr>
          </w:p>
        </w:tc>
      </w:tr>
      <w:tr w:rsidR="00090E65" w:rsidRPr="001672CF" w14:paraId="5ABEC295" w14:textId="77777777" w:rsidTr="004D758D">
        <w:tc>
          <w:tcPr>
            <w:tcW w:w="3163" w:type="dxa"/>
            <w:tcBorders>
              <w:top w:val="single" w:sz="4" w:space="0" w:color="auto"/>
              <w:left w:val="single" w:sz="12" w:space="0" w:color="auto"/>
              <w:bottom w:val="single" w:sz="4" w:space="0" w:color="auto"/>
              <w:right w:val="single" w:sz="4" w:space="0" w:color="auto"/>
            </w:tcBorders>
          </w:tcPr>
          <w:p w14:paraId="43E8DE36" w14:textId="77777777" w:rsidR="00645395" w:rsidRPr="001672CF" w:rsidRDefault="00645395" w:rsidP="00233210">
            <w:pPr>
              <w:pStyle w:val="InstructionsPM"/>
              <w:rPr>
                <w:b/>
                <w:bCs w:val="0"/>
                <w:i w:val="0"/>
                <w:iCs w:val="0"/>
                <w:color w:val="auto"/>
                <w:sz w:val="18"/>
                <w:szCs w:val="18"/>
              </w:rPr>
            </w:pPr>
            <w:r w:rsidRPr="001672CF">
              <w:rPr>
                <w:b/>
                <w:bCs w:val="0"/>
                <w:i w:val="0"/>
                <w:iCs w:val="0"/>
                <w:color w:val="auto"/>
                <w:sz w:val="18"/>
                <w:szCs w:val="18"/>
              </w:rPr>
              <w:t xml:space="preserve">Output 2.1: </w:t>
            </w:r>
            <w:r w:rsidRPr="001672CF">
              <w:rPr>
                <w:i w:val="0"/>
                <w:iCs w:val="0"/>
                <w:color w:val="auto"/>
                <w:sz w:val="18"/>
                <w:szCs w:val="18"/>
              </w:rPr>
              <w:t>A NAP funding strategy developed.</w:t>
            </w:r>
          </w:p>
          <w:p w14:paraId="57A1A624" w14:textId="77777777" w:rsidR="00645395" w:rsidRPr="001672CF" w:rsidRDefault="00645395" w:rsidP="00233210">
            <w:pPr>
              <w:pStyle w:val="InstructionsPM"/>
              <w:rPr>
                <w:b/>
                <w:bCs w:val="0"/>
                <w:i w:val="0"/>
                <w:iCs w:val="0"/>
                <w:color w:val="auto"/>
                <w:sz w:val="18"/>
                <w:szCs w:val="18"/>
              </w:rPr>
            </w:pPr>
          </w:p>
          <w:p w14:paraId="6F6F9BD3" w14:textId="77777777" w:rsidR="00645395" w:rsidRPr="001672CF" w:rsidRDefault="00645395" w:rsidP="00233210">
            <w:pPr>
              <w:pStyle w:val="InstructionsPM"/>
              <w:rPr>
                <w:b/>
                <w:bCs w:val="0"/>
                <w:i w:val="0"/>
                <w:iCs w:val="0"/>
                <w:color w:val="auto"/>
                <w:sz w:val="18"/>
                <w:szCs w:val="18"/>
              </w:rPr>
            </w:pPr>
          </w:p>
        </w:tc>
        <w:tc>
          <w:tcPr>
            <w:tcW w:w="1076" w:type="dxa"/>
            <w:tcBorders>
              <w:top w:val="single" w:sz="4" w:space="0" w:color="auto"/>
              <w:left w:val="single" w:sz="4" w:space="0" w:color="auto"/>
              <w:bottom w:val="single" w:sz="4" w:space="0" w:color="auto"/>
              <w:right w:val="single" w:sz="4" w:space="0" w:color="auto"/>
            </w:tcBorders>
          </w:tcPr>
          <w:p w14:paraId="27B9EB4F" w14:textId="4344DBA5" w:rsidR="00645395" w:rsidRPr="001672CF" w:rsidRDefault="00645395" w:rsidP="00233210">
            <w:pPr>
              <w:pStyle w:val="InstructionsPM"/>
              <w:rPr>
                <w:i w:val="0"/>
                <w:iCs w:val="0"/>
                <w:color w:val="auto"/>
                <w:sz w:val="18"/>
                <w:szCs w:val="18"/>
              </w:rPr>
            </w:pPr>
            <w:r w:rsidRPr="001672CF">
              <w:rPr>
                <w:i w:val="0"/>
                <w:iCs w:val="0"/>
                <w:color w:val="auto"/>
                <w:sz w:val="18"/>
                <w:szCs w:val="18"/>
              </w:rPr>
              <w:t>Q</w:t>
            </w:r>
            <w:r w:rsidR="009C15D2" w:rsidRPr="001672CF">
              <w:rPr>
                <w:i w:val="0"/>
                <w:iCs w:val="0"/>
                <w:color w:val="auto"/>
                <w:sz w:val="18"/>
                <w:szCs w:val="18"/>
              </w:rPr>
              <w:t>4</w:t>
            </w:r>
            <w:r w:rsidRPr="001672CF">
              <w:rPr>
                <w:i w:val="0"/>
                <w:iCs w:val="0"/>
                <w:color w:val="auto"/>
                <w:sz w:val="18"/>
                <w:szCs w:val="18"/>
              </w:rPr>
              <w:t xml:space="preserve"> 202</w:t>
            </w:r>
            <w:r w:rsidR="009C15D2"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228500B4" w14:textId="07EDFAB1" w:rsidR="00645395" w:rsidRPr="001672CF" w:rsidRDefault="009E133F" w:rsidP="00233210">
            <w:pPr>
              <w:pStyle w:val="InstructionsPM"/>
              <w:rPr>
                <w:i w:val="0"/>
                <w:iCs w:val="0"/>
                <w:color w:val="auto"/>
                <w:sz w:val="18"/>
                <w:szCs w:val="18"/>
              </w:rPr>
            </w:pPr>
            <w:r w:rsidRPr="001672CF">
              <w:rPr>
                <w:i w:val="0"/>
                <w:iCs w:val="0"/>
                <w:color w:val="auto"/>
                <w:sz w:val="18"/>
                <w:szCs w:val="18"/>
              </w:rPr>
              <w:t>60</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6378CC69" w14:textId="57ED7CD3" w:rsidR="00645395" w:rsidRPr="001672CF" w:rsidRDefault="00F15BB0" w:rsidP="00233210">
            <w:pPr>
              <w:pStyle w:val="InstructionsPM"/>
              <w:rPr>
                <w:i w:val="0"/>
                <w:iCs w:val="0"/>
                <w:color w:val="auto"/>
                <w:sz w:val="18"/>
                <w:szCs w:val="18"/>
              </w:rPr>
            </w:pPr>
            <w:r w:rsidRPr="001672CF">
              <w:rPr>
                <w:i w:val="0"/>
                <w:iCs w:val="0"/>
                <w:color w:val="auto"/>
                <w:sz w:val="18"/>
                <w:szCs w:val="18"/>
              </w:rPr>
              <w:t>6</w:t>
            </w:r>
            <w:r w:rsidR="00645395" w:rsidRPr="001672CF">
              <w:rPr>
                <w:i w:val="0"/>
                <w:iCs w:val="0"/>
                <w:color w:val="auto"/>
                <w:sz w:val="18"/>
                <w:szCs w:val="18"/>
              </w:rPr>
              <w:t>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0A4CB48B" w14:textId="64F62CDA" w:rsidR="00866949" w:rsidRPr="001672CF" w:rsidRDefault="00170DA9" w:rsidP="006D5645">
            <w:pPr>
              <w:pStyle w:val="InstructionsPM"/>
              <w:rPr>
                <w:i w:val="0"/>
                <w:iCs w:val="0"/>
                <w:color w:val="auto"/>
                <w:sz w:val="18"/>
                <w:szCs w:val="18"/>
              </w:rPr>
            </w:pPr>
            <w:r w:rsidRPr="001672CF">
              <w:rPr>
                <w:i w:val="0"/>
                <w:iCs w:val="0"/>
                <w:color w:val="auto"/>
                <w:sz w:val="18"/>
                <w:szCs w:val="18"/>
              </w:rPr>
              <w:t>The procurement process is currently underway for the remaining activities under this output. These a</w:t>
            </w:r>
            <w:r w:rsidR="00927C85" w:rsidRPr="001672CF">
              <w:rPr>
                <w:i w:val="0"/>
                <w:iCs w:val="0"/>
                <w:color w:val="auto"/>
                <w:sz w:val="18"/>
                <w:szCs w:val="18"/>
              </w:rPr>
              <w:t>ctivities</w:t>
            </w:r>
            <w:r w:rsidR="00FF6084" w:rsidRPr="001672CF">
              <w:rPr>
                <w:i w:val="0"/>
                <w:iCs w:val="0"/>
                <w:color w:val="auto"/>
                <w:sz w:val="18"/>
                <w:szCs w:val="18"/>
              </w:rPr>
              <w:t xml:space="preserve"> </w:t>
            </w:r>
            <w:r w:rsidR="00927C85" w:rsidRPr="001672CF">
              <w:rPr>
                <w:i w:val="0"/>
                <w:iCs w:val="0"/>
                <w:color w:val="auto"/>
                <w:sz w:val="18"/>
                <w:szCs w:val="18"/>
              </w:rPr>
              <w:t>were not advanced</w:t>
            </w:r>
            <w:r w:rsidR="00FF6084" w:rsidRPr="001672CF">
              <w:rPr>
                <w:i w:val="0"/>
                <w:iCs w:val="0"/>
                <w:color w:val="auto"/>
                <w:sz w:val="18"/>
                <w:szCs w:val="18"/>
              </w:rPr>
              <w:t xml:space="preserve"> in this reporting period</w:t>
            </w:r>
            <w:r w:rsidR="00A718B2" w:rsidRPr="001672CF">
              <w:rPr>
                <w:i w:val="0"/>
                <w:iCs w:val="0"/>
                <w:color w:val="auto"/>
                <w:sz w:val="18"/>
                <w:szCs w:val="18"/>
              </w:rPr>
              <w:t xml:space="preserve"> and are delayed due to the need </w:t>
            </w:r>
            <w:r w:rsidR="00864A73" w:rsidRPr="001672CF">
              <w:rPr>
                <w:i w:val="0"/>
                <w:iCs w:val="0"/>
                <w:color w:val="auto"/>
                <w:sz w:val="18"/>
                <w:szCs w:val="18"/>
              </w:rPr>
              <w:t>to first complete other project outputs</w:t>
            </w:r>
            <w:r w:rsidR="00FF6084" w:rsidRPr="001672CF">
              <w:rPr>
                <w:i w:val="0"/>
                <w:iCs w:val="0"/>
                <w:color w:val="auto"/>
                <w:sz w:val="18"/>
                <w:szCs w:val="18"/>
              </w:rPr>
              <w:t>.</w:t>
            </w:r>
            <w:r w:rsidRPr="001672CF">
              <w:rPr>
                <w:i w:val="0"/>
                <w:iCs w:val="0"/>
                <w:color w:val="auto"/>
                <w:sz w:val="18"/>
                <w:szCs w:val="18"/>
              </w:rPr>
              <w:t xml:space="preserve"> </w:t>
            </w:r>
            <w:r w:rsidR="00FF6084" w:rsidRPr="001672CF">
              <w:rPr>
                <w:i w:val="0"/>
                <w:iCs w:val="0"/>
                <w:color w:val="auto"/>
                <w:sz w:val="18"/>
                <w:szCs w:val="18"/>
              </w:rPr>
              <w:t>The remaining activities</w:t>
            </w:r>
            <w:r w:rsidR="007A3DF0" w:rsidRPr="001672CF">
              <w:rPr>
                <w:i w:val="0"/>
                <w:iCs w:val="0"/>
                <w:color w:val="auto"/>
                <w:sz w:val="18"/>
                <w:szCs w:val="18"/>
              </w:rPr>
              <w:t xml:space="preserve"> </w:t>
            </w:r>
            <w:r w:rsidR="00864A73" w:rsidRPr="001672CF">
              <w:rPr>
                <w:i w:val="0"/>
                <w:iCs w:val="0"/>
                <w:color w:val="auto"/>
                <w:sz w:val="18"/>
                <w:szCs w:val="18"/>
              </w:rPr>
              <w:t xml:space="preserve">under this output </w:t>
            </w:r>
            <w:r w:rsidR="007A3DF0" w:rsidRPr="001672CF">
              <w:rPr>
                <w:i w:val="0"/>
                <w:iCs w:val="0"/>
                <w:color w:val="auto"/>
                <w:sz w:val="18"/>
                <w:szCs w:val="18"/>
              </w:rPr>
              <w:t>(assessing the funding gap and developing the cross-sectoral funding strategy)</w:t>
            </w:r>
            <w:r w:rsidR="00FF6084" w:rsidRPr="001672CF">
              <w:rPr>
                <w:i w:val="0"/>
                <w:iCs w:val="0"/>
                <w:color w:val="auto"/>
                <w:sz w:val="18"/>
                <w:szCs w:val="18"/>
              </w:rPr>
              <w:t xml:space="preserve"> can only be undertaken once activities under Output </w:t>
            </w:r>
            <w:r w:rsidR="004F3DAB" w:rsidRPr="001672CF">
              <w:rPr>
                <w:i w:val="0"/>
                <w:iCs w:val="0"/>
                <w:color w:val="auto"/>
                <w:sz w:val="18"/>
                <w:szCs w:val="18"/>
              </w:rPr>
              <w:t xml:space="preserve">1.4 and 1.5 are advanced. </w:t>
            </w:r>
            <w:r w:rsidR="00051059" w:rsidRPr="001672CF">
              <w:rPr>
                <w:i w:val="0"/>
                <w:iCs w:val="0"/>
                <w:color w:val="auto"/>
                <w:sz w:val="18"/>
                <w:szCs w:val="18"/>
              </w:rPr>
              <w:t>In terms of the content of the funding strategy to be developed, the project’s MTR recommend</w:t>
            </w:r>
            <w:r w:rsidR="00FB12FE" w:rsidRPr="001672CF">
              <w:rPr>
                <w:i w:val="0"/>
                <w:iCs w:val="0"/>
                <w:color w:val="auto"/>
                <w:sz w:val="18"/>
                <w:szCs w:val="18"/>
              </w:rPr>
              <w:t>ed</w:t>
            </w:r>
            <w:r w:rsidR="00051059" w:rsidRPr="001672CF">
              <w:rPr>
                <w:i w:val="0"/>
                <w:iCs w:val="0"/>
                <w:color w:val="auto"/>
                <w:sz w:val="18"/>
                <w:szCs w:val="18"/>
              </w:rPr>
              <w:t xml:space="preserve"> integrating elements that would help ensure the longer-term sustainability of the project’s results. </w:t>
            </w:r>
          </w:p>
          <w:p w14:paraId="0773A14F" w14:textId="77777777" w:rsidR="00927C85" w:rsidRPr="001672CF" w:rsidRDefault="00927C85" w:rsidP="006D5645">
            <w:pPr>
              <w:pStyle w:val="InstructionsPM"/>
              <w:rPr>
                <w:i w:val="0"/>
                <w:iCs w:val="0"/>
                <w:color w:val="auto"/>
                <w:sz w:val="18"/>
                <w:szCs w:val="18"/>
              </w:rPr>
            </w:pPr>
          </w:p>
          <w:p w14:paraId="32D4FAF0" w14:textId="6C5FE6B6" w:rsidR="00196B87" w:rsidRPr="001672CF" w:rsidRDefault="00866949" w:rsidP="006D5645">
            <w:pPr>
              <w:pStyle w:val="InstructionsPM"/>
              <w:rPr>
                <w:i w:val="0"/>
                <w:iCs w:val="0"/>
                <w:color w:val="auto"/>
                <w:sz w:val="18"/>
                <w:szCs w:val="18"/>
              </w:rPr>
            </w:pPr>
            <w:r w:rsidRPr="001672CF">
              <w:rPr>
                <w:i w:val="0"/>
                <w:iCs w:val="0"/>
                <w:color w:val="auto"/>
                <w:sz w:val="18"/>
                <w:szCs w:val="18"/>
              </w:rPr>
              <w:t>In the previous reporting period</w:t>
            </w:r>
            <w:r w:rsidR="00FB12FE" w:rsidRPr="001672CF">
              <w:rPr>
                <w:i w:val="0"/>
                <w:iCs w:val="0"/>
                <w:color w:val="auto"/>
                <w:sz w:val="18"/>
                <w:szCs w:val="18"/>
              </w:rPr>
              <w:t>s</w:t>
            </w:r>
            <w:r w:rsidRPr="001672CF">
              <w:rPr>
                <w:i w:val="0"/>
                <w:iCs w:val="0"/>
                <w:color w:val="auto"/>
                <w:sz w:val="18"/>
                <w:szCs w:val="18"/>
              </w:rPr>
              <w:t>, t</w:t>
            </w:r>
            <w:r w:rsidR="001E42D1" w:rsidRPr="001672CF">
              <w:rPr>
                <w:i w:val="0"/>
                <w:iCs w:val="0"/>
                <w:color w:val="auto"/>
                <w:sz w:val="18"/>
                <w:szCs w:val="18"/>
              </w:rPr>
              <w:t xml:space="preserve">he updated Public Expenditure Review for Environment and Climate Change (PERECC) report was finalized, with the final stakeholder validation workshop organized in July 2022. </w:t>
            </w:r>
            <w:r w:rsidR="00196B87" w:rsidRPr="001672CF">
              <w:rPr>
                <w:i w:val="0"/>
                <w:iCs w:val="0"/>
                <w:color w:val="auto"/>
                <w:sz w:val="18"/>
                <w:szCs w:val="18"/>
              </w:rPr>
              <w:t>Trends on public expenditures and expenditures specific to environment and climate change were analysed following the major standard public expenditure review themes of public allocation and expenditure trends, public expenditure composition, efficiency of public spending, targeting of expenditure and public expenditure management. The general results of the review have highlighted several strengths and successes the government has achieved over the period in terms of erecting strategic and policy approaches and aligning its institutional infrastructure with the emerging demands of climate change.</w:t>
            </w:r>
          </w:p>
          <w:p w14:paraId="4C6A0948" w14:textId="77777777" w:rsidR="00196B87" w:rsidRPr="001672CF" w:rsidRDefault="00196B87" w:rsidP="006D5645">
            <w:pPr>
              <w:pStyle w:val="InstructionsPM"/>
              <w:rPr>
                <w:i w:val="0"/>
                <w:iCs w:val="0"/>
                <w:color w:val="auto"/>
                <w:sz w:val="18"/>
                <w:szCs w:val="18"/>
              </w:rPr>
            </w:pPr>
          </w:p>
          <w:p w14:paraId="38D53ACD" w14:textId="1D794231" w:rsidR="00A563E4" w:rsidRPr="001672CF" w:rsidRDefault="001E42D1" w:rsidP="006D5645">
            <w:pPr>
              <w:pStyle w:val="InstructionsPM"/>
              <w:rPr>
                <w:i w:val="0"/>
                <w:iCs w:val="0"/>
                <w:color w:val="auto"/>
                <w:sz w:val="18"/>
                <w:szCs w:val="18"/>
              </w:rPr>
            </w:pPr>
            <w:r w:rsidRPr="001672CF">
              <w:rPr>
                <w:i w:val="0"/>
                <w:iCs w:val="0"/>
                <w:color w:val="auto"/>
                <w:sz w:val="18"/>
                <w:szCs w:val="18"/>
              </w:rPr>
              <w:lastRenderedPageBreak/>
              <w:t xml:space="preserve">Following its finalization, REMA presented the PERECC and its findings to Ministry of Environment and Ministry of Finance and Economic Planning. The information will be used by sectors and districts in reporting on how environment and climate change performance indicators have been integrated in their planning and budgeting. Rwanda </w:t>
            </w:r>
            <w:r w:rsidR="00FC7D75" w:rsidRPr="001672CF">
              <w:rPr>
                <w:i w:val="0"/>
                <w:iCs w:val="0"/>
                <w:color w:val="auto"/>
                <w:sz w:val="18"/>
                <w:szCs w:val="18"/>
              </w:rPr>
              <w:t>has also</w:t>
            </w:r>
            <w:r w:rsidRPr="001672CF">
              <w:rPr>
                <w:i w:val="0"/>
                <w:iCs w:val="0"/>
                <w:color w:val="auto"/>
                <w:sz w:val="18"/>
                <w:szCs w:val="18"/>
              </w:rPr>
              <w:t xml:space="preserve"> develop</w:t>
            </w:r>
            <w:r w:rsidR="00FC7D75" w:rsidRPr="001672CF">
              <w:rPr>
                <w:i w:val="0"/>
                <w:iCs w:val="0"/>
                <w:color w:val="auto"/>
                <w:sz w:val="18"/>
                <w:szCs w:val="18"/>
              </w:rPr>
              <w:t>ed</w:t>
            </w:r>
            <w:r w:rsidRPr="001672CF">
              <w:rPr>
                <w:i w:val="0"/>
                <w:iCs w:val="0"/>
                <w:color w:val="auto"/>
                <w:sz w:val="18"/>
                <w:szCs w:val="18"/>
              </w:rPr>
              <w:t xml:space="preserve"> a climate budget tagging framework to improve the integration of climate change into the National Accounting System. Furthermore, the PERECC report is being used by the World Bank through the “Climate-PIMA” (C-PIMA) framework which assesses countries’ capacity to manage climate-related infrastructure.</w:t>
            </w:r>
          </w:p>
          <w:p w14:paraId="0F864AF4" w14:textId="4B46D021" w:rsidR="00263C4D" w:rsidRPr="001672CF" w:rsidRDefault="00263C4D" w:rsidP="00E60798">
            <w:pPr>
              <w:pStyle w:val="InstructionsPM"/>
              <w:rPr>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2DF63E3F" w14:textId="527E0E4E" w:rsidR="00645395" w:rsidRPr="001672CF" w:rsidRDefault="00864A73" w:rsidP="00233210">
            <w:pPr>
              <w:pStyle w:val="InstructionsPM"/>
              <w:rPr>
                <w:i w:val="0"/>
                <w:iCs w:val="0"/>
                <w:color w:val="auto"/>
                <w:sz w:val="18"/>
                <w:szCs w:val="18"/>
              </w:rPr>
            </w:pPr>
            <w:r w:rsidRPr="001672CF">
              <w:rPr>
                <w:i w:val="0"/>
                <w:iCs w:val="0"/>
                <w:color w:val="auto"/>
                <w:sz w:val="18"/>
                <w:szCs w:val="18"/>
              </w:rPr>
              <w:lastRenderedPageBreak/>
              <w:t>M</w:t>
            </w:r>
            <w:r w:rsidR="00645395" w:rsidRPr="001672CF">
              <w:rPr>
                <w:i w:val="0"/>
                <w:iCs w:val="0"/>
                <w:color w:val="auto"/>
                <w:sz w:val="18"/>
                <w:szCs w:val="18"/>
              </w:rPr>
              <w:t>S</w:t>
            </w:r>
          </w:p>
        </w:tc>
      </w:tr>
      <w:tr w:rsidR="00090E65" w:rsidRPr="001672CF" w14:paraId="6D909FD4" w14:textId="77777777" w:rsidTr="004D758D">
        <w:trPr>
          <w:trHeight w:val="971"/>
        </w:trPr>
        <w:tc>
          <w:tcPr>
            <w:tcW w:w="3163" w:type="dxa"/>
            <w:tcBorders>
              <w:top w:val="single" w:sz="4" w:space="0" w:color="auto"/>
              <w:left w:val="single" w:sz="12" w:space="0" w:color="auto"/>
              <w:bottom w:val="single" w:sz="4" w:space="0" w:color="auto"/>
              <w:right w:val="single" w:sz="4" w:space="0" w:color="auto"/>
            </w:tcBorders>
          </w:tcPr>
          <w:p w14:paraId="633BB1A2" w14:textId="77777777" w:rsidR="00645395" w:rsidRPr="001672CF" w:rsidRDefault="00645395" w:rsidP="00233210">
            <w:pPr>
              <w:pStyle w:val="InstructionsPM"/>
              <w:rPr>
                <w:i w:val="0"/>
                <w:iCs w:val="0"/>
                <w:color w:val="auto"/>
                <w:sz w:val="18"/>
                <w:szCs w:val="18"/>
              </w:rPr>
            </w:pPr>
            <w:r w:rsidRPr="001672CF">
              <w:rPr>
                <w:b/>
                <w:bCs w:val="0"/>
                <w:i w:val="0"/>
                <w:iCs w:val="0"/>
                <w:color w:val="auto"/>
                <w:sz w:val="18"/>
                <w:szCs w:val="18"/>
              </w:rPr>
              <w:t xml:space="preserve">Output 2.2: </w:t>
            </w:r>
            <w:r w:rsidRPr="001672CF">
              <w:rPr>
                <w:i w:val="0"/>
                <w:iCs w:val="0"/>
                <w:color w:val="auto"/>
                <w:sz w:val="18"/>
                <w:szCs w:val="18"/>
              </w:rPr>
              <w:t>Recommendations for relevant ministries on the mainstreaming of CCA into their budgeting and planning processes developed.</w:t>
            </w:r>
          </w:p>
          <w:p w14:paraId="041A7616" w14:textId="77777777" w:rsidR="00645395" w:rsidRPr="001672CF" w:rsidRDefault="00645395" w:rsidP="00233210">
            <w:pPr>
              <w:pStyle w:val="InstructionsPM"/>
              <w:rPr>
                <w:b/>
                <w:bCs w:val="0"/>
                <w:i w:val="0"/>
                <w:iCs w:val="0"/>
                <w:color w:val="auto"/>
                <w:sz w:val="18"/>
                <w:szCs w:val="18"/>
              </w:rPr>
            </w:pPr>
          </w:p>
        </w:tc>
        <w:tc>
          <w:tcPr>
            <w:tcW w:w="1076" w:type="dxa"/>
            <w:tcBorders>
              <w:top w:val="single" w:sz="4" w:space="0" w:color="auto"/>
              <w:left w:val="single" w:sz="4" w:space="0" w:color="auto"/>
              <w:bottom w:val="single" w:sz="4" w:space="0" w:color="auto"/>
              <w:right w:val="single" w:sz="4" w:space="0" w:color="auto"/>
            </w:tcBorders>
          </w:tcPr>
          <w:p w14:paraId="0630E27E" w14:textId="5773D27A" w:rsidR="00645395" w:rsidRPr="001672CF" w:rsidRDefault="00645395" w:rsidP="00233210">
            <w:pPr>
              <w:pStyle w:val="InstructionsPM"/>
              <w:rPr>
                <w:i w:val="0"/>
                <w:iCs w:val="0"/>
                <w:color w:val="auto"/>
                <w:sz w:val="18"/>
                <w:szCs w:val="18"/>
              </w:rPr>
            </w:pPr>
            <w:r w:rsidRPr="001672CF">
              <w:rPr>
                <w:i w:val="0"/>
                <w:iCs w:val="0"/>
                <w:color w:val="auto"/>
                <w:sz w:val="18"/>
                <w:szCs w:val="18"/>
              </w:rPr>
              <w:t>Q</w:t>
            </w:r>
            <w:r w:rsidR="005445B7" w:rsidRPr="001672CF">
              <w:rPr>
                <w:i w:val="0"/>
                <w:iCs w:val="0"/>
                <w:color w:val="auto"/>
                <w:sz w:val="18"/>
                <w:szCs w:val="18"/>
              </w:rPr>
              <w:t>4</w:t>
            </w:r>
            <w:r w:rsidRPr="001672CF">
              <w:rPr>
                <w:i w:val="0"/>
                <w:iCs w:val="0"/>
                <w:color w:val="auto"/>
                <w:sz w:val="18"/>
                <w:szCs w:val="18"/>
              </w:rPr>
              <w:t xml:space="preserve"> 202</w:t>
            </w:r>
            <w:r w:rsidR="005445B7"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1C6DAD9A" w14:textId="77777777" w:rsidR="00645395" w:rsidRPr="001672CF" w:rsidRDefault="00645395" w:rsidP="00233210">
            <w:pPr>
              <w:pStyle w:val="InstructionsPM"/>
              <w:rPr>
                <w:sz w:val="18"/>
                <w:szCs w:val="18"/>
              </w:rPr>
            </w:pPr>
            <w:r w:rsidRPr="001672CF">
              <w:rPr>
                <w:i w:val="0"/>
                <w:iCs w:val="0"/>
                <w:color w:val="auto"/>
                <w:sz w:val="18"/>
                <w:szCs w:val="18"/>
              </w:rPr>
              <w:t>0</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36A9BEC5" w14:textId="77777777" w:rsidR="00645395" w:rsidRPr="001672CF" w:rsidRDefault="00645395" w:rsidP="00233210">
            <w:pPr>
              <w:pStyle w:val="InstructionsPM"/>
              <w:rPr>
                <w:sz w:val="18"/>
                <w:szCs w:val="18"/>
              </w:rPr>
            </w:pPr>
            <w:r w:rsidRPr="001672CF">
              <w:rPr>
                <w:i w:val="0"/>
                <w:iCs w:val="0"/>
                <w:color w:val="auto"/>
                <w:sz w:val="18"/>
                <w:szCs w:val="18"/>
              </w:rPr>
              <w:t>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7AF51060" w14:textId="312DE47C" w:rsidR="000C00FF" w:rsidRPr="001672CF" w:rsidRDefault="00645395" w:rsidP="000C00FF">
            <w:pPr>
              <w:pStyle w:val="InstructionsPM"/>
              <w:rPr>
                <w:i w:val="0"/>
                <w:iCs w:val="0"/>
                <w:color w:val="auto"/>
                <w:sz w:val="18"/>
                <w:szCs w:val="18"/>
              </w:rPr>
            </w:pPr>
            <w:r w:rsidRPr="001672CF">
              <w:rPr>
                <w:i w:val="0"/>
                <w:iCs w:val="0"/>
                <w:color w:val="auto"/>
                <w:sz w:val="18"/>
                <w:szCs w:val="18"/>
              </w:rPr>
              <w:t xml:space="preserve">To be implemented in </w:t>
            </w:r>
            <w:r w:rsidR="005C41F5" w:rsidRPr="001672CF">
              <w:rPr>
                <w:i w:val="0"/>
                <w:iCs w:val="0"/>
                <w:color w:val="auto"/>
                <w:sz w:val="18"/>
                <w:szCs w:val="18"/>
              </w:rPr>
              <w:t>of the final year of</w:t>
            </w:r>
            <w:r w:rsidRPr="001672CF">
              <w:rPr>
                <w:i w:val="0"/>
                <w:iCs w:val="0"/>
                <w:color w:val="auto"/>
                <w:sz w:val="18"/>
                <w:szCs w:val="18"/>
              </w:rPr>
              <w:t xml:space="preserve"> project implementation</w:t>
            </w:r>
            <w:r w:rsidR="000C00FF" w:rsidRPr="001672CF">
              <w:rPr>
                <w:i w:val="0"/>
                <w:iCs w:val="0"/>
                <w:color w:val="auto"/>
                <w:sz w:val="18"/>
                <w:szCs w:val="18"/>
              </w:rPr>
              <w:t xml:space="preserve">, </w:t>
            </w:r>
            <w:r w:rsidR="00942EC0" w:rsidRPr="001672CF">
              <w:rPr>
                <w:i w:val="0"/>
                <w:iCs w:val="0"/>
                <w:color w:val="auto"/>
                <w:sz w:val="18"/>
                <w:szCs w:val="18"/>
              </w:rPr>
              <w:t>drawing on the</w:t>
            </w:r>
            <w:r w:rsidR="000C00FF" w:rsidRPr="001672CF">
              <w:rPr>
                <w:i w:val="0"/>
                <w:iCs w:val="0"/>
                <w:color w:val="auto"/>
                <w:sz w:val="18"/>
                <w:szCs w:val="18"/>
              </w:rPr>
              <w:t xml:space="preserve"> reports for climate risk assessment for the four catchments</w:t>
            </w:r>
            <w:r w:rsidR="00ED3153" w:rsidRPr="001672CF">
              <w:rPr>
                <w:i w:val="0"/>
                <w:iCs w:val="0"/>
                <w:color w:val="auto"/>
                <w:sz w:val="18"/>
                <w:szCs w:val="18"/>
              </w:rPr>
              <w:t xml:space="preserve"> (Output 1.</w:t>
            </w:r>
            <w:r w:rsidR="005C41F5" w:rsidRPr="001672CF">
              <w:rPr>
                <w:i w:val="0"/>
                <w:iCs w:val="0"/>
                <w:color w:val="auto"/>
                <w:sz w:val="18"/>
                <w:szCs w:val="18"/>
              </w:rPr>
              <w:t>3</w:t>
            </w:r>
            <w:r w:rsidR="00ED3153" w:rsidRPr="001672CF">
              <w:rPr>
                <w:i w:val="0"/>
                <w:iCs w:val="0"/>
                <w:color w:val="auto"/>
                <w:sz w:val="18"/>
                <w:szCs w:val="18"/>
              </w:rPr>
              <w:t>)</w:t>
            </w:r>
            <w:r w:rsidR="000C00FF" w:rsidRPr="001672CF">
              <w:rPr>
                <w:i w:val="0"/>
                <w:iCs w:val="0"/>
                <w:color w:val="auto"/>
                <w:sz w:val="18"/>
                <w:szCs w:val="18"/>
              </w:rPr>
              <w:t xml:space="preserve"> and</w:t>
            </w:r>
            <w:r w:rsidR="002F0BA7" w:rsidRPr="001672CF">
              <w:rPr>
                <w:i w:val="0"/>
                <w:iCs w:val="0"/>
                <w:color w:val="auto"/>
                <w:sz w:val="18"/>
                <w:szCs w:val="18"/>
              </w:rPr>
              <w:t xml:space="preserve"> </w:t>
            </w:r>
            <w:r w:rsidR="000C00FF" w:rsidRPr="001672CF">
              <w:rPr>
                <w:i w:val="0"/>
                <w:iCs w:val="0"/>
                <w:color w:val="auto"/>
                <w:sz w:val="18"/>
                <w:szCs w:val="18"/>
              </w:rPr>
              <w:t>Climate Change Adaptation Strategies</w:t>
            </w:r>
            <w:r w:rsidR="00ED3153" w:rsidRPr="001672CF">
              <w:rPr>
                <w:i w:val="0"/>
                <w:iCs w:val="0"/>
                <w:color w:val="auto"/>
                <w:sz w:val="18"/>
                <w:szCs w:val="18"/>
              </w:rPr>
              <w:t xml:space="preserve"> (Output 1.</w:t>
            </w:r>
            <w:r w:rsidR="005C41F5" w:rsidRPr="001672CF">
              <w:rPr>
                <w:i w:val="0"/>
                <w:iCs w:val="0"/>
                <w:color w:val="auto"/>
                <w:sz w:val="18"/>
                <w:szCs w:val="18"/>
              </w:rPr>
              <w:t>4</w:t>
            </w:r>
            <w:r w:rsidR="00ED3153" w:rsidRPr="001672CF">
              <w:rPr>
                <w:i w:val="0"/>
                <w:iCs w:val="0"/>
                <w:color w:val="auto"/>
                <w:sz w:val="18"/>
                <w:szCs w:val="18"/>
              </w:rPr>
              <w:t>)</w:t>
            </w:r>
            <w:r w:rsidR="000C00FF" w:rsidRPr="001672CF">
              <w:rPr>
                <w:i w:val="0"/>
                <w:iCs w:val="0"/>
                <w:color w:val="auto"/>
                <w:sz w:val="18"/>
                <w:szCs w:val="18"/>
              </w:rPr>
              <w:t xml:space="preserve"> and Sectoral Adaptation Plans</w:t>
            </w:r>
            <w:r w:rsidR="00ED3153" w:rsidRPr="001672CF">
              <w:rPr>
                <w:i w:val="0"/>
                <w:iCs w:val="0"/>
                <w:color w:val="auto"/>
                <w:sz w:val="18"/>
                <w:szCs w:val="18"/>
              </w:rPr>
              <w:t xml:space="preserve"> (Output 1.</w:t>
            </w:r>
            <w:r w:rsidR="00905A0B" w:rsidRPr="001672CF">
              <w:rPr>
                <w:i w:val="0"/>
                <w:iCs w:val="0"/>
                <w:color w:val="auto"/>
                <w:sz w:val="18"/>
                <w:szCs w:val="18"/>
              </w:rPr>
              <w:t>5</w:t>
            </w:r>
            <w:r w:rsidR="00ED3153" w:rsidRPr="001672CF">
              <w:rPr>
                <w:i w:val="0"/>
                <w:iCs w:val="0"/>
                <w:color w:val="auto"/>
                <w:sz w:val="18"/>
                <w:szCs w:val="18"/>
              </w:rPr>
              <w:t>)</w:t>
            </w:r>
            <w:r w:rsidR="000C00FF" w:rsidRPr="001672CF">
              <w:rPr>
                <w:i w:val="0"/>
                <w:iCs w:val="0"/>
                <w:color w:val="auto"/>
                <w:sz w:val="18"/>
                <w:szCs w:val="18"/>
              </w:rPr>
              <w:t>.</w:t>
            </w:r>
          </w:p>
          <w:p w14:paraId="29084C88" w14:textId="26823F38" w:rsidR="00645395" w:rsidRPr="001672CF" w:rsidRDefault="00645395" w:rsidP="00233210">
            <w:pPr>
              <w:pStyle w:val="InstructionsPM"/>
              <w:rPr>
                <w:i w:val="0"/>
                <w:iCs w:val="0"/>
                <w:color w:val="auto"/>
                <w:sz w:val="18"/>
                <w:szCs w:val="18"/>
                <w:lang w:val="en-US"/>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3E6CC364" w14:textId="3240AD90" w:rsidR="00645395" w:rsidRPr="001672CF" w:rsidRDefault="00645395" w:rsidP="00233210">
            <w:pPr>
              <w:pStyle w:val="InstructionsPM"/>
              <w:rPr>
                <w:i w:val="0"/>
                <w:iCs w:val="0"/>
                <w:color w:val="auto"/>
                <w:sz w:val="18"/>
                <w:szCs w:val="18"/>
              </w:rPr>
            </w:pPr>
            <w:r w:rsidRPr="001672CF">
              <w:rPr>
                <w:i w:val="0"/>
                <w:iCs w:val="0"/>
                <w:color w:val="auto"/>
                <w:sz w:val="18"/>
                <w:szCs w:val="18"/>
              </w:rPr>
              <w:t>S</w:t>
            </w:r>
          </w:p>
        </w:tc>
      </w:tr>
      <w:tr w:rsidR="00EE6DC2" w:rsidRPr="001672CF" w14:paraId="7B164155" w14:textId="77777777" w:rsidTr="004D758D">
        <w:tc>
          <w:tcPr>
            <w:tcW w:w="3163" w:type="dxa"/>
            <w:tcBorders>
              <w:top w:val="single" w:sz="4" w:space="0" w:color="auto"/>
              <w:left w:val="single" w:sz="12" w:space="0" w:color="auto"/>
              <w:bottom w:val="single" w:sz="4" w:space="0" w:color="auto"/>
              <w:right w:val="single" w:sz="4" w:space="0" w:color="auto"/>
            </w:tcBorders>
          </w:tcPr>
          <w:p w14:paraId="60507350" w14:textId="77777777" w:rsidR="00645395" w:rsidRPr="001672CF" w:rsidRDefault="00645395" w:rsidP="00233210">
            <w:pPr>
              <w:pStyle w:val="InstructionsPM"/>
              <w:rPr>
                <w:b/>
                <w:bCs w:val="0"/>
                <w:i w:val="0"/>
                <w:iCs w:val="0"/>
                <w:color w:val="auto"/>
                <w:sz w:val="18"/>
                <w:szCs w:val="18"/>
              </w:rPr>
            </w:pPr>
            <w:r w:rsidRPr="001672CF">
              <w:rPr>
                <w:b/>
                <w:bCs w:val="0"/>
                <w:i w:val="0"/>
                <w:iCs w:val="0"/>
                <w:color w:val="auto"/>
                <w:sz w:val="18"/>
                <w:szCs w:val="18"/>
              </w:rPr>
              <w:t xml:space="preserve">Output 2.3: </w:t>
            </w:r>
            <w:r w:rsidRPr="001672CF">
              <w:rPr>
                <w:i w:val="0"/>
                <w:iCs w:val="0"/>
                <w:color w:val="auto"/>
                <w:sz w:val="18"/>
                <w:szCs w:val="18"/>
              </w:rPr>
              <w:t>Long-term research programme established to address gaps in knowledge needed to inform adaptation planning and funding in Rwanda.</w:t>
            </w:r>
          </w:p>
          <w:p w14:paraId="0964A21A" w14:textId="77777777" w:rsidR="00645395" w:rsidRPr="001672CF" w:rsidRDefault="00645395" w:rsidP="00233210">
            <w:pPr>
              <w:pStyle w:val="InstructionsPM"/>
              <w:rPr>
                <w:b/>
                <w:bCs w:val="0"/>
                <w:i w:val="0"/>
                <w:iCs w:val="0"/>
                <w:color w:val="auto"/>
                <w:sz w:val="18"/>
                <w:szCs w:val="18"/>
              </w:rPr>
            </w:pPr>
          </w:p>
        </w:tc>
        <w:tc>
          <w:tcPr>
            <w:tcW w:w="1076" w:type="dxa"/>
            <w:tcBorders>
              <w:top w:val="single" w:sz="4" w:space="0" w:color="auto"/>
              <w:left w:val="single" w:sz="4" w:space="0" w:color="auto"/>
              <w:bottom w:val="single" w:sz="4" w:space="0" w:color="auto"/>
              <w:right w:val="single" w:sz="4" w:space="0" w:color="auto"/>
            </w:tcBorders>
          </w:tcPr>
          <w:p w14:paraId="74AB7158" w14:textId="6D48BF7F" w:rsidR="00645395" w:rsidRPr="001672CF" w:rsidRDefault="00645395" w:rsidP="00233210">
            <w:pPr>
              <w:pStyle w:val="InstructionsPM"/>
              <w:rPr>
                <w:i w:val="0"/>
                <w:iCs w:val="0"/>
                <w:color w:val="auto"/>
                <w:sz w:val="18"/>
                <w:szCs w:val="18"/>
              </w:rPr>
            </w:pPr>
            <w:r w:rsidRPr="001672CF">
              <w:rPr>
                <w:i w:val="0"/>
                <w:iCs w:val="0"/>
                <w:color w:val="auto"/>
                <w:sz w:val="18"/>
                <w:szCs w:val="18"/>
              </w:rPr>
              <w:t>Q</w:t>
            </w:r>
            <w:r w:rsidR="005445B7" w:rsidRPr="001672CF">
              <w:rPr>
                <w:i w:val="0"/>
                <w:iCs w:val="0"/>
                <w:color w:val="auto"/>
                <w:sz w:val="18"/>
                <w:szCs w:val="18"/>
              </w:rPr>
              <w:t>4</w:t>
            </w:r>
            <w:r w:rsidRPr="001672CF">
              <w:rPr>
                <w:i w:val="0"/>
                <w:iCs w:val="0"/>
                <w:color w:val="auto"/>
                <w:sz w:val="18"/>
                <w:szCs w:val="18"/>
              </w:rPr>
              <w:t xml:space="preserve"> 202</w:t>
            </w:r>
            <w:r w:rsidR="005445B7"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70283C1F" w14:textId="39810C33" w:rsidR="00645395" w:rsidRPr="001672CF" w:rsidRDefault="00535CF7" w:rsidP="00233210">
            <w:pPr>
              <w:pStyle w:val="InstructionsPM"/>
              <w:rPr>
                <w:sz w:val="18"/>
                <w:szCs w:val="18"/>
              </w:rPr>
            </w:pPr>
            <w:r w:rsidRPr="001672CF">
              <w:rPr>
                <w:i w:val="0"/>
                <w:iCs w:val="0"/>
                <w:color w:val="auto"/>
                <w:sz w:val="18"/>
                <w:szCs w:val="18"/>
              </w:rPr>
              <w:t>75</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5297548A" w14:textId="5C667A35" w:rsidR="00645395" w:rsidRPr="001672CF" w:rsidRDefault="00445688" w:rsidP="00233210">
            <w:pPr>
              <w:pStyle w:val="InstructionsPM"/>
              <w:rPr>
                <w:color w:val="000000" w:themeColor="text1"/>
                <w:sz w:val="18"/>
                <w:szCs w:val="18"/>
              </w:rPr>
            </w:pPr>
            <w:r w:rsidRPr="001672CF">
              <w:rPr>
                <w:i w:val="0"/>
                <w:iCs w:val="0"/>
                <w:color w:val="000000" w:themeColor="text1"/>
                <w:sz w:val="18"/>
                <w:szCs w:val="18"/>
              </w:rPr>
              <w:t>9</w:t>
            </w:r>
            <w:r w:rsidR="00BF641F" w:rsidRPr="001672CF">
              <w:rPr>
                <w:i w:val="0"/>
                <w:iCs w:val="0"/>
                <w:color w:val="000000" w:themeColor="text1"/>
                <w:sz w:val="18"/>
                <w:szCs w:val="18"/>
              </w:rPr>
              <w:t>5</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5E8FC45A" w14:textId="73D47F38" w:rsidR="0008136E" w:rsidRPr="001672CF" w:rsidRDefault="0008136E" w:rsidP="0008136E">
            <w:pPr>
              <w:pStyle w:val="InstructionsPM"/>
              <w:jc w:val="both"/>
              <w:rPr>
                <w:i w:val="0"/>
                <w:iCs w:val="0"/>
                <w:color w:val="auto"/>
                <w:sz w:val="18"/>
                <w:szCs w:val="18"/>
              </w:rPr>
            </w:pPr>
            <w:r w:rsidRPr="001672CF">
              <w:rPr>
                <w:i w:val="0"/>
                <w:iCs w:val="0"/>
                <w:color w:val="auto"/>
                <w:sz w:val="18"/>
                <w:szCs w:val="18"/>
              </w:rPr>
              <w:t>In this reporting period,</w:t>
            </w:r>
            <w:r w:rsidR="004B4F65" w:rsidRPr="001672CF">
              <w:rPr>
                <w:i w:val="0"/>
                <w:iCs w:val="0"/>
                <w:color w:val="auto"/>
                <w:sz w:val="18"/>
                <w:szCs w:val="18"/>
              </w:rPr>
              <w:t xml:space="preserve"> </w:t>
            </w:r>
            <w:r w:rsidRPr="001672CF">
              <w:rPr>
                <w:i w:val="0"/>
                <w:iCs w:val="0"/>
                <w:color w:val="auto"/>
                <w:sz w:val="18"/>
                <w:szCs w:val="18"/>
              </w:rPr>
              <w:t>2</w:t>
            </w:r>
            <w:r w:rsidR="006063D0" w:rsidRPr="001672CF">
              <w:rPr>
                <w:i w:val="0"/>
                <w:iCs w:val="0"/>
                <w:color w:val="auto"/>
                <w:sz w:val="18"/>
                <w:szCs w:val="18"/>
              </w:rPr>
              <w:t>3</w:t>
            </w:r>
            <w:r w:rsidRPr="001672CF">
              <w:rPr>
                <w:i w:val="0"/>
                <w:iCs w:val="0"/>
                <w:color w:val="auto"/>
                <w:sz w:val="18"/>
                <w:szCs w:val="18"/>
              </w:rPr>
              <w:t xml:space="preserve"> MSc students supported</w:t>
            </w:r>
            <w:r w:rsidR="003876A0" w:rsidRPr="001672CF">
              <w:rPr>
                <w:i w:val="0"/>
                <w:iCs w:val="0"/>
                <w:color w:val="auto"/>
                <w:sz w:val="18"/>
                <w:szCs w:val="18"/>
              </w:rPr>
              <w:t xml:space="preserve"> by the project</w:t>
            </w:r>
            <w:r w:rsidRPr="001672CF">
              <w:rPr>
                <w:i w:val="0"/>
                <w:iCs w:val="0"/>
                <w:color w:val="auto"/>
                <w:sz w:val="18"/>
                <w:szCs w:val="18"/>
              </w:rPr>
              <w:t xml:space="preserve"> completed their </w:t>
            </w:r>
            <w:r w:rsidR="002071F6" w:rsidRPr="001672CF">
              <w:rPr>
                <w:i w:val="0"/>
                <w:iCs w:val="0"/>
                <w:color w:val="auto"/>
                <w:sz w:val="18"/>
                <w:szCs w:val="18"/>
              </w:rPr>
              <w:t xml:space="preserve">degrees and their </w:t>
            </w:r>
            <w:r w:rsidRPr="001672CF">
              <w:rPr>
                <w:i w:val="0"/>
                <w:iCs w:val="0"/>
                <w:color w:val="auto"/>
                <w:sz w:val="18"/>
                <w:szCs w:val="18"/>
              </w:rPr>
              <w:t>research projects</w:t>
            </w:r>
            <w:r w:rsidR="003876A0" w:rsidRPr="001672CF">
              <w:rPr>
                <w:i w:val="0"/>
                <w:iCs w:val="0"/>
                <w:color w:val="auto"/>
                <w:sz w:val="18"/>
                <w:szCs w:val="18"/>
              </w:rPr>
              <w:t xml:space="preserve"> on </w:t>
            </w:r>
            <w:proofErr w:type="spellStart"/>
            <w:r w:rsidR="003876A0" w:rsidRPr="001672CF">
              <w:rPr>
                <w:i w:val="0"/>
                <w:iCs w:val="0"/>
                <w:color w:val="auto"/>
                <w:sz w:val="18"/>
                <w:szCs w:val="18"/>
              </w:rPr>
              <w:t>Eb</w:t>
            </w:r>
            <w:r w:rsidR="00D568FA" w:rsidRPr="001672CF">
              <w:rPr>
                <w:i w:val="0"/>
                <w:iCs w:val="0"/>
                <w:color w:val="auto"/>
                <w:sz w:val="18"/>
                <w:szCs w:val="18"/>
              </w:rPr>
              <w:t>A</w:t>
            </w:r>
            <w:proofErr w:type="spellEnd"/>
            <w:r w:rsidR="00D568FA" w:rsidRPr="001672CF">
              <w:rPr>
                <w:i w:val="0"/>
                <w:iCs w:val="0"/>
                <w:color w:val="auto"/>
                <w:sz w:val="18"/>
                <w:szCs w:val="18"/>
              </w:rPr>
              <w:t>-related topics</w:t>
            </w:r>
            <w:r w:rsidR="00F1780C" w:rsidRPr="001672CF">
              <w:rPr>
                <w:i w:val="0"/>
                <w:iCs w:val="0"/>
                <w:color w:val="auto"/>
                <w:sz w:val="18"/>
                <w:szCs w:val="18"/>
              </w:rPr>
              <w:t xml:space="preserve"> in the project pilot sites, as well as </w:t>
            </w:r>
            <w:r w:rsidR="00922292" w:rsidRPr="001672CF">
              <w:rPr>
                <w:i w:val="0"/>
                <w:iCs w:val="0"/>
                <w:color w:val="auto"/>
                <w:sz w:val="18"/>
                <w:szCs w:val="18"/>
              </w:rPr>
              <w:t xml:space="preserve">in </w:t>
            </w:r>
            <w:r w:rsidR="00F1780C" w:rsidRPr="001672CF">
              <w:rPr>
                <w:i w:val="0"/>
                <w:iCs w:val="0"/>
                <w:color w:val="auto"/>
                <w:sz w:val="18"/>
                <w:szCs w:val="18"/>
              </w:rPr>
              <w:t xml:space="preserve">the intervention </w:t>
            </w:r>
            <w:r w:rsidR="00922292" w:rsidRPr="001672CF">
              <w:rPr>
                <w:i w:val="0"/>
                <w:iCs w:val="0"/>
                <w:color w:val="auto"/>
                <w:sz w:val="18"/>
                <w:szCs w:val="18"/>
              </w:rPr>
              <w:t>sites</w:t>
            </w:r>
            <w:r w:rsidR="00F1780C" w:rsidRPr="001672CF">
              <w:rPr>
                <w:i w:val="0"/>
                <w:iCs w:val="0"/>
                <w:color w:val="auto"/>
                <w:sz w:val="18"/>
                <w:szCs w:val="18"/>
              </w:rPr>
              <w:t xml:space="preserve"> of the LDCF-funded </w:t>
            </w:r>
            <w:proofErr w:type="spellStart"/>
            <w:r w:rsidR="00F1780C" w:rsidRPr="001672CF">
              <w:rPr>
                <w:i w:val="0"/>
                <w:iCs w:val="0"/>
                <w:color w:val="auto"/>
                <w:sz w:val="18"/>
                <w:szCs w:val="18"/>
              </w:rPr>
              <w:t>EbA</w:t>
            </w:r>
            <w:proofErr w:type="spellEnd"/>
            <w:r w:rsidR="00F1780C" w:rsidRPr="001672CF">
              <w:rPr>
                <w:i w:val="0"/>
                <w:iCs w:val="0"/>
                <w:color w:val="auto"/>
                <w:sz w:val="18"/>
                <w:szCs w:val="18"/>
              </w:rPr>
              <w:t xml:space="preserve"> project</w:t>
            </w:r>
            <w:r w:rsidRPr="001672CF">
              <w:rPr>
                <w:i w:val="0"/>
                <w:iCs w:val="0"/>
                <w:color w:val="auto"/>
                <w:sz w:val="18"/>
                <w:szCs w:val="18"/>
              </w:rPr>
              <w:t xml:space="preserve">. </w:t>
            </w:r>
            <w:r w:rsidR="000E550D" w:rsidRPr="001672CF">
              <w:rPr>
                <w:i w:val="0"/>
                <w:iCs w:val="0"/>
                <w:color w:val="auto"/>
                <w:sz w:val="18"/>
                <w:szCs w:val="18"/>
              </w:rPr>
              <w:t xml:space="preserve">In the </w:t>
            </w:r>
            <w:r w:rsidR="00F16B72" w:rsidRPr="001672CF">
              <w:rPr>
                <w:i w:val="0"/>
                <w:iCs w:val="0"/>
                <w:color w:val="auto"/>
                <w:sz w:val="18"/>
                <w:szCs w:val="18"/>
              </w:rPr>
              <w:t xml:space="preserve">previous reporting period, the MSc students had completed their class coursework. </w:t>
            </w:r>
          </w:p>
          <w:p w14:paraId="7C252EC4" w14:textId="77777777" w:rsidR="0008136E" w:rsidRPr="001672CF" w:rsidRDefault="0008136E" w:rsidP="0008136E">
            <w:pPr>
              <w:pStyle w:val="InstructionsPM"/>
              <w:jc w:val="both"/>
              <w:rPr>
                <w:i w:val="0"/>
                <w:iCs w:val="0"/>
                <w:color w:val="auto"/>
                <w:sz w:val="18"/>
                <w:szCs w:val="18"/>
              </w:rPr>
            </w:pPr>
          </w:p>
          <w:p w14:paraId="227BCF1A" w14:textId="10CF3210" w:rsidR="00007EBF" w:rsidRPr="001672CF" w:rsidRDefault="005C0FAE" w:rsidP="0008136E">
            <w:pPr>
              <w:pStyle w:val="InstructionsPM"/>
              <w:jc w:val="both"/>
              <w:rPr>
                <w:i w:val="0"/>
                <w:iCs w:val="0"/>
                <w:color w:val="auto"/>
                <w:sz w:val="18"/>
                <w:szCs w:val="18"/>
              </w:rPr>
            </w:pPr>
            <w:proofErr w:type="gramStart"/>
            <w:r w:rsidRPr="001672CF">
              <w:rPr>
                <w:i w:val="0"/>
                <w:iCs w:val="0"/>
                <w:color w:val="auto"/>
                <w:sz w:val="18"/>
                <w:szCs w:val="18"/>
              </w:rPr>
              <w:t>Also</w:t>
            </w:r>
            <w:proofErr w:type="gramEnd"/>
            <w:r w:rsidRPr="001672CF">
              <w:rPr>
                <w:i w:val="0"/>
                <w:iCs w:val="0"/>
                <w:color w:val="auto"/>
                <w:sz w:val="18"/>
                <w:szCs w:val="18"/>
              </w:rPr>
              <w:t xml:space="preserve"> u</w:t>
            </w:r>
            <w:r w:rsidR="0008136E" w:rsidRPr="001672CF">
              <w:rPr>
                <w:i w:val="0"/>
                <w:iCs w:val="0"/>
                <w:color w:val="auto"/>
                <w:sz w:val="18"/>
                <w:szCs w:val="18"/>
              </w:rPr>
              <w:t>nder the LTRP,</w:t>
            </w:r>
            <w:r w:rsidRPr="001672CF">
              <w:rPr>
                <w:i w:val="0"/>
                <w:iCs w:val="0"/>
                <w:color w:val="auto"/>
                <w:sz w:val="18"/>
                <w:szCs w:val="18"/>
              </w:rPr>
              <w:t xml:space="preserve"> </w:t>
            </w:r>
            <w:r w:rsidR="00CB64D0" w:rsidRPr="001672CF">
              <w:rPr>
                <w:i w:val="0"/>
                <w:iCs w:val="0"/>
                <w:color w:val="auto"/>
                <w:sz w:val="18"/>
                <w:szCs w:val="18"/>
              </w:rPr>
              <w:t xml:space="preserve">in this reporting period, </w:t>
            </w:r>
            <w:r w:rsidR="0090387C" w:rsidRPr="001672CF">
              <w:rPr>
                <w:i w:val="0"/>
                <w:iCs w:val="0"/>
                <w:color w:val="auto"/>
                <w:sz w:val="18"/>
                <w:szCs w:val="18"/>
              </w:rPr>
              <w:t xml:space="preserve">7 </w:t>
            </w:r>
            <w:r w:rsidR="000B2E6F" w:rsidRPr="001672CF">
              <w:rPr>
                <w:i w:val="0"/>
                <w:iCs w:val="0"/>
                <w:color w:val="auto"/>
                <w:sz w:val="18"/>
                <w:szCs w:val="18"/>
              </w:rPr>
              <w:t xml:space="preserve">research articles on </w:t>
            </w:r>
            <w:proofErr w:type="spellStart"/>
            <w:r w:rsidR="000B2E6F" w:rsidRPr="001672CF">
              <w:rPr>
                <w:i w:val="0"/>
                <w:iCs w:val="0"/>
                <w:color w:val="auto"/>
                <w:sz w:val="18"/>
                <w:szCs w:val="18"/>
              </w:rPr>
              <w:t>EbA</w:t>
            </w:r>
            <w:proofErr w:type="spellEnd"/>
            <w:r w:rsidR="006158E5" w:rsidRPr="001672CF">
              <w:rPr>
                <w:i w:val="0"/>
                <w:iCs w:val="0"/>
                <w:color w:val="auto"/>
                <w:sz w:val="18"/>
                <w:szCs w:val="18"/>
              </w:rPr>
              <w:t>-</w:t>
            </w:r>
            <w:r w:rsidR="000B2E6F" w:rsidRPr="001672CF">
              <w:rPr>
                <w:i w:val="0"/>
                <w:iCs w:val="0"/>
                <w:color w:val="auto"/>
                <w:sz w:val="18"/>
                <w:szCs w:val="18"/>
              </w:rPr>
              <w:t xml:space="preserve">related topics </w:t>
            </w:r>
            <w:r w:rsidR="006158E5" w:rsidRPr="001672CF">
              <w:rPr>
                <w:i w:val="0"/>
                <w:iCs w:val="0"/>
                <w:color w:val="auto"/>
                <w:sz w:val="18"/>
                <w:szCs w:val="18"/>
              </w:rPr>
              <w:t>were published by</w:t>
            </w:r>
            <w:r w:rsidRPr="001672CF">
              <w:rPr>
                <w:i w:val="0"/>
                <w:iCs w:val="0"/>
                <w:color w:val="auto"/>
                <w:sz w:val="18"/>
                <w:szCs w:val="18"/>
              </w:rPr>
              <w:t xml:space="preserve"> university researchers</w:t>
            </w:r>
            <w:r w:rsidR="0008136E" w:rsidRPr="001672CF">
              <w:rPr>
                <w:i w:val="0"/>
                <w:iCs w:val="0"/>
                <w:color w:val="auto"/>
                <w:sz w:val="18"/>
                <w:szCs w:val="18"/>
              </w:rPr>
              <w:t xml:space="preserve"> </w:t>
            </w:r>
            <w:r w:rsidR="006158E5" w:rsidRPr="001672CF">
              <w:rPr>
                <w:i w:val="0"/>
                <w:iCs w:val="0"/>
                <w:color w:val="auto"/>
                <w:sz w:val="18"/>
                <w:szCs w:val="18"/>
              </w:rPr>
              <w:t>based on research</w:t>
            </w:r>
            <w:r w:rsidR="005417D5" w:rsidRPr="001672CF">
              <w:rPr>
                <w:i w:val="0"/>
                <w:iCs w:val="0"/>
                <w:color w:val="auto"/>
                <w:sz w:val="18"/>
                <w:szCs w:val="18"/>
              </w:rPr>
              <w:t xml:space="preserve"> in the project pilot sites</w:t>
            </w:r>
            <w:r w:rsidR="00922292" w:rsidRPr="001672CF">
              <w:rPr>
                <w:i w:val="0"/>
                <w:iCs w:val="0"/>
                <w:color w:val="auto"/>
                <w:sz w:val="18"/>
                <w:szCs w:val="18"/>
              </w:rPr>
              <w:t xml:space="preserve"> (as well as those of the LDCF-funded </w:t>
            </w:r>
            <w:proofErr w:type="spellStart"/>
            <w:r w:rsidR="00922292" w:rsidRPr="001672CF">
              <w:rPr>
                <w:i w:val="0"/>
                <w:iCs w:val="0"/>
                <w:color w:val="auto"/>
                <w:sz w:val="18"/>
                <w:szCs w:val="18"/>
              </w:rPr>
              <w:t>EbA</w:t>
            </w:r>
            <w:proofErr w:type="spellEnd"/>
            <w:r w:rsidR="00922292" w:rsidRPr="001672CF">
              <w:rPr>
                <w:i w:val="0"/>
                <w:iCs w:val="0"/>
                <w:color w:val="auto"/>
                <w:sz w:val="18"/>
                <w:szCs w:val="18"/>
              </w:rPr>
              <w:t xml:space="preserve"> project)</w:t>
            </w:r>
            <w:r w:rsidR="0008136E" w:rsidRPr="001672CF">
              <w:rPr>
                <w:i w:val="0"/>
                <w:iCs w:val="0"/>
                <w:color w:val="auto"/>
                <w:sz w:val="18"/>
                <w:szCs w:val="18"/>
              </w:rPr>
              <w:t xml:space="preserve">. </w:t>
            </w:r>
            <w:r w:rsidR="00182BB2" w:rsidRPr="001672CF">
              <w:rPr>
                <w:i w:val="0"/>
                <w:iCs w:val="0"/>
                <w:color w:val="auto"/>
                <w:sz w:val="18"/>
                <w:szCs w:val="18"/>
              </w:rPr>
              <w:t xml:space="preserve">Several more articles will be published from </w:t>
            </w:r>
            <w:r w:rsidR="00830787" w:rsidRPr="001672CF">
              <w:rPr>
                <w:i w:val="0"/>
                <w:iCs w:val="0"/>
                <w:color w:val="auto"/>
                <w:sz w:val="18"/>
                <w:szCs w:val="18"/>
              </w:rPr>
              <w:t>the 11 research projects funded by the project</w:t>
            </w:r>
            <w:r w:rsidR="00182BB2" w:rsidRPr="001672CF">
              <w:rPr>
                <w:i w:val="0"/>
                <w:iCs w:val="0"/>
                <w:color w:val="auto"/>
                <w:sz w:val="18"/>
                <w:szCs w:val="18"/>
              </w:rPr>
              <w:t xml:space="preserve">. </w:t>
            </w:r>
            <w:r w:rsidR="009F0471" w:rsidRPr="001672CF">
              <w:rPr>
                <w:i w:val="0"/>
                <w:iCs w:val="0"/>
                <w:color w:val="auto"/>
                <w:sz w:val="18"/>
                <w:szCs w:val="18"/>
              </w:rPr>
              <w:t xml:space="preserve">The research projects study various aspects of </w:t>
            </w:r>
            <w:proofErr w:type="spellStart"/>
            <w:r w:rsidR="009F0471" w:rsidRPr="001672CF">
              <w:rPr>
                <w:i w:val="0"/>
                <w:iCs w:val="0"/>
                <w:color w:val="auto"/>
                <w:sz w:val="18"/>
                <w:szCs w:val="18"/>
              </w:rPr>
              <w:t>EbA</w:t>
            </w:r>
            <w:proofErr w:type="spellEnd"/>
            <w:r w:rsidR="009F0471" w:rsidRPr="001672CF">
              <w:rPr>
                <w:i w:val="0"/>
                <w:iCs w:val="0"/>
                <w:color w:val="auto"/>
                <w:sz w:val="18"/>
                <w:szCs w:val="18"/>
              </w:rPr>
              <w:t xml:space="preserve"> in the project sites, including mapping and valuing </w:t>
            </w:r>
            <w:proofErr w:type="spellStart"/>
            <w:r w:rsidR="009F0471" w:rsidRPr="001672CF">
              <w:rPr>
                <w:i w:val="0"/>
                <w:iCs w:val="0"/>
                <w:color w:val="auto"/>
                <w:sz w:val="18"/>
                <w:szCs w:val="18"/>
              </w:rPr>
              <w:t>EbA</w:t>
            </w:r>
            <w:proofErr w:type="spellEnd"/>
            <w:r w:rsidR="009F0471" w:rsidRPr="001672CF">
              <w:rPr>
                <w:i w:val="0"/>
                <w:iCs w:val="0"/>
                <w:color w:val="auto"/>
                <w:sz w:val="18"/>
                <w:szCs w:val="18"/>
              </w:rPr>
              <w:t xml:space="preserve"> practices in farmlands, the use of bioindicators to monitor adaptation outcomes, the role of women’s capacity building in reducing vulnerability, and the role of agroforestry in reducing deforestation and land degradation. </w:t>
            </w:r>
          </w:p>
          <w:p w14:paraId="26C4B5DF" w14:textId="77777777" w:rsidR="00007EBF" w:rsidRPr="001672CF" w:rsidRDefault="00007EBF" w:rsidP="0008136E">
            <w:pPr>
              <w:pStyle w:val="InstructionsPM"/>
              <w:jc w:val="both"/>
              <w:rPr>
                <w:i w:val="0"/>
                <w:iCs w:val="0"/>
                <w:color w:val="auto"/>
                <w:sz w:val="18"/>
                <w:szCs w:val="18"/>
              </w:rPr>
            </w:pPr>
          </w:p>
          <w:p w14:paraId="443FD6E7" w14:textId="4217D5CC" w:rsidR="008E718B" w:rsidRPr="001672CF" w:rsidRDefault="008E718B" w:rsidP="0008136E">
            <w:pPr>
              <w:pStyle w:val="InstructionsPM"/>
              <w:jc w:val="both"/>
              <w:rPr>
                <w:i w:val="0"/>
                <w:iCs w:val="0"/>
                <w:color w:val="auto"/>
                <w:sz w:val="18"/>
                <w:szCs w:val="18"/>
              </w:rPr>
            </w:pPr>
            <w:r w:rsidRPr="001672CF">
              <w:rPr>
                <w:i w:val="0"/>
                <w:iCs w:val="0"/>
                <w:color w:val="auto"/>
                <w:sz w:val="18"/>
                <w:szCs w:val="18"/>
              </w:rPr>
              <w:t>It should be noted that the project’s MTR</w:t>
            </w:r>
            <w:r w:rsidR="004766DA" w:rsidRPr="001672CF">
              <w:rPr>
                <w:i w:val="0"/>
                <w:iCs w:val="0"/>
                <w:color w:val="auto"/>
                <w:sz w:val="18"/>
                <w:szCs w:val="18"/>
              </w:rPr>
              <w:t xml:space="preserve"> </w:t>
            </w:r>
            <w:r w:rsidRPr="001672CF">
              <w:rPr>
                <w:i w:val="0"/>
                <w:iCs w:val="0"/>
                <w:color w:val="auto"/>
                <w:sz w:val="18"/>
                <w:szCs w:val="18"/>
              </w:rPr>
              <w:t xml:space="preserve">recommended the inclusion in the </w:t>
            </w:r>
            <w:r w:rsidR="005A0F07" w:rsidRPr="001672CF">
              <w:rPr>
                <w:i w:val="0"/>
                <w:iCs w:val="0"/>
                <w:color w:val="auto"/>
                <w:sz w:val="18"/>
                <w:szCs w:val="18"/>
              </w:rPr>
              <w:t>project’s r</w:t>
            </w:r>
            <w:r w:rsidRPr="001672CF">
              <w:rPr>
                <w:i w:val="0"/>
                <w:iCs w:val="0"/>
                <w:color w:val="auto"/>
                <w:sz w:val="18"/>
                <w:szCs w:val="18"/>
              </w:rPr>
              <w:t>esults frame</w:t>
            </w:r>
            <w:r w:rsidR="005A0F07" w:rsidRPr="001672CF">
              <w:rPr>
                <w:i w:val="0"/>
                <w:iCs w:val="0"/>
                <w:color w:val="auto"/>
                <w:sz w:val="18"/>
                <w:szCs w:val="18"/>
              </w:rPr>
              <w:t xml:space="preserve">work </w:t>
            </w:r>
            <w:r w:rsidRPr="001672CF">
              <w:rPr>
                <w:i w:val="0"/>
                <w:iCs w:val="0"/>
                <w:color w:val="auto"/>
                <w:sz w:val="18"/>
                <w:szCs w:val="18"/>
              </w:rPr>
              <w:t>of an indicator specifically focused on the LTRP</w:t>
            </w:r>
            <w:r w:rsidR="00C51576" w:rsidRPr="001672CF">
              <w:rPr>
                <w:i w:val="0"/>
                <w:iCs w:val="0"/>
                <w:color w:val="auto"/>
                <w:sz w:val="18"/>
                <w:szCs w:val="18"/>
              </w:rPr>
              <w:t>, to ensure that the benefits from its activities are fully tracked</w:t>
            </w:r>
            <w:r w:rsidRPr="001672CF">
              <w:rPr>
                <w:i w:val="0"/>
                <w:iCs w:val="0"/>
                <w:color w:val="auto"/>
                <w:sz w:val="18"/>
                <w:szCs w:val="18"/>
              </w:rPr>
              <w:t xml:space="preserve">. </w:t>
            </w:r>
          </w:p>
          <w:p w14:paraId="0C2BB1FA" w14:textId="77777777" w:rsidR="00B95EC0" w:rsidRPr="001672CF" w:rsidRDefault="00B95EC0" w:rsidP="00E60798">
            <w:pPr>
              <w:pStyle w:val="InstructionsPM"/>
              <w:jc w:val="both"/>
              <w:rPr>
                <w:i w:val="0"/>
                <w:iCs w:val="0"/>
                <w:color w:val="auto"/>
                <w:sz w:val="18"/>
                <w:szCs w:val="18"/>
              </w:rPr>
            </w:pPr>
          </w:p>
          <w:p w14:paraId="2F7118A8" w14:textId="3E629FC0" w:rsidR="00E57B7B" w:rsidRPr="001672CF" w:rsidRDefault="00A102DE" w:rsidP="00E60798">
            <w:pPr>
              <w:pStyle w:val="InstructionsPM"/>
              <w:jc w:val="both"/>
              <w:rPr>
                <w:i w:val="0"/>
                <w:iCs w:val="0"/>
                <w:color w:val="auto"/>
                <w:sz w:val="18"/>
                <w:szCs w:val="18"/>
              </w:rPr>
            </w:pPr>
            <w:r w:rsidRPr="001672CF">
              <w:rPr>
                <w:i w:val="0"/>
                <w:iCs w:val="0"/>
                <w:color w:val="auto"/>
                <w:sz w:val="18"/>
                <w:szCs w:val="18"/>
              </w:rPr>
              <w:t xml:space="preserve">In </w:t>
            </w:r>
            <w:r w:rsidR="00C50CD1" w:rsidRPr="001672CF">
              <w:rPr>
                <w:i w:val="0"/>
                <w:iCs w:val="0"/>
                <w:color w:val="auto"/>
                <w:sz w:val="18"/>
                <w:szCs w:val="18"/>
              </w:rPr>
              <w:t xml:space="preserve">the </w:t>
            </w:r>
            <w:r w:rsidRPr="001672CF">
              <w:rPr>
                <w:i w:val="0"/>
                <w:iCs w:val="0"/>
                <w:color w:val="auto"/>
                <w:sz w:val="18"/>
                <w:szCs w:val="18"/>
              </w:rPr>
              <w:t>previous reporting period,</w:t>
            </w:r>
            <w:r w:rsidR="00B453D3" w:rsidRPr="001672CF">
              <w:rPr>
                <w:i w:val="0"/>
                <w:iCs w:val="0"/>
                <w:color w:val="auto"/>
                <w:sz w:val="18"/>
                <w:szCs w:val="18"/>
              </w:rPr>
              <w:t xml:space="preserve"> </w:t>
            </w:r>
            <w:r w:rsidRPr="001672CF">
              <w:rPr>
                <w:i w:val="0"/>
                <w:iCs w:val="0"/>
                <w:color w:val="auto"/>
                <w:sz w:val="18"/>
                <w:szCs w:val="18"/>
              </w:rPr>
              <w:t>a</w:t>
            </w:r>
            <w:r w:rsidR="007C6D68" w:rsidRPr="001672CF">
              <w:rPr>
                <w:i w:val="0"/>
                <w:iCs w:val="0"/>
                <w:color w:val="auto"/>
                <w:sz w:val="18"/>
                <w:szCs w:val="18"/>
              </w:rPr>
              <w:t xml:space="preserve"> training was conducted by REMA </w:t>
            </w:r>
            <w:r w:rsidRPr="001672CF">
              <w:rPr>
                <w:i w:val="0"/>
                <w:iCs w:val="0"/>
                <w:color w:val="auto"/>
                <w:sz w:val="18"/>
                <w:szCs w:val="18"/>
              </w:rPr>
              <w:t xml:space="preserve">in January 2023 </w:t>
            </w:r>
            <w:r w:rsidR="007C6D68" w:rsidRPr="001672CF">
              <w:rPr>
                <w:i w:val="0"/>
                <w:iCs w:val="0"/>
                <w:color w:val="auto"/>
                <w:sz w:val="18"/>
                <w:szCs w:val="18"/>
              </w:rPr>
              <w:t>to train the MSc students and their supervisors on the concept of Ecosystem-based Adaptation (</w:t>
            </w:r>
            <w:proofErr w:type="spellStart"/>
            <w:r w:rsidR="007C6D68" w:rsidRPr="001672CF">
              <w:rPr>
                <w:i w:val="0"/>
                <w:iCs w:val="0"/>
                <w:color w:val="auto"/>
                <w:sz w:val="18"/>
                <w:szCs w:val="18"/>
              </w:rPr>
              <w:t>EbA</w:t>
            </w:r>
            <w:proofErr w:type="spellEnd"/>
            <w:r w:rsidR="007C6D68" w:rsidRPr="001672CF">
              <w:rPr>
                <w:i w:val="0"/>
                <w:iCs w:val="0"/>
                <w:color w:val="auto"/>
                <w:sz w:val="18"/>
                <w:szCs w:val="18"/>
              </w:rPr>
              <w:t xml:space="preserve">), data collection and research methodology tailored for </w:t>
            </w:r>
            <w:proofErr w:type="spellStart"/>
            <w:r w:rsidR="007C6D68" w:rsidRPr="001672CF">
              <w:rPr>
                <w:i w:val="0"/>
                <w:iCs w:val="0"/>
                <w:color w:val="auto"/>
                <w:sz w:val="18"/>
                <w:szCs w:val="18"/>
              </w:rPr>
              <w:t>EbA</w:t>
            </w:r>
            <w:proofErr w:type="spellEnd"/>
            <w:r w:rsidR="007C6D68" w:rsidRPr="001672CF">
              <w:rPr>
                <w:i w:val="0"/>
                <w:iCs w:val="0"/>
                <w:color w:val="auto"/>
                <w:sz w:val="18"/>
                <w:szCs w:val="18"/>
              </w:rPr>
              <w:t xml:space="preserve"> activities.</w:t>
            </w:r>
            <w:r w:rsidR="00AE428C" w:rsidRPr="001672CF">
              <w:rPr>
                <w:i w:val="0"/>
                <w:iCs w:val="0"/>
                <w:color w:val="auto"/>
                <w:sz w:val="18"/>
                <w:szCs w:val="18"/>
              </w:rPr>
              <w:t xml:space="preserve"> </w:t>
            </w:r>
            <w:r w:rsidR="00E8209C" w:rsidRPr="001672CF">
              <w:rPr>
                <w:i w:val="0"/>
                <w:iCs w:val="0"/>
                <w:color w:val="auto"/>
                <w:sz w:val="18"/>
                <w:szCs w:val="18"/>
              </w:rPr>
              <w:t>Furthermore, an assessment and evaluation of the progress of the ongoing research was conducted in a workshop organized in Musanze District in May 2024.</w:t>
            </w:r>
          </w:p>
          <w:p w14:paraId="3DB1796A" w14:textId="61E5A49C" w:rsidR="007C6D68" w:rsidRPr="001672CF" w:rsidRDefault="007C6D68" w:rsidP="007C6D68">
            <w:pPr>
              <w:pStyle w:val="InstructionsPM"/>
              <w:rPr>
                <w:i w:val="0"/>
                <w:iCs w:val="0"/>
                <w:color w:val="auto"/>
                <w:sz w:val="18"/>
                <w:szCs w:val="18"/>
              </w:rPr>
            </w:pPr>
          </w:p>
          <w:p w14:paraId="3784D4EC" w14:textId="346CC93C" w:rsidR="00E207AF" w:rsidRPr="001672CF" w:rsidRDefault="00C50CD1" w:rsidP="00AC68A0">
            <w:pPr>
              <w:pStyle w:val="InstructionsPM"/>
              <w:jc w:val="both"/>
              <w:rPr>
                <w:i w:val="0"/>
                <w:iCs w:val="0"/>
                <w:color w:val="auto"/>
                <w:sz w:val="18"/>
                <w:szCs w:val="18"/>
              </w:rPr>
            </w:pPr>
            <w:r w:rsidRPr="001672CF">
              <w:rPr>
                <w:i w:val="0"/>
                <w:iCs w:val="0"/>
                <w:color w:val="auto"/>
                <w:sz w:val="18"/>
                <w:szCs w:val="18"/>
              </w:rPr>
              <w:t xml:space="preserve">In 2021, </w:t>
            </w:r>
            <w:r w:rsidR="00482F1D" w:rsidRPr="001672CF">
              <w:rPr>
                <w:i w:val="0"/>
                <w:iCs w:val="0"/>
                <w:color w:val="auto"/>
                <w:sz w:val="18"/>
                <w:szCs w:val="18"/>
              </w:rPr>
              <w:t xml:space="preserve">in the context of the LTRP launch, </w:t>
            </w:r>
            <w:r w:rsidRPr="001672CF">
              <w:rPr>
                <w:i w:val="0"/>
                <w:iCs w:val="0"/>
                <w:color w:val="auto"/>
                <w:sz w:val="18"/>
                <w:szCs w:val="18"/>
              </w:rPr>
              <w:t>a</w:t>
            </w:r>
            <w:r w:rsidR="00E207AF" w:rsidRPr="001672CF">
              <w:rPr>
                <w:i w:val="0"/>
                <w:iCs w:val="0"/>
                <w:color w:val="auto"/>
                <w:sz w:val="18"/>
                <w:szCs w:val="18"/>
              </w:rPr>
              <w:t>n MoU between REMA, the Higher Education Council and the University of Rwanda was developed</w:t>
            </w:r>
            <w:r w:rsidR="00173A62" w:rsidRPr="001672CF">
              <w:rPr>
                <w:i w:val="0"/>
                <w:iCs w:val="0"/>
                <w:color w:val="auto"/>
                <w:sz w:val="18"/>
                <w:szCs w:val="18"/>
              </w:rPr>
              <w:t xml:space="preserve"> to</w:t>
            </w:r>
            <w:r w:rsidR="00E207AF" w:rsidRPr="001672CF">
              <w:rPr>
                <w:i w:val="0"/>
                <w:iCs w:val="0"/>
                <w:color w:val="auto"/>
                <w:sz w:val="18"/>
                <w:szCs w:val="18"/>
              </w:rPr>
              <w:t xml:space="preserve"> guide</w:t>
            </w:r>
            <w:r w:rsidR="00173A62" w:rsidRPr="001672CF">
              <w:rPr>
                <w:i w:val="0"/>
                <w:iCs w:val="0"/>
                <w:color w:val="auto"/>
                <w:sz w:val="18"/>
                <w:szCs w:val="18"/>
              </w:rPr>
              <w:t xml:space="preserve"> the</w:t>
            </w:r>
            <w:r w:rsidR="00E207AF" w:rsidRPr="001672CF">
              <w:rPr>
                <w:i w:val="0"/>
                <w:iCs w:val="0"/>
                <w:color w:val="auto"/>
                <w:sz w:val="18"/>
                <w:szCs w:val="18"/>
              </w:rPr>
              <w:t xml:space="preserve"> research activities to be conducted at </w:t>
            </w:r>
            <w:r w:rsidR="00482F1D" w:rsidRPr="001672CF">
              <w:rPr>
                <w:i w:val="0"/>
                <w:iCs w:val="0"/>
                <w:color w:val="auto"/>
                <w:sz w:val="18"/>
                <w:szCs w:val="18"/>
              </w:rPr>
              <w:t xml:space="preserve">the </w:t>
            </w:r>
            <w:r w:rsidR="00E207AF" w:rsidRPr="001672CF">
              <w:rPr>
                <w:i w:val="0"/>
                <w:iCs w:val="0"/>
                <w:color w:val="auto"/>
                <w:sz w:val="18"/>
                <w:szCs w:val="18"/>
              </w:rPr>
              <w:t xml:space="preserve">pilot sites. </w:t>
            </w:r>
          </w:p>
          <w:p w14:paraId="7592217D" w14:textId="4FEF7E86" w:rsidR="00645395" w:rsidRPr="001672CF" w:rsidRDefault="00645395" w:rsidP="004375BE">
            <w:pPr>
              <w:pStyle w:val="InstructionsPM"/>
              <w:jc w:val="both"/>
              <w:rPr>
                <w:i w:val="0"/>
                <w:iCs w:val="0"/>
                <w:color w:val="auto"/>
                <w:sz w:val="18"/>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021BAF07" w14:textId="77777777" w:rsidR="00645395" w:rsidRPr="001672CF" w:rsidRDefault="00645395" w:rsidP="00233210">
            <w:pPr>
              <w:pStyle w:val="InstructionsPM"/>
              <w:rPr>
                <w:i w:val="0"/>
                <w:iCs w:val="0"/>
                <w:color w:val="auto"/>
                <w:sz w:val="18"/>
                <w:szCs w:val="18"/>
              </w:rPr>
            </w:pPr>
            <w:r w:rsidRPr="001672CF">
              <w:rPr>
                <w:i w:val="0"/>
                <w:iCs w:val="0"/>
                <w:color w:val="auto"/>
                <w:sz w:val="18"/>
                <w:szCs w:val="18"/>
              </w:rPr>
              <w:t>S</w:t>
            </w:r>
          </w:p>
        </w:tc>
      </w:tr>
      <w:tr w:rsidR="00045D94" w:rsidRPr="001672CF" w14:paraId="6F1E0BBC" w14:textId="77777777" w:rsidTr="004D758D">
        <w:tc>
          <w:tcPr>
            <w:tcW w:w="3163" w:type="dxa"/>
            <w:tcBorders>
              <w:top w:val="single" w:sz="4" w:space="0" w:color="auto"/>
              <w:left w:val="single" w:sz="12" w:space="0" w:color="auto"/>
              <w:bottom w:val="single" w:sz="4" w:space="0" w:color="auto"/>
              <w:right w:val="single" w:sz="4" w:space="0" w:color="auto"/>
            </w:tcBorders>
          </w:tcPr>
          <w:p w14:paraId="1FD55704" w14:textId="77777777" w:rsidR="00645395" w:rsidRPr="001672CF" w:rsidRDefault="00645395" w:rsidP="00233210">
            <w:pPr>
              <w:pStyle w:val="InstructionsPM"/>
              <w:rPr>
                <w:b/>
                <w:bCs w:val="0"/>
                <w:i w:val="0"/>
                <w:iCs w:val="0"/>
                <w:color w:val="auto"/>
                <w:sz w:val="18"/>
                <w:szCs w:val="18"/>
              </w:rPr>
            </w:pPr>
            <w:r w:rsidRPr="001672CF">
              <w:rPr>
                <w:b/>
                <w:bCs w:val="0"/>
                <w:i w:val="0"/>
                <w:iCs w:val="0"/>
                <w:color w:val="auto"/>
                <w:sz w:val="18"/>
                <w:szCs w:val="18"/>
              </w:rPr>
              <w:lastRenderedPageBreak/>
              <w:t xml:space="preserve">Output 2.4: </w:t>
            </w:r>
            <w:proofErr w:type="spellStart"/>
            <w:r w:rsidRPr="001672CF">
              <w:rPr>
                <w:i w:val="0"/>
                <w:iCs w:val="0"/>
                <w:color w:val="auto"/>
                <w:sz w:val="18"/>
                <w:szCs w:val="18"/>
              </w:rPr>
              <w:t>EbA</w:t>
            </w:r>
            <w:proofErr w:type="spellEnd"/>
            <w:r w:rsidRPr="001672CF">
              <w:rPr>
                <w:i w:val="0"/>
                <w:iCs w:val="0"/>
                <w:color w:val="auto"/>
                <w:sz w:val="18"/>
                <w:szCs w:val="18"/>
              </w:rPr>
              <w:t xml:space="preserve"> interventions implemented in five pilot sites based on CCA strategy and implementation protocol developed.</w:t>
            </w:r>
          </w:p>
          <w:p w14:paraId="5677E5AE" w14:textId="77777777" w:rsidR="00645395" w:rsidRPr="001672CF" w:rsidRDefault="00645395" w:rsidP="00233210">
            <w:pPr>
              <w:pStyle w:val="InstructionsPM"/>
              <w:rPr>
                <w:b/>
                <w:bCs w:val="0"/>
                <w:i w:val="0"/>
                <w:iCs w:val="0"/>
                <w:color w:val="auto"/>
                <w:sz w:val="18"/>
                <w:szCs w:val="18"/>
              </w:rPr>
            </w:pPr>
          </w:p>
        </w:tc>
        <w:tc>
          <w:tcPr>
            <w:tcW w:w="1076" w:type="dxa"/>
            <w:tcBorders>
              <w:top w:val="single" w:sz="4" w:space="0" w:color="auto"/>
              <w:left w:val="single" w:sz="4" w:space="0" w:color="auto"/>
              <w:bottom w:val="single" w:sz="4" w:space="0" w:color="auto"/>
              <w:right w:val="single" w:sz="4" w:space="0" w:color="auto"/>
            </w:tcBorders>
          </w:tcPr>
          <w:p w14:paraId="50B32B03" w14:textId="5320FFD6" w:rsidR="00645395" w:rsidRPr="001672CF" w:rsidRDefault="00645395" w:rsidP="00233210">
            <w:pPr>
              <w:pStyle w:val="InstructionsPM"/>
              <w:rPr>
                <w:i w:val="0"/>
                <w:iCs w:val="0"/>
                <w:color w:val="auto"/>
                <w:sz w:val="18"/>
                <w:szCs w:val="18"/>
              </w:rPr>
            </w:pPr>
            <w:r w:rsidRPr="001672CF">
              <w:rPr>
                <w:i w:val="0"/>
                <w:iCs w:val="0"/>
                <w:color w:val="auto"/>
                <w:sz w:val="18"/>
                <w:szCs w:val="18"/>
              </w:rPr>
              <w:t>Q</w:t>
            </w:r>
            <w:r w:rsidR="00276F5F" w:rsidRPr="001672CF">
              <w:rPr>
                <w:i w:val="0"/>
                <w:iCs w:val="0"/>
                <w:color w:val="auto"/>
                <w:sz w:val="18"/>
                <w:szCs w:val="18"/>
              </w:rPr>
              <w:t>4</w:t>
            </w:r>
            <w:r w:rsidRPr="001672CF">
              <w:rPr>
                <w:i w:val="0"/>
                <w:iCs w:val="0"/>
                <w:color w:val="auto"/>
                <w:sz w:val="18"/>
                <w:szCs w:val="18"/>
              </w:rPr>
              <w:t xml:space="preserve"> 202</w:t>
            </w:r>
            <w:r w:rsidR="00276F5F"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0485F406" w14:textId="3403A356" w:rsidR="00645395" w:rsidRPr="001672CF" w:rsidRDefault="009E133F" w:rsidP="00233210">
            <w:pPr>
              <w:pStyle w:val="InstructionsPM"/>
              <w:rPr>
                <w:sz w:val="18"/>
                <w:szCs w:val="18"/>
              </w:rPr>
            </w:pPr>
            <w:r w:rsidRPr="001672CF">
              <w:rPr>
                <w:i w:val="0"/>
                <w:iCs w:val="0"/>
                <w:color w:val="auto"/>
                <w:sz w:val="18"/>
                <w:szCs w:val="18"/>
              </w:rPr>
              <w:t>9</w:t>
            </w:r>
            <w:r w:rsidR="00535CF7" w:rsidRPr="001672CF">
              <w:rPr>
                <w:i w:val="0"/>
                <w:iCs w:val="0"/>
                <w:color w:val="auto"/>
                <w:sz w:val="18"/>
                <w:szCs w:val="18"/>
              </w:rPr>
              <w:t>6</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21EF4D2B" w14:textId="150B7D15" w:rsidR="00645395" w:rsidRPr="001672CF" w:rsidRDefault="003A1EC9" w:rsidP="00233210">
            <w:pPr>
              <w:pStyle w:val="InstructionsPM"/>
              <w:rPr>
                <w:color w:val="000000" w:themeColor="text1"/>
                <w:sz w:val="18"/>
                <w:szCs w:val="18"/>
              </w:rPr>
            </w:pPr>
            <w:r>
              <w:rPr>
                <w:i w:val="0"/>
                <w:iCs w:val="0"/>
                <w:color w:val="000000" w:themeColor="text1"/>
                <w:sz w:val="18"/>
                <w:szCs w:val="18"/>
              </w:rPr>
              <w:t>100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0BB6A256" w14:textId="32723CE3" w:rsidR="001E6006" w:rsidRPr="001672CF" w:rsidRDefault="0008136E" w:rsidP="00233210">
            <w:pPr>
              <w:pStyle w:val="InstructionsPM"/>
              <w:rPr>
                <w:i w:val="0"/>
                <w:iCs w:val="0"/>
                <w:color w:val="auto"/>
                <w:sz w:val="18"/>
                <w:szCs w:val="18"/>
              </w:rPr>
            </w:pPr>
            <w:r w:rsidRPr="001672CF">
              <w:rPr>
                <w:i w:val="0"/>
                <w:iCs w:val="0"/>
                <w:color w:val="auto"/>
                <w:sz w:val="18"/>
                <w:szCs w:val="18"/>
              </w:rPr>
              <w:t>During this reporting period,</w:t>
            </w:r>
            <w:r w:rsidR="001E6006" w:rsidRPr="001672CF">
              <w:rPr>
                <w:i w:val="0"/>
                <w:iCs w:val="0"/>
                <w:color w:val="auto"/>
                <w:sz w:val="18"/>
                <w:szCs w:val="18"/>
              </w:rPr>
              <w:t xml:space="preserve"> </w:t>
            </w:r>
            <w:r w:rsidR="0060304A" w:rsidRPr="001672CF">
              <w:rPr>
                <w:i w:val="0"/>
                <w:iCs w:val="0"/>
                <w:color w:val="auto"/>
                <w:sz w:val="18"/>
                <w:szCs w:val="18"/>
              </w:rPr>
              <w:t xml:space="preserve">the implementation of </w:t>
            </w:r>
            <w:r w:rsidR="001E142B" w:rsidRPr="001672CF">
              <w:rPr>
                <w:i w:val="0"/>
                <w:iCs w:val="0"/>
                <w:color w:val="auto"/>
                <w:sz w:val="18"/>
                <w:szCs w:val="18"/>
              </w:rPr>
              <w:t xml:space="preserve">all the </w:t>
            </w:r>
            <w:proofErr w:type="spellStart"/>
            <w:r w:rsidR="001E142B" w:rsidRPr="001672CF">
              <w:rPr>
                <w:i w:val="0"/>
                <w:iCs w:val="0"/>
                <w:color w:val="auto"/>
                <w:sz w:val="18"/>
                <w:szCs w:val="18"/>
              </w:rPr>
              <w:t>EbA</w:t>
            </w:r>
            <w:proofErr w:type="spellEnd"/>
            <w:r w:rsidR="001E142B" w:rsidRPr="001672CF">
              <w:rPr>
                <w:i w:val="0"/>
                <w:iCs w:val="0"/>
                <w:color w:val="auto"/>
                <w:sz w:val="18"/>
                <w:szCs w:val="18"/>
              </w:rPr>
              <w:t xml:space="preserve"> interventions w</w:t>
            </w:r>
            <w:r w:rsidR="0060304A" w:rsidRPr="001672CF">
              <w:rPr>
                <w:i w:val="0"/>
                <w:iCs w:val="0"/>
                <w:color w:val="auto"/>
                <w:sz w:val="18"/>
                <w:szCs w:val="18"/>
              </w:rPr>
              <w:t>as</w:t>
            </w:r>
            <w:r w:rsidR="001E142B" w:rsidRPr="001672CF">
              <w:rPr>
                <w:i w:val="0"/>
                <w:iCs w:val="0"/>
                <w:color w:val="auto"/>
                <w:sz w:val="18"/>
                <w:szCs w:val="18"/>
              </w:rPr>
              <w:t xml:space="preserve"> completed, </w:t>
            </w:r>
            <w:r w:rsidR="00D26C0A" w:rsidRPr="001672CF">
              <w:rPr>
                <w:i w:val="0"/>
                <w:iCs w:val="0"/>
                <w:color w:val="auto"/>
                <w:sz w:val="18"/>
                <w:szCs w:val="18"/>
              </w:rPr>
              <w:t>with</w:t>
            </w:r>
            <w:r w:rsidR="001E6006" w:rsidRPr="001672CF">
              <w:rPr>
                <w:i w:val="0"/>
                <w:iCs w:val="0"/>
                <w:color w:val="auto"/>
                <w:sz w:val="18"/>
                <w:szCs w:val="18"/>
              </w:rPr>
              <w:t xml:space="preserve"> the total area of land managed sustainably for long-term adaptation </w:t>
            </w:r>
            <w:r w:rsidR="00D26C0A" w:rsidRPr="001672CF">
              <w:rPr>
                <w:i w:val="0"/>
                <w:iCs w:val="0"/>
                <w:color w:val="auto"/>
                <w:sz w:val="18"/>
                <w:szCs w:val="18"/>
              </w:rPr>
              <w:t>being</w:t>
            </w:r>
            <w:r w:rsidR="001E6006" w:rsidRPr="001672CF">
              <w:rPr>
                <w:i w:val="0"/>
                <w:iCs w:val="0"/>
                <w:color w:val="auto"/>
                <w:sz w:val="18"/>
                <w:szCs w:val="18"/>
              </w:rPr>
              <w:t xml:space="preserve"> 9,</w:t>
            </w:r>
            <w:r w:rsidR="00B81AE3" w:rsidRPr="001672CF">
              <w:rPr>
                <w:i w:val="0"/>
                <w:iCs w:val="0"/>
                <w:color w:val="auto"/>
                <w:sz w:val="18"/>
                <w:szCs w:val="18"/>
              </w:rPr>
              <w:t>974</w:t>
            </w:r>
            <w:r w:rsidR="001E6006" w:rsidRPr="001672CF">
              <w:rPr>
                <w:i w:val="0"/>
                <w:iCs w:val="0"/>
                <w:color w:val="auto"/>
                <w:sz w:val="18"/>
                <w:szCs w:val="18"/>
              </w:rPr>
              <w:t xml:space="preserve"> ha</w:t>
            </w:r>
            <w:r w:rsidR="00CA1135">
              <w:rPr>
                <w:i w:val="0"/>
                <w:iCs w:val="0"/>
                <w:color w:val="auto"/>
                <w:sz w:val="18"/>
                <w:szCs w:val="18"/>
              </w:rPr>
              <w:t xml:space="preserve"> (compared with an original target of </w:t>
            </w:r>
            <w:r w:rsidR="00CA1135" w:rsidRPr="00CA1135">
              <w:rPr>
                <w:i w:val="0"/>
                <w:iCs w:val="0"/>
                <w:color w:val="auto"/>
                <w:sz w:val="18"/>
                <w:szCs w:val="18"/>
              </w:rPr>
              <w:t xml:space="preserve">7,030 </w:t>
            </w:r>
            <w:r w:rsidR="00CA1135">
              <w:rPr>
                <w:i w:val="0"/>
                <w:iCs w:val="0"/>
                <w:color w:val="auto"/>
                <w:sz w:val="18"/>
                <w:szCs w:val="18"/>
              </w:rPr>
              <w:t>ha)</w:t>
            </w:r>
            <w:r w:rsidR="001E6006" w:rsidRPr="001672CF">
              <w:rPr>
                <w:i w:val="0"/>
                <w:iCs w:val="0"/>
                <w:color w:val="auto"/>
                <w:sz w:val="18"/>
                <w:szCs w:val="18"/>
              </w:rPr>
              <w:t>. The interventions</w:t>
            </w:r>
            <w:r w:rsidR="00404409" w:rsidRPr="001672CF">
              <w:rPr>
                <w:i w:val="0"/>
                <w:iCs w:val="0"/>
                <w:color w:val="auto"/>
                <w:sz w:val="18"/>
                <w:szCs w:val="18"/>
              </w:rPr>
              <w:t xml:space="preserve"> and achievements in terms of numbers of hectares</w:t>
            </w:r>
            <w:r w:rsidR="001E6006" w:rsidRPr="001672CF">
              <w:rPr>
                <w:i w:val="0"/>
                <w:iCs w:val="0"/>
                <w:color w:val="auto"/>
                <w:sz w:val="18"/>
                <w:szCs w:val="18"/>
              </w:rPr>
              <w:t xml:space="preserve"> are detailed under Outcome 2 indicator (iii)</w:t>
            </w:r>
            <w:r w:rsidR="00F50B6A" w:rsidRPr="001672CF">
              <w:rPr>
                <w:i w:val="0"/>
                <w:iCs w:val="0"/>
                <w:color w:val="auto"/>
                <w:sz w:val="18"/>
                <w:szCs w:val="18"/>
              </w:rPr>
              <w:t xml:space="preserve"> in </w:t>
            </w:r>
            <w:r w:rsidR="00570B12" w:rsidRPr="001672CF">
              <w:rPr>
                <w:i w:val="0"/>
                <w:iCs w:val="0"/>
                <w:color w:val="auto"/>
                <w:sz w:val="18"/>
                <w:szCs w:val="18"/>
              </w:rPr>
              <w:t>PIR Section</w:t>
            </w:r>
            <w:r w:rsidR="00F50B6A" w:rsidRPr="001672CF">
              <w:rPr>
                <w:i w:val="0"/>
                <w:iCs w:val="0"/>
                <w:color w:val="auto"/>
                <w:sz w:val="18"/>
                <w:szCs w:val="18"/>
              </w:rPr>
              <w:t xml:space="preserve"> 3.1</w:t>
            </w:r>
            <w:r w:rsidR="00404409" w:rsidRPr="001672CF">
              <w:rPr>
                <w:i w:val="0"/>
                <w:iCs w:val="0"/>
                <w:color w:val="auto"/>
                <w:sz w:val="18"/>
                <w:szCs w:val="18"/>
              </w:rPr>
              <w:t xml:space="preserve"> (marked as Table 1)</w:t>
            </w:r>
            <w:r w:rsidR="001E6006" w:rsidRPr="001672CF">
              <w:rPr>
                <w:i w:val="0"/>
                <w:iCs w:val="0"/>
                <w:color w:val="auto"/>
                <w:sz w:val="18"/>
                <w:szCs w:val="18"/>
              </w:rPr>
              <w:t xml:space="preserve">. </w:t>
            </w:r>
          </w:p>
          <w:p w14:paraId="25AD7D5C" w14:textId="77777777" w:rsidR="001E6006" w:rsidRPr="001672CF" w:rsidRDefault="001E6006" w:rsidP="00233210">
            <w:pPr>
              <w:pStyle w:val="InstructionsPM"/>
              <w:rPr>
                <w:i w:val="0"/>
                <w:iCs w:val="0"/>
                <w:color w:val="auto"/>
                <w:sz w:val="18"/>
                <w:szCs w:val="18"/>
              </w:rPr>
            </w:pPr>
          </w:p>
          <w:p w14:paraId="22BB28DF" w14:textId="56AE8039" w:rsidR="009F6855" w:rsidRPr="001672CF" w:rsidRDefault="00A34529" w:rsidP="00233210">
            <w:pPr>
              <w:pStyle w:val="InstructionsPM"/>
              <w:rPr>
                <w:i w:val="0"/>
                <w:iCs w:val="0"/>
                <w:color w:val="auto"/>
                <w:sz w:val="18"/>
                <w:szCs w:val="18"/>
              </w:rPr>
            </w:pPr>
            <w:r w:rsidRPr="001672CF">
              <w:rPr>
                <w:i w:val="0"/>
                <w:iCs w:val="0"/>
                <w:color w:val="auto"/>
                <w:sz w:val="18"/>
                <w:szCs w:val="18"/>
              </w:rPr>
              <w:t>H</w:t>
            </w:r>
            <w:r w:rsidR="001E6006" w:rsidRPr="001672CF">
              <w:rPr>
                <w:i w:val="0"/>
                <w:iCs w:val="0"/>
                <w:color w:val="auto"/>
                <w:sz w:val="18"/>
                <w:szCs w:val="18"/>
              </w:rPr>
              <w:t xml:space="preserve">andovers </w:t>
            </w:r>
            <w:r w:rsidR="005115D7" w:rsidRPr="001672CF">
              <w:rPr>
                <w:i w:val="0"/>
                <w:iCs w:val="0"/>
                <w:color w:val="auto"/>
                <w:sz w:val="18"/>
                <w:szCs w:val="18"/>
              </w:rPr>
              <w:t>from the contractors to the</w:t>
            </w:r>
            <w:r w:rsidR="001E6006" w:rsidRPr="001672CF">
              <w:rPr>
                <w:i w:val="0"/>
                <w:iCs w:val="0"/>
                <w:color w:val="auto"/>
                <w:sz w:val="18"/>
                <w:szCs w:val="18"/>
              </w:rPr>
              <w:t xml:space="preserve"> </w:t>
            </w:r>
            <w:proofErr w:type="gramStart"/>
            <w:r w:rsidR="001E6006" w:rsidRPr="001672CF">
              <w:rPr>
                <w:i w:val="0"/>
                <w:iCs w:val="0"/>
                <w:color w:val="auto"/>
                <w:sz w:val="18"/>
                <w:szCs w:val="18"/>
              </w:rPr>
              <w:t>Districts</w:t>
            </w:r>
            <w:proofErr w:type="gramEnd"/>
            <w:r w:rsidRPr="001672CF">
              <w:rPr>
                <w:i w:val="0"/>
                <w:iCs w:val="0"/>
                <w:color w:val="auto"/>
                <w:sz w:val="18"/>
                <w:szCs w:val="18"/>
              </w:rPr>
              <w:t xml:space="preserve"> have been completed</w:t>
            </w:r>
            <w:r w:rsidR="00A13945" w:rsidRPr="001672CF">
              <w:rPr>
                <w:i w:val="0"/>
                <w:iCs w:val="0"/>
                <w:color w:val="auto"/>
                <w:sz w:val="18"/>
                <w:szCs w:val="18"/>
              </w:rPr>
              <w:t xml:space="preserve"> in </w:t>
            </w:r>
            <w:proofErr w:type="spellStart"/>
            <w:r w:rsidR="00A13945" w:rsidRPr="001672CF">
              <w:rPr>
                <w:i w:val="0"/>
                <w:iCs w:val="0"/>
                <w:color w:val="auto"/>
                <w:sz w:val="18"/>
                <w:szCs w:val="18"/>
              </w:rPr>
              <w:t>Kirehe</w:t>
            </w:r>
            <w:proofErr w:type="spellEnd"/>
            <w:r w:rsidR="00A13945" w:rsidRPr="001672CF">
              <w:rPr>
                <w:i w:val="0"/>
                <w:iCs w:val="0"/>
                <w:color w:val="auto"/>
                <w:sz w:val="18"/>
                <w:szCs w:val="18"/>
              </w:rPr>
              <w:t xml:space="preserve">, </w:t>
            </w:r>
            <w:proofErr w:type="spellStart"/>
            <w:r w:rsidR="00A13945" w:rsidRPr="001672CF">
              <w:rPr>
                <w:i w:val="0"/>
                <w:iCs w:val="0"/>
                <w:color w:val="auto"/>
                <w:sz w:val="18"/>
                <w:szCs w:val="18"/>
              </w:rPr>
              <w:t>Nyagatare</w:t>
            </w:r>
            <w:proofErr w:type="spellEnd"/>
            <w:r w:rsidR="00A13945" w:rsidRPr="001672CF">
              <w:rPr>
                <w:i w:val="0"/>
                <w:iCs w:val="0"/>
                <w:color w:val="auto"/>
                <w:sz w:val="18"/>
                <w:szCs w:val="18"/>
              </w:rPr>
              <w:t xml:space="preserve"> and </w:t>
            </w:r>
            <w:proofErr w:type="spellStart"/>
            <w:r w:rsidR="00A13945" w:rsidRPr="001672CF">
              <w:rPr>
                <w:i w:val="0"/>
                <w:iCs w:val="0"/>
                <w:color w:val="auto"/>
                <w:sz w:val="18"/>
                <w:szCs w:val="18"/>
              </w:rPr>
              <w:t>Rusizi</w:t>
            </w:r>
            <w:proofErr w:type="spellEnd"/>
            <w:r w:rsidR="00A13945" w:rsidRPr="001672CF">
              <w:rPr>
                <w:i w:val="0"/>
                <w:iCs w:val="0"/>
                <w:color w:val="auto"/>
                <w:sz w:val="18"/>
                <w:szCs w:val="18"/>
              </w:rPr>
              <w:t xml:space="preserve"> District</w:t>
            </w:r>
            <w:r w:rsidR="007A5F90" w:rsidRPr="001672CF">
              <w:rPr>
                <w:i w:val="0"/>
                <w:iCs w:val="0"/>
                <w:color w:val="auto"/>
                <w:sz w:val="18"/>
                <w:szCs w:val="18"/>
              </w:rPr>
              <w:t xml:space="preserve">s, with the handover in </w:t>
            </w:r>
            <w:proofErr w:type="spellStart"/>
            <w:r w:rsidR="007A5F90" w:rsidRPr="001672CF">
              <w:rPr>
                <w:i w:val="0"/>
                <w:iCs w:val="0"/>
                <w:color w:val="auto"/>
                <w:sz w:val="18"/>
                <w:szCs w:val="18"/>
              </w:rPr>
              <w:t>Nyamasheke</w:t>
            </w:r>
            <w:proofErr w:type="spellEnd"/>
            <w:r w:rsidR="007A5F90" w:rsidRPr="001672CF">
              <w:rPr>
                <w:i w:val="0"/>
                <w:iCs w:val="0"/>
                <w:color w:val="auto"/>
                <w:sz w:val="18"/>
                <w:szCs w:val="18"/>
              </w:rPr>
              <w:t xml:space="preserve"> planned for</w:t>
            </w:r>
            <w:r w:rsidR="00715130" w:rsidRPr="001672CF">
              <w:rPr>
                <w:i w:val="0"/>
                <w:iCs w:val="0"/>
                <w:color w:val="auto"/>
                <w:sz w:val="18"/>
                <w:szCs w:val="18"/>
              </w:rPr>
              <w:t xml:space="preserve"> January</w:t>
            </w:r>
            <w:r w:rsidR="008D599F" w:rsidRPr="001672CF">
              <w:rPr>
                <w:i w:val="0"/>
                <w:iCs w:val="0"/>
                <w:color w:val="auto"/>
                <w:sz w:val="18"/>
                <w:szCs w:val="18"/>
              </w:rPr>
              <w:t xml:space="preserve"> 2026. </w:t>
            </w:r>
            <w:r w:rsidR="003B71EB" w:rsidRPr="001672CF">
              <w:rPr>
                <w:i w:val="0"/>
                <w:iCs w:val="0"/>
                <w:color w:val="auto"/>
                <w:sz w:val="18"/>
                <w:szCs w:val="18"/>
              </w:rPr>
              <w:t>Maintenance (</w:t>
            </w:r>
            <w:r w:rsidR="00612A26" w:rsidRPr="001672CF">
              <w:rPr>
                <w:i w:val="0"/>
                <w:iCs w:val="0"/>
                <w:color w:val="auto"/>
                <w:sz w:val="18"/>
                <w:szCs w:val="18"/>
              </w:rPr>
              <w:t xml:space="preserve">preparation of nurseries, </w:t>
            </w:r>
            <w:r w:rsidR="00500F8B" w:rsidRPr="001672CF">
              <w:rPr>
                <w:i w:val="0"/>
                <w:iCs w:val="0"/>
                <w:color w:val="auto"/>
                <w:sz w:val="18"/>
                <w:szCs w:val="18"/>
              </w:rPr>
              <w:t>weeding</w:t>
            </w:r>
            <w:r w:rsidR="00612A26" w:rsidRPr="001672CF">
              <w:rPr>
                <w:i w:val="0"/>
                <w:iCs w:val="0"/>
                <w:color w:val="auto"/>
                <w:sz w:val="18"/>
                <w:szCs w:val="18"/>
              </w:rPr>
              <w:t xml:space="preserve">, </w:t>
            </w:r>
            <w:r w:rsidR="00500F8B" w:rsidRPr="001672CF">
              <w:rPr>
                <w:i w:val="0"/>
                <w:iCs w:val="0"/>
                <w:color w:val="auto"/>
                <w:sz w:val="18"/>
                <w:szCs w:val="18"/>
              </w:rPr>
              <w:t xml:space="preserve">replacement of </w:t>
            </w:r>
            <w:r w:rsidR="00612A26" w:rsidRPr="001672CF">
              <w:rPr>
                <w:i w:val="0"/>
                <w:iCs w:val="0"/>
                <w:color w:val="auto"/>
                <w:sz w:val="18"/>
                <w:szCs w:val="18"/>
              </w:rPr>
              <w:t xml:space="preserve">trees and clearing of ditches) has continued in all the districts in this reporting period. </w:t>
            </w:r>
            <w:r w:rsidR="00974906" w:rsidRPr="001672CF">
              <w:rPr>
                <w:i w:val="0"/>
                <w:iCs w:val="0"/>
                <w:color w:val="auto"/>
                <w:sz w:val="18"/>
                <w:szCs w:val="18"/>
              </w:rPr>
              <w:t>The formal handover from REMA to the Districts will be under</w:t>
            </w:r>
            <w:r w:rsidR="005A5BC6" w:rsidRPr="001672CF">
              <w:rPr>
                <w:i w:val="0"/>
                <w:iCs w:val="0"/>
                <w:color w:val="auto"/>
                <w:sz w:val="18"/>
                <w:szCs w:val="18"/>
              </w:rPr>
              <w:t>taken</w:t>
            </w:r>
            <w:r w:rsidR="00974906" w:rsidRPr="001672CF">
              <w:rPr>
                <w:i w:val="0"/>
                <w:iCs w:val="0"/>
                <w:color w:val="auto"/>
                <w:sz w:val="18"/>
                <w:szCs w:val="18"/>
              </w:rPr>
              <w:t xml:space="preserve"> </w:t>
            </w:r>
            <w:r w:rsidR="00636ED2" w:rsidRPr="001672CF">
              <w:rPr>
                <w:i w:val="0"/>
                <w:iCs w:val="0"/>
                <w:color w:val="auto"/>
                <w:sz w:val="18"/>
                <w:szCs w:val="18"/>
              </w:rPr>
              <w:t xml:space="preserve">in </w:t>
            </w:r>
            <w:r w:rsidR="005A5BC6" w:rsidRPr="001672CF">
              <w:rPr>
                <w:i w:val="0"/>
                <w:iCs w:val="0"/>
                <w:color w:val="auto"/>
                <w:sz w:val="18"/>
                <w:szCs w:val="18"/>
              </w:rPr>
              <w:t>Q4</w:t>
            </w:r>
            <w:r w:rsidR="00636ED2" w:rsidRPr="001672CF">
              <w:rPr>
                <w:i w:val="0"/>
                <w:iCs w:val="0"/>
                <w:color w:val="auto"/>
                <w:sz w:val="18"/>
                <w:szCs w:val="18"/>
              </w:rPr>
              <w:t xml:space="preserve"> 2025, following the finalization</w:t>
            </w:r>
            <w:r w:rsidR="005A5BC6" w:rsidRPr="001672CF">
              <w:rPr>
                <w:i w:val="0"/>
                <w:iCs w:val="0"/>
                <w:color w:val="auto"/>
                <w:sz w:val="18"/>
                <w:szCs w:val="18"/>
              </w:rPr>
              <w:t xml:space="preserve"> of the handover reports</w:t>
            </w:r>
            <w:r w:rsidR="00636ED2" w:rsidRPr="001672CF">
              <w:rPr>
                <w:i w:val="0"/>
                <w:iCs w:val="0"/>
                <w:color w:val="auto"/>
                <w:sz w:val="18"/>
                <w:szCs w:val="18"/>
              </w:rPr>
              <w:t>.</w:t>
            </w:r>
          </w:p>
          <w:p w14:paraId="6FE24611" w14:textId="77777777" w:rsidR="009F6855" w:rsidRPr="001672CF" w:rsidRDefault="009F6855" w:rsidP="00233210">
            <w:pPr>
              <w:pStyle w:val="InstructionsPM"/>
              <w:rPr>
                <w:i w:val="0"/>
                <w:iCs w:val="0"/>
                <w:color w:val="auto"/>
                <w:sz w:val="18"/>
                <w:szCs w:val="18"/>
              </w:rPr>
            </w:pPr>
          </w:p>
          <w:p w14:paraId="0F3745E4" w14:textId="4892AAA2" w:rsidR="0028541E" w:rsidRPr="001672CF" w:rsidRDefault="0028541E" w:rsidP="0028541E">
            <w:pPr>
              <w:pStyle w:val="InstructionsPM"/>
              <w:jc w:val="both"/>
              <w:rPr>
                <w:i w:val="0"/>
                <w:iCs w:val="0"/>
                <w:color w:val="auto"/>
                <w:sz w:val="18"/>
                <w:szCs w:val="18"/>
              </w:rPr>
            </w:pPr>
            <w:r w:rsidRPr="001672CF">
              <w:rPr>
                <w:i w:val="0"/>
                <w:iCs w:val="0"/>
                <w:color w:val="auto"/>
                <w:sz w:val="18"/>
                <w:szCs w:val="18"/>
              </w:rPr>
              <w:t xml:space="preserve">The overall survival rate of planted trees </w:t>
            </w:r>
            <w:r w:rsidR="001255EC" w:rsidRPr="001672CF">
              <w:rPr>
                <w:i w:val="0"/>
                <w:iCs w:val="0"/>
                <w:color w:val="auto"/>
                <w:sz w:val="18"/>
                <w:szCs w:val="18"/>
              </w:rPr>
              <w:t>is</w:t>
            </w:r>
            <w:r w:rsidR="0039076A" w:rsidRPr="001672CF">
              <w:rPr>
                <w:i w:val="0"/>
                <w:iCs w:val="0"/>
                <w:color w:val="auto"/>
                <w:sz w:val="18"/>
                <w:szCs w:val="18"/>
              </w:rPr>
              <w:t xml:space="preserve"> relatively high;</w:t>
            </w:r>
            <w:r w:rsidR="00390231" w:rsidRPr="001672CF">
              <w:rPr>
                <w:i w:val="0"/>
                <w:iCs w:val="0"/>
                <w:color w:val="auto"/>
                <w:sz w:val="18"/>
                <w:szCs w:val="18"/>
              </w:rPr>
              <w:t xml:space="preserve"> currently</w:t>
            </w:r>
            <w:r w:rsidRPr="001672CF">
              <w:rPr>
                <w:i w:val="0"/>
                <w:iCs w:val="0"/>
                <w:color w:val="auto"/>
                <w:sz w:val="18"/>
                <w:szCs w:val="18"/>
              </w:rPr>
              <w:t xml:space="preserve"> at</w:t>
            </w:r>
            <w:r w:rsidR="00890E64" w:rsidRPr="001672CF">
              <w:rPr>
                <w:i w:val="0"/>
                <w:iCs w:val="0"/>
                <w:color w:val="auto"/>
                <w:sz w:val="18"/>
                <w:szCs w:val="18"/>
              </w:rPr>
              <w:t xml:space="preserve"> around</w:t>
            </w:r>
            <w:r w:rsidRPr="001672CF">
              <w:rPr>
                <w:i w:val="0"/>
                <w:iCs w:val="0"/>
                <w:color w:val="auto"/>
                <w:sz w:val="18"/>
                <w:szCs w:val="18"/>
              </w:rPr>
              <w:t xml:space="preserve"> </w:t>
            </w:r>
            <w:r w:rsidR="001255EC" w:rsidRPr="001672CF">
              <w:rPr>
                <w:i w:val="0"/>
                <w:iCs w:val="0"/>
                <w:color w:val="auto"/>
                <w:sz w:val="18"/>
                <w:szCs w:val="18"/>
              </w:rPr>
              <w:t>8</w:t>
            </w:r>
            <w:r w:rsidR="00390231" w:rsidRPr="001672CF">
              <w:rPr>
                <w:i w:val="0"/>
                <w:iCs w:val="0"/>
                <w:color w:val="auto"/>
                <w:sz w:val="18"/>
                <w:szCs w:val="18"/>
              </w:rPr>
              <w:t>6</w:t>
            </w:r>
            <w:r w:rsidR="001255EC" w:rsidRPr="001672CF">
              <w:rPr>
                <w:i w:val="0"/>
                <w:iCs w:val="0"/>
                <w:color w:val="auto"/>
                <w:sz w:val="18"/>
                <w:szCs w:val="18"/>
              </w:rPr>
              <w:t>%</w:t>
            </w:r>
            <w:r w:rsidR="00611636" w:rsidRPr="001672CF">
              <w:rPr>
                <w:i w:val="0"/>
                <w:iCs w:val="0"/>
                <w:color w:val="auto"/>
                <w:sz w:val="18"/>
                <w:szCs w:val="18"/>
              </w:rPr>
              <w:t xml:space="preserve">. </w:t>
            </w:r>
            <w:r w:rsidR="00404409" w:rsidRPr="001672CF">
              <w:rPr>
                <w:i w:val="0"/>
                <w:iCs w:val="0"/>
                <w:color w:val="auto"/>
                <w:sz w:val="18"/>
                <w:szCs w:val="18"/>
              </w:rPr>
              <w:t>The survival rate by District and intervention type are detailed under Outcome 2 indicator (iii) in PIR Section 3.1 (marked as Table 2).</w:t>
            </w:r>
          </w:p>
          <w:p w14:paraId="5680EEA1" w14:textId="77777777" w:rsidR="0028541E" w:rsidRPr="001672CF" w:rsidRDefault="0028541E" w:rsidP="0028541E">
            <w:pPr>
              <w:pStyle w:val="InstructionsPM"/>
              <w:rPr>
                <w:rFonts w:ascii="Book Antiqua" w:hAnsi="Book Antiqua"/>
                <w:i w:val="0"/>
                <w:iCs w:val="0"/>
                <w:color w:val="auto"/>
                <w:sz w:val="22"/>
              </w:rPr>
            </w:pPr>
          </w:p>
          <w:p w14:paraId="74702CEE" w14:textId="09BFD535" w:rsidR="00645395" w:rsidRPr="001672CF" w:rsidRDefault="00645395" w:rsidP="00233210">
            <w:pPr>
              <w:pStyle w:val="InstructionsPM"/>
              <w:rPr>
                <w:i w:val="0"/>
                <w:iCs w:val="0"/>
                <w:color w:val="auto"/>
                <w:sz w:val="18"/>
                <w:szCs w:val="18"/>
              </w:rPr>
            </w:pPr>
            <w:r w:rsidRPr="001672CF">
              <w:rPr>
                <w:i w:val="0"/>
                <w:iCs w:val="0"/>
                <w:color w:val="auto"/>
                <w:sz w:val="18"/>
                <w:szCs w:val="18"/>
              </w:rPr>
              <w:t xml:space="preserve">The following </w:t>
            </w:r>
            <w:proofErr w:type="spellStart"/>
            <w:r w:rsidRPr="001672CF">
              <w:rPr>
                <w:i w:val="0"/>
                <w:iCs w:val="0"/>
                <w:color w:val="auto"/>
                <w:sz w:val="18"/>
                <w:szCs w:val="18"/>
              </w:rPr>
              <w:t>EbA</w:t>
            </w:r>
            <w:proofErr w:type="spellEnd"/>
            <w:r w:rsidRPr="001672CF">
              <w:rPr>
                <w:i w:val="0"/>
                <w:iCs w:val="0"/>
                <w:color w:val="auto"/>
                <w:sz w:val="18"/>
                <w:szCs w:val="18"/>
              </w:rPr>
              <w:t xml:space="preserve"> interventions </w:t>
            </w:r>
            <w:r w:rsidR="00C27B3D" w:rsidRPr="001672CF">
              <w:rPr>
                <w:i w:val="0"/>
                <w:iCs w:val="0"/>
                <w:color w:val="auto"/>
                <w:sz w:val="18"/>
                <w:szCs w:val="18"/>
              </w:rPr>
              <w:t>have</w:t>
            </w:r>
            <w:r w:rsidR="00584E49" w:rsidRPr="001672CF">
              <w:rPr>
                <w:i w:val="0"/>
                <w:iCs w:val="0"/>
                <w:color w:val="auto"/>
                <w:sz w:val="18"/>
                <w:szCs w:val="18"/>
              </w:rPr>
              <w:t xml:space="preserve"> been</w:t>
            </w:r>
            <w:r w:rsidRPr="001672CF">
              <w:rPr>
                <w:i w:val="0"/>
                <w:iCs w:val="0"/>
                <w:color w:val="auto"/>
                <w:sz w:val="18"/>
                <w:szCs w:val="18"/>
              </w:rPr>
              <w:t xml:space="preserve"> implemented at 5 sites:</w:t>
            </w:r>
          </w:p>
          <w:p w14:paraId="0E789D27" w14:textId="77777777" w:rsidR="00645395" w:rsidRPr="001672CF" w:rsidRDefault="00645395" w:rsidP="00233210">
            <w:pPr>
              <w:pStyle w:val="InstructionsPM"/>
              <w:rPr>
                <w:i w:val="0"/>
                <w:iCs w:val="0"/>
                <w:color w:val="auto"/>
                <w:sz w:val="18"/>
                <w:szCs w:val="18"/>
              </w:rPr>
            </w:pPr>
          </w:p>
          <w:p w14:paraId="443189DB" w14:textId="77777777" w:rsidR="00645395" w:rsidRPr="001672CF" w:rsidRDefault="00645395">
            <w:pPr>
              <w:pStyle w:val="InstructionsPM"/>
              <w:numPr>
                <w:ilvl w:val="0"/>
                <w:numId w:val="6"/>
              </w:numPr>
              <w:rPr>
                <w:i w:val="0"/>
                <w:iCs w:val="0"/>
                <w:color w:val="auto"/>
                <w:sz w:val="18"/>
                <w:szCs w:val="18"/>
              </w:rPr>
            </w:pPr>
            <w:r w:rsidRPr="001672CF">
              <w:rPr>
                <w:i w:val="0"/>
                <w:iCs w:val="0"/>
                <w:color w:val="auto"/>
                <w:sz w:val="18"/>
                <w:szCs w:val="18"/>
              </w:rPr>
              <w:t xml:space="preserve">Implementation of agroforestry as well as </w:t>
            </w:r>
            <w:proofErr w:type="spellStart"/>
            <w:r w:rsidRPr="001672CF">
              <w:rPr>
                <w:i w:val="0"/>
                <w:iCs w:val="0"/>
                <w:color w:val="auto"/>
                <w:sz w:val="18"/>
                <w:szCs w:val="18"/>
              </w:rPr>
              <w:t>silvo</w:t>
            </w:r>
            <w:proofErr w:type="spellEnd"/>
            <w:r w:rsidRPr="001672CF">
              <w:rPr>
                <w:i w:val="0"/>
                <w:iCs w:val="0"/>
                <w:color w:val="auto"/>
                <w:sz w:val="18"/>
                <w:szCs w:val="18"/>
              </w:rPr>
              <w:t xml:space="preserve">-pastoralism to strengthen livestock production and increase forest cover of savannas in the </w:t>
            </w:r>
            <w:proofErr w:type="spellStart"/>
            <w:r w:rsidRPr="001672CF">
              <w:rPr>
                <w:i w:val="0"/>
                <w:iCs w:val="0"/>
                <w:color w:val="auto"/>
                <w:sz w:val="18"/>
                <w:szCs w:val="18"/>
              </w:rPr>
              <w:t>Nyagatare</w:t>
            </w:r>
            <w:proofErr w:type="spellEnd"/>
            <w:r w:rsidRPr="001672CF">
              <w:rPr>
                <w:i w:val="0"/>
                <w:iCs w:val="0"/>
                <w:color w:val="auto"/>
                <w:sz w:val="18"/>
                <w:szCs w:val="18"/>
              </w:rPr>
              <w:t xml:space="preserve"> </w:t>
            </w:r>
            <w:proofErr w:type="gramStart"/>
            <w:r w:rsidRPr="001672CF">
              <w:rPr>
                <w:i w:val="0"/>
                <w:iCs w:val="0"/>
                <w:color w:val="auto"/>
                <w:sz w:val="18"/>
                <w:szCs w:val="18"/>
              </w:rPr>
              <w:t>district;</w:t>
            </w:r>
            <w:proofErr w:type="gramEnd"/>
            <w:r w:rsidRPr="001672CF">
              <w:rPr>
                <w:i w:val="0"/>
                <w:iCs w:val="0"/>
                <w:color w:val="auto"/>
                <w:sz w:val="18"/>
                <w:szCs w:val="18"/>
              </w:rPr>
              <w:t xml:space="preserve"> </w:t>
            </w:r>
          </w:p>
          <w:p w14:paraId="3B82623D" w14:textId="77777777" w:rsidR="00645395" w:rsidRPr="001672CF" w:rsidRDefault="00645395">
            <w:pPr>
              <w:pStyle w:val="InstructionsPM"/>
              <w:numPr>
                <w:ilvl w:val="0"/>
                <w:numId w:val="6"/>
              </w:numPr>
              <w:rPr>
                <w:i w:val="0"/>
                <w:iCs w:val="0"/>
                <w:color w:val="auto"/>
                <w:sz w:val="18"/>
                <w:szCs w:val="18"/>
              </w:rPr>
            </w:pPr>
            <w:r w:rsidRPr="001672CF">
              <w:rPr>
                <w:i w:val="0"/>
                <w:iCs w:val="0"/>
                <w:color w:val="auto"/>
                <w:sz w:val="18"/>
                <w:szCs w:val="18"/>
              </w:rPr>
              <w:t xml:space="preserve">Demarcation and protection of a buffer zone on the banks of the </w:t>
            </w:r>
            <w:proofErr w:type="spellStart"/>
            <w:r w:rsidRPr="001672CF">
              <w:rPr>
                <w:i w:val="0"/>
                <w:iCs w:val="0"/>
                <w:color w:val="auto"/>
                <w:sz w:val="18"/>
                <w:szCs w:val="18"/>
              </w:rPr>
              <w:t>Umuvumba</w:t>
            </w:r>
            <w:proofErr w:type="spellEnd"/>
            <w:r w:rsidRPr="001672CF">
              <w:rPr>
                <w:i w:val="0"/>
                <w:iCs w:val="0"/>
                <w:color w:val="auto"/>
                <w:sz w:val="18"/>
                <w:szCs w:val="18"/>
              </w:rPr>
              <w:t xml:space="preserve"> river and its tributaries in the </w:t>
            </w:r>
            <w:proofErr w:type="spellStart"/>
            <w:r w:rsidRPr="001672CF">
              <w:rPr>
                <w:i w:val="0"/>
                <w:iCs w:val="0"/>
                <w:color w:val="auto"/>
                <w:sz w:val="18"/>
                <w:szCs w:val="18"/>
              </w:rPr>
              <w:t>Nyagatare</w:t>
            </w:r>
            <w:proofErr w:type="spellEnd"/>
            <w:r w:rsidRPr="001672CF">
              <w:rPr>
                <w:i w:val="0"/>
                <w:iCs w:val="0"/>
                <w:color w:val="auto"/>
                <w:sz w:val="18"/>
                <w:szCs w:val="18"/>
              </w:rPr>
              <w:t xml:space="preserve"> district through the restoration of riparian vegetation (which will buffer floods and arrest erosion), and the reforestation of upstream catchment </w:t>
            </w:r>
            <w:proofErr w:type="gramStart"/>
            <w:r w:rsidRPr="001672CF">
              <w:rPr>
                <w:i w:val="0"/>
                <w:iCs w:val="0"/>
                <w:color w:val="auto"/>
                <w:sz w:val="18"/>
                <w:szCs w:val="18"/>
              </w:rPr>
              <w:t>areas;</w:t>
            </w:r>
            <w:proofErr w:type="gramEnd"/>
          </w:p>
          <w:p w14:paraId="13FF832C" w14:textId="3DA8E0E5" w:rsidR="00645395" w:rsidRPr="001672CF" w:rsidRDefault="00645395">
            <w:pPr>
              <w:pStyle w:val="InstructionsPM"/>
              <w:numPr>
                <w:ilvl w:val="0"/>
                <w:numId w:val="6"/>
              </w:numPr>
              <w:rPr>
                <w:i w:val="0"/>
                <w:iCs w:val="0"/>
                <w:color w:val="auto"/>
                <w:sz w:val="18"/>
                <w:szCs w:val="18"/>
              </w:rPr>
            </w:pPr>
            <w:r w:rsidRPr="001672CF">
              <w:rPr>
                <w:i w:val="0"/>
                <w:iCs w:val="0"/>
                <w:color w:val="auto"/>
                <w:sz w:val="18"/>
                <w:szCs w:val="18"/>
              </w:rPr>
              <w:t>Re-establishment of a buffer zone</w:t>
            </w:r>
            <w:r w:rsidR="005B1BB5" w:rsidRPr="001672CF">
              <w:rPr>
                <w:i w:val="0"/>
                <w:iCs w:val="0"/>
                <w:color w:val="auto"/>
                <w:sz w:val="18"/>
                <w:szCs w:val="18"/>
              </w:rPr>
              <w:t>, restoration of natural forest,</w:t>
            </w:r>
            <w:r w:rsidRPr="001672CF">
              <w:rPr>
                <w:i w:val="0"/>
                <w:iCs w:val="0"/>
                <w:color w:val="auto"/>
                <w:sz w:val="18"/>
                <w:szCs w:val="18"/>
              </w:rPr>
              <w:t xml:space="preserve"> promotion of agroforestry with drought-resilient tree species</w:t>
            </w:r>
            <w:r w:rsidR="005B1BB5" w:rsidRPr="001672CF">
              <w:rPr>
                <w:i w:val="0"/>
                <w:iCs w:val="0"/>
                <w:color w:val="auto"/>
                <w:sz w:val="18"/>
                <w:szCs w:val="18"/>
              </w:rPr>
              <w:t>, and introduction of beekeeping</w:t>
            </w:r>
            <w:r w:rsidRPr="001672CF">
              <w:rPr>
                <w:i w:val="0"/>
                <w:iCs w:val="0"/>
                <w:color w:val="auto"/>
                <w:sz w:val="18"/>
                <w:szCs w:val="18"/>
              </w:rPr>
              <w:t xml:space="preserve"> </w:t>
            </w:r>
            <w:r w:rsidR="002B1148" w:rsidRPr="001672CF">
              <w:rPr>
                <w:i w:val="0"/>
                <w:iCs w:val="0"/>
                <w:color w:val="auto"/>
                <w:sz w:val="18"/>
                <w:szCs w:val="18"/>
              </w:rPr>
              <w:t xml:space="preserve">benefitting 36 community members (23 women, 13 men) </w:t>
            </w:r>
            <w:r w:rsidRPr="001672CF">
              <w:rPr>
                <w:i w:val="0"/>
                <w:iCs w:val="0"/>
                <w:color w:val="auto"/>
                <w:sz w:val="18"/>
                <w:szCs w:val="18"/>
              </w:rPr>
              <w:t xml:space="preserve">around </w:t>
            </w:r>
            <w:proofErr w:type="spellStart"/>
            <w:r w:rsidRPr="001672CF">
              <w:rPr>
                <w:i w:val="0"/>
                <w:iCs w:val="0"/>
                <w:color w:val="auto"/>
                <w:sz w:val="18"/>
                <w:szCs w:val="18"/>
              </w:rPr>
              <w:t>Ibanda-Make</w:t>
            </w:r>
            <w:r w:rsidR="00025783" w:rsidRPr="001672CF">
              <w:rPr>
                <w:i w:val="0"/>
                <w:iCs w:val="0"/>
                <w:color w:val="auto"/>
                <w:sz w:val="18"/>
                <w:szCs w:val="18"/>
              </w:rPr>
              <w:t>r</w:t>
            </w:r>
            <w:r w:rsidRPr="001672CF">
              <w:rPr>
                <w:i w:val="0"/>
                <w:iCs w:val="0"/>
                <w:color w:val="auto"/>
                <w:sz w:val="18"/>
                <w:szCs w:val="18"/>
              </w:rPr>
              <w:t>a</w:t>
            </w:r>
            <w:proofErr w:type="spellEnd"/>
            <w:r w:rsidRPr="001672CF">
              <w:rPr>
                <w:i w:val="0"/>
                <w:iCs w:val="0"/>
                <w:color w:val="auto"/>
                <w:sz w:val="18"/>
                <w:szCs w:val="18"/>
              </w:rPr>
              <w:t xml:space="preserve"> Natural Forest in the </w:t>
            </w:r>
            <w:proofErr w:type="spellStart"/>
            <w:r w:rsidRPr="001672CF">
              <w:rPr>
                <w:i w:val="0"/>
                <w:iCs w:val="0"/>
                <w:color w:val="auto"/>
                <w:sz w:val="18"/>
                <w:szCs w:val="18"/>
              </w:rPr>
              <w:t>Kirehe</w:t>
            </w:r>
            <w:proofErr w:type="spellEnd"/>
            <w:r w:rsidRPr="001672CF">
              <w:rPr>
                <w:i w:val="0"/>
                <w:iCs w:val="0"/>
                <w:color w:val="auto"/>
                <w:sz w:val="18"/>
                <w:szCs w:val="18"/>
              </w:rPr>
              <w:t xml:space="preserve"> district to protect this ecosystem and enhance the livelihoods of local </w:t>
            </w:r>
            <w:proofErr w:type="gramStart"/>
            <w:r w:rsidRPr="001672CF">
              <w:rPr>
                <w:i w:val="0"/>
                <w:iCs w:val="0"/>
                <w:color w:val="auto"/>
                <w:sz w:val="18"/>
                <w:szCs w:val="18"/>
              </w:rPr>
              <w:t>farmers;</w:t>
            </w:r>
            <w:proofErr w:type="gramEnd"/>
            <w:r w:rsidRPr="001672CF">
              <w:rPr>
                <w:i w:val="0"/>
                <w:iCs w:val="0"/>
                <w:color w:val="auto"/>
                <w:sz w:val="18"/>
                <w:szCs w:val="18"/>
              </w:rPr>
              <w:t xml:space="preserve"> </w:t>
            </w:r>
          </w:p>
          <w:p w14:paraId="4C57EDA0" w14:textId="77777777" w:rsidR="00645395" w:rsidRPr="001672CF" w:rsidRDefault="00645395">
            <w:pPr>
              <w:pStyle w:val="InstructionsPM"/>
              <w:numPr>
                <w:ilvl w:val="0"/>
                <w:numId w:val="6"/>
              </w:numPr>
              <w:rPr>
                <w:i w:val="0"/>
                <w:iCs w:val="0"/>
                <w:color w:val="auto"/>
                <w:sz w:val="18"/>
                <w:szCs w:val="18"/>
              </w:rPr>
            </w:pPr>
            <w:r w:rsidRPr="001672CF">
              <w:rPr>
                <w:i w:val="0"/>
                <w:iCs w:val="0"/>
                <w:color w:val="auto"/>
                <w:sz w:val="18"/>
                <w:szCs w:val="18"/>
              </w:rPr>
              <w:t xml:space="preserve">Implementation of agroforestry, intercropping and the stabilising of plantation verges with vegetation (agroforestry with trenches) at the </w:t>
            </w:r>
            <w:proofErr w:type="spellStart"/>
            <w:r w:rsidRPr="001672CF">
              <w:rPr>
                <w:i w:val="0"/>
                <w:iCs w:val="0"/>
                <w:color w:val="auto"/>
                <w:sz w:val="18"/>
                <w:szCs w:val="18"/>
              </w:rPr>
              <w:t>Shagasha</w:t>
            </w:r>
            <w:proofErr w:type="spellEnd"/>
            <w:r w:rsidRPr="001672CF">
              <w:rPr>
                <w:i w:val="0"/>
                <w:iCs w:val="0"/>
                <w:color w:val="auto"/>
                <w:sz w:val="18"/>
                <w:szCs w:val="18"/>
              </w:rPr>
              <w:t xml:space="preserve"> Tea Estate (</w:t>
            </w:r>
            <w:proofErr w:type="spellStart"/>
            <w:r w:rsidRPr="001672CF">
              <w:rPr>
                <w:i w:val="0"/>
                <w:iCs w:val="0"/>
                <w:color w:val="auto"/>
                <w:sz w:val="18"/>
                <w:szCs w:val="18"/>
              </w:rPr>
              <w:t>Rusizi</w:t>
            </w:r>
            <w:proofErr w:type="spellEnd"/>
            <w:r w:rsidRPr="001672CF">
              <w:rPr>
                <w:i w:val="0"/>
                <w:iCs w:val="0"/>
                <w:color w:val="auto"/>
                <w:sz w:val="18"/>
                <w:szCs w:val="18"/>
              </w:rPr>
              <w:t xml:space="preserve"> and </w:t>
            </w:r>
            <w:proofErr w:type="spellStart"/>
            <w:r w:rsidRPr="001672CF">
              <w:rPr>
                <w:i w:val="0"/>
                <w:iCs w:val="0"/>
                <w:color w:val="auto"/>
                <w:sz w:val="18"/>
                <w:szCs w:val="18"/>
              </w:rPr>
              <w:t>Nyamasheke</w:t>
            </w:r>
            <w:proofErr w:type="spellEnd"/>
            <w:r w:rsidRPr="001672CF">
              <w:rPr>
                <w:i w:val="0"/>
                <w:iCs w:val="0"/>
                <w:color w:val="auto"/>
                <w:sz w:val="18"/>
                <w:szCs w:val="18"/>
              </w:rPr>
              <w:t xml:space="preserve"> Districts) to enhance the climate-resilience of associated livelihoods against the negative effects of climate change; and</w:t>
            </w:r>
          </w:p>
          <w:p w14:paraId="6443E745" w14:textId="12C87514" w:rsidR="00645395" w:rsidRPr="001672CF" w:rsidRDefault="00645395">
            <w:pPr>
              <w:pStyle w:val="InstructionsPM"/>
              <w:numPr>
                <w:ilvl w:val="0"/>
                <w:numId w:val="6"/>
              </w:numPr>
              <w:rPr>
                <w:i w:val="0"/>
                <w:iCs w:val="0"/>
                <w:color w:val="auto"/>
                <w:sz w:val="18"/>
                <w:szCs w:val="18"/>
              </w:rPr>
            </w:pPr>
            <w:r w:rsidRPr="001672CF">
              <w:rPr>
                <w:i w:val="0"/>
                <w:iCs w:val="0"/>
                <w:color w:val="auto"/>
                <w:sz w:val="18"/>
                <w:szCs w:val="18"/>
              </w:rPr>
              <w:t xml:space="preserve">Restoration of a section of </w:t>
            </w:r>
            <w:proofErr w:type="spellStart"/>
            <w:r w:rsidRPr="001672CF">
              <w:rPr>
                <w:i w:val="0"/>
                <w:iCs w:val="0"/>
                <w:color w:val="auto"/>
                <w:sz w:val="18"/>
                <w:szCs w:val="18"/>
              </w:rPr>
              <w:t>Nyandungu</w:t>
            </w:r>
            <w:proofErr w:type="spellEnd"/>
            <w:r w:rsidRPr="001672CF">
              <w:rPr>
                <w:i w:val="0"/>
                <w:iCs w:val="0"/>
                <w:color w:val="auto"/>
                <w:sz w:val="18"/>
                <w:szCs w:val="18"/>
              </w:rPr>
              <w:t xml:space="preserve"> wetland (in Kigali City, Gasabo District) through </w:t>
            </w:r>
            <w:r w:rsidR="0012733F" w:rsidRPr="001672CF">
              <w:rPr>
                <w:i w:val="0"/>
                <w:iCs w:val="0"/>
                <w:color w:val="auto"/>
                <w:sz w:val="18"/>
                <w:szCs w:val="18"/>
              </w:rPr>
              <w:t>landscape restoration and plantation of medicinal garden.</w:t>
            </w:r>
          </w:p>
          <w:p w14:paraId="1C0C1B3C" w14:textId="77777777" w:rsidR="00645395" w:rsidRPr="001672CF" w:rsidRDefault="00645395" w:rsidP="00233210">
            <w:pPr>
              <w:pStyle w:val="InstructionsPM"/>
              <w:rPr>
                <w:i w:val="0"/>
                <w:iCs w:val="0"/>
                <w:color w:val="auto"/>
                <w:sz w:val="18"/>
                <w:szCs w:val="18"/>
              </w:rPr>
            </w:pPr>
          </w:p>
          <w:p w14:paraId="7AECF953" w14:textId="6BC16810" w:rsidR="00381EBC" w:rsidRPr="001672CF" w:rsidRDefault="00381EBC" w:rsidP="00381EBC">
            <w:pPr>
              <w:pStyle w:val="InstructionsPM"/>
              <w:rPr>
                <w:i w:val="0"/>
                <w:iCs w:val="0"/>
                <w:color w:val="auto"/>
                <w:sz w:val="18"/>
                <w:szCs w:val="18"/>
              </w:rPr>
            </w:pPr>
            <w:r w:rsidRPr="001672CF">
              <w:rPr>
                <w:i w:val="0"/>
                <w:iCs w:val="0"/>
                <w:color w:val="auto"/>
                <w:sz w:val="18"/>
                <w:szCs w:val="18"/>
              </w:rPr>
              <w:t xml:space="preserve">In addition, in </w:t>
            </w:r>
            <w:proofErr w:type="spellStart"/>
            <w:r w:rsidRPr="001672CF">
              <w:rPr>
                <w:i w:val="0"/>
                <w:iCs w:val="0"/>
                <w:color w:val="auto"/>
                <w:sz w:val="18"/>
                <w:szCs w:val="18"/>
              </w:rPr>
              <w:t>Rusizi</w:t>
            </w:r>
            <w:proofErr w:type="spellEnd"/>
            <w:r w:rsidRPr="001672CF">
              <w:rPr>
                <w:i w:val="0"/>
                <w:iCs w:val="0"/>
                <w:color w:val="auto"/>
                <w:sz w:val="18"/>
                <w:szCs w:val="18"/>
              </w:rPr>
              <w:t xml:space="preserve"> District 100 rainwater harvesting tanks (of which 39 in this reporting period) were installed by the project in vulnerable communities to provide water for household consumption, as well as to reduce erosion resulting from streams of water flowing from roofs.</w:t>
            </w:r>
          </w:p>
          <w:p w14:paraId="0B438876" w14:textId="77777777" w:rsidR="00381EBC" w:rsidRPr="001672CF" w:rsidRDefault="00381EBC" w:rsidP="00381EBC">
            <w:pPr>
              <w:pStyle w:val="InstructionsPM"/>
              <w:rPr>
                <w:i w:val="0"/>
                <w:iCs w:val="0"/>
                <w:color w:val="auto"/>
                <w:sz w:val="18"/>
                <w:szCs w:val="18"/>
              </w:rPr>
            </w:pPr>
          </w:p>
          <w:p w14:paraId="774FFA1E" w14:textId="34E7891D" w:rsidR="00F10C3C" w:rsidRPr="001672CF" w:rsidRDefault="00381EBC" w:rsidP="00F10C3C">
            <w:pPr>
              <w:pStyle w:val="InstructionsPM"/>
              <w:rPr>
                <w:i w:val="0"/>
                <w:iCs w:val="0"/>
                <w:color w:val="auto"/>
                <w:sz w:val="18"/>
                <w:szCs w:val="18"/>
              </w:rPr>
            </w:pPr>
            <w:r w:rsidRPr="001672CF">
              <w:rPr>
                <w:i w:val="0"/>
                <w:iCs w:val="0"/>
                <w:color w:val="auto"/>
                <w:sz w:val="18"/>
                <w:szCs w:val="18"/>
              </w:rPr>
              <w:lastRenderedPageBreak/>
              <w:t>Furthermore,</w:t>
            </w:r>
            <w:r w:rsidR="00A64BD7" w:rsidRPr="001672CF">
              <w:rPr>
                <w:i w:val="0"/>
                <w:iCs w:val="0"/>
                <w:color w:val="auto"/>
                <w:sz w:val="18"/>
                <w:szCs w:val="18"/>
              </w:rPr>
              <w:t xml:space="preserve"> </w:t>
            </w:r>
            <w:r w:rsidR="00F10C3C" w:rsidRPr="001672CF">
              <w:rPr>
                <w:i w:val="0"/>
                <w:iCs w:val="0"/>
                <w:color w:val="auto"/>
                <w:sz w:val="18"/>
                <w:szCs w:val="18"/>
              </w:rPr>
              <w:t xml:space="preserve">five (5) small-scale irrigation schemes irrigating a total area of 55 ha were provided </w:t>
            </w:r>
            <w:r w:rsidR="001D730D" w:rsidRPr="001672CF">
              <w:rPr>
                <w:i w:val="0"/>
                <w:iCs w:val="0"/>
                <w:color w:val="auto"/>
                <w:sz w:val="18"/>
                <w:szCs w:val="18"/>
              </w:rPr>
              <w:t xml:space="preserve">in previous reporting periods </w:t>
            </w:r>
            <w:r w:rsidR="00F10C3C" w:rsidRPr="001672CF">
              <w:rPr>
                <w:i w:val="0"/>
                <w:iCs w:val="0"/>
                <w:color w:val="auto"/>
                <w:sz w:val="18"/>
                <w:szCs w:val="18"/>
              </w:rPr>
              <w:t xml:space="preserve">to local communities in Eastern Province (3 in </w:t>
            </w:r>
            <w:proofErr w:type="spellStart"/>
            <w:r w:rsidR="00F10C3C" w:rsidRPr="001672CF">
              <w:rPr>
                <w:i w:val="0"/>
                <w:iCs w:val="0"/>
                <w:color w:val="auto"/>
                <w:sz w:val="18"/>
                <w:szCs w:val="18"/>
              </w:rPr>
              <w:t>Nyagatare</w:t>
            </w:r>
            <w:proofErr w:type="spellEnd"/>
            <w:r w:rsidR="00F10C3C" w:rsidRPr="001672CF">
              <w:rPr>
                <w:i w:val="0"/>
                <w:iCs w:val="0"/>
                <w:color w:val="auto"/>
                <w:sz w:val="18"/>
                <w:szCs w:val="18"/>
              </w:rPr>
              <w:t xml:space="preserve"> and 2 in </w:t>
            </w:r>
            <w:proofErr w:type="spellStart"/>
            <w:r w:rsidR="00F10C3C" w:rsidRPr="001672CF">
              <w:rPr>
                <w:i w:val="0"/>
                <w:iCs w:val="0"/>
                <w:color w:val="auto"/>
                <w:sz w:val="18"/>
                <w:szCs w:val="18"/>
              </w:rPr>
              <w:t>Kirehe</w:t>
            </w:r>
            <w:proofErr w:type="spellEnd"/>
            <w:r w:rsidR="00F10C3C" w:rsidRPr="001672CF">
              <w:rPr>
                <w:i w:val="0"/>
                <w:iCs w:val="0"/>
                <w:color w:val="auto"/>
                <w:sz w:val="18"/>
                <w:szCs w:val="18"/>
              </w:rPr>
              <w:t xml:space="preserve"> District), where rain-fed agriculture is disproportionately affected by water shortages associated with droughts. </w:t>
            </w:r>
          </w:p>
          <w:p w14:paraId="523B3813" w14:textId="77777777" w:rsidR="00F10C3C" w:rsidRPr="001672CF" w:rsidRDefault="00F10C3C" w:rsidP="00F10C3C">
            <w:pPr>
              <w:pStyle w:val="InstructionsPM"/>
              <w:rPr>
                <w:i w:val="0"/>
                <w:iCs w:val="0"/>
                <w:color w:val="auto"/>
                <w:sz w:val="18"/>
                <w:szCs w:val="18"/>
              </w:rPr>
            </w:pPr>
          </w:p>
          <w:p w14:paraId="728C4045" w14:textId="16B5E97B" w:rsidR="009148E8" w:rsidRPr="001672CF" w:rsidRDefault="001D730D" w:rsidP="00F10C3C">
            <w:pPr>
              <w:pStyle w:val="InstructionsPM"/>
              <w:rPr>
                <w:i w:val="0"/>
                <w:iCs w:val="0"/>
                <w:color w:val="auto"/>
                <w:sz w:val="18"/>
                <w:szCs w:val="18"/>
              </w:rPr>
            </w:pPr>
            <w:r w:rsidRPr="001672CF">
              <w:rPr>
                <w:i w:val="0"/>
                <w:iCs w:val="0"/>
                <w:color w:val="auto"/>
                <w:sz w:val="18"/>
                <w:szCs w:val="18"/>
              </w:rPr>
              <w:t xml:space="preserve">Finally, </w:t>
            </w:r>
            <w:r w:rsidR="00F10C3C" w:rsidRPr="001672CF">
              <w:rPr>
                <w:i w:val="0"/>
                <w:iCs w:val="0"/>
                <w:color w:val="auto"/>
                <w:sz w:val="18"/>
                <w:szCs w:val="18"/>
              </w:rPr>
              <w:t xml:space="preserve">132 dam sheets were provided </w:t>
            </w:r>
            <w:r w:rsidRPr="001672CF">
              <w:rPr>
                <w:i w:val="0"/>
                <w:iCs w:val="0"/>
                <w:color w:val="auto"/>
                <w:sz w:val="18"/>
                <w:szCs w:val="18"/>
              </w:rPr>
              <w:t xml:space="preserve">in previous reporting periods, </w:t>
            </w:r>
            <w:r w:rsidR="00F10C3C" w:rsidRPr="001672CF">
              <w:rPr>
                <w:i w:val="0"/>
                <w:iCs w:val="0"/>
                <w:color w:val="auto"/>
                <w:sz w:val="18"/>
                <w:szCs w:val="18"/>
              </w:rPr>
              <w:t xml:space="preserve">to local communities in </w:t>
            </w:r>
            <w:proofErr w:type="spellStart"/>
            <w:r w:rsidR="00F10C3C" w:rsidRPr="001672CF">
              <w:rPr>
                <w:i w:val="0"/>
                <w:iCs w:val="0"/>
                <w:color w:val="auto"/>
                <w:sz w:val="18"/>
                <w:szCs w:val="18"/>
              </w:rPr>
              <w:t>Nyagatare</w:t>
            </w:r>
            <w:proofErr w:type="spellEnd"/>
            <w:r w:rsidR="00171F18" w:rsidRPr="001672CF">
              <w:rPr>
                <w:i w:val="0"/>
                <w:iCs w:val="0"/>
                <w:color w:val="auto"/>
                <w:sz w:val="18"/>
                <w:szCs w:val="18"/>
              </w:rPr>
              <w:t xml:space="preserve"> for capturing rainwater for animals and domestic use. T</w:t>
            </w:r>
            <w:r w:rsidR="00F10C3C" w:rsidRPr="001672CF">
              <w:rPr>
                <w:i w:val="0"/>
                <w:iCs w:val="0"/>
                <w:color w:val="auto"/>
                <w:sz w:val="18"/>
                <w:szCs w:val="18"/>
              </w:rPr>
              <w:t xml:space="preserve">he main objective </w:t>
            </w:r>
            <w:r w:rsidR="00906B94" w:rsidRPr="001672CF">
              <w:rPr>
                <w:i w:val="0"/>
                <w:iCs w:val="0"/>
                <w:color w:val="auto"/>
                <w:sz w:val="18"/>
                <w:szCs w:val="18"/>
              </w:rPr>
              <w:t>is to</w:t>
            </w:r>
            <w:r w:rsidR="00F10C3C" w:rsidRPr="001672CF">
              <w:rPr>
                <w:i w:val="0"/>
                <w:iCs w:val="0"/>
                <w:color w:val="auto"/>
                <w:sz w:val="18"/>
                <w:szCs w:val="18"/>
              </w:rPr>
              <w:t xml:space="preserve"> alleviat</w:t>
            </w:r>
            <w:r w:rsidR="00906B94" w:rsidRPr="001672CF">
              <w:rPr>
                <w:i w:val="0"/>
                <w:iCs w:val="0"/>
                <w:color w:val="auto"/>
                <w:sz w:val="18"/>
                <w:szCs w:val="18"/>
              </w:rPr>
              <w:t>e</w:t>
            </w:r>
            <w:r w:rsidR="00F10C3C" w:rsidRPr="001672CF">
              <w:rPr>
                <w:i w:val="0"/>
                <w:iCs w:val="0"/>
                <w:color w:val="auto"/>
                <w:sz w:val="18"/>
                <w:szCs w:val="18"/>
              </w:rPr>
              <w:t xml:space="preserve"> the impact of drought on pastures and</w:t>
            </w:r>
            <w:r w:rsidR="00906B94" w:rsidRPr="001672CF">
              <w:rPr>
                <w:i w:val="0"/>
                <w:iCs w:val="0"/>
                <w:color w:val="auto"/>
                <w:sz w:val="18"/>
                <w:szCs w:val="18"/>
              </w:rPr>
              <w:t xml:space="preserve"> to</w:t>
            </w:r>
            <w:r w:rsidR="00F10C3C" w:rsidRPr="001672CF">
              <w:rPr>
                <w:i w:val="0"/>
                <w:iCs w:val="0"/>
                <w:color w:val="auto"/>
                <w:sz w:val="18"/>
                <w:szCs w:val="18"/>
              </w:rPr>
              <w:t xml:space="preserve"> stop cattle</w:t>
            </w:r>
            <w:r w:rsidR="00AB33A9" w:rsidRPr="001672CF">
              <w:rPr>
                <w:i w:val="0"/>
                <w:iCs w:val="0"/>
                <w:color w:val="auto"/>
                <w:sz w:val="18"/>
                <w:szCs w:val="18"/>
              </w:rPr>
              <w:t xml:space="preserve"> from</w:t>
            </w:r>
            <w:r w:rsidR="00F10C3C" w:rsidRPr="001672CF">
              <w:rPr>
                <w:i w:val="0"/>
                <w:iCs w:val="0"/>
                <w:color w:val="auto"/>
                <w:sz w:val="18"/>
                <w:szCs w:val="18"/>
              </w:rPr>
              <w:t xml:space="preserve"> moving to the riverbanks of </w:t>
            </w:r>
            <w:proofErr w:type="spellStart"/>
            <w:r w:rsidR="00F10C3C" w:rsidRPr="001672CF">
              <w:rPr>
                <w:i w:val="0"/>
                <w:iCs w:val="0"/>
                <w:color w:val="auto"/>
                <w:sz w:val="18"/>
                <w:szCs w:val="18"/>
              </w:rPr>
              <w:t>Umuvumba</w:t>
            </w:r>
            <w:proofErr w:type="spellEnd"/>
            <w:r w:rsidR="00F10C3C" w:rsidRPr="001672CF">
              <w:rPr>
                <w:i w:val="0"/>
                <w:iCs w:val="0"/>
                <w:color w:val="auto"/>
                <w:sz w:val="18"/>
                <w:szCs w:val="18"/>
              </w:rPr>
              <w:t xml:space="preserve"> river during the dry season.</w:t>
            </w:r>
          </w:p>
          <w:p w14:paraId="3D4D7637" w14:textId="77777777" w:rsidR="00645395" w:rsidRPr="001672CF" w:rsidRDefault="00645395" w:rsidP="0012733F">
            <w:pPr>
              <w:pStyle w:val="InstructionsPM"/>
              <w:rPr>
                <w:i w:val="0"/>
                <w:iCs w:val="0"/>
                <w:color w:val="auto"/>
                <w:sz w:val="18"/>
                <w:szCs w:val="18"/>
              </w:rPr>
            </w:pPr>
            <w:bookmarkStart w:id="7" w:name="RANGE!A1:E11"/>
            <w:bookmarkEnd w:id="7"/>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5FBCF55E" w14:textId="77777777" w:rsidR="00645395" w:rsidRPr="001672CF" w:rsidRDefault="00645395" w:rsidP="00233210">
            <w:pPr>
              <w:pStyle w:val="InstructionsPM"/>
              <w:rPr>
                <w:i w:val="0"/>
                <w:iCs w:val="0"/>
                <w:color w:val="auto"/>
                <w:sz w:val="18"/>
                <w:szCs w:val="18"/>
              </w:rPr>
            </w:pPr>
            <w:r w:rsidRPr="001672CF">
              <w:rPr>
                <w:i w:val="0"/>
                <w:iCs w:val="0"/>
                <w:color w:val="auto"/>
                <w:sz w:val="18"/>
                <w:szCs w:val="18"/>
              </w:rPr>
              <w:lastRenderedPageBreak/>
              <w:t>HS</w:t>
            </w:r>
          </w:p>
        </w:tc>
      </w:tr>
      <w:tr w:rsidR="00045D94" w:rsidRPr="001672CF" w14:paraId="10B318C5" w14:textId="77777777" w:rsidTr="004D758D">
        <w:tc>
          <w:tcPr>
            <w:tcW w:w="3163" w:type="dxa"/>
            <w:tcBorders>
              <w:top w:val="single" w:sz="4" w:space="0" w:color="auto"/>
              <w:left w:val="single" w:sz="12" w:space="0" w:color="auto"/>
              <w:bottom w:val="single" w:sz="4" w:space="0" w:color="auto"/>
              <w:right w:val="single" w:sz="4" w:space="0" w:color="auto"/>
            </w:tcBorders>
          </w:tcPr>
          <w:p w14:paraId="6EB51D69" w14:textId="77777777" w:rsidR="00645395" w:rsidRPr="001672CF" w:rsidRDefault="00645395" w:rsidP="00233210">
            <w:pPr>
              <w:pStyle w:val="InstructionsPM"/>
              <w:rPr>
                <w:b/>
                <w:bCs w:val="0"/>
                <w:i w:val="0"/>
                <w:iCs w:val="0"/>
                <w:color w:val="auto"/>
                <w:sz w:val="18"/>
                <w:szCs w:val="18"/>
              </w:rPr>
            </w:pPr>
            <w:r w:rsidRPr="001672CF">
              <w:rPr>
                <w:b/>
                <w:bCs w:val="0"/>
                <w:i w:val="0"/>
                <w:iCs w:val="0"/>
                <w:color w:val="auto"/>
                <w:sz w:val="18"/>
                <w:szCs w:val="18"/>
              </w:rPr>
              <w:t xml:space="preserve">Output 2.5: </w:t>
            </w:r>
            <w:r w:rsidRPr="001672CF">
              <w:rPr>
                <w:i w:val="0"/>
                <w:iCs w:val="0"/>
                <w:color w:val="auto"/>
                <w:sz w:val="18"/>
                <w:szCs w:val="18"/>
              </w:rPr>
              <w:t>Strengthened awareness of the private sector on national adaptation priorities, future climate scenarios, risk assessments and investment opportunities, to stimulate the implementation of CCA.</w:t>
            </w:r>
          </w:p>
        </w:tc>
        <w:tc>
          <w:tcPr>
            <w:tcW w:w="1076" w:type="dxa"/>
            <w:tcBorders>
              <w:top w:val="single" w:sz="4" w:space="0" w:color="auto"/>
              <w:left w:val="single" w:sz="4" w:space="0" w:color="auto"/>
              <w:bottom w:val="single" w:sz="4" w:space="0" w:color="auto"/>
              <w:right w:val="single" w:sz="4" w:space="0" w:color="auto"/>
            </w:tcBorders>
          </w:tcPr>
          <w:p w14:paraId="35363790" w14:textId="7C628ABA" w:rsidR="00645395" w:rsidRPr="001672CF" w:rsidRDefault="00645395" w:rsidP="00233210">
            <w:pPr>
              <w:pStyle w:val="InstructionsPM"/>
              <w:rPr>
                <w:i w:val="0"/>
                <w:iCs w:val="0"/>
                <w:color w:val="auto"/>
                <w:sz w:val="18"/>
                <w:szCs w:val="18"/>
              </w:rPr>
            </w:pPr>
            <w:r w:rsidRPr="001672CF">
              <w:rPr>
                <w:i w:val="0"/>
                <w:iCs w:val="0"/>
                <w:color w:val="auto"/>
                <w:sz w:val="18"/>
                <w:szCs w:val="18"/>
              </w:rPr>
              <w:t>Q</w:t>
            </w:r>
            <w:r w:rsidR="00276F5F" w:rsidRPr="001672CF">
              <w:rPr>
                <w:i w:val="0"/>
                <w:iCs w:val="0"/>
                <w:color w:val="auto"/>
                <w:sz w:val="18"/>
                <w:szCs w:val="18"/>
              </w:rPr>
              <w:t>4</w:t>
            </w:r>
            <w:r w:rsidRPr="001672CF">
              <w:rPr>
                <w:i w:val="0"/>
                <w:iCs w:val="0"/>
                <w:color w:val="auto"/>
                <w:sz w:val="18"/>
                <w:szCs w:val="18"/>
              </w:rPr>
              <w:t xml:space="preserve"> 202</w:t>
            </w:r>
            <w:r w:rsidR="00276F5F"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7BFE50DF" w14:textId="77777777" w:rsidR="00645395" w:rsidRPr="001672CF" w:rsidRDefault="00645395" w:rsidP="00233210">
            <w:pPr>
              <w:pStyle w:val="InstructionsPM"/>
              <w:rPr>
                <w:sz w:val="18"/>
                <w:szCs w:val="18"/>
              </w:rPr>
            </w:pPr>
            <w:r w:rsidRPr="001672CF">
              <w:rPr>
                <w:i w:val="0"/>
                <w:iCs w:val="0"/>
                <w:color w:val="auto"/>
                <w:sz w:val="18"/>
                <w:szCs w:val="18"/>
              </w:rPr>
              <w:t>0</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667178BD" w14:textId="77777777" w:rsidR="00645395" w:rsidRPr="001672CF" w:rsidRDefault="00645395" w:rsidP="00233210">
            <w:pPr>
              <w:pStyle w:val="InstructionsPM"/>
              <w:rPr>
                <w:sz w:val="18"/>
                <w:szCs w:val="18"/>
              </w:rPr>
            </w:pPr>
            <w:r w:rsidRPr="001672CF">
              <w:rPr>
                <w:i w:val="0"/>
                <w:iCs w:val="0"/>
                <w:color w:val="auto"/>
                <w:sz w:val="18"/>
                <w:szCs w:val="18"/>
              </w:rPr>
              <w:t>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2A31E312" w14:textId="33FE80A0" w:rsidR="00645395" w:rsidRPr="001672CF" w:rsidRDefault="00645395" w:rsidP="00233210">
            <w:pPr>
              <w:pStyle w:val="InstructionsPM"/>
              <w:rPr>
                <w:i w:val="0"/>
                <w:iCs w:val="0"/>
                <w:color w:val="auto"/>
                <w:sz w:val="18"/>
                <w:szCs w:val="18"/>
              </w:rPr>
            </w:pPr>
            <w:r w:rsidRPr="001672CF">
              <w:rPr>
                <w:i w:val="0"/>
                <w:iCs w:val="0"/>
                <w:color w:val="auto"/>
                <w:sz w:val="18"/>
                <w:szCs w:val="18"/>
              </w:rPr>
              <w:t xml:space="preserve">To be implemented in </w:t>
            </w:r>
            <w:r w:rsidR="00745E74" w:rsidRPr="001672CF">
              <w:rPr>
                <w:i w:val="0"/>
                <w:iCs w:val="0"/>
                <w:color w:val="auto"/>
                <w:sz w:val="18"/>
                <w:szCs w:val="18"/>
              </w:rPr>
              <w:t>the final year</w:t>
            </w:r>
            <w:r w:rsidRPr="001672CF">
              <w:rPr>
                <w:i w:val="0"/>
                <w:iCs w:val="0"/>
                <w:color w:val="auto"/>
                <w:sz w:val="18"/>
                <w:szCs w:val="18"/>
              </w:rPr>
              <w:t xml:space="preserve"> of project implementation</w:t>
            </w:r>
            <w:r w:rsidR="00CD0CCA" w:rsidRPr="001672CF">
              <w:rPr>
                <w:i w:val="0"/>
                <w:iCs w:val="0"/>
                <w:color w:val="auto"/>
                <w:sz w:val="18"/>
                <w:szCs w:val="18"/>
              </w:rPr>
              <w:t>, with some delay due to the need to complete other project activities first</w:t>
            </w:r>
            <w:r w:rsidR="00964BCF" w:rsidRPr="001672CF">
              <w:rPr>
                <w:i w:val="0"/>
                <w:iCs w:val="0"/>
                <w:color w:val="auto"/>
                <w:sz w:val="18"/>
                <w:szCs w:val="18"/>
              </w:rPr>
              <w:t xml:space="preserve">. </w:t>
            </w:r>
            <w:r w:rsidR="00695FCB" w:rsidRPr="001672CF">
              <w:rPr>
                <w:i w:val="0"/>
                <w:iCs w:val="0"/>
                <w:color w:val="auto"/>
                <w:sz w:val="18"/>
                <w:szCs w:val="18"/>
              </w:rPr>
              <w:t>The training under this output will be combined with that under Output 1.7.</w:t>
            </w: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56E0FF68" w14:textId="513CAA96" w:rsidR="00645395" w:rsidRPr="001672CF" w:rsidRDefault="00303B8A" w:rsidP="00233210">
            <w:pPr>
              <w:pStyle w:val="InstructionsPM"/>
              <w:rPr>
                <w:i w:val="0"/>
                <w:iCs w:val="0"/>
                <w:color w:val="auto"/>
                <w:sz w:val="18"/>
                <w:szCs w:val="18"/>
              </w:rPr>
            </w:pPr>
            <w:r w:rsidRPr="001672CF">
              <w:rPr>
                <w:i w:val="0"/>
                <w:iCs w:val="0"/>
                <w:color w:val="auto"/>
                <w:sz w:val="18"/>
                <w:szCs w:val="18"/>
              </w:rPr>
              <w:t>M</w:t>
            </w:r>
            <w:r w:rsidR="00645395" w:rsidRPr="001672CF">
              <w:rPr>
                <w:i w:val="0"/>
                <w:iCs w:val="0"/>
                <w:color w:val="auto"/>
                <w:sz w:val="18"/>
                <w:szCs w:val="18"/>
              </w:rPr>
              <w:t>S</w:t>
            </w:r>
          </w:p>
        </w:tc>
      </w:tr>
      <w:tr w:rsidR="00645395" w:rsidRPr="001672CF" w14:paraId="0CAA245A" w14:textId="77777777" w:rsidTr="004D758D">
        <w:tc>
          <w:tcPr>
            <w:tcW w:w="14727" w:type="dxa"/>
            <w:gridSpan w:val="6"/>
            <w:tcBorders>
              <w:top w:val="single" w:sz="4" w:space="0" w:color="auto"/>
              <w:left w:val="single" w:sz="12" w:space="0" w:color="auto"/>
              <w:bottom w:val="single" w:sz="4" w:space="0" w:color="auto"/>
              <w:right w:val="single" w:sz="12" w:space="0" w:color="auto"/>
            </w:tcBorders>
            <w:vAlign w:val="center"/>
          </w:tcPr>
          <w:p w14:paraId="41C9E4D4" w14:textId="77777777" w:rsidR="00645395" w:rsidRPr="001672CF" w:rsidRDefault="00645395" w:rsidP="00233210">
            <w:pPr>
              <w:pStyle w:val="InstructionsPM"/>
              <w:rPr>
                <w:b/>
                <w:i w:val="0"/>
                <w:iCs w:val="0"/>
                <w:color w:val="auto"/>
                <w:sz w:val="18"/>
                <w:szCs w:val="18"/>
              </w:rPr>
            </w:pPr>
          </w:p>
          <w:p w14:paraId="795C79BF" w14:textId="77777777" w:rsidR="00645395" w:rsidRPr="001672CF" w:rsidRDefault="00645395" w:rsidP="00233210">
            <w:pPr>
              <w:pStyle w:val="InstructionsPM"/>
              <w:rPr>
                <w:bCs w:val="0"/>
                <w:i w:val="0"/>
                <w:iCs w:val="0"/>
                <w:color w:val="auto"/>
                <w:sz w:val="18"/>
                <w:szCs w:val="18"/>
              </w:rPr>
            </w:pPr>
            <w:r w:rsidRPr="001672CF">
              <w:rPr>
                <w:b/>
                <w:i w:val="0"/>
                <w:iCs w:val="0"/>
                <w:color w:val="auto"/>
                <w:sz w:val="18"/>
                <w:szCs w:val="18"/>
              </w:rPr>
              <w:t>COMPONENT 3:</w:t>
            </w:r>
            <w:r w:rsidRPr="001672CF">
              <w:rPr>
                <w:bCs w:val="0"/>
                <w:i w:val="0"/>
                <w:iCs w:val="0"/>
                <w:color w:val="auto"/>
                <w:sz w:val="18"/>
                <w:szCs w:val="18"/>
              </w:rPr>
              <w:t xml:space="preserve"> Monitoring, reviewing and knowledge-sharing to learn from the NAP process in Rwanda.</w:t>
            </w:r>
          </w:p>
          <w:p w14:paraId="6BB78155" w14:textId="77777777" w:rsidR="00645395" w:rsidRPr="001672CF" w:rsidRDefault="00645395" w:rsidP="00233210">
            <w:pPr>
              <w:pStyle w:val="InstructionsPM"/>
              <w:rPr>
                <w:b/>
                <w:i w:val="0"/>
                <w:iCs w:val="0"/>
                <w:color w:val="auto"/>
                <w:sz w:val="18"/>
                <w:szCs w:val="18"/>
              </w:rPr>
            </w:pPr>
            <w:r w:rsidRPr="001672CF">
              <w:rPr>
                <w:b/>
                <w:i w:val="0"/>
                <w:iCs w:val="0"/>
                <w:color w:val="auto"/>
                <w:sz w:val="18"/>
                <w:szCs w:val="18"/>
              </w:rPr>
              <w:t xml:space="preserve">Outcome 3: </w:t>
            </w:r>
            <w:r w:rsidRPr="001672CF">
              <w:rPr>
                <w:bCs w:val="0"/>
                <w:i w:val="0"/>
                <w:iCs w:val="0"/>
                <w:color w:val="auto"/>
                <w:sz w:val="18"/>
                <w:szCs w:val="18"/>
              </w:rPr>
              <w:t>Capacity for monitoring, reviewing and knowledge-sharing to learn from the NAP process in Rwanda increased.</w:t>
            </w:r>
          </w:p>
          <w:p w14:paraId="79E977E9" w14:textId="77777777" w:rsidR="00645395" w:rsidRPr="001672CF" w:rsidRDefault="00645395" w:rsidP="00233210">
            <w:pPr>
              <w:pStyle w:val="InstructionsPM"/>
              <w:rPr>
                <w:i w:val="0"/>
                <w:iCs w:val="0"/>
                <w:color w:val="auto"/>
                <w:sz w:val="18"/>
                <w:szCs w:val="18"/>
              </w:rPr>
            </w:pPr>
          </w:p>
        </w:tc>
      </w:tr>
      <w:tr w:rsidR="00045D94" w:rsidRPr="001672CF" w14:paraId="474D5291" w14:textId="77777777" w:rsidTr="004D758D">
        <w:tc>
          <w:tcPr>
            <w:tcW w:w="3163" w:type="dxa"/>
            <w:tcBorders>
              <w:top w:val="single" w:sz="4" w:space="0" w:color="auto"/>
              <w:left w:val="single" w:sz="12" w:space="0" w:color="auto"/>
              <w:bottom w:val="single" w:sz="4" w:space="0" w:color="auto"/>
              <w:right w:val="single" w:sz="4" w:space="0" w:color="auto"/>
            </w:tcBorders>
          </w:tcPr>
          <w:p w14:paraId="76414A2A" w14:textId="77777777" w:rsidR="00645395" w:rsidRPr="001672CF" w:rsidRDefault="00645395" w:rsidP="00233210">
            <w:pPr>
              <w:pStyle w:val="InstructionsPM"/>
              <w:rPr>
                <w:b/>
                <w:bCs w:val="0"/>
                <w:i w:val="0"/>
                <w:iCs w:val="0"/>
                <w:color w:val="auto"/>
                <w:sz w:val="18"/>
                <w:szCs w:val="18"/>
              </w:rPr>
            </w:pPr>
            <w:r w:rsidRPr="001672CF">
              <w:rPr>
                <w:b/>
                <w:bCs w:val="0"/>
                <w:i w:val="0"/>
                <w:iCs w:val="0"/>
                <w:color w:val="auto"/>
                <w:sz w:val="18"/>
                <w:szCs w:val="18"/>
              </w:rPr>
              <w:t xml:space="preserve">Output 3.1: </w:t>
            </w:r>
            <w:r w:rsidRPr="001672CF">
              <w:rPr>
                <w:i w:val="0"/>
                <w:iCs w:val="0"/>
                <w:color w:val="auto"/>
                <w:sz w:val="18"/>
                <w:szCs w:val="18"/>
              </w:rPr>
              <w:t>A framework for the monitoring of long-term CCA outcomes developed.</w:t>
            </w:r>
          </w:p>
          <w:p w14:paraId="41C7134F" w14:textId="77777777" w:rsidR="00645395" w:rsidRPr="001672CF" w:rsidRDefault="00645395" w:rsidP="00233210">
            <w:pPr>
              <w:pStyle w:val="InstructionsPM"/>
              <w:rPr>
                <w:b/>
                <w:bCs w:val="0"/>
                <w:i w:val="0"/>
                <w:iCs w:val="0"/>
                <w:color w:val="auto"/>
                <w:sz w:val="18"/>
                <w:szCs w:val="18"/>
              </w:rPr>
            </w:pPr>
          </w:p>
        </w:tc>
        <w:tc>
          <w:tcPr>
            <w:tcW w:w="1076" w:type="dxa"/>
            <w:tcBorders>
              <w:top w:val="single" w:sz="4" w:space="0" w:color="auto"/>
              <w:left w:val="single" w:sz="4" w:space="0" w:color="auto"/>
              <w:bottom w:val="single" w:sz="4" w:space="0" w:color="auto"/>
              <w:right w:val="single" w:sz="4" w:space="0" w:color="auto"/>
            </w:tcBorders>
          </w:tcPr>
          <w:p w14:paraId="0D3CA6D4" w14:textId="6B71013F" w:rsidR="00645395" w:rsidRPr="001672CF" w:rsidRDefault="00645395" w:rsidP="00233210">
            <w:pPr>
              <w:pStyle w:val="InstructionsPM"/>
              <w:rPr>
                <w:i w:val="0"/>
                <w:iCs w:val="0"/>
                <w:color w:val="auto"/>
                <w:sz w:val="18"/>
                <w:szCs w:val="18"/>
              </w:rPr>
            </w:pPr>
            <w:r w:rsidRPr="001672CF">
              <w:rPr>
                <w:i w:val="0"/>
                <w:iCs w:val="0"/>
                <w:color w:val="auto"/>
                <w:sz w:val="18"/>
                <w:szCs w:val="18"/>
              </w:rPr>
              <w:t>Q4 202</w:t>
            </w:r>
            <w:r w:rsidR="00FF7A12"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6AD8C06B" w14:textId="6949BB81" w:rsidR="00645395" w:rsidRPr="001672CF" w:rsidRDefault="00535CF7" w:rsidP="00233210">
            <w:pPr>
              <w:pStyle w:val="InstructionsPM"/>
              <w:rPr>
                <w:sz w:val="18"/>
                <w:szCs w:val="18"/>
              </w:rPr>
            </w:pPr>
            <w:r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185ACBEC" w14:textId="4CAB3A2D" w:rsidR="00645395" w:rsidRPr="001672CF" w:rsidRDefault="00401C81" w:rsidP="00233210">
            <w:pPr>
              <w:pStyle w:val="InstructionsPM"/>
              <w:rPr>
                <w:sz w:val="18"/>
                <w:szCs w:val="18"/>
              </w:rPr>
            </w:pPr>
            <w:r w:rsidRPr="001672CF">
              <w:rPr>
                <w:i w:val="0"/>
                <w:iCs w:val="0"/>
                <w:color w:val="auto"/>
                <w:sz w:val="18"/>
                <w:szCs w:val="18"/>
              </w:rPr>
              <w:t>10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68220474" w14:textId="555C7D2B" w:rsidR="0028541E" w:rsidRPr="001672CF" w:rsidRDefault="00EF146B" w:rsidP="00233210">
            <w:pPr>
              <w:pStyle w:val="InstructionsPM"/>
              <w:rPr>
                <w:i w:val="0"/>
                <w:iCs w:val="0"/>
                <w:color w:val="auto"/>
                <w:sz w:val="18"/>
                <w:szCs w:val="18"/>
              </w:rPr>
            </w:pPr>
            <w:r w:rsidRPr="001672CF">
              <w:rPr>
                <w:i w:val="0"/>
                <w:iCs w:val="0"/>
                <w:color w:val="auto"/>
                <w:sz w:val="18"/>
                <w:szCs w:val="18"/>
              </w:rPr>
              <w:t xml:space="preserve">In this reporting period, </w:t>
            </w:r>
            <w:r w:rsidR="005C0F10" w:rsidRPr="001672CF">
              <w:rPr>
                <w:i w:val="0"/>
                <w:iCs w:val="0"/>
                <w:color w:val="auto"/>
                <w:sz w:val="18"/>
                <w:szCs w:val="18"/>
              </w:rPr>
              <w:t>through its engagement in Rwanda’s NDC 3.0 process, the project has contributed to the refinement of the NDC adaptation</w:t>
            </w:r>
            <w:r w:rsidR="00015A4A" w:rsidRPr="001672CF">
              <w:rPr>
                <w:i w:val="0"/>
                <w:iCs w:val="0"/>
                <w:color w:val="auto"/>
                <w:sz w:val="18"/>
                <w:szCs w:val="18"/>
              </w:rPr>
              <w:t xml:space="preserve"> priorities, </w:t>
            </w:r>
            <w:r w:rsidR="0081603E" w:rsidRPr="001672CF">
              <w:rPr>
                <w:i w:val="0"/>
                <w:iCs w:val="0"/>
                <w:color w:val="auto"/>
                <w:sz w:val="18"/>
                <w:szCs w:val="18"/>
              </w:rPr>
              <w:t>and the development of the NDC monitoring framework and</w:t>
            </w:r>
            <w:r w:rsidR="005C0F10" w:rsidRPr="001672CF">
              <w:rPr>
                <w:i w:val="0"/>
                <w:iCs w:val="0"/>
                <w:color w:val="auto"/>
                <w:sz w:val="18"/>
                <w:szCs w:val="18"/>
              </w:rPr>
              <w:t xml:space="preserve"> indicators. These will feed into and inform the activities to be undertaken under </w:t>
            </w:r>
            <w:r w:rsidR="00FF7267" w:rsidRPr="001672CF">
              <w:rPr>
                <w:i w:val="0"/>
                <w:iCs w:val="0"/>
                <w:color w:val="auto"/>
                <w:sz w:val="18"/>
                <w:szCs w:val="18"/>
              </w:rPr>
              <w:t>Outputs 3.1 and 3.2</w:t>
            </w:r>
            <w:r w:rsidR="005C0F10" w:rsidRPr="001672CF">
              <w:rPr>
                <w:i w:val="0"/>
                <w:iCs w:val="0"/>
                <w:color w:val="auto"/>
                <w:sz w:val="18"/>
                <w:szCs w:val="18"/>
              </w:rPr>
              <w:t>. Furthermo</w:t>
            </w:r>
            <w:r w:rsidR="00FF7267" w:rsidRPr="001672CF">
              <w:rPr>
                <w:i w:val="0"/>
                <w:iCs w:val="0"/>
                <w:color w:val="auto"/>
                <w:sz w:val="18"/>
                <w:szCs w:val="18"/>
              </w:rPr>
              <w:t>r</w:t>
            </w:r>
            <w:r w:rsidR="005C0F10" w:rsidRPr="001672CF">
              <w:rPr>
                <w:i w:val="0"/>
                <w:iCs w:val="0"/>
                <w:color w:val="auto"/>
                <w:sz w:val="18"/>
                <w:szCs w:val="18"/>
              </w:rPr>
              <w:t xml:space="preserve">e, </w:t>
            </w:r>
            <w:r w:rsidRPr="001672CF">
              <w:rPr>
                <w:i w:val="0"/>
                <w:iCs w:val="0"/>
                <w:color w:val="auto"/>
                <w:sz w:val="18"/>
                <w:szCs w:val="18"/>
              </w:rPr>
              <w:t xml:space="preserve">the </w:t>
            </w:r>
            <w:r w:rsidR="002F6B81" w:rsidRPr="001672CF">
              <w:rPr>
                <w:i w:val="0"/>
                <w:iCs w:val="0"/>
                <w:color w:val="auto"/>
                <w:sz w:val="18"/>
                <w:szCs w:val="18"/>
              </w:rPr>
              <w:t>recruitment of the</w:t>
            </w:r>
            <w:r w:rsidRPr="001672CF">
              <w:rPr>
                <w:i w:val="0"/>
                <w:iCs w:val="0"/>
                <w:color w:val="auto"/>
                <w:sz w:val="18"/>
                <w:szCs w:val="18"/>
              </w:rPr>
              <w:t xml:space="preserve"> Adaptation Monitoring &amp; Knowledge Management consultant </w:t>
            </w:r>
            <w:r w:rsidR="00624D7B" w:rsidRPr="001672CF">
              <w:rPr>
                <w:i w:val="0"/>
                <w:iCs w:val="0"/>
                <w:color w:val="auto"/>
                <w:sz w:val="18"/>
                <w:szCs w:val="18"/>
              </w:rPr>
              <w:t>was advanced an</w:t>
            </w:r>
            <w:r w:rsidR="00042D84" w:rsidRPr="001672CF">
              <w:rPr>
                <w:i w:val="0"/>
                <w:iCs w:val="0"/>
                <w:color w:val="auto"/>
                <w:sz w:val="18"/>
                <w:szCs w:val="18"/>
              </w:rPr>
              <w:t>d</w:t>
            </w:r>
            <w:r w:rsidR="00624D7B" w:rsidRPr="001672CF">
              <w:rPr>
                <w:i w:val="0"/>
                <w:iCs w:val="0"/>
                <w:color w:val="auto"/>
                <w:sz w:val="18"/>
                <w:szCs w:val="18"/>
              </w:rPr>
              <w:t xml:space="preserve"> is</w:t>
            </w:r>
            <w:r w:rsidRPr="001672CF">
              <w:rPr>
                <w:i w:val="0"/>
                <w:iCs w:val="0"/>
                <w:color w:val="auto"/>
                <w:sz w:val="18"/>
                <w:szCs w:val="18"/>
              </w:rPr>
              <w:t xml:space="preserve"> expected to be completed in Q3 202</w:t>
            </w:r>
            <w:r w:rsidR="00624D7B" w:rsidRPr="001672CF">
              <w:rPr>
                <w:i w:val="0"/>
                <w:iCs w:val="0"/>
                <w:color w:val="auto"/>
                <w:sz w:val="18"/>
                <w:szCs w:val="18"/>
              </w:rPr>
              <w:t>5</w:t>
            </w:r>
            <w:r w:rsidRPr="001672CF">
              <w:rPr>
                <w:i w:val="0"/>
                <w:iCs w:val="0"/>
                <w:color w:val="auto"/>
                <w:sz w:val="18"/>
                <w:szCs w:val="18"/>
              </w:rPr>
              <w:t xml:space="preserve">. </w:t>
            </w:r>
          </w:p>
          <w:p w14:paraId="31EFF5DD" w14:textId="77777777" w:rsidR="00EF146B" w:rsidRPr="001672CF" w:rsidRDefault="00EF146B" w:rsidP="00233210">
            <w:pPr>
              <w:pStyle w:val="InstructionsPM"/>
              <w:rPr>
                <w:i w:val="0"/>
                <w:iCs w:val="0"/>
                <w:color w:val="auto"/>
                <w:sz w:val="18"/>
                <w:szCs w:val="18"/>
              </w:rPr>
            </w:pPr>
          </w:p>
          <w:p w14:paraId="22CF0207" w14:textId="0F9A4572" w:rsidR="00E8582C" w:rsidRPr="001672CF" w:rsidRDefault="005C0F10" w:rsidP="00233210">
            <w:pPr>
              <w:pStyle w:val="InstructionsPM"/>
              <w:rPr>
                <w:i w:val="0"/>
                <w:iCs w:val="0"/>
                <w:color w:val="auto"/>
                <w:sz w:val="18"/>
                <w:szCs w:val="18"/>
              </w:rPr>
            </w:pPr>
            <w:r w:rsidRPr="001672CF">
              <w:rPr>
                <w:i w:val="0"/>
                <w:iCs w:val="0"/>
                <w:color w:val="auto"/>
                <w:sz w:val="18"/>
                <w:szCs w:val="18"/>
              </w:rPr>
              <w:t xml:space="preserve">Overall, </w:t>
            </w:r>
            <w:r w:rsidR="00FF7267" w:rsidRPr="001672CF">
              <w:rPr>
                <w:i w:val="0"/>
                <w:iCs w:val="0"/>
                <w:color w:val="auto"/>
                <w:sz w:val="18"/>
                <w:szCs w:val="18"/>
              </w:rPr>
              <w:t>t</w:t>
            </w:r>
            <w:r w:rsidR="00E8582C" w:rsidRPr="001672CF">
              <w:rPr>
                <w:i w:val="0"/>
                <w:iCs w:val="0"/>
                <w:color w:val="auto"/>
                <w:sz w:val="18"/>
                <w:szCs w:val="18"/>
              </w:rPr>
              <w:t>he implementation of the activities under this output has been delayed</w:t>
            </w:r>
            <w:r w:rsidR="005E693F" w:rsidRPr="001672CF">
              <w:rPr>
                <w:i w:val="0"/>
                <w:iCs w:val="0"/>
                <w:color w:val="auto"/>
                <w:sz w:val="18"/>
                <w:szCs w:val="18"/>
              </w:rPr>
              <w:t>. This is</w:t>
            </w:r>
            <w:r w:rsidR="00144DCB" w:rsidRPr="001672CF">
              <w:rPr>
                <w:i w:val="0"/>
                <w:iCs w:val="0"/>
                <w:color w:val="auto"/>
                <w:sz w:val="18"/>
                <w:szCs w:val="18"/>
              </w:rPr>
              <w:t xml:space="preserve"> due to </w:t>
            </w:r>
            <w:r w:rsidR="005E693F" w:rsidRPr="001672CF">
              <w:rPr>
                <w:i w:val="0"/>
                <w:iCs w:val="0"/>
                <w:color w:val="auto"/>
                <w:sz w:val="18"/>
                <w:szCs w:val="18"/>
              </w:rPr>
              <w:t>insufficient</w:t>
            </w:r>
            <w:r w:rsidR="00144DCB" w:rsidRPr="001672CF">
              <w:rPr>
                <w:i w:val="0"/>
                <w:iCs w:val="0"/>
                <w:color w:val="auto"/>
                <w:sz w:val="18"/>
                <w:szCs w:val="18"/>
              </w:rPr>
              <w:t xml:space="preserve"> c</w:t>
            </w:r>
            <w:r w:rsidR="00FB7BCF" w:rsidRPr="001672CF">
              <w:rPr>
                <w:i w:val="0"/>
                <w:iCs w:val="0"/>
                <w:color w:val="auto"/>
                <w:sz w:val="18"/>
                <w:szCs w:val="18"/>
              </w:rPr>
              <w:t>oordination between relevant institutions and</w:t>
            </w:r>
            <w:r w:rsidR="005E693F" w:rsidRPr="001672CF">
              <w:rPr>
                <w:i w:val="0"/>
                <w:iCs w:val="0"/>
                <w:color w:val="auto"/>
                <w:sz w:val="18"/>
                <w:szCs w:val="18"/>
              </w:rPr>
              <w:t xml:space="preserve"> the</w:t>
            </w:r>
            <w:r w:rsidR="00FB7BCF" w:rsidRPr="001672CF">
              <w:rPr>
                <w:i w:val="0"/>
                <w:iCs w:val="0"/>
                <w:color w:val="auto"/>
                <w:sz w:val="18"/>
                <w:szCs w:val="18"/>
              </w:rPr>
              <w:t xml:space="preserve"> resultant lack of clarity on the advancements already made in this area by </w:t>
            </w:r>
            <w:r w:rsidR="002D7043" w:rsidRPr="001672CF">
              <w:rPr>
                <w:i w:val="0"/>
                <w:iCs w:val="0"/>
                <w:color w:val="auto"/>
                <w:sz w:val="18"/>
                <w:szCs w:val="18"/>
              </w:rPr>
              <w:t>various institutions</w:t>
            </w:r>
            <w:r w:rsidR="00E8582C" w:rsidRPr="001672CF">
              <w:rPr>
                <w:i w:val="0"/>
                <w:iCs w:val="0"/>
                <w:color w:val="auto"/>
                <w:sz w:val="18"/>
                <w:szCs w:val="18"/>
              </w:rPr>
              <w:t xml:space="preserve">. </w:t>
            </w:r>
            <w:r w:rsidR="006C62AF" w:rsidRPr="001672CF">
              <w:rPr>
                <w:i w:val="0"/>
                <w:iCs w:val="0"/>
                <w:color w:val="auto"/>
                <w:sz w:val="18"/>
                <w:szCs w:val="18"/>
              </w:rPr>
              <w:t xml:space="preserve">As </w:t>
            </w:r>
            <w:r w:rsidR="008259BA" w:rsidRPr="001672CF">
              <w:rPr>
                <w:i w:val="0"/>
                <w:iCs w:val="0"/>
                <w:color w:val="auto"/>
                <w:sz w:val="18"/>
                <w:szCs w:val="18"/>
              </w:rPr>
              <w:t xml:space="preserve">recommended </w:t>
            </w:r>
            <w:r w:rsidR="006C62AF" w:rsidRPr="001672CF">
              <w:rPr>
                <w:i w:val="0"/>
                <w:iCs w:val="0"/>
                <w:color w:val="auto"/>
                <w:sz w:val="18"/>
                <w:szCs w:val="18"/>
              </w:rPr>
              <w:t>in the</w:t>
            </w:r>
            <w:r w:rsidR="007A2EF5" w:rsidRPr="001672CF">
              <w:rPr>
                <w:i w:val="0"/>
                <w:iCs w:val="0"/>
                <w:color w:val="auto"/>
                <w:sz w:val="18"/>
                <w:szCs w:val="18"/>
              </w:rPr>
              <w:t xml:space="preserve"> project</w:t>
            </w:r>
            <w:r w:rsidR="007A2EF5" w:rsidRPr="001672CF">
              <w:rPr>
                <w:i w:val="0"/>
                <w:iCs w:val="0"/>
                <w:color w:val="auto"/>
                <w:sz w:val="18"/>
                <w:szCs w:val="18"/>
                <w:lang w:val="en-US"/>
              </w:rPr>
              <w:t>’s</w:t>
            </w:r>
            <w:r w:rsidR="006C62AF" w:rsidRPr="001672CF">
              <w:rPr>
                <w:i w:val="0"/>
                <w:iCs w:val="0"/>
                <w:color w:val="auto"/>
                <w:sz w:val="18"/>
                <w:szCs w:val="18"/>
              </w:rPr>
              <w:t xml:space="preserve"> MTR, </w:t>
            </w:r>
            <w:r w:rsidR="00154A32" w:rsidRPr="001672CF">
              <w:rPr>
                <w:i w:val="0"/>
                <w:iCs w:val="0"/>
                <w:color w:val="auto"/>
                <w:sz w:val="18"/>
                <w:szCs w:val="18"/>
              </w:rPr>
              <w:t xml:space="preserve">as a first step, </w:t>
            </w:r>
            <w:r w:rsidR="006C62AF" w:rsidRPr="001672CF">
              <w:rPr>
                <w:i w:val="0"/>
                <w:iCs w:val="0"/>
                <w:color w:val="auto"/>
                <w:sz w:val="18"/>
                <w:szCs w:val="18"/>
              </w:rPr>
              <w:t>a comprehensive review of existing monitoring and reviewing systems (e.g. the RBM</w:t>
            </w:r>
            <w:r w:rsidR="00401C81" w:rsidRPr="001672CF">
              <w:rPr>
                <w:i w:val="0"/>
                <w:iCs w:val="0"/>
                <w:color w:val="auto"/>
                <w:sz w:val="18"/>
                <w:szCs w:val="18"/>
              </w:rPr>
              <w:t>E</w:t>
            </w:r>
            <w:r w:rsidR="006C62AF" w:rsidRPr="001672CF">
              <w:rPr>
                <w:i w:val="0"/>
                <w:iCs w:val="0"/>
                <w:color w:val="auto"/>
                <w:sz w:val="18"/>
                <w:szCs w:val="18"/>
              </w:rPr>
              <w:t xml:space="preserve"> system of the </w:t>
            </w:r>
            <w:proofErr w:type="spellStart"/>
            <w:r w:rsidR="006C62AF" w:rsidRPr="001672CF">
              <w:rPr>
                <w:i w:val="0"/>
                <w:iCs w:val="0"/>
                <w:color w:val="auto"/>
                <w:sz w:val="18"/>
                <w:szCs w:val="18"/>
              </w:rPr>
              <w:t>MoE</w:t>
            </w:r>
            <w:proofErr w:type="spellEnd"/>
            <w:r w:rsidR="006C62AF" w:rsidRPr="001672CF">
              <w:rPr>
                <w:i w:val="0"/>
                <w:iCs w:val="0"/>
                <w:color w:val="auto"/>
                <w:sz w:val="18"/>
                <w:szCs w:val="18"/>
              </w:rPr>
              <w:t xml:space="preserve">) </w:t>
            </w:r>
            <w:r w:rsidR="008259BA" w:rsidRPr="001672CF">
              <w:rPr>
                <w:i w:val="0"/>
                <w:iCs w:val="0"/>
                <w:color w:val="auto"/>
                <w:sz w:val="18"/>
                <w:szCs w:val="18"/>
              </w:rPr>
              <w:t>will be undertaken</w:t>
            </w:r>
            <w:r w:rsidR="006C62AF" w:rsidRPr="001672CF">
              <w:rPr>
                <w:i w:val="0"/>
                <w:iCs w:val="0"/>
                <w:color w:val="auto"/>
                <w:sz w:val="18"/>
                <w:szCs w:val="18"/>
              </w:rPr>
              <w:t xml:space="preserve">, so that this project can best address the remaining gaps. </w:t>
            </w:r>
          </w:p>
          <w:p w14:paraId="6E4DEABB" w14:textId="66D17DAA" w:rsidR="00645395" w:rsidRPr="001672CF" w:rsidRDefault="00645395" w:rsidP="008F214F">
            <w:pPr>
              <w:rPr>
                <w:i/>
                <w:iCs/>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3E330B82" w14:textId="6FF33055" w:rsidR="00645395" w:rsidRPr="001672CF" w:rsidRDefault="00FD4E1E" w:rsidP="00233210">
            <w:pPr>
              <w:pStyle w:val="InstructionsPM"/>
              <w:rPr>
                <w:i w:val="0"/>
                <w:iCs w:val="0"/>
                <w:color w:val="auto"/>
                <w:sz w:val="18"/>
                <w:szCs w:val="18"/>
              </w:rPr>
            </w:pPr>
            <w:r w:rsidRPr="001672CF">
              <w:rPr>
                <w:i w:val="0"/>
                <w:iCs w:val="0"/>
                <w:color w:val="auto"/>
                <w:sz w:val="18"/>
                <w:szCs w:val="18"/>
              </w:rPr>
              <w:t>M</w:t>
            </w:r>
            <w:r w:rsidR="006950B7" w:rsidRPr="001672CF">
              <w:rPr>
                <w:i w:val="0"/>
                <w:iCs w:val="0"/>
                <w:color w:val="auto"/>
                <w:sz w:val="18"/>
                <w:szCs w:val="18"/>
              </w:rPr>
              <w:t>U</w:t>
            </w:r>
          </w:p>
        </w:tc>
      </w:tr>
      <w:tr w:rsidR="00045D94" w:rsidRPr="001672CF" w14:paraId="2EA84A11" w14:textId="77777777" w:rsidTr="004D758D">
        <w:tc>
          <w:tcPr>
            <w:tcW w:w="3163" w:type="dxa"/>
            <w:tcBorders>
              <w:top w:val="single" w:sz="4" w:space="0" w:color="auto"/>
              <w:left w:val="single" w:sz="12" w:space="0" w:color="auto"/>
              <w:bottom w:val="single" w:sz="4" w:space="0" w:color="auto"/>
              <w:right w:val="single" w:sz="4" w:space="0" w:color="auto"/>
            </w:tcBorders>
          </w:tcPr>
          <w:p w14:paraId="7C65646E" w14:textId="77777777" w:rsidR="00645395" w:rsidRPr="001672CF" w:rsidRDefault="00645395" w:rsidP="00233210">
            <w:pPr>
              <w:pStyle w:val="InstructionsPM"/>
              <w:rPr>
                <w:b/>
                <w:bCs w:val="0"/>
                <w:i w:val="0"/>
                <w:iCs w:val="0"/>
                <w:color w:val="auto"/>
                <w:sz w:val="18"/>
                <w:szCs w:val="18"/>
              </w:rPr>
            </w:pPr>
            <w:r w:rsidRPr="001672CF">
              <w:rPr>
                <w:b/>
                <w:bCs w:val="0"/>
                <w:i w:val="0"/>
                <w:iCs w:val="0"/>
                <w:color w:val="auto"/>
                <w:sz w:val="18"/>
                <w:szCs w:val="18"/>
              </w:rPr>
              <w:t xml:space="preserve">Output 3.2: </w:t>
            </w:r>
            <w:r w:rsidRPr="001672CF">
              <w:rPr>
                <w:i w:val="0"/>
                <w:iCs w:val="0"/>
                <w:color w:val="auto"/>
                <w:sz w:val="18"/>
                <w:szCs w:val="18"/>
              </w:rPr>
              <w:t>Adaptation indicators mainstreamed into the main sectoral and development monitoring frameworks.</w:t>
            </w:r>
          </w:p>
          <w:p w14:paraId="58CAD568" w14:textId="77777777" w:rsidR="00645395" w:rsidRPr="001672CF" w:rsidRDefault="00645395" w:rsidP="00233210">
            <w:pPr>
              <w:pStyle w:val="InstructionsPM"/>
              <w:rPr>
                <w:b/>
                <w:bCs w:val="0"/>
                <w:i w:val="0"/>
                <w:iCs w:val="0"/>
                <w:color w:val="auto"/>
                <w:sz w:val="18"/>
                <w:szCs w:val="18"/>
              </w:rPr>
            </w:pPr>
          </w:p>
        </w:tc>
        <w:tc>
          <w:tcPr>
            <w:tcW w:w="1076" w:type="dxa"/>
            <w:tcBorders>
              <w:top w:val="single" w:sz="4" w:space="0" w:color="auto"/>
              <w:left w:val="single" w:sz="4" w:space="0" w:color="auto"/>
              <w:bottom w:val="single" w:sz="4" w:space="0" w:color="auto"/>
              <w:right w:val="single" w:sz="4" w:space="0" w:color="auto"/>
            </w:tcBorders>
          </w:tcPr>
          <w:p w14:paraId="7869E3F3" w14:textId="2C66D073" w:rsidR="00645395" w:rsidRPr="001672CF" w:rsidRDefault="00645395" w:rsidP="00233210">
            <w:pPr>
              <w:pStyle w:val="InstructionsPM"/>
              <w:rPr>
                <w:i w:val="0"/>
                <w:iCs w:val="0"/>
                <w:color w:val="auto"/>
                <w:sz w:val="18"/>
                <w:szCs w:val="18"/>
              </w:rPr>
            </w:pPr>
            <w:r w:rsidRPr="001672CF">
              <w:rPr>
                <w:i w:val="0"/>
                <w:iCs w:val="0"/>
                <w:color w:val="auto"/>
                <w:sz w:val="18"/>
                <w:szCs w:val="18"/>
              </w:rPr>
              <w:t>Q4 202</w:t>
            </w:r>
            <w:r w:rsidR="00FF7A12"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115AD412" w14:textId="7F57A1CB" w:rsidR="00645395" w:rsidRPr="001672CF" w:rsidRDefault="00535CF7" w:rsidP="00233210">
            <w:pPr>
              <w:pStyle w:val="InstructionsPM"/>
              <w:rPr>
                <w:sz w:val="18"/>
                <w:szCs w:val="18"/>
              </w:rPr>
            </w:pPr>
            <w:r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64867481" w14:textId="5FE6D6AA" w:rsidR="00645395" w:rsidRPr="001672CF" w:rsidRDefault="00401C81" w:rsidP="00233210">
            <w:pPr>
              <w:pStyle w:val="InstructionsPM"/>
              <w:rPr>
                <w:sz w:val="18"/>
                <w:szCs w:val="18"/>
              </w:rPr>
            </w:pPr>
            <w:r w:rsidRPr="001672CF">
              <w:rPr>
                <w:i w:val="0"/>
                <w:iCs w:val="0"/>
                <w:color w:val="auto"/>
                <w:sz w:val="18"/>
                <w:szCs w:val="18"/>
              </w:rPr>
              <w:t>10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396E59D2" w14:textId="65714C40" w:rsidR="00355A3C" w:rsidRPr="001672CF" w:rsidRDefault="00355A3C" w:rsidP="00233210">
            <w:pPr>
              <w:pStyle w:val="InstructionsPM"/>
              <w:rPr>
                <w:i w:val="0"/>
                <w:iCs w:val="0"/>
                <w:color w:val="auto"/>
                <w:sz w:val="18"/>
                <w:szCs w:val="18"/>
              </w:rPr>
            </w:pPr>
            <w:r w:rsidRPr="001672CF">
              <w:rPr>
                <w:i w:val="0"/>
                <w:iCs w:val="0"/>
                <w:color w:val="auto"/>
                <w:sz w:val="18"/>
                <w:szCs w:val="18"/>
              </w:rPr>
              <w:t xml:space="preserve">In this reporting period, </w:t>
            </w:r>
            <w:r w:rsidR="00955DBC" w:rsidRPr="001672CF">
              <w:rPr>
                <w:i w:val="0"/>
                <w:iCs w:val="0"/>
                <w:color w:val="auto"/>
                <w:sz w:val="18"/>
                <w:szCs w:val="18"/>
              </w:rPr>
              <w:t xml:space="preserve">through its engagement in Rwanda’s NDC 3.0 process, the project has contributed to the </w:t>
            </w:r>
            <w:r w:rsidR="0060253D" w:rsidRPr="001672CF">
              <w:rPr>
                <w:i w:val="0"/>
                <w:iCs w:val="0"/>
                <w:color w:val="auto"/>
                <w:sz w:val="18"/>
                <w:szCs w:val="18"/>
              </w:rPr>
              <w:t>refinement of the NDC adaptation priorities, and the development of the NDC monitoring framework and indicators.</w:t>
            </w:r>
            <w:r w:rsidR="00955DBC" w:rsidRPr="001672CF">
              <w:rPr>
                <w:i w:val="0"/>
                <w:iCs w:val="0"/>
                <w:color w:val="auto"/>
                <w:sz w:val="18"/>
                <w:szCs w:val="18"/>
              </w:rPr>
              <w:t xml:space="preserve"> These will feed into and inform the activities to be undertaken under Outputs 3.1 and 3.2. Furthermore, t</w:t>
            </w:r>
            <w:r w:rsidRPr="001672CF">
              <w:rPr>
                <w:i w:val="0"/>
                <w:iCs w:val="0"/>
                <w:color w:val="auto"/>
                <w:sz w:val="18"/>
                <w:szCs w:val="18"/>
              </w:rPr>
              <w:t xml:space="preserve">he </w:t>
            </w:r>
            <w:r w:rsidR="00042D84" w:rsidRPr="001672CF">
              <w:rPr>
                <w:i w:val="0"/>
                <w:iCs w:val="0"/>
                <w:color w:val="auto"/>
                <w:sz w:val="18"/>
                <w:szCs w:val="18"/>
              </w:rPr>
              <w:t xml:space="preserve">recruitment of </w:t>
            </w:r>
            <w:r w:rsidRPr="001672CF">
              <w:rPr>
                <w:i w:val="0"/>
                <w:iCs w:val="0"/>
                <w:color w:val="auto"/>
                <w:sz w:val="18"/>
                <w:szCs w:val="18"/>
              </w:rPr>
              <w:t xml:space="preserve">the Adaptation Monitoring &amp; Knowledge Management consultant </w:t>
            </w:r>
            <w:r w:rsidR="00042D84" w:rsidRPr="001672CF">
              <w:rPr>
                <w:i w:val="0"/>
                <w:iCs w:val="0"/>
                <w:color w:val="auto"/>
                <w:sz w:val="18"/>
                <w:szCs w:val="18"/>
              </w:rPr>
              <w:t>was advanced and</w:t>
            </w:r>
            <w:r w:rsidRPr="001672CF">
              <w:rPr>
                <w:i w:val="0"/>
                <w:iCs w:val="0"/>
                <w:color w:val="auto"/>
                <w:sz w:val="18"/>
                <w:szCs w:val="18"/>
              </w:rPr>
              <w:t xml:space="preserve"> is expected to be completed in Q3 202</w:t>
            </w:r>
            <w:r w:rsidR="00042D84" w:rsidRPr="001672CF">
              <w:rPr>
                <w:i w:val="0"/>
                <w:iCs w:val="0"/>
                <w:color w:val="auto"/>
                <w:sz w:val="18"/>
                <w:szCs w:val="18"/>
              </w:rPr>
              <w:t>5</w:t>
            </w:r>
            <w:r w:rsidRPr="001672CF">
              <w:rPr>
                <w:i w:val="0"/>
                <w:iCs w:val="0"/>
                <w:color w:val="auto"/>
                <w:sz w:val="18"/>
                <w:szCs w:val="18"/>
              </w:rPr>
              <w:t>.</w:t>
            </w:r>
          </w:p>
          <w:p w14:paraId="286C90B7" w14:textId="77777777" w:rsidR="00355A3C" w:rsidRPr="001672CF" w:rsidRDefault="00355A3C" w:rsidP="00233210">
            <w:pPr>
              <w:pStyle w:val="InstructionsPM"/>
              <w:rPr>
                <w:i w:val="0"/>
                <w:iCs w:val="0"/>
                <w:color w:val="auto"/>
                <w:sz w:val="18"/>
                <w:szCs w:val="18"/>
              </w:rPr>
            </w:pPr>
          </w:p>
          <w:p w14:paraId="1B5CEC4E" w14:textId="4687242B" w:rsidR="00D33C5F" w:rsidRPr="001672CF" w:rsidRDefault="00355A3C" w:rsidP="00233210">
            <w:pPr>
              <w:pStyle w:val="InstructionsPM"/>
              <w:rPr>
                <w:i w:val="0"/>
                <w:iCs w:val="0"/>
                <w:color w:val="auto"/>
                <w:sz w:val="18"/>
                <w:szCs w:val="18"/>
              </w:rPr>
            </w:pPr>
            <w:r w:rsidRPr="001672CF">
              <w:rPr>
                <w:i w:val="0"/>
                <w:iCs w:val="0"/>
                <w:color w:val="auto"/>
                <w:sz w:val="18"/>
                <w:szCs w:val="18"/>
              </w:rPr>
              <w:lastRenderedPageBreak/>
              <w:t xml:space="preserve">The implementation of the activities under this output </w:t>
            </w:r>
            <w:r w:rsidR="00955DBC" w:rsidRPr="001672CF">
              <w:rPr>
                <w:i w:val="0"/>
                <w:iCs w:val="0"/>
                <w:color w:val="auto"/>
                <w:sz w:val="18"/>
                <w:szCs w:val="18"/>
              </w:rPr>
              <w:t>is</w:t>
            </w:r>
            <w:r w:rsidRPr="001672CF">
              <w:rPr>
                <w:i w:val="0"/>
                <w:iCs w:val="0"/>
                <w:color w:val="auto"/>
                <w:sz w:val="18"/>
                <w:szCs w:val="18"/>
              </w:rPr>
              <w:t xml:space="preserve"> somewhat delayed, for the reasons outlined under Output 3.1. </w:t>
            </w:r>
          </w:p>
          <w:p w14:paraId="15305B06" w14:textId="067F08E1" w:rsidR="00645395" w:rsidRPr="001672CF" w:rsidRDefault="00645395" w:rsidP="00233210">
            <w:pPr>
              <w:pStyle w:val="InstructionsPM"/>
              <w:rPr>
                <w:i w:val="0"/>
                <w:iCs w:val="0"/>
                <w:color w:val="auto"/>
                <w:sz w:val="18"/>
                <w:szCs w:val="18"/>
              </w:rPr>
            </w:pP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7B20A6B4" w14:textId="4C9B339C" w:rsidR="00645395" w:rsidRPr="001672CF" w:rsidRDefault="006950B7" w:rsidP="00233210">
            <w:pPr>
              <w:pStyle w:val="InstructionsPM"/>
              <w:rPr>
                <w:i w:val="0"/>
                <w:iCs w:val="0"/>
                <w:color w:val="auto"/>
                <w:sz w:val="18"/>
                <w:szCs w:val="18"/>
              </w:rPr>
            </w:pPr>
            <w:r w:rsidRPr="001672CF">
              <w:rPr>
                <w:i w:val="0"/>
                <w:iCs w:val="0"/>
                <w:color w:val="auto"/>
                <w:sz w:val="18"/>
                <w:szCs w:val="18"/>
              </w:rPr>
              <w:lastRenderedPageBreak/>
              <w:t>M</w:t>
            </w:r>
            <w:r w:rsidR="00645395" w:rsidRPr="001672CF">
              <w:rPr>
                <w:i w:val="0"/>
                <w:iCs w:val="0"/>
                <w:color w:val="auto"/>
                <w:sz w:val="18"/>
                <w:szCs w:val="18"/>
              </w:rPr>
              <w:t>S</w:t>
            </w:r>
          </w:p>
        </w:tc>
      </w:tr>
      <w:tr w:rsidR="00045D94" w:rsidRPr="001672CF" w14:paraId="6CDB3F56" w14:textId="77777777" w:rsidTr="004D758D">
        <w:tc>
          <w:tcPr>
            <w:tcW w:w="3163" w:type="dxa"/>
            <w:tcBorders>
              <w:top w:val="single" w:sz="4" w:space="0" w:color="auto"/>
              <w:left w:val="single" w:sz="12" w:space="0" w:color="auto"/>
              <w:bottom w:val="single" w:sz="4" w:space="0" w:color="auto"/>
              <w:right w:val="single" w:sz="4" w:space="0" w:color="auto"/>
            </w:tcBorders>
          </w:tcPr>
          <w:p w14:paraId="092E3FA0" w14:textId="77777777" w:rsidR="00645395" w:rsidRPr="001672CF" w:rsidRDefault="00645395" w:rsidP="00233210">
            <w:pPr>
              <w:pStyle w:val="InstructionsPM"/>
              <w:rPr>
                <w:b/>
                <w:bCs w:val="0"/>
                <w:i w:val="0"/>
                <w:iCs w:val="0"/>
                <w:color w:val="auto"/>
                <w:sz w:val="18"/>
                <w:szCs w:val="18"/>
              </w:rPr>
            </w:pPr>
            <w:r w:rsidRPr="001672CF">
              <w:rPr>
                <w:b/>
                <w:bCs w:val="0"/>
                <w:i w:val="0"/>
                <w:iCs w:val="0"/>
                <w:color w:val="auto"/>
                <w:sz w:val="18"/>
                <w:szCs w:val="18"/>
              </w:rPr>
              <w:t xml:space="preserve">Output 3.3: </w:t>
            </w:r>
            <w:r w:rsidRPr="001672CF">
              <w:rPr>
                <w:i w:val="0"/>
                <w:iCs w:val="0"/>
                <w:color w:val="auto"/>
                <w:sz w:val="18"/>
                <w:szCs w:val="18"/>
              </w:rPr>
              <w:t>Progress reports and communication material to learn from the formulation, implementation, funding and monitoring of the NAP process.</w:t>
            </w:r>
          </w:p>
        </w:tc>
        <w:tc>
          <w:tcPr>
            <w:tcW w:w="1076" w:type="dxa"/>
            <w:tcBorders>
              <w:top w:val="single" w:sz="4" w:space="0" w:color="auto"/>
              <w:left w:val="single" w:sz="4" w:space="0" w:color="auto"/>
              <w:bottom w:val="single" w:sz="4" w:space="0" w:color="auto"/>
              <w:right w:val="single" w:sz="4" w:space="0" w:color="auto"/>
            </w:tcBorders>
          </w:tcPr>
          <w:p w14:paraId="4E4BA19C" w14:textId="49835532" w:rsidR="00645395" w:rsidRPr="001672CF" w:rsidRDefault="00645395" w:rsidP="00233210">
            <w:pPr>
              <w:pStyle w:val="InstructionsPM"/>
              <w:rPr>
                <w:i w:val="0"/>
                <w:iCs w:val="0"/>
                <w:color w:val="auto"/>
                <w:sz w:val="18"/>
                <w:szCs w:val="18"/>
              </w:rPr>
            </w:pPr>
            <w:r w:rsidRPr="001672CF">
              <w:rPr>
                <w:i w:val="0"/>
                <w:iCs w:val="0"/>
                <w:color w:val="auto"/>
                <w:sz w:val="18"/>
                <w:szCs w:val="18"/>
              </w:rPr>
              <w:t>Q4 202</w:t>
            </w:r>
            <w:r w:rsidR="00FF7A12" w:rsidRPr="001672CF">
              <w:rPr>
                <w:i w:val="0"/>
                <w:iCs w:val="0"/>
                <w:color w:val="auto"/>
                <w:sz w:val="18"/>
                <w:szCs w:val="18"/>
              </w:rPr>
              <w:t>5</w:t>
            </w:r>
          </w:p>
        </w:tc>
        <w:tc>
          <w:tcPr>
            <w:tcW w:w="988" w:type="dxa"/>
            <w:tcBorders>
              <w:top w:val="single" w:sz="4" w:space="0" w:color="auto"/>
              <w:left w:val="single" w:sz="4" w:space="0" w:color="auto"/>
              <w:bottom w:val="single" w:sz="4" w:space="0" w:color="auto"/>
              <w:right w:val="single" w:sz="4" w:space="0" w:color="auto"/>
            </w:tcBorders>
          </w:tcPr>
          <w:p w14:paraId="4683B843" w14:textId="4E683542" w:rsidR="00645395" w:rsidRPr="001672CF" w:rsidRDefault="00535CF7" w:rsidP="00233210">
            <w:pPr>
              <w:pStyle w:val="InstructionsPM"/>
              <w:rPr>
                <w:sz w:val="18"/>
                <w:szCs w:val="18"/>
              </w:rPr>
            </w:pPr>
            <w:r w:rsidRPr="001672CF">
              <w:rPr>
                <w:i w:val="0"/>
                <w:iCs w:val="0"/>
                <w:color w:val="auto"/>
                <w:sz w:val="18"/>
                <w:szCs w:val="18"/>
              </w:rPr>
              <w:t>10</w:t>
            </w:r>
          </w:p>
        </w:tc>
        <w:tc>
          <w:tcPr>
            <w:tcW w:w="988" w:type="dxa"/>
            <w:tcBorders>
              <w:top w:val="single" w:sz="4" w:space="0" w:color="auto"/>
              <w:left w:val="single" w:sz="4" w:space="0" w:color="auto"/>
              <w:bottom w:val="single" w:sz="4" w:space="0" w:color="auto"/>
              <w:right w:val="single" w:sz="4" w:space="0" w:color="auto"/>
            </w:tcBorders>
            <w:shd w:val="clear" w:color="auto" w:fill="FFFFFF" w:themeFill="background1"/>
          </w:tcPr>
          <w:p w14:paraId="4640ACF8" w14:textId="39201AAA" w:rsidR="00645395" w:rsidRPr="001672CF" w:rsidRDefault="00D936C0" w:rsidP="00233210">
            <w:pPr>
              <w:pStyle w:val="InstructionsPM"/>
              <w:rPr>
                <w:sz w:val="18"/>
                <w:szCs w:val="18"/>
              </w:rPr>
            </w:pPr>
            <w:r w:rsidRPr="001672CF">
              <w:rPr>
                <w:i w:val="0"/>
                <w:iCs w:val="0"/>
                <w:color w:val="auto"/>
                <w:sz w:val="18"/>
                <w:szCs w:val="18"/>
              </w:rPr>
              <w:t>10</w:t>
            </w:r>
          </w:p>
        </w:tc>
        <w:tc>
          <w:tcPr>
            <w:tcW w:w="7520" w:type="dxa"/>
            <w:tcBorders>
              <w:top w:val="single" w:sz="4" w:space="0" w:color="auto"/>
              <w:left w:val="single" w:sz="4" w:space="0" w:color="auto"/>
              <w:bottom w:val="single" w:sz="4" w:space="0" w:color="auto"/>
              <w:right w:val="single" w:sz="4" w:space="0" w:color="auto"/>
            </w:tcBorders>
            <w:shd w:val="clear" w:color="auto" w:fill="FFFFFF" w:themeFill="background1"/>
          </w:tcPr>
          <w:p w14:paraId="1DD81F0F" w14:textId="2DAA767C" w:rsidR="00355A3C" w:rsidRPr="001672CF" w:rsidRDefault="00355A3C" w:rsidP="001D0ACE">
            <w:pPr>
              <w:pStyle w:val="InstructionsPM"/>
              <w:rPr>
                <w:i w:val="0"/>
                <w:iCs w:val="0"/>
                <w:color w:val="auto"/>
                <w:sz w:val="18"/>
                <w:szCs w:val="18"/>
              </w:rPr>
            </w:pPr>
            <w:r w:rsidRPr="001672CF">
              <w:rPr>
                <w:i w:val="0"/>
                <w:iCs w:val="0"/>
                <w:color w:val="auto"/>
                <w:sz w:val="18"/>
                <w:szCs w:val="18"/>
              </w:rPr>
              <w:t xml:space="preserve">In this reporting period, the </w:t>
            </w:r>
            <w:r w:rsidR="004F147D" w:rsidRPr="001672CF">
              <w:rPr>
                <w:i w:val="0"/>
                <w:iCs w:val="0"/>
                <w:color w:val="auto"/>
                <w:sz w:val="18"/>
                <w:szCs w:val="18"/>
              </w:rPr>
              <w:t>recruitment of</w:t>
            </w:r>
            <w:r w:rsidRPr="001672CF">
              <w:rPr>
                <w:i w:val="0"/>
                <w:iCs w:val="0"/>
                <w:color w:val="auto"/>
                <w:sz w:val="18"/>
                <w:szCs w:val="18"/>
              </w:rPr>
              <w:t xml:space="preserve"> the Adaptation Monitoring &amp; Knowledge Management consultant </w:t>
            </w:r>
            <w:r w:rsidR="004F147D" w:rsidRPr="001672CF">
              <w:rPr>
                <w:i w:val="0"/>
                <w:iCs w:val="0"/>
                <w:color w:val="auto"/>
                <w:sz w:val="18"/>
                <w:szCs w:val="18"/>
              </w:rPr>
              <w:t>was advanced and</w:t>
            </w:r>
            <w:r w:rsidRPr="001672CF">
              <w:rPr>
                <w:i w:val="0"/>
                <w:iCs w:val="0"/>
                <w:color w:val="auto"/>
                <w:sz w:val="18"/>
                <w:szCs w:val="18"/>
              </w:rPr>
              <w:t xml:space="preserve"> is expected to be completed in Q3 202</w:t>
            </w:r>
            <w:r w:rsidR="004F147D" w:rsidRPr="001672CF">
              <w:rPr>
                <w:i w:val="0"/>
                <w:iCs w:val="0"/>
                <w:color w:val="auto"/>
                <w:sz w:val="18"/>
                <w:szCs w:val="18"/>
              </w:rPr>
              <w:t>5</w:t>
            </w:r>
            <w:r w:rsidRPr="001672CF">
              <w:rPr>
                <w:i w:val="0"/>
                <w:iCs w:val="0"/>
                <w:color w:val="auto"/>
                <w:sz w:val="18"/>
                <w:szCs w:val="18"/>
              </w:rPr>
              <w:t>.</w:t>
            </w:r>
          </w:p>
          <w:p w14:paraId="2D4D98AD" w14:textId="77777777" w:rsidR="00355A3C" w:rsidRPr="001672CF" w:rsidRDefault="00355A3C" w:rsidP="001D0ACE">
            <w:pPr>
              <w:pStyle w:val="InstructionsPM"/>
              <w:rPr>
                <w:i w:val="0"/>
                <w:iCs w:val="0"/>
                <w:color w:val="auto"/>
                <w:sz w:val="18"/>
                <w:szCs w:val="18"/>
              </w:rPr>
            </w:pPr>
          </w:p>
          <w:p w14:paraId="57F8BE35" w14:textId="2B51751F" w:rsidR="00355A3C" w:rsidRPr="001672CF" w:rsidRDefault="00355A3C" w:rsidP="001D0ACE">
            <w:pPr>
              <w:pStyle w:val="InstructionsPM"/>
              <w:rPr>
                <w:i w:val="0"/>
                <w:iCs w:val="0"/>
                <w:color w:val="auto"/>
                <w:sz w:val="18"/>
                <w:szCs w:val="18"/>
              </w:rPr>
            </w:pPr>
            <w:r w:rsidRPr="001672CF">
              <w:rPr>
                <w:i w:val="0"/>
                <w:iCs w:val="0"/>
                <w:color w:val="auto"/>
                <w:sz w:val="18"/>
                <w:szCs w:val="18"/>
              </w:rPr>
              <w:t>The implementation of the activities under this output are somewhat delayed, for the reasons outlined under Output 3.1.</w:t>
            </w:r>
          </w:p>
          <w:p w14:paraId="367A3A00" w14:textId="77777777" w:rsidR="00355A3C" w:rsidRPr="001672CF" w:rsidRDefault="00355A3C" w:rsidP="001D0ACE">
            <w:pPr>
              <w:pStyle w:val="InstructionsPM"/>
              <w:rPr>
                <w:i w:val="0"/>
                <w:iCs w:val="0"/>
                <w:color w:val="auto"/>
                <w:sz w:val="18"/>
                <w:szCs w:val="18"/>
              </w:rPr>
            </w:pPr>
          </w:p>
          <w:p w14:paraId="330B94BD" w14:textId="7F902F10" w:rsidR="00015CC9" w:rsidRPr="001672CF" w:rsidRDefault="00015CC9" w:rsidP="001D0ACE">
            <w:pPr>
              <w:pStyle w:val="InstructionsPM"/>
              <w:rPr>
                <w:i w:val="0"/>
                <w:iCs w:val="0"/>
                <w:color w:val="auto"/>
                <w:sz w:val="18"/>
                <w:szCs w:val="18"/>
              </w:rPr>
            </w:pPr>
            <w:r w:rsidRPr="001672CF">
              <w:rPr>
                <w:i w:val="0"/>
                <w:iCs w:val="0"/>
                <w:color w:val="auto"/>
                <w:sz w:val="18"/>
                <w:szCs w:val="18"/>
              </w:rPr>
              <w:t xml:space="preserve">In </w:t>
            </w:r>
            <w:r w:rsidR="00355A3C" w:rsidRPr="001672CF">
              <w:rPr>
                <w:i w:val="0"/>
                <w:iCs w:val="0"/>
                <w:color w:val="auto"/>
                <w:sz w:val="18"/>
                <w:szCs w:val="18"/>
              </w:rPr>
              <w:t xml:space="preserve">previous </w:t>
            </w:r>
            <w:r w:rsidRPr="001672CF">
              <w:rPr>
                <w:i w:val="0"/>
                <w:iCs w:val="0"/>
                <w:color w:val="auto"/>
                <w:sz w:val="18"/>
                <w:szCs w:val="18"/>
              </w:rPr>
              <w:t>reporting period</w:t>
            </w:r>
            <w:r w:rsidR="004F147D" w:rsidRPr="001672CF">
              <w:rPr>
                <w:i w:val="0"/>
                <w:iCs w:val="0"/>
                <w:color w:val="auto"/>
                <w:sz w:val="18"/>
                <w:szCs w:val="18"/>
              </w:rPr>
              <w:t>s</w:t>
            </w:r>
            <w:r w:rsidRPr="001672CF">
              <w:rPr>
                <w:i w:val="0"/>
                <w:iCs w:val="0"/>
                <w:color w:val="auto"/>
                <w:sz w:val="18"/>
                <w:szCs w:val="18"/>
              </w:rPr>
              <w:t xml:space="preserve">, a Policy Brief </w:t>
            </w:r>
            <w:r w:rsidR="00D33C5F" w:rsidRPr="001672CF">
              <w:rPr>
                <w:i w:val="0"/>
                <w:iCs w:val="0"/>
                <w:color w:val="auto"/>
                <w:sz w:val="18"/>
                <w:szCs w:val="18"/>
              </w:rPr>
              <w:t>was</w:t>
            </w:r>
            <w:r w:rsidRPr="001672CF">
              <w:rPr>
                <w:i w:val="0"/>
                <w:iCs w:val="0"/>
                <w:color w:val="auto"/>
                <w:sz w:val="18"/>
                <w:szCs w:val="18"/>
              </w:rPr>
              <w:t xml:space="preserve"> developed with UNEP lead, focusing on the stakeholder-led process for the selection and revision of the project’s </w:t>
            </w:r>
            <w:proofErr w:type="spellStart"/>
            <w:r w:rsidRPr="001672CF">
              <w:rPr>
                <w:i w:val="0"/>
                <w:iCs w:val="0"/>
                <w:color w:val="auto"/>
                <w:sz w:val="18"/>
                <w:szCs w:val="18"/>
              </w:rPr>
              <w:t>EbA</w:t>
            </w:r>
            <w:proofErr w:type="spellEnd"/>
            <w:r w:rsidRPr="001672CF">
              <w:rPr>
                <w:i w:val="0"/>
                <w:iCs w:val="0"/>
                <w:color w:val="auto"/>
                <w:sz w:val="18"/>
                <w:szCs w:val="18"/>
              </w:rPr>
              <w:t xml:space="preserve"> measures. In addition to describing the context at each pilot site and the </w:t>
            </w:r>
            <w:proofErr w:type="spellStart"/>
            <w:r w:rsidRPr="001672CF">
              <w:rPr>
                <w:i w:val="0"/>
                <w:iCs w:val="0"/>
                <w:color w:val="auto"/>
                <w:sz w:val="18"/>
                <w:szCs w:val="18"/>
              </w:rPr>
              <w:t>EbA</w:t>
            </w:r>
            <w:proofErr w:type="spellEnd"/>
            <w:r w:rsidRPr="001672CF">
              <w:rPr>
                <w:i w:val="0"/>
                <w:iCs w:val="0"/>
                <w:color w:val="auto"/>
                <w:sz w:val="18"/>
                <w:szCs w:val="18"/>
              </w:rPr>
              <w:t xml:space="preserve"> interventions selected, the Policy Brief</w:t>
            </w:r>
            <w:r w:rsidR="002E151F" w:rsidRPr="001672CF">
              <w:rPr>
                <w:i w:val="0"/>
                <w:iCs w:val="0"/>
                <w:color w:val="auto"/>
                <w:sz w:val="18"/>
                <w:szCs w:val="18"/>
              </w:rPr>
              <w:t xml:space="preserve"> </w:t>
            </w:r>
            <w:r w:rsidRPr="001672CF">
              <w:rPr>
                <w:i w:val="0"/>
                <w:iCs w:val="0"/>
                <w:color w:val="auto"/>
                <w:sz w:val="18"/>
                <w:szCs w:val="18"/>
              </w:rPr>
              <w:t>identifies some lessons learnt for</w:t>
            </w:r>
            <w:r w:rsidR="002E151F" w:rsidRPr="001672CF">
              <w:rPr>
                <w:i w:val="0"/>
                <w:iCs w:val="0"/>
                <w:color w:val="auto"/>
                <w:sz w:val="18"/>
                <w:szCs w:val="18"/>
              </w:rPr>
              <w:t xml:space="preserve"> adaptation</w:t>
            </w:r>
            <w:r w:rsidRPr="001672CF">
              <w:rPr>
                <w:i w:val="0"/>
                <w:iCs w:val="0"/>
                <w:color w:val="auto"/>
                <w:sz w:val="18"/>
                <w:szCs w:val="18"/>
              </w:rPr>
              <w:t xml:space="preserve"> programming and implementation, building on the experiences of this project, to help learning and to improve the effectiveness of adaptation projects</w:t>
            </w:r>
            <w:r w:rsidR="002E151F" w:rsidRPr="001672CF">
              <w:rPr>
                <w:i w:val="0"/>
                <w:iCs w:val="0"/>
                <w:color w:val="auto"/>
                <w:sz w:val="18"/>
                <w:szCs w:val="18"/>
              </w:rPr>
              <w:t xml:space="preserve"> and NAP processes</w:t>
            </w:r>
            <w:r w:rsidRPr="001672CF">
              <w:rPr>
                <w:rFonts w:asciiTheme="minorHAnsi" w:hAnsiTheme="minorHAnsi" w:cstheme="minorHAnsi"/>
                <w:i w:val="0"/>
                <w:iCs w:val="0"/>
                <w:color w:val="auto"/>
                <w:sz w:val="18"/>
                <w:szCs w:val="18"/>
              </w:rPr>
              <w:t>.</w:t>
            </w:r>
            <w:r w:rsidR="007663F8" w:rsidRPr="001672CF">
              <w:rPr>
                <w:rFonts w:asciiTheme="minorHAnsi" w:hAnsiTheme="minorHAnsi" w:cstheme="minorHAnsi"/>
                <w:i w:val="0"/>
                <w:iCs w:val="0"/>
                <w:color w:val="auto"/>
                <w:sz w:val="18"/>
                <w:szCs w:val="18"/>
              </w:rPr>
              <w:t xml:space="preserve"> </w:t>
            </w:r>
          </w:p>
          <w:p w14:paraId="3A387CA3" w14:textId="0E399DBA" w:rsidR="00645395" w:rsidRPr="001672CF" w:rsidRDefault="00645395" w:rsidP="00233210">
            <w:pPr>
              <w:pStyle w:val="InstructionsPM"/>
              <w:rPr>
                <w:i w:val="0"/>
                <w:iCs w:val="0"/>
                <w:color w:val="auto"/>
                <w:sz w:val="18"/>
                <w:szCs w:val="18"/>
              </w:rPr>
            </w:pPr>
            <w:r w:rsidRPr="001672CF">
              <w:rPr>
                <w:i w:val="0"/>
                <w:iCs w:val="0"/>
                <w:color w:val="auto"/>
                <w:sz w:val="18"/>
                <w:szCs w:val="18"/>
              </w:rPr>
              <w:t xml:space="preserve"> </w:t>
            </w:r>
          </w:p>
        </w:tc>
        <w:tc>
          <w:tcPr>
            <w:tcW w:w="992" w:type="dxa"/>
            <w:tcBorders>
              <w:top w:val="single" w:sz="4" w:space="0" w:color="auto"/>
              <w:left w:val="single" w:sz="4" w:space="0" w:color="auto"/>
              <w:bottom w:val="single" w:sz="4" w:space="0" w:color="auto"/>
              <w:right w:val="single" w:sz="12" w:space="0" w:color="auto"/>
            </w:tcBorders>
            <w:shd w:val="clear" w:color="auto" w:fill="FFFFFF" w:themeFill="background1"/>
          </w:tcPr>
          <w:p w14:paraId="24124B30" w14:textId="5534AA94" w:rsidR="00645395" w:rsidRPr="001672CF" w:rsidRDefault="002C4B5A" w:rsidP="00233210">
            <w:pPr>
              <w:pStyle w:val="InstructionsPM"/>
              <w:rPr>
                <w:i w:val="0"/>
                <w:iCs w:val="0"/>
                <w:color w:val="auto"/>
                <w:sz w:val="18"/>
                <w:szCs w:val="18"/>
              </w:rPr>
            </w:pPr>
            <w:r w:rsidRPr="001672CF">
              <w:rPr>
                <w:i w:val="0"/>
                <w:iCs w:val="0"/>
                <w:color w:val="auto"/>
                <w:sz w:val="18"/>
                <w:szCs w:val="18"/>
              </w:rPr>
              <w:t>M</w:t>
            </w:r>
            <w:r w:rsidR="00645395" w:rsidRPr="001672CF">
              <w:rPr>
                <w:i w:val="0"/>
                <w:iCs w:val="0"/>
                <w:color w:val="auto"/>
                <w:sz w:val="18"/>
                <w:szCs w:val="18"/>
              </w:rPr>
              <w:t>S</w:t>
            </w:r>
          </w:p>
        </w:tc>
      </w:tr>
      <w:bookmarkEnd w:id="6"/>
    </w:tbl>
    <w:p w14:paraId="2B2E1325" w14:textId="77777777" w:rsidR="00DF0CF5" w:rsidRPr="001672CF" w:rsidRDefault="00DF0CF5" w:rsidP="00DF0CF5">
      <w:pPr>
        <w:rPr>
          <w:rFonts w:asciiTheme="minorBidi" w:hAnsiTheme="minorBidi" w:cstheme="minorBidi"/>
          <w:sz w:val="20"/>
          <w:szCs w:val="20"/>
        </w:rPr>
      </w:pPr>
    </w:p>
    <w:p w14:paraId="21A14CBB" w14:textId="77777777" w:rsidR="00DF0CF5" w:rsidRPr="001672CF" w:rsidRDefault="00DF0CF5" w:rsidP="00DF0CF5">
      <w:pPr>
        <w:pStyle w:val="Tit2"/>
        <w:rPr>
          <w:rFonts w:asciiTheme="minorBidi" w:hAnsiTheme="minorBidi" w:cstheme="minorBidi"/>
          <w:i/>
          <w:iCs/>
          <w:color w:val="4472C4"/>
        </w:rPr>
      </w:pPr>
      <w:r w:rsidRPr="001672CF">
        <w:rPr>
          <w:rFonts w:asciiTheme="minorBidi" w:hAnsiTheme="minorBidi" w:cstheme="minorBidi"/>
        </w:rPr>
        <w:br w:type="page"/>
      </w:r>
      <w:r w:rsidRPr="001672CF">
        <w:rPr>
          <w:rFonts w:asciiTheme="minorBidi" w:hAnsiTheme="minorBidi" w:cstheme="minorBidi"/>
        </w:rPr>
        <w:lastRenderedPageBreak/>
        <w:t>4. Risk Rating</w:t>
      </w:r>
      <w:r w:rsidRPr="001672CF">
        <w:rPr>
          <w:rFonts w:asciiTheme="minorBidi" w:hAnsiTheme="minorBidi" w:cstheme="minorBidi"/>
          <w:i/>
          <w:iCs/>
          <w:color w:val="4472C4"/>
        </w:rPr>
        <w:t xml:space="preserve"> </w:t>
      </w:r>
    </w:p>
    <w:p w14:paraId="4409770D" w14:textId="77777777" w:rsidR="00DF0CF5" w:rsidRPr="001672CF" w:rsidRDefault="00DF0CF5" w:rsidP="00DF0CF5">
      <w:pPr>
        <w:rPr>
          <w:rFonts w:asciiTheme="minorBidi" w:hAnsiTheme="minorBidi" w:cstheme="minorBidi"/>
          <w:i/>
          <w:iCs/>
          <w:color w:val="4472C4"/>
          <w:sz w:val="20"/>
          <w:szCs w:val="20"/>
        </w:rPr>
      </w:pPr>
    </w:p>
    <w:p w14:paraId="3A2914C0" w14:textId="77777777" w:rsidR="00DF0CF5" w:rsidRPr="001672CF" w:rsidRDefault="00DF0CF5" w:rsidP="00DF0CF5">
      <w:pPr>
        <w:rPr>
          <w:rFonts w:asciiTheme="minorBidi" w:hAnsiTheme="minorBidi" w:cstheme="minorBidi"/>
          <w:u w:val="single"/>
        </w:rPr>
      </w:pPr>
      <w:r w:rsidRPr="001672CF">
        <w:rPr>
          <w:rFonts w:asciiTheme="minorBidi" w:hAnsiTheme="minorBidi" w:cstheme="minorBidi"/>
          <w:b/>
          <w:bCs/>
          <w:u w:val="single"/>
        </w:rPr>
        <w:t xml:space="preserve">4.1 Table A. </w:t>
      </w:r>
      <w:r w:rsidRPr="001672CF">
        <w:rPr>
          <w:rFonts w:asciiTheme="minorBidi" w:hAnsiTheme="minorBidi" w:cstheme="minorBidi"/>
          <w:u w:val="single"/>
        </w:rPr>
        <w:t>Project management Risk</w:t>
      </w:r>
    </w:p>
    <w:p w14:paraId="550DDA39" w14:textId="77777777" w:rsidR="00DF0CF5" w:rsidRPr="001672CF" w:rsidRDefault="00DF0CF5" w:rsidP="00DF0CF5">
      <w:pPr>
        <w:rPr>
          <w:rFonts w:asciiTheme="minorBidi" w:hAnsiTheme="minorBidi" w:cstheme="minorBidi"/>
          <w:color w:val="00B050"/>
          <w:u w:val="single"/>
        </w:rPr>
      </w:pPr>
    </w:p>
    <w:p w14:paraId="0F7999B2" w14:textId="48551C8C" w:rsidR="00DF0CF5" w:rsidRPr="001672CF" w:rsidRDefault="00DF0CF5" w:rsidP="00DF0CF5">
      <w:pPr>
        <w:rPr>
          <w:rFonts w:asciiTheme="minorBidi" w:hAnsiTheme="minorBidi" w:cstheme="minorBidi"/>
          <w:color w:val="000000" w:themeColor="text1"/>
        </w:rPr>
      </w:pPr>
      <w:r w:rsidRPr="001672CF">
        <w:rPr>
          <w:rFonts w:asciiTheme="minorBidi" w:hAnsiTheme="minorBidi" w:cstheme="minorBidi"/>
          <w:color w:val="000000" w:themeColor="text1"/>
        </w:rPr>
        <w:t>Please refer to the Risk Help Sheet for more details on rating.</w:t>
      </w:r>
    </w:p>
    <w:p w14:paraId="73BB86E5" w14:textId="77777777" w:rsidR="00387B2C" w:rsidRPr="001672CF" w:rsidRDefault="00387B2C" w:rsidP="00DF0CF5">
      <w:pPr>
        <w:rPr>
          <w:rFonts w:asciiTheme="minorBidi" w:hAnsiTheme="minorBidi" w:cstheme="minorBidi"/>
          <w:color w:val="000000" w:themeColor="text1"/>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05"/>
        <w:gridCol w:w="5096"/>
        <w:gridCol w:w="4611"/>
      </w:tblGrid>
      <w:tr w:rsidR="00387B2C" w:rsidRPr="001672CF" w14:paraId="72BB4FE6" w14:textId="77777777" w:rsidTr="00233210">
        <w:trPr>
          <w:trHeight w:val="383"/>
        </w:trPr>
        <w:tc>
          <w:tcPr>
            <w:tcW w:w="4605" w:type="dxa"/>
            <w:vMerge w:val="restart"/>
            <w:shd w:val="clear" w:color="000000" w:fill="D9D9D9"/>
            <w:noWrap/>
            <w:vAlign w:val="center"/>
            <w:hideMark/>
          </w:tcPr>
          <w:p w14:paraId="104ADE46" w14:textId="77777777" w:rsidR="00387B2C" w:rsidRPr="001672CF" w:rsidRDefault="00387B2C" w:rsidP="00233210">
            <w:pPr>
              <w:jc w:val="center"/>
              <w:rPr>
                <w:rFonts w:asciiTheme="minorBidi" w:hAnsiTheme="minorBidi" w:cstheme="minorBidi"/>
                <w:b/>
                <w:bCs/>
                <w:color w:val="000000"/>
                <w:szCs w:val="18"/>
                <w:lang w:eastAsia="es-AR"/>
              </w:rPr>
            </w:pPr>
            <w:r w:rsidRPr="001672CF">
              <w:rPr>
                <w:rFonts w:asciiTheme="minorBidi" w:hAnsiTheme="minorBidi" w:cstheme="minorBidi"/>
                <w:b/>
                <w:bCs/>
                <w:color w:val="000000"/>
                <w:szCs w:val="18"/>
                <w:lang w:eastAsia="es-AR"/>
              </w:rPr>
              <w:t>Risk Factor</w:t>
            </w:r>
          </w:p>
        </w:tc>
        <w:tc>
          <w:tcPr>
            <w:tcW w:w="5096" w:type="dxa"/>
            <w:vMerge w:val="restart"/>
            <w:shd w:val="clear" w:color="000000" w:fill="D9D9D9"/>
            <w:noWrap/>
            <w:vAlign w:val="center"/>
            <w:hideMark/>
          </w:tcPr>
          <w:p w14:paraId="233DCCB8" w14:textId="77777777" w:rsidR="00387B2C" w:rsidRPr="001672CF" w:rsidRDefault="00387B2C" w:rsidP="00233210">
            <w:pPr>
              <w:jc w:val="center"/>
              <w:rPr>
                <w:rFonts w:asciiTheme="minorBidi" w:hAnsiTheme="minorBidi" w:cstheme="minorBidi"/>
                <w:b/>
                <w:bCs/>
                <w:szCs w:val="18"/>
                <w:lang w:eastAsia="es-AR"/>
              </w:rPr>
            </w:pPr>
            <w:r w:rsidRPr="001672CF">
              <w:rPr>
                <w:rFonts w:asciiTheme="minorBidi" w:hAnsiTheme="minorBidi" w:cstheme="minorBidi"/>
                <w:b/>
                <w:bCs/>
                <w:szCs w:val="18"/>
                <w:lang w:eastAsia="es-AR"/>
              </w:rPr>
              <w:t>EA’s Rating</w:t>
            </w:r>
          </w:p>
        </w:tc>
        <w:tc>
          <w:tcPr>
            <w:tcW w:w="4611" w:type="dxa"/>
            <w:vMerge w:val="restart"/>
            <w:shd w:val="clear" w:color="000000" w:fill="D9D9D9"/>
            <w:vAlign w:val="center"/>
          </w:tcPr>
          <w:p w14:paraId="14E3658B" w14:textId="77777777" w:rsidR="00387B2C" w:rsidRPr="001672CF" w:rsidRDefault="00387B2C" w:rsidP="00233210">
            <w:pPr>
              <w:jc w:val="center"/>
              <w:rPr>
                <w:rFonts w:asciiTheme="minorBidi" w:hAnsiTheme="minorBidi" w:cstheme="minorBidi"/>
                <w:b/>
                <w:bCs/>
                <w:szCs w:val="18"/>
                <w:lang w:eastAsia="es-AR"/>
              </w:rPr>
            </w:pPr>
            <w:r w:rsidRPr="001672CF">
              <w:rPr>
                <w:rStyle w:val="InstructionsTMCar"/>
                <w:rFonts w:asciiTheme="minorBidi" w:hAnsiTheme="minorBidi" w:cstheme="minorBidi"/>
                <w:b/>
                <w:bCs w:val="0"/>
                <w:i w:val="0"/>
                <w:iCs w:val="0"/>
                <w:color w:val="auto"/>
                <w:sz w:val="18"/>
                <w:szCs w:val="18"/>
              </w:rPr>
              <w:t>TM’s</w:t>
            </w:r>
            <w:r w:rsidRPr="001672CF">
              <w:rPr>
                <w:rFonts w:asciiTheme="minorBidi" w:hAnsiTheme="minorBidi" w:cstheme="minorBidi"/>
                <w:b/>
                <w:bCs/>
                <w:szCs w:val="18"/>
                <w:lang w:eastAsia="es-AR"/>
              </w:rPr>
              <w:t xml:space="preserve"> Rating</w:t>
            </w:r>
          </w:p>
        </w:tc>
      </w:tr>
      <w:tr w:rsidR="00387B2C" w:rsidRPr="001672CF" w14:paraId="7EFB6FE4" w14:textId="77777777" w:rsidTr="00233210">
        <w:trPr>
          <w:trHeight w:val="383"/>
        </w:trPr>
        <w:tc>
          <w:tcPr>
            <w:tcW w:w="4605" w:type="dxa"/>
            <w:vMerge/>
            <w:vAlign w:val="center"/>
            <w:hideMark/>
          </w:tcPr>
          <w:p w14:paraId="16F5128F" w14:textId="77777777" w:rsidR="00387B2C" w:rsidRPr="001672CF" w:rsidRDefault="00387B2C" w:rsidP="00233210">
            <w:pPr>
              <w:rPr>
                <w:rFonts w:asciiTheme="minorBidi" w:hAnsiTheme="minorBidi" w:cstheme="minorBidi"/>
                <w:b/>
                <w:bCs/>
                <w:color w:val="000000"/>
                <w:szCs w:val="18"/>
                <w:lang w:eastAsia="es-AR"/>
              </w:rPr>
            </w:pPr>
          </w:p>
        </w:tc>
        <w:tc>
          <w:tcPr>
            <w:tcW w:w="5096" w:type="dxa"/>
            <w:vMerge/>
            <w:shd w:val="clear" w:color="000000" w:fill="D9D9D9"/>
            <w:noWrap/>
            <w:vAlign w:val="center"/>
            <w:hideMark/>
          </w:tcPr>
          <w:p w14:paraId="52D5AFEB" w14:textId="77777777" w:rsidR="00387B2C" w:rsidRPr="001672CF" w:rsidRDefault="00387B2C" w:rsidP="00233210">
            <w:pPr>
              <w:rPr>
                <w:rFonts w:asciiTheme="minorBidi" w:hAnsiTheme="minorBidi" w:cstheme="minorBidi"/>
                <w:color w:val="000000"/>
                <w:szCs w:val="18"/>
                <w:lang w:eastAsia="es-AR"/>
              </w:rPr>
            </w:pPr>
          </w:p>
        </w:tc>
        <w:tc>
          <w:tcPr>
            <w:tcW w:w="4611" w:type="dxa"/>
            <w:vMerge/>
            <w:shd w:val="clear" w:color="000000" w:fill="D9D9D9"/>
          </w:tcPr>
          <w:p w14:paraId="6ACABE82" w14:textId="77777777" w:rsidR="00387B2C" w:rsidRPr="001672CF" w:rsidRDefault="00387B2C" w:rsidP="00233210">
            <w:pPr>
              <w:rPr>
                <w:rFonts w:asciiTheme="minorBidi" w:hAnsiTheme="minorBidi" w:cstheme="minorBidi"/>
                <w:color w:val="000000"/>
                <w:szCs w:val="18"/>
                <w:lang w:eastAsia="es-AR"/>
              </w:rPr>
            </w:pPr>
          </w:p>
        </w:tc>
      </w:tr>
      <w:tr w:rsidR="00387B2C" w:rsidRPr="001672CF" w14:paraId="140A1941" w14:textId="77777777" w:rsidTr="00233210">
        <w:trPr>
          <w:trHeight w:val="300"/>
        </w:trPr>
        <w:tc>
          <w:tcPr>
            <w:tcW w:w="4605" w:type="dxa"/>
            <w:noWrap/>
            <w:vAlign w:val="center"/>
            <w:hideMark/>
          </w:tcPr>
          <w:p w14:paraId="0F0088F9" w14:textId="7777777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1. Management structure – Roles and responsibilities</w:t>
            </w:r>
          </w:p>
        </w:tc>
        <w:tc>
          <w:tcPr>
            <w:tcW w:w="5096" w:type="dxa"/>
            <w:noWrap/>
            <w:vAlign w:val="center"/>
          </w:tcPr>
          <w:p w14:paraId="229377C6" w14:textId="094A81F6" w:rsidR="00387B2C" w:rsidRPr="001672CF" w:rsidRDefault="00B700EE" w:rsidP="00233210">
            <w:pPr>
              <w:rPr>
                <w:rFonts w:asciiTheme="minorBidi" w:hAnsiTheme="minorBidi" w:cstheme="minorBidi"/>
                <w:szCs w:val="18"/>
                <w:lang w:eastAsia="es-AR"/>
              </w:rPr>
            </w:pPr>
            <w:r w:rsidRPr="001672CF">
              <w:rPr>
                <w:rFonts w:asciiTheme="minorBidi" w:hAnsiTheme="minorBidi" w:cstheme="minorBidi"/>
                <w:szCs w:val="18"/>
                <w:lang w:eastAsia="es-AR"/>
              </w:rPr>
              <w:t>L</w:t>
            </w:r>
          </w:p>
        </w:tc>
        <w:tc>
          <w:tcPr>
            <w:tcW w:w="4611" w:type="dxa"/>
            <w:vAlign w:val="center"/>
          </w:tcPr>
          <w:p w14:paraId="0E66AD11" w14:textId="0A6870B2" w:rsidR="00387B2C" w:rsidRPr="001672CF" w:rsidRDefault="000346A7" w:rsidP="00233210">
            <w:pPr>
              <w:rPr>
                <w:rFonts w:asciiTheme="minorBidi" w:hAnsiTheme="minorBidi" w:cstheme="minorBidi"/>
                <w:szCs w:val="18"/>
                <w:lang w:eastAsia="es-AR"/>
              </w:rPr>
            </w:pPr>
            <w:r w:rsidRPr="001672CF">
              <w:rPr>
                <w:rFonts w:asciiTheme="minorBidi" w:hAnsiTheme="minorBidi" w:cstheme="minorBidi"/>
                <w:bCs/>
                <w:szCs w:val="18"/>
              </w:rPr>
              <w:t>L</w:t>
            </w:r>
          </w:p>
        </w:tc>
      </w:tr>
      <w:tr w:rsidR="00387B2C" w:rsidRPr="001672CF" w14:paraId="51E45AFD" w14:textId="77777777" w:rsidTr="00233210">
        <w:trPr>
          <w:trHeight w:val="300"/>
        </w:trPr>
        <w:tc>
          <w:tcPr>
            <w:tcW w:w="4605" w:type="dxa"/>
            <w:noWrap/>
            <w:vAlign w:val="center"/>
            <w:hideMark/>
          </w:tcPr>
          <w:p w14:paraId="62778F4E" w14:textId="7777777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2. Governance structure – Oversight</w:t>
            </w:r>
          </w:p>
        </w:tc>
        <w:tc>
          <w:tcPr>
            <w:tcW w:w="5096" w:type="dxa"/>
            <w:noWrap/>
          </w:tcPr>
          <w:p w14:paraId="1FC1821F" w14:textId="2C35116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L</w:t>
            </w:r>
          </w:p>
        </w:tc>
        <w:tc>
          <w:tcPr>
            <w:tcW w:w="4611" w:type="dxa"/>
          </w:tcPr>
          <w:p w14:paraId="5DA9B07C" w14:textId="1FFC1D8B"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bCs/>
                <w:szCs w:val="18"/>
              </w:rPr>
              <w:t>L</w:t>
            </w:r>
          </w:p>
        </w:tc>
      </w:tr>
      <w:tr w:rsidR="00387B2C" w:rsidRPr="001672CF" w14:paraId="1B275BD6" w14:textId="77777777" w:rsidTr="00233210">
        <w:trPr>
          <w:trHeight w:val="300"/>
        </w:trPr>
        <w:tc>
          <w:tcPr>
            <w:tcW w:w="4605" w:type="dxa"/>
            <w:noWrap/>
            <w:vAlign w:val="center"/>
            <w:hideMark/>
          </w:tcPr>
          <w:p w14:paraId="408382DD" w14:textId="7777777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3. Implementation schedule</w:t>
            </w:r>
          </w:p>
        </w:tc>
        <w:tc>
          <w:tcPr>
            <w:tcW w:w="5096" w:type="dxa"/>
            <w:noWrap/>
          </w:tcPr>
          <w:p w14:paraId="104021CB" w14:textId="23AC8602"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M</w:t>
            </w:r>
          </w:p>
        </w:tc>
        <w:tc>
          <w:tcPr>
            <w:tcW w:w="4611" w:type="dxa"/>
          </w:tcPr>
          <w:p w14:paraId="075D237E" w14:textId="559C59F1"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bCs/>
                <w:szCs w:val="18"/>
              </w:rPr>
              <w:t>M</w:t>
            </w:r>
          </w:p>
        </w:tc>
      </w:tr>
      <w:tr w:rsidR="00387B2C" w:rsidRPr="001672CF" w14:paraId="25C64BB3" w14:textId="77777777" w:rsidTr="00233210">
        <w:trPr>
          <w:trHeight w:val="300"/>
        </w:trPr>
        <w:tc>
          <w:tcPr>
            <w:tcW w:w="4605" w:type="dxa"/>
            <w:noWrap/>
            <w:vAlign w:val="center"/>
            <w:hideMark/>
          </w:tcPr>
          <w:p w14:paraId="4FFAEA05" w14:textId="7777777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4. Budget</w:t>
            </w:r>
          </w:p>
        </w:tc>
        <w:tc>
          <w:tcPr>
            <w:tcW w:w="5096" w:type="dxa"/>
            <w:noWrap/>
          </w:tcPr>
          <w:p w14:paraId="67F0B461" w14:textId="31EAEC35"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L</w:t>
            </w:r>
          </w:p>
        </w:tc>
        <w:tc>
          <w:tcPr>
            <w:tcW w:w="4611" w:type="dxa"/>
          </w:tcPr>
          <w:p w14:paraId="1844E307" w14:textId="47A75B48"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bCs/>
                <w:szCs w:val="18"/>
              </w:rPr>
              <w:t>L</w:t>
            </w:r>
          </w:p>
        </w:tc>
      </w:tr>
      <w:tr w:rsidR="00387B2C" w:rsidRPr="001672CF" w14:paraId="37D26EA0" w14:textId="77777777" w:rsidTr="00233210">
        <w:trPr>
          <w:trHeight w:val="300"/>
        </w:trPr>
        <w:tc>
          <w:tcPr>
            <w:tcW w:w="4605" w:type="dxa"/>
            <w:noWrap/>
            <w:vAlign w:val="center"/>
            <w:hideMark/>
          </w:tcPr>
          <w:p w14:paraId="4352E8CB" w14:textId="7777777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5. Financial Management</w:t>
            </w:r>
          </w:p>
        </w:tc>
        <w:tc>
          <w:tcPr>
            <w:tcW w:w="5096" w:type="dxa"/>
            <w:noWrap/>
            <w:hideMark/>
          </w:tcPr>
          <w:p w14:paraId="5EB99A9F" w14:textId="510551C6"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L</w:t>
            </w:r>
          </w:p>
        </w:tc>
        <w:tc>
          <w:tcPr>
            <w:tcW w:w="4611" w:type="dxa"/>
          </w:tcPr>
          <w:p w14:paraId="116DAEAA" w14:textId="4D5E993D"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bCs/>
                <w:szCs w:val="18"/>
              </w:rPr>
              <w:t>L</w:t>
            </w:r>
          </w:p>
        </w:tc>
      </w:tr>
      <w:tr w:rsidR="00387B2C" w:rsidRPr="001672CF" w14:paraId="6E0456C4" w14:textId="77777777" w:rsidTr="00233210">
        <w:trPr>
          <w:trHeight w:val="300"/>
        </w:trPr>
        <w:tc>
          <w:tcPr>
            <w:tcW w:w="4605" w:type="dxa"/>
            <w:noWrap/>
            <w:vAlign w:val="center"/>
          </w:tcPr>
          <w:p w14:paraId="1EEAB2D0" w14:textId="7777777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6. Reporting</w:t>
            </w:r>
          </w:p>
        </w:tc>
        <w:tc>
          <w:tcPr>
            <w:tcW w:w="5096" w:type="dxa"/>
            <w:noWrap/>
          </w:tcPr>
          <w:p w14:paraId="2CDAA25E" w14:textId="63B80439" w:rsidR="00387B2C" w:rsidRPr="001672CF" w:rsidRDefault="000346A7" w:rsidP="00233210">
            <w:pPr>
              <w:rPr>
                <w:rFonts w:asciiTheme="minorBidi" w:hAnsiTheme="minorBidi" w:cstheme="minorBidi"/>
                <w:szCs w:val="18"/>
                <w:lang w:eastAsia="es-AR"/>
              </w:rPr>
            </w:pPr>
            <w:r w:rsidRPr="001672CF">
              <w:rPr>
                <w:rFonts w:asciiTheme="minorBidi" w:hAnsiTheme="minorBidi" w:cstheme="minorBidi"/>
                <w:szCs w:val="18"/>
                <w:lang w:eastAsia="es-AR"/>
              </w:rPr>
              <w:t>L</w:t>
            </w:r>
          </w:p>
        </w:tc>
        <w:tc>
          <w:tcPr>
            <w:tcW w:w="4611" w:type="dxa"/>
          </w:tcPr>
          <w:p w14:paraId="5A93AA97" w14:textId="2586FB51" w:rsidR="00387B2C" w:rsidRPr="001672CF" w:rsidRDefault="000346A7" w:rsidP="00233210">
            <w:pPr>
              <w:rPr>
                <w:rFonts w:asciiTheme="minorBidi" w:hAnsiTheme="minorBidi" w:cstheme="minorBidi"/>
                <w:szCs w:val="18"/>
                <w:lang w:eastAsia="es-AR"/>
              </w:rPr>
            </w:pPr>
            <w:r w:rsidRPr="001672CF">
              <w:rPr>
                <w:rFonts w:asciiTheme="minorBidi" w:hAnsiTheme="minorBidi" w:cstheme="minorBidi"/>
                <w:bCs/>
                <w:szCs w:val="18"/>
              </w:rPr>
              <w:t>L</w:t>
            </w:r>
          </w:p>
        </w:tc>
      </w:tr>
      <w:tr w:rsidR="00387B2C" w:rsidRPr="001672CF" w14:paraId="24A71237" w14:textId="77777777" w:rsidTr="00233210">
        <w:trPr>
          <w:trHeight w:val="300"/>
        </w:trPr>
        <w:tc>
          <w:tcPr>
            <w:tcW w:w="4605" w:type="dxa"/>
            <w:noWrap/>
            <w:vAlign w:val="center"/>
          </w:tcPr>
          <w:p w14:paraId="37819D55" w14:textId="7777777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7. Capacity to deliver</w:t>
            </w:r>
          </w:p>
        </w:tc>
        <w:tc>
          <w:tcPr>
            <w:tcW w:w="5096" w:type="dxa"/>
            <w:noWrap/>
          </w:tcPr>
          <w:p w14:paraId="027D90BD" w14:textId="02112C27"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szCs w:val="18"/>
                <w:lang w:eastAsia="es-AR"/>
              </w:rPr>
              <w:t>M</w:t>
            </w:r>
          </w:p>
        </w:tc>
        <w:tc>
          <w:tcPr>
            <w:tcW w:w="4611" w:type="dxa"/>
          </w:tcPr>
          <w:p w14:paraId="26264162" w14:textId="3C621B66" w:rsidR="00387B2C" w:rsidRPr="001672CF" w:rsidRDefault="00387B2C" w:rsidP="00233210">
            <w:pPr>
              <w:rPr>
                <w:rFonts w:asciiTheme="minorBidi" w:hAnsiTheme="minorBidi" w:cstheme="minorBidi"/>
                <w:szCs w:val="18"/>
                <w:lang w:eastAsia="es-AR"/>
              </w:rPr>
            </w:pPr>
            <w:r w:rsidRPr="001672CF">
              <w:rPr>
                <w:rFonts w:asciiTheme="minorBidi" w:hAnsiTheme="minorBidi" w:cstheme="minorBidi"/>
                <w:bCs/>
                <w:szCs w:val="18"/>
              </w:rPr>
              <w:t>M</w:t>
            </w:r>
          </w:p>
        </w:tc>
      </w:tr>
    </w:tbl>
    <w:p w14:paraId="4B945D0A" w14:textId="77777777" w:rsidR="00387B2C" w:rsidRPr="001672CF" w:rsidRDefault="00387B2C" w:rsidP="00DF0CF5">
      <w:pPr>
        <w:rPr>
          <w:rFonts w:asciiTheme="minorBidi" w:hAnsiTheme="minorBidi" w:cstheme="minorBidi"/>
          <w:color w:val="000000" w:themeColor="text1"/>
        </w:rPr>
      </w:pPr>
    </w:p>
    <w:p w14:paraId="01510878" w14:textId="77777777" w:rsidR="002C730C" w:rsidRPr="001672CF" w:rsidRDefault="002C730C" w:rsidP="002C730C">
      <w:pPr>
        <w:rPr>
          <w:rFonts w:asciiTheme="minorBidi" w:hAnsiTheme="minorBidi" w:cstheme="minorBidi"/>
          <w:u w:val="single"/>
        </w:rPr>
      </w:pPr>
      <w:r w:rsidRPr="001672CF">
        <w:rPr>
          <w:rFonts w:asciiTheme="minorBidi" w:hAnsiTheme="minorBidi" w:cstheme="minorBidi"/>
          <w:b/>
          <w:bCs/>
          <w:u w:val="single"/>
        </w:rPr>
        <w:t xml:space="preserve">4.2 Table B. </w:t>
      </w:r>
      <w:r w:rsidRPr="001672CF">
        <w:rPr>
          <w:rFonts w:asciiTheme="minorBidi" w:hAnsiTheme="minorBidi" w:cstheme="minorBidi"/>
          <w:u w:val="single"/>
        </w:rPr>
        <w:t>Risk-Log</w:t>
      </w:r>
    </w:p>
    <w:p w14:paraId="056F9607" w14:textId="77777777" w:rsidR="00EF544E" w:rsidRPr="001672CF" w:rsidRDefault="00EF544E" w:rsidP="00EF544E">
      <w:pPr>
        <w:pStyle w:val="InstructionsPM"/>
      </w:pPr>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33"/>
        <w:gridCol w:w="1052"/>
        <w:gridCol w:w="779"/>
        <w:gridCol w:w="851"/>
        <w:gridCol w:w="850"/>
        <w:gridCol w:w="851"/>
        <w:gridCol w:w="850"/>
        <w:gridCol w:w="896"/>
        <w:gridCol w:w="775"/>
        <w:gridCol w:w="5353"/>
      </w:tblGrid>
      <w:tr w:rsidR="00EF544E" w:rsidRPr="001672CF" w14:paraId="45DAEC0D" w14:textId="77777777" w:rsidTr="00233210">
        <w:trPr>
          <w:trHeight w:val="300"/>
        </w:trPr>
        <w:tc>
          <w:tcPr>
            <w:tcW w:w="2133" w:type="dxa"/>
            <w:vMerge w:val="restar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4DB4597" w14:textId="77777777" w:rsidR="00EF544E" w:rsidRPr="001672CF" w:rsidRDefault="00EF544E" w:rsidP="00233210">
            <w:pPr>
              <w:jc w:val="center"/>
              <w:rPr>
                <w:rFonts w:cs="Arial"/>
                <w:b/>
                <w:color w:val="000000"/>
                <w:sz w:val="20"/>
                <w:szCs w:val="20"/>
                <w:lang w:val="es-AR" w:eastAsia="es-AR"/>
              </w:rPr>
            </w:pPr>
            <w:proofErr w:type="spellStart"/>
            <w:r w:rsidRPr="001672CF">
              <w:rPr>
                <w:rFonts w:cs="Arial"/>
                <w:b/>
                <w:color w:val="000000"/>
                <w:sz w:val="20"/>
                <w:szCs w:val="20"/>
                <w:lang w:val="es-AR" w:eastAsia="es-AR"/>
              </w:rPr>
              <w:t>Risk</w:t>
            </w:r>
            <w:proofErr w:type="spellEnd"/>
          </w:p>
        </w:tc>
        <w:tc>
          <w:tcPr>
            <w:tcW w:w="10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B096A6E" w14:textId="77777777" w:rsidR="00EF544E" w:rsidRPr="001672CF" w:rsidRDefault="00EF544E" w:rsidP="00233210">
            <w:pPr>
              <w:jc w:val="center"/>
              <w:rPr>
                <w:rFonts w:cs="Arial"/>
                <w:b/>
                <w:bCs/>
                <w:color w:val="000000"/>
                <w:sz w:val="20"/>
                <w:szCs w:val="20"/>
                <w:lang w:val="es-AR" w:eastAsia="es-AR"/>
              </w:rPr>
            </w:pPr>
            <w:proofErr w:type="spellStart"/>
            <w:r w:rsidRPr="001672CF">
              <w:rPr>
                <w:rFonts w:cs="Arial"/>
                <w:b/>
                <w:bCs/>
                <w:color w:val="000000"/>
                <w:sz w:val="20"/>
                <w:szCs w:val="20"/>
                <w:lang w:val="es-AR" w:eastAsia="es-AR"/>
              </w:rPr>
              <w:t>Risk</w:t>
            </w:r>
            <w:proofErr w:type="spellEnd"/>
            <w:r w:rsidRPr="001672CF">
              <w:rPr>
                <w:rFonts w:cs="Arial"/>
                <w:b/>
                <w:bCs/>
                <w:color w:val="000000"/>
                <w:sz w:val="20"/>
                <w:szCs w:val="20"/>
                <w:lang w:val="es-AR" w:eastAsia="es-AR"/>
              </w:rPr>
              <w:t xml:space="preserve"> </w:t>
            </w:r>
            <w:proofErr w:type="spellStart"/>
            <w:r w:rsidRPr="001672CF">
              <w:rPr>
                <w:rFonts w:cs="Arial"/>
                <w:b/>
                <w:bCs/>
                <w:color w:val="000000"/>
                <w:sz w:val="20"/>
                <w:szCs w:val="20"/>
                <w:lang w:val="es-AR" w:eastAsia="es-AR"/>
              </w:rPr>
              <w:t>affecting</w:t>
            </w:r>
            <w:proofErr w:type="spellEnd"/>
            <w:r w:rsidRPr="001672CF">
              <w:rPr>
                <w:rFonts w:cs="Arial"/>
                <w:b/>
                <w:bCs/>
                <w:color w:val="000000"/>
                <w:sz w:val="20"/>
                <w:szCs w:val="20"/>
                <w:lang w:val="es-AR" w:eastAsia="es-AR"/>
              </w:rPr>
              <w:t>:</w:t>
            </w:r>
          </w:p>
        </w:tc>
        <w:tc>
          <w:tcPr>
            <w:tcW w:w="5852"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344B6C3" w14:textId="77777777" w:rsidR="00EF544E" w:rsidRPr="001672CF" w:rsidRDefault="00EF544E" w:rsidP="00233210">
            <w:pPr>
              <w:jc w:val="center"/>
              <w:rPr>
                <w:rFonts w:cs="Arial"/>
                <w:b/>
                <w:color w:val="000000"/>
                <w:sz w:val="20"/>
                <w:szCs w:val="20"/>
                <w:lang w:val="es-AR" w:eastAsia="es-AR"/>
              </w:rPr>
            </w:pPr>
            <w:proofErr w:type="spellStart"/>
            <w:r w:rsidRPr="001672CF">
              <w:rPr>
                <w:rFonts w:cs="Arial"/>
                <w:b/>
                <w:bCs/>
                <w:color w:val="000000"/>
                <w:sz w:val="20"/>
                <w:szCs w:val="20"/>
                <w:lang w:val="es-AR" w:eastAsia="es-AR"/>
              </w:rPr>
              <w:t>Risk</w:t>
            </w:r>
            <w:proofErr w:type="spellEnd"/>
            <w:r w:rsidRPr="001672CF">
              <w:rPr>
                <w:rFonts w:cs="Arial"/>
                <w:b/>
                <w:bCs/>
                <w:color w:val="000000"/>
                <w:sz w:val="20"/>
                <w:szCs w:val="20"/>
                <w:lang w:val="es-AR" w:eastAsia="es-AR"/>
              </w:rPr>
              <w:t xml:space="preserve"> Rating</w:t>
            </w:r>
          </w:p>
        </w:tc>
        <w:tc>
          <w:tcPr>
            <w:tcW w:w="535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E23FE2C" w14:textId="77777777" w:rsidR="00EF544E" w:rsidRPr="001672CF" w:rsidRDefault="00EF544E" w:rsidP="00233210">
            <w:pPr>
              <w:jc w:val="center"/>
              <w:rPr>
                <w:rFonts w:cs="Arial"/>
                <w:b/>
                <w:bCs/>
                <w:color w:val="000000"/>
                <w:sz w:val="20"/>
                <w:szCs w:val="20"/>
                <w:lang w:eastAsia="es-AR"/>
              </w:rPr>
            </w:pPr>
            <w:r w:rsidRPr="001672CF">
              <w:rPr>
                <w:rFonts w:cs="Arial"/>
                <w:b/>
                <w:bCs/>
                <w:color w:val="000000"/>
                <w:sz w:val="20"/>
                <w:szCs w:val="20"/>
                <w:lang w:eastAsia="es-AR"/>
              </w:rPr>
              <w:t>Variation respect to last rating</w:t>
            </w:r>
          </w:p>
        </w:tc>
      </w:tr>
      <w:tr w:rsidR="00077915" w:rsidRPr="001672CF" w14:paraId="3C5F93D8" w14:textId="77777777" w:rsidTr="006220E7">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9E8842" w14:textId="77777777" w:rsidR="00077915" w:rsidRPr="001672CF" w:rsidRDefault="00077915" w:rsidP="00233210">
            <w:pPr>
              <w:rPr>
                <w:rFonts w:cs="Arial"/>
                <w:b/>
                <w:color w:val="000000"/>
                <w:sz w:val="20"/>
                <w:szCs w:val="20"/>
                <w:lang w:eastAsia="es-AR"/>
              </w:rPr>
            </w:pPr>
          </w:p>
        </w:tc>
        <w:tc>
          <w:tcPr>
            <w:tcW w:w="105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EDE4E81" w14:textId="77777777" w:rsidR="00077915" w:rsidRPr="001672CF" w:rsidRDefault="00077915" w:rsidP="00233210">
            <w:pPr>
              <w:rPr>
                <w:rFonts w:cs="Arial"/>
                <w:b/>
                <w:color w:val="000000"/>
                <w:sz w:val="20"/>
                <w:szCs w:val="20"/>
                <w:lang w:val="es-AR" w:eastAsia="es-AR"/>
              </w:rPr>
            </w:pPr>
            <w:proofErr w:type="spellStart"/>
            <w:r w:rsidRPr="001672CF">
              <w:rPr>
                <w:rFonts w:cs="Arial"/>
                <w:color w:val="000000"/>
                <w:sz w:val="20"/>
                <w:szCs w:val="20"/>
                <w:lang w:val="es-AR" w:eastAsia="es-AR"/>
              </w:rPr>
              <w:t>Outcome</w:t>
            </w:r>
            <w:proofErr w:type="spellEnd"/>
            <w:r w:rsidRPr="001672CF">
              <w:rPr>
                <w:rFonts w:cs="Arial"/>
                <w:color w:val="000000"/>
                <w:sz w:val="20"/>
                <w:szCs w:val="20"/>
                <w:lang w:val="es-AR" w:eastAsia="es-AR"/>
              </w:rPr>
              <w:t xml:space="preserve"> / outputs</w:t>
            </w:r>
          </w:p>
        </w:tc>
        <w:tc>
          <w:tcPr>
            <w:tcW w:w="7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1766E87" w14:textId="77777777" w:rsidR="00077915" w:rsidRPr="001672CF" w:rsidRDefault="00077915" w:rsidP="006220E7">
            <w:pPr>
              <w:jc w:val="center"/>
              <w:rPr>
                <w:rFonts w:cs="Arial"/>
                <w:b/>
                <w:color w:val="000000"/>
                <w:sz w:val="20"/>
                <w:szCs w:val="20"/>
                <w:lang w:val="es-AR" w:eastAsia="es-AR"/>
              </w:rPr>
            </w:pPr>
            <w:r w:rsidRPr="001672CF">
              <w:rPr>
                <w:rFonts w:cs="Arial"/>
                <w:b/>
                <w:color w:val="000000"/>
                <w:sz w:val="20"/>
                <w:szCs w:val="20"/>
                <w:lang w:val="es-AR" w:eastAsia="es-AR"/>
              </w:rPr>
              <w:t>CEO ED</w:t>
            </w:r>
          </w:p>
        </w:tc>
        <w:tc>
          <w:tcPr>
            <w:tcW w:w="85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77AE558" w14:textId="77777777" w:rsidR="00077915" w:rsidRPr="001672CF" w:rsidRDefault="00077915" w:rsidP="006220E7">
            <w:pPr>
              <w:jc w:val="center"/>
              <w:rPr>
                <w:rFonts w:cs="Arial"/>
                <w:b/>
                <w:color w:val="000000"/>
                <w:sz w:val="20"/>
                <w:szCs w:val="20"/>
                <w:lang w:val="es-AR" w:eastAsia="es-AR"/>
              </w:rPr>
            </w:pPr>
            <w:r w:rsidRPr="001672CF">
              <w:rPr>
                <w:rFonts w:cs="Arial"/>
                <w:b/>
                <w:color w:val="000000"/>
                <w:sz w:val="20"/>
                <w:szCs w:val="20"/>
                <w:lang w:val="es-AR" w:eastAsia="es-AR"/>
              </w:rPr>
              <w:t>PIR 1</w:t>
            </w: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F6C3FAD" w14:textId="77777777" w:rsidR="00077915" w:rsidRPr="001672CF" w:rsidRDefault="00077915" w:rsidP="006B2BA7">
            <w:pPr>
              <w:jc w:val="center"/>
              <w:rPr>
                <w:rFonts w:cs="Arial"/>
                <w:b/>
                <w:color w:val="000000"/>
                <w:sz w:val="20"/>
                <w:szCs w:val="20"/>
                <w:lang w:val="es-AR" w:eastAsia="es-AR"/>
              </w:rPr>
            </w:pPr>
            <w:r w:rsidRPr="001672CF">
              <w:rPr>
                <w:rFonts w:cs="Arial"/>
                <w:b/>
                <w:color w:val="000000"/>
                <w:sz w:val="20"/>
                <w:szCs w:val="20"/>
                <w:lang w:val="es-AR" w:eastAsia="es-AR"/>
              </w:rPr>
              <w:t>PIR 2</w:t>
            </w:r>
          </w:p>
          <w:p w14:paraId="1549B71A" w14:textId="783E5CE9" w:rsidR="00077915" w:rsidRPr="001672CF" w:rsidRDefault="00077915" w:rsidP="006220E7">
            <w:pPr>
              <w:jc w:val="center"/>
              <w:rPr>
                <w:rFonts w:cs="Arial"/>
                <w:b/>
                <w:color w:val="000000"/>
                <w:sz w:val="20"/>
                <w:szCs w:val="20"/>
                <w:lang w:val="es-AR" w:eastAsia="es-AR"/>
              </w:rPr>
            </w:pPr>
          </w:p>
        </w:tc>
        <w:tc>
          <w:tcPr>
            <w:tcW w:w="85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8020C6E" w14:textId="27CFAE65" w:rsidR="00077915" w:rsidRPr="001672CF" w:rsidRDefault="00077915" w:rsidP="006220E7">
            <w:pPr>
              <w:jc w:val="center"/>
              <w:rPr>
                <w:rFonts w:cs="Arial"/>
                <w:b/>
                <w:color w:val="000000"/>
                <w:sz w:val="20"/>
                <w:szCs w:val="20"/>
                <w:lang w:val="es-AR" w:eastAsia="es-AR"/>
              </w:rPr>
            </w:pPr>
            <w:r w:rsidRPr="001672CF">
              <w:rPr>
                <w:rFonts w:cs="Arial"/>
                <w:b/>
                <w:color w:val="000000"/>
                <w:sz w:val="20"/>
                <w:szCs w:val="20"/>
                <w:lang w:val="es-AR" w:eastAsia="es-AR"/>
              </w:rPr>
              <w:t>PIR 3</w:t>
            </w:r>
          </w:p>
        </w:tc>
        <w:tc>
          <w:tcPr>
            <w:tcW w:w="8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38F8742" w14:textId="77777777" w:rsidR="00077915" w:rsidRPr="001672CF" w:rsidRDefault="00077915" w:rsidP="006220E7">
            <w:pPr>
              <w:jc w:val="center"/>
              <w:rPr>
                <w:rFonts w:cs="Arial"/>
                <w:b/>
                <w:color w:val="000000"/>
                <w:sz w:val="20"/>
                <w:szCs w:val="20"/>
                <w:lang w:val="es-AR" w:eastAsia="es-AR"/>
              </w:rPr>
            </w:pPr>
            <w:r w:rsidRPr="001672CF">
              <w:rPr>
                <w:rFonts w:cs="Arial"/>
                <w:b/>
                <w:color w:val="000000"/>
                <w:sz w:val="20"/>
                <w:szCs w:val="20"/>
                <w:lang w:val="es-AR" w:eastAsia="es-AR"/>
              </w:rPr>
              <w:t>PIR 4</w:t>
            </w:r>
          </w:p>
          <w:p w14:paraId="11A3A358" w14:textId="46640886" w:rsidR="00077915" w:rsidRPr="001672CF" w:rsidRDefault="00077915" w:rsidP="006220E7">
            <w:pPr>
              <w:jc w:val="center"/>
              <w:rPr>
                <w:rFonts w:cs="Arial"/>
                <w:b/>
                <w:color w:val="000000"/>
                <w:sz w:val="20"/>
                <w:szCs w:val="20"/>
                <w:lang w:val="es-AR" w:eastAsia="es-AR"/>
              </w:rPr>
            </w:pPr>
          </w:p>
        </w:tc>
        <w:tc>
          <w:tcPr>
            <w:tcW w:w="89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B52BCD2" w14:textId="77777777" w:rsidR="00077915" w:rsidRPr="001672CF" w:rsidRDefault="00077915" w:rsidP="006220E7">
            <w:pPr>
              <w:jc w:val="center"/>
              <w:rPr>
                <w:rFonts w:cs="Arial"/>
                <w:b/>
                <w:color w:val="000000"/>
                <w:sz w:val="20"/>
                <w:szCs w:val="20"/>
                <w:lang w:val="es-AR" w:eastAsia="es-AR"/>
              </w:rPr>
            </w:pPr>
            <w:r w:rsidRPr="001672CF">
              <w:rPr>
                <w:rFonts w:cs="Arial"/>
                <w:b/>
                <w:color w:val="000000"/>
                <w:sz w:val="20"/>
                <w:szCs w:val="20"/>
                <w:lang w:val="es-AR" w:eastAsia="es-AR"/>
              </w:rPr>
              <w:t>PIR 5</w:t>
            </w:r>
          </w:p>
          <w:p w14:paraId="4DBE101B" w14:textId="76E91826" w:rsidR="000346A7" w:rsidRPr="001672CF" w:rsidRDefault="000346A7" w:rsidP="006220E7">
            <w:pPr>
              <w:jc w:val="center"/>
              <w:rPr>
                <w:rFonts w:cs="Arial"/>
                <w:b/>
                <w:color w:val="000000"/>
                <w:sz w:val="20"/>
                <w:szCs w:val="20"/>
                <w:lang w:val="es-AR" w:eastAsia="es-AR"/>
              </w:rPr>
            </w:pPr>
            <w:r w:rsidRPr="001672CF">
              <w:rPr>
                <w:rFonts w:cs="Arial"/>
                <w:b/>
                <w:color w:val="000000"/>
                <w:sz w:val="20"/>
                <w:szCs w:val="20"/>
                <w:lang w:val="es-AR" w:eastAsia="es-AR"/>
              </w:rPr>
              <w:t>(</w:t>
            </w:r>
            <w:proofErr w:type="spellStart"/>
            <w:r w:rsidRPr="001672CF">
              <w:rPr>
                <w:rFonts w:cs="Arial"/>
                <w:b/>
                <w:color w:val="000000"/>
                <w:sz w:val="20"/>
                <w:szCs w:val="20"/>
                <w:lang w:val="es-AR" w:eastAsia="es-AR"/>
              </w:rPr>
              <w:t>this</w:t>
            </w:r>
            <w:proofErr w:type="spellEnd"/>
            <w:r w:rsidRPr="001672CF">
              <w:rPr>
                <w:rFonts w:cs="Arial"/>
                <w:b/>
                <w:color w:val="000000"/>
                <w:sz w:val="20"/>
                <w:szCs w:val="20"/>
                <w:lang w:val="es-AR" w:eastAsia="es-AR"/>
              </w:rPr>
              <w:t xml:space="preserve"> PIR)</w:t>
            </w:r>
          </w:p>
        </w:tc>
        <w:tc>
          <w:tcPr>
            <w:tcW w:w="7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7CAAF0" w14:textId="77777777" w:rsidR="00077915" w:rsidRPr="001672CF" w:rsidRDefault="00077915" w:rsidP="00233210">
            <w:pPr>
              <w:jc w:val="center"/>
              <w:rPr>
                <w:rFonts w:cs="Arial"/>
                <w:b/>
                <w:bCs/>
                <w:color w:val="000000"/>
                <w:sz w:val="20"/>
                <w:szCs w:val="20"/>
                <w:lang w:eastAsia="es-AR"/>
              </w:rPr>
            </w:pPr>
            <w:r w:rsidRPr="001672CF">
              <w:rPr>
                <w:rFonts w:cs="Arial"/>
                <w:b/>
                <w:bCs/>
                <w:color w:val="000000"/>
                <w:sz w:val="20"/>
                <w:szCs w:val="20"/>
                <w:lang w:eastAsia="es-AR"/>
              </w:rPr>
              <w:t>Δ</w:t>
            </w:r>
          </w:p>
        </w:tc>
        <w:tc>
          <w:tcPr>
            <w:tcW w:w="53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CB66578" w14:textId="77777777" w:rsidR="00077915" w:rsidRPr="001672CF" w:rsidRDefault="00077915" w:rsidP="00233210">
            <w:pPr>
              <w:jc w:val="center"/>
              <w:rPr>
                <w:rFonts w:cs="Arial"/>
                <w:b/>
                <w:bCs/>
                <w:color w:val="000000"/>
                <w:sz w:val="20"/>
                <w:szCs w:val="20"/>
                <w:lang w:eastAsia="es-AR"/>
              </w:rPr>
            </w:pPr>
            <w:r w:rsidRPr="001672CF">
              <w:rPr>
                <w:rFonts w:cs="Arial"/>
                <w:b/>
                <w:bCs/>
                <w:color w:val="000000"/>
                <w:sz w:val="20"/>
                <w:szCs w:val="20"/>
                <w:lang w:eastAsia="es-AR"/>
              </w:rPr>
              <w:t>Justification</w:t>
            </w:r>
          </w:p>
        </w:tc>
      </w:tr>
      <w:tr w:rsidR="00077915" w:rsidRPr="001672CF" w14:paraId="30398B8D"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hideMark/>
          </w:tcPr>
          <w:p w14:paraId="39B7AAD9" w14:textId="08FE7F7F" w:rsidR="00077915" w:rsidRPr="001672CF" w:rsidRDefault="00077915" w:rsidP="00233210">
            <w:pPr>
              <w:rPr>
                <w:rFonts w:cs="Arial"/>
                <w:sz w:val="20"/>
                <w:szCs w:val="20"/>
                <w:lang w:eastAsia="es-AR"/>
              </w:rPr>
            </w:pPr>
            <w:r w:rsidRPr="001672CF">
              <w:rPr>
                <w:rFonts w:cs="Arial"/>
                <w:sz w:val="20"/>
                <w:szCs w:val="20"/>
                <w:lang w:eastAsia="es-AR"/>
              </w:rPr>
              <w:t>Risk 1.</w:t>
            </w:r>
            <w:r w:rsidRPr="001672CF">
              <w:rPr>
                <w:rFonts w:cs="Arial"/>
                <w:sz w:val="20"/>
                <w:szCs w:val="20"/>
              </w:rPr>
              <w:t xml:space="preserve"> </w:t>
            </w:r>
            <w:r w:rsidRPr="001672CF">
              <w:rPr>
                <w:rFonts w:cs="Arial"/>
                <w:sz w:val="20"/>
                <w:szCs w:val="20"/>
                <w:lang w:eastAsia="es-AR"/>
              </w:rPr>
              <w:t>Theft and vandalism of automatic weather stations (AWS) and climate monitoring equipment undermine accuracy of climate data</w:t>
            </w:r>
          </w:p>
        </w:tc>
        <w:tc>
          <w:tcPr>
            <w:tcW w:w="1052" w:type="dxa"/>
            <w:tcBorders>
              <w:top w:val="single" w:sz="4" w:space="0" w:color="auto"/>
              <w:left w:val="single" w:sz="4" w:space="0" w:color="auto"/>
              <w:bottom w:val="single" w:sz="4" w:space="0" w:color="auto"/>
              <w:right w:val="single" w:sz="4" w:space="0" w:color="auto"/>
            </w:tcBorders>
            <w:hideMark/>
          </w:tcPr>
          <w:p w14:paraId="56221774" w14:textId="77777777" w:rsidR="00077915" w:rsidRPr="001672CF" w:rsidRDefault="00077915"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Outcomes</w:t>
            </w:r>
            <w:proofErr w:type="spellEnd"/>
            <w:r w:rsidRPr="001672CF">
              <w:rPr>
                <w:rFonts w:cs="Arial"/>
                <w:color w:val="000000"/>
                <w:sz w:val="20"/>
                <w:szCs w:val="20"/>
                <w:lang w:val="es-AR" w:eastAsia="es-AR"/>
              </w:rPr>
              <w:t xml:space="preserve"> 1-3</w:t>
            </w:r>
          </w:p>
        </w:tc>
        <w:tc>
          <w:tcPr>
            <w:tcW w:w="779" w:type="dxa"/>
            <w:tcBorders>
              <w:top w:val="single" w:sz="4" w:space="0" w:color="auto"/>
              <w:left w:val="single" w:sz="4" w:space="0" w:color="auto"/>
              <w:bottom w:val="single" w:sz="4" w:space="0" w:color="auto"/>
              <w:right w:val="single" w:sz="4" w:space="0" w:color="auto"/>
            </w:tcBorders>
            <w:noWrap/>
            <w:hideMark/>
          </w:tcPr>
          <w:p w14:paraId="74EAA80F" w14:textId="77777777"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hideMark/>
          </w:tcPr>
          <w:p w14:paraId="693E4F5E" w14:textId="77777777"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tcPr>
          <w:p w14:paraId="0994747A" w14:textId="5B68234A"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tcPr>
          <w:p w14:paraId="1F453288" w14:textId="1A719D32"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hideMark/>
          </w:tcPr>
          <w:p w14:paraId="3CB04673" w14:textId="499092D4" w:rsidR="00077915" w:rsidRPr="001672CF" w:rsidRDefault="00077915" w:rsidP="006220E7">
            <w:pPr>
              <w:jc w:val="center"/>
              <w:rPr>
                <w:rFonts w:cs="Arial"/>
                <w:color w:val="000000"/>
                <w:sz w:val="20"/>
                <w:szCs w:val="20"/>
                <w:lang w:val="es-AR" w:eastAsia="es-AR"/>
              </w:rPr>
            </w:pPr>
            <w:r w:rsidRPr="001672CF">
              <w:rPr>
                <w:rFonts w:cs="Arial"/>
                <w:color w:val="000000"/>
                <w:sz w:val="20"/>
                <w:szCs w:val="20"/>
                <w:lang w:val="es-AR" w:eastAsia="es-AR"/>
              </w:rPr>
              <w:t>L</w:t>
            </w:r>
          </w:p>
        </w:tc>
        <w:tc>
          <w:tcPr>
            <w:tcW w:w="896" w:type="dxa"/>
            <w:tcBorders>
              <w:top w:val="single" w:sz="4" w:space="0" w:color="auto"/>
              <w:left w:val="single" w:sz="4" w:space="0" w:color="auto"/>
              <w:bottom w:val="single" w:sz="4" w:space="0" w:color="auto"/>
              <w:right w:val="single" w:sz="4" w:space="0" w:color="auto"/>
            </w:tcBorders>
            <w:noWrap/>
            <w:hideMark/>
          </w:tcPr>
          <w:p w14:paraId="518B88B6" w14:textId="3C0D8931" w:rsidR="00077915" w:rsidRPr="001672CF" w:rsidRDefault="005606AF" w:rsidP="005606AF">
            <w:pPr>
              <w:jc w:val="center"/>
              <w:rPr>
                <w:rFonts w:cs="Arial"/>
                <w:sz w:val="20"/>
                <w:szCs w:val="20"/>
                <w:lang w:val="en-AU" w:eastAsia="zh-CN" w:bidi="th-TH"/>
              </w:rPr>
            </w:pPr>
            <w:r w:rsidRPr="001672CF">
              <w:rPr>
                <w:rFonts w:cs="Arial"/>
                <w:sz w:val="20"/>
                <w:szCs w:val="20"/>
                <w:lang w:val="en-AU" w:eastAsia="zh-CN" w:bidi="th-TH"/>
              </w:rPr>
              <w:t>L</w:t>
            </w:r>
          </w:p>
        </w:tc>
        <w:tc>
          <w:tcPr>
            <w:tcW w:w="775" w:type="dxa"/>
            <w:tcBorders>
              <w:top w:val="single" w:sz="4" w:space="0" w:color="auto"/>
              <w:left w:val="single" w:sz="4" w:space="0" w:color="auto"/>
              <w:bottom w:val="single" w:sz="4" w:space="0" w:color="auto"/>
              <w:right w:val="single" w:sz="4" w:space="0" w:color="auto"/>
            </w:tcBorders>
            <w:noWrap/>
            <w:hideMark/>
          </w:tcPr>
          <w:p w14:paraId="71088D46" w14:textId="77777777" w:rsidR="00077915" w:rsidRPr="001672CF" w:rsidRDefault="00077915" w:rsidP="00233210">
            <w:pPr>
              <w:jc w:val="center"/>
              <w:rPr>
                <w:rFonts w:ascii="Times New Roman" w:hAnsi="Times New Roman"/>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tcPr>
          <w:p w14:paraId="7020AA7E" w14:textId="266DE788" w:rsidR="00077915" w:rsidRPr="001672CF" w:rsidRDefault="00077915" w:rsidP="00233210">
            <w:pPr>
              <w:pStyle w:val="InstructionsPM"/>
              <w:rPr>
                <w:i w:val="0"/>
                <w:iCs w:val="0"/>
                <w:szCs w:val="20"/>
                <w:lang w:eastAsia="es-AR"/>
              </w:rPr>
            </w:pPr>
            <w:r w:rsidRPr="001672CF">
              <w:rPr>
                <w:i w:val="0"/>
                <w:iCs w:val="0"/>
                <w:color w:val="auto"/>
                <w:szCs w:val="20"/>
                <w:lang w:eastAsia="es-AR"/>
              </w:rPr>
              <w:t xml:space="preserve">The risk is very low, as </w:t>
            </w:r>
            <w:proofErr w:type="spellStart"/>
            <w:r w:rsidRPr="001672CF">
              <w:rPr>
                <w:i w:val="0"/>
                <w:iCs w:val="0"/>
                <w:color w:val="auto"/>
                <w:szCs w:val="20"/>
                <w:lang w:eastAsia="es-AR"/>
              </w:rPr>
              <w:t>Meteo</w:t>
            </w:r>
            <w:proofErr w:type="spellEnd"/>
            <w:r w:rsidRPr="001672CF">
              <w:rPr>
                <w:i w:val="0"/>
                <w:iCs w:val="0"/>
                <w:color w:val="auto"/>
                <w:szCs w:val="20"/>
                <w:lang w:eastAsia="es-AR"/>
              </w:rPr>
              <w:t xml:space="preserve"> Rwanda has a contract with a security company to guard all their equipment across the country. So far, no incidences of vandalism have been experienced on their facilities.</w:t>
            </w:r>
          </w:p>
        </w:tc>
      </w:tr>
      <w:tr w:rsidR="00077915" w:rsidRPr="001672CF" w14:paraId="5C22B120"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hideMark/>
          </w:tcPr>
          <w:p w14:paraId="2AAB69BB" w14:textId="61580F51" w:rsidR="00077915" w:rsidRPr="001672CF" w:rsidRDefault="00077915" w:rsidP="00233210">
            <w:pPr>
              <w:rPr>
                <w:rFonts w:cs="Arial"/>
                <w:sz w:val="20"/>
                <w:szCs w:val="20"/>
                <w:lang w:eastAsia="es-AR"/>
              </w:rPr>
            </w:pPr>
            <w:r w:rsidRPr="001672CF">
              <w:rPr>
                <w:rFonts w:cs="Arial"/>
                <w:sz w:val="20"/>
                <w:szCs w:val="20"/>
                <w:lang w:eastAsia="es-AR"/>
              </w:rPr>
              <w:t>Risk 2.</w:t>
            </w:r>
            <w:r w:rsidRPr="001672CF">
              <w:rPr>
                <w:rFonts w:cs="Arial"/>
                <w:sz w:val="20"/>
                <w:szCs w:val="20"/>
              </w:rPr>
              <w:t xml:space="preserve"> </w:t>
            </w:r>
            <w:r w:rsidRPr="001672CF">
              <w:rPr>
                <w:rFonts w:cs="Arial"/>
                <w:sz w:val="20"/>
                <w:szCs w:val="20"/>
                <w:lang w:eastAsia="es-AR"/>
              </w:rPr>
              <w:t>Lack of commitment/buy-in from local communities result in failure of demonstration projects</w:t>
            </w:r>
          </w:p>
        </w:tc>
        <w:tc>
          <w:tcPr>
            <w:tcW w:w="1052" w:type="dxa"/>
            <w:tcBorders>
              <w:top w:val="single" w:sz="4" w:space="0" w:color="auto"/>
              <w:left w:val="single" w:sz="4" w:space="0" w:color="auto"/>
              <w:bottom w:val="single" w:sz="4" w:space="0" w:color="auto"/>
              <w:right w:val="single" w:sz="4" w:space="0" w:color="auto"/>
            </w:tcBorders>
            <w:hideMark/>
          </w:tcPr>
          <w:p w14:paraId="0D03E5AE" w14:textId="77777777" w:rsidR="00077915" w:rsidRPr="001672CF" w:rsidRDefault="00077915"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Outcome</w:t>
            </w:r>
            <w:proofErr w:type="spellEnd"/>
            <w:r w:rsidRPr="001672CF">
              <w:rPr>
                <w:rFonts w:cs="Arial"/>
                <w:color w:val="000000"/>
                <w:sz w:val="20"/>
                <w:szCs w:val="20"/>
                <w:lang w:val="es-AR" w:eastAsia="es-AR"/>
              </w:rPr>
              <w:t xml:space="preserve"> 2</w:t>
            </w:r>
          </w:p>
        </w:tc>
        <w:tc>
          <w:tcPr>
            <w:tcW w:w="779" w:type="dxa"/>
            <w:tcBorders>
              <w:top w:val="single" w:sz="4" w:space="0" w:color="auto"/>
              <w:left w:val="single" w:sz="4" w:space="0" w:color="auto"/>
              <w:bottom w:val="single" w:sz="4" w:space="0" w:color="auto"/>
              <w:right w:val="single" w:sz="4" w:space="0" w:color="auto"/>
            </w:tcBorders>
            <w:noWrap/>
            <w:hideMark/>
          </w:tcPr>
          <w:p w14:paraId="698F0745" w14:textId="77777777"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hideMark/>
          </w:tcPr>
          <w:p w14:paraId="2F16D1B6" w14:textId="77777777"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tcPr>
          <w:p w14:paraId="2B8ABC37" w14:textId="5BCC5D46"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ML</w:t>
            </w:r>
          </w:p>
        </w:tc>
        <w:tc>
          <w:tcPr>
            <w:tcW w:w="851" w:type="dxa"/>
            <w:tcBorders>
              <w:top w:val="single" w:sz="4" w:space="0" w:color="auto"/>
              <w:left w:val="single" w:sz="4" w:space="0" w:color="auto"/>
              <w:bottom w:val="single" w:sz="4" w:space="0" w:color="auto"/>
              <w:right w:val="single" w:sz="4" w:space="0" w:color="auto"/>
            </w:tcBorders>
            <w:noWrap/>
          </w:tcPr>
          <w:p w14:paraId="04635224" w14:textId="4CB601AA"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M</w:t>
            </w:r>
          </w:p>
        </w:tc>
        <w:tc>
          <w:tcPr>
            <w:tcW w:w="850" w:type="dxa"/>
            <w:tcBorders>
              <w:top w:val="single" w:sz="4" w:space="0" w:color="auto"/>
              <w:left w:val="single" w:sz="4" w:space="0" w:color="auto"/>
              <w:bottom w:val="single" w:sz="4" w:space="0" w:color="auto"/>
              <w:right w:val="single" w:sz="4" w:space="0" w:color="auto"/>
            </w:tcBorders>
            <w:noWrap/>
            <w:hideMark/>
          </w:tcPr>
          <w:p w14:paraId="7152DF7B" w14:textId="757AA5CE" w:rsidR="00077915" w:rsidRPr="001672CF" w:rsidRDefault="00077915" w:rsidP="006220E7">
            <w:pPr>
              <w:jc w:val="center"/>
              <w:rPr>
                <w:rFonts w:cs="Arial"/>
                <w:color w:val="000000"/>
                <w:sz w:val="20"/>
                <w:szCs w:val="20"/>
                <w:lang w:val="es-AR" w:eastAsia="es-AR"/>
              </w:rPr>
            </w:pPr>
            <w:r w:rsidRPr="001672CF">
              <w:rPr>
                <w:rFonts w:cs="Arial"/>
                <w:color w:val="000000"/>
                <w:sz w:val="20"/>
                <w:szCs w:val="20"/>
                <w:lang w:val="es-AR" w:eastAsia="es-AR"/>
              </w:rPr>
              <w:t>L</w:t>
            </w:r>
          </w:p>
        </w:tc>
        <w:tc>
          <w:tcPr>
            <w:tcW w:w="896" w:type="dxa"/>
            <w:tcBorders>
              <w:top w:val="single" w:sz="4" w:space="0" w:color="auto"/>
              <w:left w:val="single" w:sz="4" w:space="0" w:color="auto"/>
              <w:bottom w:val="single" w:sz="4" w:space="0" w:color="auto"/>
              <w:right w:val="single" w:sz="4" w:space="0" w:color="auto"/>
            </w:tcBorders>
            <w:noWrap/>
            <w:hideMark/>
          </w:tcPr>
          <w:p w14:paraId="13545890" w14:textId="4D3907C1" w:rsidR="00077915" w:rsidRPr="001672CF" w:rsidRDefault="005606AF" w:rsidP="005606AF">
            <w:pPr>
              <w:jc w:val="center"/>
              <w:rPr>
                <w:rFonts w:cs="Arial"/>
                <w:sz w:val="20"/>
                <w:szCs w:val="20"/>
                <w:lang w:val="en-AU" w:eastAsia="zh-CN" w:bidi="th-TH"/>
              </w:rPr>
            </w:pPr>
            <w:r w:rsidRPr="001672CF">
              <w:rPr>
                <w:rFonts w:cs="Arial"/>
                <w:sz w:val="20"/>
                <w:szCs w:val="20"/>
                <w:lang w:val="en-AU" w:eastAsia="zh-CN" w:bidi="th-TH"/>
              </w:rPr>
              <w:t>L</w:t>
            </w:r>
          </w:p>
        </w:tc>
        <w:tc>
          <w:tcPr>
            <w:tcW w:w="775" w:type="dxa"/>
            <w:tcBorders>
              <w:top w:val="single" w:sz="4" w:space="0" w:color="auto"/>
              <w:left w:val="single" w:sz="4" w:space="0" w:color="auto"/>
              <w:bottom w:val="single" w:sz="4" w:space="0" w:color="auto"/>
              <w:right w:val="single" w:sz="4" w:space="0" w:color="auto"/>
            </w:tcBorders>
            <w:noWrap/>
            <w:hideMark/>
          </w:tcPr>
          <w:p w14:paraId="25D64EED" w14:textId="06A7DC11" w:rsidR="00077915" w:rsidRPr="001672CF" w:rsidRDefault="005606AF" w:rsidP="00233210">
            <w:pPr>
              <w:jc w:val="center"/>
              <w:rPr>
                <w:rFonts w:ascii="Times New Roman" w:hAnsi="Times New Roman"/>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tcPr>
          <w:p w14:paraId="4AA20FBF" w14:textId="5E8EC61A" w:rsidR="00077915" w:rsidRPr="001672CF" w:rsidRDefault="00077915" w:rsidP="00233210">
            <w:pPr>
              <w:rPr>
                <w:rFonts w:cs="Arial"/>
                <w:color w:val="000000"/>
                <w:sz w:val="20"/>
                <w:szCs w:val="20"/>
                <w:lang w:eastAsia="es-AR"/>
              </w:rPr>
            </w:pPr>
            <w:r w:rsidRPr="001672CF">
              <w:rPr>
                <w:rFonts w:cs="Arial"/>
                <w:color w:val="000000"/>
                <w:sz w:val="20"/>
                <w:szCs w:val="20"/>
                <w:lang w:eastAsia="es-AR"/>
              </w:rPr>
              <w:t xml:space="preserve">Challenges related to the community ownership of project interventions in </w:t>
            </w:r>
            <w:proofErr w:type="spellStart"/>
            <w:r w:rsidRPr="001672CF">
              <w:rPr>
                <w:rFonts w:cs="Arial"/>
                <w:color w:val="000000"/>
                <w:sz w:val="20"/>
                <w:szCs w:val="20"/>
                <w:lang w:eastAsia="es-AR"/>
              </w:rPr>
              <w:t>Rusizi</w:t>
            </w:r>
            <w:proofErr w:type="spellEnd"/>
            <w:r w:rsidRPr="001672CF">
              <w:rPr>
                <w:rFonts w:cs="Arial"/>
                <w:color w:val="000000"/>
                <w:sz w:val="20"/>
                <w:szCs w:val="20"/>
                <w:lang w:eastAsia="es-AR"/>
              </w:rPr>
              <w:t xml:space="preserve"> and </w:t>
            </w:r>
            <w:proofErr w:type="spellStart"/>
            <w:r w:rsidRPr="001672CF">
              <w:rPr>
                <w:rFonts w:cs="Arial"/>
                <w:color w:val="000000"/>
                <w:sz w:val="20"/>
                <w:szCs w:val="20"/>
                <w:lang w:eastAsia="es-AR"/>
              </w:rPr>
              <w:t>Nyagatare</w:t>
            </w:r>
            <w:proofErr w:type="spellEnd"/>
            <w:r w:rsidRPr="001672CF">
              <w:rPr>
                <w:rFonts w:cs="Arial"/>
                <w:color w:val="000000"/>
                <w:sz w:val="20"/>
                <w:szCs w:val="20"/>
                <w:lang w:eastAsia="es-AR"/>
              </w:rPr>
              <w:t xml:space="preserve"> districts identified in previous reporting period</w:t>
            </w:r>
            <w:r w:rsidR="005606AF" w:rsidRPr="001672CF">
              <w:rPr>
                <w:rFonts w:cs="Arial"/>
                <w:color w:val="000000"/>
                <w:sz w:val="20"/>
                <w:szCs w:val="20"/>
                <w:lang w:eastAsia="es-AR"/>
              </w:rPr>
              <w:t>s</w:t>
            </w:r>
            <w:r w:rsidRPr="001672CF">
              <w:rPr>
                <w:rFonts w:cs="Arial"/>
                <w:color w:val="000000"/>
                <w:sz w:val="20"/>
                <w:szCs w:val="20"/>
                <w:lang w:eastAsia="es-AR"/>
              </w:rPr>
              <w:t xml:space="preserve"> have been resolved. Local communities are now playing a very active role in maintenance activities, e.g. in the pruning, weeding, and guarding of the </w:t>
            </w:r>
            <w:proofErr w:type="spellStart"/>
            <w:r w:rsidRPr="001672CF">
              <w:rPr>
                <w:rFonts w:cs="Arial"/>
                <w:color w:val="000000"/>
                <w:sz w:val="20"/>
                <w:szCs w:val="20"/>
                <w:lang w:eastAsia="es-AR"/>
              </w:rPr>
              <w:t>EbA</w:t>
            </w:r>
            <w:proofErr w:type="spellEnd"/>
            <w:r w:rsidRPr="001672CF">
              <w:rPr>
                <w:rFonts w:cs="Arial"/>
                <w:color w:val="000000"/>
                <w:sz w:val="20"/>
                <w:szCs w:val="20"/>
                <w:lang w:eastAsia="es-AR"/>
              </w:rPr>
              <w:t xml:space="preserve"> interventions that have been handed over to the </w:t>
            </w:r>
            <w:proofErr w:type="gramStart"/>
            <w:r w:rsidRPr="001672CF">
              <w:rPr>
                <w:rFonts w:cs="Arial"/>
                <w:color w:val="000000"/>
                <w:sz w:val="20"/>
                <w:szCs w:val="20"/>
                <w:lang w:eastAsia="es-AR"/>
              </w:rPr>
              <w:t>Districts</w:t>
            </w:r>
            <w:proofErr w:type="gramEnd"/>
            <w:r w:rsidRPr="001672CF">
              <w:rPr>
                <w:rFonts w:cs="Arial"/>
                <w:color w:val="000000"/>
                <w:sz w:val="20"/>
                <w:szCs w:val="20"/>
                <w:lang w:eastAsia="es-AR"/>
              </w:rPr>
              <w:t>.</w:t>
            </w:r>
          </w:p>
          <w:p w14:paraId="31C52BA2" w14:textId="77777777" w:rsidR="00077915" w:rsidRPr="001672CF" w:rsidRDefault="00077915" w:rsidP="00233210">
            <w:pPr>
              <w:rPr>
                <w:rFonts w:cs="Arial"/>
                <w:color w:val="000000"/>
                <w:sz w:val="20"/>
                <w:szCs w:val="20"/>
                <w:lang w:eastAsia="es-AR"/>
              </w:rPr>
            </w:pPr>
          </w:p>
          <w:p w14:paraId="16A0956B" w14:textId="5D16DE63" w:rsidR="00077915" w:rsidRPr="001672CF" w:rsidRDefault="00077915" w:rsidP="00233210">
            <w:pPr>
              <w:rPr>
                <w:rFonts w:cs="Arial"/>
                <w:color w:val="000000"/>
                <w:sz w:val="20"/>
                <w:szCs w:val="20"/>
                <w:lang w:eastAsia="es-AR"/>
              </w:rPr>
            </w:pPr>
            <w:r w:rsidRPr="001672CF">
              <w:rPr>
                <w:rFonts w:cs="Arial"/>
                <w:color w:val="000000"/>
                <w:sz w:val="20"/>
                <w:szCs w:val="20"/>
                <w:lang w:eastAsia="es-AR"/>
              </w:rPr>
              <w:t xml:space="preserve">Furthermore, the challenges of encroachment by communities of the </w:t>
            </w:r>
            <w:proofErr w:type="spellStart"/>
            <w:r w:rsidRPr="001672CF">
              <w:rPr>
                <w:rFonts w:cs="Arial"/>
                <w:color w:val="000000"/>
                <w:sz w:val="20"/>
                <w:szCs w:val="20"/>
                <w:lang w:eastAsia="es-AR"/>
              </w:rPr>
              <w:t>Umuvumba</w:t>
            </w:r>
            <w:proofErr w:type="spellEnd"/>
            <w:r w:rsidRPr="001672CF">
              <w:rPr>
                <w:rFonts w:cs="Arial"/>
                <w:color w:val="000000"/>
                <w:sz w:val="20"/>
                <w:szCs w:val="20"/>
                <w:lang w:eastAsia="es-AR"/>
              </w:rPr>
              <w:t xml:space="preserve"> river buffer zone (in </w:t>
            </w:r>
            <w:proofErr w:type="spellStart"/>
            <w:r w:rsidRPr="001672CF">
              <w:rPr>
                <w:rFonts w:cs="Arial"/>
                <w:color w:val="000000"/>
                <w:sz w:val="20"/>
                <w:szCs w:val="20"/>
                <w:lang w:eastAsia="es-AR"/>
              </w:rPr>
              <w:lastRenderedPageBreak/>
              <w:t>Nyagatare</w:t>
            </w:r>
            <w:proofErr w:type="spellEnd"/>
            <w:r w:rsidRPr="001672CF">
              <w:rPr>
                <w:rFonts w:cs="Arial"/>
                <w:color w:val="000000"/>
                <w:sz w:val="20"/>
                <w:szCs w:val="20"/>
                <w:lang w:eastAsia="es-AR"/>
              </w:rPr>
              <w:t xml:space="preserve"> district) </w:t>
            </w:r>
            <w:r w:rsidR="005606AF" w:rsidRPr="001672CF">
              <w:rPr>
                <w:rFonts w:cs="Arial"/>
                <w:color w:val="000000"/>
                <w:sz w:val="20"/>
                <w:szCs w:val="20"/>
                <w:lang w:eastAsia="es-AR"/>
              </w:rPr>
              <w:t>were</w:t>
            </w:r>
            <w:r w:rsidRPr="001672CF">
              <w:rPr>
                <w:rFonts w:cs="Arial"/>
                <w:color w:val="000000"/>
                <w:sz w:val="20"/>
                <w:szCs w:val="20"/>
                <w:lang w:eastAsia="es-AR"/>
              </w:rPr>
              <w:t xml:space="preserve"> resolved through a </w:t>
            </w:r>
            <w:r w:rsidRPr="001672CF">
              <w:rPr>
                <w:sz w:val="20"/>
                <w:szCs w:val="20"/>
              </w:rPr>
              <w:t xml:space="preserve">collaboration between REMA, Rwanda Water Resources Board (RWB), farmers and the </w:t>
            </w:r>
            <w:proofErr w:type="gramStart"/>
            <w:r w:rsidRPr="001672CF">
              <w:rPr>
                <w:sz w:val="20"/>
                <w:szCs w:val="20"/>
              </w:rPr>
              <w:t>District</w:t>
            </w:r>
            <w:proofErr w:type="gramEnd"/>
            <w:r w:rsidRPr="001672CF">
              <w:rPr>
                <w:sz w:val="20"/>
                <w:szCs w:val="20"/>
              </w:rPr>
              <w:t xml:space="preserve">. Local communities </w:t>
            </w:r>
            <w:r w:rsidR="00D86B23">
              <w:rPr>
                <w:sz w:val="20"/>
                <w:szCs w:val="20"/>
              </w:rPr>
              <w:t>were</w:t>
            </w:r>
            <w:r w:rsidRPr="001672CF">
              <w:rPr>
                <w:sz w:val="20"/>
                <w:szCs w:val="20"/>
              </w:rPr>
              <w:t xml:space="preserve"> authorized to </w:t>
            </w:r>
            <w:r w:rsidR="00D86B23">
              <w:rPr>
                <w:sz w:val="20"/>
                <w:szCs w:val="20"/>
              </w:rPr>
              <w:t xml:space="preserve">temporarily </w:t>
            </w:r>
            <w:r w:rsidRPr="001672CF">
              <w:rPr>
                <w:sz w:val="20"/>
                <w:szCs w:val="20"/>
              </w:rPr>
              <w:t xml:space="preserve">grow low crops in the buffer zone, at the same time maintaining the bamboos planted by the project for the protection of the river. </w:t>
            </w:r>
            <w:r w:rsidR="00D86B23">
              <w:rPr>
                <w:sz w:val="20"/>
                <w:szCs w:val="20"/>
              </w:rPr>
              <w:t xml:space="preserve">In the </w:t>
            </w:r>
            <w:r w:rsidR="001142EC">
              <w:rPr>
                <w:sz w:val="20"/>
                <w:szCs w:val="20"/>
              </w:rPr>
              <w:t>current reporting period, in line with the agreement with the communities, as the</w:t>
            </w:r>
            <w:r w:rsidRPr="001672CF">
              <w:rPr>
                <w:sz w:val="20"/>
                <w:szCs w:val="20"/>
              </w:rPr>
              <w:t xml:space="preserve"> bamboos </w:t>
            </w:r>
            <w:r w:rsidR="001142EC">
              <w:rPr>
                <w:sz w:val="20"/>
                <w:szCs w:val="20"/>
              </w:rPr>
              <w:t>have</w:t>
            </w:r>
            <w:r w:rsidRPr="001672CF">
              <w:rPr>
                <w:sz w:val="20"/>
                <w:szCs w:val="20"/>
              </w:rPr>
              <w:t xml:space="preserve"> grow</w:t>
            </w:r>
            <w:r w:rsidR="009659AE">
              <w:rPr>
                <w:sz w:val="20"/>
                <w:szCs w:val="20"/>
              </w:rPr>
              <w:t>n</w:t>
            </w:r>
            <w:r w:rsidR="001142EC">
              <w:rPr>
                <w:sz w:val="20"/>
                <w:szCs w:val="20"/>
              </w:rPr>
              <w:t xml:space="preserve"> larger</w:t>
            </w:r>
            <w:r w:rsidRPr="001672CF">
              <w:rPr>
                <w:sz w:val="20"/>
                <w:szCs w:val="20"/>
              </w:rPr>
              <w:t xml:space="preserve"> the agricultur</w:t>
            </w:r>
            <w:r w:rsidR="00303E16">
              <w:rPr>
                <w:sz w:val="20"/>
                <w:szCs w:val="20"/>
              </w:rPr>
              <w:t>al</w:t>
            </w:r>
            <w:r w:rsidRPr="001672CF">
              <w:rPr>
                <w:sz w:val="20"/>
                <w:szCs w:val="20"/>
              </w:rPr>
              <w:t xml:space="preserve"> activities </w:t>
            </w:r>
            <w:r w:rsidR="001142EC">
              <w:rPr>
                <w:sz w:val="20"/>
                <w:szCs w:val="20"/>
              </w:rPr>
              <w:t>by the communities have successfully been</w:t>
            </w:r>
            <w:r w:rsidRPr="001672CF">
              <w:rPr>
                <w:sz w:val="20"/>
                <w:szCs w:val="20"/>
              </w:rPr>
              <w:t xml:space="preserve"> halted</w:t>
            </w:r>
            <w:r w:rsidR="00303E16">
              <w:rPr>
                <w:sz w:val="20"/>
                <w:szCs w:val="20"/>
              </w:rPr>
              <w:t xml:space="preserve"> in the buffer zone</w:t>
            </w:r>
            <w:r w:rsidRPr="001672CF">
              <w:rPr>
                <w:sz w:val="20"/>
                <w:szCs w:val="20"/>
              </w:rPr>
              <w:t>.</w:t>
            </w:r>
            <w:r w:rsidRPr="001672CF">
              <w:t xml:space="preserve">  </w:t>
            </w:r>
          </w:p>
          <w:p w14:paraId="4C4AE8F8" w14:textId="77777777" w:rsidR="00077915" w:rsidRPr="001672CF" w:rsidRDefault="00077915" w:rsidP="00233210">
            <w:pPr>
              <w:rPr>
                <w:rFonts w:cs="Arial"/>
                <w:color w:val="000000"/>
                <w:sz w:val="20"/>
                <w:szCs w:val="20"/>
                <w:lang w:eastAsia="es-AR"/>
              </w:rPr>
            </w:pPr>
          </w:p>
          <w:p w14:paraId="299E9FEF" w14:textId="393BF5A1" w:rsidR="00077915" w:rsidRPr="001672CF" w:rsidRDefault="00077915" w:rsidP="00233210">
            <w:pPr>
              <w:rPr>
                <w:rFonts w:cs="Arial"/>
                <w:color w:val="000000"/>
                <w:sz w:val="20"/>
                <w:szCs w:val="20"/>
                <w:lang w:eastAsia="es-AR"/>
              </w:rPr>
            </w:pPr>
            <w:r w:rsidRPr="001672CF">
              <w:rPr>
                <w:rFonts w:cs="Arial"/>
                <w:color w:val="000000"/>
                <w:sz w:val="20"/>
                <w:szCs w:val="20"/>
                <w:lang w:eastAsia="es-AR"/>
              </w:rPr>
              <w:t xml:space="preserve">In general, local communities have a positive attitude towards the project and its activities. Local community members are supportive of project activities because they support their livelihoods such as plantation of fruit trees, establishment of radical terraces and agroforestry in tea plantations, which increases community buy-in and commitment.  </w:t>
            </w:r>
          </w:p>
          <w:p w14:paraId="0B913173" w14:textId="77777777" w:rsidR="00077915" w:rsidRPr="001672CF" w:rsidRDefault="00077915" w:rsidP="00FD14C0">
            <w:pPr>
              <w:rPr>
                <w:color w:val="000000"/>
                <w:szCs w:val="20"/>
                <w:lang w:eastAsia="es-AR"/>
              </w:rPr>
            </w:pPr>
          </w:p>
        </w:tc>
      </w:tr>
      <w:tr w:rsidR="00077915" w:rsidRPr="001672CF" w14:paraId="2194FBFD"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hideMark/>
          </w:tcPr>
          <w:p w14:paraId="39F1FE7E" w14:textId="3D601DE1" w:rsidR="00077915" w:rsidRPr="001672CF" w:rsidRDefault="00077915" w:rsidP="00233210">
            <w:pPr>
              <w:rPr>
                <w:rFonts w:cs="Arial"/>
                <w:color w:val="000000"/>
                <w:sz w:val="20"/>
                <w:szCs w:val="20"/>
                <w:lang w:eastAsia="es-AR"/>
              </w:rPr>
            </w:pPr>
            <w:r w:rsidRPr="001672CF">
              <w:rPr>
                <w:rFonts w:cs="Arial"/>
                <w:sz w:val="20"/>
                <w:szCs w:val="20"/>
                <w:lang w:eastAsia="es-AR"/>
              </w:rPr>
              <w:lastRenderedPageBreak/>
              <w:t>Risk 3.</w:t>
            </w:r>
            <w:r w:rsidRPr="001672CF">
              <w:rPr>
                <w:rFonts w:cs="Arial"/>
                <w:sz w:val="20"/>
                <w:szCs w:val="20"/>
              </w:rPr>
              <w:t xml:space="preserve"> </w:t>
            </w:r>
            <w:r w:rsidRPr="001672CF">
              <w:rPr>
                <w:rFonts w:cs="Arial"/>
                <w:sz w:val="20"/>
                <w:szCs w:val="20"/>
                <w:lang w:eastAsia="es-AR"/>
              </w:rPr>
              <w:t>Delays in policy revision process result in delays in advancing the NAP process</w:t>
            </w:r>
          </w:p>
        </w:tc>
        <w:tc>
          <w:tcPr>
            <w:tcW w:w="1052" w:type="dxa"/>
            <w:tcBorders>
              <w:top w:val="single" w:sz="4" w:space="0" w:color="auto"/>
              <w:left w:val="single" w:sz="4" w:space="0" w:color="auto"/>
              <w:bottom w:val="single" w:sz="4" w:space="0" w:color="auto"/>
              <w:right w:val="single" w:sz="4" w:space="0" w:color="auto"/>
            </w:tcBorders>
            <w:hideMark/>
          </w:tcPr>
          <w:p w14:paraId="13BCEC1C" w14:textId="77777777" w:rsidR="00077915" w:rsidRPr="001672CF" w:rsidRDefault="00077915"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All</w:t>
            </w:r>
            <w:proofErr w:type="spellEnd"/>
            <w:r w:rsidRPr="001672CF">
              <w:rPr>
                <w:rFonts w:cs="Arial"/>
                <w:color w:val="000000"/>
                <w:sz w:val="20"/>
                <w:szCs w:val="20"/>
                <w:lang w:val="es-AR" w:eastAsia="es-AR"/>
              </w:rPr>
              <w:t xml:space="preserve"> </w:t>
            </w:r>
            <w:proofErr w:type="spellStart"/>
            <w:r w:rsidRPr="001672CF">
              <w:rPr>
                <w:rFonts w:cs="Arial"/>
                <w:color w:val="000000"/>
                <w:sz w:val="20"/>
                <w:szCs w:val="20"/>
                <w:lang w:val="es-AR" w:eastAsia="es-AR"/>
              </w:rPr>
              <w:t>outcomes</w:t>
            </w:r>
            <w:proofErr w:type="spellEnd"/>
            <w:r w:rsidRPr="001672CF">
              <w:rPr>
                <w:rFonts w:cs="Arial"/>
                <w:color w:val="000000"/>
                <w:sz w:val="20"/>
                <w:szCs w:val="20"/>
                <w:lang w:val="es-AR" w:eastAsia="es-AR"/>
              </w:rPr>
              <w:t xml:space="preserve"> &amp; outputs </w:t>
            </w:r>
          </w:p>
        </w:tc>
        <w:tc>
          <w:tcPr>
            <w:tcW w:w="779" w:type="dxa"/>
            <w:tcBorders>
              <w:top w:val="single" w:sz="4" w:space="0" w:color="auto"/>
              <w:left w:val="single" w:sz="4" w:space="0" w:color="auto"/>
              <w:bottom w:val="single" w:sz="4" w:space="0" w:color="auto"/>
              <w:right w:val="single" w:sz="4" w:space="0" w:color="auto"/>
            </w:tcBorders>
            <w:noWrap/>
            <w:hideMark/>
          </w:tcPr>
          <w:p w14:paraId="51BABAD3" w14:textId="77777777"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M</w:t>
            </w:r>
          </w:p>
        </w:tc>
        <w:tc>
          <w:tcPr>
            <w:tcW w:w="851" w:type="dxa"/>
            <w:tcBorders>
              <w:top w:val="single" w:sz="4" w:space="0" w:color="auto"/>
              <w:left w:val="single" w:sz="4" w:space="0" w:color="auto"/>
              <w:bottom w:val="single" w:sz="4" w:space="0" w:color="auto"/>
              <w:right w:val="single" w:sz="4" w:space="0" w:color="auto"/>
            </w:tcBorders>
            <w:noWrap/>
            <w:hideMark/>
          </w:tcPr>
          <w:p w14:paraId="039E0387" w14:textId="77777777"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tcPr>
          <w:p w14:paraId="151757FA" w14:textId="0B2E8E66"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tcPr>
          <w:p w14:paraId="3B96BD34" w14:textId="20ACC22E"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hideMark/>
          </w:tcPr>
          <w:p w14:paraId="20E55440" w14:textId="53192860" w:rsidR="00077915" w:rsidRPr="001672CF" w:rsidRDefault="00077915" w:rsidP="006220E7">
            <w:pPr>
              <w:jc w:val="center"/>
              <w:rPr>
                <w:rFonts w:cs="Arial"/>
                <w:color w:val="000000"/>
                <w:sz w:val="20"/>
                <w:szCs w:val="20"/>
                <w:lang w:val="es-AR" w:eastAsia="es-AR"/>
              </w:rPr>
            </w:pPr>
            <w:r w:rsidRPr="001672CF">
              <w:rPr>
                <w:rFonts w:cs="Arial"/>
                <w:color w:val="000000"/>
                <w:sz w:val="20"/>
                <w:szCs w:val="20"/>
                <w:lang w:val="es-AR" w:eastAsia="es-AR"/>
              </w:rPr>
              <w:t>L</w:t>
            </w:r>
          </w:p>
        </w:tc>
        <w:tc>
          <w:tcPr>
            <w:tcW w:w="896" w:type="dxa"/>
            <w:tcBorders>
              <w:top w:val="single" w:sz="4" w:space="0" w:color="auto"/>
              <w:left w:val="single" w:sz="4" w:space="0" w:color="auto"/>
              <w:bottom w:val="single" w:sz="4" w:space="0" w:color="auto"/>
              <w:right w:val="single" w:sz="4" w:space="0" w:color="auto"/>
            </w:tcBorders>
            <w:noWrap/>
            <w:hideMark/>
          </w:tcPr>
          <w:p w14:paraId="18DDE55B" w14:textId="7FB701EC" w:rsidR="00077915" w:rsidRPr="001672CF" w:rsidRDefault="0094769F" w:rsidP="004E511E">
            <w:pPr>
              <w:jc w:val="center"/>
              <w:rPr>
                <w:rFonts w:ascii="Times New Roman" w:hAnsi="Times New Roman"/>
                <w:sz w:val="20"/>
                <w:szCs w:val="20"/>
                <w:lang w:val="en-AU" w:eastAsia="zh-CN" w:bidi="th-TH"/>
              </w:rPr>
            </w:pPr>
            <w:r w:rsidRPr="001672CF">
              <w:rPr>
                <w:rFonts w:cs="Arial"/>
                <w:sz w:val="20"/>
                <w:szCs w:val="20"/>
                <w:lang w:val="en-AU" w:eastAsia="zh-CN" w:bidi="th-TH"/>
              </w:rPr>
              <w:t>L</w:t>
            </w:r>
          </w:p>
        </w:tc>
        <w:tc>
          <w:tcPr>
            <w:tcW w:w="775" w:type="dxa"/>
            <w:tcBorders>
              <w:top w:val="single" w:sz="4" w:space="0" w:color="auto"/>
              <w:left w:val="single" w:sz="4" w:space="0" w:color="auto"/>
              <w:bottom w:val="single" w:sz="4" w:space="0" w:color="auto"/>
              <w:right w:val="single" w:sz="4" w:space="0" w:color="auto"/>
            </w:tcBorders>
            <w:noWrap/>
            <w:hideMark/>
          </w:tcPr>
          <w:p w14:paraId="13B4A030" w14:textId="77777777" w:rsidR="00077915" w:rsidRPr="001672CF" w:rsidRDefault="00077915" w:rsidP="00233210">
            <w:pPr>
              <w:jc w:val="center"/>
              <w:rPr>
                <w:rFonts w:ascii="Times New Roman" w:hAnsi="Times New Roman"/>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hideMark/>
          </w:tcPr>
          <w:p w14:paraId="137219E5" w14:textId="77777777" w:rsidR="00077915" w:rsidRPr="001672CF" w:rsidRDefault="00077915" w:rsidP="00233210">
            <w:pPr>
              <w:rPr>
                <w:rFonts w:cs="Arial"/>
                <w:color w:val="000000"/>
                <w:sz w:val="20"/>
                <w:szCs w:val="20"/>
                <w:lang w:eastAsia="es-AR"/>
              </w:rPr>
            </w:pPr>
            <w:r w:rsidRPr="001672CF">
              <w:rPr>
                <w:rFonts w:cs="Arial"/>
                <w:color w:val="000000"/>
                <w:sz w:val="20"/>
                <w:szCs w:val="20"/>
                <w:lang w:eastAsia="es-AR"/>
              </w:rPr>
              <w:t>The n</w:t>
            </w:r>
            <w:r w:rsidRPr="001672CF">
              <w:rPr>
                <w:color w:val="000000"/>
                <w:sz w:val="20"/>
                <w:szCs w:val="20"/>
                <w:lang w:eastAsia="es-AR"/>
              </w:rPr>
              <w:t xml:space="preserve">ational </w:t>
            </w:r>
            <w:r w:rsidRPr="001672CF">
              <w:rPr>
                <w:rFonts w:cs="Arial"/>
                <w:color w:val="000000"/>
                <w:sz w:val="20"/>
                <w:szCs w:val="20"/>
                <w:lang w:eastAsia="es-AR"/>
              </w:rPr>
              <w:t>Environment and Climate Change Policy was revised in 2019.</w:t>
            </w:r>
            <w:r w:rsidRPr="001672CF">
              <w:rPr>
                <w:color w:val="000000"/>
                <w:sz w:val="20"/>
                <w:szCs w:val="20"/>
                <w:lang w:eastAsia="es-AR"/>
              </w:rPr>
              <w:t xml:space="preserve"> It</w:t>
            </w:r>
            <w:r w:rsidRPr="001672CF">
              <w:rPr>
                <w:rFonts w:cs="Arial"/>
                <w:color w:val="000000"/>
                <w:sz w:val="20"/>
                <w:szCs w:val="20"/>
                <w:lang w:eastAsia="es-AR"/>
              </w:rPr>
              <w:t xml:space="preserve"> promotes climate change adaptation, mitigation and response in general, and specifically t</w:t>
            </w:r>
            <w:r w:rsidRPr="001672CF">
              <w:rPr>
                <w:color w:val="000000"/>
                <w:sz w:val="20"/>
                <w:szCs w:val="20"/>
                <w:lang w:eastAsia="es-AR"/>
              </w:rPr>
              <w:t xml:space="preserve">he </w:t>
            </w:r>
            <w:r w:rsidRPr="001672CF">
              <w:rPr>
                <w:rFonts w:cs="Arial"/>
                <w:color w:val="000000"/>
                <w:sz w:val="20"/>
                <w:szCs w:val="20"/>
                <w:lang w:eastAsia="es-AR"/>
              </w:rPr>
              <w:t>strengtheni</w:t>
            </w:r>
            <w:r w:rsidRPr="001672CF">
              <w:rPr>
                <w:color w:val="000000"/>
                <w:sz w:val="20"/>
                <w:szCs w:val="20"/>
                <w:lang w:eastAsia="es-AR"/>
              </w:rPr>
              <w:t>ng of</w:t>
            </w:r>
            <w:r w:rsidRPr="001672CF">
              <w:rPr>
                <w:rFonts w:cs="Arial"/>
                <w:color w:val="000000"/>
                <w:sz w:val="20"/>
                <w:szCs w:val="20"/>
                <w:lang w:eastAsia="es-AR"/>
              </w:rPr>
              <w:t xml:space="preserve"> adaptation mechanisms in planning and implementation. This p</w:t>
            </w:r>
            <w:r w:rsidRPr="001672CF">
              <w:rPr>
                <w:color w:val="000000"/>
                <w:sz w:val="20"/>
                <w:szCs w:val="20"/>
                <w:lang w:eastAsia="es-AR"/>
              </w:rPr>
              <w:t>rovides a favourable policy context for</w:t>
            </w:r>
            <w:r w:rsidRPr="001672CF">
              <w:rPr>
                <w:rFonts w:cs="Arial"/>
                <w:color w:val="000000"/>
                <w:sz w:val="20"/>
                <w:szCs w:val="20"/>
                <w:lang w:eastAsia="es-AR"/>
              </w:rPr>
              <w:t xml:space="preserve"> advancing the NAP process.</w:t>
            </w:r>
          </w:p>
          <w:p w14:paraId="2C0AF4DC" w14:textId="77777777" w:rsidR="00A50DBD" w:rsidRPr="001672CF" w:rsidRDefault="00A50DBD" w:rsidP="00233210">
            <w:pPr>
              <w:rPr>
                <w:rFonts w:cs="Arial"/>
                <w:color w:val="000000"/>
                <w:sz w:val="20"/>
                <w:szCs w:val="20"/>
                <w:lang w:eastAsia="es-AR"/>
              </w:rPr>
            </w:pPr>
          </w:p>
          <w:p w14:paraId="1B583279" w14:textId="77777777" w:rsidR="00077915" w:rsidRPr="001672CF" w:rsidRDefault="00077915" w:rsidP="00233210">
            <w:pPr>
              <w:rPr>
                <w:rFonts w:cs="Arial"/>
                <w:color w:val="000000"/>
                <w:sz w:val="20"/>
                <w:szCs w:val="20"/>
                <w:lang w:eastAsia="es-AR"/>
              </w:rPr>
            </w:pPr>
          </w:p>
        </w:tc>
      </w:tr>
      <w:tr w:rsidR="00077915" w:rsidRPr="001672CF" w14:paraId="74A668D4"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hideMark/>
          </w:tcPr>
          <w:p w14:paraId="6B93DCF1" w14:textId="2B671569" w:rsidR="00077915" w:rsidRPr="001672CF" w:rsidRDefault="00077915" w:rsidP="00233210">
            <w:pPr>
              <w:rPr>
                <w:rFonts w:cs="Arial"/>
                <w:color w:val="000000"/>
                <w:sz w:val="20"/>
                <w:szCs w:val="20"/>
                <w:lang w:eastAsia="es-AR"/>
              </w:rPr>
            </w:pPr>
            <w:r w:rsidRPr="001672CF">
              <w:rPr>
                <w:rFonts w:cs="Arial"/>
                <w:color w:val="000000"/>
                <w:sz w:val="20"/>
                <w:szCs w:val="20"/>
                <w:lang w:eastAsia="es-AR"/>
              </w:rPr>
              <w:t>Risk 4. Unavailability of requisite human resources hamper project implementation</w:t>
            </w:r>
          </w:p>
        </w:tc>
        <w:tc>
          <w:tcPr>
            <w:tcW w:w="1052" w:type="dxa"/>
            <w:tcBorders>
              <w:top w:val="single" w:sz="4" w:space="0" w:color="auto"/>
              <w:left w:val="single" w:sz="4" w:space="0" w:color="auto"/>
              <w:bottom w:val="single" w:sz="4" w:space="0" w:color="auto"/>
              <w:right w:val="single" w:sz="4" w:space="0" w:color="auto"/>
            </w:tcBorders>
            <w:hideMark/>
          </w:tcPr>
          <w:p w14:paraId="2290070F" w14:textId="77777777" w:rsidR="00077915" w:rsidRPr="001672CF" w:rsidRDefault="00077915"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All</w:t>
            </w:r>
            <w:proofErr w:type="spellEnd"/>
            <w:r w:rsidRPr="001672CF">
              <w:rPr>
                <w:rFonts w:cs="Arial"/>
                <w:color w:val="000000"/>
                <w:sz w:val="20"/>
                <w:szCs w:val="20"/>
                <w:lang w:val="es-AR" w:eastAsia="es-AR"/>
              </w:rPr>
              <w:t xml:space="preserve"> </w:t>
            </w:r>
            <w:proofErr w:type="spellStart"/>
            <w:r w:rsidRPr="001672CF">
              <w:rPr>
                <w:rFonts w:cs="Arial"/>
                <w:color w:val="000000"/>
                <w:sz w:val="20"/>
                <w:szCs w:val="20"/>
                <w:lang w:val="es-AR" w:eastAsia="es-AR"/>
              </w:rPr>
              <w:t>outcomes</w:t>
            </w:r>
            <w:proofErr w:type="spellEnd"/>
            <w:r w:rsidRPr="001672CF">
              <w:rPr>
                <w:rFonts w:cs="Arial"/>
                <w:color w:val="000000"/>
                <w:sz w:val="20"/>
                <w:szCs w:val="20"/>
                <w:lang w:val="es-AR" w:eastAsia="es-AR"/>
              </w:rPr>
              <w:t xml:space="preserve"> &amp; outputs</w:t>
            </w:r>
          </w:p>
        </w:tc>
        <w:tc>
          <w:tcPr>
            <w:tcW w:w="779" w:type="dxa"/>
            <w:tcBorders>
              <w:top w:val="single" w:sz="4" w:space="0" w:color="auto"/>
              <w:left w:val="single" w:sz="4" w:space="0" w:color="auto"/>
              <w:bottom w:val="single" w:sz="4" w:space="0" w:color="auto"/>
              <w:right w:val="single" w:sz="4" w:space="0" w:color="auto"/>
            </w:tcBorders>
            <w:noWrap/>
            <w:hideMark/>
          </w:tcPr>
          <w:p w14:paraId="0A6B8785" w14:textId="77777777"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M</w:t>
            </w:r>
          </w:p>
        </w:tc>
        <w:tc>
          <w:tcPr>
            <w:tcW w:w="851" w:type="dxa"/>
            <w:tcBorders>
              <w:top w:val="single" w:sz="4" w:space="0" w:color="auto"/>
              <w:left w:val="single" w:sz="4" w:space="0" w:color="auto"/>
              <w:bottom w:val="single" w:sz="4" w:space="0" w:color="auto"/>
              <w:right w:val="single" w:sz="4" w:space="0" w:color="auto"/>
            </w:tcBorders>
            <w:noWrap/>
            <w:hideMark/>
          </w:tcPr>
          <w:p w14:paraId="5A3AAE37" w14:textId="77777777"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S</w:t>
            </w:r>
          </w:p>
        </w:tc>
        <w:tc>
          <w:tcPr>
            <w:tcW w:w="850" w:type="dxa"/>
            <w:tcBorders>
              <w:top w:val="single" w:sz="4" w:space="0" w:color="auto"/>
              <w:left w:val="single" w:sz="4" w:space="0" w:color="auto"/>
              <w:bottom w:val="single" w:sz="4" w:space="0" w:color="auto"/>
              <w:right w:val="single" w:sz="4" w:space="0" w:color="auto"/>
            </w:tcBorders>
            <w:noWrap/>
          </w:tcPr>
          <w:p w14:paraId="1126F330" w14:textId="54BC96F8"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S</w:t>
            </w:r>
          </w:p>
        </w:tc>
        <w:tc>
          <w:tcPr>
            <w:tcW w:w="851" w:type="dxa"/>
            <w:tcBorders>
              <w:top w:val="single" w:sz="4" w:space="0" w:color="auto"/>
              <w:left w:val="single" w:sz="4" w:space="0" w:color="auto"/>
              <w:bottom w:val="single" w:sz="4" w:space="0" w:color="auto"/>
              <w:right w:val="single" w:sz="4" w:space="0" w:color="auto"/>
            </w:tcBorders>
            <w:noWrap/>
          </w:tcPr>
          <w:p w14:paraId="1E4C276C" w14:textId="00ABB9DC" w:rsidR="00077915" w:rsidRPr="001672CF" w:rsidRDefault="00077915" w:rsidP="00233210">
            <w:pPr>
              <w:jc w:val="center"/>
              <w:rPr>
                <w:rFonts w:cs="Arial"/>
                <w:color w:val="000000"/>
                <w:sz w:val="20"/>
                <w:szCs w:val="20"/>
                <w:lang w:val="es-AR" w:eastAsia="es-AR"/>
              </w:rPr>
            </w:pPr>
            <w:r w:rsidRPr="001672CF">
              <w:rPr>
                <w:rFonts w:cs="Arial"/>
                <w:color w:val="000000"/>
                <w:sz w:val="20"/>
                <w:szCs w:val="20"/>
                <w:lang w:val="es-AR" w:eastAsia="es-AR"/>
              </w:rPr>
              <w:t>S</w:t>
            </w:r>
          </w:p>
        </w:tc>
        <w:tc>
          <w:tcPr>
            <w:tcW w:w="850" w:type="dxa"/>
            <w:tcBorders>
              <w:top w:val="single" w:sz="4" w:space="0" w:color="auto"/>
              <w:left w:val="single" w:sz="4" w:space="0" w:color="auto"/>
              <w:bottom w:val="single" w:sz="4" w:space="0" w:color="auto"/>
              <w:right w:val="single" w:sz="4" w:space="0" w:color="auto"/>
            </w:tcBorders>
            <w:noWrap/>
            <w:hideMark/>
          </w:tcPr>
          <w:p w14:paraId="6A910970" w14:textId="53176674" w:rsidR="00077915" w:rsidRPr="001672CF" w:rsidRDefault="00077915" w:rsidP="006220E7">
            <w:pPr>
              <w:jc w:val="center"/>
              <w:rPr>
                <w:rFonts w:cs="Arial"/>
                <w:color w:val="000000"/>
                <w:sz w:val="20"/>
                <w:szCs w:val="20"/>
                <w:lang w:val="es-AR" w:eastAsia="es-AR"/>
              </w:rPr>
            </w:pPr>
            <w:r w:rsidRPr="001672CF">
              <w:rPr>
                <w:rFonts w:cs="Arial"/>
                <w:color w:val="000000"/>
                <w:sz w:val="20"/>
                <w:szCs w:val="20"/>
                <w:lang w:val="es-AR" w:eastAsia="es-AR"/>
              </w:rPr>
              <w:t>S</w:t>
            </w:r>
          </w:p>
        </w:tc>
        <w:tc>
          <w:tcPr>
            <w:tcW w:w="896" w:type="dxa"/>
            <w:tcBorders>
              <w:top w:val="single" w:sz="4" w:space="0" w:color="auto"/>
              <w:left w:val="single" w:sz="4" w:space="0" w:color="auto"/>
              <w:bottom w:val="single" w:sz="4" w:space="0" w:color="auto"/>
              <w:right w:val="single" w:sz="4" w:space="0" w:color="auto"/>
            </w:tcBorders>
            <w:noWrap/>
            <w:hideMark/>
          </w:tcPr>
          <w:p w14:paraId="5923F829" w14:textId="30C1C2AB" w:rsidR="00077915" w:rsidRPr="001672CF" w:rsidRDefault="006675C3" w:rsidP="004E511E">
            <w:pPr>
              <w:jc w:val="center"/>
              <w:rPr>
                <w:rFonts w:ascii="Times New Roman" w:hAnsi="Times New Roman"/>
                <w:sz w:val="20"/>
                <w:szCs w:val="20"/>
                <w:lang w:val="en-AU" w:eastAsia="zh-CN" w:bidi="th-TH"/>
              </w:rPr>
            </w:pPr>
            <w:r w:rsidRPr="001672CF">
              <w:rPr>
                <w:rFonts w:cs="Arial"/>
                <w:color w:val="000000"/>
                <w:sz w:val="20"/>
                <w:szCs w:val="20"/>
                <w:lang w:val="es-AR" w:eastAsia="es-AR"/>
              </w:rPr>
              <w:t>S</w:t>
            </w:r>
          </w:p>
        </w:tc>
        <w:tc>
          <w:tcPr>
            <w:tcW w:w="775" w:type="dxa"/>
            <w:tcBorders>
              <w:top w:val="single" w:sz="4" w:space="0" w:color="auto"/>
              <w:left w:val="single" w:sz="4" w:space="0" w:color="auto"/>
              <w:bottom w:val="single" w:sz="4" w:space="0" w:color="auto"/>
              <w:right w:val="single" w:sz="4" w:space="0" w:color="auto"/>
            </w:tcBorders>
            <w:noWrap/>
            <w:hideMark/>
          </w:tcPr>
          <w:p w14:paraId="53F41B01" w14:textId="4343F2B7" w:rsidR="00077915" w:rsidRPr="001672CF" w:rsidRDefault="00077915" w:rsidP="00233210">
            <w:pPr>
              <w:jc w:val="center"/>
              <w:rPr>
                <w:rFonts w:ascii="Times New Roman" w:hAnsi="Times New Roman"/>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hideMark/>
          </w:tcPr>
          <w:p w14:paraId="3D70F17E" w14:textId="73008635" w:rsidR="0058211D" w:rsidRDefault="00077915" w:rsidP="00233210">
            <w:pPr>
              <w:rPr>
                <w:rFonts w:cs="Arial"/>
                <w:color w:val="000000"/>
                <w:sz w:val="20"/>
                <w:szCs w:val="20"/>
                <w:lang w:eastAsia="es-AR"/>
              </w:rPr>
            </w:pPr>
            <w:r w:rsidRPr="001672CF">
              <w:rPr>
                <w:rFonts w:cs="Arial"/>
                <w:color w:val="000000"/>
                <w:sz w:val="20"/>
                <w:szCs w:val="20"/>
                <w:lang w:eastAsia="es-AR"/>
              </w:rPr>
              <w:t>Many of the procurement processes for the recruitment of required consultants have been problematic</w:t>
            </w:r>
            <w:r w:rsidR="00B023D7" w:rsidRPr="001672CF">
              <w:rPr>
                <w:rFonts w:cs="Arial"/>
                <w:color w:val="000000"/>
                <w:sz w:val="20"/>
                <w:szCs w:val="20"/>
                <w:lang w:eastAsia="es-AR"/>
              </w:rPr>
              <w:t xml:space="preserve"> and delayed</w:t>
            </w:r>
            <w:r w:rsidRPr="001672CF">
              <w:rPr>
                <w:rFonts w:cs="Arial"/>
                <w:color w:val="000000"/>
                <w:sz w:val="20"/>
                <w:szCs w:val="20"/>
                <w:lang w:eastAsia="es-AR"/>
              </w:rPr>
              <w:t>, due to limited expertise available in the country and the complexity of the procurement system / application requirements for applicants. International consultants</w:t>
            </w:r>
            <w:proofErr w:type="gramStart"/>
            <w:r w:rsidRPr="001672CF">
              <w:rPr>
                <w:rFonts w:cs="Arial"/>
                <w:color w:val="000000"/>
                <w:sz w:val="20"/>
                <w:szCs w:val="20"/>
                <w:lang w:eastAsia="es-AR"/>
              </w:rPr>
              <w:t>, in particular, can</w:t>
            </w:r>
            <w:proofErr w:type="gramEnd"/>
            <w:r w:rsidRPr="001672CF">
              <w:rPr>
                <w:rFonts w:cs="Arial"/>
                <w:color w:val="000000"/>
                <w:sz w:val="20"/>
                <w:szCs w:val="20"/>
                <w:lang w:eastAsia="es-AR"/>
              </w:rPr>
              <w:t xml:space="preserve"> be discouraged from applying due to the complexity of the process. </w:t>
            </w:r>
            <w:r w:rsidR="0058211D">
              <w:rPr>
                <w:rFonts w:cs="Arial"/>
                <w:color w:val="000000"/>
                <w:sz w:val="20"/>
                <w:szCs w:val="20"/>
                <w:lang w:eastAsia="es-AR"/>
              </w:rPr>
              <w:t>This is also reflected in the “moderate” risk ratings assigned</w:t>
            </w:r>
            <w:r w:rsidR="00542C96">
              <w:rPr>
                <w:rFonts w:cs="Arial"/>
                <w:color w:val="000000"/>
                <w:sz w:val="20"/>
                <w:szCs w:val="20"/>
                <w:lang w:eastAsia="es-AR"/>
              </w:rPr>
              <w:t xml:space="preserve"> to</w:t>
            </w:r>
            <w:r w:rsidR="0058211D">
              <w:rPr>
                <w:rFonts w:cs="Arial"/>
                <w:color w:val="000000"/>
                <w:sz w:val="20"/>
                <w:szCs w:val="20"/>
                <w:lang w:eastAsia="es-AR"/>
              </w:rPr>
              <w:t xml:space="preserve"> </w:t>
            </w:r>
            <w:r w:rsidR="008B6394">
              <w:rPr>
                <w:rFonts w:cs="Arial"/>
                <w:color w:val="000000"/>
                <w:sz w:val="20"/>
                <w:szCs w:val="20"/>
                <w:lang w:eastAsia="es-AR"/>
              </w:rPr>
              <w:t>the “implementation schedule” and “capacity to deliver” risk categories in Table 4.1 (above)</w:t>
            </w:r>
            <w:r w:rsidR="00B31204">
              <w:rPr>
                <w:rFonts w:cs="Arial"/>
                <w:color w:val="000000"/>
                <w:sz w:val="20"/>
                <w:szCs w:val="20"/>
                <w:lang w:eastAsia="es-AR"/>
              </w:rPr>
              <w:t xml:space="preserve"> on project management risks</w:t>
            </w:r>
            <w:r w:rsidR="008B6394">
              <w:rPr>
                <w:rFonts w:cs="Arial"/>
                <w:color w:val="000000"/>
                <w:sz w:val="20"/>
                <w:szCs w:val="20"/>
                <w:lang w:eastAsia="es-AR"/>
              </w:rPr>
              <w:t xml:space="preserve">, as </w:t>
            </w:r>
            <w:r w:rsidR="00A10150">
              <w:rPr>
                <w:rFonts w:cs="Arial"/>
                <w:color w:val="000000"/>
                <w:sz w:val="20"/>
                <w:szCs w:val="20"/>
                <w:lang w:eastAsia="es-AR"/>
              </w:rPr>
              <w:t xml:space="preserve">this challenge </w:t>
            </w:r>
            <w:r w:rsidR="00E12D45">
              <w:rPr>
                <w:rFonts w:cs="Arial"/>
                <w:color w:val="000000"/>
                <w:sz w:val="20"/>
                <w:szCs w:val="20"/>
                <w:lang w:eastAsia="es-AR"/>
              </w:rPr>
              <w:t>contributes to</w:t>
            </w:r>
            <w:r w:rsidR="00CA7D64">
              <w:rPr>
                <w:rFonts w:cs="Arial"/>
                <w:color w:val="000000"/>
                <w:sz w:val="20"/>
                <w:szCs w:val="20"/>
                <w:lang w:eastAsia="es-AR"/>
              </w:rPr>
              <w:t xml:space="preserve"> continued </w:t>
            </w:r>
            <w:r w:rsidR="00E12D45">
              <w:rPr>
                <w:rFonts w:cs="Arial"/>
                <w:color w:val="000000"/>
                <w:sz w:val="20"/>
                <w:szCs w:val="20"/>
                <w:lang w:eastAsia="es-AR"/>
              </w:rPr>
              <w:t xml:space="preserve">implementation </w:t>
            </w:r>
            <w:r w:rsidR="00CA7D64">
              <w:rPr>
                <w:rFonts w:cs="Arial"/>
                <w:color w:val="000000"/>
                <w:sz w:val="20"/>
                <w:szCs w:val="20"/>
                <w:lang w:eastAsia="es-AR"/>
              </w:rPr>
              <w:t>delays and capacity ga</w:t>
            </w:r>
            <w:r w:rsidR="00B31204">
              <w:rPr>
                <w:rFonts w:cs="Arial"/>
                <w:color w:val="000000"/>
                <w:sz w:val="20"/>
                <w:szCs w:val="20"/>
                <w:lang w:eastAsia="es-AR"/>
              </w:rPr>
              <w:t>p</w:t>
            </w:r>
            <w:r w:rsidR="00CA7D64">
              <w:rPr>
                <w:rFonts w:cs="Arial"/>
                <w:color w:val="000000"/>
                <w:sz w:val="20"/>
                <w:szCs w:val="20"/>
                <w:lang w:eastAsia="es-AR"/>
              </w:rPr>
              <w:t xml:space="preserve">s. </w:t>
            </w:r>
          </w:p>
          <w:p w14:paraId="3FD94CB5" w14:textId="77777777" w:rsidR="0058211D" w:rsidRDefault="0058211D" w:rsidP="00233210">
            <w:pPr>
              <w:rPr>
                <w:rFonts w:cs="Arial"/>
                <w:color w:val="000000"/>
                <w:sz w:val="20"/>
                <w:szCs w:val="20"/>
                <w:lang w:eastAsia="es-AR"/>
              </w:rPr>
            </w:pPr>
          </w:p>
          <w:p w14:paraId="7736908F" w14:textId="74C4E02E" w:rsidR="00E61DCE" w:rsidRPr="001672CF" w:rsidRDefault="005F53CA" w:rsidP="00233210">
            <w:pPr>
              <w:rPr>
                <w:rFonts w:cs="Arial"/>
                <w:color w:val="000000"/>
                <w:sz w:val="20"/>
                <w:szCs w:val="20"/>
                <w:lang w:eastAsia="es-AR"/>
              </w:rPr>
            </w:pPr>
            <w:r w:rsidRPr="001672CF">
              <w:rPr>
                <w:rFonts w:cs="Arial"/>
                <w:color w:val="000000"/>
                <w:sz w:val="20"/>
                <w:szCs w:val="20"/>
                <w:lang w:eastAsia="es-AR"/>
              </w:rPr>
              <w:t xml:space="preserve">In the current reporting period, </w:t>
            </w:r>
            <w:r w:rsidR="00DB706C" w:rsidRPr="001672CF">
              <w:rPr>
                <w:rFonts w:cs="Arial"/>
                <w:color w:val="000000"/>
                <w:sz w:val="20"/>
                <w:szCs w:val="20"/>
                <w:lang w:eastAsia="es-AR"/>
              </w:rPr>
              <w:t xml:space="preserve">the recruitment of the </w:t>
            </w:r>
            <w:r w:rsidR="00A8578F" w:rsidRPr="001672CF">
              <w:rPr>
                <w:rFonts w:cs="Arial"/>
                <w:color w:val="000000"/>
                <w:sz w:val="20"/>
                <w:szCs w:val="20"/>
                <w:lang w:eastAsia="es-AR"/>
              </w:rPr>
              <w:t>Adaptation Monitoring &amp; Knowledge Management consultant was somewhat delayed, due to the</w:t>
            </w:r>
            <w:r w:rsidR="00B023D7" w:rsidRPr="001672CF">
              <w:rPr>
                <w:rFonts w:cs="Arial"/>
                <w:color w:val="000000"/>
                <w:sz w:val="20"/>
                <w:szCs w:val="20"/>
                <w:lang w:eastAsia="es-AR"/>
              </w:rPr>
              <w:t xml:space="preserve"> </w:t>
            </w:r>
            <w:r w:rsidR="00E61DCE" w:rsidRPr="001672CF">
              <w:rPr>
                <w:rFonts w:cs="Arial"/>
                <w:color w:val="000000"/>
                <w:sz w:val="20"/>
                <w:szCs w:val="20"/>
                <w:lang w:eastAsia="es-AR"/>
              </w:rPr>
              <w:t>need to transfer the process from REMA to UNEP.</w:t>
            </w:r>
            <w:r w:rsidR="00A8578F" w:rsidRPr="001672CF">
              <w:rPr>
                <w:rFonts w:cs="Arial"/>
                <w:color w:val="000000"/>
                <w:sz w:val="20"/>
                <w:szCs w:val="20"/>
                <w:lang w:eastAsia="es-AR"/>
              </w:rPr>
              <w:t xml:space="preserve"> </w:t>
            </w:r>
          </w:p>
          <w:p w14:paraId="5F56BF97" w14:textId="7F91C835" w:rsidR="00077915" w:rsidRPr="001672CF" w:rsidRDefault="00DB706C" w:rsidP="00233210">
            <w:pPr>
              <w:rPr>
                <w:rFonts w:cs="Arial"/>
                <w:color w:val="000000"/>
                <w:sz w:val="20"/>
                <w:szCs w:val="20"/>
                <w:lang w:eastAsia="es-AR"/>
              </w:rPr>
            </w:pPr>
            <w:r w:rsidRPr="001672CF">
              <w:rPr>
                <w:rFonts w:cs="Arial"/>
                <w:color w:val="000000"/>
                <w:sz w:val="20"/>
                <w:szCs w:val="20"/>
                <w:lang w:eastAsia="es-AR"/>
              </w:rPr>
              <w:lastRenderedPageBreak/>
              <w:t xml:space="preserve">As a few major procurements / recruitments </w:t>
            </w:r>
            <w:proofErr w:type="gramStart"/>
            <w:r w:rsidRPr="001672CF">
              <w:rPr>
                <w:rFonts w:cs="Arial"/>
                <w:color w:val="000000"/>
                <w:sz w:val="20"/>
                <w:szCs w:val="20"/>
                <w:lang w:eastAsia="es-AR"/>
              </w:rPr>
              <w:t>still remain</w:t>
            </w:r>
            <w:proofErr w:type="gramEnd"/>
            <w:r w:rsidR="00A8578F" w:rsidRPr="001672CF">
              <w:rPr>
                <w:rFonts w:cs="Arial"/>
                <w:color w:val="000000"/>
                <w:sz w:val="20"/>
                <w:szCs w:val="20"/>
                <w:lang w:eastAsia="es-AR"/>
              </w:rPr>
              <w:t xml:space="preserve"> to be undertaken</w:t>
            </w:r>
            <w:r w:rsidR="00027474" w:rsidRPr="001672CF">
              <w:rPr>
                <w:rFonts w:cs="Arial"/>
                <w:color w:val="000000"/>
                <w:sz w:val="20"/>
                <w:szCs w:val="20"/>
                <w:lang w:eastAsia="es-AR"/>
              </w:rPr>
              <w:t xml:space="preserve"> (including for the development of adaptation strategies and plans, and the NAP funding strategy), t</w:t>
            </w:r>
            <w:r w:rsidR="00077915" w:rsidRPr="001672CF">
              <w:rPr>
                <w:rFonts w:cs="Arial"/>
                <w:color w:val="000000"/>
                <w:sz w:val="20"/>
                <w:szCs w:val="20"/>
                <w:lang w:eastAsia="es-AR"/>
              </w:rPr>
              <w:t>his risk remains significant for the remaining procurements to be undertaken by the project</w:t>
            </w:r>
            <w:r w:rsidR="00EF58C0" w:rsidRPr="001672CF">
              <w:rPr>
                <w:rFonts w:cs="Arial"/>
                <w:color w:val="000000"/>
                <w:sz w:val="20"/>
                <w:szCs w:val="20"/>
                <w:lang w:eastAsia="es-AR"/>
              </w:rPr>
              <w:t>, as also noted by the project</w:t>
            </w:r>
            <w:r w:rsidR="00E53BFA" w:rsidRPr="001672CF">
              <w:rPr>
                <w:rFonts w:cs="Arial"/>
                <w:color w:val="000000"/>
                <w:sz w:val="20"/>
                <w:szCs w:val="20"/>
                <w:lang w:eastAsia="es-AR"/>
              </w:rPr>
              <w:t>’s</w:t>
            </w:r>
            <w:r w:rsidR="00EF58C0" w:rsidRPr="001672CF">
              <w:rPr>
                <w:rFonts w:cs="Arial"/>
                <w:color w:val="000000"/>
                <w:sz w:val="20"/>
                <w:szCs w:val="20"/>
                <w:lang w:eastAsia="es-AR"/>
              </w:rPr>
              <w:t xml:space="preserve"> MTR</w:t>
            </w:r>
            <w:r w:rsidR="00077915" w:rsidRPr="001672CF">
              <w:rPr>
                <w:rFonts w:cs="Arial"/>
                <w:color w:val="000000"/>
                <w:sz w:val="20"/>
                <w:szCs w:val="20"/>
                <w:lang w:eastAsia="es-AR"/>
              </w:rPr>
              <w:t>.</w:t>
            </w:r>
            <w:r w:rsidR="005F53CA" w:rsidRPr="001672CF">
              <w:rPr>
                <w:rFonts w:cs="Arial"/>
                <w:color w:val="000000"/>
                <w:sz w:val="20"/>
                <w:szCs w:val="20"/>
                <w:lang w:eastAsia="es-AR"/>
              </w:rPr>
              <w:t xml:space="preserve"> </w:t>
            </w:r>
          </w:p>
          <w:p w14:paraId="5A1DD667" w14:textId="77777777" w:rsidR="00A50DBD" w:rsidRPr="001672CF" w:rsidRDefault="00A50DBD" w:rsidP="00233210">
            <w:pPr>
              <w:rPr>
                <w:rFonts w:cs="Arial"/>
                <w:color w:val="000000"/>
                <w:sz w:val="20"/>
                <w:szCs w:val="20"/>
                <w:lang w:eastAsia="es-AR"/>
              </w:rPr>
            </w:pPr>
          </w:p>
          <w:p w14:paraId="2534C641" w14:textId="7D5F6BD9" w:rsidR="00077915" w:rsidRPr="001672CF" w:rsidRDefault="00077915" w:rsidP="004A191E">
            <w:pPr>
              <w:rPr>
                <w:rFonts w:cs="Arial"/>
                <w:color w:val="000000"/>
                <w:sz w:val="20"/>
                <w:szCs w:val="20"/>
                <w:lang w:eastAsia="es-AR"/>
              </w:rPr>
            </w:pPr>
          </w:p>
        </w:tc>
      </w:tr>
      <w:tr w:rsidR="006220E7" w:rsidRPr="001672CF" w14:paraId="2CF22653"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hideMark/>
          </w:tcPr>
          <w:p w14:paraId="2F107637" w14:textId="77777777" w:rsidR="006220E7" w:rsidRPr="001672CF" w:rsidRDefault="006220E7" w:rsidP="00233210">
            <w:pPr>
              <w:rPr>
                <w:rFonts w:cs="Arial"/>
                <w:color w:val="000000"/>
                <w:sz w:val="20"/>
                <w:szCs w:val="20"/>
                <w:lang w:eastAsia="es-AR"/>
              </w:rPr>
            </w:pPr>
            <w:r w:rsidRPr="001672CF">
              <w:rPr>
                <w:rFonts w:cs="Arial"/>
                <w:sz w:val="20"/>
                <w:szCs w:val="20"/>
                <w:lang w:eastAsia="es-AR"/>
              </w:rPr>
              <w:lastRenderedPageBreak/>
              <w:t>Risk 5. Limited government support for project activities results in delays.</w:t>
            </w:r>
          </w:p>
        </w:tc>
        <w:tc>
          <w:tcPr>
            <w:tcW w:w="1052" w:type="dxa"/>
            <w:tcBorders>
              <w:top w:val="single" w:sz="4" w:space="0" w:color="auto"/>
              <w:left w:val="single" w:sz="4" w:space="0" w:color="auto"/>
              <w:bottom w:val="single" w:sz="4" w:space="0" w:color="auto"/>
              <w:right w:val="single" w:sz="4" w:space="0" w:color="auto"/>
            </w:tcBorders>
            <w:hideMark/>
          </w:tcPr>
          <w:p w14:paraId="2593F6B8" w14:textId="77777777" w:rsidR="006220E7" w:rsidRPr="001672CF" w:rsidRDefault="006220E7"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All</w:t>
            </w:r>
            <w:proofErr w:type="spellEnd"/>
            <w:r w:rsidRPr="001672CF">
              <w:rPr>
                <w:rFonts w:cs="Arial"/>
                <w:color w:val="000000"/>
                <w:sz w:val="20"/>
                <w:szCs w:val="20"/>
                <w:lang w:val="es-AR" w:eastAsia="es-AR"/>
              </w:rPr>
              <w:t xml:space="preserve"> </w:t>
            </w:r>
            <w:proofErr w:type="spellStart"/>
            <w:r w:rsidRPr="001672CF">
              <w:rPr>
                <w:rFonts w:cs="Arial"/>
                <w:color w:val="000000"/>
                <w:sz w:val="20"/>
                <w:szCs w:val="20"/>
                <w:lang w:val="es-AR" w:eastAsia="es-AR"/>
              </w:rPr>
              <w:t>outcomes</w:t>
            </w:r>
            <w:proofErr w:type="spellEnd"/>
            <w:r w:rsidRPr="001672CF">
              <w:rPr>
                <w:rFonts w:cs="Arial"/>
                <w:color w:val="000000"/>
                <w:sz w:val="20"/>
                <w:szCs w:val="20"/>
                <w:lang w:val="es-AR" w:eastAsia="es-AR"/>
              </w:rPr>
              <w:t xml:space="preserve"> &amp; outputs</w:t>
            </w:r>
          </w:p>
        </w:tc>
        <w:tc>
          <w:tcPr>
            <w:tcW w:w="779" w:type="dxa"/>
            <w:tcBorders>
              <w:top w:val="single" w:sz="4" w:space="0" w:color="auto"/>
              <w:left w:val="single" w:sz="4" w:space="0" w:color="auto"/>
              <w:bottom w:val="single" w:sz="4" w:space="0" w:color="auto"/>
              <w:right w:val="single" w:sz="4" w:space="0" w:color="auto"/>
            </w:tcBorders>
            <w:noWrap/>
            <w:hideMark/>
          </w:tcPr>
          <w:p w14:paraId="386CC969" w14:textId="77777777"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hideMark/>
          </w:tcPr>
          <w:p w14:paraId="40778F72" w14:textId="77777777"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tcPr>
          <w:p w14:paraId="78D19591" w14:textId="1D864A5D"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tcPr>
          <w:p w14:paraId="1B63E34C" w14:textId="40F2351E"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hideMark/>
          </w:tcPr>
          <w:p w14:paraId="6213ABC1" w14:textId="033439F6" w:rsidR="006220E7" w:rsidRPr="001672CF" w:rsidRDefault="006220E7" w:rsidP="006220E7">
            <w:pPr>
              <w:jc w:val="center"/>
              <w:rPr>
                <w:rFonts w:cs="Arial"/>
                <w:color w:val="000000"/>
                <w:sz w:val="20"/>
                <w:szCs w:val="20"/>
                <w:lang w:val="es-AR" w:eastAsia="es-AR"/>
              </w:rPr>
            </w:pPr>
            <w:r w:rsidRPr="001672CF">
              <w:rPr>
                <w:rFonts w:cs="Arial"/>
                <w:color w:val="000000"/>
                <w:sz w:val="20"/>
                <w:szCs w:val="20"/>
                <w:lang w:val="es-AR" w:eastAsia="es-AR"/>
              </w:rPr>
              <w:t>L</w:t>
            </w:r>
          </w:p>
        </w:tc>
        <w:tc>
          <w:tcPr>
            <w:tcW w:w="896" w:type="dxa"/>
            <w:tcBorders>
              <w:top w:val="single" w:sz="4" w:space="0" w:color="auto"/>
              <w:left w:val="single" w:sz="4" w:space="0" w:color="auto"/>
              <w:bottom w:val="single" w:sz="4" w:space="0" w:color="auto"/>
              <w:right w:val="single" w:sz="4" w:space="0" w:color="auto"/>
            </w:tcBorders>
            <w:noWrap/>
            <w:hideMark/>
          </w:tcPr>
          <w:p w14:paraId="27B10074" w14:textId="2716E8C1" w:rsidR="006220E7" w:rsidRPr="001672CF" w:rsidRDefault="0032574B" w:rsidP="004E511E">
            <w:pPr>
              <w:jc w:val="center"/>
              <w:rPr>
                <w:rFonts w:ascii="Times New Roman" w:hAnsi="Times New Roman"/>
                <w:sz w:val="20"/>
                <w:szCs w:val="20"/>
                <w:lang w:val="en-AU" w:eastAsia="zh-CN" w:bidi="th-TH"/>
              </w:rPr>
            </w:pPr>
            <w:r w:rsidRPr="001672CF">
              <w:rPr>
                <w:rFonts w:cs="Arial"/>
                <w:sz w:val="20"/>
                <w:szCs w:val="20"/>
                <w:lang w:val="en-AU" w:eastAsia="zh-CN" w:bidi="th-TH"/>
              </w:rPr>
              <w:t>L</w:t>
            </w:r>
          </w:p>
        </w:tc>
        <w:tc>
          <w:tcPr>
            <w:tcW w:w="775" w:type="dxa"/>
            <w:tcBorders>
              <w:top w:val="single" w:sz="4" w:space="0" w:color="auto"/>
              <w:left w:val="single" w:sz="4" w:space="0" w:color="auto"/>
              <w:bottom w:val="single" w:sz="4" w:space="0" w:color="auto"/>
              <w:right w:val="single" w:sz="4" w:space="0" w:color="auto"/>
            </w:tcBorders>
            <w:noWrap/>
            <w:hideMark/>
          </w:tcPr>
          <w:p w14:paraId="4C6B26D9" w14:textId="77777777" w:rsidR="006220E7" w:rsidRPr="001672CF" w:rsidRDefault="006220E7" w:rsidP="00233210">
            <w:pPr>
              <w:jc w:val="center"/>
              <w:rPr>
                <w:rFonts w:ascii="Times New Roman" w:hAnsi="Times New Roman"/>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tcPr>
          <w:p w14:paraId="45BE4253" w14:textId="689AEB9F" w:rsidR="006220E7" w:rsidRPr="001672CF" w:rsidRDefault="006220E7" w:rsidP="00233210">
            <w:pPr>
              <w:rPr>
                <w:rFonts w:cs="Arial"/>
                <w:color w:val="000000"/>
                <w:sz w:val="20"/>
                <w:szCs w:val="20"/>
                <w:lang w:eastAsia="es-AR"/>
              </w:rPr>
            </w:pPr>
            <w:r w:rsidRPr="001672CF">
              <w:rPr>
                <w:rFonts w:cs="Arial"/>
                <w:color w:val="000000"/>
                <w:sz w:val="20"/>
                <w:szCs w:val="20"/>
                <w:lang w:eastAsia="es-AR"/>
              </w:rPr>
              <w:t xml:space="preserve">The planned project activities are included in the District Performance Contracts. </w:t>
            </w:r>
            <w:r w:rsidR="0096593F" w:rsidRPr="001672CF">
              <w:rPr>
                <w:rFonts w:cs="Arial"/>
                <w:color w:val="000000"/>
                <w:sz w:val="20"/>
                <w:szCs w:val="20"/>
                <w:lang w:eastAsia="es-AR"/>
              </w:rPr>
              <w:t xml:space="preserve">Handover reports from REMA to the Districts will be developed and handover done in the second half of 2025. </w:t>
            </w:r>
            <w:r w:rsidRPr="001672CF">
              <w:rPr>
                <w:rFonts w:cs="Arial"/>
                <w:color w:val="000000"/>
                <w:sz w:val="20"/>
                <w:szCs w:val="20"/>
                <w:lang w:eastAsia="es-AR"/>
              </w:rPr>
              <w:t>Integration of adaptation considerations in District Development Strategies (DDSs) will also be undertaken, as these strategies are updated.</w:t>
            </w:r>
          </w:p>
          <w:p w14:paraId="2F034EC8" w14:textId="77777777" w:rsidR="006220E7" w:rsidRPr="001672CF" w:rsidRDefault="006220E7" w:rsidP="00233210">
            <w:pPr>
              <w:rPr>
                <w:rFonts w:cs="Arial"/>
                <w:color w:val="000000"/>
                <w:sz w:val="20"/>
                <w:szCs w:val="20"/>
                <w:lang w:eastAsia="es-AR"/>
              </w:rPr>
            </w:pPr>
          </w:p>
        </w:tc>
      </w:tr>
      <w:tr w:rsidR="006220E7" w:rsidRPr="001672CF" w14:paraId="0AD4A152"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tcPr>
          <w:p w14:paraId="60B5058F" w14:textId="745C1249" w:rsidR="006220E7" w:rsidRPr="001672CF" w:rsidRDefault="006220E7" w:rsidP="00233210">
            <w:pPr>
              <w:rPr>
                <w:rFonts w:cs="Arial"/>
                <w:iCs/>
                <w:sz w:val="20"/>
                <w:szCs w:val="20"/>
                <w:lang w:eastAsia="es-AR"/>
              </w:rPr>
            </w:pPr>
            <w:r w:rsidRPr="001672CF">
              <w:rPr>
                <w:rFonts w:cs="Arial"/>
                <w:sz w:val="20"/>
                <w:szCs w:val="20"/>
                <w:lang w:eastAsia="es-AR"/>
              </w:rPr>
              <w:t xml:space="preserve">Risk </w:t>
            </w:r>
            <w:r w:rsidRPr="001672CF">
              <w:rPr>
                <w:rFonts w:cs="Arial"/>
                <w:iCs/>
                <w:sz w:val="20"/>
                <w:szCs w:val="20"/>
                <w:lang w:eastAsia="es-AR"/>
              </w:rPr>
              <w:t>6. Limited ownership of the NAP process by district-level officers</w:t>
            </w:r>
          </w:p>
          <w:p w14:paraId="1BA31CC3" w14:textId="77777777" w:rsidR="006220E7" w:rsidRPr="001672CF" w:rsidRDefault="006220E7" w:rsidP="00233210">
            <w:pPr>
              <w:rPr>
                <w:rFonts w:cs="Arial"/>
                <w:i/>
                <w:iCs/>
                <w:sz w:val="20"/>
                <w:szCs w:val="20"/>
                <w:lang w:eastAsia="es-AR"/>
              </w:rPr>
            </w:pPr>
          </w:p>
        </w:tc>
        <w:tc>
          <w:tcPr>
            <w:tcW w:w="1052" w:type="dxa"/>
            <w:tcBorders>
              <w:top w:val="single" w:sz="4" w:space="0" w:color="auto"/>
              <w:left w:val="single" w:sz="4" w:space="0" w:color="auto"/>
              <w:bottom w:val="single" w:sz="4" w:space="0" w:color="auto"/>
              <w:right w:val="single" w:sz="4" w:space="0" w:color="auto"/>
            </w:tcBorders>
            <w:hideMark/>
          </w:tcPr>
          <w:p w14:paraId="5B932833" w14:textId="77777777" w:rsidR="006220E7" w:rsidRPr="001672CF" w:rsidRDefault="006220E7"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Outcome</w:t>
            </w:r>
            <w:proofErr w:type="spellEnd"/>
            <w:r w:rsidRPr="001672CF">
              <w:rPr>
                <w:rFonts w:cs="Arial"/>
                <w:color w:val="000000"/>
                <w:sz w:val="20"/>
                <w:szCs w:val="20"/>
                <w:lang w:val="es-AR" w:eastAsia="es-AR"/>
              </w:rPr>
              <w:t xml:space="preserve"> 2</w:t>
            </w:r>
          </w:p>
        </w:tc>
        <w:tc>
          <w:tcPr>
            <w:tcW w:w="779" w:type="dxa"/>
            <w:tcBorders>
              <w:top w:val="single" w:sz="4" w:space="0" w:color="auto"/>
              <w:left w:val="single" w:sz="4" w:space="0" w:color="auto"/>
              <w:bottom w:val="single" w:sz="4" w:space="0" w:color="auto"/>
              <w:right w:val="single" w:sz="4" w:space="0" w:color="auto"/>
            </w:tcBorders>
            <w:noWrap/>
            <w:hideMark/>
          </w:tcPr>
          <w:p w14:paraId="377A11AE" w14:textId="77777777"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hideMark/>
          </w:tcPr>
          <w:p w14:paraId="6105224A" w14:textId="77777777"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tcPr>
          <w:p w14:paraId="5A061A0D" w14:textId="2FF3A119"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tcPr>
          <w:p w14:paraId="37225C29" w14:textId="2A9CC771"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hideMark/>
          </w:tcPr>
          <w:p w14:paraId="3C3658E7" w14:textId="0F6EEA03" w:rsidR="006220E7" w:rsidRPr="001672CF" w:rsidRDefault="006220E7" w:rsidP="006220E7">
            <w:pPr>
              <w:jc w:val="center"/>
              <w:rPr>
                <w:rFonts w:cs="Arial"/>
                <w:color w:val="000000"/>
                <w:sz w:val="20"/>
                <w:szCs w:val="20"/>
                <w:lang w:val="es-AR" w:eastAsia="es-AR"/>
              </w:rPr>
            </w:pPr>
            <w:r w:rsidRPr="001672CF">
              <w:rPr>
                <w:rFonts w:cs="Arial"/>
                <w:color w:val="000000"/>
                <w:sz w:val="20"/>
                <w:szCs w:val="20"/>
                <w:lang w:val="es-AR" w:eastAsia="es-AR"/>
              </w:rPr>
              <w:t>L</w:t>
            </w:r>
          </w:p>
        </w:tc>
        <w:tc>
          <w:tcPr>
            <w:tcW w:w="896" w:type="dxa"/>
            <w:tcBorders>
              <w:top w:val="single" w:sz="4" w:space="0" w:color="auto"/>
              <w:left w:val="single" w:sz="4" w:space="0" w:color="auto"/>
              <w:bottom w:val="single" w:sz="4" w:space="0" w:color="auto"/>
              <w:right w:val="single" w:sz="4" w:space="0" w:color="auto"/>
            </w:tcBorders>
            <w:noWrap/>
            <w:hideMark/>
          </w:tcPr>
          <w:p w14:paraId="0BFD5EC0" w14:textId="53A6BE1C" w:rsidR="006220E7" w:rsidRPr="001672CF" w:rsidRDefault="0096593F" w:rsidP="004E511E">
            <w:pPr>
              <w:jc w:val="center"/>
              <w:rPr>
                <w:rFonts w:ascii="Times New Roman" w:hAnsi="Times New Roman"/>
                <w:sz w:val="20"/>
                <w:szCs w:val="20"/>
                <w:lang w:val="en-AU" w:eastAsia="zh-CN" w:bidi="th-TH"/>
              </w:rPr>
            </w:pPr>
            <w:r w:rsidRPr="001672CF">
              <w:rPr>
                <w:rFonts w:cs="Arial"/>
                <w:sz w:val="20"/>
                <w:szCs w:val="20"/>
                <w:lang w:val="en-AU" w:eastAsia="zh-CN" w:bidi="th-TH"/>
              </w:rPr>
              <w:t>L</w:t>
            </w:r>
          </w:p>
        </w:tc>
        <w:tc>
          <w:tcPr>
            <w:tcW w:w="775" w:type="dxa"/>
            <w:tcBorders>
              <w:top w:val="single" w:sz="4" w:space="0" w:color="auto"/>
              <w:left w:val="single" w:sz="4" w:space="0" w:color="auto"/>
              <w:bottom w:val="single" w:sz="4" w:space="0" w:color="auto"/>
              <w:right w:val="single" w:sz="4" w:space="0" w:color="auto"/>
            </w:tcBorders>
            <w:noWrap/>
            <w:hideMark/>
          </w:tcPr>
          <w:p w14:paraId="1228B482" w14:textId="77777777" w:rsidR="006220E7" w:rsidRPr="001672CF" w:rsidRDefault="006220E7" w:rsidP="00233210">
            <w:pPr>
              <w:jc w:val="center"/>
              <w:rPr>
                <w:rFonts w:ascii="Times New Roman" w:hAnsi="Times New Roman"/>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tcPr>
          <w:p w14:paraId="3EA1A104" w14:textId="77777777" w:rsidR="006220E7" w:rsidRPr="001672CF" w:rsidRDefault="006220E7" w:rsidP="00233210">
            <w:pPr>
              <w:rPr>
                <w:rFonts w:cs="Arial"/>
                <w:color w:val="000000"/>
                <w:sz w:val="20"/>
                <w:szCs w:val="20"/>
                <w:lang w:eastAsia="es-AR"/>
              </w:rPr>
            </w:pPr>
            <w:r w:rsidRPr="001672CF">
              <w:rPr>
                <w:rFonts w:cs="Arial"/>
                <w:color w:val="000000"/>
                <w:sz w:val="20"/>
                <w:szCs w:val="20"/>
                <w:lang w:eastAsia="es-AR"/>
              </w:rPr>
              <w:t xml:space="preserve">All project activities in the </w:t>
            </w:r>
            <w:proofErr w:type="gramStart"/>
            <w:r w:rsidRPr="001672CF">
              <w:rPr>
                <w:rFonts w:cs="Arial"/>
                <w:color w:val="000000"/>
                <w:sz w:val="20"/>
                <w:szCs w:val="20"/>
                <w:lang w:eastAsia="es-AR"/>
              </w:rPr>
              <w:t>Districts</w:t>
            </w:r>
            <w:proofErr w:type="gramEnd"/>
            <w:r w:rsidRPr="001672CF">
              <w:rPr>
                <w:rFonts w:cs="Arial"/>
                <w:color w:val="000000"/>
                <w:sz w:val="20"/>
                <w:szCs w:val="20"/>
                <w:lang w:eastAsia="es-AR"/>
              </w:rPr>
              <w:t xml:space="preserve"> are prepared and executed in collaboration with District staff, particularly the District Directors of Agriculture and Natural Resources and the District Environment Officers. Moreover, there are </w:t>
            </w:r>
            <w:proofErr w:type="spellStart"/>
            <w:r w:rsidRPr="001672CF">
              <w:rPr>
                <w:rFonts w:cs="Arial"/>
                <w:color w:val="000000"/>
                <w:sz w:val="20"/>
                <w:szCs w:val="20"/>
                <w:lang w:eastAsia="es-AR"/>
              </w:rPr>
              <w:t>MoUs</w:t>
            </w:r>
            <w:proofErr w:type="spellEnd"/>
            <w:r w:rsidRPr="001672CF">
              <w:rPr>
                <w:rFonts w:cs="Arial"/>
                <w:color w:val="000000"/>
                <w:sz w:val="20"/>
                <w:szCs w:val="20"/>
                <w:lang w:eastAsia="es-AR"/>
              </w:rPr>
              <w:t xml:space="preserve"> in place with all the intervention Districts, where the roles of each institution are clearly defined. The project activities are also embedded in the </w:t>
            </w:r>
            <w:proofErr w:type="gramStart"/>
            <w:r w:rsidRPr="001672CF">
              <w:rPr>
                <w:rFonts w:cs="Arial"/>
                <w:color w:val="000000"/>
                <w:sz w:val="20"/>
                <w:szCs w:val="20"/>
                <w:lang w:eastAsia="es-AR"/>
              </w:rPr>
              <w:t>Districts’</w:t>
            </w:r>
            <w:proofErr w:type="gramEnd"/>
            <w:r w:rsidRPr="001672CF">
              <w:rPr>
                <w:rFonts w:cs="Arial"/>
                <w:color w:val="000000"/>
                <w:sz w:val="20"/>
                <w:szCs w:val="20"/>
                <w:lang w:eastAsia="es-AR"/>
              </w:rPr>
              <w:t xml:space="preserve"> annual performance contracts.</w:t>
            </w:r>
          </w:p>
          <w:p w14:paraId="59AADC5C" w14:textId="77777777" w:rsidR="006220E7" w:rsidRPr="001672CF" w:rsidRDefault="006220E7" w:rsidP="00233210">
            <w:pPr>
              <w:rPr>
                <w:rFonts w:cs="Arial"/>
                <w:color w:val="000000"/>
                <w:sz w:val="20"/>
                <w:szCs w:val="20"/>
                <w:lang w:eastAsia="es-AR"/>
              </w:rPr>
            </w:pPr>
          </w:p>
        </w:tc>
      </w:tr>
      <w:tr w:rsidR="006220E7" w:rsidRPr="001672CF" w14:paraId="0EFE8FEB"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tcPr>
          <w:p w14:paraId="1A3D8FD9" w14:textId="77777777" w:rsidR="006220E7" w:rsidRPr="001672CF" w:rsidRDefault="006220E7" w:rsidP="00233210">
            <w:pPr>
              <w:rPr>
                <w:rFonts w:cs="Arial"/>
                <w:sz w:val="20"/>
                <w:szCs w:val="20"/>
                <w:lang w:val="es-AR" w:eastAsia="es-AR"/>
              </w:rPr>
            </w:pPr>
            <w:proofErr w:type="spellStart"/>
            <w:r w:rsidRPr="001672CF">
              <w:rPr>
                <w:rFonts w:cs="Arial"/>
                <w:sz w:val="20"/>
                <w:szCs w:val="20"/>
                <w:lang w:val="es-AR" w:eastAsia="es-AR"/>
              </w:rPr>
              <w:t>Risk</w:t>
            </w:r>
            <w:proofErr w:type="spellEnd"/>
            <w:r w:rsidRPr="001672CF">
              <w:rPr>
                <w:rFonts w:cs="Arial"/>
                <w:sz w:val="20"/>
                <w:szCs w:val="20"/>
                <w:lang w:val="es-AR" w:eastAsia="es-AR"/>
              </w:rPr>
              <w:t xml:space="preserve"> 7. COVID-19 </w:t>
            </w:r>
            <w:proofErr w:type="spellStart"/>
            <w:r w:rsidRPr="001672CF">
              <w:rPr>
                <w:rFonts w:cs="Arial"/>
                <w:sz w:val="20"/>
                <w:szCs w:val="20"/>
                <w:lang w:val="es-AR" w:eastAsia="es-AR"/>
              </w:rPr>
              <w:t>related</w:t>
            </w:r>
            <w:proofErr w:type="spellEnd"/>
            <w:r w:rsidRPr="001672CF">
              <w:rPr>
                <w:rFonts w:cs="Arial"/>
                <w:sz w:val="20"/>
                <w:szCs w:val="20"/>
                <w:lang w:val="es-AR" w:eastAsia="es-AR"/>
              </w:rPr>
              <w:t xml:space="preserve"> </w:t>
            </w:r>
            <w:proofErr w:type="spellStart"/>
            <w:r w:rsidRPr="001672CF">
              <w:rPr>
                <w:rFonts w:cs="Arial"/>
                <w:sz w:val="20"/>
                <w:szCs w:val="20"/>
                <w:lang w:val="es-AR" w:eastAsia="es-AR"/>
              </w:rPr>
              <w:t>delays</w:t>
            </w:r>
            <w:proofErr w:type="spellEnd"/>
          </w:p>
        </w:tc>
        <w:tc>
          <w:tcPr>
            <w:tcW w:w="1052" w:type="dxa"/>
            <w:tcBorders>
              <w:top w:val="single" w:sz="4" w:space="0" w:color="auto"/>
              <w:left w:val="single" w:sz="4" w:space="0" w:color="auto"/>
              <w:bottom w:val="single" w:sz="4" w:space="0" w:color="auto"/>
              <w:right w:val="single" w:sz="4" w:space="0" w:color="auto"/>
            </w:tcBorders>
          </w:tcPr>
          <w:p w14:paraId="46C42F21" w14:textId="77777777" w:rsidR="006220E7" w:rsidRPr="001672CF" w:rsidRDefault="006220E7"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All</w:t>
            </w:r>
            <w:proofErr w:type="spellEnd"/>
            <w:r w:rsidRPr="001672CF">
              <w:rPr>
                <w:rFonts w:cs="Arial"/>
                <w:color w:val="000000"/>
                <w:sz w:val="20"/>
                <w:szCs w:val="20"/>
                <w:lang w:val="es-AR" w:eastAsia="es-AR"/>
              </w:rPr>
              <w:t xml:space="preserve"> </w:t>
            </w:r>
            <w:proofErr w:type="spellStart"/>
            <w:r w:rsidRPr="001672CF">
              <w:rPr>
                <w:rFonts w:cs="Arial"/>
                <w:color w:val="000000"/>
                <w:sz w:val="20"/>
                <w:szCs w:val="20"/>
                <w:lang w:val="es-AR" w:eastAsia="es-AR"/>
              </w:rPr>
              <w:t>outcomes</w:t>
            </w:r>
            <w:proofErr w:type="spellEnd"/>
            <w:r w:rsidRPr="001672CF">
              <w:rPr>
                <w:rFonts w:cs="Arial"/>
                <w:color w:val="000000"/>
                <w:sz w:val="20"/>
                <w:szCs w:val="20"/>
                <w:lang w:val="es-AR" w:eastAsia="es-AR"/>
              </w:rPr>
              <w:t xml:space="preserve"> &amp; outputs</w:t>
            </w:r>
          </w:p>
        </w:tc>
        <w:tc>
          <w:tcPr>
            <w:tcW w:w="779" w:type="dxa"/>
            <w:tcBorders>
              <w:top w:val="single" w:sz="4" w:space="0" w:color="auto"/>
              <w:left w:val="single" w:sz="4" w:space="0" w:color="auto"/>
              <w:bottom w:val="single" w:sz="4" w:space="0" w:color="auto"/>
              <w:right w:val="single" w:sz="4" w:space="0" w:color="auto"/>
            </w:tcBorders>
            <w:noWrap/>
          </w:tcPr>
          <w:p w14:paraId="6F50E0C6" w14:textId="77777777" w:rsidR="006220E7" w:rsidRPr="001672CF" w:rsidRDefault="006220E7" w:rsidP="00233210">
            <w:pPr>
              <w:jc w:val="center"/>
              <w:rPr>
                <w:rFonts w:cs="Arial"/>
                <w:color w:val="000000"/>
                <w:sz w:val="20"/>
                <w:szCs w:val="20"/>
                <w:lang w:val="es-AR" w:eastAsia="es-AR"/>
              </w:rPr>
            </w:pPr>
          </w:p>
        </w:tc>
        <w:tc>
          <w:tcPr>
            <w:tcW w:w="851" w:type="dxa"/>
            <w:tcBorders>
              <w:top w:val="single" w:sz="4" w:space="0" w:color="auto"/>
              <w:left w:val="single" w:sz="4" w:space="0" w:color="auto"/>
              <w:bottom w:val="single" w:sz="4" w:space="0" w:color="auto"/>
              <w:right w:val="single" w:sz="4" w:space="0" w:color="auto"/>
            </w:tcBorders>
            <w:noWrap/>
          </w:tcPr>
          <w:p w14:paraId="0CCBF954" w14:textId="77777777"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M</w:t>
            </w:r>
          </w:p>
        </w:tc>
        <w:tc>
          <w:tcPr>
            <w:tcW w:w="850" w:type="dxa"/>
            <w:tcBorders>
              <w:top w:val="single" w:sz="4" w:space="0" w:color="auto"/>
              <w:left w:val="single" w:sz="4" w:space="0" w:color="auto"/>
              <w:bottom w:val="single" w:sz="4" w:space="0" w:color="auto"/>
              <w:right w:val="single" w:sz="4" w:space="0" w:color="auto"/>
            </w:tcBorders>
            <w:noWrap/>
          </w:tcPr>
          <w:p w14:paraId="1F535B04" w14:textId="081BA91C"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tcPr>
          <w:p w14:paraId="5BD7655E" w14:textId="39FC422B"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tcPr>
          <w:p w14:paraId="7158BAD6" w14:textId="1F594DE6" w:rsidR="006220E7" w:rsidRPr="001672CF" w:rsidRDefault="006220E7" w:rsidP="006220E7">
            <w:pPr>
              <w:jc w:val="center"/>
              <w:rPr>
                <w:rFonts w:cs="Arial"/>
                <w:color w:val="000000"/>
                <w:sz w:val="20"/>
                <w:szCs w:val="20"/>
                <w:lang w:val="es-AR" w:eastAsia="es-AR"/>
              </w:rPr>
            </w:pPr>
            <w:r w:rsidRPr="001672CF">
              <w:rPr>
                <w:rFonts w:cs="Arial"/>
                <w:color w:val="000000"/>
                <w:sz w:val="20"/>
                <w:szCs w:val="20"/>
                <w:lang w:val="es-AR" w:eastAsia="es-AR"/>
              </w:rPr>
              <w:t>L</w:t>
            </w:r>
          </w:p>
        </w:tc>
        <w:tc>
          <w:tcPr>
            <w:tcW w:w="896" w:type="dxa"/>
            <w:tcBorders>
              <w:top w:val="single" w:sz="4" w:space="0" w:color="auto"/>
              <w:left w:val="single" w:sz="4" w:space="0" w:color="auto"/>
              <w:bottom w:val="single" w:sz="4" w:space="0" w:color="auto"/>
              <w:right w:val="single" w:sz="4" w:space="0" w:color="auto"/>
            </w:tcBorders>
            <w:noWrap/>
          </w:tcPr>
          <w:p w14:paraId="74048EF6" w14:textId="7E5D4FDE" w:rsidR="006220E7" w:rsidRPr="001672CF" w:rsidRDefault="002F4FE0" w:rsidP="009039F6">
            <w:pPr>
              <w:jc w:val="center"/>
              <w:rPr>
                <w:rFonts w:ascii="Times New Roman" w:hAnsi="Times New Roman"/>
                <w:sz w:val="20"/>
                <w:szCs w:val="20"/>
                <w:lang w:val="en-AU" w:eastAsia="zh-CN" w:bidi="th-TH"/>
              </w:rPr>
            </w:pPr>
            <w:r w:rsidRPr="001672CF">
              <w:rPr>
                <w:rFonts w:cs="Arial"/>
                <w:sz w:val="20"/>
                <w:szCs w:val="20"/>
                <w:lang w:val="en-AU" w:eastAsia="zh-CN" w:bidi="th-TH"/>
              </w:rPr>
              <w:t>L</w:t>
            </w:r>
          </w:p>
        </w:tc>
        <w:tc>
          <w:tcPr>
            <w:tcW w:w="775" w:type="dxa"/>
            <w:tcBorders>
              <w:top w:val="single" w:sz="4" w:space="0" w:color="auto"/>
              <w:left w:val="single" w:sz="4" w:space="0" w:color="auto"/>
              <w:bottom w:val="single" w:sz="4" w:space="0" w:color="auto"/>
              <w:right w:val="single" w:sz="4" w:space="0" w:color="auto"/>
            </w:tcBorders>
            <w:noWrap/>
          </w:tcPr>
          <w:p w14:paraId="6DED70DF" w14:textId="0B366FDC" w:rsidR="006220E7" w:rsidRPr="001672CF" w:rsidRDefault="006220E7" w:rsidP="00233210">
            <w:pPr>
              <w:jc w:val="center"/>
              <w:rPr>
                <w:rFonts w:cs="Arial"/>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tcPr>
          <w:p w14:paraId="490FFE71" w14:textId="77777777" w:rsidR="006220E7" w:rsidRPr="001672CF" w:rsidRDefault="006220E7" w:rsidP="00233210">
            <w:pPr>
              <w:rPr>
                <w:rFonts w:cs="Arial"/>
                <w:bCs/>
                <w:color w:val="000000"/>
                <w:sz w:val="20"/>
                <w:szCs w:val="20"/>
                <w:lang w:eastAsia="es-AR"/>
              </w:rPr>
            </w:pPr>
            <w:r w:rsidRPr="001672CF">
              <w:rPr>
                <w:rFonts w:cs="Arial"/>
                <w:bCs/>
                <w:color w:val="000000"/>
                <w:sz w:val="20"/>
                <w:szCs w:val="20"/>
                <w:lang w:val="en-AU" w:eastAsia="es-AR"/>
              </w:rPr>
              <w:t>The impacts of COVID-19 pandemic on project implementation in the current reporting period have been very limited.</w:t>
            </w:r>
          </w:p>
          <w:p w14:paraId="05A11064" w14:textId="77777777" w:rsidR="006220E7" w:rsidRPr="001672CF" w:rsidRDefault="006220E7" w:rsidP="00233210">
            <w:pPr>
              <w:rPr>
                <w:rFonts w:cs="Arial"/>
                <w:color w:val="000000"/>
                <w:sz w:val="20"/>
                <w:szCs w:val="20"/>
                <w:lang w:eastAsia="es-AR"/>
              </w:rPr>
            </w:pPr>
          </w:p>
        </w:tc>
      </w:tr>
      <w:tr w:rsidR="006220E7" w:rsidRPr="001672CF" w14:paraId="12362750"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tcPr>
          <w:p w14:paraId="56E3D7B4" w14:textId="6CFA92B7" w:rsidR="006220E7" w:rsidRPr="001672CF" w:rsidRDefault="006220E7" w:rsidP="00233210">
            <w:pPr>
              <w:rPr>
                <w:rFonts w:cs="Arial"/>
                <w:sz w:val="20"/>
                <w:szCs w:val="20"/>
                <w:lang w:eastAsia="es-AR"/>
              </w:rPr>
            </w:pPr>
            <w:r w:rsidRPr="001672CF">
              <w:rPr>
                <w:rFonts w:cs="Arial"/>
                <w:sz w:val="20"/>
                <w:szCs w:val="20"/>
                <w:lang w:eastAsia="es-AR"/>
              </w:rPr>
              <w:t>Risk 8. V</w:t>
            </w:r>
            <w:r w:rsidRPr="001672CF">
              <w:rPr>
                <w:rFonts w:cs="Arial"/>
                <w:bCs/>
                <w:color w:val="000000"/>
                <w:sz w:val="20"/>
                <w:szCs w:val="20"/>
                <w:lang w:eastAsia="es-AR"/>
              </w:rPr>
              <w:t xml:space="preserve">ulnerability of tree seedlings to drought and other damages in parts of </w:t>
            </w:r>
            <w:proofErr w:type="spellStart"/>
            <w:r w:rsidRPr="001672CF">
              <w:rPr>
                <w:rFonts w:cs="Arial"/>
                <w:bCs/>
                <w:color w:val="000000"/>
                <w:sz w:val="20"/>
                <w:szCs w:val="20"/>
                <w:lang w:eastAsia="es-AR"/>
              </w:rPr>
              <w:t>Kirehe</w:t>
            </w:r>
            <w:proofErr w:type="spellEnd"/>
            <w:r w:rsidRPr="001672CF">
              <w:rPr>
                <w:rFonts w:cs="Arial"/>
                <w:bCs/>
                <w:color w:val="000000"/>
                <w:sz w:val="20"/>
                <w:szCs w:val="20"/>
                <w:lang w:eastAsia="es-AR"/>
              </w:rPr>
              <w:t xml:space="preserve"> and </w:t>
            </w:r>
            <w:proofErr w:type="spellStart"/>
            <w:r w:rsidRPr="001672CF">
              <w:rPr>
                <w:rFonts w:cs="Arial"/>
                <w:bCs/>
                <w:color w:val="000000"/>
                <w:sz w:val="20"/>
                <w:szCs w:val="20"/>
                <w:lang w:eastAsia="es-AR"/>
              </w:rPr>
              <w:t>Nyagatare</w:t>
            </w:r>
            <w:proofErr w:type="spellEnd"/>
            <w:r w:rsidRPr="001672CF">
              <w:rPr>
                <w:rFonts w:cs="Arial"/>
                <w:bCs/>
                <w:color w:val="000000"/>
                <w:sz w:val="20"/>
                <w:szCs w:val="20"/>
                <w:lang w:eastAsia="es-AR"/>
              </w:rPr>
              <w:t xml:space="preserve"> Districts </w:t>
            </w:r>
          </w:p>
        </w:tc>
        <w:tc>
          <w:tcPr>
            <w:tcW w:w="1052" w:type="dxa"/>
            <w:tcBorders>
              <w:top w:val="single" w:sz="4" w:space="0" w:color="auto"/>
              <w:left w:val="single" w:sz="4" w:space="0" w:color="auto"/>
              <w:bottom w:val="single" w:sz="4" w:space="0" w:color="auto"/>
              <w:right w:val="single" w:sz="4" w:space="0" w:color="auto"/>
            </w:tcBorders>
          </w:tcPr>
          <w:p w14:paraId="7DD6EA1B" w14:textId="77777777" w:rsidR="006220E7" w:rsidRPr="001672CF" w:rsidRDefault="006220E7"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Outcome</w:t>
            </w:r>
            <w:proofErr w:type="spellEnd"/>
            <w:r w:rsidRPr="001672CF">
              <w:rPr>
                <w:rFonts w:cs="Arial"/>
                <w:color w:val="000000"/>
                <w:sz w:val="20"/>
                <w:szCs w:val="20"/>
                <w:lang w:val="es-AR" w:eastAsia="es-AR"/>
              </w:rPr>
              <w:t xml:space="preserve"> 2</w:t>
            </w:r>
          </w:p>
        </w:tc>
        <w:tc>
          <w:tcPr>
            <w:tcW w:w="779" w:type="dxa"/>
            <w:tcBorders>
              <w:top w:val="single" w:sz="4" w:space="0" w:color="auto"/>
              <w:left w:val="single" w:sz="4" w:space="0" w:color="auto"/>
              <w:bottom w:val="single" w:sz="4" w:space="0" w:color="auto"/>
              <w:right w:val="single" w:sz="4" w:space="0" w:color="auto"/>
            </w:tcBorders>
            <w:noWrap/>
          </w:tcPr>
          <w:p w14:paraId="38E00638" w14:textId="77777777" w:rsidR="006220E7" w:rsidRPr="001672CF" w:rsidRDefault="006220E7" w:rsidP="00233210">
            <w:pPr>
              <w:jc w:val="center"/>
              <w:rPr>
                <w:rFonts w:cs="Arial"/>
                <w:color w:val="000000"/>
                <w:sz w:val="20"/>
                <w:szCs w:val="20"/>
                <w:lang w:val="es-AR" w:eastAsia="es-AR"/>
              </w:rPr>
            </w:pPr>
          </w:p>
        </w:tc>
        <w:tc>
          <w:tcPr>
            <w:tcW w:w="851" w:type="dxa"/>
            <w:tcBorders>
              <w:top w:val="single" w:sz="4" w:space="0" w:color="auto"/>
              <w:left w:val="single" w:sz="4" w:space="0" w:color="auto"/>
              <w:bottom w:val="single" w:sz="4" w:space="0" w:color="auto"/>
              <w:right w:val="single" w:sz="4" w:space="0" w:color="auto"/>
            </w:tcBorders>
            <w:noWrap/>
          </w:tcPr>
          <w:p w14:paraId="055B684A" w14:textId="77777777" w:rsidR="006220E7" w:rsidRPr="001672CF" w:rsidRDefault="006220E7" w:rsidP="00233210">
            <w:pPr>
              <w:jc w:val="center"/>
              <w:rPr>
                <w:rFonts w:cs="Arial"/>
                <w:color w:val="000000"/>
                <w:sz w:val="20"/>
                <w:szCs w:val="20"/>
                <w:lang w:val="es-AR" w:eastAsia="es-AR"/>
              </w:rPr>
            </w:pPr>
          </w:p>
        </w:tc>
        <w:tc>
          <w:tcPr>
            <w:tcW w:w="850" w:type="dxa"/>
            <w:tcBorders>
              <w:top w:val="single" w:sz="4" w:space="0" w:color="auto"/>
              <w:left w:val="single" w:sz="4" w:space="0" w:color="auto"/>
              <w:bottom w:val="single" w:sz="4" w:space="0" w:color="auto"/>
              <w:right w:val="single" w:sz="4" w:space="0" w:color="auto"/>
            </w:tcBorders>
            <w:noWrap/>
          </w:tcPr>
          <w:p w14:paraId="453EAE76" w14:textId="027A3F90"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M</w:t>
            </w:r>
          </w:p>
        </w:tc>
        <w:tc>
          <w:tcPr>
            <w:tcW w:w="851" w:type="dxa"/>
            <w:tcBorders>
              <w:top w:val="single" w:sz="4" w:space="0" w:color="auto"/>
              <w:left w:val="single" w:sz="4" w:space="0" w:color="auto"/>
              <w:bottom w:val="single" w:sz="4" w:space="0" w:color="auto"/>
              <w:right w:val="single" w:sz="4" w:space="0" w:color="auto"/>
            </w:tcBorders>
            <w:noWrap/>
          </w:tcPr>
          <w:p w14:paraId="10B7C5FA" w14:textId="576B9C9D"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M</w:t>
            </w:r>
          </w:p>
        </w:tc>
        <w:tc>
          <w:tcPr>
            <w:tcW w:w="850" w:type="dxa"/>
            <w:tcBorders>
              <w:top w:val="single" w:sz="4" w:space="0" w:color="auto"/>
              <w:left w:val="single" w:sz="4" w:space="0" w:color="auto"/>
              <w:bottom w:val="single" w:sz="4" w:space="0" w:color="auto"/>
              <w:right w:val="single" w:sz="4" w:space="0" w:color="auto"/>
            </w:tcBorders>
            <w:noWrap/>
          </w:tcPr>
          <w:p w14:paraId="7532CAE1" w14:textId="479A9A42" w:rsidR="006220E7" w:rsidRPr="001672CF" w:rsidRDefault="006220E7" w:rsidP="006220E7">
            <w:pPr>
              <w:jc w:val="center"/>
              <w:rPr>
                <w:rFonts w:cs="Arial"/>
                <w:color w:val="000000"/>
                <w:sz w:val="20"/>
                <w:szCs w:val="20"/>
                <w:lang w:val="es-AR" w:eastAsia="es-AR"/>
              </w:rPr>
            </w:pPr>
            <w:r w:rsidRPr="001672CF">
              <w:rPr>
                <w:rFonts w:cs="Arial"/>
                <w:color w:val="000000"/>
                <w:sz w:val="20"/>
                <w:szCs w:val="20"/>
                <w:lang w:val="es-AR" w:eastAsia="es-AR"/>
              </w:rPr>
              <w:t>M</w:t>
            </w:r>
          </w:p>
        </w:tc>
        <w:tc>
          <w:tcPr>
            <w:tcW w:w="896" w:type="dxa"/>
            <w:tcBorders>
              <w:top w:val="single" w:sz="4" w:space="0" w:color="auto"/>
              <w:left w:val="single" w:sz="4" w:space="0" w:color="auto"/>
              <w:bottom w:val="single" w:sz="4" w:space="0" w:color="auto"/>
              <w:right w:val="single" w:sz="4" w:space="0" w:color="auto"/>
            </w:tcBorders>
            <w:noWrap/>
          </w:tcPr>
          <w:p w14:paraId="389E0962" w14:textId="3712EA54" w:rsidR="006220E7" w:rsidRPr="001672CF" w:rsidRDefault="009039F6" w:rsidP="009039F6">
            <w:pPr>
              <w:jc w:val="center"/>
              <w:rPr>
                <w:rFonts w:ascii="Times New Roman" w:hAnsi="Times New Roman"/>
                <w:sz w:val="20"/>
                <w:szCs w:val="20"/>
                <w:lang w:val="en-AU" w:eastAsia="zh-CN" w:bidi="th-TH"/>
              </w:rPr>
            </w:pPr>
            <w:r w:rsidRPr="001672CF">
              <w:rPr>
                <w:rFonts w:cs="Arial"/>
                <w:color w:val="000000"/>
                <w:sz w:val="20"/>
                <w:szCs w:val="20"/>
                <w:lang w:val="es-AR" w:eastAsia="es-AR"/>
              </w:rPr>
              <w:t>M</w:t>
            </w:r>
          </w:p>
        </w:tc>
        <w:tc>
          <w:tcPr>
            <w:tcW w:w="775" w:type="dxa"/>
            <w:tcBorders>
              <w:top w:val="single" w:sz="4" w:space="0" w:color="auto"/>
              <w:left w:val="single" w:sz="4" w:space="0" w:color="auto"/>
              <w:bottom w:val="single" w:sz="4" w:space="0" w:color="auto"/>
              <w:right w:val="single" w:sz="4" w:space="0" w:color="auto"/>
            </w:tcBorders>
            <w:noWrap/>
          </w:tcPr>
          <w:p w14:paraId="21DAC0F5" w14:textId="372BBAB3" w:rsidR="006220E7" w:rsidRPr="001672CF" w:rsidRDefault="006220E7" w:rsidP="00233210">
            <w:pPr>
              <w:jc w:val="center"/>
              <w:rPr>
                <w:rFonts w:cs="Arial"/>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tcPr>
          <w:p w14:paraId="2CF11C80" w14:textId="43B76D62" w:rsidR="006220E7" w:rsidRPr="001672CF" w:rsidRDefault="006220E7" w:rsidP="006367D4">
            <w:pPr>
              <w:pStyle w:val="InstructionsPM"/>
              <w:jc w:val="both"/>
              <w:rPr>
                <w:i w:val="0"/>
                <w:iCs w:val="0"/>
                <w:color w:val="auto"/>
                <w:szCs w:val="20"/>
              </w:rPr>
            </w:pPr>
            <w:r w:rsidRPr="001672CF">
              <w:rPr>
                <w:i w:val="0"/>
                <w:iCs w:val="0"/>
                <w:color w:val="auto"/>
                <w:szCs w:val="20"/>
              </w:rPr>
              <w:t xml:space="preserve">Although the current </w:t>
            </w:r>
            <w:r w:rsidR="00AC6819" w:rsidRPr="001672CF">
              <w:rPr>
                <w:i w:val="0"/>
                <w:iCs w:val="0"/>
                <w:color w:val="auto"/>
                <w:szCs w:val="20"/>
              </w:rPr>
              <w:t xml:space="preserve">average </w:t>
            </w:r>
            <w:r w:rsidRPr="001672CF">
              <w:rPr>
                <w:i w:val="0"/>
                <w:iCs w:val="0"/>
                <w:color w:val="auto"/>
                <w:szCs w:val="20"/>
              </w:rPr>
              <w:t>survival rate of</w:t>
            </w:r>
            <w:r w:rsidR="008A783C" w:rsidRPr="001672CF">
              <w:rPr>
                <w:i w:val="0"/>
                <w:iCs w:val="0"/>
                <w:color w:val="auto"/>
                <w:szCs w:val="20"/>
              </w:rPr>
              <w:t xml:space="preserve"> the</w:t>
            </w:r>
            <w:r w:rsidRPr="001672CF">
              <w:rPr>
                <w:i w:val="0"/>
                <w:iCs w:val="0"/>
                <w:color w:val="auto"/>
                <w:szCs w:val="20"/>
              </w:rPr>
              <w:t xml:space="preserve"> planted trees is </w:t>
            </w:r>
            <w:proofErr w:type="gramStart"/>
            <w:r w:rsidR="008A783C" w:rsidRPr="001672CF">
              <w:rPr>
                <w:i w:val="0"/>
                <w:iCs w:val="0"/>
                <w:color w:val="auto"/>
                <w:szCs w:val="20"/>
              </w:rPr>
              <w:t>fairly good</w:t>
            </w:r>
            <w:proofErr w:type="gramEnd"/>
            <w:r w:rsidR="008A783C" w:rsidRPr="001672CF">
              <w:rPr>
                <w:i w:val="0"/>
                <w:iCs w:val="0"/>
                <w:color w:val="auto"/>
                <w:szCs w:val="20"/>
              </w:rPr>
              <w:t xml:space="preserve"> at </w:t>
            </w:r>
            <w:r w:rsidRPr="001672CF">
              <w:rPr>
                <w:i w:val="0"/>
                <w:iCs w:val="0"/>
                <w:color w:val="auto"/>
                <w:szCs w:val="20"/>
              </w:rPr>
              <w:t>around 8</w:t>
            </w:r>
            <w:r w:rsidR="0039076A" w:rsidRPr="001672CF">
              <w:rPr>
                <w:i w:val="0"/>
                <w:iCs w:val="0"/>
                <w:color w:val="auto"/>
                <w:szCs w:val="20"/>
              </w:rPr>
              <w:t>6</w:t>
            </w:r>
            <w:r w:rsidRPr="001672CF">
              <w:rPr>
                <w:i w:val="0"/>
                <w:iCs w:val="0"/>
                <w:color w:val="auto"/>
                <w:szCs w:val="20"/>
              </w:rPr>
              <w:t xml:space="preserve">%, their vulnerability to drought and other damages </w:t>
            </w:r>
            <w:proofErr w:type="gramStart"/>
            <w:r w:rsidRPr="001672CF">
              <w:rPr>
                <w:i w:val="0"/>
                <w:iCs w:val="0"/>
                <w:color w:val="auto"/>
                <w:szCs w:val="20"/>
              </w:rPr>
              <w:t>still remains</w:t>
            </w:r>
            <w:proofErr w:type="gramEnd"/>
            <w:r w:rsidRPr="001672CF">
              <w:rPr>
                <w:i w:val="0"/>
                <w:iCs w:val="0"/>
                <w:color w:val="auto"/>
                <w:szCs w:val="20"/>
              </w:rPr>
              <w:t xml:space="preserve"> an important risk. The damages to you</w:t>
            </w:r>
            <w:r w:rsidR="006B2BA7" w:rsidRPr="001672CF">
              <w:rPr>
                <w:i w:val="0"/>
                <w:iCs w:val="0"/>
                <w:color w:val="auto"/>
                <w:szCs w:val="20"/>
              </w:rPr>
              <w:t>ng</w:t>
            </w:r>
            <w:r w:rsidRPr="001672CF">
              <w:rPr>
                <w:i w:val="0"/>
                <w:iCs w:val="0"/>
                <w:color w:val="auto"/>
                <w:szCs w:val="20"/>
              </w:rPr>
              <w:t xml:space="preserve"> trees</w:t>
            </w:r>
            <w:r w:rsidR="006B2BA7" w:rsidRPr="001672CF">
              <w:rPr>
                <w:i w:val="0"/>
                <w:iCs w:val="0"/>
                <w:color w:val="auto"/>
                <w:szCs w:val="20"/>
              </w:rPr>
              <w:t xml:space="preserve"> planted</w:t>
            </w:r>
            <w:r w:rsidRPr="001672CF">
              <w:rPr>
                <w:i w:val="0"/>
                <w:iCs w:val="0"/>
                <w:color w:val="auto"/>
                <w:szCs w:val="20"/>
              </w:rPr>
              <w:t xml:space="preserve"> have been d</w:t>
            </w:r>
            <w:r w:rsidRPr="001672CF">
              <w:rPr>
                <w:bCs w:val="0"/>
                <w:i w:val="0"/>
                <w:iCs w:val="0"/>
                <w:color w:val="auto"/>
                <w:szCs w:val="20"/>
              </w:rPr>
              <w:t>ue to a variety of reasons, including drought and prolonged dry season</w:t>
            </w:r>
            <w:r w:rsidRPr="001672CF">
              <w:rPr>
                <w:i w:val="0"/>
                <w:iCs w:val="0"/>
                <w:color w:val="auto"/>
                <w:szCs w:val="20"/>
              </w:rPr>
              <w:t xml:space="preserve">, termites and cattle damage in some parts of project intervention areas. </w:t>
            </w:r>
          </w:p>
          <w:p w14:paraId="26D69C47" w14:textId="456B3D67" w:rsidR="006220E7" w:rsidRPr="001672CF" w:rsidRDefault="006220E7" w:rsidP="00CA2C01">
            <w:pPr>
              <w:pStyle w:val="InstructionsPM"/>
              <w:rPr>
                <w:bCs w:val="0"/>
                <w:color w:val="000000"/>
                <w:szCs w:val="20"/>
                <w:lang w:eastAsia="es-AR"/>
              </w:rPr>
            </w:pPr>
          </w:p>
        </w:tc>
      </w:tr>
      <w:tr w:rsidR="006220E7" w:rsidRPr="001672CF" w14:paraId="0D2AD01D"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tcPr>
          <w:p w14:paraId="428EE188" w14:textId="48C78421" w:rsidR="006220E7" w:rsidRPr="001672CF" w:rsidRDefault="006220E7" w:rsidP="00233210">
            <w:pPr>
              <w:rPr>
                <w:rFonts w:cs="Arial"/>
                <w:sz w:val="20"/>
                <w:szCs w:val="20"/>
                <w:lang w:eastAsia="es-AR"/>
              </w:rPr>
            </w:pPr>
            <w:r w:rsidRPr="001672CF">
              <w:rPr>
                <w:rFonts w:cs="Arial"/>
                <w:sz w:val="20"/>
                <w:szCs w:val="20"/>
                <w:lang w:eastAsia="es-AR"/>
              </w:rPr>
              <w:t>Risk 9. Potential unintended negative environmental and/or social impacts of new activities: solar irrigation and dams</w:t>
            </w:r>
          </w:p>
        </w:tc>
        <w:tc>
          <w:tcPr>
            <w:tcW w:w="1052" w:type="dxa"/>
            <w:tcBorders>
              <w:top w:val="single" w:sz="4" w:space="0" w:color="auto"/>
              <w:left w:val="single" w:sz="4" w:space="0" w:color="auto"/>
              <w:bottom w:val="single" w:sz="4" w:space="0" w:color="auto"/>
              <w:right w:val="single" w:sz="4" w:space="0" w:color="auto"/>
            </w:tcBorders>
          </w:tcPr>
          <w:p w14:paraId="7E6F0475" w14:textId="77777777" w:rsidR="006220E7" w:rsidRPr="001672CF" w:rsidRDefault="006220E7" w:rsidP="00233210">
            <w:pPr>
              <w:jc w:val="center"/>
              <w:rPr>
                <w:rFonts w:cs="Arial"/>
                <w:color w:val="000000"/>
                <w:sz w:val="20"/>
                <w:szCs w:val="20"/>
                <w:lang w:val="es-AR" w:eastAsia="es-AR"/>
              </w:rPr>
            </w:pPr>
            <w:proofErr w:type="spellStart"/>
            <w:r w:rsidRPr="001672CF">
              <w:rPr>
                <w:rFonts w:cs="Arial"/>
                <w:color w:val="000000"/>
                <w:sz w:val="20"/>
                <w:szCs w:val="20"/>
                <w:lang w:val="es-AR" w:eastAsia="es-AR"/>
              </w:rPr>
              <w:t>Outcome</w:t>
            </w:r>
            <w:proofErr w:type="spellEnd"/>
            <w:r w:rsidRPr="001672CF">
              <w:rPr>
                <w:rFonts w:cs="Arial"/>
                <w:color w:val="000000"/>
                <w:sz w:val="20"/>
                <w:szCs w:val="20"/>
                <w:lang w:val="es-AR" w:eastAsia="es-AR"/>
              </w:rPr>
              <w:t xml:space="preserve"> 2</w:t>
            </w:r>
          </w:p>
        </w:tc>
        <w:tc>
          <w:tcPr>
            <w:tcW w:w="779" w:type="dxa"/>
            <w:tcBorders>
              <w:top w:val="single" w:sz="4" w:space="0" w:color="auto"/>
              <w:left w:val="single" w:sz="4" w:space="0" w:color="auto"/>
              <w:bottom w:val="single" w:sz="4" w:space="0" w:color="auto"/>
              <w:right w:val="single" w:sz="4" w:space="0" w:color="auto"/>
            </w:tcBorders>
            <w:noWrap/>
          </w:tcPr>
          <w:p w14:paraId="040AE57C" w14:textId="77777777" w:rsidR="006220E7" w:rsidRPr="001672CF" w:rsidRDefault="006220E7" w:rsidP="00233210">
            <w:pPr>
              <w:jc w:val="center"/>
              <w:rPr>
                <w:rFonts w:cs="Arial"/>
                <w:color w:val="000000"/>
                <w:sz w:val="20"/>
                <w:szCs w:val="20"/>
                <w:lang w:val="es-AR" w:eastAsia="es-AR"/>
              </w:rPr>
            </w:pPr>
          </w:p>
        </w:tc>
        <w:tc>
          <w:tcPr>
            <w:tcW w:w="851" w:type="dxa"/>
            <w:tcBorders>
              <w:top w:val="single" w:sz="4" w:space="0" w:color="auto"/>
              <w:left w:val="single" w:sz="4" w:space="0" w:color="auto"/>
              <w:bottom w:val="single" w:sz="4" w:space="0" w:color="auto"/>
              <w:right w:val="single" w:sz="4" w:space="0" w:color="auto"/>
            </w:tcBorders>
            <w:noWrap/>
          </w:tcPr>
          <w:p w14:paraId="31126598" w14:textId="77777777" w:rsidR="006220E7" w:rsidRPr="001672CF" w:rsidRDefault="006220E7" w:rsidP="00233210">
            <w:pPr>
              <w:jc w:val="center"/>
              <w:rPr>
                <w:rFonts w:cs="Arial"/>
                <w:color w:val="000000"/>
                <w:sz w:val="20"/>
                <w:szCs w:val="20"/>
                <w:lang w:val="es-AR" w:eastAsia="es-AR"/>
              </w:rPr>
            </w:pPr>
          </w:p>
        </w:tc>
        <w:tc>
          <w:tcPr>
            <w:tcW w:w="850" w:type="dxa"/>
            <w:tcBorders>
              <w:top w:val="single" w:sz="4" w:space="0" w:color="auto"/>
              <w:left w:val="single" w:sz="4" w:space="0" w:color="auto"/>
              <w:bottom w:val="single" w:sz="4" w:space="0" w:color="auto"/>
              <w:right w:val="single" w:sz="4" w:space="0" w:color="auto"/>
            </w:tcBorders>
            <w:noWrap/>
          </w:tcPr>
          <w:p w14:paraId="34DDDE2B" w14:textId="462AEEA0"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tcPr>
          <w:p w14:paraId="3EA0F548" w14:textId="4C79832C" w:rsidR="006220E7" w:rsidRPr="001672CF" w:rsidRDefault="006220E7" w:rsidP="00233210">
            <w:pPr>
              <w:jc w:val="center"/>
              <w:rPr>
                <w:rFonts w:cs="Arial"/>
                <w:color w:val="000000"/>
                <w:sz w:val="20"/>
                <w:szCs w:val="20"/>
                <w:lang w:val="es-AR" w:eastAsia="es-AR"/>
              </w:rPr>
            </w:pPr>
            <w:r w:rsidRPr="001672CF">
              <w:rPr>
                <w:rFonts w:cs="Arial"/>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tcPr>
          <w:p w14:paraId="3FEEA6F2" w14:textId="1E585BD7" w:rsidR="006220E7" w:rsidRPr="001672CF" w:rsidRDefault="006220E7" w:rsidP="006220E7">
            <w:pPr>
              <w:jc w:val="center"/>
              <w:rPr>
                <w:rFonts w:cs="Arial"/>
                <w:color w:val="000000"/>
                <w:sz w:val="20"/>
                <w:szCs w:val="20"/>
                <w:lang w:val="es-AR" w:eastAsia="es-AR"/>
              </w:rPr>
            </w:pPr>
            <w:r w:rsidRPr="001672CF">
              <w:rPr>
                <w:rFonts w:cs="Arial"/>
                <w:color w:val="000000"/>
                <w:sz w:val="20"/>
                <w:szCs w:val="20"/>
                <w:lang w:val="es-AR" w:eastAsia="es-AR"/>
              </w:rPr>
              <w:t>L</w:t>
            </w:r>
          </w:p>
        </w:tc>
        <w:tc>
          <w:tcPr>
            <w:tcW w:w="896" w:type="dxa"/>
            <w:tcBorders>
              <w:top w:val="single" w:sz="4" w:space="0" w:color="auto"/>
              <w:left w:val="single" w:sz="4" w:space="0" w:color="auto"/>
              <w:bottom w:val="single" w:sz="4" w:space="0" w:color="auto"/>
              <w:right w:val="single" w:sz="4" w:space="0" w:color="auto"/>
            </w:tcBorders>
            <w:noWrap/>
          </w:tcPr>
          <w:p w14:paraId="418758F2" w14:textId="5E2C72B2" w:rsidR="006220E7" w:rsidRPr="001672CF" w:rsidRDefault="009039F6" w:rsidP="00672C7C">
            <w:pPr>
              <w:jc w:val="center"/>
              <w:rPr>
                <w:rFonts w:ascii="Times New Roman" w:hAnsi="Times New Roman"/>
                <w:sz w:val="20"/>
                <w:szCs w:val="20"/>
                <w:lang w:val="en-AU" w:eastAsia="zh-CN" w:bidi="th-TH"/>
              </w:rPr>
            </w:pPr>
            <w:r w:rsidRPr="001672CF">
              <w:rPr>
                <w:rFonts w:cs="Arial"/>
                <w:sz w:val="20"/>
                <w:szCs w:val="20"/>
                <w:lang w:val="en-AU" w:eastAsia="zh-CN" w:bidi="th-TH"/>
              </w:rPr>
              <w:t>L</w:t>
            </w:r>
          </w:p>
        </w:tc>
        <w:tc>
          <w:tcPr>
            <w:tcW w:w="775" w:type="dxa"/>
            <w:tcBorders>
              <w:top w:val="single" w:sz="4" w:space="0" w:color="auto"/>
              <w:left w:val="single" w:sz="4" w:space="0" w:color="auto"/>
              <w:bottom w:val="single" w:sz="4" w:space="0" w:color="auto"/>
              <w:right w:val="single" w:sz="4" w:space="0" w:color="auto"/>
            </w:tcBorders>
            <w:noWrap/>
          </w:tcPr>
          <w:p w14:paraId="006C1D40" w14:textId="01541E1A" w:rsidR="006220E7" w:rsidRPr="001672CF" w:rsidRDefault="006220E7" w:rsidP="00233210">
            <w:pPr>
              <w:jc w:val="center"/>
              <w:rPr>
                <w:rFonts w:cs="Arial"/>
                <w:sz w:val="20"/>
                <w:szCs w:val="20"/>
                <w:lang w:val="en-AU" w:eastAsia="zh-CN" w:bidi="th-TH"/>
              </w:rPr>
            </w:pPr>
            <w:r w:rsidRPr="001672CF">
              <w:rPr>
                <w:rFonts w:ascii="Times New Roman" w:hAnsi="Times New Roman"/>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tcPr>
          <w:p w14:paraId="4EAAD1DA" w14:textId="0531DB06" w:rsidR="006220E7" w:rsidRPr="001672CF" w:rsidRDefault="006220E7" w:rsidP="00233210">
            <w:pPr>
              <w:pStyle w:val="InstructionsPM"/>
              <w:rPr>
                <w:i w:val="0"/>
                <w:iCs w:val="0"/>
                <w:color w:val="auto"/>
              </w:rPr>
            </w:pPr>
            <w:r w:rsidRPr="001672CF">
              <w:rPr>
                <w:i w:val="0"/>
                <w:iCs w:val="0"/>
                <w:color w:val="auto"/>
              </w:rPr>
              <w:t xml:space="preserve">Solar-powered irrigation systems (using river water) and excavation of small dams have been undertaken in </w:t>
            </w:r>
            <w:proofErr w:type="spellStart"/>
            <w:r w:rsidRPr="001672CF">
              <w:rPr>
                <w:i w:val="0"/>
                <w:iCs w:val="0"/>
                <w:color w:val="auto"/>
              </w:rPr>
              <w:t>Nyagatare</w:t>
            </w:r>
            <w:proofErr w:type="spellEnd"/>
            <w:r w:rsidRPr="001672CF">
              <w:rPr>
                <w:i w:val="0"/>
                <w:iCs w:val="0"/>
                <w:color w:val="auto"/>
              </w:rPr>
              <w:t xml:space="preserve"> and </w:t>
            </w:r>
            <w:proofErr w:type="spellStart"/>
            <w:r w:rsidRPr="001672CF">
              <w:rPr>
                <w:i w:val="0"/>
                <w:iCs w:val="0"/>
                <w:color w:val="auto"/>
              </w:rPr>
              <w:t>Kirehe</w:t>
            </w:r>
            <w:proofErr w:type="spellEnd"/>
            <w:r w:rsidRPr="001672CF">
              <w:rPr>
                <w:i w:val="0"/>
                <w:iCs w:val="0"/>
                <w:color w:val="auto"/>
              </w:rPr>
              <w:t xml:space="preserve"> Districts. </w:t>
            </w:r>
            <w:r w:rsidR="00CB42A5" w:rsidRPr="001672CF">
              <w:rPr>
                <w:i w:val="0"/>
                <w:iCs w:val="0"/>
                <w:color w:val="auto"/>
              </w:rPr>
              <w:t xml:space="preserve">To date, there have been no reports of any negative </w:t>
            </w:r>
            <w:r w:rsidRPr="001672CF">
              <w:rPr>
                <w:i w:val="0"/>
                <w:iCs w:val="0"/>
                <w:color w:val="auto"/>
              </w:rPr>
              <w:t xml:space="preserve">environmental </w:t>
            </w:r>
            <w:r w:rsidR="00CB42A5" w:rsidRPr="001672CF">
              <w:rPr>
                <w:i w:val="0"/>
                <w:iCs w:val="0"/>
                <w:color w:val="auto"/>
              </w:rPr>
              <w:t>or</w:t>
            </w:r>
            <w:r w:rsidRPr="001672CF">
              <w:rPr>
                <w:i w:val="0"/>
                <w:iCs w:val="0"/>
                <w:color w:val="auto"/>
              </w:rPr>
              <w:t xml:space="preserve"> social </w:t>
            </w:r>
            <w:r w:rsidR="00CB42A5" w:rsidRPr="001672CF">
              <w:rPr>
                <w:i w:val="0"/>
                <w:iCs w:val="0"/>
                <w:color w:val="auto"/>
              </w:rPr>
              <w:t>impacts</w:t>
            </w:r>
            <w:r w:rsidRPr="001672CF">
              <w:rPr>
                <w:i w:val="0"/>
                <w:iCs w:val="0"/>
                <w:color w:val="auto"/>
              </w:rPr>
              <w:t xml:space="preserve"> from these activities. </w:t>
            </w:r>
            <w:r w:rsidR="00DA4A7B" w:rsidRPr="001672CF">
              <w:rPr>
                <w:i w:val="0"/>
                <w:iCs w:val="0"/>
                <w:color w:val="auto"/>
              </w:rPr>
              <w:t>After preparation of the draft handover reports, project staff will do a final assessment, so that any mitigation measures</w:t>
            </w:r>
            <w:r w:rsidR="00BB33CD" w:rsidRPr="001672CF">
              <w:rPr>
                <w:i w:val="0"/>
                <w:iCs w:val="0"/>
                <w:color w:val="auto"/>
              </w:rPr>
              <w:t xml:space="preserve"> that might be</w:t>
            </w:r>
            <w:r w:rsidR="00DA4A7B" w:rsidRPr="001672CF">
              <w:rPr>
                <w:i w:val="0"/>
                <w:iCs w:val="0"/>
                <w:color w:val="auto"/>
              </w:rPr>
              <w:t xml:space="preserve"> needed can be included in the handover. </w:t>
            </w:r>
            <w:r w:rsidRPr="001672CF">
              <w:rPr>
                <w:i w:val="0"/>
                <w:iCs w:val="0"/>
                <w:color w:val="auto"/>
              </w:rPr>
              <w:t xml:space="preserve">Some potential risks could </w:t>
            </w:r>
            <w:r w:rsidRPr="001672CF">
              <w:rPr>
                <w:i w:val="0"/>
                <w:iCs w:val="0"/>
                <w:color w:val="auto"/>
              </w:rPr>
              <w:lastRenderedPageBreak/>
              <w:t xml:space="preserve">include over extraction of water and dam-related safety risks for humans and livestock. </w:t>
            </w:r>
          </w:p>
          <w:p w14:paraId="0A417B7B" w14:textId="64EB8DA1" w:rsidR="00357677" w:rsidRPr="001672CF" w:rsidRDefault="00357677" w:rsidP="00672C7C">
            <w:pPr>
              <w:pStyle w:val="InstructionsPM"/>
              <w:rPr>
                <w:bCs w:val="0"/>
                <w:color w:val="000000"/>
                <w:szCs w:val="20"/>
                <w:lang w:eastAsia="es-AR"/>
              </w:rPr>
            </w:pPr>
          </w:p>
        </w:tc>
      </w:tr>
      <w:tr w:rsidR="006220E7" w:rsidRPr="001672CF" w14:paraId="07E15D72" w14:textId="77777777" w:rsidTr="006220E7">
        <w:trPr>
          <w:trHeight w:val="300"/>
        </w:trPr>
        <w:tc>
          <w:tcPr>
            <w:tcW w:w="2133" w:type="dxa"/>
            <w:tcBorders>
              <w:top w:val="single" w:sz="4" w:space="0" w:color="auto"/>
              <w:left w:val="single" w:sz="4" w:space="0" w:color="auto"/>
              <w:bottom w:val="single" w:sz="4" w:space="0" w:color="auto"/>
              <w:right w:val="single" w:sz="4" w:space="0" w:color="auto"/>
            </w:tcBorders>
            <w:noWrap/>
            <w:vAlign w:val="center"/>
            <w:hideMark/>
          </w:tcPr>
          <w:p w14:paraId="3E7EA561" w14:textId="77777777" w:rsidR="006220E7" w:rsidRPr="001672CF" w:rsidRDefault="006220E7" w:rsidP="00233210">
            <w:pPr>
              <w:rPr>
                <w:b/>
                <w:bCs/>
                <w:color w:val="000000"/>
                <w:sz w:val="20"/>
                <w:szCs w:val="20"/>
                <w:lang w:val="es-AR" w:eastAsia="es-AR"/>
              </w:rPr>
            </w:pPr>
            <w:proofErr w:type="spellStart"/>
            <w:r w:rsidRPr="001672CF">
              <w:rPr>
                <w:b/>
                <w:bCs/>
                <w:sz w:val="20"/>
                <w:szCs w:val="20"/>
                <w:lang w:val="es-AR" w:eastAsia="es-AR"/>
              </w:rPr>
              <w:lastRenderedPageBreak/>
              <w:t>Consolidated</w:t>
            </w:r>
            <w:proofErr w:type="spellEnd"/>
            <w:r w:rsidRPr="001672CF">
              <w:rPr>
                <w:b/>
                <w:bCs/>
                <w:sz w:val="20"/>
                <w:szCs w:val="20"/>
                <w:lang w:val="es-AR" w:eastAsia="es-AR"/>
              </w:rPr>
              <w:t xml:space="preserve"> </w:t>
            </w:r>
            <w:proofErr w:type="spellStart"/>
            <w:r w:rsidRPr="001672CF">
              <w:rPr>
                <w:b/>
                <w:bCs/>
                <w:sz w:val="20"/>
                <w:szCs w:val="20"/>
                <w:lang w:val="es-AR" w:eastAsia="es-AR"/>
              </w:rPr>
              <w:t>project</w:t>
            </w:r>
            <w:proofErr w:type="spellEnd"/>
            <w:r w:rsidRPr="001672CF">
              <w:rPr>
                <w:b/>
                <w:bCs/>
                <w:sz w:val="20"/>
                <w:szCs w:val="20"/>
                <w:lang w:val="es-AR" w:eastAsia="es-AR"/>
              </w:rPr>
              <w:t xml:space="preserve"> </w:t>
            </w:r>
            <w:proofErr w:type="spellStart"/>
            <w:r w:rsidRPr="001672CF">
              <w:rPr>
                <w:b/>
                <w:bCs/>
                <w:sz w:val="20"/>
                <w:szCs w:val="20"/>
                <w:lang w:val="es-AR" w:eastAsia="es-AR"/>
              </w:rPr>
              <w:t>risk</w:t>
            </w:r>
            <w:proofErr w:type="spellEnd"/>
          </w:p>
        </w:tc>
        <w:tc>
          <w:tcPr>
            <w:tcW w:w="1052" w:type="dxa"/>
            <w:tcBorders>
              <w:top w:val="single" w:sz="4" w:space="0" w:color="auto"/>
              <w:left w:val="single" w:sz="4" w:space="0" w:color="auto"/>
              <w:bottom w:val="single" w:sz="4" w:space="0" w:color="auto"/>
              <w:right w:val="single" w:sz="4" w:space="0" w:color="auto"/>
            </w:tcBorders>
          </w:tcPr>
          <w:p w14:paraId="1B9B4099" w14:textId="77777777" w:rsidR="006220E7" w:rsidRPr="001672CF" w:rsidRDefault="006220E7" w:rsidP="00233210">
            <w:pPr>
              <w:jc w:val="center"/>
              <w:rPr>
                <w:rFonts w:cs="Arial"/>
                <w:color w:val="000000"/>
                <w:sz w:val="20"/>
                <w:szCs w:val="20"/>
                <w:lang w:val="es-AR" w:eastAsia="es-AR"/>
              </w:rPr>
            </w:pPr>
          </w:p>
        </w:tc>
        <w:tc>
          <w:tcPr>
            <w:tcW w:w="779" w:type="dxa"/>
            <w:tcBorders>
              <w:top w:val="single" w:sz="4" w:space="0" w:color="auto"/>
              <w:left w:val="single" w:sz="4" w:space="0" w:color="auto"/>
              <w:bottom w:val="single" w:sz="4" w:space="0" w:color="auto"/>
              <w:right w:val="single" w:sz="4" w:space="0" w:color="auto"/>
            </w:tcBorders>
            <w:noWrap/>
            <w:vAlign w:val="center"/>
            <w:hideMark/>
          </w:tcPr>
          <w:p w14:paraId="2E09F690" w14:textId="77777777" w:rsidR="006220E7" w:rsidRPr="001672CF" w:rsidRDefault="006220E7" w:rsidP="00233210">
            <w:pPr>
              <w:jc w:val="center"/>
              <w:rPr>
                <w:rFonts w:cs="Arial"/>
                <w:b/>
                <w:bCs/>
                <w:color w:val="000000"/>
                <w:sz w:val="20"/>
                <w:szCs w:val="20"/>
                <w:lang w:val="es-AR" w:eastAsia="es-AR"/>
              </w:rPr>
            </w:pPr>
            <w:r w:rsidRPr="001672CF">
              <w:rPr>
                <w:rFonts w:cs="Arial"/>
                <w:b/>
                <w:bCs/>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vAlign w:val="center"/>
            <w:hideMark/>
          </w:tcPr>
          <w:p w14:paraId="4F44C901" w14:textId="77777777" w:rsidR="006220E7" w:rsidRPr="001672CF" w:rsidRDefault="006220E7" w:rsidP="00233210">
            <w:pPr>
              <w:jc w:val="center"/>
              <w:rPr>
                <w:rFonts w:cs="Arial"/>
                <w:b/>
                <w:bCs/>
                <w:color w:val="000000"/>
                <w:sz w:val="20"/>
                <w:szCs w:val="20"/>
                <w:lang w:val="es-AR" w:eastAsia="es-AR"/>
              </w:rPr>
            </w:pPr>
            <w:r w:rsidRPr="001672CF">
              <w:rPr>
                <w:rFonts w:cs="Arial"/>
                <w:b/>
                <w:bCs/>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vAlign w:val="center"/>
          </w:tcPr>
          <w:p w14:paraId="5A1D4316" w14:textId="3B4AF007" w:rsidR="006220E7" w:rsidRPr="001672CF" w:rsidRDefault="006220E7" w:rsidP="00233210">
            <w:pPr>
              <w:jc w:val="center"/>
              <w:rPr>
                <w:rFonts w:cs="Arial"/>
                <w:b/>
                <w:bCs/>
                <w:color w:val="000000"/>
                <w:sz w:val="20"/>
                <w:szCs w:val="20"/>
                <w:lang w:val="es-AR" w:eastAsia="es-AR"/>
              </w:rPr>
            </w:pPr>
            <w:r w:rsidRPr="001672CF">
              <w:rPr>
                <w:rFonts w:cs="Arial"/>
                <w:b/>
                <w:bCs/>
                <w:color w:val="000000"/>
                <w:sz w:val="20"/>
                <w:szCs w:val="20"/>
                <w:lang w:val="es-AR" w:eastAsia="es-AR"/>
              </w:rPr>
              <w:t>L</w:t>
            </w:r>
          </w:p>
        </w:tc>
        <w:tc>
          <w:tcPr>
            <w:tcW w:w="851" w:type="dxa"/>
            <w:tcBorders>
              <w:top w:val="single" w:sz="4" w:space="0" w:color="auto"/>
              <w:left w:val="single" w:sz="4" w:space="0" w:color="auto"/>
              <w:bottom w:val="single" w:sz="4" w:space="0" w:color="auto"/>
              <w:right w:val="single" w:sz="4" w:space="0" w:color="auto"/>
            </w:tcBorders>
            <w:noWrap/>
            <w:vAlign w:val="center"/>
          </w:tcPr>
          <w:p w14:paraId="2FA387D9" w14:textId="031BADA3" w:rsidR="006220E7" w:rsidRPr="001672CF" w:rsidRDefault="006220E7" w:rsidP="00233210">
            <w:pPr>
              <w:jc w:val="center"/>
              <w:rPr>
                <w:rFonts w:cs="Arial"/>
                <w:b/>
                <w:bCs/>
                <w:color w:val="000000"/>
                <w:sz w:val="20"/>
                <w:szCs w:val="20"/>
                <w:lang w:val="es-AR" w:eastAsia="es-AR"/>
              </w:rPr>
            </w:pPr>
            <w:r w:rsidRPr="001672CF">
              <w:rPr>
                <w:rFonts w:cs="Arial"/>
                <w:b/>
                <w:bCs/>
                <w:color w:val="000000"/>
                <w:sz w:val="20"/>
                <w:szCs w:val="20"/>
                <w:lang w:val="es-AR" w:eastAsia="es-AR"/>
              </w:rPr>
              <w:t>L</w:t>
            </w:r>
          </w:p>
        </w:tc>
        <w:tc>
          <w:tcPr>
            <w:tcW w:w="850" w:type="dxa"/>
            <w:tcBorders>
              <w:top w:val="single" w:sz="4" w:space="0" w:color="auto"/>
              <w:left w:val="single" w:sz="4" w:space="0" w:color="auto"/>
              <w:bottom w:val="single" w:sz="4" w:space="0" w:color="auto"/>
              <w:right w:val="single" w:sz="4" w:space="0" w:color="auto"/>
            </w:tcBorders>
            <w:noWrap/>
            <w:vAlign w:val="center"/>
            <w:hideMark/>
          </w:tcPr>
          <w:p w14:paraId="2F9F560B" w14:textId="5FCAF320" w:rsidR="006220E7" w:rsidRPr="001672CF" w:rsidRDefault="006220E7" w:rsidP="006220E7">
            <w:pPr>
              <w:jc w:val="center"/>
              <w:rPr>
                <w:rFonts w:cs="Arial"/>
                <w:b/>
                <w:bCs/>
                <w:color w:val="000000"/>
                <w:sz w:val="20"/>
                <w:szCs w:val="20"/>
                <w:lang w:val="es-AR" w:eastAsia="es-AR"/>
              </w:rPr>
            </w:pPr>
            <w:r w:rsidRPr="001672CF">
              <w:rPr>
                <w:rFonts w:cs="Arial"/>
                <w:b/>
                <w:bCs/>
                <w:color w:val="000000"/>
                <w:sz w:val="20"/>
                <w:szCs w:val="20"/>
                <w:lang w:val="es-AR" w:eastAsia="es-AR"/>
              </w:rPr>
              <w:t>L</w:t>
            </w:r>
          </w:p>
        </w:tc>
        <w:tc>
          <w:tcPr>
            <w:tcW w:w="896" w:type="dxa"/>
            <w:tcBorders>
              <w:top w:val="single" w:sz="4" w:space="0" w:color="auto"/>
              <w:left w:val="single" w:sz="4" w:space="0" w:color="auto"/>
              <w:bottom w:val="single" w:sz="4" w:space="0" w:color="auto"/>
              <w:right w:val="single" w:sz="4" w:space="0" w:color="auto"/>
            </w:tcBorders>
            <w:noWrap/>
            <w:vAlign w:val="center"/>
            <w:hideMark/>
          </w:tcPr>
          <w:p w14:paraId="0EB49F0B" w14:textId="7FA85980" w:rsidR="006220E7" w:rsidRPr="001672CF" w:rsidRDefault="00C358A2" w:rsidP="009E7C18">
            <w:pPr>
              <w:jc w:val="center"/>
              <w:rPr>
                <w:rFonts w:ascii="Times New Roman" w:hAnsi="Times New Roman"/>
                <w:b/>
                <w:bCs/>
                <w:sz w:val="20"/>
                <w:szCs w:val="20"/>
                <w:lang w:val="en-AU" w:eastAsia="zh-CN" w:bidi="th-TH"/>
              </w:rPr>
            </w:pPr>
            <w:r w:rsidRPr="001672CF">
              <w:rPr>
                <w:rFonts w:cs="Arial"/>
                <w:b/>
                <w:bCs/>
                <w:color w:val="000000"/>
                <w:sz w:val="20"/>
                <w:szCs w:val="20"/>
                <w:lang w:val="es-AR" w:eastAsia="es-AR"/>
              </w:rPr>
              <w:t>L</w:t>
            </w:r>
          </w:p>
        </w:tc>
        <w:tc>
          <w:tcPr>
            <w:tcW w:w="775" w:type="dxa"/>
            <w:tcBorders>
              <w:top w:val="single" w:sz="4" w:space="0" w:color="auto"/>
              <w:left w:val="single" w:sz="4" w:space="0" w:color="auto"/>
              <w:bottom w:val="single" w:sz="4" w:space="0" w:color="auto"/>
              <w:right w:val="single" w:sz="4" w:space="0" w:color="auto"/>
            </w:tcBorders>
            <w:noWrap/>
            <w:vAlign w:val="center"/>
            <w:hideMark/>
          </w:tcPr>
          <w:p w14:paraId="42462191" w14:textId="77777777" w:rsidR="006220E7" w:rsidRPr="001672CF" w:rsidRDefault="006220E7" w:rsidP="00233210">
            <w:pPr>
              <w:jc w:val="center"/>
              <w:rPr>
                <w:rFonts w:ascii="Times New Roman" w:hAnsi="Times New Roman"/>
                <w:b/>
                <w:bCs/>
                <w:sz w:val="20"/>
                <w:szCs w:val="20"/>
                <w:lang w:val="en-AU" w:eastAsia="zh-CN" w:bidi="th-TH"/>
              </w:rPr>
            </w:pPr>
            <w:r w:rsidRPr="001672CF">
              <w:rPr>
                <w:rFonts w:ascii="Times New Roman" w:hAnsi="Times New Roman"/>
                <w:b/>
                <w:bCs/>
                <w:sz w:val="20"/>
                <w:szCs w:val="20"/>
                <w:lang w:val="en-AU" w:eastAsia="zh-CN" w:bidi="th-TH"/>
              </w:rPr>
              <w:t>=</w:t>
            </w:r>
          </w:p>
        </w:tc>
        <w:tc>
          <w:tcPr>
            <w:tcW w:w="5353" w:type="dxa"/>
            <w:tcBorders>
              <w:top w:val="single" w:sz="4" w:space="0" w:color="auto"/>
              <w:left w:val="single" w:sz="4" w:space="0" w:color="auto"/>
              <w:bottom w:val="single" w:sz="4" w:space="0" w:color="auto"/>
              <w:right w:val="single" w:sz="4" w:space="0" w:color="auto"/>
            </w:tcBorders>
            <w:hideMark/>
          </w:tcPr>
          <w:p w14:paraId="178296D6" w14:textId="77777777" w:rsidR="006220E7" w:rsidRPr="001672CF" w:rsidRDefault="006220E7" w:rsidP="00233210">
            <w:pPr>
              <w:pStyle w:val="InstructionsPM"/>
              <w:rPr>
                <w:rStyle w:val="CommentReference"/>
                <w:szCs w:val="20"/>
              </w:rPr>
            </w:pPr>
          </w:p>
        </w:tc>
      </w:tr>
    </w:tbl>
    <w:p w14:paraId="6BCA9FC0" w14:textId="77777777" w:rsidR="00EF544E" w:rsidRPr="001672CF" w:rsidRDefault="00EF544E" w:rsidP="00EF544E">
      <w:pPr>
        <w:rPr>
          <w:rFonts w:cs="Arial"/>
          <w:i/>
          <w:iCs/>
          <w:color w:val="4472C4"/>
          <w:sz w:val="20"/>
          <w:szCs w:val="20"/>
        </w:rPr>
      </w:pPr>
    </w:p>
    <w:p w14:paraId="0394F2BE" w14:textId="77777777" w:rsidR="00EF544E" w:rsidRDefault="00EF544E" w:rsidP="00EF544E">
      <w:pPr>
        <w:rPr>
          <w:rFonts w:cs="Arial"/>
          <w:i/>
          <w:iCs/>
          <w:color w:val="4472C4"/>
          <w:sz w:val="20"/>
          <w:szCs w:val="20"/>
        </w:rPr>
      </w:pPr>
    </w:p>
    <w:p w14:paraId="04310A71" w14:textId="5040B474" w:rsidR="00EF544E" w:rsidRPr="001672CF" w:rsidRDefault="0051358B" w:rsidP="00EF544E">
      <w:pPr>
        <w:rPr>
          <w:b/>
          <w:bCs/>
          <w:sz w:val="20"/>
          <w:szCs w:val="20"/>
          <w:u w:val="single"/>
        </w:rPr>
      </w:pPr>
      <w:r w:rsidRPr="001672CF">
        <w:rPr>
          <w:b/>
          <w:bCs/>
          <w:sz w:val="20"/>
          <w:szCs w:val="20"/>
          <w:u w:val="single"/>
        </w:rPr>
        <w:t>4.</w:t>
      </w:r>
      <w:r w:rsidR="002C730C" w:rsidRPr="001672CF">
        <w:rPr>
          <w:b/>
          <w:bCs/>
          <w:sz w:val="20"/>
          <w:szCs w:val="20"/>
          <w:u w:val="single"/>
        </w:rPr>
        <w:t>3</w:t>
      </w:r>
      <w:r w:rsidRPr="001672CF">
        <w:rPr>
          <w:b/>
          <w:bCs/>
          <w:sz w:val="20"/>
          <w:szCs w:val="20"/>
          <w:u w:val="single"/>
        </w:rPr>
        <w:t xml:space="preserve"> </w:t>
      </w:r>
      <w:r w:rsidR="00EF544E" w:rsidRPr="001672CF">
        <w:rPr>
          <w:b/>
          <w:bCs/>
          <w:sz w:val="20"/>
          <w:szCs w:val="20"/>
          <w:u w:val="single"/>
        </w:rPr>
        <w:t xml:space="preserve">Table </w:t>
      </w:r>
      <w:r w:rsidR="002C730C" w:rsidRPr="001672CF">
        <w:rPr>
          <w:b/>
          <w:bCs/>
          <w:sz w:val="20"/>
          <w:szCs w:val="20"/>
          <w:u w:val="single"/>
        </w:rPr>
        <w:t>C</w:t>
      </w:r>
      <w:r w:rsidR="00EF544E" w:rsidRPr="001672CF">
        <w:rPr>
          <w:b/>
          <w:bCs/>
          <w:sz w:val="20"/>
          <w:szCs w:val="20"/>
          <w:u w:val="single"/>
        </w:rPr>
        <w:t xml:space="preserve">. </w:t>
      </w:r>
      <w:r w:rsidR="00EF544E" w:rsidRPr="001672CF">
        <w:rPr>
          <w:sz w:val="20"/>
          <w:szCs w:val="20"/>
          <w:u w:val="single"/>
        </w:rPr>
        <w:t>Outstanding medium &amp; high risks</w:t>
      </w:r>
    </w:p>
    <w:p w14:paraId="686A32FE" w14:textId="77777777" w:rsidR="00EF544E" w:rsidRPr="001672CF" w:rsidRDefault="00EF544E" w:rsidP="00EF544E">
      <w:pPr>
        <w:pStyle w:val="InstructionsPM"/>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3969"/>
        <w:gridCol w:w="2977"/>
        <w:gridCol w:w="2552"/>
        <w:gridCol w:w="1275"/>
        <w:gridCol w:w="1276"/>
      </w:tblGrid>
      <w:tr w:rsidR="00EF544E" w:rsidRPr="001672CF" w14:paraId="3F5961E1" w14:textId="77777777" w:rsidTr="009C6479">
        <w:trPr>
          <w:trHeight w:val="300"/>
        </w:trPr>
        <w:tc>
          <w:tcPr>
            <w:tcW w:w="2263" w:type="dxa"/>
            <w:vMerge w:val="restart"/>
            <w:shd w:val="clear" w:color="000000" w:fill="D9D9D9"/>
            <w:noWrap/>
            <w:vAlign w:val="center"/>
            <w:hideMark/>
          </w:tcPr>
          <w:p w14:paraId="4D331EFA" w14:textId="77777777" w:rsidR="00EF544E" w:rsidRPr="001672CF" w:rsidRDefault="00EF544E" w:rsidP="00233210">
            <w:pPr>
              <w:jc w:val="center"/>
              <w:rPr>
                <w:rFonts w:cs="Arial"/>
                <w:b/>
                <w:bCs/>
                <w:color w:val="000000"/>
                <w:sz w:val="20"/>
                <w:szCs w:val="20"/>
                <w:lang w:val="es-AR" w:eastAsia="es-AR"/>
              </w:rPr>
            </w:pPr>
            <w:proofErr w:type="spellStart"/>
            <w:r w:rsidRPr="001672CF">
              <w:rPr>
                <w:rFonts w:cs="Arial"/>
                <w:b/>
                <w:bCs/>
                <w:color w:val="000000"/>
                <w:sz w:val="20"/>
                <w:szCs w:val="20"/>
                <w:lang w:val="es-AR" w:eastAsia="es-AR"/>
              </w:rPr>
              <w:t>Risk</w:t>
            </w:r>
            <w:proofErr w:type="spellEnd"/>
            <w:r w:rsidRPr="001672CF">
              <w:rPr>
                <w:rFonts w:cs="Arial"/>
                <w:color w:val="000000"/>
                <w:sz w:val="20"/>
                <w:szCs w:val="20"/>
                <w:lang w:val="es-AR" w:eastAsia="es-AR"/>
              </w:rPr>
              <w:t>  </w:t>
            </w:r>
          </w:p>
        </w:tc>
        <w:tc>
          <w:tcPr>
            <w:tcW w:w="3969" w:type="dxa"/>
            <w:vMerge w:val="restart"/>
            <w:shd w:val="clear" w:color="000000" w:fill="D9D9D9"/>
            <w:noWrap/>
            <w:vAlign w:val="center"/>
            <w:hideMark/>
          </w:tcPr>
          <w:p w14:paraId="3D383B75" w14:textId="77777777" w:rsidR="00EF544E" w:rsidRPr="001672CF" w:rsidRDefault="00EF544E" w:rsidP="00233210">
            <w:pPr>
              <w:rPr>
                <w:rFonts w:cs="Arial"/>
                <w:b/>
                <w:bCs/>
                <w:color w:val="000000"/>
                <w:sz w:val="20"/>
                <w:szCs w:val="20"/>
                <w:lang w:eastAsia="es-AR"/>
              </w:rPr>
            </w:pPr>
            <w:r w:rsidRPr="001672CF">
              <w:rPr>
                <w:rFonts w:cs="Arial"/>
                <w:b/>
                <w:bCs/>
                <w:color w:val="000000"/>
                <w:sz w:val="20"/>
                <w:szCs w:val="20"/>
                <w:lang w:eastAsia="es-AR"/>
              </w:rPr>
              <w:t>Actions decided during the previous reporting instance (PIR</w:t>
            </w:r>
            <w:r w:rsidRPr="001672CF">
              <w:rPr>
                <w:rFonts w:cs="Arial"/>
                <w:b/>
                <w:bCs/>
                <w:color w:val="000000"/>
                <w:sz w:val="20"/>
                <w:szCs w:val="20"/>
                <w:vertAlign w:val="subscript"/>
                <w:lang w:eastAsia="es-AR"/>
              </w:rPr>
              <w:t>t-1</w:t>
            </w:r>
            <w:r w:rsidRPr="001672CF">
              <w:rPr>
                <w:rFonts w:cs="Arial"/>
                <w:b/>
                <w:bCs/>
                <w:color w:val="000000"/>
                <w:sz w:val="20"/>
                <w:szCs w:val="20"/>
                <w:lang w:eastAsia="es-AR"/>
              </w:rPr>
              <w:t>, MTR, etc.)</w:t>
            </w:r>
          </w:p>
        </w:tc>
        <w:tc>
          <w:tcPr>
            <w:tcW w:w="2977" w:type="dxa"/>
            <w:vMerge w:val="restart"/>
            <w:shd w:val="clear" w:color="000000" w:fill="D9D9D9"/>
          </w:tcPr>
          <w:p w14:paraId="314DBACA" w14:textId="77777777" w:rsidR="00EF544E" w:rsidRPr="001672CF" w:rsidRDefault="00EF544E" w:rsidP="00233210">
            <w:pPr>
              <w:rPr>
                <w:rFonts w:cs="Arial"/>
                <w:b/>
                <w:bCs/>
                <w:color w:val="000000"/>
                <w:sz w:val="20"/>
                <w:szCs w:val="20"/>
                <w:lang w:eastAsia="es-AR"/>
              </w:rPr>
            </w:pPr>
            <w:r w:rsidRPr="001672CF">
              <w:rPr>
                <w:rFonts w:cs="Arial"/>
                <w:b/>
                <w:bCs/>
                <w:color w:val="000000"/>
                <w:sz w:val="20"/>
                <w:szCs w:val="20"/>
                <w:lang w:eastAsia="es-AR"/>
              </w:rPr>
              <w:t>Actions effectively undertaken this reporting period</w:t>
            </w:r>
          </w:p>
        </w:tc>
        <w:tc>
          <w:tcPr>
            <w:tcW w:w="5103" w:type="dxa"/>
            <w:gridSpan w:val="3"/>
            <w:shd w:val="clear" w:color="000000" w:fill="D9D9D9"/>
          </w:tcPr>
          <w:p w14:paraId="0E03B592" w14:textId="77777777" w:rsidR="00EF544E" w:rsidRPr="001672CF" w:rsidRDefault="00EF544E" w:rsidP="00233210">
            <w:pPr>
              <w:rPr>
                <w:rFonts w:cs="Arial"/>
                <w:b/>
                <w:bCs/>
                <w:color w:val="000000"/>
                <w:sz w:val="20"/>
                <w:szCs w:val="20"/>
                <w:lang w:eastAsia="es-AR"/>
              </w:rPr>
            </w:pPr>
            <w:r w:rsidRPr="001672CF">
              <w:rPr>
                <w:rFonts w:cs="Arial"/>
                <w:b/>
                <w:bCs/>
                <w:color w:val="000000"/>
                <w:sz w:val="20"/>
                <w:szCs w:val="20"/>
                <w:lang w:eastAsia="es-AR"/>
              </w:rPr>
              <w:t>Additional mitigation measures for the next periods</w:t>
            </w:r>
          </w:p>
        </w:tc>
      </w:tr>
      <w:tr w:rsidR="00B121C6" w:rsidRPr="001672CF" w14:paraId="680EB1D2" w14:textId="77777777" w:rsidTr="009C6479">
        <w:trPr>
          <w:trHeight w:val="300"/>
        </w:trPr>
        <w:tc>
          <w:tcPr>
            <w:tcW w:w="2263" w:type="dxa"/>
            <w:vMerge/>
            <w:vAlign w:val="center"/>
            <w:hideMark/>
          </w:tcPr>
          <w:p w14:paraId="630CC549" w14:textId="77777777" w:rsidR="00EF544E" w:rsidRPr="001672CF" w:rsidRDefault="00EF544E" w:rsidP="00233210">
            <w:pPr>
              <w:rPr>
                <w:rFonts w:cs="Arial"/>
                <w:b/>
                <w:bCs/>
                <w:color w:val="000000"/>
                <w:sz w:val="20"/>
                <w:szCs w:val="20"/>
                <w:lang w:eastAsia="es-AR"/>
              </w:rPr>
            </w:pPr>
          </w:p>
        </w:tc>
        <w:tc>
          <w:tcPr>
            <w:tcW w:w="3969" w:type="dxa"/>
            <w:vMerge/>
            <w:tcBorders>
              <w:bottom w:val="single" w:sz="4" w:space="0" w:color="auto"/>
            </w:tcBorders>
            <w:shd w:val="clear" w:color="000000" w:fill="D9D9D9"/>
            <w:noWrap/>
            <w:vAlign w:val="center"/>
            <w:hideMark/>
          </w:tcPr>
          <w:p w14:paraId="7BF96578" w14:textId="77777777" w:rsidR="00EF544E" w:rsidRPr="001672CF" w:rsidRDefault="00EF544E" w:rsidP="00233210">
            <w:pPr>
              <w:rPr>
                <w:rFonts w:cs="Arial"/>
                <w:color w:val="000000"/>
                <w:sz w:val="20"/>
                <w:szCs w:val="20"/>
                <w:lang w:eastAsia="es-AR"/>
              </w:rPr>
            </w:pPr>
          </w:p>
        </w:tc>
        <w:tc>
          <w:tcPr>
            <w:tcW w:w="2977" w:type="dxa"/>
            <w:vMerge/>
            <w:tcBorders>
              <w:bottom w:val="single" w:sz="4" w:space="0" w:color="auto"/>
            </w:tcBorders>
            <w:shd w:val="clear" w:color="000000" w:fill="D9D9D9"/>
          </w:tcPr>
          <w:p w14:paraId="29B6B8A3" w14:textId="77777777" w:rsidR="00EF544E" w:rsidRPr="001672CF" w:rsidRDefault="00EF544E" w:rsidP="00233210">
            <w:pPr>
              <w:rPr>
                <w:rFonts w:cs="Arial"/>
                <w:color w:val="000000"/>
                <w:sz w:val="20"/>
                <w:szCs w:val="20"/>
                <w:lang w:eastAsia="es-AR"/>
              </w:rPr>
            </w:pPr>
          </w:p>
        </w:tc>
        <w:tc>
          <w:tcPr>
            <w:tcW w:w="2552" w:type="dxa"/>
            <w:tcBorders>
              <w:bottom w:val="single" w:sz="4" w:space="0" w:color="auto"/>
            </w:tcBorders>
            <w:shd w:val="clear" w:color="000000" w:fill="D9D9D9"/>
          </w:tcPr>
          <w:p w14:paraId="61D60B6C" w14:textId="77777777" w:rsidR="00EF544E" w:rsidRPr="001672CF" w:rsidRDefault="00EF544E" w:rsidP="00233210">
            <w:pPr>
              <w:rPr>
                <w:rFonts w:cs="Arial"/>
                <w:color w:val="000000"/>
                <w:sz w:val="20"/>
                <w:szCs w:val="20"/>
                <w:lang w:val="es-AR" w:eastAsia="es-AR"/>
              </w:rPr>
            </w:pPr>
            <w:proofErr w:type="spellStart"/>
            <w:r w:rsidRPr="001672CF">
              <w:rPr>
                <w:rFonts w:cs="Arial"/>
                <w:color w:val="000000"/>
                <w:sz w:val="20"/>
                <w:szCs w:val="20"/>
                <w:lang w:val="es-AR" w:eastAsia="es-AR"/>
              </w:rPr>
              <w:t>What</w:t>
            </w:r>
            <w:proofErr w:type="spellEnd"/>
          </w:p>
        </w:tc>
        <w:tc>
          <w:tcPr>
            <w:tcW w:w="1275" w:type="dxa"/>
            <w:tcBorders>
              <w:bottom w:val="single" w:sz="4" w:space="0" w:color="auto"/>
            </w:tcBorders>
            <w:shd w:val="clear" w:color="000000" w:fill="D9D9D9"/>
          </w:tcPr>
          <w:p w14:paraId="6B810FA4" w14:textId="77777777" w:rsidR="00EF544E" w:rsidRPr="001672CF" w:rsidRDefault="00EF544E" w:rsidP="00233210">
            <w:pPr>
              <w:rPr>
                <w:rFonts w:cs="Arial"/>
                <w:color w:val="000000"/>
                <w:sz w:val="20"/>
                <w:szCs w:val="20"/>
                <w:lang w:val="es-AR" w:eastAsia="es-AR"/>
              </w:rPr>
            </w:pPr>
            <w:proofErr w:type="spellStart"/>
            <w:r w:rsidRPr="001672CF">
              <w:rPr>
                <w:rFonts w:cs="Arial"/>
                <w:color w:val="000000"/>
                <w:sz w:val="20"/>
                <w:szCs w:val="20"/>
                <w:lang w:val="es-AR" w:eastAsia="es-AR"/>
              </w:rPr>
              <w:t>When</w:t>
            </w:r>
            <w:proofErr w:type="spellEnd"/>
          </w:p>
        </w:tc>
        <w:tc>
          <w:tcPr>
            <w:tcW w:w="1276" w:type="dxa"/>
            <w:tcBorders>
              <w:bottom w:val="single" w:sz="4" w:space="0" w:color="auto"/>
            </w:tcBorders>
            <w:shd w:val="clear" w:color="000000" w:fill="D9D9D9"/>
          </w:tcPr>
          <w:p w14:paraId="5141E583" w14:textId="77777777" w:rsidR="00EF544E" w:rsidRPr="001672CF" w:rsidRDefault="00EF544E" w:rsidP="00233210">
            <w:pPr>
              <w:rPr>
                <w:rFonts w:cs="Arial"/>
                <w:color w:val="000000"/>
                <w:sz w:val="20"/>
                <w:szCs w:val="20"/>
                <w:lang w:val="es-AR" w:eastAsia="es-AR"/>
              </w:rPr>
            </w:pPr>
            <w:proofErr w:type="spellStart"/>
            <w:r w:rsidRPr="001672CF">
              <w:rPr>
                <w:rFonts w:cs="Arial"/>
                <w:color w:val="000000"/>
                <w:sz w:val="20"/>
                <w:szCs w:val="20"/>
                <w:lang w:val="es-AR" w:eastAsia="es-AR"/>
              </w:rPr>
              <w:t>By</w:t>
            </w:r>
            <w:proofErr w:type="spellEnd"/>
            <w:r w:rsidRPr="001672CF">
              <w:rPr>
                <w:rFonts w:cs="Arial"/>
                <w:color w:val="000000"/>
                <w:sz w:val="20"/>
                <w:szCs w:val="20"/>
                <w:lang w:val="es-AR" w:eastAsia="es-AR"/>
              </w:rPr>
              <w:t xml:space="preserve"> </w:t>
            </w:r>
            <w:proofErr w:type="spellStart"/>
            <w:r w:rsidRPr="001672CF">
              <w:rPr>
                <w:rFonts w:cs="Arial"/>
                <w:color w:val="000000"/>
                <w:sz w:val="20"/>
                <w:szCs w:val="20"/>
                <w:lang w:val="es-AR" w:eastAsia="es-AR"/>
              </w:rPr>
              <w:t>whom</w:t>
            </w:r>
            <w:proofErr w:type="spellEnd"/>
          </w:p>
        </w:tc>
      </w:tr>
      <w:tr w:rsidR="00EF544E" w:rsidRPr="001672CF" w14:paraId="0F29AE26" w14:textId="77777777" w:rsidTr="009C6479">
        <w:trPr>
          <w:trHeight w:val="647"/>
        </w:trPr>
        <w:tc>
          <w:tcPr>
            <w:tcW w:w="2263" w:type="dxa"/>
            <w:noWrap/>
            <w:hideMark/>
          </w:tcPr>
          <w:p w14:paraId="1C1D6B37" w14:textId="77777777" w:rsidR="00EF544E" w:rsidRPr="001672CF" w:rsidRDefault="00EF544E" w:rsidP="00233210">
            <w:pPr>
              <w:rPr>
                <w:sz w:val="20"/>
                <w:szCs w:val="20"/>
                <w:lang w:eastAsia="es-AR"/>
              </w:rPr>
            </w:pPr>
            <w:r w:rsidRPr="001672CF">
              <w:rPr>
                <w:sz w:val="20"/>
                <w:szCs w:val="20"/>
                <w:lang w:eastAsia="es-AR"/>
              </w:rPr>
              <w:t>Risk 4. Unavailability of requisite human resources hamper project implementation.</w:t>
            </w:r>
          </w:p>
          <w:p w14:paraId="5EC2BA35" w14:textId="77777777" w:rsidR="009A67AC" w:rsidRPr="001672CF" w:rsidRDefault="009A67AC" w:rsidP="00233210">
            <w:pPr>
              <w:rPr>
                <w:lang w:eastAsia="es-AR"/>
              </w:rPr>
            </w:pPr>
          </w:p>
          <w:p w14:paraId="0EC4D0B6" w14:textId="0834B5DE" w:rsidR="009A67AC" w:rsidRPr="001672CF" w:rsidRDefault="009A67AC" w:rsidP="00233210">
            <w:pPr>
              <w:rPr>
                <w:sz w:val="20"/>
                <w:szCs w:val="20"/>
                <w:lang w:eastAsia="es-AR"/>
              </w:rPr>
            </w:pPr>
            <w:r w:rsidRPr="001672CF">
              <w:rPr>
                <w:sz w:val="20"/>
                <w:szCs w:val="20"/>
                <w:lang w:eastAsia="es-AR"/>
              </w:rPr>
              <w:t>(</w:t>
            </w:r>
            <w:proofErr w:type="gramStart"/>
            <w:r w:rsidRPr="001672CF">
              <w:rPr>
                <w:sz w:val="20"/>
                <w:szCs w:val="20"/>
                <w:lang w:eastAsia="es-AR"/>
              </w:rPr>
              <w:t>Specifically</w:t>
            </w:r>
            <w:proofErr w:type="gramEnd"/>
            <w:r w:rsidRPr="001672CF">
              <w:rPr>
                <w:sz w:val="20"/>
                <w:szCs w:val="20"/>
                <w:lang w:eastAsia="es-AR"/>
              </w:rPr>
              <w:t xml:space="preserve"> due to challenges with procurement processes)</w:t>
            </w:r>
          </w:p>
        </w:tc>
        <w:tc>
          <w:tcPr>
            <w:tcW w:w="3969" w:type="dxa"/>
            <w:noWrap/>
          </w:tcPr>
          <w:p w14:paraId="2F879715" w14:textId="2E40A839" w:rsidR="00EF544E" w:rsidRPr="001672CF" w:rsidRDefault="00EF544E" w:rsidP="00233210">
            <w:pPr>
              <w:rPr>
                <w:rFonts w:cs="Arial"/>
                <w:color w:val="000000"/>
                <w:sz w:val="20"/>
                <w:szCs w:val="20"/>
                <w:lang w:eastAsia="es-AR"/>
              </w:rPr>
            </w:pPr>
            <w:r w:rsidRPr="001672CF">
              <w:rPr>
                <w:rFonts w:cs="Arial"/>
                <w:color w:val="000000"/>
                <w:sz w:val="20"/>
                <w:szCs w:val="20"/>
                <w:lang w:eastAsia="es-AR"/>
              </w:rPr>
              <w:t>Actions identified in the previous PIR</w:t>
            </w:r>
            <w:r w:rsidR="00BF617E" w:rsidRPr="001672CF">
              <w:rPr>
                <w:rFonts w:cs="Arial"/>
                <w:color w:val="000000"/>
                <w:sz w:val="20"/>
                <w:szCs w:val="20"/>
                <w:lang w:eastAsia="es-AR"/>
              </w:rPr>
              <w:t>s</w:t>
            </w:r>
            <w:r w:rsidRPr="001672CF">
              <w:rPr>
                <w:rFonts w:cs="Arial"/>
                <w:color w:val="000000"/>
                <w:sz w:val="20"/>
                <w:szCs w:val="20"/>
                <w:lang w:eastAsia="es-AR"/>
              </w:rPr>
              <w:t>:</w:t>
            </w:r>
          </w:p>
          <w:p w14:paraId="7FBBC69C" w14:textId="77777777" w:rsidR="00EF544E" w:rsidRPr="001672CF" w:rsidRDefault="00EF544E" w:rsidP="00233210">
            <w:pPr>
              <w:rPr>
                <w:rFonts w:cs="Arial"/>
                <w:color w:val="000000"/>
                <w:sz w:val="20"/>
                <w:szCs w:val="20"/>
                <w:lang w:eastAsia="es-AR"/>
              </w:rPr>
            </w:pPr>
          </w:p>
          <w:p w14:paraId="728AE598" w14:textId="24E5AC27" w:rsidR="00EF544E" w:rsidRPr="001672CF" w:rsidRDefault="0045735C" w:rsidP="009E7C18">
            <w:pPr>
              <w:rPr>
                <w:lang w:eastAsia="es-AR"/>
              </w:rPr>
            </w:pPr>
            <w:r w:rsidRPr="001672CF">
              <w:rPr>
                <w:rFonts w:cs="Arial"/>
                <w:color w:val="000000"/>
                <w:sz w:val="20"/>
                <w:szCs w:val="20"/>
                <w:lang w:eastAsia="es-AR"/>
              </w:rPr>
              <w:t xml:space="preserve">Potential qualified applicants will be widely reached out to for the upcoming REMA recruitments, as also recommended by the project’s MTR. </w:t>
            </w:r>
          </w:p>
        </w:tc>
        <w:tc>
          <w:tcPr>
            <w:tcW w:w="2977" w:type="dxa"/>
          </w:tcPr>
          <w:p w14:paraId="240280F2" w14:textId="347FF8DE" w:rsidR="00EF544E" w:rsidRPr="001672CF" w:rsidRDefault="005C516E" w:rsidP="00233210">
            <w:pPr>
              <w:rPr>
                <w:rFonts w:cs="Arial"/>
                <w:color w:val="000000"/>
                <w:sz w:val="20"/>
                <w:szCs w:val="20"/>
                <w:lang w:eastAsia="es-AR"/>
              </w:rPr>
            </w:pPr>
            <w:r w:rsidRPr="001672CF">
              <w:rPr>
                <w:rFonts w:cs="Arial"/>
                <w:color w:val="000000"/>
                <w:sz w:val="20"/>
                <w:szCs w:val="20"/>
                <w:lang w:eastAsia="es-AR"/>
              </w:rPr>
              <w:t xml:space="preserve">In the current reporting period, </w:t>
            </w:r>
            <w:r w:rsidR="0045735C" w:rsidRPr="001672CF">
              <w:rPr>
                <w:rFonts w:cs="Arial"/>
                <w:color w:val="000000"/>
                <w:sz w:val="20"/>
                <w:szCs w:val="20"/>
                <w:lang w:eastAsia="es-AR"/>
              </w:rPr>
              <w:t>there haven’t been any procurement or recruitment processes undertaken by REMA</w:t>
            </w:r>
            <w:r w:rsidR="000F376C" w:rsidRPr="001672CF">
              <w:rPr>
                <w:rFonts w:cs="Arial"/>
                <w:color w:val="000000"/>
                <w:sz w:val="20"/>
                <w:szCs w:val="20"/>
                <w:lang w:eastAsia="es-AR"/>
              </w:rPr>
              <w:t>.</w:t>
            </w:r>
            <w:r w:rsidR="00526D5C" w:rsidRPr="001672CF">
              <w:rPr>
                <w:rFonts w:cs="Arial"/>
                <w:color w:val="000000"/>
                <w:sz w:val="20"/>
                <w:szCs w:val="20"/>
                <w:lang w:eastAsia="es-AR"/>
              </w:rPr>
              <w:t xml:space="preserve"> </w:t>
            </w:r>
            <w:r w:rsidRPr="001672CF">
              <w:rPr>
                <w:rFonts w:cs="Arial"/>
                <w:color w:val="000000"/>
                <w:sz w:val="20"/>
                <w:szCs w:val="20"/>
                <w:lang w:eastAsia="es-AR"/>
              </w:rPr>
              <w:t xml:space="preserve"> </w:t>
            </w:r>
          </w:p>
        </w:tc>
        <w:tc>
          <w:tcPr>
            <w:tcW w:w="2552" w:type="dxa"/>
          </w:tcPr>
          <w:p w14:paraId="3BEE039A" w14:textId="2ED82161" w:rsidR="00EF544E" w:rsidRPr="001672CF" w:rsidRDefault="00A35C34" w:rsidP="00233210">
            <w:pPr>
              <w:rPr>
                <w:sz w:val="20"/>
                <w:szCs w:val="20"/>
                <w:lang w:eastAsia="es-AR"/>
              </w:rPr>
            </w:pPr>
            <w:r w:rsidRPr="001672CF">
              <w:rPr>
                <w:rFonts w:cs="Arial"/>
                <w:color w:val="000000"/>
                <w:sz w:val="20"/>
                <w:szCs w:val="20"/>
                <w:lang w:eastAsia="es-AR"/>
              </w:rPr>
              <w:t xml:space="preserve">In next reporting period, </w:t>
            </w:r>
            <w:r w:rsidR="003C7EE7" w:rsidRPr="001672CF">
              <w:rPr>
                <w:rFonts w:cs="Arial"/>
                <w:color w:val="000000"/>
                <w:sz w:val="20"/>
                <w:szCs w:val="20"/>
                <w:lang w:eastAsia="es-AR"/>
              </w:rPr>
              <w:t xml:space="preserve">potential </w:t>
            </w:r>
            <w:r w:rsidR="00F36284" w:rsidRPr="001672CF">
              <w:rPr>
                <w:rFonts w:cs="Arial"/>
                <w:color w:val="000000"/>
                <w:sz w:val="20"/>
                <w:szCs w:val="20"/>
                <w:lang w:eastAsia="es-AR"/>
              </w:rPr>
              <w:t xml:space="preserve">qualified </w:t>
            </w:r>
            <w:r w:rsidR="003C7EE7" w:rsidRPr="001672CF">
              <w:rPr>
                <w:rFonts w:cs="Arial"/>
                <w:color w:val="000000"/>
                <w:sz w:val="20"/>
                <w:szCs w:val="20"/>
                <w:lang w:eastAsia="es-AR"/>
              </w:rPr>
              <w:t xml:space="preserve">applicants will be widely </w:t>
            </w:r>
            <w:r w:rsidR="00F36284" w:rsidRPr="001672CF">
              <w:rPr>
                <w:rFonts w:cs="Arial"/>
                <w:color w:val="000000"/>
                <w:sz w:val="20"/>
                <w:szCs w:val="20"/>
                <w:lang w:eastAsia="es-AR"/>
              </w:rPr>
              <w:t>reached out to for</w:t>
            </w:r>
            <w:r w:rsidRPr="001672CF">
              <w:rPr>
                <w:rFonts w:cs="Arial"/>
                <w:color w:val="000000"/>
                <w:sz w:val="20"/>
                <w:szCs w:val="20"/>
                <w:lang w:eastAsia="es-AR"/>
              </w:rPr>
              <w:t xml:space="preserve"> the </w:t>
            </w:r>
            <w:r w:rsidR="001E0172" w:rsidRPr="001672CF">
              <w:rPr>
                <w:rFonts w:cs="Arial"/>
                <w:color w:val="000000"/>
                <w:sz w:val="20"/>
                <w:szCs w:val="20"/>
                <w:lang w:eastAsia="es-AR"/>
              </w:rPr>
              <w:t>upcoming</w:t>
            </w:r>
            <w:r w:rsidRPr="001672CF">
              <w:rPr>
                <w:rFonts w:cs="Arial"/>
                <w:color w:val="000000"/>
                <w:sz w:val="20"/>
                <w:szCs w:val="20"/>
                <w:lang w:eastAsia="es-AR"/>
              </w:rPr>
              <w:t xml:space="preserve"> REMA</w:t>
            </w:r>
            <w:r w:rsidR="001E0172" w:rsidRPr="001672CF">
              <w:rPr>
                <w:rFonts w:cs="Arial"/>
                <w:color w:val="000000"/>
                <w:sz w:val="20"/>
                <w:szCs w:val="20"/>
                <w:lang w:eastAsia="es-AR"/>
              </w:rPr>
              <w:t xml:space="preserve"> recruitments</w:t>
            </w:r>
            <w:r w:rsidR="00E53BFA" w:rsidRPr="001672CF">
              <w:rPr>
                <w:rFonts w:cs="Arial"/>
                <w:color w:val="000000"/>
                <w:sz w:val="20"/>
                <w:szCs w:val="20"/>
                <w:lang w:eastAsia="es-AR"/>
              </w:rPr>
              <w:t>, as also recommended by the project’s MTR</w:t>
            </w:r>
            <w:r w:rsidR="001E0172" w:rsidRPr="001672CF">
              <w:rPr>
                <w:rFonts w:cs="Arial"/>
                <w:color w:val="000000"/>
                <w:sz w:val="20"/>
                <w:szCs w:val="20"/>
                <w:lang w:eastAsia="es-AR"/>
              </w:rPr>
              <w:t xml:space="preserve">. </w:t>
            </w:r>
          </w:p>
          <w:p w14:paraId="350CFFD7" w14:textId="77777777" w:rsidR="00EF544E" w:rsidRPr="001672CF" w:rsidRDefault="00EF544E" w:rsidP="00233210">
            <w:pPr>
              <w:rPr>
                <w:sz w:val="20"/>
                <w:szCs w:val="20"/>
                <w:lang w:eastAsia="es-AR"/>
              </w:rPr>
            </w:pPr>
          </w:p>
        </w:tc>
        <w:tc>
          <w:tcPr>
            <w:tcW w:w="1275" w:type="dxa"/>
          </w:tcPr>
          <w:p w14:paraId="4EBFAD3A" w14:textId="77777777" w:rsidR="00EF544E" w:rsidRPr="001672CF" w:rsidRDefault="00EF544E" w:rsidP="00233210">
            <w:pPr>
              <w:rPr>
                <w:rFonts w:cs="Arial"/>
                <w:color w:val="000000"/>
                <w:sz w:val="20"/>
                <w:szCs w:val="20"/>
                <w:lang w:val="es-AR" w:eastAsia="es-AR"/>
              </w:rPr>
            </w:pPr>
            <w:proofErr w:type="spellStart"/>
            <w:r w:rsidRPr="001672CF">
              <w:rPr>
                <w:rFonts w:cs="Arial"/>
                <w:color w:val="000000"/>
                <w:sz w:val="20"/>
                <w:szCs w:val="20"/>
                <w:lang w:val="es-AR" w:eastAsia="es-AR"/>
              </w:rPr>
              <w:t>During</w:t>
            </w:r>
            <w:proofErr w:type="spellEnd"/>
            <w:r w:rsidRPr="001672CF">
              <w:rPr>
                <w:rFonts w:cs="Arial"/>
                <w:color w:val="000000"/>
                <w:sz w:val="20"/>
                <w:szCs w:val="20"/>
                <w:lang w:val="es-AR" w:eastAsia="es-AR"/>
              </w:rPr>
              <w:t xml:space="preserve"> </w:t>
            </w:r>
            <w:proofErr w:type="spellStart"/>
            <w:r w:rsidRPr="001672CF">
              <w:rPr>
                <w:rFonts w:cs="Arial"/>
                <w:color w:val="000000"/>
                <w:sz w:val="20"/>
                <w:szCs w:val="20"/>
                <w:lang w:val="es-AR" w:eastAsia="es-AR"/>
              </w:rPr>
              <w:t>procurement</w:t>
            </w:r>
            <w:proofErr w:type="spellEnd"/>
            <w:r w:rsidRPr="001672CF">
              <w:rPr>
                <w:rFonts w:cs="Arial"/>
                <w:color w:val="000000"/>
                <w:sz w:val="20"/>
                <w:szCs w:val="20"/>
                <w:lang w:val="es-AR" w:eastAsia="es-AR"/>
              </w:rPr>
              <w:t xml:space="preserve"> </w:t>
            </w:r>
            <w:proofErr w:type="spellStart"/>
            <w:r w:rsidRPr="001672CF">
              <w:rPr>
                <w:rFonts w:cs="Arial"/>
                <w:color w:val="000000"/>
                <w:sz w:val="20"/>
                <w:szCs w:val="20"/>
                <w:lang w:val="es-AR" w:eastAsia="es-AR"/>
              </w:rPr>
              <w:t>processes</w:t>
            </w:r>
            <w:proofErr w:type="spellEnd"/>
          </w:p>
        </w:tc>
        <w:tc>
          <w:tcPr>
            <w:tcW w:w="1276" w:type="dxa"/>
          </w:tcPr>
          <w:p w14:paraId="2A6566E8" w14:textId="77777777" w:rsidR="00EF544E" w:rsidRPr="001672CF" w:rsidRDefault="00EF544E" w:rsidP="00233210">
            <w:pPr>
              <w:rPr>
                <w:rFonts w:cs="Arial"/>
                <w:color w:val="000000"/>
                <w:sz w:val="20"/>
                <w:szCs w:val="20"/>
                <w:lang w:val="es-AR" w:eastAsia="es-AR"/>
              </w:rPr>
            </w:pPr>
            <w:r w:rsidRPr="001672CF">
              <w:rPr>
                <w:rFonts w:cs="Arial"/>
                <w:color w:val="000000"/>
                <w:sz w:val="20"/>
                <w:szCs w:val="20"/>
                <w:lang w:val="es-AR" w:eastAsia="es-AR"/>
              </w:rPr>
              <w:t xml:space="preserve">PMU </w:t>
            </w:r>
          </w:p>
        </w:tc>
      </w:tr>
      <w:tr w:rsidR="002B77EC" w:rsidRPr="001672CF" w14:paraId="31536D2E" w14:textId="77777777" w:rsidTr="009C6479">
        <w:trPr>
          <w:trHeight w:val="647"/>
        </w:trPr>
        <w:tc>
          <w:tcPr>
            <w:tcW w:w="2263" w:type="dxa"/>
            <w:noWrap/>
          </w:tcPr>
          <w:p w14:paraId="1B785F0C" w14:textId="05ED0364" w:rsidR="002B77EC" w:rsidRPr="001672CF" w:rsidRDefault="002B77EC" w:rsidP="002B77EC">
            <w:pPr>
              <w:rPr>
                <w:sz w:val="20"/>
                <w:szCs w:val="20"/>
                <w:lang w:eastAsia="es-AR"/>
              </w:rPr>
            </w:pPr>
            <w:r w:rsidRPr="001672CF">
              <w:rPr>
                <w:sz w:val="20"/>
                <w:szCs w:val="20"/>
                <w:lang w:eastAsia="es-AR"/>
              </w:rPr>
              <w:t>Risk 8. V</w:t>
            </w:r>
            <w:r w:rsidRPr="001672CF">
              <w:rPr>
                <w:bCs/>
                <w:sz w:val="20"/>
                <w:szCs w:val="20"/>
                <w:lang w:eastAsia="es-AR"/>
              </w:rPr>
              <w:t xml:space="preserve">ulnerability of tree seedlings to drought and other damages in parts of </w:t>
            </w:r>
            <w:proofErr w:type="spellStart"/>
            <w:r w:rsidRPr="001672CF">
              <w:rPr>
                <w:bCs/>
                <w:sz w:val="20"/>
                <w:szCs w:val="20"/>
                <w:lang w:eastAsia="es-AR"/>
              </w:rPr>
              <w:t>Kirehe</w:t>
            </w:r>
            <w:proofErr w:type="spellEnd"/>
            <w:r w:rsidRPr="001672CF">
              <w:rPr>
                <w:bCs/>
                <w:sz w:val="20"/>
                <w:szCs w:val="20"/>
                <w:lang w:eastAsia="es-AR"/>
              </w:rPr>
              <w:t xml:space="preserve"> and </w:t>
            </w:r>
            <w:proofErr w:type="spellStart"/>
            <w:r w:rsidRPr="001672CF">
              <w:rPr>
                <w:bCs/>
                <w:sz w:val="20"/>
                <w:szCs w:val="20"/>
                <w:lang w:eastAsia="es-AR"/>
              </w:rPr>
              <w:t>Nyagatare</w:t>
            </w:r>
            <w:proofErr w:type="spellEnd"/>
            <w:r w:rsidRPr="001672CF">
              <w:rPr>
                <w:bCs/>
                <w:sz w:val="20"/>
                <w:szCs w:val="20"/>
                <w:lang w:eastAsia="es-AR"/>
              </w:rPr>
              <w:t xml:space="preserve"> Districts.</w:t>
            </w:r>
          </w:p>
        </w:tc>
        <w:tc>
          <w:tcPr>
            <w:tcW w:w="3969" w:type="dxa"/>
            <w:noWrap/>
          </w:tcPr>
          <w:p w14:paraId="4CD9FA99" w14:textId="38107942" w:rsidR="002B77EC" w:rsidRPr="001672CF" w:rsidRDefault="002B77EC" w:rsidP="002B77EC">
            <w:pPr>
              <w:rPr>
                <w:rFonts w:cs="Arial"/>
                <w:color w:val="000000"/>
                <w:sz w:val="20"/>
                <w:szCs w:val="20"/>
                <w:lang w:eastAsia="es-AR"/>
              </w:rPr>
            </w:pPr>
            <w:r w:rsidRPr="001672CF">
              <w:rPr>
                <w:rFonts w:cs="Arial"/>
                <w:color w:val="000000"/>
                <w:sz w:val="20"/>
                <w:szCs w:val="20"/>
                <w:lang w:eastAsia="es-AR"/>
              </w:rPr>
              <w:t>Actions identified in the previous PIR:</w:t>
            </w:r>
          </w:p>
          <w:p w14:paraId="616FA1BD" w14:textId="77777777" w:rsidR="002B77EC" w:rsidRPr="001672CF" w:rsidRDefault="002B77EC" w:rsidP="002B77EC">
            <w:pPr>
              <w:rPr>
                <w:rFonts w:cs="Arial"/>
                <w:color w:val="000000"/>
                <w:sz w:val="20"/>
                <w:szCs w:val="20"/>
                <w:lang w:eastAsia="es-AR"/>
              </w:rPr>
            </w:pPr>
          </w:p>
          <w:p w14:paraId="131ABA48" w14:textId="77777777" w:rsidR="009C6479" w:rsidRPr="001672CF" w:rsidRDefault="009C6479" w:rsidP="009C6479">
            <w:pPr>
              <w:rPr>
                <w:rFonts w:cs="Arial"/>
                <w:bCs/>
                <w:color w:val="000000"/>
                <w:sz w:val="20"/>
                <w:szCs w:val="20"/>
                <w:lang w:eastAsia="es-AR"/>
              </w:rPr>
            </w:pPr>
            <w:r w:rsidRPr="001672CF">
              <w:rPr>
                <w:rFonts w:cs="Arial"/>
                <w:bCs/>
                <w:color w:val="000000"/>
                <w:sz w:val="20"/>
                <w:szCs w:val="20"/>
                <w:lang w:eastAsia="es-AR"/>
              </w:rPr>
              <w:t xml:space="preserve">Now that the saplings have grown into young trees and the interventions have been handed over by the project, the engagement of the direct beneficiaries in their protection will be particularly important. The beneficiaries will be encouraged to monitor and provide care for the young plants. This will include watering where needed, as well as continued planting of Euphorbia for termite protection. Support will be provided by the Districts and RAB where needed. </w:t>
            </w:r>
          </w:p>
          <w:p w14:paraId="036920F2" w14:textId="77777777" w:rsidR="009C6479" w:rsidRPr="001672CF" w:rsidRDefault="009C6479" w:rsidP="009C6479">
            <w:pPr>
              <w:rPr>
                <w:rFonts w:cs="Arial"/>
                <w:bCs/>
                <w:color w:val="000000"/>
                <w:sz w:val="20"/>
                <w:szCs w:val="20"/>
                <w:lang w:eastAsia="es-AR"/>
              </w:rPr>
            </w:pPr>
          </w:p>
          <w:p w14:paraId="73E306F4" w14:textId="4A9B9B54" w:rsidR="002B77EC" w:rsidRPr="001672CF" w:rsidRDefault="009C6479" w:rsidP="00255C50">
            <w:pPr>
              <w:rPr>
                <w:rFonts w:cs="Arial"/>
                <w:color w:val="000000"/>
                <w:sz w:val="20"/>
                <w:szCs w:val="20"/>
                <w:lang w:eastAsia="es-AR"/>
              </w:rPr>
            </w:pPr>
            <w:r w:rsidRPr="001672CF">
              <w:rPr>
                <w:rFonts w:cs="Arial"/>
                <w:bCs/>
                <w:color w:val="000000"/>
                <w:sz w:val="20"/>
                <w:szCs w:val="20"/>
                <w:lang w:eastAsia="es-AR"/>
              </w:rPr>
              <w:t xml:space="preserve">Replacement planting will be undertaken by the </w:t>
            </w:r>
            <w:proofErr w:type="gramStart"/>
            <w:r w:rsidRPr="001672CF">
              <w:rPr>
                <w:rFonts w:cs="Arial"/>
                <w:bCs/>
                <w:color w:val="000000"/>
                <w:sz w:val="20"/>
                <w:szCs w:val="20"/>
                <w:lang w:eastAsia="es-AR"/>
              </w:rPr>
              <w:t>Districts</w:t>
            </w:r>
            <w:proofErr w:type="gramEnd"/>
            <w:r w:rsidRPr="001672CF">
              <w:rPr>
                <w:rFonts w:cs="Arial"/>
                <w:bCs/>
                <w:color w:val="000000"/>
                <w:sz w:val="20"/>
                <w:szCs w:val="20"/>
                <w:lang w:eastAsia="es-AR"/>
              </w:rPr>
              <w:t xml:space="preserve"> where there are losses.</w:t>
            </w:r>
          </w:p>
        </w:tc>
        <w:tc>
          <w:tcPr>
            <w:tcW w:w="2977" w:type="dxa"/>
          </w:tcPr>
          <w:p w14:paraId="3A202593" w14:textId="69F97A20" w:rsidR="002E1BA1" w:rsidRPr="001672CF" w:rsidRDefault="002E1BA1" w:rsidP="002B77EC">
            <w:pPr>
              <w:rPr>
                <w:rFonts w:cs="Arial"/>
                <w:color w:val="000000"/>
                <w:sz w:val="20"/>
                <w:szCs w:val="20"/>
                <w:lang w:eastAsia="es-AR"/>
              </w:rPr>
            </w:pPr>
            <w:r w:rsidRPr="001672CF">
              <w:rPr>
                <w:rFonts w:cs="Arial"/>
                <w:color w:val="000000"/>
                <w:sz w:val="20"/>
                <w:szCs w:val="20"/>
                <w:lang w:eastAsia="es-AR"/>
              </w:rPr>
              <w:t xml:space="preserve">Damaged seedlings have been replaced </w:t>
            </w:r>
            <w:r w:rsidR="0076579C" w:rsidRPr="001672CF">
              <w:rPr>
                <w:rFonts w:cs="Arial"/>
                <w:color w:val="000000"/>
                <w:sz w:val="20"/>
                <w:szCs w:val="20"/>
                <w:lang w:eastAsia="es-AR"/>
              </w:rPr>
              <w:t xml:space="preserve">by the </w:t>
            </w:r>
            <w:proofErr w:type="gramStart"/>
            <w:r w:rsidR="0076579C" w:rsidRPr="001672CF">
              <w:rPr>
                <w:rFonts w:cs="Arial"/>
                <w:color w:val="000000"/>
                <w:sz w:val="20"/>
                <w:szCs w:val="20"/>
                <w:lang w:eastAsia="es-AR"/>
              </w:rPr>
              <w:t>Districts</w:t>
            </w:r>
            <w:proofErr w:type="gramEnd"/>
            <w:r w:rsidR="0076579C" w:rsidRPr="001672CF">
              <w:rPr>
                <w:rFonts w:cs="Arial"/>
                <w:color w:val="000000"/>
                <w:sz w:val="20"/>
                <w:szCs w:val="20"/>
                <w:lang w:eastAsia="es-AR"/>
              </w:rPr>
              <w:t xml:space="preserve"> </w:t>
            </w:r>
            <w:r w:rsidR="003F1F77" w:rsidRPr="001672CF">
              <w:rPr>
                <w:rFonts w:cs="Arial"/>
                <w:color w:val="000000"/>
                <w:sz w:val="20"/>
                <w:szCs w:val="20"/>
                <w:lang w:eastAsia="es-AR"/>
              </w:rPr>
              <w:t xml:space="preserve">and local communities </w:t>
            </w:r>
            <w:r w:rsidRPr="001672CF">
              <w:rPr>
                <w:rFonts w:cs="Arial"/>
                <w:color w:val="000000"/>
                <w:sz w:val="20"/>
                <w:szCs w:val="20"/>
                <w:lang w:eastAsia="es-AR"/>
              </w:rPr>
              <w:t xml:space="preserve">during </w:t>
            </w:r>
            <w:r w:rsidR="00FB6F9C" w:rsidRPr="001672CF">
              <w:rPr>
                <w:rFonts w:cs="Arial"/>
                <w:color w:val="000000"/>
                <w:sz w:val="20"/>
                <w:szCs w:val="20"/>
                <w:lang w:eastAsia="es-AR"/>
              </w:rPr>
              <w:t xml:space="preserve">the </w:t>
            </w:r>
            <w:r w:rsidRPr="001672CF">
              <w:rPr>
                <w:rFonts w:cs="Arial"/>
                <w:color w:val="000000"/>
                <w:sz w:val="20"/>
                <w:szCs w:val="20"/>
                <w:lang w:eastAsia="es-AR"/>
              </w:rPr>
              <w:t>maintenance</w:t>
            </w:r>
            <w:r w:rsidR="00FB6F9C" w:rsidRPr="001672CF">
              <w:rPr>
                <w:rFonts w:cs="Arial"/>
                <w:color w:val="000000"/>
                <w:sz w:val="20"/>
                <w:szCs w:val="20"/>
                <w:lang w:eastAsia="es-AR"/>
              </w:rPr>
              <w:t xml:space="preserve"> phase</w:t>
            </w:r>
            <w:r w:rsidRPr="001672CF">
              <w:rPr>
                <w:rFonts w:cs="Arial"/>
                <w:color w:val="000000"/>
                <w:sz w:val="20"/>
                <w:szCs w:val="20"/>
                <w:lang w:eastAsia="es-AR"/>
              </w:rPr>
              <w:t xml:space="preserve"> of the interventions. </w:t>
            </w:r>
          </w:p>
          <w:p w14:paraId="300ADDBC" w14:textId="77777777" w:rsidR="003F1F77" w:rsidRPr="001672CF" w:rsidRDefault="003F1F77" w:rsidP="002B77EC">
            <w:pPr>
              <w:rPr>
                <w:rFonts w:cs="Arial"/>
                <w:color w:val="000000"/>
                <w:sz w:val="20"/>
                <w:szCs w:val="20"/>
                <w:lang w:eastAsia="es-AR"/>
              </w:rPr>
            </w:pPr>
          </w:p>
          <w:p w14:paraId="6B0370FF" w14:textId="5548BEF3" w:rsidR="003F1F77" w:rsidRPr="001672CF" w:rsidRDefault="003F1F77" w:rsidP="002B77EC">
            <w:pPr>
              <w:rPr>
                <w:rFonts w:cs="Arial"/>
                <w:color w:val="000000"/>
                <w:sz w:val="20"/>
                <w:szCs w:val="20"/>
                <w:lang w:eastAsia="es-AR"/>
              </w:rPr>
            </w:pPr>
            <w:r w:rsidRPr="001672CF">
              <w:rPr>
                <w:rFonts w:cs="Arial"/>
                <w:color w:val="000000"/>
                <w:sz w:val="20"/>
                <w:szCs w:val="20"/>
                <w:lang w:eastAsia="es-AR"/>
              </w:rPr>
              <w:t>Overall, direct</w:t>
            </w:r>
            <w:r w:rsidR="00121F29" w:rsidRPr="001672CF">
              <w:rPr>
                <w:rFonts w:cs="Arial"/>
                <w:color w:val="000000"/>
                <w:sz w:val="20"/>
                <w:szCs w:val="20"/>
                <w:lang w:eastAsia="es-AR"/>
              </w:rPr>
              <w:t xml:space="preserve"> project</w:t>
            </w:r>
            <w:r w:rsidRPr="001672CF">
              <w:rPr>
                <w:rFonts w:cs="Arial"/>
                <w:color w:val="000000"/>
                <w:sz w:val="20"/>
                <w:szCs w:val="20"/>
                <w:lang w:eastAsia="es-AR"/>
              </w:rPr>
              <w:t xml:space="preserve"> beneficiaries have been engaged in the maintenance of the project interventions, including the tree seedlings.</w:t>
            </w:r>
          </w:p>
          <w:p w14:paraId="0B69B4E7" w14:textId="77777777" w:rsidR="002E1BA1" w:rsidRPr="001672CF" w:rsidRDefault="002E1BA1" w:rsidP="002B77EC">
            <w:pPr>
              <w:rPr>
                <w:rFonts w:cs="Arial"/>
                <w:color w:val="000000"/>
                <w:sz w:val="20"/>
                <w:szCs w:val="20"/>
                <w:lang w:eastAsia="es-AR"/>
              </w:rPr>
            </w:pPr>
          </w:p>
          <w:p w14:paraId="4F9D58AC" w14:textId="77777777" w:rsidR="0080207E" w:rsidRPr="001672CF" w:rsidRDefault="0080207E" w:rsidP="002B77EC">
            <w:pPr>
              <w:rPr>
                <w:rFonts w:cs="Arial"/>
                <w:color w:val="000000"/>
                <w:sz w:val="20"/>
                <w:szCs w:val="20"/>
                <w:lang w:eastAsia="es-AR"/>
              </w:rPr>
            </w:pPr>
          </w:p>
          <w:p w14:paraId="678EB64D" w14:textId="45F702C9" w:rsidR="0080207E" w:rsidRPr="001672CF" w:rsidRDefault="00E94CA1" w:rsidP="002B77EC">
            <w:pPr>
              <w:rPr>
                <w:rFonts w:cs="Arial"/>
                <w:color w:val="000000"/>
                <w:sz w:val="20"/>
                <w:szCs w:val="20"/>
                <w:lang w:eastAsia="es-AR"/>
              </w:rPr>
            </w:pPr>
            <w:r w:rsidRPr="001672CF">
              <w:rPr>
                <w:rFonts w:cs="Arial"/>
                <w:color w:val="000000"/>
                <w:sz w:val="20"/>
                <w:szCs w:val="20"/>
                <w:lang w:eastAsia="es-AR"/>
              </w:rPr>
              <w:t xml:space="preserve"> </w:t>
            </w:r>
          </w:p>
        </w:tc>
        <w:tc>
          <w:tcPr>
            <w:tcW w:w="2552" w:type="dxa"/>
          </w:tcPr>
          <w:p w14:paraId="68F484F5" w14:textId="4618D216" w:rsidR="002B77EC" w:rsidRPr="001672CF" w:rsidRDefault="005C139C" w:rsidP="00972BFE">
            <w:pPr>
              <w:rPr>
                <w:rFonts w:cs="Arial"/>
                <w:color w:val="000000"/>
                <w:sz w:val="20"/>
                <w:szCs w:val="20"/>
                <w:lang w:eastAsia="es-AR"/>
              </w:rPr>
            </w:pPr>
            <w:r w:rsidRPr="001672CF">
              <w:rPr>
                <w:rFonts w:cs="Arial"/>
                <w:bCs/>
                <w:color w:val="000000"/>
                <w:sz w:val="20"/>
                <w:szCs w:val="20"/>
                <w:lang w:eastAsia="es-AR"/>
              </w:rPr>
              <w:t>Same mitigation measures will be continued in the next reporting period. After the handover from REMA to the Districts, the maintenance of the interventions will continue by the communities</w:t>
            </w:r>
          </w:p>
        </w:tc>
        <w:tc>
          <w:tcPr>
            <w:tcW w:w="1275" w:type="dxa"/>
          </w:tcPr>
          <w:p w14:paraId="079D94CE" w14:textId="34F81889" w:rsidR="002B77EC" w:rsidRPr="001672CF" w:rsidRDefault="002B77EC" w:rsidP="002B77EC">
            <w:pPr>
              <w:rPr>
                <w:rFonts w:cs="Arial"/>
                <w:color w:val="000000"/>
                <w:sz w:val="20"/>
                <w:szCs w:val="20"/>
                <w:lang w:val="es-AR" w:eastAsia="es-AR"/>
              </w:rPr>
            </w:pPr>
            <w:proofErr w:type="spellStart"/>
            <w:r w:rsidRPr="001672CF">
              <w:rPr>
                <w:rFonts w:cs="Arial"/>
                <w:color w:val="000000"/>
                <w:sz w:val="20"/>
                <w:szCs w:val="20"/>
                <w:lang w:val="es-AR" w:eastAsia="es-AR"/>
              </w:rPr>
              <w:t>Ongoing</w:t>
            </w:r>
            <w:proofErr w:type="spellEnd"/>
          </w:p>
        </w:tc>
        <w:tc>
          <w:tcPr>
            <w:tcW w:w="1276" w:type="dxa"/>
          </w:tcPr>
          <w:p w14:paraId="30A14A58" w14:textId="77777777" w:rsidR="002B77EC" w:rsidRPr="001672CF" w:rsidRDefault="002B77EC" w:rsidP="002B77EC">
            <w:pPr>
              <w:rPr>
                <w:rFonts w:cs="Arial"/>
                <w:color w:val="000000"/>
                <w:sz w:val="20"/>
                <w:szCs w:val="20"/>
                <w:lang w:eastAsia="es-AR"/>
              </w:rPr>
            </w:pPr>
            <w:r w:rsidRPr="001672CF">
              <w:rPr>
                <w:rFonts w:cs="Arial"/>
                <w:color w:val="000000"/>
                <w:sz w:val="20"/>
                <w:szCs w:val="20"/>
                <w:lang w:eastAsia="es-AR"/>
              </w:rPr>
              <w:t xml:space="preserve">PMU, RAB, </w:t>
            </w:r>
            <w:proofErr w:type="spellStart"/>
            <w:r w:rsidRPr="001672CF">
              <w:rPr>
                <w:rFonts w:cs="Arial"/>
                <w:color w:val="000000"/>
                <w:sz w:val="20"/>
                <w:szCs w:val="20"/>
                <w:lang w:eastAsia="es-AR"/>
              </w:rPr>
              <w:t>Kirehe</w:t>
            </w:r>
            <w:proofErr w:type="spellEnd"/>
            <w:r w:rsidRPr="001672CF">
              <w:rPr>
                <w:rFonts w:cs="Arial"/>
                <w:color w:val="000000"/>
                <w:sz w:val="20"/>
                <w:szCs w:val="20"/>
                <w:lang w:eastAsia="es-AR"/>
              </w:rPr>
              <w:t xml:space="preserve"> </w:t>
            </w:r>
          </w:p>
          <w:p w14:paraId="43626898" w14:textId="36ADDACD" w:rsidR="002B77EC" w:rsidRPr="001672CF" w:rsidRDefault="002B77EC" w:rsidP="002B77EC">
            <w:pPr>
              <w:rPr>
                <w:rFonts w:cs="Arial"/>
                <w:color w:val="000000"/>
                <w:sz w:val="20"/>
                <w:szCs w:val="20"/>
                <w:lang w:eastAsia="es-AR"/>
              </w:rPr>
            </w:pPr>
            <w:r w:rsidRPr="001672CF">
              <w:rPr>
                <w:rFonts w:cs="Arial"/>
                <w:color w:val="000000"/>
                <w:sz w:val="20"/>
                <w:szCs w:val="20"/>
                <w:lang w:eastAsia="es-AR"/>
              </w:rPr>
              <w:t xml:space="preserve">and </w:t>
            </w:r>
            <w:proofErr w:type="spellStart"/>
            <w:r w:rsidRPr="001672CF">
              <w:rPr>
                <w:rFonts w:cs="Arial"/>
                <w:color w:val="000000"/>
                <w:sz w:val="20"/>
                <w:szCs w:val="20"/>
                <w:lang w:eastAsia="es-AR"/>
              </w:rPr>
              <w:t>Nyagatare</w:t>
            </w:r>
            <w:proofErr w:type="spellEnd"/>
            <w:r w:rsidRPr="001672CF">
              <w:rPr>
                <w:rFonts w:cs="Arial"/>
                <w:color w:val="000000"/>
                <w:sz w:val="20"/>
                <w:szCs w:val="20"/>
                <w:lang w:eastAsia="es-AR"/>
              </w:rPr>
              <w:t xml:space="preserve"> Districts</w:t>
            </w:r>
          </w:p>
        </w:tc>
      </w:tr>
    </w:tbl>
    <w:p w14:paraId="63870D8A" w14:textId="77777777" w:rsidR="00EF544E" w:rsidRPr="001672CF" w:rsidRDefault="00EF544E" w:rsidP="00EF544E">
      <w:pPr>
        <w:pBdr>
          <w:top w:val="single" w:sz="4" w:space="1" w:color="auto"/>
          <w:left w:val="single" w:sz="4" w:space="0" w:color="auto"/>
          <w:bottom w:val="single" w:sz="4" w:space="1" w:color="auto"/>
          <w:right w:val="single" w:sz="4" w:space="0" w:color="auto"/>
        </w:pBdr>
        <w:spacing w:before="100" w:beforeAutospacing="1" w:after="100" w:afterAutospacing="1"/>
        <w:ind w:right="-90"/>
        <w:rPr>
          <w:rFonts w:cs="Arial"/>
        </w:rPr>
      </w:pPr>
      <w:r w:rsidRPr="001672CF">
        <w:rPr>
          <w:rFonts w:cs="Arial"/>
          <w:b/>
          <w:bCs/>
        </w:rPr>
        <w:t xml:space="preserve">High Risk (H): </w:t>
      </w:r>
      <w:r w:rsidRPr="001672CF">
        <w:rPr>
          <w:rFonts w:cs="Arial"/>
        </w:rPr>
        <w:t xml:space="preserve">There is a probability of greater than 75% that </w:t>
      </w:r>
      <w:r w:rsidRPr="001672CF">
        <w:rPr>
          <w:rFonts w:cs="Arial"/>
          <w:b/>
        </w:rPr>
        <w:t>assumptions</w:t>
      </w:r>
      <w:r w:rsidRPr="001672CF">
        <w:rPr>
          <w:rFonts w:cs="Arial"/>
        </w:rPr>
        <w:t xml:space="preserve"> may fail to hold or materialize, and/or the project may face high risks. </w:t>
      </w:r>
      <w:r w:rsidRPr="001672CF">
        <w:rPr>
          <w:rFonts w:cs="Arial"/>
        </w:rPr>
        <w:br/>
      </w:r>
      <w:r w:rsidRPr="001672CF">
        <w:rPr>
          <w:rFonts w:cs="Arial"/>
          <w:b/>
          <w:bCs/>
        </w:rPr>
        <w:t xml:space="preserve">Significant Risk (S): </w:t>
      </w:r>
      <w:r w:rsidRPr="001672CF">
        <w:rPr>
          <w:rFonts w:cs="Arial"/>
        </w:rPr>
        <w:t xml:space="preserve">There is a probability of between 51% and 75% that </w:t>
      </w:r>
      <w:r w:rsidRPr="001672CF">
        <w:rPr>
          <w:rFonts w:cs="Arial"/>
          <w:b/>
        </w:rPr>
        <w:t>assumptions</w:t>
      </w:r>
      <w:r w:rsidRPr="001672CF">
        <w:rPr>
          <w:rFonts w:cs="Arial"/>
        </w:rPr>
        <w:t xml:space="preserve"> may fail to hold and/or the project may face substantial risks. </w:t>
      </w:r>
      <w:r w:rsidRPr="001672CF">
        <w:rPr>
          <w:rFonts w:cs="Arial"/>
        </w:rPr>
        <w:br/>
      </w:r>
      <w:r w:rsidRPr="001672CF">
        <w:rPr>
          <w:rFonts w:cs="Arial"/>
          <w:b/>
          <w:bCs/>
        </w:rPr>
        <w:t xml:space="preserve">Medium Risk (M): </w:t>
      </w:r>
      <w:r w:rsidRPr="001672CF">
        <w:rPr>
          <w:rFonts w:cs="Arial"/>
        </w:rPr>
        <w:t xml:space="preserve">There is a probability of between 26% and 50% that </w:t>
      </w:r>
      <w:r w:rsidRPr="001672CF">
        <w:rPr>
          <w:rFonts w:cs="Arial"/>
          <w:b/>
        </w:rPr>
        <w:t>assumptions</w:t>
      </w:r>
      <w:r w:rsidRPr="001672CF">
        <w:rPr>
          <w:rFonts w:cs="Arial"/>
        </w:rPr>
        <w:t xml:space="preserve"> may fail to hold or materialize, and/or the project may face only modest risks. </w:t>
      </w:r>
      <w:r w:rsidRPr="001672CF">
        <w:rPr>
          <w:rFonts w:cs="Arial"/>
        </w:rPr>
        <w:br/>
      </w:r>
      <w:r w:rsidRPr="001672CF">
        <w:rPr>
          <w:rFonts w:cs="Arial"/>
          <w:b/>
          <w:bCs/>
        </w:rPr>
        <w:t xml:space="preserve">Low Risk (L): </w:t>
      </w:r>
      <w:r w:rsidRPr="001672CF">
        <w:rPr>
          <w:rFonts w:cs="Arial"/>
        </w:rPr>
        <w:t xml:space="preserve">There is a probability of up to 25% that </w:t>
      </w:r>
      <w:r w:rsidRPr="001672CF">
        <w:rPr>
          <w:rFonts w:cs="Arial"/>
          <w:b/>
        </w:rPr>
        <w:t>assumptions</w:t>
      </w:r>
      <w:r w:rsidRPr="001672CF">
        <w:rPr>
          <w:rFonts w:cs="Arial"/>
        </w:rPr>
        <w:t xml:space="preserve"> may fail to hold or materialize, and/or the project may face only modest risks. </w:t>
      </w:r>
    </w:p>
    <w:p w14:paraId="4F1F501B" w14:textId="77777777" w:rsidR="00EF544E" w:rsidRPr="001672CF" w:rsidRDefault="00EF544E" w:rsidP="00EF544E">
      <w:pPr>
        <w:rPr>
          <w:rFonts w:cs="Arial"/>
          <w:i/>
          <w:iCs/>
          <w:color w:val="4472C4"/>
          <w:sz w:val="20"/>
          <w:szCs w:val="20"/>
        </w:rPr>
      </w:pPr>
    </w:p>
    <w:p w14:paraId="61F090C5" w14:textId="77777777" w:rsidR="00AE0965" w:rsidRPr="001672CF" w:rsidRDefault="00AE0965" w:rsidP="00EF544E">
      <w:pPr>
        <w:rPr>
          <w:rFonts w:cs="Arial"/>
          <w:i/>
          <w:iCs/>
          <w:color w:val="4472C4"/>
          <w:sz w:val="20"/>
          <w:szCs w:val="20"/>
        </w:rPr>
      </w:pPr>
    </w:p>
    <w:p w14:paraId="10BAAE5B" w14:textId="77777777" w:rsidR="00121F29" w:rsidRPr="001672CF" w:rsidRDefault="00121F29" w:rsidP="00EF544E">
      <w:pPr>
        <w:rPr>
          <w:rFonts w:cs="Arial"/>
          <w:i/>
          <w:iCs/>
          <w:color w:val="4472C4"/>
          <w:sz w:val="20"/>
          <w:szCs w:val="20"/>
        </w:rPr>
      </w:pPr>
    </w:p>
    <w:p w14:paraId="16EAEF53" w14:textId="77777777" w:rsidR="00121F29" w:rsidRPr="001672CF" w:rsidRDefault="00121F29" w:rsidP="00EF544E">
      <w:pPr>
        <w:rPr>
          <w:rFonts w:cs="Arial"/>
          <w:i/>
          <w:iCs/>
          <w:color w:val="4472C4"/>
          <w:sz w:val="20"/>
          <w:szCs w:val="20"/>
        </w:rPr>
      </w:pPr>
    </w:p>
    <w:p w14:paraId="6F671D09" w14:textId="262F229E" w:rsidR="00DF0CF5" w:rsidRPr="001672CF" w:rsidRDefault="009365F2" w:rsidP="009365F2">
      <w:pPr>
        <w:rPr>
          <w:rFonts w:asciiTheme="minorBidi" w:hAnsiTheme="minorBidi" w:cstheme="minorBidi"/>
          <w:b/>
          <w:sz w:val="20"/>
          <w:szCs w:val="20"/>
        </w:rPr>
      </w:pPr>
      <w:r w:rsidRPr="001672CF">
        <w:rPr>
          <w:rFonts w:asciiTheme="minorBidi" w:hAnsiTheme="minorBidi" w:cstheme="minorBidi"/>
          <w:b/>
          <w:sz w:val="20"/>
          <w:szCs w:val="20"/>
        </w:rPr>
        <w:t xml:space="preserve">5. </w:t>
      </w:r>
      <w:r w:rsidR="00DF0CF5" w:rsidRPr="001672CF">
        <w:rPr>
          <w:rFonts w:asciiTheme="minorBidi" w:hAnsiTheme="minorBidi" w:cstheme="minorBidi"/>
          <w:b/>
          <w:sz w:val="20"/>
          <w:szCs w:val="20"/>
        </w:rPr>
        <w:t>Project Minor Amendments</w:t>
      </w:r>
    </w:p>
    <w:p w14:paraId="22248C2C" w14:textId="77777777" w:rsidR="00AE5214" w:rsidRPr="001672CF" w:rsidRDefault="00AE5214" w:rsidP="00DF0CF5">
      <w:pPr>
        <w:rPr>
          <w:rFonts w:asciiTheme="minorBidi" w:hAnsiTheme="minorBidi" w:cstheme="minorBidi"/>
          <w:bCs/>
          <w:i/>
          <w:iCs/>
          <w:color w:val="0432FF"/>
          <w:sz w:val="20"/>
          <w:szCs w:val="20"/>
        </w:rPr>
      </w:pPr>
    </w:p>
    <w:p w14:paraId="5613E818" w14:textId="5BDF574A" w:rsidR="00DF0CF5" w:rsidRPr="001672CF" w:rsidRDefault="00DF0CF5" w:rsidP="00DF0CF5">
      <w:pPr>
        <w:rPr>
          <w:rFonts w:asciiTheme="minorBidi" w:hAnsiTheme="minorBidi" w:cstheme="minorBidi"/>
          <w:b/>
          <w:bCs/>
          <w:sz w:val="20"/>
          <w:szCs w:val="20"/>
        </w:rPr>
      </w:pPr>
      <w:r w:rsidRPr="001672CF">
        <w:rPr>
          <w:rFonts w:asciiTheme="minorBidi" w:hAnsiTheme="minorBidi" w:cstheme="minorBidi"/>
          <w:b/>
          <w:bCs/>
          <w:sz w:val="20"/>
          <w:szCs w:val="20"/>
        </w:rPr>
        <w:t>5.1 Table A: Listing of all Minor Amendment</w:t>
      </w:r>
    </w:p>
    <w:p w14:paraId="54BBCFD6" w14:textId="77777777" w:rsidR="00DF0CF5" w:rsidRPr="001672CF" w:rsidRDefault="00DF0CF5" w:rsidP="00DF0CF5">
      <w:pPr>
        <w:rPr>
          <w:rFonts w:asciiTheme="minorBidi" w:hAnsiTheme="minorBidi" w:cstheme="minorBidi"/>
          <w:b/>
          <w:bCs/>
          <w:sz w:val="22"/>
          <w:szCs w:val="32"/>
        </w:rPr>
      </w:pPr>
    </w:p>
    <w:p w14:paraId="7E273986" w14:textId="77777777" w:rsidR="00F945CB" w:rsidRPr="001672CF" w:rsidRDefault="00F945CB" w:rsidP="00F945CB"/>
    <w:p w14:paraId="43FA555F" w14:textId="77777777" w:rsidR="00F945CB" w:rsidRPr="001672CF" w:rsidRDefault="00F945CB" w:rsidP="00233210">
      <w:pPr>
        <w:sectPr w:rsidR="00F945CB" w:rsidRPr="001672CF" w:rsidSect="00C03A09">
          <w:pgSz w:w="15840" w:h="12240" w:orient="landscape"/>
          <w:pgMar w:top="720" w:right="720" w:bottom="720" w:left="720" w:header="709" w:footer="709" w:gutter="0"/>
          <w:cols w:space="708"/>
          <w:docGrid w:linePitch="360"/>
        </w:sectPr>
      </w:pPr>
    </w:p>
    <w:tbl>
      <w:tblPr>
        <w:tblStyle w:val="TableGrid"/>
        <w:tblW w:w="12495" w:type="dxa"/>
        <w:tblInd w:w="10" w:type="dxa"/>
        <w:tblLook w:val="04A0" w:firstRow="1" w:lastRow="0" w:firstColumn="1" w:lastColumn="0" w:noHBand="0" w:noVBand="1"/>
      </w:tblPr>
      <w:tblGrid>
        <w:gridCol w:w="354"/>
        <w:gridCol w:w="6196"/>
        <w:gridCol w:w="5945"/>
      </w:tblGrid>
      <w:tr w:rsidR="00F9060F" w:rsidRPr="001672CF" w14:paraId="363CB69F" w14:textId="20E9D1C8" w:rsidTr="00F9060F">
        <w:trPr>
          <w:trHeight w:val="288"/>
        </w:trPr>
        <w:tc>
          <w:tcPr>
            <w:tcW w:w="354" w:type="dxa"/>
          </w:tcPr>
          <w:p w14:paraId="41D6BB32" w14:textId="0CE6184F" w:rsidR="00F9060F" w:rsidRPr="001672CF" w:rsidRDefault="00F9060F" w:rsidP="00F9060F">
            <w:pPr>
              <w:rPr>
                <w:lang w:val="en-GB"/>
              </w:rPr>
            </w:pPr>
          </w:p>
        </w:tc>
        <w:tc>
          <w:tcPr>
            <w:tcW w:w="6196" w:type="dxa"/>
          </w:tcPr>
          <w:p w14:paraId="65D84E32" w14:textId="77777777" w:rsidR="00F9060F" w:rsidRPr="001672CF" w:rsidRDefault="00F9060F" w:rsidP="00F9060F">
            <w:pPr>
              <w:ind w:left="70"/>
              <w:rPr>
                <w:lang w:val="en-GB"/>
              </w:rPr>
            </w:pPr>
            <w:r w:rsidRPr="001672CF">
              <w:rPr>
                <w:lang w:val="en-GB"/>
              </w:rPr>
              <w:t>Results framework</w:t>
            </w:r>
          </w:p>
        </w:tc>
        <w:tc>
          <w:tcPr>
            <w:tcW w:w="5945" w:type="dxa"/>
          </w:tcPr>
          <w:p w14:paraId="4521B00F" w14:textId="1C951E3B" w:rsidR="00F9060F" w:rsidRPr="001672CF" w:rsidRDefault="00F9060F" w:rsidP="00F9060F">
            <w:r w:rsidRPr="001672CF">
              <w:rPr>
                <w:lang w:val="en-GB"/>
              </w:rPr>
              <w:t>Minor project objective change</w:t>
            </w:r>
          </w:p>
        </w:tc>
      </w:tr>
      <w:tr w:rsidR="00F9060F" w:rsidRPr="001672CF" w14:paraId="3F6870F0" w14:textId="1FAFEDAB" w:rsidTr="00F9060F">
        <w:tc>
          <w:tcPr>
            <w:tcW w:w="354" w:type="dxa"/>
          </w:tcPr>
          <w:p w14:paraId="5236BF29" w14:textId="77777777" w:rsidR="00F9060F" w:rsidRPr="001672CF" w:rsidRDefault="00F9060F" w:rsidP="00F9060F">
            <w:pPr>
              <w:rPr>
                <w:sz w:val="8"/>
                <w:szCs w:val="8"/>
                <w:lang w:val="en-GB"/>
              </w:rPr>
            </w:pPr>
          </w:p>
        </w:tc>
        <w:tc>
          <w:tcPr>
            <w:tcW w:w="6196" w:type="dxa"/>
          </w:tcPr>
          <w:p w14:paraId="19507A17" w14:textId="77777777" w:rsidR="00F9060F" w:rsidRPr="001672CF" w:rsidRDefault="00F9060F" w:rsidP="00F9060F">
            <w:pPr>
              <w:rPr>
                <w:sz w:val="8"/>
                <w:szCs w:val="8"/>
                <w:lang w:val="en-GB"/>
              </w:rPr>
            </w:pPr>
          </w:p>
        </w:tc>
        <w:tc>
          <w:tcPr>
            <w:tcW w:w="5945" w:type="dxa"/>
          </w:tcPr>
          <w:p w14:paraId="3B3D7118" w14:textId="77777777" w:rsidR="00F9060F" w:rsidRPr="001672CF" w:rsidRDefault="00F9060F" w:rsidP="00F9060F">
            <w:pPr>
              <w:rPr>
                <w:sz w:val="8"/>
                <w:szCs w:val="8"/>
              </w:rPr>
            </w:pPr>
          </w:p>
        </w:tc>
      </w:tr>
      <w:tr w:rsidR="00F9060F" w:rsidRPr="001672CF" w14:paraId="41F8281B" w14:textId="7DF31E2D" w:rsidTr="00F9060F">
        <w:trPr>
          <w:trHeight w:val="288"/>
        </w:trPr>
        <w:tc>
          <w:tcPr>
            <w:tcW w:w="354" w:type="dxa"/>
          </w:tcPr>
          <w:p w14:paraId="24C183F3" w14:textId="77777777" w:rsidR="00F9060F" w:rsidRPr="001672CF" w:rsidRDefault="00F9060F" w:rsidP="00F9060F">
            <w:pPr>
              <w:rPr>
                <w:lang w:val="en-GB"/>
              </w:rPr>
            </w:pPr>
          </w:p>
        </w:tc>
        <w:tc>
          <w:tcPr>
            <w:tcW w:w="6196" w:type="dxa"/>
          </w:tcPr>
          <w:p w14:paraId="2EEFD62C" w14:textId="77777777" w:rsidR="00F9060F" w:rsidRPr="001672CF" w:rsidRDefault="00F9060F" w:rsidP="00F9060F">
            <w:pPr>
              <w:ind w:left="70"/>
              <w:rPr>
                <w:lang w:val="en-GB"/>
              </w:rPr>
            </w:pPr>
            <w:r w:rsidRPr="001672CF">
              <w:rPr>
                <w:lang w:val="en-GB"/>
              </w:rPr>
              <w:t>Components and cost</w:t>
            </w:r>
          </w:p>
        </w:tc>
        <w:tc>
          <w:tcPr>
            <w:tcW w:w="5945" w:type="dxa"/>
          </w:tcPr>
          <w:p w14:paraId="72D99E7A" w14:textId="1FB57F4C" w:rsidR="00F9060F" w:rsidRPr="001672CF" w:rsidRDefault="00F9060F" w:rsidP="00F9060F">
            <w:r w:rsidRPr="001672CF">
              <w:rPr>
                <w:lang w:val="en-GB"/>
              </w:rPr>
              <w:t>Safeguards</w:t>
            </w:r>
          </w:p>
        </w:tc>
      </w:tr>
      <w:tr w:rsidR="00F9060F" w:rsidRPr="001672CF" w14:paraId="0097BDD7" w14:textId="49AC3C6A" w:rsidTr="00F9060F">
        <w:tc>
          <w:tcPr>
            <w:tcW w:w="354" w:type="dxa"/>
          </w:tcPr>
          <w:p w14:paraId="682770A5" w14:textId="77777777" w:rsidR="00F9060F" w:rsidRPr="001672CF" w:rsidRDefault="00F9060F" w:rsidP="00F9060F">
            <w:pPr>
              <w:rPr>
                <w:sz w:val="8"/>
                <w:szCs w:val="8"/>
                <w:lang w:val="en-GB"/>
              </w:rPr>
            </w:pPr>
          </w:p>
        </w:tc>
        <w:tc>
          <w:tcPr>
            <w:tcW w:w="6196" w:type="dxa"/>
          </w:tcPr>
          <w:p w14:paraId="4C1945CE" w14:textId="77777777" w:rsidR="00F9060F" w:rsidRPr="001672CF" w:rsidRDefault="00F9060F" w:rsidP="00F9060F">
            <w:pPr>
              <w:rPr>
                <w:sz w:val="8"/>
                <w:szCs w:val="8"/>
                <w:lang w:val="en-GB"/>
              </w:rPr>
            </w:pPr>
          </w:p>
        </w:tc>
        <w:tc>
          <w:tcPr>
            <w:tcW w:w="5945" w:type="dxa"/>
          </w:tcPr>
          <w:p w14:paraId="6F969D79" w14:textId="77777777" w:rsidR="00F9060F" w:rsidRPr="001672CF" w:rsidRDefault="00F9060F" w:rsidP="00F9060F">
            <w:pPr>
              <w:rPr>
                <w:sz w:val="8"/>
                <w:szCs w:val="8"/>
              </w:rPr>
            </w:pPr>
          </w:p>
        </w:tc>
      </w:tr>
      <w:tr w:rsidR="00F9060F" w:rsidRPr="001672CF" w14:paraId="3B30DF68" w14:textId="02FDF63F" w:rsidTr="00F9060F">
        <w:trPr>
          <w:trHeight w:val="288"/>
        </w:trPr>
        <w:tc>
          <w:tcPr>
            <w:tcW w:w="354" w:type="dxa"/>
          </w:tcPr>
          <w:p w14:paraId="585A97F4" w14:textId="77777777" w:rsidR="00F9060F" w:rsidRPr="001672CF" w:rsidRDefault="00F9060F" w:rsidP="00F9060F">
            <w:pPr>
              <w:rPr>
                <w:lang w:val="en-GB"/>
              </w:rPr>
            </w:pPr>
          </w:p>
        </w:tc>
        <w:tc>
          <w:tcPr>
            <w:tcW w:w="6196" w:type="dxa"/>
          </w:tcPr>
          <w:p w14:paraId="268443FC" w14:textId="77777777" w:rsidR="00F9060F" w:rsidRPr="001672CF" w:rsidRDefault="00F9060F" w:rsidP="00F9060F">
            <w:pPr>
              <w:ind w:left="70"/>
              <w:rPr>
                <w:lang w:val="en-GB"/>
              </w:rPr>
            </w:pPr>
            <w:r w:rsidRPr="001672CF">
              <w:rPr>
                <w:lang w:val="en-GB"/>
              </w:rPr>
              <w:t>Institutional and implementation arrangements</w:t>
            </w:r>
          </w:p>
        </w:tc>
        <w:tc>
          <w:tcPr>
            <w:tcW w:w="5945" w:type="dxa"/>
          </w:tcPr>
          <w:p w14:paraId="63DC80F0" w14:textId="10E1537D" w:rsidR="00F9060F" w:rsidRPr="001672CF" w:rsidRDefault="00F9060F" w:rsidP="00F9060F">
            <w:r w:rsidRPr="001672CF">
              <w:rPr>
                <w:lang w:val="en-GB"/>
              </w:rPr>
              <w:t>Risk analysis</w:t>
            </w:r>
          </w:p>
        </w:tc>
      </w:tr>
      <w:tr w:rsidR="00F9060F" w:rsidRPr="001672CF" w14:paraId="3330A0C3" w14:textId="6B39F8C5" w:rsidTr="00F9060F">
        <w:tc>
          <w:tcPr>
            <w:tcW w:w="354" w:type="dxa"/>
          </w:tcPr>
          <w:p w14:paraId="5CF76FD9" w14:textId="77777777" w:rsidR="00F9060F" w:rsidRPr="001672CF" w:rsidRDefault="00F9060F" w:rsidP="00F9060F">
            <w:pPr>
              <w:rPr>
                <w:sz w:val="8"/>
                <w:szCs w:val="8"/>
                <w:lang w:val="en-GB"/>
              </w:rPr>
            </w:pPr>
          </w:p>
        </w:tc>
        <w:tc>
          <w:tcPr>
            <w:tcW w:w="6196" w:type="dxa"/>
          </w:tcPr>
          <w:p w14:paraId="1B8AB439" w14:textId="77777777" w:rsidR="00F9060F" w:rsidRPr="001672CF" w:rsidRDefault="00F9060F" w:rsidP="00F9060F">
            <w:pPr>
              <w:rPr>
                <w:sz w:val="8"/>
                <w:szCs w:val="8"/>
                <w:lang w:val="en-GB"/>
              </w:rPr>
            </w:pPr>
          </w:p>
        </w:tc>
        <w:tc>
          <w:tcPr>
            <w:tcW w:w="5945" w:type="dxa"/>
          </w:tcPr>
          <w:p w14:paraId="2A099A2C" w14:textId="77777777" w:rsidR="00F9060F" w:rsidRPr="001672CF" w:rsidRDefault="00F9060F" w:rsidP="00F9060F">
            <w:pPr>
              <w:rPr>
                <w:sz w:val="8"/>
                <w:szCs w:val="8"/>
              </w:rPr>
            </w:pPr>
          </w:p>
        </w:tc>
      </w:tr>
      <w:tr w:rsidR="00F9060F" w:rsidRPr="001672CF" w14:paraId="76E82AD0" w14:textId="1C0E3D6A" w:rsidTr="00F9060F">
        <w:trPr>
          <w:trHeight w:val="288"/>
        </w:trPr>
        <w:tc>
          <w:tcPr>
            <w:tcW w:w="354" w:type="dxa"/>
          </w:tcPr>
          <w:p w14:paraId="6B941933" w14:textId="723F56C7" w:rsidR="00F9060F" w:rsidRPr="001672CF" w:rsidRDefault="00F9060F" w:rsidP="00F9060F">
            <w:pPr>
              <w:rPr>
                <w:lang w:val="en-GB"/>
              </w:rPr>
            </w:pPr>
          </w:p>
        </w:tc>
        <w:tc>
          <w:tcPr>
            <w:tcW w:w="6196" w:type="dxa"/>
          </w:tcPr>
          <w:p w14:paraId="2B97BADB" w14:textId="77777777" w:rsidR="00F9060F" w:rsidRPr="001672CF" w:rsidRDefault="00F9060F" w:rsidP="00F9060F">
            <w:pPr>
              <w:ind w:left="70"/>
              <w:rPr>
                <w:lang w:val="en-GB"/>
              </w:rPr>
            </w:pPr>
            <w:r w:rsidRPr="001672CF">
              <w:rPr>
                <w:lang w:val="en-GB"/>
              </w:rPr>
              <w:t>Financial management</w:t>
            </w:r>
          </w:p>
        </w:tc>
        <w:tc>
          <w:tcPr>
            <w:tcW w:w="5945" w:type="dxa"/>
          </w:tcPr>
          <w:p w14:paraId="6956CBF2" w14:textId="2F4CA3D3" w:rsidR="00F9060F" w:rsidRPr="001672CF" w:rsidRDefault="00F9060F" w:rsidP="00F9060F">
            <w:pPr>
              <w:rPr>
                <w:lang w:val="en-GB"/>
              </w:rPr>
            </w:pPr>
            <w:r w:rsidRPr="001672CF">
              <w:rPr>
                <w:lang w:val="en-GB"/>
              </w:rPr>
              <w:t>Increase of GEF project financing up to 5%</w:t>
            </w:r>
          </w:p>
        </w:tc>
      </w:tr>
      <w:tr w:rsidR="00F9060F" w:rsidRPr="001672CF" w14:paraId="49D82C0C" w14:textId="569857A5" w:rsidTr="00F9060F">
        <w:tc>
          <w:tcPr>
            <w:tcW w:w="354" w:type="dxa"/>
          </w:tcPr>
          <w:p w14:paraId="43BF63CD" w14:textId="77777777" w:rsidR="00F9060F" w:rsidRPr="001672CF" w:rsidRDefault="00F9060F" w:rsidP="00F9060F">
            <w:pPr>
              <w:rPr>
                <w:sz w:val="8"/>
                <w:szCs w:val="8"/>
                <w:lang w:val="en-GB"/>
              </w:rPr>
            </w:pPr>
          </w:p>
        </w:tc>
        <w:tc>
          <w:tcPr>
            <w:tcW w:w="6196" w:type="dxa"/>
          </w:tcPr>
          <w:p w14:paraId="20647B3A" w14:textId="77777777" w:rsidR="00F9060F" w:rsidRPr="001672CF" w:rsidRDefault="00F9060F" w:rsidP="00F9060F">
            <w:pPr>
              <w:rPr>
                <w:sz w:val="8"/>
                <w:szCs w:val="8"/>
                <w:lang w:val="en-GB"/>
              </w:rPr>
            </w:pPr>
          </w:p>
        </w:tc>
        <w:tc>
          <w:tcPr>
            <w:tcW w:w="5945" w:type="dxa"/>
          </w:tcPr>
          <w:p w14:paraId="2D6735D3" w14:textId="77777777" w:rsidR="00F9060F" w:rsidRPr="001672CF" w:rsidRDefault="00F9060F" w:rsidP="00F9060F">
            <w:pPr>
              <w:rPr>
                <w:sz w:val="8"/>
                <w:szCs w:val="8"/>
                <w:lang w:val="en-GB"/>
              </w:rPr>
            </w:pPr>
          </w:p>
        </w:tc>
      </w:tr>
      <w:tr w:rsidR="00F9060F" w:rsidRPr="001672CF" w14:paraId="79896FA3" w14:textId="5ECBCC0B" w:rsidTr="00F9060F">
        <w:trPr>
          <w:trHeight w:val="288"/>
        </w:trPr>
        <w:tc>
          <w:tcPr>
            <w:tcW w:w="354" w:type="dxa"/>
          </w:tcPr>
          <w:p w14:paraId="051EA93F" w14:textId="77777777" w:rsidR="00F9060F" w:rsidRPr="001672CF" w:rsidRDefault="00F9060F" w:rsidP="00F9060F">
            <w:pPr>
              <w:rPr>
                <w:lang w:val="en-GB"/>
              </w:rPr>
            </w:pPr>
          </w:p>
        </w:tc>
        <w:tc>
          <w:tcPr>
            <w:tcW w:w="6196" w:type="dxa"/>
          </w:tcPr>
          <w:p w14:paraId="044F840C" w14:textId="77777777" w:rsidR="00F9060F" w:rsidRPr="001672CF" w:rsidRDefault="00F9060F" w:rsidP="00F9060F">
            <w:pPr>
              <w:ind w:left="70"/>
              <w:rPr>
                <w:lang w:val="en-GB"/>
              </w:rPr>
            </w:pPr>
            <w:r w:rsidRPr="001672CF">
              <w:rPr>
                <w:lang w:val="en-GB"/>
              </w:rPr>
              <w:t>Implementation schedule</w:t>
            </w:r>
          </w:p>
        </w:tc>
        <w:tc>
          <w:tcPr>
            <w:tcW w:w="5945" w:type="dxa"/>
          </w:tcPr>
          <w:p w14:paraId="4B5FBBAE" w14:textId="2A359F15" w:rsidR="00F9060F" w:rsidRPr="001672CF" w:rsidRDefault="00F9060F" w:rsidP="00F9060F">
            <w:r w:rsidRPr="001672CF">
              <w:rPr>
                <w:lang w:val="en-GB"/>
              </w:rPr>
              <w:t>Co-financing</w:t>
            </w:r>
          </w:p>
        </w:tc>
      </w:tr>
      <w:tr w:rsidR="00F9060F" w:rsidRPr="001672CF" w14:paraId="6111E32A" w14:textId="57E51447" w:rsidTr="00F9060F">
        <w:tc>
          <w:tcPr>
            <w:tcW w:w="354" w:type="dxa"/>
          </w:tcPr>
          <w:p w14:paraId="288CB1A8" w14:textId="77777777" w:rsidR="00F9060F" w:rsidRPr="001672CF" w:rsidRDefault="00F9060F" w:rsidP="00F9060F">
            <w:pPr>
              <w:rPr>
                <w:sz w:val="8"/>
                <w:szCs w:val="8"/>
                <w:lang w:val="en-GB"/>
              </w:rPr>
            </w:pPr>
          </w:p>
        </w:tc>
        <w:tc>
          <w:tcPr>
            <w:tcW w:w="6196" w:type="dxa"/>
          </w:tcPr>
          <w:p w14:paraId="3888542C" w14:textId="77777777" w:rsidR="00F9060F" w:rsidRPr="001672CF" w:rsidRDefault="00F9060F" w:rsidP="00F9060F">
            <w:pPr>
              <w:rPr>
                <w:sz w:val="8"/>
                <w:szCs w:val="8"/>
                <w:lang w:val="en-GB"/>
              </w:rPr>
            </w:pPr>
          </w:p>
        </w:tc>
        <w:tc>
          <w:tcPr>
            <w:tcW w:w="5945" w:type="dxa"/>
          </w:tcPr>
          <w:p w14:paraId="0A47D617" w14:textId="77777777" w:rsidR="00F9060F" w:rsidRPr="001672CF" w:rsidRDefault="00F9060F" w:rsidP="00F9060F">
            <w:pPr>
              <w:rPr>
                <w:sz w:val="8"/>
                <w:szCs w:val="8"/>
              </w:rPr>
            </w:pPr>
          </w:p>
        </w:tc>
      </w:tr>
      <w:tr w:rsidR="00F9060F" w:rsidRPr="001672CF" w14:paraId="0F42DE3C" w14:textId="286A57E2" w:rsidTr="00F9060F">
        <w:trPr>
          <w:trHeight w:val="288"/>
        </w:trPr>
        <w:tc>
          <w:tcPr>
            <w:tcW w:w="354" w:type="dxa"/>
          </w:tcPr>
          <w:p w14:paraId="0644B188" w14:textId="77777777" w:rsidR="00F9060F" w:rsidRPr="001672CF" w:rsidRDefault="00F9060F" w:rsidP="00F9060F">
            <w:pPr>
              <w:rPr>
                <w:lang w:val="en-GB"/>
              </w:rPr>
            </w:pPr>
          </w:p>
        </w:tc>
        <w:tc>
          <w:tcPr>
            <w:tcW w:w="6196" w:type="dxa"/>
          </w:tcPr>
          <w:p w14:paraId="145B57C5" w14:textId="77777777" w:rsidR="00F9060F" w:rsidRPr="001672CF" w:rsidRDefault="00F9060F" w:rsidP="00F9060F">
            <w:pPr>
              <w:ind w:left="70"/>
              <w:rPr>
                <w:lang w:val="en-GB"/>
              </w:rPr>
            </w:pPr>
            <w:r w:rsidRPr="001672CF">
              <w:rPr>
                <w:lang w:val="en-GB"/>
              </w:rPr>
              <w:t>Executing Entity</w:t>
            </w:r>
          </w:p>
        </w:tc>
        <w:tc>
          <w:tcPr>
            <w:tcW w:w="5945" w:type="dxa"/>
          </w:tcPr>
          <w:p w14:paraId="12BA4528" w14:textId="6624C2C4" w:rsidR="00F9060F" w:rsidRPr="001672CF" w:rsidRDefault="00F9060F" w:rsidP="00F9060F">
            <w:r w:rsidRPr="001672CF">
              <w:rPr>
                <w:lang w:val="en-GB"/>
              </w:rPr>
              <w:t>Location of project activity</w:t>
            </w:r>
          </w:p>
        </w:tc>
      </w:tr>
      <w:tr w:rsidR="00F9060F" w:rsidRPr="001672CF" w14:paraId="61BF9364" w14:textId="010D1054" w:rsidTr="00F9060F">
        <w:tc>
          <w:tcPr>
            <w:tcW w:w="354" w:type="dxa"/>
          </w:tcPr>
          <w:p w14:paraId="13546A15" w14:textId="77777777" w:rsidR="00F9060F" w:rsidRPr="001672CF" w:rsidRDefault="00F9060F" w:rsidP="00F9060F">
            <w:pPr>
              <w:rPr>
                <w:sz w:val="8"/>
                <w:szCs w:val="8"/>
                <w:lang w:val="en-GB"/>
              </w:rPr>
            </w:pPr>
          </w:p>
        </w:tc>
        <w:tc>
          <w:tcPr>
            <w:tcW w:w="6196" w:type="dxa"/>
          </w:tcPr>
          <w:p w14:paraId="287669A4" w14:textId="77777777" w:rsidR="00F9060F" w:rsidRPr="001672CF" w:rsidRDefault="00F9060F" w:rsidP="00F9060F">
            <w:pPr>
              <w:rPr>
                <w:sz w:val="8"/>
                <w:szCs w:val="8"/>
                <w:lang w:val="en-GB"/>
              </w:rPr>
            </w:pPr>
          </w:p>
        </w:tc>
        <w:tc>
          <w:tcPr>
            <w:tcW w:w="5945" w:type="dxa"/>
          </w:tcPr>
          <w:p w14:paraId="6D381B30" w14:textId="77777777" w:rsidR="00F9060F" w:rsidRPr="001672CF" w:rsidRDefault="00F9060F" w:rsidP="00F9060F">
            <w:pPr>
              <w:rPr>
                <w:sz w:val="8"/>
                <w:szCs w:val="8"/>
              </w:rPr>
            </w:pPr>
          </w:p>
        </w:tc>
      </w:tr>
      <w:tr w:rsidR="00F9060F" w:rsidRPr="001672CF" w14:paraId="465FC253" w14:textId="0B0EBF9B" w:rsidTr="00F9060F">
        <w:trPr>
          <w:trHeight w:val="288"/>
        </w:trPr>
        <w:tc>
          <w:tcPr>
            <w:tcW w:w="354" w:type="dxa"/>
          </w:tcPr>
          <w:p w14:paraId="0D8642DD" w14:textId="77777777" w:rsidR="00F9060F" w:rsidRPr="001672CF" w:rsidRDefault="00F9060F" w:rsidP="00F9060F">
            <w:pPr>
              <w:rPr>
                <w:lang w:val="en-GB"/>
              </w:rPr>
            </w:pPr>
          </w:p>
        </w:tc>
        <w:tc>
          <w:tcPr>
            <w:tcW w:w="6196" w:type="dxa"/>
          </w:tcPr>
          <w:p w14:paraId="72BFE276" w14:textId="77777777" w:rsidR="00F9060F" w:rsidRPr="001672CF" w:rsidRDefault="00F9060F" w:rsidP="00F9060F">
            <w:pPr>
              <w:ind w:left="70"/>
              <w:rPr>
                <w:lang w:val="en-GB"/>
              </w:rPr>
            </w:pPr>
            <w:r w:rsidRPr="001672CF">
              <w:rPr>
                <w:lang w:val="en-GB"/>
              </w:rPr>
              <w:t>Executing Entity Category</w:t>
            </w:r>
          </w:p>
        </w:tc>
        <w:tc>
          <w:tcPr>
            <w:tcW w:w="5945" w:type="dxa"/>
          </w:tcPr>
          <w:p w14:paraId="4FD961B8" w14:textId="2B50C6C0" w:rsidR="00F9060F" w:rsidRPr="001672CF" w:rsidRDefault="00F9060F" w:rsidP="00F9060F">
            <w:r w:rsidRPr="001672CF">
              <w:rPr>
                <w:lang w:val="en-GB"/>
              </w:rPr>
              <w:t>Other</w:t>
            </w:r>
          </w:p>
        </w:tc>
      </w:tr>
      <w:tr w:rsidR="00F9060F" w:rsidRPr="001672CF" w14:paraId="626A7097" w14:textId="1F61FBD4" w:rsidTr="00F9060F">
        <w:tc>
          <w:tcPr>
            <w:tcW w:w="354" w:type="dxa"/>
          </w:tcPr>
          <w:p w14:paraId="62AED4EC" w14:textId="77777777" w:rsidR="00F9060F" w:rsidRPr="001672CF" w:rsidRDefault="00F9060F" w:rsidP="00F9060F">
            <w:pPr>
              <w:rPr>
                <w:sz w:val="8"/>
                <w:szCs w:val="8"/>
                <w:lang w:val="en-GB"/>
              </w:rPr>
            </w:pPr>
          </w:p>
        </w:tc>
        <w:tc>
          <w:tcPr>
            <w:tcW w:w="6196" w:type="dxa"/>
          </w:tcPr>
          <w:p w14:paraId="682B5BB7" w14:textId="77777777" w:rsidR="00F9060F" w:rsidRPr="001672CF" w:rsidRDefault="00F9060F" w:rsidP="00F9060F">
            <w:pPr>
              <w:rPr>
                <w:sz w:val="8"/>
                <w:szCs w:val="8"/>
                <w:lang w:val="en-GB"/>
              </w:rPr>
            </w:pPr>
          </w:p>
        </w:tc>
        <w:tc>
          <w:tcPr>
            <w:tcW w:w="5945" w:type="dxa"/>
          </w:tcPr>
          <w:p w14:paraId="0D06AADE" w14:textId="77777777" w:rsidR="00F9060F" w:rsidRPr="001672CF" w:rsidRDefault="00F9060F" w:rsidP="00F9060F">
            <w:pPr>
              <w:rPr>
                <w:sz w:val="8"/>
                <w:szCs w:val="8"/>
              </w:rPr>
            </w:pPr>
          </w:p>
        </w:tc>
      </w:tr>
    </w:tbl>
    <w:tbl>
      <w:tblPr>
        <w:tblStyle w:val="TableGrid"/>
        <w:tblpPr w:leftFromText="180" w:rightFromText="180" w:vertAnchor="text" w:horzAnchor="margin" w:tblpY="310"/>
        <w:tblW w:w="1249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423"/>
        <w:gridCol w:w="11072"/>
      </w:tblGrid>
      <w:tr w:rsidR="00F9060F" w:rsidRPr="001672CF" w14:paraId="31C40F9B" w14:textId="77777777" w:rsidTr="00F9060F">
        <w:trPr>
          <w:trHeight w:val="1151"/>
        </w:trPr>
        <w:tc>
          <w:tcPr>
            <w:tcW w:w="1423" w:type="dxa"/>
            <w:tcBorders>
              <w:top w:val="single" w:sz="4" w:space="0" w:color="auto"/>
              <w:right w:val="single" w:sz="4" w:space="0" w:color="auto"/>
            </w:tcBorders>
          </w:tcPr>
          <w:p w14:paraId="68E8838D" w14:textId="77777777" w:rsidR="00F9060F" w:rsidRPr="001672CF" w:rsidRDefault="00F9060F" w:rsidP="00F9060F">
            <w:pPr>
              <w:rPr>
                <w:rFonts w:cs="Arial"/>
                <w:b/>
                <w:szCs w:val="18"/>
                <w:lang w:val="en-GB"/>
              </w:rPr>
            </w:pPr>
            <w:r w:rsidRPr="001672CF">
              <w:rPr>
                <w:rFonts w:cs="Arial"/>
                <w:b/>
                <w:szCs w:val="18"/>
                <w:lang w:val="en-GB"/>
              </w:rPr>
              <w:t>Minor amendments</w:t>
            </w:r>
          </w:p>
          <w:p w14:paraId="3B0BB3EE" w14:textId="77777777" w:rsidR="00F9060F" w:rsidRPr="001672CF" w:rsidRDefault="00F9060F" w:rsidP="00F9060F">
            <w:pPr>
              <w:rPr>
                <w:rFonts w:cs="Arial"/>
                <w:color w:val="4472C4"/>
                <w:szCs w:val="18"/>
                <w:lang w:val="en-GB"/>
              </w:rPr>
            </w:pPr>
          </w:p>
          <w:p w14:paraId="4B028707" w14:textId="77777777" w:rsidR="00F9060F" w:rsidRPr="001672CF" w:rsidRDefault="00F9060F" w:rsidP="00F9060F">
            <w:pPr>
              <w:rPr>
                <w:rFonts w:cs="Arial"/>
                <w:color w:val="4472C4"/>
                <w:szCs w:val="18"/>
                <w:lang w:val="en-GB"/>
              </w:rPr>
            </w:pPr>
          </w:p>
          <w:p w14:paraId="3B030204" w14:textId="77777777" w:rsidR="00F9060F" w:rsidRPr="001672CF" w:rsidRDefault="00F9060F" w:rsidP="00F9060F">
            <w:pPr>
              <w:rPr>
                <w:rFonts w:cs="Arial"/>
                <w:color w:val="4472C4"/>
                <w:szCs w:val="18"/>
                <w:lang w:val="en-GB"/>
              </w:rPr>
            </w:pPr>
          </w:p>
        </w:tc>
        <w:tc>
          <w:tcPr>
            <w:tcW w:w="11072" w:type="dxa"/>
            <w:tcBorders>
              <w:top w:val="single" w:sz="4" w:space="0" w:color="auto"/>
              <w:left w:val="single" w:sz="4" w:space="0" w:color="auto"/>
            </w:tcBorders>
          </w:tcPr>
          <w:p w14:paraId="7D71318F" w14:textId="77777777" w:rsidR="00F9060F" w:rsidRPr="001672CF" w:rsidRDefault="00F9060F" w:rsidP="00F9060F">
            <w:pPr>
              <w:pStyle w:val="InstructionsPM"/>
              <w:rPr>
                <w:sz w:val="18"/>
                <w:szCs w:val="18"/>
                <w:lang w:val="en-GB"/>
              </w:rPr>
            </w:pPr>
            <w:r w:rsidRPr="001672CF">
              <w:rPr>
                <w:sz w:val="18"/>
                <w:szCs w:val="18"/>
                <w:lang w:val="en-GB"/>
              </w:rPr>
              <w:t>[Provide a description of the change that occurred in the fiscal year of reporting]</w:t>
            </w:r>
          </w:p>
          <w:p w14:paraId="7A87408B" w14:textId="77777777" w:rsidR="00F9060F" w:rsidRPr="001672CF" w:rsidRDefault="00F9060F" w:rsidP="00F9060F">
            <w:pPr>
              <w:pStyle w:val="InstructionsPM"/>
              <w:rPr>
                <w:sz w:val="18"/>
                <w:szCs w:val="18"/>
                <w:lang w:val="en-GB"/>
              </w:rPr>
            </w:pPr>
          </w:p>
        </w:tc>
      </w:tr>
    </w:tbl>
    <w:p w14:paraId="28D7FE1E" w14:textId="77777777" w:rsidR="00F9060F" w:rsidRPr="001672CF" w:rsidRDefault="00F9060F" w:rsidP="00F9060F">
      <w:pPr>
        <w:rPr>
          <w:rFonts w:cs="Arial"/>
          <w:i/>
          <w:iCs/>
          <w:color w:val="4472C4"/>
          <w:szCs w:val="18"/>
        </w:rPr>
      </w:pPr>
    </w:p>
    <w:p w14:paraId="77251ADB" w14:textId="77777777" w:rsidR="00F9060F" w:rsidRPr="001672CF" w:rsidRDefault="00F9060F" w:rsidP="00F9060F">
      <w:pPr>
        <w:rPr>
          <w:rFonts w:cs="Arial"/>
          <w:i/>
          <w:iCs/>
          <w:color w:val="4472C4"/>
          <w:szCs w:val="18"/>
        </w:rPr>
      </w:pPr>
    </w:p>
    <w:p w14:paraId="2024BAF3" w14:textId="77777777" w:rsidR="00F9060F" w:rsidRPr="001672CF" w:rsidRDefault="00F9060F" w:rsidP="00F9060F">
      <w:pPr>
        <w:rPr>
          <w:rFonts w:cs="Arial"/>
          <w:i/>
          <w:iCs/>
          <w:color w:val="4472C4"/>
          <w:szCs w:val="18"/>
        </w:rPr>
      </w:pPr>
    </w:p>
    <w:tbl>
      <w:tblPr>
        <w:tblStyle w:val="TableGrid"/>
        <w:tblpPr w:leftFromText="180" w:rightFromText="180" w:vertAnchor="text" w:horzAnchor="margin" w:tblpY="585"/>
        <w:tblW w:w="12505" w:type="dxa"/>
        <w:tblLook w:val="04A0" w:firstRow="1" w:lastRow="0" w:firstColumn="1" w:lastColumn="0" w:noHBand="0" w:noVBand="1"/>
      </w:tblPr>
      <w:tblGrid>
        <w:gridCol w:w="1471"/>
        <w:gridCol w:w="1010"/>
        <w:gridCol w:w="1744"/>
        <w:gridCol w:w="1980"/>
        <w:gridCol w:w="1800"/>
        <w:gridCol w:w="4500"/>
      </w:tblGrid>
      <w:tr w:rsidR="000D002D" w:rsidRPr="001672CF" w14:paraId="7C3DA963" w14:textId="77777777" w:rsidTr="00435075">
        <w:tc>
          <w:tcPr>
            <w:tcW w:w="1471" w:type="dxa"/>
          </w:tcPr>
          <w:p w14:paraId="31D14CB6" w14:textId="77777777" w:rsidR="00F9060F" w:rsidRPr="001672CF" w:rsidRDefault="00F9060F" w:rsidP="00F9060F">
            <w:pPr>
              <w:jc w:val="center"/>
              <w:rPr>
                <w:rFonts w:asciiTheme="minorBidi" w:hAnsiTheme="minorBidi" w:cstheme="minorBidi"/>
                <w:b/>
                <w:bCs/>
                <w:color w:val="000000"/>
                <w:szCs w:val="18"/>
                <w:lang w:val="en-GB"/>
              </w:rPr>
            </w:pPr>
            <w:r w:rsidRPr="001672CF">
              <w:rPr>
                <w:rFonts w:asciiTheme="minorBidi" w:hAnsiTheme="minorBidi" w:cstheme="minorBidi"/>
                <w:b/>
                <w:bCs/>
                <w:color w:val="000000"/>
                <w:szCs w:val="18"/>
                <w:lang w:val="en-GB"/>
              </w:rPr>
              <w:t>Version</w:t>
            </w:r>
          </w:p>
        </w:tc>
        <w:tc>
          <w:tcPr>
            <w:tcW w:w="1010" w:type="dxa"/>
          </w:tcPr>
          <w:p w14:paraId="4578A6AD" w14:textId="77777777" w:rsidR="00F9060F" w:rsidRPr="001672CF" w:rsidRDefault="00F9060F" w:rsidP="00F9060F">
            <w:pPr>
              <w:jc w:val="center"/>
              <w:rPr>
                <w:rFonts w:asciiTheme="minorBidi" w:hAnsiTheme="minorBidi" w:cstheme="minorBidi"/>
                <w:b/>
                <w:bCs/>
                <w:szCs w:val="18"/>
                <w:lang w:val="en-GB"/>
              </w:rPr>
            </w:pPr>
            <w:r w:rsidRPr="001672CF">
              <w:rPr>
                <w:rFonts w:asciiTheme="minorBidi" w:hAnsiTheme="minorBidi" w:cstheme="minorBidi"/>
                <w:b/>
                <w:bCs/>
                <w:szCs w:val="18"/>
                <w:lang w:val="en-GB"/>
              </w:rPr>
              <w:t>Type</w:t>
            </w:r>
          </w:p>
        </w:tc>
        <w:tc>
          <w:tcPr>
            <w:tcW w:w="1744" w:type="dxa"/>
          </w:tcPr>
          <w:p w14:paraId="409F1C68" w14:textId="77777777" w:rsidR="00F9060F" w:rsidRPr="001672CF" w:rsidRDefault="00F9060F" w:rsidP="00F9060F">
            <w:pPr>
              <w:jc w:val="center"/>
              <w:rPr>
                <w:rFonts w:asciiTheme="minorBidi" w:hAnsiTheme="minorBidi" w:cstheme="minorBidi"/>
                <w:b/>
                <w:bCs/>
                <w:szCs w:val="18"/>
                <w:lang w:val="en-GB"/>
              </w:rPr>
            </w:pPr>
            <w:r w:rsidRPr="001672CF">
              <w:rPr>
                <w:rFonts w:asciiTheme="minorBidi" w:hAnsiTheme="minorBidi" w:cstheme="minorBidi"/>
                <w:b/>
                <w:bCs/>
                <w:szCs w:val="18"/>
                <w:lang w:val="en-GB"/>
              </w:rPr>
              <w:t>Signed/Approved by UNEP</w:t>
            </w:r>
          </w:p>
        </w:tc>
        <w:tc>
          <w:tcPr>
            <w:tcW w:w="1980" w:type="dxa"/>
          </w:tcPr>
          <w:p w14:paraId="3311884A" w14:textId="6FFB5506" w:rsidR="00F9060F" w:rsidRPr="001672CF" w:rsidRDefault="00F9060F" w:rsidP="00F9060F">
            <w:pPr>
              <w:jc w:val="center"/>
              <w:rPr>
                <w:rFonts w:asciiTheme="minorBidi" w:hAnsiTheme="minorBidi" w:cstheme="minorBidi"/>
                <w:b/>
                <w:bCs/>
                <w:szCs w:val="18"/>
                <w:lang w:val="en-GB"/>
              </w:rPr>
            </w:pPr>
            <w:r w:rsidRPr="001672CF">
              <w:rPr>
                <w:rFonts w:asciiTheme="minorBidi" w:hAnsiTheme="minorBidi" w:cstheme="minorBidi"/>
                <w:b/>
                <w:bCs/>
                <w:szCs w:val="18"/>
                <w:lang w:val="en-GB"/>
              </w:rPr>
              <w:t xml:space="preserve">Entry into Force (last signature </w:t>
            </w:r>
            <w:r w:rsidR="00FD5EF1" w:rsidRPr="001672CF">
              <w:rPr>
                <w:rFonts w:asciiTheme="minorBidi" w:hAnsiTheme="minorBidi" w:cstheme="minorBidi"/>
                <w:b/>
                <w:bCs/>
                <w:szCs w:val="18"/>
                <w:lang w:val="en-GB"/>
              </w:rPr>
              <w:t>d</w:t>
            </w:r>
            <w:r w:rsidRPr="001672CF">
              <w:rPr>
                <w:rFonts w:asciiTheme="minorBidi" w:hAnsiTheme="minorBidi" w:cstheme="minorBidi"/>
                <w:b/>
                <w:bCs/>
                <w:szCs w:val="18"/>
                <w:lang w:val="en-GB"/>
              </w:rPr>
              <w:t>ate)</w:t>
            </w:r>
          </w:p>
        </w:tc>
        <w:tc>
          <w:tcPr>
            <w:tcW w:w="1800" w:type="dxa"/>
          </w:tcPr>
          <w:p w14:paraId="42A655CD" w14:textId="77777777" w:rsidR="00F9060F" w:rsidRPr="001672CF" w:rsidRDefault="00F9060F" w:rsidP="00F9060F">
            <w:pPr>
              <w:jc w:val="center"/>
              <w:rPr>
                <w:rFonts w:asciiTheme="minorBidi" w:hAnsiTheme="minorBidi" w:cstheme="minorBidi"/>
                <w:b/>
                <w:bCs/>
                <w:szCs w:val="18"/>
                <w:lang w:val="en-GB"/>
              </w:rPr>
            </w:pPr>
            <w:r w:rsidRPr="001672CF">
              <w:rPr>
                <w:rFonts w:asciiTheme="minorBidi" w:hAnsiTheme="minorBidi" w:cstheme="minorBidi"/>
                <w:b/>
                <w:bCs/>
                <w:szCs w:val="18"/>
                <w:lang w:val="en-GB"/>
              </w:rPr>
              <w:t>Agreement Expiry Date</w:t>
            </w:r>
          </w:p>
        </w:tc>
        <w:tc>
          <w:tcPr>
            <w:tcW w:w="4500" w:type="dxa"/>
          </w:tcPr>
          <w:p w14:paraId="023667ED" w14:textId="77777777" w:rsidR="00F9060F" w:rsidRPr="001672CF" w:rsidRDefault="00F9060F" w:rsidP="00F9060F">
            <w:pPr>
              <w:jc w:val="center"/>
              <w:rPr>
                <w:rFonts w:asciiTheme="minorBidi" w:hAnsiTheme="minorBidi" w:cstheme="minorBidi"/>
                <w:b/>
                <w:bCs/>
                <w:color w:val="000000"/>
                <w:szCs w:val="18"/>
                <w:lang w:val="en-GB"/>
              </w:rPr>
            </w:pPr>
            <w:r w:rsidRPr="001672CF">
              <w:rPr>
                <w:rFonts w:asciiTheme="minorBidi" w:hAnsiTheme="minorBidi" w:cstheme="minorBidi"/>
                <w:b/>
                <w:bCs/>
                <w:color w:val="000000"/>
                <w:szCs w:val="18"/>
                <w:lang w:val="en-GB"/>
              </w:rPr>
              <w:t>Main changes introduced in this revision</w:t>
            </w:r>
          </w:p>
        </w:tc>
      </w:tr>
      <w:tr w:rsidR="000D002D" w:rsidRPr="001672CF" w14:paraId="5424FEA2" w14:textId="77777777" w:rsidTr="00435075">
        <w:tc>
          <w:tcPr>
            <w:tcW w:w="1471" w:type="dxa"/>
          </w:tcPr>
          <w:p w14:paraId="6498474E" w14:textId="77777777" w:rsidR="00F9060F" w:rsidRPr="001672CF" w:rsidRDefault="00F9060F" w:rsidP="00F9060F">
            <w:pPr>
              <w:rPr>
                <w:rFonts w:asciiTheme="minorBidi" w:hAnsiTheme="minorBidi" w:cstheme="minorBidi"/>
                <w:szCs w:val="18"/>
                <w:lang w:val="en-GB"/>
              </w:rPr>
            </w:pPr>
            <w:r w:rsidRPr="001672CF">
              <w:rPr>
                <w:rFonts w:asciiTheme="minorBidi" w:hAnsiTheme="minorBidi" w:cstheme="minorBidi"/>
                <w:szCs w:val="18"/>
                <w:lang w:val="en-GB"/>
              </w:rPr>
              <w:t>Original legal instrument</w:t>
            </w:r>
          </w:p>
        </w:tc>
        <w:tc>
          <w:tcPr>
            <w:tcW w:w="1010" w:type="dxa"/>
          </w:tcPr>
          <w:p w14:paraId="40F47458" w14:textId="5CAA7E1C" w:rsidR="00F9060F" w:rsidRPr="001672CF" w:rsidRDefault="00F9060F" w:rsidP="00F9060F">
            <w:pPr>
              <w:rPr>
                <w:rFonts w:asciiTheme="minorBidi" w:hAnsiTheme="minorBidi" w:cstheme="minorBidi"/>
                <w:szCs w:val="18"/>
                <w:lang w:val="en-GB"/>
              </w:rPr>
            </w:pPr>
            <w:r w:rsidRPr="001672CF">
              <w:rPr>
                <w:rFonts w:asciiTheme="minorBidi" w:hAnsiTheme="minorBidi" w:cstheme="minorBidi"/>
                <w:szCs w:val="18"/>
                <w:lang w:val="en-GB"/>
              </w:rPr>
              <w:t>PCA</w:t>
            </w:r>
          </w:p>
        </w:tc>
        <w:tc>
          <w:tcPr>
            <w:tcW w:w="1744" w:type="dxa"/>
          </w:tcPr>
          <w:p w14:paraId="7D203B37" w14:textId="310062F2" w:rsidR="00F9060F" w:rsidRPr="001672CF" w:rsidRDefault="004A6967" w:rsidP="00F9060F">
            <w:pPr>
              <w:rPr>
                <w:rFonts w:asciiTheme="minorBidi" w:hAnsiTheme="minorBidi" w:cstheme="minorBidi"/>
                <w:szCs w:val="18"/>
                <w:lang w:val="en-GB"/>
              </w:rPr>
            </w:pPr>
            <w:r w:rsidRPr="001672CF">
              <w:rPr>
                <w:rFonts w:asciiTheme="minorBidi" w:hAnsiTheme="minorBidi" w:cstheme="minorBidi"/>
                <w:szCs w:val="18"/>
                <w:lang w:val="en-GB"/>
              </w:rPr>
              <w:t>29 October 2019</w:t>
            </w:r>
          </w:p>
        </w:tc>
        <w:tc>
          <w:tcPr>
            <w:tcW w:w="1980" w:type="dxa"/>
          </w:tcPr>
          <w:p w14:paraId="588CB8B8" w14:textId="695C5810" w:rsidR="00F9060F" w:rsidRPr="001672CF" w:rsidRDefault="004A6967" w:rsidP="00F9060F">
            <w:pPr>
              <w:rPr>
                <w:rFonts w:asciiTheme="minorBidi" w:hAnsiTheme="minorBidi" w:cstheme="minorBidi"/>
                <w:szCs w:val="18"/>
                <w:lang w:val="en-GB"/>
              </w:rPr>
            </w:pPr>
            <w:r w:rsidRPr="001672CF">
              <w:rPr>
                <w:rFonts w:asciiTheme="minorBidi" w:hAnsiTheme="minorBidi" w:cstheme="minorBidi"/>
                <w:szCs w:val="18"/>
                <w:lang w:val="en-GB"/>
              </w:rPr>
              <w:t>29 October 2019</w:t>
            </w:r>
          </w:p>
        </w:tc>
        <w:tc>
          <w:tcPr>
            <w:tcW w:w="1800" w:type="dxa"/>
          </w:tcPr>
          <w:p w14:paraId="299761E8" w14:textId="63AEA427" w:rsidR="00F9060F" w:rsidRPr="001672CF" w:rsidRDefault="000D002D" w:rsidP="00F9060F">
            <w:pPr>
              <w:rPr>
                <w:rFonts w:asciiTheme="minorBidi" w:hAnsiTheme="minorBidi" w:cstheme="minorBidi"/>
                <w:szCs w:val="18"/>
                <w:lang w:val="en-GB"/>
              </w:rPr>
            </w:pPr>
            <w:r w:rsidRPr="001672CF">
              <w:rPr>
                <w:rFonts w:asciiTheme="minorBidi" w:hAnsiTheme="minorBidi" w:cstheme="minorBidi"/>
                <w:szCs w:val="18"/>
                <w:lang w:val="en-GB"/>
              </w:rPr>
              <w:t>3</w:t>
            </w:r>
            <w:r w:rsidR="00FD5EF1" w:rsidRPr="001672CF">
              <w:rPr>
                <w:rFonts w:asciiTheme="minorBidi" w:hAnsiTheme="minorBidi" w:cstheme="minorBidi"/>
                <w:szCs w:val="18"/>
                <w:lang w:val="en-GB"/>
              </w:rPr>
              <w:t>0 September 2024</w:t>
            </w:r>
          </w:p>
        </w:tc>
        <w:tc>
          <w:tcPr>
            <w:tcW w:w="4500" w:type="dxa"/>
          </w:tcPr>
          <w:p w14:paraId="2F93CCCF" w14:textId="77777777" w:rsidR="00F9060F" w:rsidRPr="001672CF" w:rsidRDefault="00F9060F" w:rsidP="00F9060F">
            <w:pPr>
              <w:rPr>
                <w:rFonts w:asciiTheme="minorBidi" w:hAnsiTheme="minorBidi" w:cstheme="minorBidi"/>
                <w:szCs w:val="18"/>
                <w:lang w:val="en-GB"/>
              </w:rPr>
            </w:pPr>
          </w:p>
        </w:tc>
      </w:tr>
      <w:tr w:rsidR="000B079A" w:rsidRPr="001672CF" w14:paraId="5C614789" w14:textId="77777777" w:rsidTr="00435075">
        <w:tc>
          <w:tcPr>
            <w:tcW w:w="1471" w:type="dxa"/>
          </w:tcPr>
          <w:p w14:paraId="2A497A19" w14:textId="151A18DE" w:rsidR="000B079A" w:rsidRPr="001672CF" w:rsidRDefault="000B079A" w:rsidP="000B079A">
            <w:pPr>
              <w:rPr>
                <w:rFonts w:asciiTheme="minorBidi" w:hAnsiTheme="minorBidi" w:cstheme="minorBidi"/>
                <w:szCs w:val="18"/>
                <w:lang w:val="en-GB"/>
              </w:rPr>
            </w:pPr>
            <w:r w:rsidRPr="001672CF">
              <w:rPr>
                <w:rFonts w:asciiTheme="minorBidi" w:hAnsiTheme="minorBidi" w:cstheme="minorBidi"/>
                <w:szCs w:val="18"/>
                <w:lang w:val="en-GB"/>
              </w:rPr>
              <w:t>Amended legal instrument</w:t>
            </w:r>
          </w:p>
        </w:tc>
        <w:tc>
          <w:tcPr>
            <w:tcW w:w="1010" w:type="dxa"/>
          </w:tcPr>
          <w:p w14:paraId="5FDDE47A" w14:textId="07A0022E" w:rsidR="000B079A" w:rsidRPr="001672CF" w:rsidRDefault="000B079A" w:rsidP="000B079A">
            <w:pPr>
              <w:rPr>
                <w:rFonts w:asciiTheme="minorBidi" w:hAnsiTheme="minorBidi" w:cstheme="minorBidi"/>
                <w:szCs w:val="18"/>
                <w:lang w:val="en-GB"/>
              </w:rPr>
            </w:pPr>
            <w:r w:rsidRPr="001672CF">
              <w:rPr>
                <w:rFonts w:asciiTheme="minorBidi" w:hAnsiTheme="minorBidi" w:cstheme="minorBidi"/>
                <w:szCs w:val="18"/>
                <w:lang w:val="en-GB"/>
              </w:rPr>
              <w:t xml:space="preserve">PCA </w:t>
            </w:r>
          </w:p>
        </w:tc>
        <w:tc>
          <w:tcPr>
            <w:tcW w:w="1744" w:type="dxa"/>
          </w:tcPr>
          <w:p w14:paraId="5E92FC87" w14:textId="7D74E6D2" w:rsidR="000B079A" w:rsidRPr="001672CF" w:rsidRDefault="000B079A" w:rsidP="000B079A">
            <w:pPr>
              <w:rPr>
                <w:rFonts w:asciiTheme="minorBidi" w:hAnsiTheme="minorBidi" w:cstheme="minorBidi"/>
                <w:szCs w:val="18"/>
                <w:lang w:val="en-GB"/>
              </w:rPr>
            </w:pPr>
            <w:r w:rsidRPr="001672CF">
              <w:rPr>
                <w:rFonts w:asciiTheme="minorBidi" w:hAnsiTheme="minorBidi" w:cstheme="minorBidi"/>
                <w:szCs w:val="18"/>
                <w:lang w:val="en-GB"/>
              </w:rPr>
              <w:t>1 October 2024</w:t>
            </w:r>
          </w:p>
        </w:tc>
        <w:tc>
          <w:tcPr>
            <w:tcW w:w="1980" w:type="dxa"/>
          </w:tcPr>
          <w:p w14:paraId="47EEA993" w14:textId="0175096C" w:rsidR="000B079A" w:rsidRPr="001672CF" w:rsidRDefault="000B079A" w:rsidP="000B079A">
            <w:pPr>
              <w:rPr>
                <w:rFonts w:asciiTheme="minorBidi" w:hAnsiTheme="minorBidi" w:cstheme="minorBidi"/>
                <w:szCs w:val="18"/>
                <w:lang w:val="en-GB"/>
              </w:rPr>
            </w:pPr>
            <w:r w:rsidRPr="001672CF">
              <w:rPr>
                <w:rFonts w:asciiTheme="minorBidi" w:hAnsiTheme="minorBidi" w:cstheme="minorBidi"/>
                <w:szCs w:val="18"/>
                <w:lang w:val="en-GB"/>
              </w:rPr>
              <w:t>1 October 2024</w:t>
            </w:r>
          </w:p>
        </w:tc>
        <w:tc>
          <w:tcPr>
            <w:tcW w:w="1800" w:type="dxa"/>
          </w:tcPr>
          <w:p w14:paraId="29EC40C6" w14:textId="4546B08C" w:rsidR="000B079A" w:rsidRPr="001672CF" w:rsidRDefault="000B079A" w:rsidP="000B079A">
            <w:pPr>
              <w:rPr>
                <w:rFonts w:asciiTheme="minorBidi" w:hAnsiTheme="minorBidi" w:cstheme="minorBidi"/>
                <w:szCs w:val="18"/>
                <w:lang w:val="en-GB"/>
              </w:rPr>
            </w:pPr>
            <w:r w:rsidRPr="001672CF">
              <w:rPr>
                <w:rFonts w:asciiTheme="minorBidi" w:hAnsiTheme="minorBidi" w:cstheme="minorBidi"/>
                <w:szCs w:val="18"/>
                <w:lang w:val="en-GB"/>
              </w:rPr>
              <w:t>31 December 2026</w:t>
            </w:r>
          </w:p>
        </w:tc>
        <w:tc>
          <w:tcPr>
            <w:tcW w:w="4500" w:type="dxa"/>
          </w:tcPr>
          <w:p w14:paraId="5AEB4F81" w14:textId="77777777" w:rsidR="00FD5854" w:rsidRPr="001672CF" w:rsidRDefault="000B079A" w:rsidP="000B079A">
            <w:pPr>
              <w:rPr>
                <w:rFonts w:asciiTheme="minorBidi" w:hAnsiTheme="minorBidi" w:cstheme="minorBidi"/>
                <w:szCs w:val="18"/>
                <w:lang w:val="en-GB"/>
              </w:rPr>
            </w:pPr>
            <w:r w:rsidRPr="001672CF">
              <w:rPr>
                <w:rFonts w:asciiTheme="minorBidi" w:hAnsiTheme="minorBidi" w:cstheme="minorBidi"/>
                <w:szCs w:val="18"/>
                <w:lang w:val="en-GB"/>
              </w:rPr>
              <w:t xml:space="preserve">Extension of the PCA </w:t>
            </w:r>
            <w:r w:rsidR="00A53E89" w:rsidRPr="001672CF">
              <w:rPr>
                <w:rFonts w:asciiTheme="minorBidi" w:hAnsiTheme="minorBidi" w:cstheme="minorBidi"/>
                <w:szCs w:val="18"/>
                <w:lang w:val="en-GB"/>
              </w:rPr>
              <w:t xml:space="preserve">duration from 30 September 2024 to 31 December </w:t>
            </w:r>
            <w:r w:rsidR="00FD5854" w:rsidRPr="001672CF">
              <w:rPr>
                <w:rFonts w:asciiTheme="minorBidi" w:hAnsiTheme="minorBidi" w:cstheme="minorBidi"/>
                <w:szCs w:val="18"/>
                <w:lang w:val="en-GB"/>
              </w:rPr>
              <w:t xml:space="preserve">2026 on a “no cost” basis. </w:t>
            </w:r>
          </w:p>
          <w:p w14:paraId="677DB3A2" w14:textId="28D8CCA7" w:rsidR="000B079A" w:rsidRPr="001672CF" w:rsidRDefault="00FD5854" w:rsidP="000B079A">
            <w:pPr>
              <w:rPr>
                <w:rFonts w:asciiTheme="minorBidi" w:hAnsiTheme="minorBidi" w:cstheme="minorBidi"/>
                <w:szCs w:val="18"/>
                <w:lang w:val="en-GB"/>
              </w:rPr>
            </w:pPr>
            <w:r w:rsidRPr="001672CF">
              <w:rPr>
                <w:rFonts w:asciiTheme="minorBidi" w:hAnsiTheme="minorBidi" w:cstheme="minorBidi"/>
                <w:szCs w:val="18"/>
                <w:lang w:val="en-GB"/>
              </w:rPr>
              <w:t>Revision of the amount allocated to the Executing Agency</w:t>
            </w:r>
            <w:r w:rsidR="00C91665" w:rsidRPr="001672CF">
              <w:rPr>
                <w:rFonts w:asciiTheme="minorBidi" w:hAnsiTheme="minorBidi" w:cstheme="minorBidi"/>
                <w:szCs w:val="18"/>
                <w:lang w:val="en-GB"/>
              </w:rPr>
              <w:t xml:space="preserve"> (REMA)</w:t>
            </w:r>
            <w:r w:rsidRPr="001672CF">
              <w:rPr>
                <w:rFonts w:asciiTheme="minorBidi" w:hAnsiTheme="minorBidi" w:cstheme="minorBidi"/>
                <w:szCs w:val="18"/>
                <w:lang w:val="en-GB"/>
              </w:rPr>
              <w:t>, to accou</w:t>
            </w:r>
            <w:r w:rsidR="00CC74E2" w:rsidRPr="001672CF">
              <w:rPr>
                <w:rFonts w:asciiTheme="minorBidi" w:hAnsiTheme="minorBidi" w:cstheme="minorBidi"/>
                <w:szCs w:val="18"/>
                <w:lang w:val="en-GB"/>
              </w:rPr>
              <w:t xml:space="preserve">nt </w:t>
            </w:r>
            <w:r w:rsidR="00A022C1" w:rsidRPr="001672CF">
              <w:rPr>
                <w:rFonts w:asciiTheme="minorBidi" w:hAnsiTheme="minorBidi" w:cstheme="minorBidi"/>
                <w:szCs w:val="18"/>
                <w:lang w:val="en-GB"/>
              </w:rPr>
              <w:t>fo</w:t>
            </w:r>
            <w:r w:rsidR="004F6CDC" w:rsidRPr="001672CF">
              <w:rPr>
                <w:rFonts w:asciiTheme="minorBidi" w:hAnsiTheme="minorBidi" w:cstheme="minorBidi"/>
                <w:szCs w:val="18"/>
                <w:lang w:val="en-GB"/>
              </w:rPr>
              <w:t>r the procurements</w:t>
            </w:r>
            <w:r w:rsidR="00C91665" w:rsidRPr="001672CF">
              <w:rPr>
                <w:rFonts w:asciiTheme="minorBidi" w:hAnsiTheme="minorBidi" w:cstheme="minorBidi"/>
                <w:szCs w:val="18"/>
                <w:lang w:val="en-GB"/>
              </w:rPr>
              <w:t xml:space="preserve"> (to be)</w:t>
            </w:r>
            <w:r w:rsidR="004F6CDC" w:rsidRPr="001672CF">
              <w:rPr>
                <w:rFonts w:asciiTheme="minorBidi" w:hAnsiTheme="minorBidi" w:cstheme="minorBidi"/>
                <w:szCs w:val="18"/>
                <w:lang w:val="en-GB"/>
              </w:rPr>
              <w:t xml:space="preserve"> </w:t>
            </w:r>
            <w:r w:rsidR="00C91665" w:rsidRPr="001672CF">
              <w:rPr>
                <w:rFonts w:asciiTheme="minorBidi" w:hAnsiTheme="minorBidi" w:cstheme="minorBidi"/>
                <w:szCs w:val="18"/>
                <w:lang w:val="en-GB"/>
              </w:rPr>
              <w:t>done directly by UNEP.</w:t>
            </w:r>
            <w:r w:rsidR="000B079A" w:rsidRPr="001672CF">
              <w:rPr>
                <w:rFonts w:asciiTheme="minorBidi" w:hAnsiTheme="minorBidi" w:cstheme="minorBidi"/>
                <w:szCs w:val="18"/>
                <w:lang w:val="en-GB"/>
              </w:rPr>
              <w:t xml:space="preserve"> </w:t>
            </w:r>
          </w:p>
        </w:tc>
      </w:tr>
      <w:tr w:rsidR="000B079A" w:rsidRPr="001672CF" w14:paraId="37AE223F" w14:textId="77777777" w:rsidTr="00435075">
        <w:tc>
          <w:tcPr>
            <w:tcW w:w="1471" w:type="dxa"/>
          </w:tcPr>
          <w:p w14:paraId="1B022C03" w14:textId="2F30B61D" w:rsidR="000B079A" w:rsidRPr="001672CF" w:rsidRDefault="000B079A" w:rsidP="000B079A">
            <w:pPr>
              <w:rPr>
                <w:rFonts w:asciiTheme="minorBidi" w:hAnsiTheme="minorBidi" w:cstheme="minorBidi"/>
                <w:szCs w:val="18"/>
                <w:lang w:val="en-GB"/>
              </w:rPr>
            </w:pPr>
          </w:p>
        </w:tc>
        <w:tc>
          <w:tcPr>
            <w:tcW w:w="1010" w:type="dxa"/>
          </w:tcPr>
          <w:p w14:paraId="3D5F2F61" w14:textId="7AC74BE0" w:rsidR="000B079A" w:rsidRPr="001672CF" w:rsidRDefault="000B079A" w:rsidP="000B079A">
            <w:pPr>
              <w:rPr>
                <w:rFonts w:asciiTheme="minorBidi" w:hAnsiTheme="minorBidi" w:cstheme="minorBidi"/>
                <w:szCs w:val="18"/>
                <w:lang w:val="en-GB"/>
              </w:rPr>
            </w:pPr>
          </w:p>
        </w:tc>
        <w:tc>
          <w:tcPr>
            <w:tcW w:w="1744" w:type="dxa"/>
          </w:tcPr>
          <w:p w14:paraId="07A9703D" w14:textId="77777777" w:rsidR="000B079A" w:rsidRPr="001672CF" w:rsidRDefault="000B079A" w:rsidP="000B079A">
            <w:pPr>
              <w:rPr>
                <w:rFonts w:asciiTheme="minorBidi" w:hAnsiTheme="minorBidi" w:cstheme="minorBidi"/>
                <w:szCs w:val="18"/>
                <w:lang w:val="en-GB"/>
              </w:rPr>
            </w:pPr>
          </w:p>
        </w:tc>
        <w:tc>
          <w:tcPr>
            <w:tcW w:w="1980" w:type="dxa"/>
          </w:tcPr>
          <w:p w14:paraId="0A437907" w14:textId="77777777" w:rsidR="000B079A" w:rsidRPr="001672CF" w:rsidRDefault="000B079A" w:rsidP="000B079A">
            <w:pPr>
              <w:rPr>
                <w:rFonts w:asciiTheme="minorBidi" w:hAnsiTheme="minorBidi" w:cstheme="minorBidi"/>
                <w:szCs w:val="18"/>
                <w:lang w:val="en-GB"/>
              </w:rPr>
            </w:pPr>
          </w:p>
        </w:tc>
        <w:tc>
          <w:tcPr>
            <w:tcW w:w="1800" w:type="dxa"/>
          </w:tcPr>
          <w:p w14:paraId="5986C31B" w14:textId="77777777" w:rsidR="000B079A" w:rsidRPr="001672CF" w:rsidRDefault="000B079A" w:rsidP="000B079A">
            <w:pPr>
              <w:rPr>
                <w:rFonts w:asciiTheme="minorBidi" w:hAnsiTheme="minorBidi" w:cstheme="minorBidi"/>
                <w:szCs w:val="18"/>
                <w:lang w:val="en-GB"/>
              </w:rPr>
            </w:pPr>
          </w:p>
        </w:tc>
        <w:tc>
          <w:tcPr>
            <w:tcW w:w="4500" w:type="dxa"/>
          </w:tcPr>
          <w:p w14:paraId="21F7BA2D" w14:textId="77777777" w:rsidR="000B079A" w:rsidRPr="001672CF" w:rsidRDefault="000B079A" w:rsidP="000B079A">
            <w:pPr>
              <w:rPr>
                <w:rFonts w:asciiTheme="minorBidi" w:hAnsiTheme="minorBidi" w:cstheme="minorBidi"/>
                <w:szCs w:val="18"/>
                <w:lang w:val="en-GB"/>
              </w:rPr>
            </w:pPr>
          </w:p>
        </w:tc>
      </w:tr>
    </w:tbl>
    <w:p w14:paraId="6D85E510" w14:textId="602FBCB7" w:rsidR="00F9060F" w:rsidRPr="001672CF" w:rsidRDefault="00F9060F" w:rsidP="00F9060F">
      <w:pPr>
        <w:rPr>
          <w:rFonts w:cs="Arial"/>
          <w:i/>
          <w:iCs/>
          <w:color w:val="4472C4"/>
          <w:szCs w:val="18"/>
        </w:rPr>
      </w:pPr>
      <w:r w:rsidRPr="001672CF" w:rsidDel="0095303D">
        <w:rPr>
          <w:rFonts w:cs="Arial"/>
          <w:i/>
          <w:iCs/>
          <w:color w:val="4472C4"/>
          <w:szCs w:val="18"/>
        </w:rPr>
        <w:t xml:space="preserve"> </w:t>
      </w:r>
      <w:r w:rsidRPr="001672CF">
        <w:rPr>
          <w:rFonts w:asciiTheme="minorBidi" w:hAnsiTheme="minorBidi" w:cstheme="minorBidi"/>
          <w:b/>
          <w:sz w:val="20"/>
          <w:szCs w:val="20"/>
        </w:rPr>
        <w:t>5.2 Table B: History of project revisions and/or extensions</w:t>
      </w:r>
    </w:p>
    <w:p w14:paraId="75A9E9B6" w14:textId="77777777" w:rsidR="00F945CB" w:rsidRPr="001672CF" w:rsidRDefault="00F945CB" w:rsidP="00F945CB">
      <w:pPr>
        <w:rPr>
          <w:rFonts w:cs="Arial"/>
          <w:i/>
          <w:iCs/>
          <w:color w:val="4472C4"/>
          <w:sz w:val="20"/>
          <w:szCs w:val="20"/>
        </w:rPr>
        <w:sectPr w:rsidR="00F945CB" w:rsidRPr="001672CF" w:rsidSect="00C03A09">
          <w:type w:val="continuous"/>
          <w:pgSz w:w="15840" w:h="12240" w:orient="landscape"/>
          <w:pgMar w:top="720" w:right="720" w:bottom="720" w:left="720" w:header="709" w:footer="709" w:gutter="0"/>
          <w:cols w:num="2" w:space="708"/>
          <w:docGrid w:linePitch="360"/>
        </w:sectPr>
      </w:pPr>
    </w:p>
    <w:p w14:paraId="0D8EB7BB" w14:textId="73221113" w:rsidR="00DF0CF5" w:rsidRPr="001672CF" w:rsidRDefault="009365F2" w:rsidP="009365F2">
      <w:pPr>
        <w:pStyle w:val="NoSpacing"/>
        <w:rPr>
          <w:rFonts w:asciiTheme="minorBidi" w:hAnsiTheme="minorBidi" w:cstheme="minorBidi"/>
          <w:b/>
          <w:color w:val="000000"/>
          <w:sz w:val="20"/>
          <w:szCs w:val="20"/>
        </w:rPr>
      </w:pPr>
      <w:r w:rsidRPr="001672CF">
        <w:rPr>
          <w:rFonts w:asciiTheme="minorBidi" w:hAnsiTheme="minorBidi" w:cstheme="minorBidi"/>
          <w:b/>
          <w:color w:val="000000"/>
          <w:sz w:val="20"/>
          <w:szCs w:val="20"/>
        </w:rPr>
        <w:lastRenderedPageBreak/>
        <w:t xml:space="preserve">6. </w:t>
      </w:r>
      <w:r w:rsidR="00DF0CF5" w:rsidRPr="001672CF">
        <w:rPr>
          <w:rFonts w:asciiTheme="minorBidi" w:hAnsiTheme="minorBidi" w:cstheme="minorBidi"/>
          <w:b/>
          <w:color w:val="000000"/>
          <w:sz w:val="20"/>
          <w:szCs w:val="20"/>
        </w:rPr>
        <w:t>GEO Location Information</w:t>
      </w:r>
    </w:p>
    <w:p w14:paraId="372B4651" w14:textId="77777777" w:rsidR="00DF0CF5" w:rsidRPr="001672CF" w:rsidRDefault="00DF0CF5" w:rsidP="009365F2">
      <w:pPr>
        <w:pStyle w:val="NormalWeb"/>
        <w:shd w:val="clear" w:color="auto" w:fill="FCFCFC"/>
        <w:rPr>
          <w:rFonts w:asciiTheme="minorBidi" w:hAnsiTheme="minorBidi" w:cstheme="minorBidi"/>
          <w:color w:val="212529"/>
          <w:sz w:val="18"/>
          <w:szCs w:val="18"/>
        </w:rPr>
      </w:pPr>
      <w:r w:rsidRPr="001672CF">
        <w:rPr>
          <w:rFonts w:asciiTheme="minorBidi" w:hAnsiTheme="minorBidi" w:cstheme="minorBidi"/>
          <w:color w:val="212529"/>
          <w:sz w:val="18"/>
          <w:szCs w:val="18"/>
        </w:rPr>
        <w:t>The Location Name, Latitude and Longitude are required fields insofar as an Agency chooses to enter a project location under the set format. The Geo Name ID is required in instances where the location is not exact, such as in the case of a city, as opposed to the exact site of a physical infrastructure. The Location &amp; Activity Description fields are optional. Project longitude and latitude must follow the Decimal Degrees WGS84 format and Agencies are encouraged to use at least four decimal points for greater accuracy. Users may add as many locations as appropriate. Web mapping applications such as </w:t>
      </w:r>
      <w:hyperlink r:id="rId13" w:anchor="map=4/21.84/82.79" w:tgtFrame="_blank" w:history="1">
        <w:r w:rsidRPr="001672CF">
          <w:rPr>
            <w:rStyle w:val="Hyperlink"/>
            <w:rFonts w:asciiTheme="minorBidi" w:hAnsiTheme="minorBidi" w:cstheme="minorBidi"/>
            <w:color w:val="0A8BBC"/>
            <w:sz w:val="18"/>
            <w:szCs w:val="18"/>
          </w:rPr>
          <w:t>OpenStreetMap</w:t>
        </w:r>
      </w:hyperlink>
      <w:r w:rsidRPr="001672CF">
        <w:rPr>
          <w:rFonts w:asciiTheme="minorBidi" w:hAnsiTheme="minorBidi" w:cstheme="minorBidi"/>
          <w:color w:val="212529"/>
          <w:sz w:val="18"/>
          <w:szCs w:val="18"/>
        </w:rPr>
        <w:t> or </w:t>
      </w:r>
      <w:hyperlink r:id="rId14" w:tgtFrame="_blank" w:history="1">
        <w:r w:rsidRPr="001672CF">
          <w:rPr>
            <w:rStyle w:val="Hyperlink"/>
            <w:rFonts w:asciiTheme="minorBidi" w:hAnsiTheme="minorBidi" w:cstheme="minorBidi"/>
            <w:color w:val="0A8BBC"/>
            <w:sz w:val="18"/>
            <w:szCs w:val="18"/>
          </w:rPr>
          <w:t>GeoNames</w:t>
        </w:r>
      </w:hyperlink>
      <w:r w:rsidRPr="001672CF">
        <w:rPr>
          <w:rFonts w:asciiTheme="minorBidi" w:hAnsiTheme="minorBidi" w:cstheme="minorBidi"/>
          <w:color w:val="212529"/>
          <w:sz w:val="18"/>
          <w:szCs w:val="18"/>
        </w:rPr>
        <w:t> use this format. Consider using a conversion tool as needed, such as:</w:t>
      </w:r>
      <w:hyperlink r:id="rId15" w:tgtFrame="_blank" w:history="1">
        <w:r w:rsidRPr="001672CF">
          <w:rPr>
            <w:rStyle w:val="Hyperlink"/>
            <w:rFonts w:asciiTheme="minorBidi" w:hAnsiTheme="minorBidi" w:cstheme="minorBidi"/>
            <w:color w:val="0A8BBC"/>
            <w:sz w:val="18"/>
            <w:szCs w:val="18"/>
          </w:rPr>
          <w:t> https://coordinates-converter.com</w:t>
        </w:r>
      </w:hyperlink>
      <w:r w:rsidRPr="001672CF">
        <w:rPr>
          <w:rFonts w:asciiTheme="minorBidi" w:hAnsiTheme="minorBidi" w:cstheme="minorBidi"/>
          <w:color w:val="212529"/>
          <w:sz w:val="18"/>
          <w:szCs w:val="18"/>
        </w:rPr>
        <w:t> Please see the Geocoding User Guide by clicking </w:t>
      </w:r>
      <w:hyperlink r:id="rId16" w:history="1">
        <w:r w:rsidRPr="001672CF">
          <w:rPr>
            <w:rStyle w:val="Hyperlink"/>
            <w:rFonts w:asciiTheme="minorBidi" w:hAnsiTheme="minorBidi" w:cstheme="minorBidi"/>
            <w:color w:val="0A8BBC"/>
            <w:sz w:val="18"/>
            <w:szCs w:val="18"/>
          </w:rPr>
          <w:t>here</w:t>
        </w:r>
      </w:hyperlink>
    </w:p>
    <w:tbl>
      <w:tblPr>
        <w:tblW w:w="0" w:type="auto"/>
        <w:tblInd w:w="-5" w:type="dxa"/>
        <w:tblCellMar>
          <w:top w:w="15" w:type="dxa"/>
          <w:bottom w:w="15" w:type="dxa"/>
        </w:tblCellMar>
        <w:tblLook w:val="04A0" w:firstRow="1" w:lastRow="0" w:firstColumn="1" w:lastColumn="0" w:noHBand="0" w:noVBand="1"/>
      </w:tblPr>
      <w:tblGrid>
        <w:gridCol w:w="2496"/>
        <w:gridCol w:w="1252"/>
        <w:gridCol w:w="1164"/>
        <w:gridCol w:w="1489"/>
        <w:gridCol w:w="4214"/>
        <w:gridCol w:w="3338"/>
      </w:tblGrid>
      <w:tr w:rsidR="007D60F7" w:rsidRPr="001672CF" w14:paraId="704641CC" w14:textId="77777777" w:rsidTr="00233210">
        <w:trPr>
          <w:trHeight w:val="975"/>
        </w:trPr>
        <w:tc>
          <w:tcPr>
            <w:tcW w:w="2496" w:type="dxa"/>
            <w:tcBorders>
              <w:top w:val="single" w:sz="4" w:space="0" w:color="auto"/>
              <w:left w:val="single" w:sz="4" w:space="0" w:color="auto"/>
              <w:bottom w:val="single" w:sz="4" w:space="0" w:color="auto"/>
              <w:right w:val="single" w:sz="4" w:space="0" w:color="auto"/>
            </w:tcBorders>
            <w:shd w:val="clear" w:color="000000" w:fill="F2F2F2"/>
          </w:tcPr>
          <w:p w14:paraId="4F7C6E80"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262626"/>
                <w:sz w:val="22"/>
                <w:szCs w:val="22"/>
                <w:lang w:eastAsia="en-GB"/>
              </w:rPr>
              <w:t>Location Name</w:t>
            </w:r>
            <w:r w:rsidRPr="001672CF">
              <w:rPr>
                <w:rFonts w:ascii="Calibri" w:hAnsi="Calibri" w:cs="Calibri"/>
                <w:color w:val="000000"/>
                <w:sz w:val="22"/>
                <w:szCs w:val="22"/>
                <w:lang w:eastAsia="en-GB"/>
              </w:rPr>
              <w:br/>
            </w:r>
            <w:r w:rsidRPr="001672CF">
              <w:rPr>
                <w:rFonts w:ascii="Calibri" w:hAnsi="Calibri" w:cs="Calibri"/>
                <w:color w:val="404040"/>
                <w:szCs w:val="18"/>
                <w:lang w:eastAsia="en-GB"/>
              </w:rPr>
              <w:t>Required field</w:t>
            </w:r>
          </w:p>
        </w:tc>
        <w:tc>
          <w:tcPr>
            <w:tcW w:w="1252" w:type="dxa"/>
            <w:tcBorders>
              <w:top w:val="single" w:sz="4" w:space="0" w:color="auto"/>
              <w:left w:val="nil"/>
              <w:bottom w:val="single" w:sz="4" w:space="0" w:color="auto"/>
              <w:right w:val="single" w:sz="4" w:space="0" w:color="auto"/>
            </w:tcBorders>
            <w:shd w:val="clear" w:color="000000" w:fill="F2F2F2"/>
            <w:noWrap/>
          </w:tcPr>
          <w:p w14:paraId="73A7F33F"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262626"/>
                <w:sz w:val="22"/>
                <w:szCs w:val="22"/>
                <w:lang w:eastAsia="en-GB"/>
              </w:rPr>
              <w:t>Latitude</w:t>
            </w:r>
            <w:r w:rsidRPr="001672CF">
              <w:rPr>
                <w:rFonts w:ascii="Calibri" w:hAnsi="Calibri" w:cs="Calibri"/>
                <w:color w:val="000000"/>
                <w:sz w:val="22"/>
                <w:szCs w:val="22"/>
                <w:lang w:eastAsia="en-GB"/>
              </w:rPr>
              <w:br/>
            </w:r>
            <w:r w:rsidRPr="001672CF">
              <w:rPr>
                <w:rFonts w:ascii="Calibri" w:hAnsi="Calibri" w:cs="Calibri"/>
                <w:color w:val="262626"/>
                <w:szCs w:val="18"/>
                <w:lang w:eastAsia="en-GB"/>
              </w:rPr>
              <w:t>Required field</w:t>
            </w:r>
          </w:p>
        </w:tc>
        <w:tc>
          <w:tcPr>
            <w:tcW w:w="1164" w:type="dxa"/>
            <w:tcBorders>
              <w:top w:val="single" w:sz="4" w:space="0" w:color="auto"/>
              <w:left w:val="nil"/>
              <w:bottom w:val="single" w:sz="4" w:space="0" w:color="auto"/>
              <w:right w:val="single" w:sz="4" w:space="0" w:color="auto"/>
            </w:tcBorders>
            <w:shd w:val="clear" w:color="000000" w:fill="F2F2F2"/>
            <w:noWrap/>
          </w:tcPr>
          <w:p w14:paraId="0D2BB46C"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262626"/>
                <w:sz w:val="22"/>
                <w:szCs w:val="22"/>
                <w:lang w:eastAsia="en-GB"/>
              </w:rPr>
              <w:t>Longitude</w:t>
            </w:r>
            <w:r w:rsidRPr="001672CF">
              <w:rPr>
                <w:rFonts w:ascii="Calibri" w:hAnsi="Calibri" w:cs="Calibri"/>
                <w:color w:val="000000"/>
                <w:sz w:val="22"/>
                <w:szCs w:val="22"/>
                <w:lang w:eastAsia="en-GB"/>
              </w:rPr>
              <w:br/>
            </w:r>
            <w:r w:rsidRPr="001672CF">
              <w:rPr>
                <w:rFonts w:ascii="Calibri" w:hAnsi="Calibri" w:cs="Calibri"/>
                <w:color w:val="262626"/>
                <w:szCs w:val="18"/>
                <w:lang w:eastAsia="en-GB"/>
              </w:rPr>
              <w:t>Required field</w:t>
            </w:r>
          </w:p>
        </w:tc>
        <w:tc>
          <w:tcPr>
            <w:tcW w:w="1489" w:type="dxa"/>
            <w:tcBorders>
              <w:top w:val="single" w:sz="4" w:space="0" w:color="auto"/>
              <w:left w:val="nil"/>
              <w:bottom w:val="single" w:sz="4" w:space="0" w:color="auto"/>
              <w:right w:val="single" w:sz="4" w:space="0" w:color="auto"/>
            </w:tcBorders>
            <w:shd w:val="clear" w:color="000000" w:fill="F2F2F2"/>
            <w:noWrap/>
          </w:tcPr>
          <w:p w14:paraId="60B54283"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262626"/>
                <w:sz w:val="22"/>
                <w:szCs w:val="22"/>
                <w:lang w:eastAsia="en-GB"/>
              </w:rPr>
              <w:t>Geo Name ID</w:t>
            </w:r>
            <w:r w:rsidRPr="001672CF">
              <w:rPr>
                <w:rFonts w:ascii="Calibri" w:hAnsi="Calibri" w:cs="Calibri"/>
                <w:color w:val="000000"/>
                <w:sz w:val="22"/>
                <w:szCs w:val="22"/>
                <w:lang w:eastAsia="en-GB"/>
              </w:rPr>
              <w:br/>
            </w:r>
            <w:r w:rsidRPr="001672CF">
              <w:rPr>
                <w:rFonts w:ascii="Calibri" w:hAnsi="Calibri" w:cs="Calibri"/>
                <w:color w:val="262626"/>
                <w:szCs w:val="18"/>
                <w:lang w:eastAsia="en-GB"/>
              </w:rPr>
              <w:t xml:space="preserve">Required field </w:t>
            </w:r>
            <w:r w:rsidRPr="001672CF">
              <w:rPr>
                <w:rFonts w:ascii="Calibri" w:hAnsi="Calibri" w:cs="Calibri"/>
                <w:color w:val="262626"/>
                <w:szCs w:val="18"/>
                <w:u w:val="single"/>
                <w:lang w:eastAsia="en-GB"/>
              </w:rPr>
              <w:t>if</w:t>
            </w:r>
            <w:r w:rsidRPr="001672CF">
              <w:rPr>
                <w:rFonts w:ascii="Calibri" w:hAnsi="Calibri" w:cs="Calibri"/>
                <w:color w:val="262626"/>
                <w:szCs w:val="18"/>
                <w:lang w:eastAsia="en-GB"/>
              </w:rPr>
              <w:t xml:space="preserve"> the location is not an exact site</w:t>
            </w:r>
          </w:p>
        </w:tc>
        <w:tc>
          <w:tcPr>
            <w:tcW w:w="4656" w:type="dxa"/>
            <w:tcBorders>
              <w:top w:val="single" w:sz="4" w:space="0" w:color="auto"/>
              <w:left w:val="nil"/>
              <w:bottom w:val="single" w:sz="4" w:space="0" w:color="auto"/>
              <w:right w:val="single" w:sz="4" w:space="0" w:color="auto"/>
            </w:tcBorders>
            <w:shd w:val="clear" w:color="000000" w:fill="F2F2F2"/>
          </w:tcPr>
          <w:p w14:paraId="24C58D09"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262626"/>
                <w:sz w:val="22"/>
                <w:szCs w:val="22"/>
                <w:lang w:eastAsia="en-GB"/>
              </w:rPr>
              <w:t>Location Description</w:t>
            </w:r>
            <w:r w:rsidRPr="001672CF">
              <w:rPr>
                <w:rFonts w:ascii="Calibri" w:hAnsi="Calibri" w:cs="Calibri"/>
                <w:color w:val="262626"/>
                <w:szCs w:val="18"/>
                <w:lang w:eastAsia="en-GB"/>
              </w:rPr>
              <w:t xml:space="preserve"> </w:t>
            </w:r>
            <w:r w:rsidRPr="001672CF">
              <w:rPr>
                <w:rFonts w:ascii="Calibri" w:hAnsi="Calibri" w:cs="Calibri"/>
                <w:color w:val="404040"/>
                <w:szCs w:val="18"/>
                <w:lang w:eastAsia="en-GB"/>
              </w:rPr>
              <w:br/>
              <w:t>Optional text field</w:t>
            </w:r>
          </w:p>
        </w:tc>
        <w:tc>
          <w:tcPr>
            <w:tcW w:w="3338" w:type="dxa"/>
            <w:tcBorders>
              <w:top w:val="single" w:sz="4" w:space="0" w:color="auto"/>
              <w:left w:val="nil"/>
              <w:bottom w:val="single" w:sz="4" w:space="0" w:color="auto"/>
              <w:right w:val="single" w:sz="4" w:space="0" w:color="auto"/>
            </w:tcBorders>
            <w:shd w:val="clear" w:color="000000" w:fill="F2F2F2"/>
          </w:tcPr>
          <w:p w14:paraId="49C045E5"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262626"/>
                <w:sz w:val="22"/>
                <w:szCs w:val="22"/>
                <w:lang w:eastAsia="en-GB"/>
              </w:rPr>
              <w:t>Activity Description</w:t>
            </w:r>
            <w:r w:rsidRPr="001672CF">
              <w:rPr>
                <w:rFonts w:ascii="Calibri" w:hAnsi="Calibri" w:cs="Calibri"/>
                <w:color w:val="262626"/>
                <w:szCs w:val="18"/>
                <w:lang w:eastAsia="en-GB"/>
              </w:rPr>
              <w:t xml:space="preserve"> </w:t>
            </w:r>
            <w:r w:rsidRPr="001672CF">
              <w:rPr>
                <w:rFonts w:ascii="Calibri" w:hAnsi="Calibri" w:cs="Calibri"/>
                <w:color w:val="404040"/>
                <w:szCs w:val="18"/>
                <w:lang w:eastAsia="en-GB"/>
              </w:rPr>
              <w:br/>
              <w:t>Optional text field</w:t>
            </w:r>
          </w:p>
        </w:tc>
      </w:tr>
      <w:tr w:rsidR="000B28C1" w:rsidRPr="001672CF" w14:paraId="6AEF7874" w14:textId="77777777" w:rsidTr="00233210">
        <w:trPr>
          <w:trHeight w:val="975"/>
        </w:trPr>
        <w:tc>
          <w:tcPr>
            <w:tcW w:w="2496" w:type="dxa"/>
            <w:tcBorders>
              <w:top w:val="single" w:sz="4" w:space="0" w:color="auto"/>
              <w:left w:val="single" w:sz="4" w:space="0" w:color="auto"/>
              <w:bottom w:val="single" w:sz="4" w:space="0" w:color="auto"/>
              <w:right w:val="single" w:sz="4" w:space="0" w:color="auto"/>
            </w:tcBorders>
          </w:tcPr>
          <w:p w14:paraId="5257269F"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Nasho</w:t>
            </w:r>
            <w:proofErr w:type="spellEnd"/>
            <w:r w:rsidRPr="001672CF">
              <w:rPr>
                <w:rFonts w:ascii="Calibri" w:hAnsi="Calibri" w:cs="Calibri"/>
                <w:color w:val="000000"/>
                <w:sz w:val="22"/>
                <w:szCs w:val="22"/>
                <w:lang w:eastAsia="en-GB"/>
              </w:rPr>
              <w:t xml:space="preserve"> Cell (</w:t>
            </w:r>
            <w:proofErr w:type="spellStart"/>
            <w:r w:rsidRPr="001672CF">
              <w:rPr>
                <w:rFonts w:ascii="Calibri" w:hAnsi="Calibri" w:cs="Calibri"/>
                <w:color w:val="000000"/>
                <w:sz w:val="22"/>
                <w:szCs w:val="22"/>
                <w:lang w:eastAsia="en-GB"/>
              </w:rPr>
              <w:t>Kirehe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single" w:sz="4" w:space="0" w:color="auto"/>
              <w:left w:val="nil"/>
              <w:bottom w:val="single" w:sz="4" w:space="0" w:color="auto"/>
              <w:right w:val="single" w:sz="4" w:space="0" w:color="auto"/>
            </w:tcBorders>
            <w:noWrap/>
          </w:tcPr>
          <w:p w14:paraId="747170CF"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-2.106258</w:t>
            </w:r>
          </w:p>
        </w:tc>
        <w:tc>
          <w:tcPr>
            <w:tcW w:w="1164" w:type="dxa"/>
            <w:tcBorders>
              <w:top w:val="single" w:sz="4" w:space="0" w:color="auto"/>
              <w:left w:val="nil"/>
              <w:bottom w:val="single" w:sz="4" w:space="0" w:color="auto"/>
              <w:right w:val="single" w:sz="4" w:space="0" w:color="auto"/>
            </w:tcBorders>
            <w:noWrap/>
          </w:tcPr>
          <w:p w14:paraId="3F01A73E"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30.84625</w:t>
            </w:r>
          </w:p>
        </w:tc>
        <w:tc>
          <w:tcPr>
            <w:tcW w:w="1489" w:type="dxa"/>
            <w:tcBorders>
              <w:top w:val="single" w:sz="4" w:space="0" w:color="auto"/>
              <w:left w:val="nil"/>
              <w:bottom w:val="single" w:sz="4" w:space="0" w:color="auto"/>
              <w:right w:val="single" w:sz="4" w:space="0" w:color="auto"/>
            </w:tcBorders>
            <w:noWrap/>
          </w:tcPr>
          <w:p w14:paraId="3D79BAAF"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single" w:sz="4" w:space="0" w:color="auto"/>
              <w:left w:val="nil"/>
              <w:bottom w:val="single" w:sz="4" w:space="0" w:color="auto"/>
              <w:right w:val="single" w:sz="4" w:space="0" w:color="auto"/>
            </w:tcBorders>
          </w:tcPr>
          <w:p w14:paraId="01FB9828"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Nasho</w:t>
            </w:r>
            <w:proofErr w:type="spellEnd"/>
            <w:r w:rsidRPr="001672CF">
              <w:rPr>
                <w:rFonts w:ascii="Calibri" w:hAnsi="Calibri" w:cs="Calibri"/>
                <w:color w:val="000000"/>
                <w:sz w:val="22"/>
                <w:szCs w:val="22"/>
                <w:lang w:eastAsia="en-GB"/>
              </w:rPr>
              <w:t xml:space="preserve"> Cell is in Mpanga Sector, </w:t>
            </w:r>
            <w:proofErr w:type="spellStart"/>
            <w:r w:rsidRPr="001672CF">
              <w:rPr>
                <w:rFonts w:ascii="Calibri" w:hAnsi="Calibri" w:cs="Calibri"/>
                <w:color w:val="000000"/>
                <w:sz w:val="22"/>
                <w:szCs w:val="22"/>
                <w:lang w:eastAsia="en-GB"/>
              </w:rPr>
              <w:t>Kirehe</w:t>
            </w:r>
            <w:proofErr w:type="spellEnd"/>
            <w:r w:rsidRPr="001672CF">
              <w:rPr>
                <w:rFonts w:ascii="Calibri" w:hAnsi="Calibri" w:cs="Calibri"/>
                <w:color w:val="000000"/>
                <w:sz w:val="22"/>
                <w:szCs w:val="22"/>
                <w:lang w:eastAsia="en-GB"/>
              </w:rPr>
              <w:t xml:space="preserve"> District, Eastern Province. This area is in a savannah ecosystem, characterised by low rainfall and prolonged dry seasons</w:t>
            </w:r>
          </w:p>
        </w:tc>
        <w:tc>
          <w:tcPr>
            <w:tcW w:w="3338" w:type="dxa"/>
            <w:tcBorders>
              <w:top w:val="single" w:sz="4" w:space="0" w:color="auto"/>
              <w:left w:val="nil"/>
              <w:bottom w:val="single" w:sz="4" w:space="0" w:color="auto"/>
              <w:right w:val="single" w:sz="4" w:space="0" w:color="auto"/>
            </w:tcBorders>
          </w:tcPr>
          <w:p w14:paraId="2C08DC12"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Plantation of woodlots on 54.1 Ha around </w:t>
            </w:r>
            <w:proofErr w:type="spellStart"/>
            <w:r w:rsidRPr="001672CF">
              <w:rPr>
                <w:rFonts w:ascii="Calibri" w:hAnsi="Calibri" w:cs="Calibri"/>
                <w:color w:val="000000"/>
                <w:sz w:val="22"/>
                <w:szCs w:val="22"/>
                <w:lang w:eastAsia="en-GB"/>
              </w:rPr>
              <w:t>Ibanda-Makera</w:t>
            </w:r>
            <w:proofErr w:type="spellEnd"/>
            <w:r w:rsidRPr="001672CF">
              <w:rPr>
                <w:rFonts w:ascii="Calibri" w:hAnsi="Calibri" w:cs="Calibri"/>
                <w:color w:val="000000"/>
                <w:sz w:val="22"/>
                <w:szCs w:val="22"/>
                <w:lang w:eastAsia="en-GB"/>
              </w:rPr>
              <w:t xml:space="preserve"> remnant natural forest</w:t>
            </w:r>
          </w:p>
        </w:tc>
      </w:tr>
      <w:tr w:rsidR="000B28C1" w:rsidRPr="001672CF" w14:paraId="3B9D55C2" w14:textId="77777777" w:rsidTr="00233210">
        <w:trPr>
          <w:trHeight w:val="1275"/>
        </w:trPr>
        <w:tc>
          <w:tcPr>
            <w:tcW w:w="2496" w:type="dxa"/>
            <w:tcBorders>
              <w:top w:val="nil"/>
              <w:left w:val="single" w:sz="4" w:space="0" w:color="auto"/>
              <w:bottom w:val="single" w:sz="4" w:space="0" w:color="auto"/>
              <w:right w:val="single" w:sz="4" w:space="0" w:color="auto"/>
            </w:tcBorders>
            <w:hideMark/>
          </w:tcPr>
          <w:p w14:paraId="7FECE9C8"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Kankobwa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Nyarutunga</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Kirehe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3ED1905F"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-2.169547</w:t>
            </w:r>
          </w:p>
        </w:tc>
        <w:tc>
          <w:tcPr>
            <w:tcW w:w="1164" w:type="dxa"/>
            <w:tcBorders>
              <w:top w:val="nil"/>
              <w:left w:val="nil"/>
              <w:bottom w:val="single" w:sz="4" w:space="0" w:color="auto"/>
              <w:right w:val="single" w:sz="4" w:space="0" w:color="auto"/>
            </w:tcBorders>
            <w:noWrap/>
            <w:hideMark/>
          </w:tcPr>
          <w:p w14:paraId="089C69F3"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30.806258</w:t>
            </w:r>
          </w:p>
        </w:tc>
        <w:tc>
          <w:tcPr>
            <w:tcW w:w="1489" w:type="dxa"/>
            <w:tcBorders>
              <w:top w:val="nil"/>
              <w:left w:val="nil"/>
              <w:bottom w:val="single" w:sz="4" w:space="0" w:color="auto"/>
              <w:right w:val="single" w:sz="4" w:space="0" w:color="auto"/>
            </w:tcBorders>
            <w:noWrap/>
            <w:hideMark/>
          </w:tcPr>
          <w:p w14:paraId="73995628"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5C8B364A"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Kankobwa</w:t>
            </w:r>
            <w:proofErr w:type="spellEnd"/>
            <w:r w:rsidRPr="001672CF">
              <w:rPr>
                <w:rFonts w:ascii="Calibri" w:hAnsi="Calibri" w:cs="Calibri"/>
                <w:color w:val="000000"/>
                <w:sz w:val="22"/>
                <w:szCs w:val="22"/>
                <w:lang w:eastAsia="en-GB"/>
              </w:rPr>
              <w:t xml:space="preserve"> Cell is in Mpanga Sector; </w:t>
            </w:r>
            <w:proofErr w:type="spellStart"/>
            <w:r w:rsidRPr="001672CF">
              <w:rPr>
                <w:rFonts w:ascii="Calibri" w:hAnsi="Calibri" w:cs="Calibri"/>
                <w:color w:val="000000"/>
                <w:sz w:val="22"/>
                <w:szCs w:val="22"/>
                <w:lang w:eastAsia="en-GB"/>
              </w:rPr>
              <w:t>Nyarutunga</w:t>
            </w:r>
            <w:proofErr w:type="spellEnd"/>
            <w:r w:rsidRPr="001672CF">
              <w:rPr>
                <w:rFonts w:ascii="Calibri" w:hAnsi="Calibri" w:cs="Calibri"/>
                <w:color w:val="000000"/>
                <w:sz w:val="22"/>
                <w:szCs w:val="22"/>
                <w:lang w:eastAsia="en-GB"/>
              </w:rPr>
              <w:t xml:space="preserve"> Cell is in Nyarubuye Sector, </w:t>
            </w:r>
            <w:proofErr w:type="spellStart"/>
            <w:r w:rsidRPr="001672CF">
              <w:rPr>
                <w:rFonts w:ascii="Calibri" w:hAnsi="Calibri" w:cs="Calibri"/>
                <w:color w:val="000000"/>
                <w:sz w:val="22"/>
                <w:szCs w:val="22"/>
                <w:lang w:eastAsia="en-GB"/>
              </w:rPr>
              <w:t>Kirehe</w:t>
            </w:r>
            <w:proofErr w:type="spellEnd"/>
            <w:r w:rsidRPr="001672CF">
              <w:rPr>
                <w:rFonts w:ascii="Calibri" w:hAnsi="Calibri" w:cs="Calibri"/>
                <w:color w:val="000000"/>
                <w:sz w:val="22"/>
                <w:szCs w:val="22"/>
                <w:lang w:eastAsia="en-GB"/>
              </w:rPr>
              <w:t xml:space="preserve"> District, Eastern Province. This area is in the savannah ecosystem, characterised by low rainfall and prolonged dry seasons</w:t>
            </w:r>
          </w:p>
        </w:tc>
        <w:tc>
          <w:tcPr>
            <w:tcW w:w="3338" w:type="dxa"/>
            <w:tcBorders>
              <w:top w:val="nil"/>
              <w:left w:val="nil"/>
              <w:bottom w:val="single" w:sz="4" w:space="0" w:color="auto"/>
              <w:right w:val="single" w:sz="4" w:space="0" w:color="auto"/>
            </w:tcBorders>
            <w:hideMark/>
          </w:tcPr>
          <w:p w14:paraId="63AE952A" w14:textId="795F066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Plantation of woodlots on </w:t>
            </w:r>
            <w:r w:rsidRPr="001672CF">
              <w:rPr>
                <w:rFonts w:cs="Arial"/>
                <w:sz w:val="20"/>
                <w:szCs w:val="20"/>
              </w:rPr>
              <w:t>340.7Ha</w:t>
            </w:r>
            <w:r w:rsidRPr="001672CF">
              <w:rPr>
                <w:rFonts w:ascii="Calibri" w:hAnsi="Calibri" w:cs="Calibri"/>
                <w:color w:val="000000"/>
                <w:sz w:val="22"/>
                <w:szCs w:val="22"/>
                <w:lang w:eastAsia="en-GB"/>
              </w:rPr>
              <w:t xml:space="preserve"> </w:t>
            </w:r>
          </w:p>
        </w:tc>
      </w:tr>
      <w:tr w:rsidR="000B28C1" w:rsidRPr="001672CF" w14:paraId="1F3749AF" w14:textId="77777777" w:rsidTr="00233210">
        <w:trPr>
          <w:trHeight w:val="1290"/>
        </w:trPr>
        <w:tc>
          <w:tcPr>
            <w:tcW w:w="2496" w:type="dxa"/>
            <w:tcBorders>
              <w:top w:val="nil"/>
              <w:left w:val="single" w:sz="4" w:space="0" w:color="auto"/>
              <w:bottom w:val="single" w:sz="4" w:space="0" w:color="auto"/>
              <w:right w:val="single" w:sz="4" w:space="0" w:color="auto"/>
            </w:tcBorders>
            <w:hideMark/>
          </w:tcPr>
          <w:p w14:paraId="1DEFC3BA"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Nyarukunga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Kagese</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Kirehe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12347EA8"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-2.131439</w:t>
            </w:r>
          </w:p>
        </w:tc>
        <w:tc>
          <w:tcPr>
            <w:tcW w:w="1164" w:type="dxa"/>
            <w:tcBorders>
              <w:top w:val="nil"/>
              <w:left w:val="nil"/>
              <w:bottom w:val="single" w:sz="4" w:space="0" w:color="auto"/>
              <w:right w:val="single" w:sz="4" w:space="0" w:color="auto"/>
            </w:tcBorders>
            <w:noWrap/>
            <w:hideMark/>
          </w:tcPr>
          <w:p w14:paraId="02EB9C78"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30.797572</w:t>
            </w:r>
          </w:p>
        </w:tc>
        <w:tc>
          <w:tcPr>
            <w:tcW w:w="1489" w:type="dxa"/>
            <w:tcBorders>
              <w:top w:val="nil"/>
              <w:left w:val="nil"/>
              <w:bottom w:val="single" w:sz="4" w:space="0" w:color="auto"/>
              <w:right w:val="single" w:sz="4" w:space="0" w:color="auto"/>
            </w:tcBorders>
            <w:noWrap/>
            <w:hideMark/>
          </w:tcPr>
          <w:p w14:paraId="23DE6C3B"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26EAD599"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Nyakabungo</w:t>
            </w:r>
            <w:proofErr w:type="spellEnd"/>
            <w:r w:rsidRPr="001672CF">
              <w:rPr>
                <w:rFonts w:ascii="Calibri" w:hAnsi="Calibri" w:cs="Calibri"/>
                <w:color w:val="000000"/>
                <w:sz w:val="22"/>
                <w:szCs w:val="22"/>
                <w:lang w:eastAsia="en-GB"/>
              </w:rPr>
              <w:t xml:space="preserve"> Cell is in Mpanga Sector; </w:t>
            </w:r>
            <w:proofErr w:type="spellStart"/>
            <w:r w:rsidRPr="001672CF">
              <w:rPr>
                <w:rFonts w:ascii="Calibri" w:hAnsi="Calibri" w:cs="Calibri"/>
                <w:color w:val="000000"/>
                <w:sz w:val="22"/>
                <w:szCs w:val="22"/>
                <w:lang w:eastAsia="en-GB"/>
              </w:rPr>
              <w:t>Kagese</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Nasho</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Kirehe</w:t>
            </w:r>
            <w:proofErr w:type="spellEnd"/>
            <w:r w:rsidRPr="001672CF">
              <w:rPr>
                <w:rFonts w:ascii="Calibri" w:hAnsi="Calibri" w:cs="Calibri"/>
                <w:color w:val="000000"/>
                <w:sz w:val="22"/>
                <w:szCs w:val="22"/>
                <w:lang w:eastAsia="en-GB"/>
              </w:rPr>
              <w:t xml:space="preserve"> District, Eastern Province. This area is in the savannah ecosystem, characterised by low rainfall and prolonged dry seasons</w:t>
            </w:r>
          </w:p>
        </w:tc>
        <w:tc>
          <w:tcPr>
            <w:tcW w:w="3338" w:type="dxa"/>
            <w:tcBorders>
              <w:top w:val="nil"/>
              <w:left w:val="nil"/>
              <w:bottom w:val="single" w:sz="4" w:space="0" w:color="auto"/>
              <w:right w:val="single" w:sz="4" w:space="0" w:color="auto"/>
            </w:tcBorders>
            <w:hideMark/>
          </w:tcPr>
          <w:p w14:paraId="1A1127F9"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Plantation of complete agroforestry on 420 Ha. This includes soil erosion control trenches and agroforestry trees</w:t>
            </w:r>
          </w:p>
        </w:tc>
      </w:tr>
      <w:tr w:rsidR="000B28C1" w:rsidRPr="001672CF" w14:paraId="5C4EED8F" w14:textId="77777777" w:rsidTr="00233210">
        <w:trPr>
          <w:trHeight w:val="1200"/>
        </w:trPr>
        <w:tc>
          <w:tcPr>
            <w:tcW w:w="2496" w:type="dxa"/>
            <w:tcBorders>
              <w:top w:val="nil"/>
              <w:left w:val="single" w:sz="4" w:space="0" w:color="auto"/>
              <w:bottom w:val="single" w:sz="4" w:space="0" w:color="auto"/>
              <w:right w:val="single" w:sz="4" w:space="0" w:color="auto"/>
            </w:tcBorders>
            <w:hideMark/>
          </w:tcPr>
          <w:p w14:paraId="27128A54"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Mareba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Rugarama</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Kirehe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0D51847F"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-2.255006</w:t>
            </w:r>
          </w:p>
        </w:tc>
        <w:tc>
          <w:tcPr>
            <w:tcW w:w="1164" w:type="dxa"/>
            <w:tcBorders>
              <w:top w:val="nil"/>
              <w:left w:val="nil"/>
              <w:bottom w:val="single" w:sz="4" w:space="0" w:color="auto"/>
              <w:right w:val="single" w:sz="4" w:space="0" w:color="auto"/>
            </w:tcBorders>
            <w:noWrap/>
            <w:hideMark/>
          </w:tcPr>
          <w:p w14:paraId="0B54B6A9"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30.731111</w:t>
            </w:r>
          </w:p>
        </w:tc>
        <w:tc>
          <w:tcPr>
            <w:tcW w:w="1489" w:type="dxa"/>
            <w:tcBorders>
              <w:top w:val="nil"/>
              <w:left w:val="nil"/>
              <w:bottom w:val="single" w:sz="4" w:space="0" w:color="auto"/>
              <w:right w:val="single" w:sz="4" w:space="0" w:color="auto"/>
            </w:tcBorders>
            <w:noWrap/>
            <w:hideMark/>
          </w:tcPr>
          <w:p w14:paraId="4BF01F8D"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55F739DD" w14:textId="19F53872"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Mareba</w:t>
            </w:r>
            <w:proofErr w:type="spellEnd"/>
            <w:r w:rsidRPr="001672CF">
              <w:rPr>
                <w:rFonts w:ascii="Calibri" w:hAnsi="Calibri" w:cs="Calibri"/>
                <w:color w:val="000000"/>
                <w:sz w:val="22"/>
                <w:szCs w:val="22"/>
                <w:lang w:eastAsia="en-GB"/>
              </w:rPr>
              <w:t xml:space="preserve"> Cell is in Nyarubuye Sector; </w:t>
            </w:r>
            <w:proofErr w:type="spellStart"/>
            <w:r w:rsidRPr="001672CF">
              <w:rPr>
                <w:rFonts w:ascii="Calibri" w:hAnsi="Calibri" w:cs="Calibri"/>
                <w:color w:val="000000"/>
                <w:sz w:val="22"/>
                <w:szCs w:val="22"/>
                <w:lang w:eastAsia="en-GB"/>
              </w:rPr>
              <w:t>Rugarama</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Kigina</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Kirehe</w:t>
            </w:r>
            <w:proofErr w:type="spellEnd"/>
            <w:r w:rsidRPr="001672CF">
              <w:rPr>
                <w:rFonts w:ascii="Calibri" w:hAnsi="Calibri" w:cs="Calibri"/>
                <w:color w:val="000000"/>
                <w:sz w:val="22"/>
                <w:szCs w:val="22"/>
                <w:lang w:eastAsia="en-GB"/>
              </w:rPr>
              <w:t xml:space="preserve"> District, Eastern Province. This area is in the savannah ecosystem, characterised by low rainfall and prolonged dry seasons</w:t>
            </w:r>
          </w:p>
        </w:tc>
        <w:tc>
          <w:tcPr>
            <w:tcW w:w="3338" w:type="dxa"/>
            <w:tcBorders>
              <w:top w:val="nil"/>
              <w:left w:val="nil"/>
              <w:bottom w:val="single" w:sz="4" w:space="0" w:color="auto"/>
              <w:right w:val="single" w:sz="4" w:space="0" w:color="auto"/>
            </w:tcBorders>
            <w:hideMark/>
          </w:tcPr>
          <w:p w14:paraId="0873C4BB"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Plantation of simple agroforestry on 1435 Ha, consists of agroforestry trees</w:t>
            </w:r>
          </w:p>
        </w:tc>
      </w:tr>
      <w:tr w:rsidR="000B28C1" w:rsidRPr="001672CF" w14:paraId="5192D1C1" w14:textId="77777777" w:rsidTr="00233210">
        <w:trPr>
          <w:trHeight w:val="1860"/>
        </w:trPr>
        <w:tc>
          <w:tcPr>
            <w:tcW w:w="2496" w:type="dxa"/>
            <w:tcBorders>
              <w:top w:val="nil"/>
              <w:left w:val="single" w:sz="4" w:space="0" w:color="auto"/>
              <w:bottom w:val="single" w:sz="4" w:space="0" w:color="auto"/>
              <w:right w:val="single" w:sz="4" w:space="0" w:color="auto"/>
            </w:tcBorders>
            <w:hideMark/>
          </w:tcPr>
          <w:p w14:paraId="5AFC668E"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lastRenderedPageBreak/>
              <w:t>Kabeza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Gishuro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Tabagwe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Nyagatoma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Ndego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Nyakiga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Karushuga</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1FF74D19"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-1.380308</w:t>
            </w:r>
          </w:p>
        </w:tc>
        <w:tc>
          <w:tcPr>
            <w:tcW w:w="1164" w:type="dxa"/>
            <w:tcBorders>
              <w:top w:val="nil"/>
              <w:left w:val="nil"/>
              <w:bottom w:val="single" w:sz="4" w:space="0" w:color="auto"/>
              <w:right w:val="single" w:sz="4" w:space="0" w:color="auto"/>
            </w:tcBorders>
            <w:noWrap/>
            <w:hideMark/>
          </w:tcPr>
          <w:p w14:paraId="6D55870E"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30.222633</w:t>
            </w:r>
          </w:p>
        </w:tc>
        <w:tc>
          <w:tcPr>
            <w:tcW w:w="1489" w:type="dxa"/>
            <w:tcBorders>
              <w:top w:val="nil"/>
              <w:left w:val="nil"/>
              <w:bottom w:val="single" w:sz="4" w:space="0" w:color="auto"/>
              <w:right w:val="single" w:sz="4" w:space="0" w:color="auto"/>
            </w:tcBorders>
            <w:noWrap/>
            <w:hideMark/>
          </w:tcPr>
          <w:p w14:paraId="052B0F2A"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5FF16119" w14:textId="17E569D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Kabeza</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Gatunda</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Gishuro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Tabagwe</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Nyagatoma</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Tabagwe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Ndego</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Nyakiga</w:t>
            </w:r>
            <w:proofErr w:type="spellEnd"/>
            <w:r w:rsidRPr="001672CF">
              <w:rPr>
                <w:rFonts w:ascii="Calibri" w:hAnsi="Calibri" w:cs="Calibri"/>
                <w:color w:val="000000"/>
                <w:sz w:val="22"/>
                <w:szCs w:val="22"/>
                <w:lang w:eastAsia="en-GB"/>
              </w:rPr>
              <w:t xml:space="preserve"> Cells are in Karama Sector; and </w:t>
            </w:r>
            <w:proofErr w:type="spellStart"/>
            <w:r w:rsidRPr="001672CF">
              <w:rPr>
                <w:rFonts w:ascii="Calibri" w:hAnsi="Calibri" w:cs="Calibri"/>
                <w:color w:val="000000"/>
                <w:sz w:val="22"/>
                <w:szCs w:val="22"/>
                <w:lang w:eastAsia="en-GB"/>
              </w:rPr>
              <w:t>Karushuga</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Rwimiyaga</w:t>
            </w:r>
            <w:proofErr w:type="spellEnd"/>
            <w:r w:rsidRPr="001672CF">
              <w:rPr>
                <w:rFonts w:ascii="Calibri" w:hAnsi="Calibri" w:cs="Calibri"/>
                <w:color w:val="000000"/>
                <w:sz w:val="22"/>
                <w:szCs w:val="22"/>
                <w:lang w:eastAsia="en-GB"/>
              </w:rPr>
              <w:t xml:space="preserve"> </w:t>
            </w:r>
            <w:r w:rsidR="00C50FFD" w:rsidRPr="001672CF">
              <w:rPr>
                <w:rFonts w:ascii="Calibri" w:hAnsi="Calibri" w:cs="Calibri"/>
                <w:color w:val="000000"/>
                <w:sz w:val="22"/>
                <w:szCs w:val="22"/>
                <w:lang w:eastAsia="en-GB"/>
              </w:rPr>
              <w:t xml:space="preserve">Sector, </w:t>
            </w:r>
            <w:proofErr w:type="spellStart"/>
            <w:r w:rsidR="00C50FFD"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This area is in the savannah ecosystem, characterised by low rainfall and prolonged dry seasons</w:t>
            </w:r>
          </w:p>
        </w:tc>
        <w:tc>
          <w:tcPr>
            <w:tcW w:w="3338" w:type="dxa"/>
            <w:tcBorders>
              <w:top w:val="nil"/>
              <w:left w:val="nil"/>
              <w:bottom w:val="single" w:sz="4" w:space="0" w:color="auto"/>
              <w:right w:val="single" w:sz="4" w:space="0" w:color="auto"/>
            </w:tcBorders>
            <w:noWrap/>
            <w:hideMark/>
          </w:tcPr>
          <w:p w14:paraId="4A26E7AE"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Plantation of woodlots on 255 Ha</w:t>
            </w:r>
          </w:p>
        </w:tc>
      </w:tr>
      <w:tr w:rsidR="000B28C1" w:rsidRPr="001672CF" w14:paraId="56032BEE" w14:textId="77777777" w:rsidTr="00233210">
        <w:trPr>
          <w:trHeight w:val="1830"/>
        </w:trPr>
        <w:tc>
          <w:tcPr>
            <w:tcW w:w="2496" w:type="dxa"/>
            <w:tcBorders>
              <w:top w:val="nil"/>
              <w:left w:val="single" w:sz="4" w:space="0" w:color="auto"/>
              <w:bottom w:val="single" w:sz="4" w:space="0" w:color="auto"/>
              <w:right w:val="single" w:sz="4" w:space="0" w:color="auto"/>
            </w:tcBorders>
            <w:hideMark/>
          </w:tcPr>
          <w:p w14:paraId="0885C743"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Barira, Gitengure, </w:t>
            </w:r>
            <w:proofErr w:type="spellStart"/>
            <w:r w:rsidRPr="001672CF">
              <w:rPr>
                <w:rFonts w:ascii="Calibri" w:hAnsi="Calibri" w:cs="Calibri"/>
                <w:color w:val="000000"/>
                <w:sz w:val="22"/>
                <w:szCs w:val="22"/>
                <w:lang w:eastAsia="en-GB"/>
              </w:rPr>
              <w:t>Rurenge</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Rwempasha</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0F3A0945"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-1.290961</w:t>
            </w:r>
          </w:p>
        </w:tc>
        <w:tc>
          <w:tcPr>
            <w:tcW w:w="1164" w:type="dxa"/>
            <w:tcBorders>
              <w:top w:val="nil"/>
              <w:left w:val="nil"/>
              <w:bottom w:val="single" w:sz="4" w:space="0" w:color="auto"/>
              <w:right w:val="single" w:sz="4" w:space="0" w:color="auto"/>
            </w:tcBorders>
            <w:noWrap/>
            <w:hideMark/>
          </w:tcPr>
          <w:p w14:paraId="40824AD2"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30.343183</w:t>
            </w:r>
          </w:p>
        </w:tc>
        <w:tc>
          <w:tcPr>
            <w:tcW w:w="1489" w:type="dxa"/>
            <w:tcBorders>
              <w:top w:val="nil"/>
              <w:left w:val="nil"/>
              <w:bottom w:val="single" w:sz="4" w:space="0" w:color="auto"/>
              <w:right w:val="single" w:sz="4" w:space="0" w:color="auto"/>
            </w:tcBorders>
            <w:noWrap/>
            <w:hideMark/>
          </w:tcPr>
          <w:p w14:paraId="617D4150"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1D3F90E7"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and Barira Cells are in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Sector; Gitengure Cell is in </w:t>
            </w:r>
            <w:proofErr w:type="spellStart"/>
            <w:r w:rsidRPr="001672CF">
              <w:rPr>
                <w:rFonts w:ascii="Calibri" w:hAnsi="Calibri" w:cs="Calibri"/>
                <w:color w:val="000000"/>
                <w:sz w:val="22"/>
                <w:szCs w:val="22"/>
                <w:lang w:eastAsia="en-GB"/>
              </w:rPr>
              <w:t>Tabagwe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Rurenge</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Rukomo</w:t>
            </w:r>
            <w:proofErr w:type="spellEnd"/>
            <w:r w:rsidRPr="001672CF">
              <w:rPr>
                <w:rFonts w:ascii="Calibri" w:hAnsi="Calibri" w:cs="Calibri"/>
                <w:color w:val="000000"/>
                <w:sz w:val="22"/>
                <w:szCs w:val="22"/>
                <w:lang w:eastAsia="en-GB"/>
              </w:rPr>
              <w:t xml:space="preserve"> Sector; and </w:t>
            </w:r>
            <w:proofErr w:type="spellStart"/>
            <w:r w:rsidRPr="001672CF">
              <w:rPr>
                <w:rFonts w:ascii="Calibri" w:hAnsi="Calibri" w:cs="Calibri"/>
                <w:color w:val="000000"/>
                <w:sz w:val="22"/>
                <w:szCs w:val="22"/>
                <w:lang w:eastAsia="en-GB"/>
              </w:rPr>
              <w:t>Rwempasha</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Rwempasha</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This area is in the savannah ecosystem, characterised by low rainfall and prolonged dry seasons</w:t>
            </w:r>
          </w:p>
        </w:tc>
        <w:tc>
          <w:tcPr>
            <w:tcW w:w="3338" w:type="dxa"/>
            <w:tcBorders>
              <w:top w:val="nil"/>
              <w:left w:val="nil"/>
              <w:bottom w:val="single" w:sz="4" w:space="0" w:color="auto"/>
              <w:right w:val="single" w:sz="4" w:space="0" w:color="auto"/>
            </w:tcBorders>
            <w:hideMark/>
          </w:tcPr>
          <w:p w14:paraId="2AA6A48B" w14:textId="4D85A3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Restoration of </w:t>
            </w:r>
            <w:proofErr w:type="spellStart"/>
            <w:r w:rsidRPr="001672CF">
              <w:rPr>
                <w:rFonts w:ascii="Calibri" w:hAnsi="Calibri" w:cs="Calibri"/>
                <w:color w:val="000000"/>
                <w:sz w:val="22"/>
                <w:szCs w:val="22"/>
                <w:lang w:eastAsia="en-GB"/>
              </w:rPr>
              <w:t>Umuvumba</w:t>
            </w:r>
            <w:proofErr w:type="spellEnd"/>
            <w:r w:rsidRPr="001672CF">
              <w:rPr>
                <w:rFonts w:ascii="Calibri" w:hAnsi="Calibri" w:cs="Calibri"/>
                <w:color w:val="000000"/>
                <w:sz w:val="22"/>
                <w:szCs w:val="22"/>
                <w:lang w:eastAsia="en-GB"/>
              </w:rPr>
              <w:t xml:space="preserve"> gallery forest by forest enrichment on 140 Ha </w:t>
            </w:r>
          </w:p>
        </w:tc>
      </w:tr>
      <w:tr w:rsidR="000B28C1" w:rsidRPr="001672CF" w14:paraId="2F611053" w14:textId="77777777" w:rsidTr="00233210">
        <w:trPr>
          <w:trHeight w:val="1845"/>
        </w:trPr>
        <w:tc>
          <w:tcPr>
            <w:tcW w:w="2496" w:type="dxa"/>
            <w:tcBorders>
              <w:top w:val="nil"/>
              <w:left w:val="single" w:sz="4" w:space="0" w:color="auto"/>
              <w:bottom w:val="single" w:sz="4" w:space="0" w:color="auto"/>
              <w:right w:val="single" w:sz="4" w:space="0" w:color="auto"/>
            </w:tcBorders>
            <w:hideMark/>
          </w:tcPr>
          <w:p w14:paraId="52B93595"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Gataba</w:t>
            </w:r>
            <w:proofErr w:type="spellEnd"/>
            <w:r w:rsidRPr="001672CF">
              <w:rPr>
                <w:rFonts w:ascii="Calibri" w:hAnsi="Calibri" w:cs="Calibri"/>
                <w:color w:val="000000"/>
                <w:sz w:val="22"/>
                <w:szCs w:val="22"/>
                <w:lang w:eastAsia="en-GB"/>
              </w:rPr>
              <w:t xml:space="preserve">, Kabungo, </w:t>
            </w:r>
            <w:proofErr w:type="spellStart"/>
            <w:r w:rsidRPr="001672CF">
              <w:rPr>
                <w:rFonts w:ascii="Calibri" w:hAnsi="Calibri" w:cs="Calibri"/>
                <w:color w:val="000000"/>
                <w:sz w:val="22"/>
                <w:szCs w:val="22"/>
                <w:lang w:eastAsia="en-GB"/>
              </w:rPr>
              <w:t>Karujumba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Nyagara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Kagina</w:t>
            </w:r>
            <w:proofErr w:type="spellEnd"/>
            <w:r w:rsidRPr="001672CF">
              <w:rPr>
                <w:rFonts w:ascii="Calibri" w:hAnsi="Calibri" w:cs="Calibri"/>
                <w:color w:val="000000"/>
                <w:sz w:val="22"/>
                <w:szCs w:val="22"/>
                <w:lang w:eastAsia="en-GB"/>
              </w:rPr>
              <w:t xml:space="preserve">, Gatete, and </w:t>
            </w:r>
            <w:proofErr w:type="spellStart"/>
            <w:r w:rsidRPr="001672CF">
              <w:rPr>
                <w:rFonts w:ascii="Calibri" w:hAnsi="Calibri" w:cs="Calibri"/>
                <w:color w:val="000000"/>
                <w:sz w:val="22"/>
                <w:szCs w:val="22"/>
                <w:lang w:eastAsia="en-GB"/>
              </w:rPr>
              <w:t>Mahoro</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26497317"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-1.417053</w:t>
            </w:r>
          </w:p>
        </w:tc>
        <w:tc>
          <w:tcPr>
            <w:tcW w:w="1164" w:type="dxa"/>
            <w:tcBorders>
              <w:top w:val="nil"/>
              <w:left w:val="nil"/>
              <w:bottom w:val="single" w:sz="4" w:space="0" w:color="auto"/>
              <w:right w:val="single" w:sz="4" w:space="0" w:color="auto"/>
            </w:tcBorders>
            <w:noWrap/>
            <w:hideMark/>
          </w:tcPr>
          <w:p w14:paraId="6AD10AA6"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30.259986</w:t>
            </w:r>
          </w:p>
        </w:tc>
        <w:tc>
          <w:tcPr>
            <w:tcW w:w="1489" w:type="dxa"/>
            <w:tcBorders>
              <w:top w:val="nil"/>
              <w:left w:val="nil"/>
              <w:bottom w:val="single" w:sz="4" w:space="0" w:color="auto"/>
              <w:right w:val="single" w:sz="4" w:space="0" w:color="auto"/>
            </w:tcBorders>
            <w:noWrap/>
            <w:hideMark/>
          </w:tcPr>
          <w:p w14:paraId="70928594"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401B6199"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Gataba</w:t>
            </w:r>
            <w:proofErr w:type="spellEnd"/>
            <w:r w:rsidRPr="001672CF">
              <w:rPr>
                <w:rFonts w:ascii="Calibri" w:hAnsi="Calibri" w:cs="Calibri"/>
                <w:color w:val="000000"/>
                <w:sz w:val="22"/>
                <w:szCs w:val="22"/>
                <w:lang w:eastAsia="en-GB"/>
              </w:rPr>
              <w:t xml:space="preserve">, Kabungo, and </w:t>
            </w:r>
            <w:proofErr w:type="spellStart"/>
            <w:r w:rsidRPr="001672CF">
              <w:rPr>
                <w:rFonts w:ascii="Calibri" w:hAnsi="Calibri" w:cs="Calibri"/>
                <w:color w:val="000000"/>
                <w:sz w:val="22"/>
                <w:szCs w:val="22"/>
                <w:lang w:eastAsia="en-GB"/>
              </w:rPr>
              <w:t>Karujumba</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Kiyombe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Nyagara</w:t>
            </w:r>
            <w:proofErr w:type="spellEnd"/>
            <w:r w:rsidRPr="001672CF">
              <w:rPr>
                <w:rFonts w:ascii="Calibri" w:hAnsi="Calibri" w:cs="Calibri"/>
                <w:color w:val="000000"/>
                <w:sz w:val="22"/>
                <w:szCs w:val="22"/>
                <w:lang w:eastAsia="en-GB"/>
              </w:rPr>
              <w:t xml:space="preserve"> is in </w:t>
            </w:r>
            <w:proofErr w:type="spellStart"/>
            <w:r w:rsidRPr="001672CF">
              <w:rPr>
                <w:rFonts w:ascii="Calibri" w:hAnsi="Calibri" w:cs="Calibri"/>
                <w:color w:val="000000"/>
                <w:sz w:val="22"/>
                <w:szCs w:val="22"/>
                <w:lang w:eastAsia="en-GB"/>
              </w:rPr>
              <w:t>Gatunda</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Kagina</w:t>
            </w:r>
            <w:proofErr w:type="spellEnd"/>
            <w:r w:rsidRPr="001672CF">
              <w:rPr>
                <w:rFonts w:ascii="Calibri" w:hAnsi="Calibri" w:cs="Calibri"/>
                <w:color w:val="000000"/>
                <w:sz w:val="22"/>
                <w:szCs w:val="22"/>
                <w:lang w:eastAsia="en-GB"/>
              </w:rPr>
              <w:t xml:space="preserve"> and Gatete Cells are in Mukama Sector; and </w:t>
            </w:r>
            <w:proofErr w:type="spellStart"/>
            <w:r w:rsidRPr="001672CF">
              <w:rPr>
                <w:rFonts w:ascii="Calibri" w:hAnsi="Calibri" w:cs="Calibri"/>
                <w:color w:val="000000"/>
                <w:sz w:val="22"/>
                <w:szCs w:val="22"/>
                <w:lang w:eastAsia="en-GB"/>
              </w:rPr>
              <w:t>Mahoro</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Mimuri</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This area is in the savannah ecosystem, characterised by low rainfall and prolonged dry seasons </w:t>
            </w:r>
          </w:p>
        </w:tc>
        <w:tc>
          <w:tcPr>
            <w:tcW w:w="3338" w:type="dxa"/>
            <w:tcBorders>
              <w:top w:val="nil"/>
              <w:left w:val="nil"/>
              <w:bottom w:val="single" w:sz="4" w:space="0" w:color="auto"/>
              <w:right w:val="single" w:sz="4" w:space="0" w:color="auto"/>
            </w:tcBorders>
            <w:hideMark/>
          </w:tcPr>
          <w:p w14:paraId="757BF489"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Protection of </w:t>
            </w:r>
            <w:proofErr w:type="spellStart"/>
            <w:r w:rsidRPr="001672CF">
              <w:rPr>
                <w:rFonts w:ascii="Calibri" w:hAnsi="Calibri" w:cs="Calibri"/>
                <w:color w:val="000000"/>
                <w:sz w:val="22"/>
                <w:szCs w:val="22"/>
                <w:lang w:eastAsia="en-GB"/>
              </w:rPr>
              <w:t>Umuvumba</w:t>
            </w:r>
            <w:proofErr w:type="spellEnd"/>
            <w:r w:rsidRPr="001672CF">
              <w:rPr>
                <w:rFonts w:ascii="Calibri" w:hAnsi="Calibri" w:cs="Calibri"/>
                <w:color w:val="000000"/>
                <w:sz w:val="22"/>
                <w:szCs w:val="22"/>
                <w:lang w:eastAsia="en-GB"/>
              </w:rPr>
              <w:t xml:space="preserve"> river and its tributaries on </w:t>
            </w:r>
            <w:r w:rsidRPr="001672CF">
              <w:rPr>
                <w:rFonts w:cs="Arial"/>
                <w:sz w:val="20"/>
                <w:szCs w:val="20"/>
              </w:rPr>
              <w:t>85.3Ha</w:t>
            </w:r>
            <w:r w:rsidRPr="001672CF">
              <w:rPr>
                <w:rFonts w:ascii="Calibri" w:hAnsi="Calibri" w:cs="Calibri"/>
                <w:color w:val="000000"/>
                <w:sz w:val="22"/>
                <w:szCs w:val="22"/>
                <w:lang w:eastAsia="en-GB"/>
              </w:rPr>
              <w:t xml:space="preserve"> Ha</w:t>
            </w:r>
          </w:p>
        </w:tc>
      </w:tr>
      <w:tr w:rsidR="000B28C1" w:rsidRPr="001672CF" w14:paraId="5ED82FB7" w14:textId="77777777" w:rsidTr="00233210">
        <w:trPr>
          <w:trHeight w:val="930"/>
        </w:trPr>
        <w:tc>
          <w:tcPr>
            <w:tcW w:w="2496" w:type="dxa"/>
            <w:tcBorders>
              <w:top w:val="nil"/>
              <w:left w:val="single" w:sz="4" w:space="0" w:color="auto"/>
              <w:bottom w:val="single" w:sz="4" w:space="0" w:color="auto"/>
              <w:right w:val="single" w:sz="4" w:space="0" w:color="auto"/>
            </w:tcBorders>
            <w:noWrap/>
            <w:hideMark/>
          </w:tcPr>
          <w:p w14:paraId="39BC1100"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Karujumba</w:t>
            </w:r>
            <w:proofErr w:type="spellEnd"/>
            <w:r w:rsidRPr="001672CF">
              <w:rPr>
                <w:rFonts w:ascii="Calibri" w:hAnsi="Calibri" w:cs="Calibri"/>
                <w:color w:val="000000"/>
                <w:sz w:val="22"/>
                <w:szCs w:val="22"/>
                <w:lang w:eastAsia="en-GB"/>
              </w:rPr>
              <w:t xml:space="preserve"> Cell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7EE50676"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-1.39545</w:t>
            </w:r>
          </w:p>
        </w:tc>
        <w:tc>
          <w:tcPr>
            <w:tcW w:w="1164" w:type="dxa"/>
            <w:tcBorders>
              <w:top w:val="nil"/>
              <w:left w:val="nil"/>
              <w:bottom w:val="single" w:sz="4" w:space="0" w:color="auto"/>
              <w:right w:val="single" w:sz="4" w:space="0" w:color="auto"/>
            </w:tcBorders>
            <w:noWrap/>
            <w:hideMark/>
          </w:tcPr>
          <w:p w14:paraId="3335D86D"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30.090214</w:t>
            </w:r>
          </w:p>
        </w:tc>
        <w:tc>
          <w:tcPr>
            <w:tcW w:w="1489" w:type="dxa"/>
            <w:tcBorders>
              <w:top w:val="nil"/>
              <w:left w:val="nil"/>
              <w:bottom w:val="single" w:sz="4" w:space="0" w:color="auto"/>
              <w:right w:val="single" w:sz="4" w:space="0" w:color="auto"/>
            </w:tcBorders>
            <w:noWrap/>
            <w:hideMark/>
          </w:tcPr>
          <w:p w14:paraId="33BC954E"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64B8A4A7"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Karujumba</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Kiyombe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This area is in the savannah ecosystem, characterised by prolonged dry seasons </w:t>
            </w:r>
          </w:p>
        </w:tc>
        <w:tc>
          <w:tcPr>
            <w:tcW w:w="3338" w:type="dxa"/>
            <w:tcBorders>
              <w:top w:val="nil"/>
              <w:left w:val="nil"/>
              <w:bottom w:val="single" w:sz="4" w:space="0" w:color="auto"/>
              <w:right w:val="single" w:sz="4" w:space="0" w:color="auto"/>
            </w:tcBorders>
            <w:hideMark/>
          </w:tcPr>
          <w:p w14:paraId="1A919A46"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Excavation of trench for soil erosion control on 261 Ha</w:t>
            </w:r>
          </w:p>
        </w:tc>
      </w:tr>
      <w:tr w:rsidR="000B28C1" w:rsidRPr="001672CF" w14:paraId="13E93B4B" w14:textId="77777777" w:rsidTr="00233210">
        <w:trPr>
          <w:trHeight w:val="1530"/>
        </w:trPr>
        <w:tc>
          <w:tcPr>
            <w:tcW w:w="2496" w:type="dxa"/>
            <w:tcBorders>
              <w:top w:val="nil"/>
              <w:left w:val="single" w:sz="4" w:space="0" w:color="auto"/>
              <w:bottom w:val="single" w:sz="4" w:space="0" w:color="auto"/>
              <w:right w:val="single" w:sz="4" w:space="0" w:color="auto"/>
            </w:tcBorders>
            <w:hideMark/>
          </w:tcPr>
          <w:p w14:paraId="26AB79D7"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lastRenderedPageBreak/>
              <w:t>Nyabwishungezi</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Rwentange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Kanyonza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Byimana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Musheri</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Rugarama</w:t>
            </w:r>
            <w:proofErr w:type="spellEnd"/>
            <w:r w:rsidRPr="001672CF">
              <w:rPr>
                <w:rFonts w:ascii="Calibri" w:hAnsi="Calibri" w:cs="Calibri"/>
                <w:color w:val="000000"/>
                <w:sz w:val="22"/>
                <w:szCs w:val="22"/>
                <w:lang w:eastAsia="en-GB"/>
              </w:rPr>
              <w:t xml:space="preserve"> I&amp;II, Ntoma, and </w:t>
            </w:r>
            <w:proofErr w:type="spellStart"/>
            <w:r w:rsidRPr="001672CF">
              <w:rPr>
                <w:rFonts w:ascii="Calibri" w:hAnsi="Calibri" w:cs="Calibri"/>
                <w:color w:val="000000"/>
                <w:sz w:val="22"/>
                <w:szCs w:val="22"/>
                <w:lang w:eastAsia="en-GB"/>
              </w:rPr>
              <w:t>Gakire</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1B6DF856"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-1.137111</w:t>
            </w:r>
          </w:p>
        </w:tc>
        <w:tc>
          <w:tcPr>
            <w:tcW w:w="1164" w:type="dxa"/>
            <w:tcBorders>
              <w:top w:val="nil"/>
              <w:left w:val="nil"/>
              <w:bottom w:val="single" w:sz="4" w:space="0" w:color="auto"/>
              <w:right w:val="single" w:sz="4" w:space="0" w:color="auto"/>
            </w:tcBorders>
            <w:noWrap/>
            <w:hideMark/>
          </w:tcPr>
          <w:p w14:paraId="64DCBCCD"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30.428003</w:t>
            </w:r>
          </w:p>
        </w:tc>
        <w:tc>
          <w:tcPr>
            <w:tcW w:w="1489" w:type="dxa"/>
            <w:tcBorders>
              <w:top w:val="nil"/>
              <w:left w:val="nil"/>
              <w:bottom w:val="single" w:sz="4" w:space="0" w:color="auto"/>
              <w:right w:val="single" w:sz="4" w:space="0" w:color="auto"/>
            </w:tcBorders>
            <w:noWrap/>
            <w:hideMark/>
          </w:tcPr>
          <w:p w14:paraId="03440235"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631556C9"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Nyabwishungezi</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Rwentange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Kanyonza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Byimana</w:t>
            </w:r>
            <w:proofErr w:type="spellEnd"/>
            <w:r w:rsidRPr="001672CF">
              <w:rPr>
                <w:rFonts w:ascii="Calibri" w:hAnsi="Calibri" w:cs="Calibri"/>
                <w:color w:val="000000"/>
                <w:sz w:val="22"/>
                <w:szCs w:val="22"/>
                <w:lang w:eastAsia="en-GB"/>
              </w:rPr>
              <w:t xml:space="preserve"> Cells are in Matimba Sector; </w:t>
            </w:r>
            <w:proofErr w:type="spellStart"/>
            <w:r w:rsidRPr="001672CF">
              <w:rPr>
                <w:rFonts w:ascii="Calibri" w:hAnsi="Calibri" w:cs="Calibri"/>
                <w:color w:val="000000"/>
                <w:sz w:val="22"/>
                <w:szCs w:val="22"/>
                <w:lang w:eastAsia="en-GB"/>
              </w:rPr>
              <w:t>Musheri</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Rugarama</w:t>
            </w:r>
            <w:proofErr w:type="spellEnd"/>
            <w:r w:rsidRPr="001672CF">
              <w:rPr>
                <w:rFonts w:ascii="Calibri" w:hAnsi="Calibri" w:cs="Calibri"/>
                <w:color w:val="000000"/>
                <w:sz w:val="22"/>
                <w:szCs w:val="22"/>
                <w:lang w:eastAsia="en-GB"/>
              </w:rPr>
              <w:t xml:space="preserve"> I&amp;II, Ntoma, and </w:t>
            </w:r>
            <w:proofErr w:type="spellStart"/>
            <w:r w:rsidRPr="001672CF">
              <w:rPr>
                <w:rFonts w:ascii="Calibri" w:hAnsi="Calibri" w:cs="Calibri"/>
                <w:color w:val="000000"/>
                <w:sz w:val="22"/>
                <w:szCs w:val="22"/>
                <w:lang w:eastAsia="en-GB"/>
              </w:rPr>
              <w:t>Gakire</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Musheri</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This area is in the savannah ecosystem, characterised by low rainfall prolonged dry seasons </w:t>
            </w:r>
          </w:p>
        </w:tc>
        <w:tc>
          <w:tcPr>
            <w:tcW w:w="3338" w:type="dxa"/>
            <w:tcBorders>
              <w:top w:val="nil"/>
              <w:left w:val="nil"/>
              <w:bottom w:val="single" w:sz="4" w:space="0" w:color="auto"/>
              <w:right w:val="single" w:sz="4" w:space="0" w:color="auto"/>
            </w:tcBorders>
            <w:hideMark/>
          </w:tcPr>
          <w:p w14:paraId="44AF4B51"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Plantation of simple agroforestry on 1889.7 Ha</w:t>
            </w:r>
          </w:p>
        </w:tc>
      </w:tr>
      <w:tr w:rsidR="000B28C1" w:rsidRPr="001672CF" w14:paraId="2BE232DB" w14:textId="77777777" w:rsidTr="00233210">
        <w:trPr>
          <w:trHeight w:val="1530"/>
        </w:trPr>
        <w:tc>
          <w:tcPr>
            <w:tcW w:w="2496" w:type="dxa"/>
            <w:tcBorders>
              <w:top w:val="nil"/>
              <w:left w:val="single" w:sz="4" w:space="0" w:color="auto"/>
              <w:bottom w:val="single" w:sz="4" w:space="0" w:color="auto"/>
              <w:right w:val="single" w:sz="4" w:space="0" w:color="auto"/>
            </w:tcBorders>
            <w:hideMark/>
          </w:tcPr>
          <w:p w14:paraId="7594700E"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Bwera</w:t>
            </w:r>
            <w:proofErr w:type="spellEnd"/>
            <w:r w:rsidRPr="001672CF">
              <w:rPr>
                <w:rFonts w:ascii="Calibri" w:hAnsi="Calibri" w:cs="Calibri"/>
                <w:color w:val="000000"/>
                <w:sz w:val="22"/>
                <w:szCs w:val="22"/>
                <w:lang w:eastAsia="en-GB"/>
              </w:rPr>
              <w:t xml:space="preserve">, Ntoma, </w:t>
            </w:r>
            <w:proofErr w:type="spellStart"/>
            <w:r w:rsidRPr="001672CF">
              <w:rPr>
                <w:rFonts w:ascii="Calibri" w:hAnsi="Calibri" w:cs="Calibri"/>
                <w:color w:val="000000"/>
                <w:sz w:val="22"/>
                <w:szCs w:val="22"/>
                <w:lang w:eastAsia="en-GB"/>
              </w:rPr>
              <w:t>Rutungo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Gachundezi</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Nyampfubire</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Rwanda)</w:t>
            </w:r>
          </w:p>
        </w:tc>
        <w:tc>
          <w:tcPr>
            <w:tcW w:w="1252" w:type="dxa"/>
            <w:tcBorders>
              <w:top w:val="nil"/>
              <w:left w:val="nil"/>
              <w:bottom w:val="single" w:sz="4" w:space="0" w:color="auto"/>
              <w:right w:val="single" w:sz="4" w:space="0" w:color="auto"/>
            </w:tcBorders>
            <w:noWrap/>
            <w:hideMark/>
          </w:tcPr>
          <w:p w14:paraId="5A9BB1AF"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-1.125192</w:t>
            </w:r>
          </w:p>
        </w:tc>
        <w:tc>
          <w:tcPr>
            <w:tcW w:w="1164" w:type="dxa"/>
            <w:tcBorders>
              <w:top w:val="nil"/>
              <w:left w:val="nil"/>
              <w:bottom w:val="single" w:sz="4" w:space="0" w:color="auto"/>
              <w:right w:val="single" w:sz="4" w:space="0" w:color="auto"/>
            </w:tcBorders>
            <w:noWrap/>
            <w:hideMark/>
          </w:tcPr>
          <w:p w14:paraId="21FC764B"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30.425178</w:t>
            </w:r>
          </w:p>
        </w:tc>
        <w:tc>
          <w:tcPr>
            <w:tcW w:w="1489" w:type="dxa"/>
            <w:tcBorders>
              <w:top w:val="nil"/>
              <w:left w:val="nil"/>
              <w:bottom w:val="single" w:sz="4" w:space="0" w:color="auto"/>
              <w:right w:val="single" w:sz="4" w:space="0" w:color="auto"/>
            </w:tcBorders>
            <w:noWrap/>
            <w:hideMark/>
          </w:tcPr>
          <w:p w14:paraId="6D52EE6A"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21914A2D"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Bwera</w:t>
            </w:r>
            <w:proofErr w:type="spellEnd"/>
            <w:r w:rsidRPr="001672CF">
              <w:rPr>
                <w:rFonts w:ascii="Calibri" w:hAnsi="Calibri" w:cs="Calibri"/>
                <w:color w:val="000000"/>
                <w:sz w:val="22"/>
                <w:szCs w:val="22"/>
                <w:lang w:eastAsia="en-GB"/>
              </w:rPr>
              <w:t xml:space="preserve"> and Ntoma Cells are in Matimba Sector; </w:t>
            </w:r>
            <w:proofErr w:type="spellStart"/>
            <w:r w:rsidRPr="001672CF">
              <w:rPr>
                <w:rFonts w:ascii="Calibri" w:hAnsi="Calibri" w:cs="Calibri"/>
                <w:color w:val="000000"/>
                <w:sz w:val="22"/>
                <w:szCs w:val="22"/>
                <w:lang w:eastAsia="en-GB"/>
              </w:rPr>
              <w:t>Rutungo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Gachundezi</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Nyampfubire</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Rwimiyaga</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Nyagatare</w:t>
            </w:r>
            <w:proofErr w:type="spellEnd"/>
            <w:r w:rsidRPr="001672CF">
              <w:rPr>
                <w:rFonts w:ascii="Calibri" w:hAnsi="Calibri" w:cs="Calibri"/>
                <w:color w:val="000000"/>
                <w:sz w:val="22"/>
                <w:szCs w:val="22"/>
                <w:lang w:eastAsia="en-GB"/>
              </w:rPr>
              <w:t xml:space="preserve"> District, Eastern Province. This area is in the savannah ecosystem, characterised by low rainfall and prolonged dry seasons </w:t>
            </w:r>
          </w:p>
        </w:tc>
        <w:tc>
          <w:tcPr>
            <w:tcW w:w="3338" w:type="dxa"/>
            <w:tcBorders>
              <w:top w:val="nil"/>
              <w:left w:val="nil"/>
              <w:bottom w:val="single" w:sz="4" w:space="0" w:color="auto"/>
              <w:right w:val="single" w:sz="4" w:space="0" w:color="auto"/>
            </w:tcBorders>
            <w:hideMark/>
          </w:tcPr>
          <w:p w14:paraId="5DD768F4"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Development of </w:t>
            </w:r>
            <w:proofErr w:type="spellStart"/>
            <w:r w:rsidRPr="001672CF">
              <w:rPr>
                <w:rFonts w:ascii="Calibri" w:hAnsi="Calibri" w:cs="Calibri"/>
                <w:color w:val="000000"/>
                <w:sz w:val="22"/>
                <w:szCs w:val="22"/>
                <w:lang w:eastAsia="en-GB"/>
              </w:rPr>
              <w:t>silvopastoralism</w:t>
            </w:r>
            <w:proofErr w:type="spellEnd"/>
            <w:r w:rsidRPr="001672CF">
              <w:rPr>
                <w:rFonts w:ascii="Calibri" w:hAnsi="Calibri" w:cs="Calibri"/>
                <w:color w:val="000000"/>
                <w:sz w:val="22"/>
                <w:szCs w:val="22"/>
                <w:lang w:eastAsia="en-GB"/>
              </w:rPr>
              <w:t xml:space="preserve"> on 915.3 Ha </w:t>
            </w:r>
          </w:p>
        </w:tc>
      </w:tr>
      <w:tr w:rsidR="000B28C1" w:rsidRPr="001672CF" w14:paraId="6751A38B" w14:textId="77777777" w:rsidTr="00233210">
        <w:trPr>
          <w:trHeight w:val="2760"/>
        </w:trPr>
        <w:tc>
          <w:tcPr>
            <w:tcW w:w="2496" w:type="dxa"/>
            <w:tcBorders>
              <w:top w:val="nil"/>
              <w:left w:val="single" w:sz="4" w:space="0" w:color="auto"/>
              <w:bottom w:val="single" w:sz="4" w:space="0" w:color="auto"/>
              <w:right w:val="single" w:sz="4" w:space="0" w:color="auto"/>
            </w:tcBorders>
            <w:hideMark/>
          </w:tcPr>
          <w:p w14:paraId="1FC5C9B6"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Kigenge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Turambi</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Cyendajuru</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Ryamuhirwa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Kiziguro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Kamatita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Gatsiro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Rusambu</w:t>
            </w:r>
            <w:proofErr w:type="spellEnd"/>
            <w:r w:rsidRPr="001672CF">
              <w:rPr>
                <w:rFonts w:ascii="Calibri" w:hAnsi="Calibri" w:cs="Calibri"/>
                <w:color w:val="000000"/>
                <w:sz w:val="22"/>
                <w:szCs w:val="22"/>
                <w:lang w:eastAsia="en-GB"/>
              </w:rPr>
              <w:t xml:space="preserve">, Kabuye, </w:t>
            </w:r>
            <w:proofErr w:type="spellStart"/>
            <w:r w:rsidRPr="001672CF">
              <w:rPr>
                <w:rFonts w:ascii="Calibri" w:hAnsi="Calibri" w:cs="Calibri"/>
                <w:color w:val="000000"/>
                <w:sz w:val="22"/>
                <w:szCs w:val="22"/>
                <w:lang w:eastAsia="en-GB"/>
              </w:rPr>
              <w:t>Karangiro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Kabagina</w:t>
            </w:r>
            <w:proofErr w:type="spellEnd"/>
            <w:r w:rsidRPr="001672CF">
              <w:rPr>
                <w:rFonts w:ascii="Calibri" w:hAnsi="Calibri" w:cs="Calibri"/>
                <w:color w:val="000000"/>
                <w:sz w:val="22"/>
                <w:szCs w:val="22"/>
                <w:lang w:eastAsia="en-GB"/>
              </w:rPr>
              <w:t xml:space="preserve">, Tara, </w:t>
            </w:r>
            <w:proofErr w:type="spellStart"/>
            <w:r w:rsidRPr="001672CF">
              <w:rPr>
                <w:rFonts w:ascii="Calibri" w:hAnsi="Calibri" w:cs="Calibri"/>
                <w:color w:val="000000"/>
                <w:sz w:val="22"/>
                <w:szCs w:val="22"/>
                <w:lang w:eastAsia="en-GB"/>
              </w:rPr>
              <w:t>Kabahinda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Gahinga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Kiyabo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Buhokoro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Kabakobwa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Kamurehe</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Rusizi</w:t>
            </w:r>
            <w:proofErr w:type="spellEnd"/>
            <w:r w:rsidRPr="001672CF">
              <w:rPr>
                <w:rFonts w:ascii="Calibri" w:hAnsi="Calibri" w:cs="Calibri"/>
                <w:color w:val="000000"/>
                <w:sz w:val="22"/>
                <w:szCs w:val="22"/>
                <w:lang w:eastAsia="en-GB"/>
              </w:rPr>
              <w:t xml:space="preserve"> District, Western Province, Rwanda)</w:t>
            </w:r>
          </w:p>
        </w:tc>
        <w:tc>
          <w:tcPr>
            <w:tcW w:w="1252" w:type="dxa"/>
            <w:tcBorders>
              <w:top w:val="nil"/>
              <w:left w:val="nil"/>
              <w:bottom w:val="single" w:sz="4" w:space="0" w:color="auto"/>
              <w:right w:val="single" w:sz="4" w:space="0" w:color="auto"/>
            </w:tcBorders>
            <w:noWrap/>
            <w:hideMark/>
          </w:tcPr>
          <w:p w14:paraId="01D80FE8"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-2.542428</w:t>
            </w:r>
          </w:p>
        </w:tc>
        <w:tc>
          <w:tcPr>
            <w:tcW w:w="1164" w:type="dxa"/>
            <w:tcBorders>
              <w:top w:val="nil"/>
              <w:left w:val="nil"/>
              <w:bottom w:val="single" w:sz="4" w:space="0" w:color="auto"/>
              <w:right w:val="single" w:sz="4" w:space="0" w:color="auto"/>
            </w:tcBorders>
            <w:noWrap/>
            <w:hideMark/>
          </w:tcPr>
          <w:p w14:paraId="58E6E104"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28.922539</w:t>
            </w:r>
          </w:p>
        </w:tc>
        <w:tc>
          <w:tcPr>
            <w:tcW w:w="1489" w:type="dxa"/>
            <w:tcBorders>
              <w:top w:val="nil"/>
              <w:left w:val="nil"/>
              <w:bottom w:val="single" w:sz="4" w:space="0" w:color="auto"/>
              <w:right w:val="single" w:sz="4" w:space="0" w:color="auto"/>
            </w:tcBorders>
            <w:noWrap/>
            <w:hideMark/>
          </w:tcPr>
          <w:p w14:paraId="2C5336F7"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0F706A6A" w14:textId="1ADCE46C"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Kigenge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Turambi</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Cyendajuru</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Giheke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Ryamuhirwa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Kiziguro</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Nkungu</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Kamatita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Gatsiro</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Gihundwe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Rusambu</w:t>
            </w:r>
            <w:proofErr w:type="spellEnd"/>
            <w:r w:rsidRPr="001672CF">
              <w:rPr>
                <w:rFonts w:ascii="Calibri" w:hAnsi="Calibri" w:cs="Calibri"/>
                <w:color w:val="000000"/>
                <w:sz w:val="22"/>
                <w:szCs w:val="22"/>
                <w:lang w:eastAsia="en-GB"/>
              </w:rPr>
              <w:t xml:space="preserve">, Kabuye, </w:t>
            </w:r>
            <w:proofErr w:type="spellStart"/>
            <w:r w:rsidRPr="001672CF">
              <w:rPr>
                <w:rFonts w:ascii="Calibri" w:hAnsi="Calibri" w:cs="Calibri"/>
                <w:color w:val="000000"/>
                <w:sz w:val="22"/>
                <w:szCs w:val="22"/>
                <w:lang w:eastAsia="en-GB"/>
              </w:rPr>
              <w:t>Karangiro</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Kabagina</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Nyakarenzo</w:t>
            </w:r>
            <w:proofErr w:type="spellEnd"/>
            <w:r w:rsidRPr="001672CF">
              <w:rPr>
                <w:rFonts w:ascii="Calibri" w:hAnsi="Calibri" w:cs="Calibri"/>
                <w:color w:val="000000"/>
                <w:sz w:val="22"/>
                <w:szCs w:val="22"/>
                <w:lang w:eastAsia="en-GB"/>
              </w:rPr>
              <w:t xml:space="preserve"> Sector; Tara, </w:t>
            </w:r>
            <w:proofErr w:type="spellStart"/>
            <w:r w:rsidRPr="001672CF">
              <w:rPr>
                <w:rFonts w:ascii="Calibri" w:hAnsi="Calibri" w:cs="Calibri"/>
                <w:color w:val="000000"/>
                <w:sz w:val="22"/>
                <w:szCs w:val="22"/>
                <w:lang w:eastAsia="en-GB"/>
              </w:rPr>
              <w:t>Kabahinda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Gahinga</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Mururu</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Kiyabo</w:t>
            </w:r>
            <w:proofErr w:type="spellEnd"/>
            <w:r w:rsidRPr="001672CF">
              <w:rPr>
                <w:rFonts w:ascii="Calibri" w:hAnsi="Calibri" w:cs="Calibri"/>
                <w:color w:val="000000"/>
                <w:sz w:val="22"/>
                <w:szCs w:val="22"/>
                <w:lang w:eastAsia="en-GB"/>
              </w:rPr>
              <w:t xml:space="preserve"> is in </w:t>
            </w:r>
            <w:proofErr w:type="spellStart"/>
            <w:r w:rsidRPr="001672CF">
              <w:rPr>
                <w:rFonts w:ascii="Calibri" w:hAnsi="Calibri" w:cs="Calibri"/>
                <w:color w:val="000000"/>
                <w:sz w:val="22"/>
                <w:szCs w:val="22"/>
                <w:lang w:eastAsia="en-GB"/>
              </w:rPr>
              <w:t>Bweyeye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Buhokoro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Kabakobwa</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Kamurehe</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Gashonga</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Rusizi</w:t>
            </w:r>
            <w:proofErr w:type="spellEnd"/>
            <w:r w:rsidRPr="001672CF">
              <w:rPr>
                <w:rFonts w:ascii="Calibri" w:hAnsi="Calibri" w:cs="Calibri"/>
                <w:color w:val="000000"/>
                <w:sz w:val="22"/>
                <w:szCs w:val="22"/>
                <w:lang w:eastAsia="en-GB"/>
              </w:rPr>
              <w:t xml:space="preserve"> District, Western Province. </w:t>
            </w:r>
            <w:r w:rsidR="00717B2A" w:rsidRPr="001672CF">
              <w:rPr>
                <w:rFonts w:ascii="Calibri" w:hAnsi="Calibri" w:cs="Calibri"/>
                <w:color w:val="000000"/>
                <w:sz w:val="22"/>
                <w:szCs w:val="22"/>
                <w:lang w:eastAsia="en-GB"/>
              </w:rPr>
              <w:t>This area</w:t>
            </w:r>
            <w:r w:rsidRPr="001672CF">
              <w:rPr>
                <w:rFonts w:ascii="Calibri" w:hAnsi="Calibri" w:cs="Calibri"/>
                <w:color w:val="000000"/>
                <w:sz w:val="22"/>
                <w:szCs w:val="22"/>
                <w:lang w:eastAsia="en-GB"/>
              </w:rPr>
              <w:t xml:space="preserve"> is a degraded forest ecosystem, characterised by soil erosion and landslides</w:t>
            </w:r>
          </w:p>
        </w:tc>
        <w:tc>
          <w:tcPr>
            <w:tcW w:w="3338" w:type="dxa"/>
            <w:tcBorders>
              <w:top w:val="nil"/>
              <w:left w:val="nil"/>
              <w:bottom w:val="single" w:sz="4" w:space="0" w:color="auto"/>
              <w:right w:val="single" w:sz="4" w:space="0" w:color="auto"/>
            </w:tcBorders>
            <w:noWrap/>
            <w:hideMark/>
          </w:tcPr>
          <w:p w14:paraId="66AF1F53"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Restoration of forest on </w:t>
            </w:r>
            <w:r w:rsidRPr="001672CF">
              <w:rPr>
                <w:rFonts w:cs="Arial"/>
                <w:sz w:val="20"/>
                <w:szCs w:val="20"/>
              </w:rPr>
              <w:t>285</w:t>
            </w:r>
            <w:r w:rsidRPr="001672CF">
              <w:rPr>
                <w:rFonts w:ascii="Calibri" w:hAnsi="Calibri" w:cs="Calibri"/>
                <w:color w:val="000000"/>
                <w:sz w:val="22"/>
                <w:szCs w:val="22"/>
                <w:lang w:eastAsia="en-GB"/>
              </w:rPr>
              <w:t xml:space="preserve"> Ha</w:t>
            </w:r>
          </w:p>
        </w:tc>
      </w:tr>
      <w:tr w:rsidR="000B28C1" w:rsidRPr="001672CF" w14:paraId="6FDDC24C" w14:textId="77777777" w:rsidTr="00233210">
        <w:trPr>
          <w:trHeight w:val="1545"/>
        </w:trPr>
        <w:tc>
          <w:tcPr>
            <w:tcW w:w="2496" w:type="dxa"/>
            <w:tcBorders>
              <w:top w:val="nil"/>
              <w:left w:val="single" w:sz="4" w:space="0" w:color="auto"/>
              <w:bottom w:val="single" w:sz="4" w:space="0" w:color="auto"/>
              <w:right w:val="single" w:sz="4" w:space="0" w:color="auto"/>
            </w:tcBorders>
            <w:hideMark/>
          </w:tcPr>
          <w:p w14:paraId="41FBF705"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lastRenderedPageBreak/>
              <w:t>Kigenge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Giheke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Kiziguro</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Ryamuhirwa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Kabasigirira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Karambi</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Gahinga</w:t>
            </w:r>
            <w:proofErr w:type="spellEnd"/>
            <w:r w:rsidRPr="001672CF">
              <w:rPr>
                <w:rFonts w:ascii="Calibri" w:hAnsi="Calibri" w:cs="Calibri"/>
                <w:color w:val="000000"/>
                <w:sz w:val="22"/>
                <w:szCs w:val="22"/>
                <w:lang w:eastAsia="en-GB"/>
              </w:rPr>
              <w:t xml:space="preserve"> Cells (</w:t>
            </w:r>
            <w:proofErr w:type="spellStart"/>
            <w:r w:rsidRPr="001672CF">
              <w:rPr>
                <w:rFonts w:ascii="Calibri" w:hAnsi="Calibri" w:cs="Calibri"/>
                <w:color w:val="000000"/>
                <w:sz w:val="22"/>
                <w:szCs w:val="22"/>
                <w:lang w:eastAsia="en-GB"/>
              </w:rPr>
              <w:t>Rusizi</w:t>
            </w:r>
            <w:proofErr w:type="spellEnd"/>
            <w:r w:rsidRPr="001672CF">
              <w:rPr>
                <w:rFonts w:ascii="Calibri" w:hAnsi="Calibri" w:cs="Calibri"/>
                <w:color w:val="000000"/>
                <w:sz w:val="22"/>
                <w:szCs w:val="22"/>
                <w:lang w:eastAsia="en-GB"/>
              </w:rPr>
              <w:t xml:space="preserve"> District, Western Province, Rwanda)</w:t>
            </w:r>
          </w:p>
        </w:tc>
        <w:tc>
          <w:tcPr>
            <w:tcW w:w="1252" w:type="dxa"/>
            <w:tcBorders>
              <w:top w:val="nil"/>
              <w:left w:val="nil"/>
              <w:bottom w:val="single" w:sz="4" w:space="0" w:color="auto"/>
              <w:right w:val="single" w:sz="4" w:space="0" w:color="auto"/>
            </w:tcBorders>
            <w:noWrap/>
            <w:hideMark/>
          </w:tcPr>
          <w:p w14:paraId="7A404764"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-2.490111</w:t>
            </w:r>
          </w:p>
        </w:tc>
        <w:tc>
          <w:tcPr>
            <w:tcW w:w="1164" w:type="dxa"/>
            <w:tcBorders>
              <w:top w:val="nil"/>
              <w:left w:val="nil"/>
              <w:bottom w:val="single" w:sz="4" w:space="0" w:color="auto"/>
              <w:right w:val="single" w:sz="4" w:space="0" w:color="auto"/>
            </w:tcBorders>
            <w:noWrap/>
            <w:hideMark/>
          </w:tcPr>
          <w:p w14:paraId="0EFFB999"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28.964244</w:t>
            </w:r>
          </w:p>
        </w:tc>
        <w:tc>
          <w:tcPr>
            <w:tcW w:w="1489" w:type="dxa"/>
            <w:tcBorders>
              <w:top w:val="nil"/>
              <w:left w:val="nil"/>
              <w:bottom w:val="single" w:sz="4" w:space="0" w:color="auto"/>
              <w:right w:val="single" w:sz="4" w:space="0" w:color="auto"/>
            </w:tcBorders>
            <w:noWrap/>
            <w:hideMark/>
          </w:tcPr>
          <w:p w14:paraId="037FD636"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5A498EDC" w14:textId="2733D50F"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Kigenge</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Giheke</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Giheke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Kiziguro</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Ryamuhirwa</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Nkungu</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Kabasigirira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Karambi</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Gahinga</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Mururu</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Rusizi</w:t>
            </w:r>
            <w:proofErr w:type="spellEnd"/>
            <w:r w:rsidRPr="001672CF">
              <w:rPr>
                <w:rFonts w:ascii="Calibri" w:hAnsi="Calibri" w:cs="Calibri"/>
                <w:color w:val="000000"/>
                <w:sz w:val="22"/>
                <w:szCs w:val="22"/>
                <w:lang w:eastAsia="en-GB"/>
              </w:rPr>
              <w:t xml:space="preserve"> District, Western Province. This area is a degraded forest ecosystem, characterised by soil erosion and landslides</w:t>
            </w:r>
          </w:p>
        </w:tc>
        <w:tc>
          <w:tcPr>
            <w:tcW w:w="3338" w:type="dxa"/>
            <w:tcBorders>
              <w:top w:val="nil"/>
              <w:left w:val="nil"/>
              <w:bottom w:val="single" w:sz="4" w:space="0" w:color="auto"/>
              <w:right w:val="single" w:sz="4" w:space="0" w:color="auto"/>
            </w:tcBorders>
            <w:hideMark/>
          </w:tcPr>
          <w:p w14:paraId="52FA856F"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Plantation of simple agroforestry on </w:t>
            </w:r>
            <w:r w:rsidRPr="001672CF">
              <w:rPr>
                <w:rFonts w:cs="Arial"/>
                <w:sz w:val="20"/>
                <w:szCs w:val="20"/>
              </w:rPr>
              <w:t xml:space="preserve">1,625 </w:t>
            </w:r>
            <w:r w:rsidRPr="001672CF">
              <w:rPr>
                <w:rFonts w:ascii="Calibri" w:hAnsi="Calibri" w:cs="Calibri"/>
                <w:color w:val="000000"/>
                <w:sz w:val="22"/>
                <w:szCs w:val="22"/>
                <w:lang w:eastAsia="en-GB"/>
              </w:rPr>
              <w:t>Ha</w:t>
            </w:r>
          </w:p>
        </w:tc>
      </w:tr>
      <w:tr w:rsidR="000B28C1" w:rsidRPr="001672CF" w14:paraId="0EB0852C" w14:textId="77777777" w:rsidTr="00233210">
        <w:trPr>
          <w:trHeight w:val="1560"/>
        </w:trPr>
        <w:tc>
          <w:tcPr>
            <w:tcW w:w="2496" w:type="dxa"/>
            <w:tcBorders>
              <w:top w:val="nil"/>
              <w:left w:val="single" w:sz="4" w:space="0" w:color="auto"/>
              <w:bottom w:val="single" w:sz="4" w:space="0" w:color="auto"/>
              <w:right w:val="single" w:sz="4" w:space="0" w:color="auto"/>
            </w:tcBorders>
            <w:hideMark/>
          </w:tcPr>
          <w:p w14:paraId="2973C8AF"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Giheke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Kigenge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Turambi</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Cyendajuru</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Kagarama</w:t>
            </w:r>
            <w:proofErr w:type="spellEnd"/>
            <w:r w:rsidRPr="001672CF">
              <w:rPr>
                <w:rFonts w:ascii="Calibri" w:hAnsi="Calibri" w:cs="Calibri"/>
                <w:color w:val="000000"/>
                <w:sz w:val="22"/>
                <w:szCs w:val="22"/>
                <w:lang w:eastAsia="en-GB"/>
              </w:rPr>
              <w:t xml:space="preserve">, Tara, </w:t>
            </w:r>
            <w:proofErr w:type="spellStart"/>
            <w:r w:rsidRPr="001672CF">
              <w:rPr>
                <w:rFonts w:ascii="Calibri" w:hAnsi="Calibri" w:cs="Calibri"/>
                <w:color w:val="000000"/>
                <w:sz w:val="22"/>
                <w:szCs w:val="22"/>
                <w:lang w:eastAsia="en-GB"/>
              </w:rPr>
              <w:t>Gahinga</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Karangiro</w:t>
            </w:r>
            <w:proofErr w:type="spellEnd"/>
            <w:r w:rsidRPr="001672CF">
              <w:rPr>
                <w:rFonts w:ascii="Calibri" w:hAnsi="Calibri" w:cs="Calibri"/>
                <w:color w:val="000000"/>
                <w:sz w:val="22"/>
                <w:szCs w:val="22"/>
                <w:lang w:eastAsia="en-GB"/>
              </w:rPr>
              <w:t>, Kabuye Cells (</w:t>
            </w:r>
            <w:proofErr w:type="spellStart"/>
            <w:r w:rsidRPr="001672CF">
              <w:rPr>
                <w:rFonts w:ascii="Calibri" w:hAnsi="Calibri" w:cs="Calibri"/>
                <w:color w:val="000000"/>
                <w:sz w:val="22"/>
                <w:szCs w:val="22"/>
                <w:lang w:eastAsia="en-GB"/>
              </w:rPr>
              <w:t>Rusizi</w:t>
            </w:r>
            <w:proofErr w:type="spellEnd"/>
            <w:r w:rsidRPr="001672CF">
              <w:rPr>
                <w:rFonts w:ascii="Calibri" w:hAnsi="Calibri" w:cs="Calibri"/>
                <w:color w:val="000000"/>
                <w:sz w:val="22"/>
                <w:szCs w:val="22"/>
                <w:lang w:eastAsia="en-GB"/>
              </w:rPr>
              <w:t xml:space="preserve"> District, Western Province, Rwanda)</w:t>
            </w:r>
          </w:p>
        </w:tc>
        <w:tc>
          <w:tcPr>
            <w:tcW w:w="1252" w:type="dxa"/>
            <w:tcBorders>
              <w:top w:val="nil"/>
              <w:left w:val="nil"/>
              <w:bottom w:val="single" w:sz="4" w:space="0" w:color="auto"/>
              <w:right w:val="single" w:sz="4" w:space="0" w:color="auto"/>
            </w:tcBorders>
            <w:noWrap/>
            <w:hideMark/>
          </w:tcPr>
          <w:p w14:paraId="59E6AAC7"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-2.473303</w:t>
            </w:r>
          </w:p>
        </w:tc>
        <w:tc>
          <w:tcPr>
            <w:tcW w:w="1164" w:type="dxa"/>
            <w:tcBorders>
              <w:top w:val="nil"/>
              <w:left w:val="nil"/>
              <w:bottom w:val="single" w:sz="4" w:space="0" w:color="auto"/>
              <w:right w:val="single" w:sz="4" w:space="0" w:color="auto"/>
            </w:tcBorders>
            <w:noWrap/>
            <w:hideMark/>
          </w:tcPr>
          <w:p w14:paraId="01327FE5"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28.954983</w:t>
            </w:r>
          </w:p>
        </w:tc>
        <w:tc>
          <w:tcPr>
            <w:tcW w:w="1489" w:type="dxa"/>
            <w:tcBorders>
              <w:top w:val="nil"/>
              <w:left w:val="nil"/>
              <w:bottom w:val="single" w:sz="4" w:space="0" w:color="auto"/>
              <w:right w:val="single" w:sz="4" w:space="0" w:color="auto"/>
            </w:tcBorders>
            <w:noWrap/>
            <w:hideMark/>
          </w:tcPr>
          <w:p w14:paraId="09612160"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6E4A27A8" w14:textId="0A81616A"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Giheke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Kigenge</w:t>
            </w:r>
            <w:proofErr w:type="spellEnd"/>
            <w:r w:rsidRPr="001672CF">
              <w:rPr>
                <w:rFonts w:ascii="Calibri" w:hAnsi="Calibri" w:cs="Calibri"/>
                <w:color w:val="000000"/>
                <w:sz w:val="22"/>
                <w:szCs w:val="22"/>
                <w:lang w:eastAsia="en-GB"/>
              </w:rPr>
              <w:t xml:space="preserve">, </w:t>
            </w:r>
            <w:proofErr w:type="spellStart"/>
            <w:r w:rsidRPr="001672CF">
              <w:rPr>
                <w:rFonts w:ascii="Calibri" w:hAnsi="Calibri" w:cs="Calibri"/>
                <w:color w:val="000000"/>
                <w:sz w:val="22"/>
                <w:szCs w:val="22"/>
                <w:lang w:eastAsia="en-GB"/>
              </w:rPr>
              <w:t>Turambi</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Cyendajuru</w:t>
            </w:r>
            <w:proofErr w:type="spellEnd"/>
            <w:r w:rsidRPr="001672CF">
              <w:rPr>
                <w:rFonts w:ascii="Calibri" w:hAnsi="Calibri" w:cs="Calibri"/>
                <w:color w:val="000000"/>
                <w:sz w:val="22"/>
                <w:szCs w:val="22"/>
                <w:lang w:eastAsia="en-GB"/>
              </w:rPr>
              <w:t xml:space="preserve"> Cells are in </w:t>
            </w:r>
            <w:proofErr w:type="spellStart"/>
            <w:r w:rsidRPr="001672CF">
              <w:rPr>
                <w:rFonts w:ascii="Calibri" w:hAnsi="Calibri" w:cs="Calibri"/>
                <w:color w:val="000000"/>
                <w:sz w:val="22"/>
                <w:szCs w:val="22"/>
                <w:lang w:eastAsia="en-GB"/>
              </w:rPr>
              <w:t>Giheke</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Kagarama</w:t>
            </w:r>
            <w:proofErr w:type="spellEnd"/>
            <w:r w:rsidRPr="001672CF">
              <w:rPr>
                <w:rFonts w:ascii="Calibri" w:hAnsi="Calibri" w:cs="Calibri"/>
                <w:color w:val="000000"/>
                <w:sz w:val="22"/>
                <w:szCs w:val="22"/>
                <w:lang w:eastAsia="en-GB"/>
              </w:rPr>
              <w:t xml:space="preserve">, Tara and </w:t>
            </w:r>
            <w:proofErr w:type="spellStart"/>
            <w:r w:rsidRPr="001672CF">
              <w:rPr>
                <w:rFonts w:ascii="Calibri" w:hAnsi="Calibri" w:cs="Calibri"/>
                <w:color w:val="000000"/>
                <w:sz w:val="22"/>
                <w:szCs w:val="22"/>
                <w:lang w:eastAsia="en-GB"/>
              </w:rPr>
              <w:t>Gahinga</w:t>
            </w:r>
            <w:proofErr w:type="spellEnd"/>
            <w:r w:rsidRPr="001672CF">
              <w:rPr>
                <w:rFonts w:ascii="Calibri" w:hAnsi="Calibri" w:cs="Calibri"/>
                <w:color w:val="000000"/>
                <w:sz w:val="22"/>
                <w:szCs w:val="22"/>
                <w:lang w:eastAsia="en-GB"/>
              </w:rPr>
              <w:t xml:space="preserve"> are in </w:t>
            </w:r>
            <w:proofErr w:type="spellStart"/>
            <w:r w:rsidRPr="001672CF">
              <w:rPr>
                <w:rFonts w:ascii="Calibri" w:hAnsi="Calibri" w:cs="Calibri"/>
                <w:color w:val="000000"/>
                <w:sz w:val="22"/>
                <w:szCs w:val="22"/>
                <w:lang w:eastAsia="en-GB"/>
              </w:rPr>
              <w:t>Mururu</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Karangiro</w:t>
            </w:r>
            <w:proofErr w:type="spellEnd"/>
            <w:r w:rsidRPr="001672CF">
              <w:rPr>
                <w:rFonts w:ascii="Calibri" w:hAnsi="Calibri" w:cs="Calibri"/>
                <w:color w:val="000000"/>
                <w:sz w:val="22"/>
                <w:szCs w:val="22"/>
                <w:lang w:eastAsia="en-GB"/>
              </w:rPr>
              <w:t xml:space="preserve"> and Kabuye Cells are in </w:t>
            </w:r>
            <w:proofErr w:type="spellStart"/>
            <w:r w:rsidRPr="001672CF">
              <w:rPr>
                <w:rFonts w:ascii="Calibri" w:hAnsi="Calibri" w:cs="Calibri"/>
                <w:color w:val="000000"/>
                <w:sz w:val="22"/>
                <w:szCs w:val="22"/>
                <w:lang w:eastAsia="en-GB"/>
              </w:rPr>
              <w:t>Nyakarenzo</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Rusizi</w:t>
            </w:r>
            <w:proofErr w:type="spellEnd"/>
            <w:r w:rsidRPr="001672CF">
              <w:rPr>
                <w:rFonts w:ascii="Calibri" w:hAnsi="Calibri" w:cs="Calibri"/>
                <w:color w:val="000000"/>
                <w:sz w:val="22"/>
                <w:szCs w:val="22"/>
                <w:lang w:eastAsia="en-GB"/>
              </w:rPr>
              <w:t xml:space="preserve"> District, Western Province. This area is a degraded forest ecosystem, characterised by soil erosion and landslides</w:t>
            </w:r>
          </w:p>
        </w:tc>
        <w:tc>
          <w:tcPr>
            <w:tcW w:w="3338" w:type="dxa"/>
            <w:tcBorders>
              <w:top w:val="nil"/>
              <w:left w:val="nil"/>
              <w:bottom w:val="single" w:sz="4" w:space="0" w:color="auto"/>
              <w:right w:val="single" w:sz="4" w:space="0" w:color="auto"/>
            </w:tcBorders>
            <w:hideMark/>
          </w:tcPr>
          <w:p w14:paraId="2DE03DD3"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Plantation of complete agroforestry on </w:t>
            </w:r>
            <w:r w:rsidRPr="001672CF">
              <w:rPr>
                <w:rFonts w:cs="Arial"/>
                <w:sz w:val="20"/>
                <w:szCs w:val="20"/>
              </w:rPr>
              <w:t>1253</w:t>
            </w:r>
            <w:r w:rsidRPr="001672CF">
              <w:rPr>
                <w:rFonts w:ascii="Calibri" w:hAnsi="Calibri" w:cs="Calibri"/>
                <w:color w:val="000000"/>
                <w:sz w:val="22"/>
                <w:szCs w:val="22"/>
                <w:lang w:eastAsia="en-GB"/>
              </w:rPr>
              <w:t xml:space="preserve"> Ha</w:t>
            </w:r>
          </w:p>
        </w:tc>
      </w:tr>
      <w:tr w:rsidR="000B28C1" w:rsidRPr="001672CF" w14:paraId="281DF9CF" w14:textId="77777777" w:rsidTr="00233210">
        <w:trPr>
          <w:trHeight w:val="900"/>
        </w:trPr>
        <w:tc>
          <w:tcPr>
            <w:tcW w:w="2496" w:type="dxa"/>
            <w:tcBorders>
              <w:top w:val="nil"/>
              <w:left w:val="single" w:sz="4" w:space="0" w:color="auto"/>
              <w:bottom w:val="single" w:sz="4" w:space="0" w:color="auto"/>
              <w:right w:val="single" w:sz="4" w:space="0" w:color="auto"/>
            </w:tcBorders>
            <w:hideMark/>
          </w:tcPr>
          <w:p w14:paraId="24F1A155"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Kiziguro</w:t>
            </w:r>
            <w:proofErr w:type="spellEnd"/>
            <w:r w:rsidRPr="001672CF">
              <w:rPr>
                <w:rFonts w:ascii="Calibri" w:hAnsi="Calibri" w:cs="Calibri"/>
                <w:color w:val="000000"/>
                <w:sz w:val="22"/>
                <w:szCs w:val="22"/>
                <w:lang w:eastAsia="en-GB"/>
              </w:rPr>
              <w:t xml:space="preserve"> Cell (</w:t>
            </w:r>
            <w:proofErr w:type="spellStart"/>
            <w:r w:rsidRPr="001672CF">
              <w:rPr>
                <w:rFonts w:ascii="Calibri" w:hAnsi="Calibri" w:cs="Calibri"/>
                <w:color w:val="000000"/>
                <w:sz w:val="22"/>
                <w:szCs w:val="22"/>
                <w:lang w:eastAsia="en-GB"/>
              </w:rPr>
              <w:t>Rusizi</w:t>
            </w:r>
            <w:proofErr w:type="spellEnd"/>
            <w:r w:rsidRPr="001672CF">
              <w:rPr>
                <w:rFonts w:ascii="Calibri" w:hAnsi="Calibri" w:cs="Calibri"/>
                <w:color w:val="000000"/>
                <w:sz w:val="22"/>
                <w:szCs w:val="22"/>
                <w:lang w:eastAsia="en-GB"/>
              </w:rPr>
              <w:t xml:space="preserve"> District, Western Province, Rwanda)</w:t>
            </w:r>
          </w:p>
        </w:tc>
        <w:tc>
          <w:tcPr>
            <w:tcW w:w="1252" w:type="dxa"/>
            <w:tcBorders>
              <w:top w:val="nil"/>
              <w:left w:val="nil"/>
              <w:bottom w:val="single" w:sz="4" w:space="0" w:color="auto"/>
              <w:right w:val="single" w:sz="4" w:space="0" w:color="auto"/>
            </w:tcBorders>
            <w:noWrap/>
            <w:hideMark/>
          </w:tcPr>
          <w:p w14:paraId="64C70422"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-2.510467</w:t>
            </w:r>
          </w:p>
        </w:tc>
        <w:tc>
          <w:tcPr>
            <w:tcW w:w="1164" w:type="dxa"/>
            <w:tcBorders>
              <w:top w:val="nil"/>
              <w:left w:val="nil"/>
              <w:bottom w:val="single" w:sz="4" w:space="0" w:color="auto"/>
              <w:right w:val="single" w:sz="4" w:space="0" w:color="auto"/>
            </w:tcBorders>
            <w:noWrap/>
            <w:hideMark/>
          </w:tcPr>
          <w:p w14:paraId="41F6666A"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28.981006</w:t>
            </w:r>
          </w:p>
        </w:tc>
        <w:tc>
          <w:tcPr>
            <w:tcW w:w="1489" w:type="dxa"/>
            <w:tcBorders>
              <w:top w:val="nil"/>
              <w:left w:val="nil"/>
              <w:bottom w:val="single" w:sz="4" w:space="0" w:color="auto"/>
              <w:right w:val="single" w:sz="4" w:space="0" w:color="auto"/>
            </w:tcBorders>
            <w:noWrap/>
            <w:hideMark/>
          </w:tcPr>
          <w:p w14:paraId="24C3D716"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081F3406" w14:textId="2082E57E"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Kiziguro</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Nkungu</w:t>
            </w:r>
            <w:proofErr w:type="spellEnd"/>
            <w:r w:rsidRPr="001672CF">
              <w:rPr>
                <w:rFonts w:ascii="Calibri" w:hAnsi="Calibri" w:cs="Calibri"/>
                <w:color w:val="000000"/>
                <w:sz w:val="22"/>
                <w:szCs w:val="22"/>
                <w:lang w:eastAsia="en-GB"/>
              </w:rPr>
              <w:t xml:space="preserve"> Sector, </w:t>
            </w:r>
            <w:proofErr w:type="spellStart"/>
            <w:r w:rsidRPr="001672CF">
              <w:rPr>
                <w:rFonts w:ascii="Calibri" w:hAnsi="Calibri" w:cs="Calibri"/>
                <w:color w:val="000000"/>
                <w:sz w:val="22"/>
                <w:szCs w:val="22"/>
                <w:lang w:eastAsia="en-GB"/>
              </w:rPr>
              <w:t>Rusizi</w:t>
            </w:r>
            <w:proofErr w:type="spellEnd"/>
            <w:r w:rsidRPr="001672CF">
              <w:rPr>
                <w:rFonts w:ascii="Calibri" w:hAnsi="Calibri" w:cs="Calibri"/>
                <w:color w:val="000000"/>
                <w:sz w:val="22"/>
                <w:szCs w:val="22"/>
                <w:lang w:eastAsia="en-GB"/>
              </w:rPr>
              <w:t xml:space="preserve"> District, Western Province. This area is a degraded forest ecosystem, characterised by soil erosion and landslides</w:t>
            </w:r>
          </w:p>
        </w:tc>
        <w:tc>
          <w:tcPr>
            <w:tcW w:w="3338" w:type="dxa"/>
            <w:tcBorders>
              <w:top w:val="nil"/>
              <w:left w:val="nil"/>
              <w:bottom w:val="single" w:sz="4" w:space="0" w:color="auto"/>
              <w:right w:val="single" w:sz="4" w:space="0" w:color="auto"/>
            </w:tcBorders>
            <w:hideMark/>
          </w:tcPr>
          <w:p w14:paraId="301B732B" w14:textId="2E446BBA"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Excavation of trench for soil erosion control on </w:t>
            </w:r>
            <w:r w:rsidRPr="001672CF">
              <w:rPr>
                <w:rFonts w:cs="Arial"/>
                <w:sz w:val="20"/>
                <w:szCs w:val="20"/>
              </w:rPr>
              <w:t>552</w:t>
            </w:r>
            <w:r w:rsidRPr="001672CF">
              <w:rPr>
                <w:rFonts w:ascii="Calibri" w:hAnsi="Calibri" w:cs="Calibri"/>
                <w:color w:val="000000"/>
                <w:sz w:val="22"/>
                <w:szCs w:val="22"/>
                <w:lang w:eastAsia="en-GB"/>
              </w:rPr>
              <w:t xml:space="preserve"> Ha</w:t>
            </w:r>
          </w:p>
        </w:tc>
      </w:tr>
      <w:tr w:rsidR="000B28C1" w:rsidRPr="001672CF" w14:paraId="15F4DF63" w14:textId="77777777" w:rsidTr="00233210">
        <w:trPr>
          <w:trHeight w:val="2205"/>
        </w:trPr>
        <w:tc>
          <w:tcPr>
            <w:tcW w:w="2496" w:type="dxa"/>
            <w:tcBorders>
              <w:top w:val="nil"/>
              <w:left w:val="single" w:sz="4" w:space="0" w:color="auto"/>
              <w:bottom w:val="single" w:sz="4" w:space="0" w:color="auto"/>
              <w:right w:val="single" w:sz="4" w:space="0" w:color="auto"/>
            </w:tcBorders>
            <w:hideMark/>
          </w:tcPr>
          <w:p w14:paraId="21055517" w14:textId="77777777"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Kanombe</w:t>
            </w:r>
            <w:proofErr w:type="spellEnd"/>
            <w:r w:rsidRPr="001672CF">
              <w:rPr>
                <w:rFonts w:ascii="Calibri" w:hAnsi="Calibri" w:cs="Calibri"/>
                <w:color w:val="000000"/>
                <w:sz w:val="22"/>
                <w:szCs w:val="22"/>
                <w:lang w:eastAsia="en-GB"/>
              </w:rPr>
              <w:t xml:space="preserve"> (Kicukiro District, Rwanda), </w:t>
            </w:r>
            <w:proofErr w:type="spellStart"/>
            <w:r w:rsidRPr="001672CF">
              <w:rPr>
                <w:rFonts w:ascii="Calibri" w:hAnsi="Calibri" w:cs="Calibri"/>
                <w:color w:val="000000"/>
                <w:sz w:val="22"/>
                <w:szCs w:val="22"/>
                <w:lang w:eastAsia="en-GB"/>
              </w:rPr>
              <w:t>Bibare</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Masoro</w:t>
            </w:r>
            <w:proofErr w:type="spellEnd"/>
            <w:r w:rsidRPr="001672CF">
              <w:rPr>
                <w:rFonts w:ascii="Calibri" w:hAnsi="Calibri" w:cs="Calibri"/>
                <w:color w:val="000000"/>
                <w:sz w:val="22"/>
                <w:szCs w:val="22"/>
                <w:lang w:eastAsia="en-GB"/>
              </w:rPr>
              <w:t xml:space="preserve"> Cells (Gasabo District, Kigali, Rwanda)</w:t>
            </w:r>
          </w:p>
        </w:tc>
        <w:tc>
          <w:tcPr>
            <w:tcW w:w="1252" w:type="dxa"/>
            <w:tcBorders>
              <w:top w:val="nil"/>
              <w:left w:val="nil"/>
              <w:bottom w:val="single" w:sz="4" w:space="0" w:color="auto"/>
              <w:right w:val="single" w:sz="4" w:space="0" w:color="auto"/>
            </w:tcBorders>
            <w:noWrap/>
            <w:hideMark/>
          </w:tcPr>
          <w:p w14:paraId="649E137E"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-1.953817</w:t>
            </w:r>
          </w:p>
        </w:tc>
        <w:tc>
          <w:tcPr>
            <w:tcW w:w="1164" w:type="dxa"/>
            <w:tcBorders>
              <w:top w:val="nil"/>
              <w:left w:val="nil"/>
              <w:bottom w:val="single" w:sz="4" w:space="0" w:color="auto"/>
              <w:right w:val="single" w:sz="4" w:space="0" w:color="auto"/>
            </w:tcBorders>
            <w:noWrap/>
            <w:hideMark/>
          </w:tcPr>
          <w:p w14:paraId="1F5EB532" w14:textId="77777777" w:rsidR="006D0CCE" w:rsidRPr="001672CF" w:rsidRDefault="006D0CCE" w:rsidP="00233210">
            <w:pPr>
              <w:jc w:val="right"/>
              <w:rPr>
                <w:rFonts w:ascii="Calibri" w:hAnsi="Calibri" w:cs="Calibri"/>
                <w:color w:val="000000"/>
                <w:sz w:val="22"/>
                <w:szCs w:val="22"/>
                <w:lang w:eastAsia="en-GB"/>
              </w:rPr>
            </w:pPr>
            <w:r w:rsidRPr="001672CF">
              <w:rPr>
                <w:rFonts w:ascii="Calibri" w:hAnsi="Calibri" w:cs="Calibri"/>
                <w:color w:val="000000"/>
                <w:sz w:val="22"/>
                <w:szCs w:val="22"/>
                <w:lang w:eastAsia="en-GB"/>
              </w:rPr>
              <w:t>30.144308</w:t>
            </w:r>
          </w:p>
        </w:tc>
        <w:tc>
          <w:tcPr>
            <w:tcW w:w="1489" w:type="dxa"/>
            <w:tcBorders>
              <w:top w:val="nil"/>
              <w:left w:val="nil"/>
              <w:bottom w:val="single" w:sz="4" w:space="0" w:color="auto"/>
              <w:right w:val="single" w:sz="4" w:space="0" w:color="auto"/>
            </w:tcBorders>
            <w:noWrap/>
            <w:hideMark/>
          </w:tcPr>
          <w:p w14:paraId="0F5A12A3" w14:textId="77777777"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w:t>
            </w:r>
          </w:p>
        </w:tc>
        <w:tc>
          <w:tcPr>
            <w:tcW w:w="4656" w:type="dxa"/>
            <w:tcBorders>
              <w:top w:val="nil"/>
              <w:left w:val="nil"/>
              <w:bottom w:val="single" w:sz="4" w:space="0" w:color="auto"/>
              <w:right w:val="single" w:sz="4" w:space="0" w:color="auto"/>
            </w:tcBorders>
            <w:hideMark/>
          </w:tcPr>
          <w:p w14:paraId="0D89B808" w14:textId="30B5BE93" w:rsidR="006D0CCE" w:rsidRPr="001672CF" w:rsidRDefault="006D0CCE" w:rsidP="00233210">
            <w:pPr>
              <w:rPr>
                <w:rFonts w:ascii="Calibri" w:hAnsi="Calibri" w:cs="Calibri"/>
                <w:color w:val="000000"/>
                <w:sz w:val="22"/>
                <w:szCs w:val="22"/>
                <w:lang w:eastAsia="en-GB"/>
              </w:rPr>
            </w:pPr>
            <w:proofErr w:type="spellStart"/>
            <w:r w:rsidRPr="001672CF">
              <w:rPr>
                <w:rFonts w:ascii="Calibri" w:hAnsi="Calibri" w:cs="Calibri"/>
                <w:color w:val="000000"/>
                <w:sz w:val="22"/>
                <w:szCs w:val="22"/>
                <w:lang w:eastAsia="en-GB"/>
              </w:rPr>
              <w:t>Rwimbogo</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Nyarugunga</w:t>
            </w:r>
            <w:proofErr w:type="spellEnd"/>
            <w:r w:rsidRPr="001672CF">
              <w:rPr>
                <w:rFonts w:ascii="Calibri" w:hAnsi="Calibri" w:cs="Calibri"/>
                <w:color w:val="000000"/>
                <w:sz w:val="22"/>
                <w:szCs w:val="22"/>
                <w:lang w:eastAsia="en-GB"/>
              </w:rPr>
              <w:t xml:space="preserve"> Sector, Kicukiro District; </w:t>
            </w:r>
            <w:proofErr w:type="spellStart"/>
            <w:r w:rsidRPr="001672CF">
              <w:rPr>
                <w:rFonts w:ascii="Calibri" w:hAnsi="Calibri" w:cs="Calibri"/>
                <w:color w:val="000000"/>
                <w:sz w:val="22"/>
                <w:szCs w:val="22"/>
                <w:lang w:eastAsia="en-GB"/>
              </w:rPr>
              <w:t>Bibare</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Kimironko</w:t>
            </w:r>
            <w:proofErr w:type="spellEnd"/>
            <w:r w:rsidRPr="001672CF">
              <w:rPr>
                <w:rFonts w:ascii="Calibri" w:hAnsi="Calibri" w:cs="Calibri"/>
                <w:color w:val="000000"/>
                <w:sz w:val="22"/>
                <w:szCs w:val="22"/>
                <w:lang w:eastAsia="en-GB"/>
              </w:rPr>
              <w:t xml:space="preserve"> Sector and </w:t>
            </w:r>
            <w:proofErr w:type="spellStart"/>
            <w:r w:rsidRPr="001672CF">
              <w:rPr>
                <w:rFonts w:ascii="Calibri" w:hAnsi="Calibri" w:cs="Calibri"/>
                <w:color w:val="000000"/>
                <w:sz w:val="22"/>
                <w:szCs w:val="22"/>
                <w:lang w:eastAsia="en-GB"/>
              </w:rPr>
              <w:t>Masoro</w:t>
            </w:r>
            <w:proofErr w:type="spellEnd"/>
            <w:r w:rsidRPr="001672CF">
              <w:rPr>
                <w:rFonts w:ascii="Calibri" w:hAnsi="Calibri" w:cs="Calibri"/>
                <w:color w:val="000000"/>
                <w:sz w:val="22"/>
                <w:szCs w:val="22"/>
                <w:lang w:eastAsia="en-GB"/>
              </w:rPr>
              <w:t xml:space="preserve"> Cell is in </w:t>
            </w:r>
            <w:proofErr w:type="spellStart"/>
            <w:r w:rsidRPr="001672CF">
              <w:rPr>
                <w:rFonts w:ascii="Calibri" w:hAnsi="Calibri" w:cs="Calibri"/>
                <w:color w:val="000000"/>
                <w:sz w:val="22"/>
                <w:szCs w:val="22"/>
                <w:lang w:eastAsia="en-GB"/>
              </w:rPr>
              <w:t>Ndera</w:t>
            </w:r>
            <w:proofErr w:type="spellEnd"/>
            <w:r w:rsidRPr="001672CF">
              <w:rPr>
                <w:rFonts w:ascii="Calibri" w:hAnsi="Calibri" w:cs="Calibri"/>
                <w:color w:val="000000"/>
                <w:sz w:val="22"/>
                <w:szCs w:val="22"/>
                <w:lang w:eastAsia="en-GB"/>
              </w:rPr>
              <w:t xml:space="preserve"> Sector; both Sectors are in Gasabo District; in the City of Kigali. </w:t>
            </w:r>
            <w:proofErr w:type="spellStart"/>
            <w:r w:rsidR="00A43D2A" w:rsidRPr="001672CF">
              <w:rPr>
                <w:rFonts w:ascii="Calibri" w:hAnsi="Calibri" w:cs="Calibri"/>
                <w:color w:val="000000"/>
                <w:sz w:val="22"/>
                <w:szCs w:val="22"/>
                <w:lang w:eastAsia="en-GB"/>
              </w:rPr>
              <w:t>Nyandungu</w:t>
            </w:r>
            <w:proofErr w:type="spellEnd"/>
            <w:r w:rsidR="00A43D2A" w:rsidRPr="001672CF">
              <w:rPr>
                <w:rFonts w:ascii="Calibri" w:hAnsi="Calibri" w:cs="Calibri"/>
                <w:color w:val="000000"/>
                <w:sz w:val="22"/>
                <w:szCs w:val="22"/>
                <w:lang w:eastAsia="en-GB"/>
              </w:rPr>
              <w:t xml:space="preserve"> Wetland is located between two districts of Kigali </w:t>
            </w:r>
            <w:proofErr w:type="gramStart"/>
            <w:r w:rsidR="00A43D2A" w:rsidRPr="001672CF">
              <w:rPr>
                <w:rFonts w:ascii="Calibri" w:hAnsi="Calibri" w:cs="Calibri"/>
                <w:color w:val="000000"/>
                <w:sz w:val="22"/>
                <w:szCs w:val="22"/>
                <w:lang w:eastAsia="en-GB"/>
              </w:rPr>
              <w:t>City;</w:t>
            </w:r>
            <w:proofErr w:type="gramEnd"/>
            <w:r w:rsidR="00A43D2A" w:rsidRPr="001672CF">
              <w:rPr>
                <w:rFonts w:ascii="Calibri" w:hAnsi="Calibri" w:cs="Calibri"/>
                <w:color w:val="000000"/>
                <w:sz w:val="22"/>
                <w:szCs w:val="22"/>
                <w:lang w:eastAsia="en-GB"/>
              </w:rPr>
              <w:t xml:space="preserve"> Gasabo district (</w:t>
            </w:r>
            <w:proofErr w:type="spellStart"/>
            <w:r w:rsidR="00A43D2A" w:rsidRPr="001672CF">
              <w:rPr>
                <w:rFonts w:ascii="Calibri" w:hAnsi="Calibri" w:cs="Calibri"/>
                <w:color w:val="000000"/>
                <w:sz w:val="22"/>
                <w:szCs w:val="22"/>
                <w:lang w:eastAsia="en-GB"/>
              </w:rPr>
              <w:t>Kimironko</w:t>
            </w:r>
            <w:proofErr w:type="spellEnd"/>
            <w:r w:rsidR="00A43D2A" w:rsidRPr="001672CF">
              <w:rPr>
                <w:rFonts w:ascii="Calibri" w:hAnsi="Calibri" w:cs="Calibri"/>
                <w:color w:val="000000"/>
                <w:sz w:val="22"/>
                <w:szCs w:val="22"/>
                <w:lang w:eastAsia="en-GB"/>
              </w:rPr>
              <w:t xml:space="preserve">, Remera and </w:t>
            </w:r>
            <w:proofErr w:type="spellStart"/>
            <w:r w:rsidR="00A43D2A" w:rsidRPr="001672CF">
              <w:rPr>
                <w:rFonts w:ascii="Calibri" w:hAnsi="Calibri" w:cs="Calibri"/>
                <w:color w:val="000000"/>
                <w:sz w:val="22"/>
                <w:szCs w:val="22"/>
                <w:lang w:eastAsia="en-GB"/>
              </w:rPr>
              <w:t>Ndera</w:t>
            </w:r>
            <w:proofErr w:type="spellEnd"/>
            <w:r w:rsidR="00A43D2A" w:rsidRPr="001672CF">
              <w:rPr>
                <w:rFonts w:ascii="Calibri" w:hAnsi="Calibri" w:cs="Calibri"/>
                <w:color w:val="000000"/>
                <w:sz w:val="22"/>
                <w:szCs w:val="22"/>
                <w:lang w:eastAsia="en-GB"/>
              </w:rPr>
              <w:t xml:space="preserve"> sectors), and Kicukiro district (</w:t>
            </w:r>
            <w:proofErr w:type="spellStart"/>
            <w:r w:rsidR="00A43D2A" w:rsidRPr="001672CF">
              <w:rPr>
                <w:rFonts w:ascii="Calibri" w:hAnsi="Calibri" w:cs="Calibri"/>
                <w:color w:val="000000"/>
                <w:sz w:val="22"/>
                <w:szCs w:val="22"/>
                <w:lang w:eastAsia="en-GB"/>
              </w:rPr>
              <w:t>Nyarugunga</w:t>
            </w:r>
            <w:proofErr w:type="spellEnd"/>
            <w:r w:rsidR="00A43D2A" w:rsidRPr="001672CF">
              <w:rPr>
                <w:rFonts w:ascii="Calibri" w:hAnsi="Calibri" w:cs="Calibri"/>
                <w:color w:val="000000"/>
                <w:sz w:val="22"/>
                <w:szCs w:val="22"/>
                <w:lang w:eastAsia="en-GB"/>
              </w:rPr>
              <w:t xml:space="preserve"> sector). </w:t>
            </w:r>
            <w:r w:rsidRPr="001672CF">
              <w:rPr>
                <w:rFonts w:ascii="Calibri" w:hAnsi="Calibri" w:cs="Calibri"/>
                <w:color w:val="000000"/>
                <w:sz w:val="22"/>
                <w:szCs w:val="22"/>
                <w:lang w:eastAsia="en-GB"/>
              </w:rPr>
              <w:t xml:space="preserve">The wetland is rich in biodiversity, particularly amphibians and birds. The wetland also serves as flood proof to local communities downstream in </w:t>
            </w:r>
            <w:proofErr w:type="spellStart"/>
            <w:r w:rsidRPr="001672CF">
              <w:rPr>
                <w:rFonts w:ascii="Calibri" w:hAnsi="Calibri" w:cs="Calibri"/>
                <w:color w:val="000000"/>
                <w:sz w:val="22"/>
                <w:szCs w:val="22"/>
                <w:lang w:eastAsia="en-GB"/>
              </w:rPr>
              <w:t>Kimironko</w:t>
            </w:r>
            <w:proofErr w:type="spellEnd"/>
            <w:r w:rsidRPr="001672CF">
              <w:rPr>
                <w:rFonts w:ascii="Calibri" w:hAnsi="Calibri" w:cs="Calibri"/>
                <w:color w:val="000000"/>
                <w:sz w:val="22"/>
                <w:szCs w:val="22"/>
                <w:lang w:eastAsia="en-GB"/>
              </w:rPr>
              <w:t xml:space="preserve"> and </w:t>
            </w:r>
            <w:proofErr w:type="spellStart"/>
            <w:r w:rsidRPr="001672CF">
              <w:rPr>
                <w:rFonts w:ascii="Calibri" w:hAnsi="Calibri" w:cs="Calibri"/>
                <w:color w:val="000000"/>
                <w:sz w:val="22"/>
                <w:szCs w:val="22"/>
                <w:lang w:eastAsia="en-GB"/>
              </w:rPr>
              <w:t>Ndera</w:t>
            </w:r>
            <w:proofErr w:type="spellEnd"/>
            <w:r w:rsidRPr="001672CF">
              <w:rPr>
                <w:rFonts w:ascii="Calibri" w:hAnsi="Calibri" w:cs="Calibri"/>
                <w:color w:val="000000"/>
                <w:sz w:val="22"/>
                <w:szCs w:val="22"/>
                <w:lang w:eastAsia="en-GB"/>
              </w:rPr>
              <w:t xml:space="preserve"> Sectors</w:t>
            </w:r>
            <w:r w:rsidR="00A43D2A" w:rsidRPr="001672CF">
              <w:rPr>
                <w:rFonts w:ascii="Calibri" w:hAnsi="Calibri" w:cs="Calibri"/>
                <w:color w:val="000000"/>
                <w:sz w:val="22"/>
                <w:szCs w:val="22"/>
                <w:lang w:eastAsia="en-GB"/>
              </w:rPr>
              <w:t xml:space="preserve">. </w:t>
            </w:r>
          </w:p>
        </w:tc>
        <w:tc>
          <w:tcPr>
            <w:tcW w:w="3338" w:type="dxa"/>
            <w:tcBorders>
              <w:top w:val="nil"/>
              <w:left w:val="nil"/>
              <w:bottom w:val="single" w:sz="4" w:space="0" w:color="auto"/>
              <w:right w:val="single" w:sz="4" w:space="0" w:color="auto"/>
            </w:tcBorders>
            <w:hideMark/>
          </w:tcPr>
          <w:p w14:paraId="7765C2F3" w14:textId="475CE631" w:rsidR="006D0CCE" w:rsidRPr="001672CF" w:rsidRDefault="006D0CCE" w:rsidP="00233210">
            <w:pPr>
              <w:rPr>
                <w:rFonts w:ascii="Calibri" w:hAnsi="Calibri" w:cs="Calibri"/>
                <w:color w:val="000000"/>
                <w:sz w:val="22"/>
                <w:szCs w:val="22"/>
                <w:lang w:eastAsia="en-GB"/>
              </w:rPr>
            </w:pPr>
            <w:r w:rsidRPr="001672CF">
              <w:rPr>
                <w:rFonts w:ascii="Calibri" w:hAnsi="Calibri" w:cs="Calibri"/>
                <w:color w:val="000000"/>
                <w:sz w:val="22"/>
                <w:szCs w:val="22"/>
                <w:lang w:eastAsia="en-GB"/>
              </w:rPr>
              <w:t xml:space="preserve">Contribution to restoration of </w:t>
            </w:r>
            <w:proofErr w:type="spellStart"/>
            <w:r w:rsidRPr="001672CF">
              <w:rPr>
                <w:rFonts w:ascii="Calibri" w:hAnsi="Calibri" w:cs="Calibri"/>
                <w:color w:val="000000"/>
                <w:sz w:val="22"/>
                <w:szCs w:val="22"/>
                <w:lang w:eastAsia="en-GB"/>
              </w:rPr>
              <w:t>Nyandungu</w:t>
            </w:r>
            <w:proofErr w:type="spellEnd"/>
            <w:r w:rsidRPr="001672CF">
              <w:rPr>
                <w:rFonts w:ascii="Calibri" w:hAnsi="Calibri" w:cs="Calibri"/>
                <w:color w:val="000000"/>
                <w:sz w:val="22"/>
                <w:szCs w:val="22"/>
                <w:lang w:eastAsia="en-GB"/>
              </w:rPr>
              <w:t xml:space="preserve"> wetland on 121.8 Ha by establishment of vegetated</w:t>
            </w:r>
            <w:r w:rsidR="00A43D2A" w:rsidRPr="001672CF">
              <w:t xml:space="preserve"> </w:t>
            </w:r>
            <w:r w:rsidRPr="001672CF">
              <w:rPr>
                <w:rFonts w:ascii="Calibri" w:hAnsi="Calibri" w:cs="Calibri"/>
                <w:color w:val="000000"/>
                <w:sz w:val="22"/>
                <w:szCs w:val="22"/>
                <w:lang w:eastAsia="en-GB"/>
              </w:rPr>
              <w:t>swales, check dams, and bio retention ponds</w:t>
            </w:r>
          </w:p>
        </w:tc>
      </w:tr>
    </w:tbl>
    <w:p w14:paraId="6F54B4CA" w14:textId="77777777" w:rsidR="00DF0CF5" w:rsidRPr="001672CF" w:rsidRDefault="00DF0CF5" w:rsidP="00DF0CF5">
      <w:pPr>
        <w:rPr>
          <w:rFonts w:asciiTheme="minorBidi" w:hAnsiTheme="minorBidi" w:cstheme="minorBidi"/>
          <w:i/>
          <w:iCs/>
          <w:color w:val="4472C4"/>
          <w:szCs w:val="18"/>
        </w:rPr>
      </w:pPr>
    </w:p>
    <w:p w14:paraId="1FA89FFF" w14:textId="77777777" w:rsidR="00DF0CF5" w:rsidRPr="001672CF" w:rsidRDefault="00DF0CF5" w:rsidP="00DF0CF5">
      <w:pPr>
        <w:rPr>
          <w:rFonts w:asciiTheme="minorBidi" w:hAnsiTheme="minorBidi" w:cstheme="minorBidi"/>
          <w:i/>
          <w:iCs/>
          <w:color w:val="4472C4"/>
          <w:szCs w:val="18"/>
        </w:rPr>
      </w:pPr>
    </w:p>
    <w:p w14:paraId="230EC1CB" w14:textId="51F7C901" w:rsidR="00DF0CF5" w:rsidRPr="001672CF" w:rsidRDefault="00DF0CF5" w:rsidP="00DF0CF5">
      <w:pPr>
        <w:rPr>
          <w:rStyle w:val="asterickicons"/>
          <w:rFonts w:asciiTheme="minorBidi" w:hAnsiTheme="minorBidi" w:cstheme="minorBidi"/>
          <w:b/>
          <w:bCs/>
          <w:color w:val="FF0000"/>
          <w:szCs w:val="18"/>
          <w:shd w:val="clear" w:color="auto" w:fill="FFFFFF"/>
        </w:rPr>
      </w:pPr>
      <w:r w:rsidRPr="001672CF">
        <w:rPr>
          <w:rFonts w:asciiTheme="minorBidi" w:hAnsiTheme="minorBidi" w:cstheme="minorBidi"/>
          <w:b/>
          <w:bCs/>
          <w:color w:val="212529"/>
          <w:szCs w:val="18"/>
          <w:shd w:val="clear" w:color="auto" w:fill="FFFFFF"/>
        </w:rPr>
        <w:t xml:space="preserve">Please provide any further geo-referenced information and map where the project interventions </w:t>
      </w:r>
      <w:r w:rsidR="0078787E" w:rsidRPr="001672CF">
        <w:rPr>
          <w:rFonts w:asciiTheme="minorBidi" w:hAnsiTheme="minorBidi" w:cstheme="minorBidi"/>
          <w:b/>
          <w:bCs/>
          <w:color w:val="212529"/>
          <w:szCs w:val="18"/>
          <w:shd w:val="clear" w:color="auto" w:fill="FFFFFF"/>
        </w:rPr>
        <w:t>are</w:t>
      </w:r>
      <w:r w:rsidRPr="001672CF">
        <w:rPr>
          <w:rFonts w:asciiTheme="minorBidi" w:hAnsiTheme="minorBidi" w:cstheme="minorBidi"/>
          <w:b/>
          <w:bCs/>
          <w:color w:val="212529"/>
          <w:szCs w:val="18"/>
          <w:shd w:val="clear" w:color="auto" w:fill="FFFFFF"/>
        </w:rPr>
        <w:t xml:space="preserve"> taking place as appropriate.</w:t>
      </w:r>
      <w:r w:rsidRPr="001672CF">
        <w:rPr>
          <w:rStyle w:val="asterickicons"/>
          <w:rFonts w:asciiTheme="minorBidi" w:hAnsiTheme="minorBidi" w:cstheme="minorBidi"/>
          <w:b/>
          <w:bCs/>
          <w:color w:val="FF0000"/>
          <w:szCs w:val="18"/>
          <w:shd w:val="clear" w:color="auto" w:fill="FFFFFF"/>
        </w:rPr>
        <w:t xml:space="preserve"> *</w:t>
      </w:r>
    </w:p>
    <w:p w14:paraId="082D5F84" w14:textId="77777777" w:rsidR="00DF0CF5" w:rsidRPr="001672CF" w:rsidRDefault="00DF0CF5" w:rsidP="00DF0CF5">
      <w:pPr>
        <w:rPr>
          <w:rFonts w:asciiTheme="minorBidi" w:hAnsiTheme="minorBidi" w:cstheme="minorBidi"/>
          <w:i/>
          <w:iCs/>
          <w:color w:val="4472C4"/>
          <w:szCs w:val="18"/>
        </w:rPr>
      </w:pPr>
      <w:r w:rsidRPr="001672CF">
        <w:rPr>
          <w:rFonts w:asciiTheme="minorBidi" w:hAnsiTheme="minorBidi" w:cstheme="minorBidi"/>
          <w:i/>
          <w:iCs/>
          <w:color w:val="4472C4"/>
          <w:szCs w:val="18"/>
        </w:rPr>
        <w:t xml:space="preserve">[Annex any linked geospatial file] </w:t>
      </w: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3928"/>
      </w:tblGrid>
      <w:tr w:rsidR="00DF0CF5" w:rsidRPr="00C762D4" w14:paraId="61F6C28F" w14:textId="77777777" w:rsidTr="00C03A09">
        <w:trPr>
          <w:trHeight w:val="359"/>
        </w:trPr>
        <w:tc>
          <w:tcPr>
            <w:tcW w:w="14616" w:type="dxa"/>
            <w:tcBorders>
              <w:top w:val="single" w:sz="4" w:space="0" w:color="auto"/>
            </w:tcBorders>
          </w:tcPr>
          <w:p w14:paraId="4FB60B77" w14:textId="29E71816" w:rsidR="00DF0CF5" w:rsidRPr="00C762D4" w:rsidRDefault="00DF0CF5" w:rsidP="00233210">
            <w:pPr>
              <w:pStyle w:val="InstructionsPM"/>
              <w:rPr>
                <w:rFonts w:asciiTheme="minorBidi" w:hAnsiTheme="minorBidi" w:cstheme="minorBidi"/>
                <w:sz w:val="18"/>
                <w:szCs w:val="18"/>
                <w:lang w:val="en-GB"/>
              </w:rPr>
            </w:pPr>
            <w:r w:rsidRPr="001672CF">
              <w:rPr>
                <w:rFonts w:asciiTheme="minorBidi" w:hAnsiTheme="minorBidi" w:cstheme="minorBidi"/>
                <w:sz w:val="18"/>
                <w:szCs w:val="18"/>
                <w:lang w:val="en-GB"/>
              </w:rPr>
              <w:t xml:space="preserve">[Please provide any further geo-referenced information and map where the project interventions </w:t>
            </w:r>
            <w:r w:rsidR="0078787E" w:rsidRPr="001672CF">
              <w:rPr>
                <w:rFonts w:asciiTheme="minorBidi" w:hAnsiTheme="minorBidi" w:cstheme="minorBidi"/>
                <w:sz w:val="18"/>
                <w:szCs w:val="18"/>
                <w:lang w:val="en-GB"/>
              </w:rPr>
              <w:t>are</w:t>
            </w:r>
            <w:r w:rsidRPr="001672CF">
              <w:rPr>
                <w:rFonts w:asciiTheme="minorBidi" w:hAnsiTheme="minorBidi" w:cstheme="minorBidi"/>
                <w:sz w:val="18"/>
                <w:szCs w:val="18"/>
                <w:lang w:val="en-GB"/>
              </w:rPr>
              <w:t xml:space="preserve"> taking place as appropriate]</w:t>
            </w:r>
          </w:p>
          <w:p w14:paraId="15E2BD22" w14:textId="77777777" w:rsidR="00DF0CF5" w:rsidRPr="00C762D4" w:rsidRDefault="00DF0CF5" w:rsidP="00233210">
            <w:pPr>
              <w:pStyle w:val="InstructionsPM"/>
              <w:rPr>
                <w:rFonts w:asciiTheme="minorBidi" w:hAnsiTheme="minorBidi" w:cstheme="minorBidi"/>
                <w:sz w:val="18"/>
                <w:szCs w:val="18"/>
                <w:lang w:val="en-GB"/>
              </w:rPr>
            </w:pPr>
          </w:p>
          <w:p w14:paraId="367E8038" w14:textId="77777777" w:rsidR="00DF0CF5" w:rsidRPr="00C762D4" w:rsidRDefault="00DF0CF5" w:rsidP="00233210">
            <w:pPr>
              <w:pStyle w:val="InstructionsPM"/>
              <w:rPr>
                <w:rFonts w:asciiTheme="minorBidi" w:hAnsiTheme="minorBidi" w:cstheme="minorBidi"/>
                <w:sz w:val="18"/>
                <w:szCs w:val="18"/>
                <w:lang w:val="en-GB"/>
              </w:rPr>
            </w:pPr>
          </w:p>
          <w:p w14:paraId="2E09A708" w14:textId="77777777" w:rsidR="00DF0CF5" w:rsidRPr="00C762D4" w:rsidRDefault="00DF0CF5" w:rsidP="00233210">
            <w:pPr>
              <w:pStyle w:val="InstructionsPM"/>
              <w:rPr>
                <w:rFonts w:asciiTheme="minorBidi" w:hAnsiTheme="minorBidi" w:cstheme="minorBidi"/>
                <w:sz w:val="18"/>
                <w:szCs w:val="18"/>
                <w:lang w:val="en-GB"/>
              </w:rPr>
            </w:pPr>
          </w:p>
          <w:p w14:paraId="4359AAB5" w14:textId="77777777" w:rsidR="00DF0CF5" w:rsidRPr="00C762D4" w:rsidRDefault="00DF0CF5" w:rsidP="00233210">
            <w:pPr>
              <w:pStyle w:val="InstructionsPM"/>
              <w:rPr>
                <w:rFonts w:asciiTheme="minorBidi" w:hAnsiTheme="minorBidi" w:cstheme="minorBidi"/>
                <w:sz w:val="18"/>
                <w:szCs w:val="18"/>
                <w:lang w:val="en-GB"/>
              </w:rPr>
            </w:pPr>
          </w:p>
        </w:tc>
      </w:tr>
    </w:tbl>
    <w:p w14:paraId="5292DBDD" w14:textId="77777777" w:rsidR="00DF0CF5" w:rsidRPr="00C762D4" w:rsidRDefault="00DF0CF5" w:rsidP="00DF0CF5">
      <w:pPr>
        <w:rPr>
          <w:rFonts w:asciiTheme="minorBidi" w:hAnsiTheme="minorBidi" w:cstheme="minorBidi"/>
          <w:i/>
          <w:iCs/>
          <w:color w:val="4472C4"/>
          <w:szCs w:val="18"/>
        </w:rPr>
      </w:pPr>
    </w:p>
    <w:p w14:paraId="6709870C" w14:textId="77777777" w:rsidR="00DF0CF5" w:rsidRPr="00F945CB" w:rsidRDefault="00DF0CF5" w:rsidP="00DF0CF5">
      <w:pPr>
        <w:rPr>
          <w:rFonts w:asciiTheme="minorBidi" w:hAnsiTheme="minorBidi" w:cstheme="minorBidi"/>
          <w:i/>
          <w:iCs/>
          <w:color w:val="4472C4"/>
          <w:sz w:val="20"/>
          <w:szCs w:val="20"/>
        </w:rPr>
      </w:pPr>
    </w:p>
    <w:p w14:paraId="5005E159" w14:textId="2BD68647" w:rsidR="00257E41" w:rsidRPr="00C762D4" w:rsidRDefault="00257E41" w:rsidP="008A2418">
      <w:pPr>
        <w:pStyle w:val="Heading1"/>
        <w:rPr>
          <w:rFonts w:asciiTheme="minorBidi" w:hAnsiTheme="minorBidi" w:cstheme="minorBidi"/>
          <w:szCs w:val="18"/>
        </w:rPr>
      </w:pPr>
    </w:p>
    <w:sectPr w:rsidR="00257E41" w:rsidRPr="00C762D4" w:rsidSect="00C03A09">
      <w:pgSz w:w="16838" w:h="11906" w:orient="landscape"/>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6BBB1" w14:textId="77777777" w:rsidR="00095989" w:rsidRDefault="00095989" w:rsidP="00DF0CF5">
      <w:r>
        <w:separator/>
      </w:r>
    </w:p>
  </w:endnote>
  <w:endnote w:type="continuationSeparator" w:id="0">
    <w:p w14:paraId="12146FA1" w14:textId="77777777" w:rsidR="00095989" w:rsidRDefault="00095989" w:rsidP="00DF0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cuminProSemiCond-Light">
    <w:altName w:val="Malgun Gothic"/>
    <w:panose1 w:val="00000000000000000000"/>
    <w:charset w:val="81"/>
    <w:family w:val="swiss"/>
    <w:notTrueType/>
    <w:pitch w:val="default"/>
    <w:sig w:usb0="00000000" w:usb1="09060000" w:usb2="00000010" w:usb3="00000000" w:csb0="00080000"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343C4" w14:textId="77777777" w:rsidR="00A40AC6" w:rsidRDefault="00A40AC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3B8C12" w14:textId="77777777" w:rsidR="00A40AC6" w:rsidRDefault="00A40AC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1D84E" w14:textId="60BE010D" w:rsidR="00A40AC6" w:rsidRDefault="00A40AC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2106">
      <w:rPr>
        <w:rStyle w:val="PageNumber"/>
        <w:noProof/>
      </w:rPr>
      <w:t>9</w:t>
    </w:r>
    <w:r>
      <w:rPr>
        <w:rStyle w:val="PageNumber"/>
      </w:rPr>
      <w:fldChar w:fldCharType="end"/>
    </w:r>
  </w:p>
  <w:p w14:paraId="33240912" w14:textId="77777777" w:rsidR="00A40AC6" w:rsidRDefault="00A40AC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950F8" w14:textId="77777777" w:rsidR="00095989" w:rsidRDefault="00095989" w:rsidP="00DF0CF5">
      <w:r>
        <w:separator/>
      </w:r>
    </w:p>
  </w:footnote>
  <w:footnote w:type="continuationSeparator" w:id="0">
    <w:p w14:paraId="4C269B15" w14:textId="77777777" w:rsidR="00095989" w:rsidRDefault="00095989" w:rsidP="00DF0CF5">
      <w:r>
        <w:continuationSeparator/>
      </w:r>
    </w:p>
  </w:footnote>
  <w:footnote w:id="1">
    <w:p w14:paraId="0ACC4F13" w14:textId="77777777" w:rsidR="00A40AC6" w:rsidRPr="00D11212" w:rsidRDefault="00A40AC6" w:rsidP="00DC31A4">
      <w:pPr>
        <w:pStyle w:val="FootnoteText"/>
        <w:rPr>
          <w:sz w:val="18"/>
          <w:szCs w:val="18"/>
        </w:rPr>
      </w:pPr>
      <w:r w:rsidRPr="00D11212">
        <w:rPr>
          <w:rStyle w:val="FootnoteReference"/>
          <w:sz w:val="18"/>
          <w:szCs w:val="18"/>
        </w:rPr>
        <w:footnoteRef/>
      </w:r>
      <w:r w:rsidRPr="00D11212">
        <w:rPr>
          <w:sz w:val="18"/>
          <w:szCs w:val="18"/>
        </w:rPr>
        <w:t xml:space="preserve"> </w:t>
      </w:r>
      <w:proofErr w:type="spellStart"/>
      <w:r w:rsidRPr="00D11212">
        <w:rPr>
          <w:sz w:val="18"/>
          <w:szCs w:val="18"/>
        </w:rPr>
        <w:t>Kazura</w:t>
      </w:r>
      <w:proofErr w:type="spellEnd"/>
      <w:r w:rsidRPr="00D11212">
        <w:rPr>
          <w:sz w:val="18"/>
          <w:szCs w:val="18"/>
        </w:rPr>
        <w:t>, C. 2013. Public expenditure review for environment and climate change for Rwanda, 2008–2012. UNEP and REAM. Final report.</w:t>
      </w:r>
    </w:p>
  </w:footnote>
  <w:footnote w:id="2">
    <w:p w14:paraId="5B0247EB" w14:textId="5FEA159A" w:rsidR="00A40AC6" w:rsidRDefault="00A40AC6" w:rsidP="00DC31A4">
      <w:pPr>
        <w:pStyle w:val="FootnoteText"/>
      </w:pPr>
      <w:r w:rsidRPr="00D11212">
        <w:rPr>
          <w:rStyle w:val="FootnoteReference"/>
          <w:sz w:val="18"/>
          <w:szCs w:val="18"/>
        </w:rPr>
        <w:footnoteRef/>
      </w:r>
      <w:r w:rsidRPr="00D11212">
        <w:rPr>
          <w:sz w:val="18"/>
          <w:szCs w:val="18"/>
        </w:rPr>
        <w:t xml:space="preserve"> Climate Public Expenditure and Institutional Review</w:t>
      </w:r>
    </w:p>
  </w:footnote>
  <w:footnote w:id="3">
    <w:p w14:paraId="5BE7AB30" w14:textId="1F72A389" w:rsidR="00004C52" w:rsidRPr="00A72595" w:rsidRDefault="00004C52" w:rsidP="00D14E31">
      <w:pPr>
        <w:pStyle w:val="FootnoteText"/>
        <w:rPr>
          <w:sz w:val="18"/>
          <w:szCs w:val="18"/>
        </w:rPr>
      </w:pPr>
      <w:r w:rsidRPr="00A72595">
        <w:rPr>
          <w:rStyle w:val="FootnoteReference"/>
        </w:rPr>
        <w:footnoteRef/>
      </w:r>
      <w:r w:rsidRPr="00D918D7">
        <w:t xml:space="preserve"> </w:t>
      </w:r>
      <w:r w:rsidR="00AB39AA" w:rsidRPr="00D918D7">
        <w:rPr>
          <w:sz w:val="18"/>
          <w:szCs w:val="18"/>
        </w:rPr>
        <w:t>As of the current (2</w:t>
      </w:r>
      <w:r w:rsidR="00BA2BE7" w:rsidRPr="00D918D7">
        <w:rPr>
          <w:sz w:val="18"/>
          <w:szCs w:val="18"/>
        </w:rPr>
        <w:t>025) PIR, the following assessments and knowledge products have been included in the</w:t>
      </w:r>
      <w:r w:rsidR="00B22B1F">
        <w:rPr>
          <w:sz w:val="18"/>
          <w:szCs w:val="18"/>
          <w:highlight w:val="yellow"/>
        </w:rPr>
        <w:t xml:space="preserve"> </w:t>
      </w:r>
      <w:r w:rsidR="00B22B1F" w:rsidRPr="00D918D7">
        <w:rPr>
          <w:sz w:val="18"/>
          <w:szCs w:val="18"/>
        </w:rPr>
        <w:t>indicator target progress</w:t>
      </w:r>
      <w:r w:rsidR="00BA2BE7" w:rsidRPr="00D918D7">
        <w:rPr>
          <w:sz w:val="18"/>
          <w:szCs w:val="18"/>
        </w:rPr>
        <w:t xml:space="preserve">: </w:t>
      </w:r>
      <w:r w:rsidR="00D14E31" w:rsidRPr="00D918D7">
        <w:rPr>
          <w:sz w:val="18"/>
          <w:szCs w:val="18"/>
        </w:rPr>
        <w:t>Project</w:t>
      </w:r>
      <w:r w:rsidR="00D14E31" w:rsidRPr="00D14E31">
        <w:rPr>
          <w:sz w:val="18"/>
          <w:szCs w:val="18"/>
        </w:rPr>
        <w:t xml:space="preserve"> feasibility study report</w:t>
      </w:r>
      <w:r w:rsidR="0047473F">
        <w:rPr>
          <w:sz w:val="18"/>
          <w:szCs w:val="18"/>
        </w:rPr>
        <w:t>; A</w:t>
      </w:r>
      <w:r w:rsidR="00D14E31" w:rsidRPr="00D14E31">
        <w:rPr>
          <w:sz w:val="18"/>
          <w:szCs w:val="18"/>
        </w:rPr>
        <w:t xml:space="preserve">ssessment of </w:t>
      </w:r>
      <w:r w:rsidR="0047473F">
        <w:rPr>
          <w:sz w:val="18"/>
          <w:szCs w:val="18"/>
        </w:rPr>
        <w:t>hydro</w:t>
      </w:r>
      <w:r w:rsidR="00D14E31" w:rsidRPr="00D14E31">
        <w:rPr>
          <w:sz w:val="18"/>
          <w:szCs w:val="18"/>
        </w:rPr>
        <w:t>meteorological monitoring equipment needs</w:t>
      </w:r>
      <w:r w:rsidR="0047473F">
        <w:rPr>
          <w:sz w:val="18"/>
          <w:szCs w:val="18"/>
        </w:rPr>
        <w:t xml:space="preserve">; </w:t>
      </w:r>
      <w:r w:rsidR="00D14E31" w:rsidRPr="00D14E31">
        <w:rPr>
          <w:sz w:val="18"/>
          <w:szCs w:val="18"/>
        </w:rPr>
        <w:t>Public Expenditure Review for Environment and Climate Change (PERECC)</w:t>
      </w:r>
      <w:r w:rsidR="0047473F">
        <w:rPr>
          <w:sz w:val="18"/>
          <w:szCs w:val="18"/>
        </w:rPr>
        <w:t xml:space="preserve">; </w:t>
      </w:r>
      <w:r w:rsidR="00D14E31" w:rsidRPr="00D14E31">
        <w:rPr>
          <w:sz w:val="18"/>
          <w:szCs w:val="18"/>
        </w:rPr>
        <w:t>Downscaled climate projections report</w:t>
      </w:r>
      <w:r w:rsidR="0047473F">
        <w:rPr>
          <w:sz w:val="18"/>
          <w:szCs w:val="18"/>
        </w:rPr>
        <w:t xml:space="preserve">; </w:t>
      </w:r>
      <w:r w:rsidR="00D14E31" w:rsidRPr="00D14E31">
        <w:rPr>
          <w:sz w:val="18"/>
          <w:szCs w:val="18"/>
        </w:rPr>
        <w:t>Climate impact storylines report</w:t>
      </w:r>
      <w:r w:rsidR="0047473F">
        <w:rPr>
          <w:sz w:val="18"/>
          <w:szCs w:val="18"/>
        </w:rPr>
        <w:t xml:space="preserve">; </w:t>
      </w:r>
      <w:r w:rsidR="00D14E31" w:rsidRPr="00D14E31">
        <w:rPr>
          <w:sz w:val="18"/>
          <w:szCs w:val="18"/>
        </w:rPr>
        <w:t xml:space="preserve">7 research articles on </w:t>
      </w:r>
      <w:proofErr w:type="spellStart"/>
      <w:r w:rsidR="00D14E31" w:rsidRPr="00D14E31">
        <w:rPr>
          <w:sz w:val="18"/>
          <w:szCs w:val="18"/>
        </w:rPr>
        <w:t>EbA</w:t>
      </w:r>
      <w:proofErr w:type="spellEnd"/>
      <w:r w:rsidR="00D14E31" w:rsidRPr="00D14E31">
        <w:rPr>
          <w:sz w:val="18"/>
          <w:szCs w:val="18"/>
        </w:rPr>
        <w:t>-related topics were published by university researchers based on research in the project pilot sites</w:t>
      </w:r>
    </w:p>
  </w:footnote>
  <w:footnote w:id="4">
    <w:p w14:paraId="1B53B5AB" w14:textId="77777777" w:rsidR="00A40AC6" w:rsidRDefault="00A40AC6" w:rsidP="000A395D">
      <w:pPr>
        <w:pStyle w:val="FootnoteText"/>
      </w:pPr>
      <w:r>
        <w:rPr>
          <w:rStyle w:val="FootnoteReference"/>
        </w:rPr>
        <w:footnoteRef/>
      </w:r>
      <w:r>
        <w:t xml:space="preserve"> </w:t>
      </w:r>
      <w:r w:rsidRPr="009C0F36">
        <w:rPr>
          <w:sz w:val="18"/>
          <w:szCs w:val="18"/>
        </w:rPr>
        <w:t>The risk rating for the FY 2021 PIR was erroneously marked as “M” in this table; it should have been marked as “L” (in line with the narrative and section 3.3 risk table).</w:t>
      </w:r>
    </w:p>
  </w:footnote>
  <w:footnote w:id="5">
    <w:p w14:paraId="1CFE59CC" w14:textId="77777777" w:rsidR="00A40AC6" w:rsidRPr="00E33E27" w:rsidRDefault="00A40AC6" w:rsidP="00DF0CF5">
      <w:pPr>
        <w:pStyle w:val="FootnoteText"/>
        <w:rPr>
          <w:sz w:val="18"/>
          <w:szCs w:val="18"/>
        </w:rPr>
      </w:pPr>
      <w:r w:rsidRPr="00E33E27">
        <w:rPr>
          <w:rStyle w:val="FootnoteReference"/>
          <w:szCs w:val="18"/>
        </w:rPr>
        <w:footnoteRef/>
      </w:r>
      <w:r w:rsidRPr="00E33E27">
        <w:rPr>
          <w:sz w:val="18"/>
          <w:szCs w:val="18"/>
        </w:rPr>
        <w:t xml:space="preserve"> For joint projects and where applicable ratings should also be discussed with the Task Manager of co-implementing agency.</w:t>
      </w:r>
    </w:p>
  </w:footnote>
  <w:footnote w:id="6">
    <w:p w14:paraId="0C1BA949" w14:textId="77777777" w:rsidR="00A40AC6" w:rsidRPr="00F21B94" w:rsidRDefault="00A40AC6" w:rsidP="00645395">
      <w:pPr>
        <w:pStyle w:val="FootnoteText"/>
        <w:rPr>
          <w:sz w:val="18"/>
          <w:szCs w:val="18"/>
        </w:rPr>
      </w:pPr>
      <w:r w:rsidRPr="00F21B94">
        <w:rPr>
          <w:rStyle w:val="FootnoteReference"/>
          <w:szCs w:val="18"/>
        </w:rPr>
        <w:footnoteRef/>
      </w:r>
      <w:r w:rsidRPr="00F21B94">
        <w:rPr>
          <w:sz w:val="18"/>
          <w:szCs w:val="18"/>
        </w:rPr>
        <w:t xml:space="preserve"> Use GEF Secretariat required six-point scale system: Highly Satisfactory (HS), Satisfactory (S), Marginally Satisfactory (MS), Marginally Unsatisfactory (MU), Unsatisfactory (U), and Highly Unsatisfactory (HU</w:t>
      </w:r>
      <w:r>
        <w:rPr>
          <w:sz w:val="18"/>
          <w:szCs w:val="18"/>
        </w:rPr>
        <w:t>)</w:t>
      </w:r>
    </w:p>
  </w:footnote>
  <w:footnote w:id="7">
    <w:p w14:paraId="1C3A107E" w14:textId="77777777" w:rsidR="00A40AC6" w:rsidRPr="00134468" w:rsidRDefault="00A40AC6" w:rsidP="00645395">
      <w:pPr>
        <w:pStyle w:val="FootnoteText"/>
        <w:rPr>
          <w:sz w:val="18"/>
          <w:szCs w:val="18"/>
        </w:rPr>
      </w:pPr>
      <w:r w:rsidRPr="00134468">
        <w:rPr>
          <w:rStyle w:val="FootnoteReference"/>
          <w:szCs w:val="18"/>
        </w:rPr>
        <w:footnoteRef/>
      </w:r>
      <w:r w:rsidRPr="00134468">
        <w:rPr>
          <w:sz w:val="18"/>
          <w:szCs w:val="18"/>
        </w:rPr>
        <w:t xml:space="preserve"> The </w:t>
      </w:r>
      <w:r w:rsidRPr="008D331B">
        <w:rPr>
          <w:sz w:val="18"/>
          <w:szCs w:val="18"/>
        </w:rPr>
        <w:t>assessment of 16 governmental institutions’ capacity undertaken by the Baseline Study used a methodology drawing on the scoring methodologies developed by the TAMD and PPCR and adapted from the GE</w:t>
      </w:r>
      <w:r>
        <w:rPr>
          <w:sz w:val="18"/>
          <w:szCs w:val="18"/>
        </w:rPr>
        <w:t>F</w:t>
      </w:r>
      <w:r w:rsidRPr="008D331B">
        <w:rPr>
          <w:sz w:val="18"/>
          <w:szCs w:val="18"/>
        </w:rPr>
        <w:t xml:space="preserve"> - AMAT (2014). The indicator is based on five-step criteria of capacity assessment of targeted governmental institutions. Each aspect is scored from 1-4, resulting in a maximum 20 points. The final institutional summary scores are allocated from 1 to 10, which correspond to percentage capacities as follows: 1 = (0 – 10%); 2 = (11 – 20%); 3 = (21 – 30%); 4 = (31 – 40%); 5 = (41 – 50%); 6 = (51 – 60%); 7 = (61 – 70%); 8 = (71 – 80%); 9 = (81 – 90%) and 10 = (91 – 100%). See Baseline Study Section 5.4 for more details.</w:t>
      </w:r>
    </w:p>
  </w:footnote>
  <w:footnote w:id="8">
    <w:p w14:paraId="5BC99866" w14:textId="77777777" w:rsidR="00A40AC6" w:rsidRPr="00E8213E" w:rsidRDefault="00A40AC6" w:rsidP="00DF0CF5">
      <w:pPr>
        <w:pStyle w:val="FootnoteText"/>
        <w:rPr>
          <w:sz w:val="18"/>
          <w:szCs w:val="18"/>
        </w:rPr>
      </w:pPr>
      <w:r w:rsidRPr="00E8213E">
        <w:rPr>
          <w:rStyle w:val="FootnoteReference"/>
          <w:szCs w:val="18"/>
        </w:rPr>
        <w:footnoteRef/>
      </w:r>
      <w:r w:rsidRPr="00E8213E">
        <w:rPr>
          <w:sz w:val="18"/>
          <w:szCs w:val="18"/>
        </w:rPr>
        <w:t xml:space="preserve"> Outputs and activities</w:t>
      </w:r>
      <w:r>
        <w:rPr>
          <w:sz w:val="18"/>
          <w:szCs w:val="18"/>
        </w:rPr>
        <w:t xml:space="preserve"> (or deliverables)</w:t>
      </w:r>
      <w:r w:rsidRPr="00E8213E">
        <w:rPr>
          <w:sz w:val="18"/>
          <w:szCs w:val="18"/>
        </w:rPr>
        <w:t xml:space="preserve"> as described in the project </w:t>
      </w:r>
      <w:proofErr w:type="spellStart"/>
      <w:r w:rsidRPr="00E8213E">
        <w:rPr>
          <w:sz w:val="18"/>
          <w:szCs w:val="18"/>
        </w:rPr>
        <w:t>logframe</w:t>
      </w:r>
      <w:proofErr w:type="spellEnd"/>
      <w:r w:rsidRPr="00E8213E">
        <w:rPr>
          <w:sz w:val="18"/>
          <w:szCs w:val="18"/>
        </w:rPr>
        <w:t xml:space="preserve"> </w:t>
      </w:r>
      <w:r>
        <w:rPr>
          <w:sz w:val="18"/>
          <w:szCs w:val="18"/>
        </w:rPr>
        <w:t xml:space="preserve">(and workplan) </w:t>
      </w:r>
      <w:r w:rsidRPr="00E8213E">
        <w:rPr>
          <w:sz w:val="18"/>
          <w:szCs w:val="18"/>
        </w:rPr>
        <w:t>or in any updated project revision.</w:t>
      </w:r>
    </w:p>
  </w:footnote>
  <w:footnote w:id="9">
    <w:p w14:paraId="5FE872B8" w14:textId="77777777" w:rsidR="00A40AC6" w:rsidRPr="00E8213E" w:rsidRDefault="00A40AC6" w:rsidP="00DF0CF5">
      <w:pPr>
        <w:pStyle w:val="FootnoteText"/>
        <w:rPr>
          <w:sz w:val="18"/>
          <w:szCs w:val="18"/>
        </w:rPr>
      </w:pPr>
      <w:r w:rsidRPr="00E8213E">
        <w:rPr>
          <w:rStyle w:val="FootnoteReference"/>
          <w:szCs w:val="18"/>
        </w:rPr>
        <w:footnoteRef/>
      </w:r>
      <w:r w:rsidRPr="00E8213E">
        <w:rPr>
          <w:sz w:val="18"/>
          <w:szCs w:val="18"/>
        </w:rPr>
        <w:t xml:space="preserve"> The completion date</w:t>
      </w:r>
      <w:r>
        <w:rPr>
          <w:sz w:val="18"/>
          <w:szCs w:val="18"/>
        </w:rPr>
        <w:t>s</w:t>
      </w:r>
      <w:r w:rsidRPr="00E8213E">
        <w:rPr>
          <w:sz w:val="18"/>
          <w:szCs w:val="18"/>
        </w:rPr>
        <w:t xml:space="preserve"> should be as per latest workplan </w:t>
      </w:r>
      <w:r>
        <w:rPr>
          <w:sz w:val="18"/>
          <w:szCs w:val="18"/>
        </w:rPr>
        <w:t>(latest project revision).</w:t>
      </w:r>
    </w:p>
  </w:footnote>
  <w:footnote w:id="10">
    <w:p w14:paraId="7385EBBC" w14:textId="77777777" w:rsidR="00A40AC6" w:rsidRPr="00E8213E" w:rsidRDefault="00A40AC6" w:rsidP="00DF0CF5">
      <w:pPr>
        <w:pStyle w:val="FootnoteText"/>
        <w:rPr>
          <w:sz w:val="18"/>
          <w:szCs w:val="18"/>
        </w:rPr>
      </w:pPr>
      <w:r w:rsidRPr="00E8213E">
        <w:rPr>
          <w:rStyle w:val="FootnoteReference"/>
          <w:szCs w:val="18"/>
        </w:rPr>
        <w:footnoteRef/>
      </w:r>
      <w:r w:rsidRPr="00E8213E">
        <w:rPr>
          <w:sz w:val="18"/>
          <w:szCs w:val="18"/>
        </w:rPr>
        <w:t xml:space="preserve"> As much as possible, describe in terms of immediate gains to target groups, e.g. access to project deliverables, participation in receiving </w:t>
      </w:r>
      <w:proofErr w:type="gramStart"/>
      <w:r w:rsidRPr="00E8213E">
        <w:rPr>
          <w:sz w:val="18"/>
          <w:szCs w:val="18"/>
        </w:rPr>
        <w:t>services;</w:t>
      </w:r>
      <w:proofErr w:type="gramEnd"/>
      <w:r w:rsidRPr="00E8213E">
        <w:rPr>
          <w:sz w:val="18"/>
          <w:szCs w:val="18"/>
        </w:rPr>
        <w:t xml:space="preserve"> gains in knowledge, etc.</w:t>
      </w:r>
    </w:p>
  </w:footnote>
  <w:footnote w:id="11">
    <w:p w14:paraId="73B184E7" w14:textId="77777777" w:rsidR="00A40AC6" w:rsidRPr="00E8213E" w:rsidRDefault="00A40AC6" w:rsidP="00DF0CF5">
      <w:pPr>
        <w:pStyle w:val="FootnoteText"/>
        <w:rPr>
          <w:sz w:val="18"/>
          <w:szCs w:val="18"/>
        </w:rPr>
      </w:pPr>
      <w:r w:rsidRPr="00E8213E">
        <w:rPr>
          <w:rStyle w:val="FootnoteReference"/>
          <w:szCs w:val="18"/>
        </w:rPr>
        <w:footnoteRef/>
      </w:r>
      <w:r w:rsidRPr="00E8213E">
        <w:rPr>
          <w:sz w:val="18"/>
          <w:szCs w:val="18"/>
        </w:rPr>
        <w:t xml:space="preserve"> To be provided by the </w:t>
      </w:r>
      <w:r>
        <w:rPr>
          <w:sz w:val="18"/>
          <w:szCs w:val="18"/>
        </w:rPr>
        <w:t>UNEP</w:t>
      </w:r>
      <w:r w:rsidRPr="00E8213E">
        <w:rPr>
          <w:sz w:val="18"/>
          <w:szCs w:val="18"/>
        </w:rPr>
        <w:t xml:space="preserve"> Task Manager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70DF0" w14:textId="41406664" w:rsidR="00A40AC6" w:rsidRDefault="00A40AC6">
    <w:pPr>
      <w:pStyle w:val="Header"/>
      <w:jc w:val="right"/>
      <w:rPr>
        <w:rFonts w:cs="Arial"/>
        <w:b/>
        <w:bCs/>
        <w:sz w:val="22"/>
      </w:rPr>
    </w:pPr>
    <w:r>
      <w:rPr>
        <w:rFonts w:cs="Arial"/>
        <w:b/>
        <w:bCs/>
        <w:sz w:val="22"/>
      </w:rPr>
      <w:t>PIR FY 202</w:t>
    </w:r>
    <w:r w:rsidR="00281FE8">
      <w:rPr>
        <w:rFonts w:cs="Arial"/>
        <w:b/>
        <w:bCs/>
        <w:sz w:val="22"/>
      </w:rPr>
      <w:t>5</w:t>
    </w:r>
    <w:r>
      <w:rPr>
        <w:rFonts w:cs="Arial"/>
        <w:b/>
        <w:bCs/>
        <w:sz w:val="22"/>
      </w:rPr>
      <w:t xml:space="preserve"> – Rwanda NAP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603F7"/>
    <w:multiLevelType w:val="hybridMultilevel"/>
    <w:tmpl w:val="E4BA7ACC"/>
    <w:lvl w:ilvl="0" w:tplc="349E0F36">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820E24"/>
    <w:multiLevelType w:val="hybridMultilevel"/>
    <w:tmpl w:val="6DDE7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FE0A52"/>
    <w:multiLevelType w:val="hybridMultilevel"/>
    <w:tmpl w:val="6AC0D008"/>
    <w:lvl w:ilvl="0" w:tplc="4B0C7D74">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 w15:restartNumberingAfterBreak="0">
    <w:nsid w:val="2B1A454E"/>
    <w:multiLevelType w:val="hybridMultilevel"/>
    <w:tmpl w:val="063EE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AB3C48"/>
    <w:multiLevelType w:val="hybridMultilevel"/>
    <w:tmpl w:val="9D8A341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0D76FAE"/>
    <w:multiLevelType w:val="hybridMultilevel"/>
    <w:tmpl w:val="A9CEC02C"/>
    <w:lvl w:ilvl="0" w:tplc="F2069376">
      <w:start w:val="1"/>
      <w:numFmt w:val="decimal"/>
      <w:pStyle w:val="NoParagraph"/>
      <w:suff w:val="space"/>
      <w:lvlText w:val="%1."/>
      <w:lvlJc w:val="left"/>
      <w:pPr>
        <w:ind w:left="1350" w:hanging="360"/>
      </w:pPr>
      <w:rPr>
        <w:rFonts w:hint="default"/>
        <w:b w:val="0"/>
        <w:color w:val="auto"/>
      </w:rPr>
    </w:lvl>
    <w:lvl w:ilvl="1" w:tplc="D0AA9528">
      <w:start w:val="1"/>
      <w:numFmt w:val="lowerRoman"/>
      <w:lvlText w:val="%2)"/>
      <w:lvlJc w:val="left"/>
      <w:pPr>
        <w:ind w:left="2520" w:hanging="720"/>
      </w:pPr>
      <w:rPr>
        <w:rFonts w:hint="default"/>
      </w:r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6" w15:restartNumberingAfterBreak="0">
    <w:nsid w:val="3EF75CFF"/>
    <w:multiLevelType w:val="hybridMultilevel"/>
    <w:tmpl w:val="D8163D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377D1F"/>
    <w:multiLevelType w:val="hybridMultilevel"/>
    <w:tmpl w:val="CC94F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C16207"/>
    <w:multiLevelType w:val="hybridMultilevel"/>
    <w:tmpl w:val="C936B0E4"/>
    <w:lvl w:ilvl="0" w:tplc="1C090001">
      <w:start w:val="1"/>
      <w:numFmt w:val="bullet"/>
      <w:lvlText w:val=""/>
      <w:lvlJc w:val="left"/>
      <w:pPr>
        <w:ind w:left="900" w:hanging="360"/>
      </w:pPr>
      <w:rPr>
        <w:rFonts w:ascii="Symbol" w:hAnsi="Symbol" w:hint="default"/>
        <w:b w:val="0"/>
        <w:color w:val="auto"/>
      </w:rPr>
    </w:lvl>
    <w:lvl w:ilvl="1" w:tplc="1C090019" w:tentative="1">
      <w:start w:val="1"/>
      <w:numFmt w:val="lowerLetter"/>
      <w:lvlText w:val="%2."/>
      <w:lvlJc w:val="left"/>
      <w:pPr>
        <w:ind w:left="1838" w:hanging="360"/>
      </w:pPr>
    </w:lvl>
    <w:lvl w:ilvl="2" w:tplc="1C09001B" w:tentative="1">
      <w:start w:val="1"/>
      <w:numFmt w:val="lowerRoman"/>
      <w:lvlText w:val="%3."/>
      <w:lvlJc w:val="right"/>
      <w:pPr>
        <w:ind w:left="2558" w:hanging="180"/>
      </w:pPr>
    </w:lvl>
    <w:lvl w:ilvl="3" w:tplc="1C09000F" w:tentative="1">
      <w:start w:val="1"/>
      <w:numFmt w:val="decimal"/>
      <w:lvlText w:val="%4."/>
      <w:lvlJc w:val="left"/>
      <w:pPr>
        <w:ind w:left="3278" w:hanging="360"/>
      </w:pPr>
    </w:lvl>
    <w:lvl w:ilvl="4" w:tplc="1C090019" w:tentative="1">
      <w:start w:val="1"/>
      <w:numFmt w:val="lowerLetter"/>
      <w:lvlText w:val="%5."/>
      <w:lvlJc w:val="left"/>
      <w:pPr>
        <w:ind w:left="3998" w:hanging="360"/>
      </w:pPr>
    </w:lvl>
    <w:lvl w:ilvl="5" w:tplc="1C09001B" w:tentative="1">
      <w:start w:val="1"/>
      <w:numFmt w:val="lowerRoman"/>
      <w:lvlText w:val="%6."/>
      <w:lvlJc w:val="right"/>
      <w:pPr>
        <w:ind w:left="4718" w:hanging="180"/>
      </w:pPr>
    </w:lvl>
    <w:lvl w:ilvl="6" w:tplc="1C09000F" w:tentative="1">
      <w:start w:val="1"/>
      <w:numFmt w:val="decimal"/>
      <w:lvlText w:val="%7."/>
      <w:lvlJc w:val="left"/>
      <w:pPr>
        <w:ind w:left="5438" w:hanging="360"/>
      </w:pPr>
    </w:lvl>
    <w:lvl w:ilvl="7" w:tplc="1C090019" w:tentative="1">
      <w:start w:val="1"/>
      <w:numFmt w:val="lowerLetter"/>
      <w:lvlText w:val="%8."/>
      <w:lvlJc w:val="left"/>
      <w:pPr>
        <w:ind w:left="6158" w:hanging="360"/>
      </w:pPr>
    </w:lvl>
    <w:lvl w:ilvl="8" w:tplc="1C09001B" w:tentative="1">
      <w:start w:val="1"/>
      <w:numFmt w:val="lowerRoman"/>
      <w:lvlText w:val="%9."/>
      <w:lvlJc w:val="right"/>
      <w:pPr>
        <w:ind w:left="6878" w:hanging="180"/>
      </w:pPr>
    </w:lvl>
  </w:abstractNum>
  <w:abstractNum w:abstractNumId="9" w15:restartNumberingAfterBreak="0">
    <w:nsid w:val="54AB5B9B"/>
    <w:multiLevelType w:val="hybridMultilevel"/>
    <w:tmpl w:val="5E8466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8FD302E"/>
    <w:multiLevelType w:val="hybridMultilevel"/>
    <w:tmpl w:val="830A7BB6"/>
    <w:lvl w:ilvl="0" w:tplc="7422A876">
      <w:start w:val="1"/>
      <w:numFmt w:val="bullet"/>
      <w:lvlText w:val=""/>
      <w:lvlJc w:val="left"/>
      <w:pPr>
        <w:ind w:left="360" w:hanging="360"/>
      </w:pPr>
      <w:rPr>
        <w:rFonts w:ascii="Symbol" w:hAnsi="Symbol" w:hint="default"/>
        <w:lang w:val="en-US"/>
      </w:rPr>
    </w:lvl>
    <w:lvl w:ilvl="1" w:tplc="04090003">
      <w:start w:val="1"/>
      <w:numFmt w:val="bullet"/>
      <w:lvlText w:val="o"/>
      <w:lvlJc w:val="left"/>
      <w:pPr>
        <w:ind w:left="1561" w:hanging="360"/>
      </w:pPr>
      <w:rPr>
        <w:rFonts w:ascii="Courier New" w:hAnsi="Courier New" w:cs="Courier New" w:hint="default"/>
      </w:rPr>
    </w:lvl>
    <w:lvl w:ilvl="2" w:tplc="04090005">
      <w:start w:val="1"/>
      <w:numFmt w:val="bullet"/>
      <w:lvlText w:val=""/>
      <w:lvlJc w:val="left"/>
      <w:pPr>
        <w:ind w:left="2281" w:hanging="360"/>
      </w:pPr>
      <w:rPr>
        <w:rFonts w:ascii="Wingdings" w:hAnsi="Wingdings" w:hint="default"/>
      </w:rPr>
    </w:lvl>
    <w:lvl w:ilvl="3" w:tplc="04090001">
      <w:start w:val="1"/>
      <w:numFmt w:val="bullet"/>
      <w:lvlText w:val=""/>
      <w:lvlJc w:val="left"/>
      <w:pPr>
        <w:ind w:left="3001" w:hanging="360"/>
      </w:pPr>
      <w:rPr>
        <w:rFonts w:ascii="Symbol" w:hAnsi="Symbol" w:hint="default"/>
      </w:rPr>
    </w:lvl>
    <w:lvl w:ilvl="4" w:tplc="04090003">
      <w:start w:val="1"/>
      <w:numFmt w:val="bullet"/>
      <w:lvlText w:val="o"/>
      <w:lvlJc w:val="left"/>
      <w:pPr>
        <w:ind w:left="3721" w:hanging="360"/>
      </w:pPr>
      <w:rPr>
        <w:rFonts w:ascii="Courier New" w:hAnsi="Courier New" w:cs="Courier New" w:hint="default"/>
      </w:rPr>
    </w:lvl>
    <w:lvl w:ilvl="5" w:tplc="04090005">
      <w:start w:val="1"/>
      <w:numFmt w:val="bullet"/>
      <w:lvlText w:val=""/>
      <w:lvlJc w:val="left"/>
      <w:pPr>
        <w:ind w:left="4441" w:hanging="360"/>
      </w:pPr>
      <w:rPr>
        <w:rFonts w:ascii="Wingdings" w:hAnsi="Wingdings" w:hint="default"/>
      </w:rPr>
    </w:lvl>
    <w:lvl w:ilvl="6" w:tplc="04090001">
      <w:start w:val="1"/>
      <w:numFmt w:val="bullet"/>
      <w:lvlText w:val=""/>
      <w:lvlJc w:val="left"/>
      <w:pPr>
        <w:ind w:left="5161" w:hanging="360"/>
      </w:pPr>
      <w:rPr>
        <w:rFonts w:ascii="Symbol" w:hAnsi="Symbol" w:hint="default"/>
      </w:rPr>
    </w:lvl>
    <w:lvl w:ilvl="7" w:tplc="04090003">
      <w:start w:val="1"/>
      <w:numFmt w:val="bullet"/>
      <w:lvlText w:val="o"/>
      <w:lvlJc w:val="left"/>
      <w:pPr>
        <w:ind w:left="5881" w:hanging="360"/>
      </w:pPr>
      <w:rPr>
        <w:rFonts w:ascii="Courier New" w:hAnsi="Courier New" w:cs="Courier New" w:hint="default"/>
      </w:rPr>
    </w:lvl>
    <w:lvl w:ilvl="8" w:tplc="04090005">
      <w:start w:val="1"/>
      <w:numFmt w:val="bullet"/>
      <w:lvlText w:val=""/>
      <w:lvlJc w:val="left"/>
      <w:pPr>
        <w:ind w:left="6601" w:hanging="360"/>
      </w:pPr>
      <w:rPr>
        <w:rFonts w:ascii="Wingdings" w:hAnsi="Wingdings" w:hint="default"/>
      </w:rPr>
    </w:lvl>
  </w:abstractNum>
  <w:abstractNum w:abstractNumId="12" w15:restartNumberingAfterBreak="0">
    <w:nsid w:val="6AA17435"/>
    <w:multiLevelType w:val="hybridMultilevel"/>
    <w:tmpl w:val="CB88964A"/>
    <w:lvl w:ilvl="0" w:tplc="0E9E2E4C">
      <w:start w:val="3"/>
      <w:numFmt w:val="decimal"/>
      <w:lvlText w:val="%1."/>
      <w:lvlJc w:val="left"/>
      <w:pPr>
        <w:tabs>
          <w:tab w:val="num" w:pos="720"/>
        </w:tabs>
        <w:ind w:left="720" w:hanging="360"/>
      </w:pPr>
      <w:rPr>
        <w:rFonts w:hint="default"/>
      </w:rPr>
    </w:lvl>
    <w:lvl w:ilvl="1" w:tplc="2B9422A4">
      <w:numFmt w:val="none"/>
      <w:pStyle w:val="Tit2"/>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13" w15:restartNumberingAfterBreak="0">
    <w:nsid w:val="6F9A3AD4"/>
    <w:multiLevelType w:val="hybridMultilevel"/>
    <w:tmpl w:val="D8163D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B8E58E0"/>
    <w:multiLevelType w:val="hybridMultilevel"/>
    <w:tmpl w:val="2480C6D4"/>
    <w:lvl w:ilvl="0" w:tplc="60E22FDA">
      <w:start w:val="1"/>
      <w:numFmt w:val="bullet"/>
      <w:lvlText w:val="•"/>
      <w:lvlJc w:val="left"/>
      <w:pPr>
        <w:tabs>
          <w:tab w:val="num" w:pos="720"/>
        </w:tabs>
        <w:ind w:left="720" w:hanging="360"/>
      </w:pPr>
      <w:rPr>
        <w:rFonts w:ascii="Times New Roman" w:hAnsi="Times New Roman" w:hint="default"/>
        <w:color w:val="auto"/>
      </w:rPr>
    </w:lvl>
    <w:lvl w:ilvl="1" w:tplc="CBDAE726" w:tentative="1">
      <w:start w:val="1"/>
      <w:numFmt w:val="bullet"/>
      <w:lvlText w:val="•"/>
      <w:lvlJc w:val="left"/>
      <w:pPr>
        <w:tabs>
          <w:tab w:val="num" w:pos="1440"/>
        </w:tabs>
        <w:ind w:left="1440" w:hanging="360"/>
      </w:pPr>
      <w:rPr>
        <w:rFonts w:ascii="Times New Roman" w:hAnsi="Times New Roman" w:hint="default"/>
      </w:rPr>
    </w:lvl>
    <w:lvl w:ilvl="2" w:tplc="44D4DEF2" w:tentative="1">
      <w:start w:val="1"/>
      <w:numFmt w:val="bullet"/>
      <w:lvlText w:val="•"/>
      <w:lvlJc w:val="left"/>
      <w:pPr>
        <w:tabs>
          <w:tab w:val="num" w:pos="2160"/>
        </w:tabs>
        <w:ind w:left="2160" w:hanging="360"/>
      </w:pPr>
      <w:rPr>
        <w:rFonts w:ascii="Times New Roman" w:hAnsi="Times New Roman" w:hint="default"/>
      </w:rPr>
    </w:lvl>
    <w:lvl w:ilvl="3" w:tplc="ABE626A0" w:tentative="1">
      <w:start w:val="1"/>
      <w:numFmt w:val="bullet"/>
      <w:lvlText w:val="•"/>
      <w:lvlJc w:val="left"/>
      <w:pPr>
        <w:tabs>
          <w:tab w:val="num" w:pos="2880"/>
        </w:tabs>
        <w:ind w:left="2880" w:hanging="360"/>
      </w:pPr>
      <w:rPr>
        <w:rFonts w:ascii="Times New Roman" w:hAnsi="Times New Roman" w:hint="default"/>
      </w:rPr>
    </w:lvl>
    <w:lvl w:ilvl="4" w:tplc="25F443CC" w:tentative="1">
      <w:start w:val="1"/>
      <w:numFmt w:val="bullet"/>
      <w:lvlText w:val="•"/>
      <w:lvlJc w:val="left"/>
      <w:pPr>
        <w:tabs>
          <w:tab w:val="num" w:pos="3600"/>
        </w:tabs>
        <w:ind w:left="3600" w:hanging="360"/>
      </w:pPr>
      <w:rPr>
        <w:rFonts w:ascii="Times New Roman" w:hAnsi="Times New Roman" w:hint="default"/>
      </w:rPr>
    </w:lvl>
    <w:lvl w:ilvl="5" w:tplc="34BA2CEC" w:tentative="1">
      <w:start w:val="1"/>
      <w:numFmt w:val="bullet"/>
      <w:lvlText w:val="•"/>
      <w:lvlJc w:val="left"/>
      <w:pPr>
        <w:tabs>
          <w:tab w:val="num" w:pos="4320"/>
        </w:tabs>
        <w:ind w:left="4320" w:hanging="360"/>
      </w:pPr>
      <w:rPr>
        <w:rFonts w:ascii="Times New Roman" w:hAnsi="Times New Roman" w:hint="default"/>
      </w:rPr>
    </w:lvl>
    <w:lvl w:ilvl="6" w:tplc="B1E29FEC" w:tentative="1">
      <w:start w:val="1"/>
      <w:numFmt w:val="bullet"/>
      <w:lvlText w:val="•"/>
      <w:lvlJc w:val="left"/>
      <w:pPr>
        <w:tabs>
          <w:tab w:val="num" w:pos="5040"/>
        </w:tabs>
        <w:ind w:left="5040" w:hanging="360"/>
      </w:pPr>
      <w:rPr>
        <w:rFonts w:ascii="Times New Roman" w:hAnsi="Times New Roman" w:hint="default"/>
      </w:rPr>
    </w:lvl>
    <w:lvl w:ilvl="7" w:tplc="C540B1DC" w:tentative="1">
      <w:start w:val="1"/>
      <w:numFmt w:val="bullet"/>
      <w:lvlText w:val="•"/>
      <w:lvlJc w:val="left"/>
      <w:pPr>
        <w:tabs>
          <w:tab w:val="num" w:pos="5760"/>
        </w:tabs>
        <w:ind w:left="5760" w:hanging="360"/>
      </w:pPr>
      <w:rPr>
        <w:rFonts w:ascii="Times New Roman" w:hAnsi="Times New Roman" w:hint="default"/>
      </w:rPr>
    </w:lvl>
    <w:lvl w:ilvl="8" w:tplc="D0BEB3C6" w:tentative="1">
      <w:start w:val="1"/>
      <w:numFmt w:val="bullet"/>
      <w:lvlText w:val="•"/>
      <w:lvlJc w:val="left"/>
      <w:pPr>
        <w:tabs>
          <w:tab w:val="num" w:pos="6480"/>
        </w:tabs>
        <w:ind w:left="6480" w:hanging="360"/>
      </w:pPr>
      <w:rPr>
        <w:rFonts w:ascii="Times New Roman" w:hAnsi="Times New Roman" w:hint="default"/>
      </w:rPr>
    </w:lvl>
  </w:abstractNum>
  <w:num w:numId="1" w16cid:durableId="628587985">
    <w:abstractNumId w:val="12"/>
  </w:num>
  <w:num w:numId="2" w16cid:durableId="1283265926">
    <w:abstractNumId w:val="10"/>
  </w:num>
  <w:num w:numId="3" w16cid:durableId="1204442625">
    <w:abstractNumId w:val="2"/>
  </w:num>
  <w:num w:numId="4" w16cid:durableId="695614996">
    <w:abstractNumId w:val="5"/>
  </w:num>
  <w:num w:numId="5" w16cid:durableId="1539781579">
    <w:abstractNumId w:val="1"/>
  </w:num>
  <w:num w:numId="6" w16cid:durableId="679743335">
    <w:abstractNumId w:val="4"/>
  </w:num>
  <w:num w:numId="7" w16cid:durableId="1445924152">
    <w:abstractNumId w:val="11"/>
  </w:num>
  <w:num w:numId="8" w16cid:durableId="234046297">
    <w:abstractNumId w:val="8"/>
  </w:num>
  <w:num w:numId="9" w16cid:durableId="562983510">
    <w:abstractNumId w:val="14"/>
  </w:num>
  <w:num w:numId="10" w16cid:durableId="1799303136">
    <w:abstractNumId w:val="6"/>
  </w:num>
  <w:num w:numId="11" w16cid:durableId="1961842364">
    <w:abstractNumId w:val="0"/>
  </w:num>
  <w:num w:numId="12" w16cid:durableId="652176783">
    <w:abstractNumId w:val="3"/>
  </w:num>
  <w:num w:numId="13" w16cid:durableId="1004281541">
    <w:abstractNumId w:val="13"/>
  </w:num>
  <w:num w:numId="14" w16cid:durableId="1317877020">
    <w:abstractNumId w:val="7"/>
  </w:num>
  <w:num w:numId="15" w16cid:durableId="1750082339">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0CF5"/>
    <w:rsid w:val="00000167"/>
    <w:rsid w:val="00001447"/>
    <w:rsid w:val="000022A2"/>
    <w:rsid w:val="000042CB"/>
    <w:rsid w:val="00004A38"/>
    <w:rsid w:val="00004C52"/>
    <w:rsid w:val="000055C4"/>
    <w:rsid w:val="000058F5"/>
    <w:rsid w:val="0000615D"/>
    <w:rsid w:val="000067C3"/>
    <w:rsid w:val="00006D96"/>
    <w:rsid w:val="00007EBF"/>
    <w:rsid w:val="00013E5B"/>
    <w:rsid w:val="00014449"/>
    <w:rsid w:val="00014DDC"/>
    <w:rsid w:val="00014F49"/>
    <w:rsid w:val="00015A4A"/>
    <w:rsid w:val="00015C3B"/>
    <w:rsid w:val="00015CC9"/>
    <w:rsid w:val="00016270"/>
    <w:rsid w:val="00017930"/>
    <w:rsid w:val="00017B00"/>
    <w:rsid w:val="00020436"/>
    <w:rsid w:val="00021C75"/>
    <w:rsid w:val="00022156"/>
    <w:rsid w:val="00022FDC"/>
    <w:rsid w:val="000231A1"/>
    <w:rsid w:val="00023311"/>
    <w:rsid w:val="0002340B"/>
    <w:rsid w:val="00023E3F"/>
    <w:rsid w:val="00024350"/>
    <w:rsid w:val="0002500B"/>
    <w:rsid w:val="00025783"/>
    <w:rsid w:val="00026827"/>
    <w:rsid w:val="00026F5D"/>
    <w:rsid w:val="00027474"/>
    <w:rsid w:val="000279A8"/>
    <w:rsid w:val="0003102A"/>
    <w:rsid w:val="00032A22"/>
    <w:rsid w:val="00033EE7"/>
    <w:rsid w:val="000346A7"/>
    <w:rsid w:val="00034B1A"/>
    <w:rsid w:val="00035A93"/>
    <w:rsid w:val="000361F8"/>
    <w:rsid w:val="00036B33"/>
    <w:rsid w:val="00036EFA"/>
    <w:rsid w:val="00040863"/>
    <w:rsid w:val="00040B09"/>
    <w:rsid w:val="00042D84"/>
    <w:rsid w:val="00043302"/>
    <w:rsid w:val="0004491C"/>
    <w:rsid w:val="0004513F"/>
    <w:rsid w:val="00045D94"/>
    <w:rsid w:val="000464B3"/>
    <w:rsid w:val="000470A8"/>
    <w:rsid w:val="00047D04"/>
    <w:rsid w:val="00050353"/>
    <w:rsid w:val="00050B45"/>
    <w:rsid w:val="00051059"/>
    <w:rsid w:val="00053814"/>
    <w:rsid w:val="00053937"/>
    <w:rsid w:val="000553FB"/>
    <w:rsid w:val="0005578F"/>
    <w:rsid w:val="000566C8"/>
    <w:rsid w:val="00060774"/>
    <w:rsid w:val="00060BBF"/>
    <w:rsid w:val="00060DE1"/>
    <w:rsid w:val="000610EA"/>
    <w:rsid w:val="00063296"/>
    <w:rsid w:val="00066CB6"/>
    <w:rsid w:val="000671DB"/>
    <w:rsid w:val="000716E0"/>
    <w:rsid w:val="000733B1"/>
    <w:rsid w:val="00073B15"/>
    <w:rsid w:val="0007566C"/>
    <w:rsid w:val="000761A9"/>
    <w:rsid w:val="000775E6"/>
    <w:rsid w:val="00077915"/>
    <w:rsid w:val="00080646"/>
    <w:rsid w:val="00080E03"/>
    <w:rsid w:val="000810F8"/>
    <w:rsid w:val="0008136E"/>
    <w:rsid w:val="00081B06"/>
    <w:rsid w:val="000820A7"/>
    <w:rsid w:val="00083067"/>
    <w:rsid w:val="00084981"/>
    <w:rsid w:val="00085795"/>
    <w:rsid w:val="000857B9"/>
    <w:rsid w:val="00086969"/>
    <w:rsid w:val="0009038B"/>
    <w:rsid w:val="00090E65"/>
    <w:rsid w:val="00091B41"/>
    <w:rsid w:val="00091C0C"/>
    <w:rsid w:val="00091E71"/>
    <w:rsid w:val="00092245"/>
    <w:rsid w:val="000925E9"/>
    <w:rsid w:val="000929D6"/>
    <w:rsid w:val="000931F7"/>
    <w:rsid w:val="00093C20"/>
    <w:rsid w:val="00093D7E"/>
    <w:rsid w:val="00094150"/>
    <w:rsid w:val="00095545"/>
    <w:rsid w:val="000957F4"/>
    <w:rsid w:val="00095989"/>
    <w:rsid w:val="00096B2F"/>
    <w:rsid w:val="000A0C2C"/>
    <w:rsid w:val="000A395D"/>
    <w:rsid w:val="000A41DF"/>
    <w:rsid w:val="000A4562"/>
    <w:rsid w:val="000A69A8"/>
    <w:rsid w:val="000B079A"/>
    <w:rsid w:val="000B0A3A"/>
    <w:rsid w:val="000B28C1"/>
    <w:rsid w:val="000B2C77"/>
    <w:rsid w:val="000B2E6F"/>
    <w:rsid w:val="000B507B"/>
    <w:rsid w:val="000B7601"/>
    <w:rsid w:val="000B76F9"/>
    <w:rsid w:val="000C00FF"/>
    <w:rsid w:val="000C1D3E"/>
    <w:rsid w:val="000C2435"/>
    <w:rsid w:val="000C2C23"/>
    <w:rsid w:val="000C33E2"/>
    <w:rsid w:val="000C442B"/>
    <w:rsid w:val="000C56D5"/>
    <w:rsid w:val="000D002D"/>
    <w:rsid w:val="000D1157"/>
    <w:rsid w:val="000D24AA"/>
    <w:rsid w:val="000D374A"/>
    <w:rsid w:val="000D3F69"/>
    <w:rsid w:val="000D40F7"/>
    <w:rsid w:val="000D5B7F"/>
    <w:rsid w:val="000E099F"/>
    <w:rsid w:val="000E265B"/>
    <w:rsid w:val="000E35CE"/>
    <w:rsid w:val="000E47C6"/>
    <w:rsid w:val="000E47E3"/>
    <w:rsid w:val="000E511F"/>
    <w:rsid w:val="000E550D"/>
    <w:rsid w:val="000E65C1"/>
    <w:rsid w:val="000F042B"/>
    <w:rsid w:val="000F056D"/>
    <w:rsid w:val="000F1DAE"/>
    <w:rsid w:val="000F376C"/>
    <w:rsid w:val="000F38B5"/>
    <w:rsid w:val="000F541C"/>
    <w:rsid w:val="000F5541"/>
    <w:rsid w:val="000F5596"/>
    <w:rsid w:val="000F6E6B"/>
    <w:rsid w:val="00100A3E"/>
    <w:rsid w:val="00101541"/>
    <w:rsid w:val="001027CD"/>
    <w:rsid w:val="001031F4"/>
    <w:rsid w:val="00103469"/>
    <w:rsid w:val="001036E0"/>
    <w:rsid w:val="001048EB"/>
    <w:rsid w:val="00104EA5"/>
    <w:rsid w:val="00106150"/>
    <w:rsid w:val="001062A4"/>
    <w:rsid w:val="00106A1C"/>
    <w:rsid w:val="0010709D"/>
    <w:rsid w:val="001077D5"/>
    <w:rsid w:val="00110504"/>
    <w:rsid w:val="00112CE5"/>
    <w:rsid w:val="00113274"/>
    <w:rsid w:val="001142EC"/>
    <w:rsid w:val="0011499B"/>
    <w:rsid w:val="00115824"/>
    <w:rsid w:val="001168D1"/>
    <w:rsid w:val="00116AA3"/>
    <w:rsid w:val="00116D98"/>
    <w:rsid w:val="001171F5"/>
    <w:rsid w:val="001217EE"/>
    <w:rsid w:val="00121EAD"/>
    <w:rsid w:val="00121F29"/>
    <w:rsid w:val="001234EB"/>
    <w:rsid w:val="001255EC"/>
    <w:rsid w:val="0012733F"/>
    <w:rsid w:val="00132E04"/>
    <w:rsid w:val="00134C39"/>
    <w:rsid w:val="00134E62"/>
    <w:rsid w:val="001363AC"/>
    <w:rsid w:val="00140353"/>
    <w:rsid w:val="001406EE"/>
    <w:rsid w:val="00142B28"/>
    <w:rsid w:val="00142BDB"/>
    <w:rsid w:val="00143E50"/>
    <w:rsid w:val="00144DCB"/>
    <w:rsid w:val="00144E1A"/>
    <w:rsid w:val="0014567B"/>
    <w:rsid w:val="00152797"/>
    <w:rsid w:val="00154563"/>
    <w:rsid w:val="00154893"/>
    <w:rsid w:val="00154A32"/>
    <w:rsid w:val="001552EE"/>
    <w:rsid w:val="0015541A"/>
    <w:rsid w:val="001556F6"/>
    <w:rsid w:val="00156597"/>
    <w:rsid w:val="00156D91"/>
    <w:rsid w:val="00160380"/>
    <w:rsid w:val="00163D3C"/>
    <w:rsid w:val="00165EE0"/>
    <w:rsid w:val="00166117"/>
    <w:rsid w:val="00166769"/>
    <w:rsid w:val="00166A71"/>
    <w:rsid w:val="001672CF"/>
    <w:rsid w:val="00167F02"/>
    <w:rsid w:val="00170A03"/>
    <w:rsid w:val="00170DA9"/>
    <w:rsid w:val="00171F18"/>
    <w:rsid w:val="00172496"/>
    <w:rsid w:val="00172D7C"/>
    <w:rsid w:val="00173A62"/>
    <w:rsid w:val="0017453A"/>
    <w:rsid w:val="001756B1"/>
    <w:rsid w:val="00176828"/>
    <w:rsid w:val="0017687C"/>
    <w:rsid w:val="00176983"/>
    <w:rsid w:val="00177F0B"/>
    <w:rsid w:val="00180302"/>
    <w:rsid w:val="0018065B"/>
    <w:rsid w:val="00180EF8"/>
    <w:rsid w:val="0018176E"/>
    <w:rsid w:val="001818BA"/>
    <w:rsid w:val="00182234"/>
    <w:rsid w:val="00182BB2"/>
    <w:rsid w:val="0018317C"/>
    <w:rsid w:val="001849EB"/>
    <w:rsid w:val="00184AD9"/>
    <w:rsid w:val="00185300"/>
    <w:rsid w:val="00185AEE"/>
    <w:rsid w:val="00186D28"/>
    <w:rsid w:val="00186FDF"/>
    <w:rsid w:val="00190C90"/>
    <w:rsid w:val="0019155B"/>
    <w:rsid w:val="0019190B"/>
    <w:rsid w:val="0019206B"/>
    <w:rsid w:val="001933F3"/>
    <w:rsid w:val="00193FCE"/>
    <w:rsid w:val="00195358"/>
    <w:rsid w:val="00195967"/>
    <w:rsid w:val="001964FA"/>
    <w:rsid w:val="0019656D"/>
    <w:rsid w:val="00196B87"/>
    <w:rsid w:val="001A2229"/>
    <w:rsid w:val="001A40A0"/>
    <w:rsid w:val="001A63E9"/>
    <w:rsid w:val="001A692A"/>
    <w:rsid w:val="001A75A0"/>
    <w:rsid w:val="001A7658"/>
    <w:rsid w:val="001A770E"/>
    <w:rsid w:val="001A7972"/>
    <w:rsid w:val="001B0C41"/>
    <w:rsid w:val="001B1166"/>
    <w:rsid w:val="001B668B"/>
    <w:rsid w:val="001B74D2"/>
    <w:rsid w:val="001B79CE"/>
    <w:rsid w:val="001C22DB"/>
    <w:rsid w:val="001C49BE"/>
    <w:rsid w:val="001D0ACE"/>
    <w:rsid w:val="001D1594"/>
    <w:rsid w:val="001D31D2"/>
    <w:rsid w:val="001D4381"/>
    <w:rsid w:val="001D56D3"/>
    <w:rsid w:val="001D5915"/>
    <w:rsid w:val="001D5A94"/>
    <w:rsid w:val="001D730D"/>
    <w:rsid w:val="001E0172"/>
    <w:rsid w:val="001E142B"/>
    <w:rsid w:val="001E1A6E"/>
    <w:rsid w:val="001E1C8C"/>
    <w:rsid w:val="001E2C52"/>
    <w:rsid w:val="001E30A2"/>
    <w:rsid w:val="001E4178"/>
    <w:rsid w:val="001E42D1"/>
    <w:rsid w:val="001E4AC0"/>
    <w:rsid w:val="001E5385"/>
    <w:rsid w:val="001E5477"/>
    <w:rsid w:val="001E5B7B"/>
    <w:rsid w:val="001E6006"/>
    <w:rsid w:val="001E6316"/>
    <w:rsid w:val="001E7514"/>
    <w:rsid w:val="001E7743"/>
    <w:rsid w:val="001F0DDE"/>
    <w:rsid w:val="001F30BB"/>
    <w:rsid w:val="001F343D"/>
    <w:rsid w:val="001F3B34"/>
    <w:rsid w:val="001F4153"/>
    <w:rsid w:val="001F51CE"/>
    <w:rsid w:val="001F63DF"/>
    <w:rsid w:val="001F6720"/>
    <w:rsid w:val="001F70DD"/>
    <w:rsid w:val="001F7401"/>
    <w:rsid w:val="00200386"/>
    <w:rsid w:val="00201328"/>
    <w:rsid w:val="00204683"/>
    <w:rsid w:val="002046DB"/>
    <w:rsid w:val="00204872"/>
    <w:rsid w:val="00204DEC"/>
    <w:rsid w:val="0020658E"/>
    <w:rsid w:val="002065C1"/>
    <w:rsid w:val="002067BE"/>
    <w:rsid w:val="00206DAD"/>
    <w:rsid w:val="002071F6"/>
    <w:rsid w:val="00207A87"/>
    <w:rsid w:val="00210223"/>
    <w:rsid w:val="00212C7B"/>
    <w:rsid w:val="002132D3"/>
    <w:rsid w:val="0021433D"/>
    <w:rsid w:val="002143B4"/>
    <w:rsid w:val="00216691"/>
    <w:rsid w:val="00216ABB"/>
    <w:rsid w:val="002172F4"/>
    <w:rsid w:val="00217467"/>
    <w:rsid w:val="00222102"/>
    <w:rsid w:val="00222537"/>
    <w:rsid w:val="00222EC1"/>
    <w:rsid w:val="00222FEC"/>
    <w:rsid w:val="002238B7"/>
    <w:rsid w:val="00223AA1"/>
    <w:rsid w:val="00223BAD"/>
    <w:rsid w:val="00225457"/>
    <w:rsid w:val="00225DE6"/>
    <w:rsid w:val="00227B66"/>
    <w:rsid w:val="00227E32"/>
    <w:rsid w:val="002304A4"/>
    <w:rsid w:val="002322DA"/>
    <w:rsid w:val="00233210"/>
    <w:rsid w:val="00234326"/>
    <w:rsid w:val="00234E11"/>
    <w:rsid w:val="00235800"/>
    <w:rsid w:val="00236F67"/>
    <w:rsid w:val="00237052"/>
    <w:rsid w:val="00237601"/>
    <w:rsid w:val="00240425"/>
    <w:rsid w:val="00240722"/>
    <w:rsid w:val="00240DC5"/>
    <w:rsid w:val="00241E0E"/>
    <w:rsid w:val="00245603"/>
    <w:rsid w:val="002461BF"/>
    <w:rsid w:val="0024650D"/>
    <w:rsid w:val="00251069"/>
    <w:rsid w:val="002516CB"/>
    <w:rsid w:val="00253B92"/>
    <w:rsid w:val="0025455F"/>
    <w:rsid w:val="00254590"/>
    <w:rsid w:val="00255B99"/>
    <w:rsid w:val="00255BCA"/>
    <w:rsid w:val="00255C50"/>
    <w:rsid w:val="002560A3"/>
    <w:rsid w:val="00256B21"/>
    <w:rsid w:val="0025760A"/>
    <w:rsid w:val="00257E41"/>
    <w:rsid w:val="00260062"/>
    <w:rsid w:val="002607BD"/>
    <w:rsid w:val="002609DA"/>
    <w:rsid w:val="00260C39"/>
    <w:rsid w:val="00263BED"/>
    <w:rsid w:val="00263C4D"/>
    <w:rsid w:val="00263D63"/>
    <w:rsid w:val="00264C07"/>
    <w:rsid w:val="00264C4C"/>
    <w:rsid w:val="00264EA5"/>
    <w:rsid w:val="00265BD8"/>
    <w:rsid w:val="00267119"/>
    <w:rsid w:val="002714D2"/>
    <w:rsid w:val="002721B6"/>
    <w:rsid w:val="002726F9"/>
    <w:rsid w:val="0027469F"/>
    <w:rsid w:val="00275100"/>
    <w:rsid w:val="00276D28"/>
    <w:rsid w:val="00276F5F"/>
    <w:rsid w:val="00280AE2"/>
    <w:rsid w:val="00281270"/>
    <w:rsid w:val="00281FAD"/>
    <w:rsid w:val="00281FE8"/>
    <w:rsid w:val="002821EE"/>
    <w:rsid w:val="0028541E"/>
    <w:rsid w:val="00287185"/>
    <w:rsid w:val="00287289"/>
    <w:rsid w:val="00287550"/>
    <w:rsid w:val="00291101"/>
    <w:rsid w:val="002918FC"/>
    <w:rsid w:val="002931FD"/>
    <w:rsid w:val="00293D37"/>
    <w:rsid w:val="00297441"/>
    <w:rsid w:val="002A4EE6"/>
    <w:rsid w:val="002A58AC"/>
    <w:rsid w:val="002A6C2B"/>
    <w:rsid w:val="002B0E7A"/>
    <w:rsid w:val="002B1148"/>
    <w:rsid w:val="002B3274"/>
    <w:rsid w:val="002B33C3"/>
    <w:rsid w:val="002B48D2"/>
    <w:rsid w:val="002B60BD"/>
    <w:rsid w:val="002B77EC"/>
    <w:rsid w:val="002B7F29"/>
    <w:rsid w:val="002B7FD4"/>
    <w:rsid w:val="002C0375"/>
    <w:rsid w:val="002C09CE"/>
    <w:rsid w:val="002C2464"/>
    <w:rsid w:val="002C29C5"/>
    <w:rsid w:val="002C2E6D"/>
    <w:rsid w:val="002C4B43"/>
    <w:rsid w:val="002C4B5A"/>
    <w:rsid w:val="002C6D24"/>
    <w:rsid w:val="002C730C"/>
    <w:rsid w:val="002D0418"/>
    <w:rsid w:val="002D127E"/>
    <w:rsid w:val="002D2979"/>
    <w:rsid w:val="002D351C"/>
    <w:rsid w:val="002D50FB"/>
    <w:rsid w:val="002D5FF5"/>
    <w:rsid w:val="002D66D9"/>
    <w:rsid w:val="002D7043"/>
    <w:rsid w:val="002D7149"/>
    <w:rsid w:val="002D7B9C"/>
    <w:rsid w:val="002D7D20"/>
    <w:rsid w:val="002E015F"/>
    <w:rsid w:val="002E151F"/>
    <w:rsid w:val="002E1BA1"/>
    <w:rsid w:val="002E2AF3"/>
    <w:rsid w:val="002E3D79"/>
    <w:rsid w:val="002E4245"/>
    <w:rsid w:val="002E4AD9"/>
    <w:rsid w:val="002E4E70"/>
    <w:rsid w:val="002E4EE9"/>
    <w:rsid w:val="002E5383"/>
    <w:rsid w:val="002E57E9"/>
    <w:rsid w:val="002E5B0E"/>
    <w:rsid w:val="002F0B05"/>
    <w:rsid w:val="002F0BA7"/>
    <w:rsid w:val="002F0BE8"/>
    <w:rsid w:val="002F15CF"/>
    <w:rsid w:val="002F1982"/>
    <w:rsid w:val="002F25F3"/>
    <w:rsid w:val="002F2AE3"/>
    <w:rsid w:val="002F2B4B"/>
    <w:rsid w:val="002F4FE0"/>
    <w:rsid w:val="002F5480"/>
    <w:rsid w:val="002F62DD"/>
    <w:rsid w:val="002F6B81"/>
    <w:rsid w:val="002F6FFE"/>
    <w:rsid w:val="0030049E"/>
    <w:rsid w:val="003007AA"/>
    <w:rsid w:val="00302960"/>
    <w:rsid w:val="0030321D"/>
    <w:rsid w:val="003034F2"/>
    <w:rsid w:val="003037D2"/>
    <w:rsid w:val="00303890"/>
    <w:rsid w:val="003039EE"/>
    <w:rsid w:val="00303B8A"/>
    <w:rsid w:val="00303E16"/>
    <w:rsid w:val="00305174"/>
    <w:rsid w:val="0030594E"/>
    <w:rsid w:val="00305E79"/>
    <w:rsid w:val="00306F86"/>
    <w:rsid w:val="0030737E"/>
    <w:rsid w:val="00310513"/>
    <w:rsid w:val="0031307B"/>
    <w:rsid w:val="003141D1"/>
    <w:rsid w:val="00314468"/>
    <w:rsid w:val="003149F9"/>
    <w:rsid w:val="00315BB5"/>
    <w:rsid w:val="00315FD2"/>
    <w:rsid w:val="00321C46"/>
    <w:rsid w:val="00322806"/>
    <w:rsid w:val="00323679"/>
    <w:rsid w:val="00324D76"/>
    <w:rsid w:val="0032574B"/>
    <w:rsid w:val="00327056"/>
    <w:rsid w:val="003312CF"/>
    <w:rsid w:val="00331515"/>
    <w:rsid w:val="00334D47"/>
    <w:rsid w:val="00334E8D"/>
    <w:rsid w:val="00334F68"/>
    <w:rsid w:val="00336AE0"/>
    <w:rsid w:val="00337D05"/>
    <w:rsid w:val="00341544"/>
    <w:rsid w:val="00342496"/>
    <w:rsid w:val="00344A69"/>
    <w:rsid w:val="003454FF"/>
    <w:rsid w:val="00345E86"/>
    <w:rsid w:val="00346334"/>
    <w:rsid w:val="003464FA"/>
    <w:rsid w:val="003501EC"/>
    <w:rsid w:val="003517D9"/>
    <w:rsid w:val="00352417"/>
    <w:rsid w:val="00352F7F"/>
    <w:rsid w:val="00354050"/>
    <w:rsid w:val="00354B20"/>
    <w:rsid w:val="00355A3C"/>
    <w:rsid w:val="00355DCE"/>
    <w:rsid w:val="00357677"/>
    <w:rsid w:val="00360A91"/>
    <w:rsid w:val="00361FF4"/>
    <w:rsid w:val="003634B4"/>
    <w:rsid w:val="003645E7"/>
    <w:rsid w:val="003654AD"/>
    <w:rsid w:val="00365542"/>
    <w:rsid w:val="00366C30"/>
    <w:rsid w:val="003708E0"/>
    <w:rsid w:val="00371452"/>
    <w:rsid w:val="003749C6"/>
    <w:rsid w:val="00374F7F"/>
    <w:rsid w:val="00377CA8"/>
    <w:rsid w:val="00381EBC"/>
    <w:rsid w:val="00382D45"/>
    <w:rsid w:val="003847A5"/>
    <w:rsid w:val="00387429"/>
    <w:rsid w:val="003876A0"/>
    <w:rsid w:val="00387B2C"/>
    <w:rsid w:val="00390231"/>
    <w:rsid w:val="00390534"/>
    <w:rsid w:val="0039076A"/>
    <w:rsid w:val="00392B0D"/>
    <w:rsid w:val="00393446"/>
    <w:rsid w:val="003936E7"/>
    <w:rsid w:val="00393764"/>
    <w:rsid w:val="00393E7F"/>
    <w:rsid w:val="00395762"/>
    <w:rsid w:val="003963FB"/>
    <w:rsid w:val="00396750"/>
    <w:rsid w:val="00396EF6"/>
    <w:rsid w:val="003A1EC9"/>
    <w:rsid w:val="003A58DF"/>
    <w:rsid w:val="003A5E1E"/>
    <w:rsid w:val="003A66CC"/>
    <w:rsid w:val="003A6820"/>
    <w:rsid w:val="003A753A"/>
    <w:rsid w:val="003B0F1C"/>
    <w:rsid w:val="003B1104"/>
    <w:rsid w:val="003B1531"/>
    <w:rsid w:val="003B228F"/>
    <w:rsid w:val="003B32C0"/>
    <w:rsid w:val="003B4274"/>
    <w:rsid w:val="003B6BE5"/>
    <w:rsid w:val="003B71EB"/>
    <w:rsid w:val="003B778A"/>
    <w:rsid w:val="003C02B2"/>
    <w:rsid w:val="003C193D"/>
    <w:rsid w:val="003C194E"/>
    <w:rsid w:val="003C25CD"/>
    <w:rsid w:val="003C3308"/>
    <w:rsid w:val="003C3974"/>
    <w:rsid w:val="003C3D4C"/>
    <w:rsid w:val="003C3F2C"/>
    <w:rsid w:val="003C5AC1"/>
    <w:rsid w:val="003C7EE7"/>
    <w:rsid w:val="003D217E"/>
    <w:rsid w:val="003D257F"/>
    <w:rsid w:val="003D4BA7"/>
    <w:rsid w:val="003D4F88"/>
    <w:rsid w:val="003D585C"/>
    <w:rsid w:val="003D5EEB"/>
    <w:rsid w:val="003D614E"/>
    <w:rsid w:val="003E1A70"/>
    <w:rsid w:val="003E216E"/>
    <w:rsid w:val="003E28FB"/>
    <w:rsid w:val="003E5298"/>
    <w:rsid w:val="003E5759"/>
    <w:rsid w:val="003E5935"/>
    <w:rsid w:val="003F118C"/>
    <w:rsid w:val="003F1F77"/>
    <w:rsid w:val="003F591D"/>
    <w:rsid w:val="003F64F9"/>
    <w:rsid w:val="00400D37"/>
    <w:rsid w:val="00400FE5"/>
    <w:rsid w:val="00401C81"/>
    <w:rsid w:val="004030C7"/>
    <w:rsid w:val="00403676"/>
    <w:rsid w:val="00403F12"/>
    <w:rsid w:val="004042F7"/>
    <w:rsid w:val="00404409"/>
    <w:rsid w:val="0040574C"/>
    <w:rsid w:val="00406E48"/>
    <w:rsid w:val="00407007"/>
    <w:rsid w:val="0040733D"/>
    <w:rsid w:val="00407745"/>
    <w:rsid w:val="004078C9"/>
    <w:rsid w:val="004116E5"/>
    <w:rsid w:val="00413BDE"/>
    <w:rsid w:val="00414765"/>
    <w:rsid w:val="00414AE1"/>
    <w:rsid w:val="0041592F"/>
    <w:rsid w:val="00416911"/>
    <w:rsid w:val="00416C2F"/>
    <w:rsid w:val="00416C5F"/>
    <w:rsid w:val="0041708E"/>
    <w:rsid w:val="00417D93"/>
    <w:rsid w:val="00421E0F"/>
    <w:rsid w:val="00422DE0"/>
    <w:rsid w:val="0042355C"/>
    <w:rsid w:val="0042599B"/>
    <w:rsid w:val="0042599F"/>
    <w:rsid w:val="00430212"/>
    <w:rsid w:val="00431F19"/>
    <w:rsid w:val="00432ADD"/>
    <w:rsid w:val="00434118"/>
    <w:rsid w:val="00435017"/>
    <w:rsid w:val="00435075"/>
    <w:rsid w:val="00436317"/>
    <w:rsid w:val="004363D3"/>
    <w:rsid w:val="004371FC"/>
    <w:rsid w:val="004375BE"/>
    <w:rsid w:val="00441226"/>
    <w:rsid w:val="00442650"/>
    <w:rsid w:val="00442A0A"/>
    <w:rsid w:val="00442B72"/>
    <w:rsid w:val="0044326C"/>
    <w:rsid w:val="00443294"/>
    <w:rsid w:val="004436DF"/>
    <w:rsid w:val="00444AE9"/>
    <w:rsid w:val="00445688"/>
    <w:rsid w:val="004471D4"/>
    <w:rsid w:val="004479A4"/>
    <w:rsid w:val="00452B0E"/>
    <w:rsid w:val="00453312"/>
    <w:rsid w:val="00453908"/>
    <w:rsid w:val="0045451B"/>
    <w:rsid w:val="004548AF"/>
    <w:rsid w:val="00455C0A"/>
    <w:rsid w:val="00456B0C"/>
    <w:rsid w:val="0045735C"/>
    <w:rsid w:val="00462020"/>
    <w:rsid w:val="00462D4F"/>
    <w:rsid w:val="00463B49"/>
    <w:rsid w:val="00463BC1"/>
    <w:rsid w:val="00463D38"/>
    <w:rsid w:val="0046532B"/>
    <w:rsid w:val="0046670E"/>
    <w:rsid w:val="00471117"/>
    <w:rsid w:val="0047115C"/>
    <w:rsid w:val="0047142F"/>
    <w:rsid w:val="0047194E"/>
    <w:rsid w:val="004725CF"/>
    <w:rsid w:val="0047384D"/>
    <w:rsid w:val="004744D3"/>
    <w:rsid w:val="0047473F"/>
    <w:rsid w:val="004766DA"/>
    <w:rsid w:val="004769F8"/>
    <w:rsid w:val="00477303"/>
    <w:rsid w:val="00481214"/>
    <w:rsid w:val="00482CE1"/>
    <w:rsid w:val="00482F1D"/>
    <w:rsid w:val="0048332D"/>
    <w:rsid w:val="00483FEB"/>
    <w:rsid w:val="00486E8B"/>
    <w:rsid w:val="00487022"/>
    <w:rsid w:val="00490C6F"/>
    <w:rsid w:val="00491435"/>
    <w:rsid w:val="0049153B"/>
    <w:rsid w:val="00491940"/>
    <w:rsid w:val="00491AE4"/>
    <w:rsid w:val="00492162"/>
    <w:rsid w:val="00495564"/>
    <w:rsid w:val="00495C2F"/>
    <w:rsid w:val="00496147"/>
    <w:rsid w:val="00496B04"/>
    <w:rsid w:val="004978F7"/>
    <w:rsid w:val="004A1307"/>
    <w:rsid w:val="004A14F4"/>
    <w:rsid w:val="004A191E"/>
    <w:rsid w:val="004A3C43"/>
    <w:rsid w:val="004A4290"/>
    <w:rsid w:val="004A529B"/>
    <w:rsid w:val="004A52A7"/>
    <w:rsid w:val="004A6967"/>
    <w:rsid w:val="004A6B70"/>
    <w:rsid w:val="004A6D37"/>
    <w:rsid w:val="004B029C"/>
    <w:rsid w:val="004B166A"/>
    <w:rsid w:val="004B3F0A"/>
    <w:rsid w:val="004B4D9D"/>
    <w:rsid w:val="004B4F65"/>
    <w:rsid w:val="004B781C"/>
    <w:rsid w:val="004C08D8"/>
    <w:rsid w:val="004C0B2E"/>
    <w:rsid w:val="004C115D"/>
    <w:rsid w:val="004C17D1"/>
    <w:rsid w:val="004C3487"/>
    <w:rsid w:val="004C34D4"/>
    <w:rsid w:val="004C3E6D"/>
    <w:rsid w:val="004C7B3C"/>
    <w:rsid w:val="004D1B85"/>
    <w:rsid w:val="004D1C75"/>
    <w:rsid w:val="004D219C"/>
    <w:rsid w:val="004D3096"/>
    <w:rsid w:val="004D3295"/>
    <w:rsid w:val="004D4BE7"/>
    <w:rsid w:val="004D6507"/>
    <w:rsid w:val="004D6FF6"/>
    <w:rsid w:val="004D758D"/>
    <w:rsid w:val="004D78C6"/>
    <w:rsid w:val="004E0854"/>
    <w:rsid w:val="004E12D5"/>
    <w:rsid w:val="004E1FDA"/>
    <w:rsid w:val="004E2202"/>
    <w:rsid w:val="004E26FD"/>
    <w:rsid w:val="004E2B67"/>
    <w:rsid w:val="004E511E"/>
    <w:rsid w:val="004E53EA"/>
    <w:rsid w:val="004F0599"/>
    <w:rsid w:val="004F0DAA"/>
    <w:rsid w:val="004F147D"/>
    <w:rsid w:val="004F2FAC"/>
    <w:rsid w:val="004F30C6"/>
    <w:rsid w:val="004F333E"/>
    <w:rsid w:val="004F3D8F"/>
    <w:rsid w:val="004F3DAB"/>
    <w:rsid w:val="004F4C2D"/>
    <w:rsid w:val="004F55E1"/>
    <w:rsid w:val="004F61F2"/>
    <w:rsid w:val="004F62EB"/>
    <w:rsid w:val="004F63A2"/>
    <w:rsid w:val="004F6CDC"/>
    <w:rsid w:val="004F7A72"/>
    <w:rsid w:val="00500841"/>
    <w:rsid w:val="005009AC"/>
    <w:rsid w:val="00500F8B"/>
    <w:rsid w:val="0050281B"/>
    <w:rsid w:val="00502AEF"/>
    <w:rsid w:val="0050402F"/>
    <w:rsid w:val="00505ECB"/>
    <w:rsid w:val="00510251"/>
    <w:rsid w:val="00510E0A"/>
    <w:rsid w:val="00511435"/>
    <w:rsid w:val="005115D7"/>
    <w:rsid w:val="00512D57"/>
    <w:rsid w:val="0051358B"/>
    <w:rsid w:val="0051510C"/>
    <w:rsid w:val="00515359"/>
    <w:rsid w:val="00515F22"/>
    <w:rsid w:val="005171F6"/>
    <w:rsid w:val="00517E09"/>
    <w:rsid w:val="005207EF"/>
    <w:rsid w:val="00520E8B"/>
    <w:rsid w:val="00521EAE"/>
    <w:rsid w:val="00522EBC"/>
    <w:rsid w:val="00525492"/>
    <w:rsid w:val="00526D5C"/>
    <w:rsid w:val="00526E5F"/>
    <w:rsid w:val="00527162"/>
    <w:rsid w:val="005312BE"/>
    <w:rsid w:val="005316BC"/>
    <w:rsid w:val="005317F4"/>
    <w:rsid w:val="00531DA2"/>
    <w:rsid w:val="00532569"/>
    <w:rsid w:val="00533A73"/>
    <w:rsid w:val="00535CF7"/>
    <w:rsid w:val="00536E1B"/>
    <w:rsid w:val="0053712F"/>
    <w:rsid w:val="0053719D"/>
    <w:rsid w:val="00537C66"/>
    <w:rsid w:val="00537F2A"/>
    <w:rsid w:val="00541505"/>
    <w:rsid w:val="005417D5"/>
    <w:rsid w:val="00541C2A"/>
    <w:rsid w:val="005429E8"/>
    <w:rsid w:val="00542C96"/>
    <w:rsid w:val="005445B7"/>
    <w:rsid w:val="00544C91"/>
    <w:rsid w:val="00544CC9"/>
    <w:rsid w:val="005456C8"/>
    <w:rsid w:val="00546473"/>
    <w:rsid w:val="005467F1"/>
    <w:rsid w:val="00546C0F"/>
    <w:rsid w:val="00547E07"/>
    <w:rsid w:val="00550196"/>
    <w:rsid w:val="00550A9E"/>
    <w:rsid w:val="0055191F"/>
    <w:rsid w:val="00551BFC"/>
    <w:rsid w:val="005526EA"/>
    <w:rsid w:val="0055272E"/>
    <w:rsid w:val="005532F8"/>
    <w:rsid w:val="00554519"/>
    <w:rsid w:val="00554DA1"/>
    <w:rsid w:val="00554EBE"/>
    <w:rsid w:val="00555DE0"/>
    <w:rsid w:val="0055626B"/>
    <w:rsid w:val="00557800"/>
    <w:rsid w:val="005606AF"/>
    <w:rsid w:val="0056330D"/>
    <w:rsid w:val="0056355E"/>
    <w:rsid w:val="00566BD3"/>
    <w:rsid w:val="00566DE2"/>
    <w:rsid w:val="00567EE3"/>
    <w:rsid w:val="00570B12"/>
    <w:rsid w:val="00571BFA"/>
    <w:rsid w:val="00572F86"/>
    <w:rsid w:val="00573CA6"/>
    <w:rsid w:val="00573F37"/>
    <w:rsid w:val="00574D62"/>
    <w:rsid w:val="00574EDD"/>
    <w:rsid w:val="00577BBB"/>
    <w:rsid w:val="00577FC8"/>
    <w:rsid w:val="00581E43"/>
    <w:rsid w:val="0058211D"/>
    <w:rsid w:val="005825D9"/>
    <w:rsid w:val="0058275E"/>
    <w:rsid w:val="005833C5"/>
    <w:rsid w:val="00583989"/>
    <w:rsid w:val="00583DC7"/>
    <w:rsid w:val="00584E49"/>
    <w:rsid w:val="00585503"/>
    <w:rsid w:val="00585FA3"/>
    <w:rsid w:val="005868BA"/>
    <w:rsid w:val="00586E5B"/>
    <w:rsid w:val="005904BD"/>
    <w:rsid w:val="00590671"/>
    <w:rsid w:val="005907C5"/>
    <w:rsid w:val="00591C79"/>
    <w:rsid w:val="00592D72"/>
    <w:rsid w:val="005978F2"/>
    <w:rsid w:val="005A0F07"/>
    <w:rsid w:val="005A2E2B"/>
    <w:rsid w:val="005A2E4D"/>
    <w:rsid w:val="005A32B4"/>
    <w:rsid w:val="005A3F2C"/>
    <w:rsid w:val="005A45AC"/>
    <w:rsid w:val="005A5BC6"/>
    <w:rsid w:val="005A6B2D"/>
    <w:rsid w:val="005B13E0"/>
    <w:rsid w:val="005B1BB5"/>
    <w:rsid w:val="005B1C20"/>
    <w:rsid w:val="005B23B5"/>
    <w:rsid w:val="005B24D0"/>
    <w:rsid w:val="005B3088"/>
    <w:rsid w:val="005B3CB9"/>
    <w:rsid w:val="005B6137"/>
    <w:rsid w:val="005B6362"/>
    <w:rsid w:val="005B691E"/>
    <w:rsid w:val="005B6A57"/>
    <w:rsid w:val="005C0F10"/>
    <w:rsid w:val="005C0FAE"/>
    <w:rsid w:val="005C139C"/>
    <w:rsid w:val="005C1EAC"/>
    <w:rsid w:val="005C2A5E"/>
    <w:rsid w:val="005C41F5"/>
    <w:rsid w:val="005C516E"/>
    <w:rsid w:val="005D0052"/>
    <w:rsid w:val="005D0DA4"/>
    <w:rsid w:val="005D0F50"/>
    <w:rsid w:val="005D11C7"/>
    <w:rsid w:val="005D146B"/>
    <w:rsid w:val="005D2FC8"/>
    <w:rsid w:val="005D450F"/>
    <w:rsid w:val="005D56BA"/>
    <w:rsid w:val="005D64C3"/>
    <w:rsid w:val="005E12BE"/>
    <w:rsid w:val="005E4A51"/>
    <w:rsid w:val="005E51AA"/>
    <w:rsid w:val="005E6760"/>
    <w:rsid w:val="005E693F"/>
    <w:rsid w:val="005E6D92"/>
    <w:rsid w:val="005F1065"/>
    <w:rsid w:val="005F10BB"/>
    <w:rsid w:val="005F11D0"/>
    <w:rsid w:val="005F2568"/>
    <w:rsid w:val="005F5386"/>
    <w:rsid w:val="005F53CA"/>
    <w:rsid w:val="005F5F7C"/>
    <w:rsid w:val="005F73E2"/>
    <w:rsid w:val="005F758C"/>
    <w:rsid w:val="006011CF"/>
    <w:rsid w:val="00602147"/>
    <w:rsid w:val="0060253D"/>
    <w:rsid w:val="0060304A"/>
    <w:rsid w:val="0060410E"/>
    <w:rsid w:val="00605387"/>
    <w:rsid w:val="00605C20"/>
    <w:rsid w:val="006063D0"/>
    <w:rsid w:val="00606644"/>
    <w:rsid w:val="00607EBE"/>
    <w:rsid w:val="00611636"/>
    <w:rsid w:val="006127F1"/>
    <w:rsid w:val="00612A26"/>
    <w:rsid w:val="006135ED"/>
    <w:rsid w:val="0061416E"/>
    <w:rsid w:val="00614541"/>
    <w:rsid w:val="00614AD3"/>
    <w:rsid w:val="00614ADE"/>
    <w:rsid w:val="006158E5"/>
    <w:rsid w:val="006161F2"/>
    <w:rsid w:val="00620224"/>
    <w:rsid w:val="0062030D"/>
    <w:rsid w:val="00621F87"/>
    <w:rsid w:val="006220E7"/>
    <w:rsid w:val="00622149"/>
    <w:rsid w:val="00624842"/>
    <w:rsid w:val="00624C80"/>
    <w:rsid w:val="00624D7B"/>
    <w:rsid w:val="00624F74"/>
    <w:rsid w:val="006267D5"/>
    <w:rsid w:val="006269F8"/>
    <w:rsid w:val="00632712"/>
    <w:rsid w:val="006327BE"/>
    <w:rsid w:val="006335C0"/>
    <w:rsid w:val="00636420"/>
    <w:rsid w:val="006367D4"/>
    <w:rsid w:val="00636ED2"/>
    <w:rsid w:val="006374DD"/>
    <w:rsid w:val="006415D6"/>
    <w:rsid w:val="00641BFA"/>
    <w:rsid w:val="006426CD"/>
    <w:rsid w:val="0064325C"/>
    <w:rsid w:val="00644668"/>
    <w:rsid w:val="00644E89"/>
    <w:rsid w:val="00645395"/>
    <w:rsid w:val="00645AE6"/>
    <w:rsid w:val="00646879"/>
    <w:rsid w:val="00646EB1"/>
    <w:rsid w:val="00647B03"/>
    <w:rsid w:val="0065025C"/>
    <w:rsid w:val="00651BCF"/>
    <w:rsid w:val="006533F7"/>
    <w:rsid w:val="006534D3"/>
    <w:rsid w:val="00653AC7"/>
    <w:rsid w:val="00653CA6"/>
    <w:rsid w:val="00654708"/>
    <w:rsid w:val="00654CFE"/>
    <w:rsid w:val="00655B5E"/>
    <w:rsid w:val="00656569"/>
    <w:rsid w:val="00657C7F"/>
    <w:rsid w:val="006603A3"/>
    <w:rsid w:val="0066058A"/>
    <w:rsid w:val="0066163E"/>
    <w:rsid w:val="00662462"/>
    <w:rsid w:val="006630CD"/>
    <w:rsid w:val="006642B8"/>
    <w:rsid w:val="00664365"/>
    <w:rsid w:val="006662E5"/>
    <w:rsid w:val="00666670"/>
    <w:rsid w:val="006675C3"/>
    <w:rsid w:val="006714F9"/>
    <w:rsid w:val="00672761"/>
    <w:rsid w:val="00672C7C"/>
    <w:rsid w:val="00674324"/>
    <w:rsid w:val="00675106"/>
    <w:rsid w:val="00677A3F"/>
    <w:rsid w:val="00680663"/>
    <w:rsid w:val="00680D67"/>
    <w:rsid w:val="006828B1"/>
    <w:rsid w:val="006829DE"/>
    <w:rsid w:val="00684553"/>
    <w:rsid w:val="0068457C"/>
    <w:rsid w:val="0068559E"/>
    <w:rsid w:val="006875D7"/>
    <w:rsid w:val="00690E63"/>
    <w:rsid w:val="00692A06"/>
    <w:rsid w:val="00692CEB"/>
    <w:rsid w:val="00693B55"/>
    <w:rsid w:val="00694220"/>
    <w:rsid w:val="00694D44"/>
    <w:rsid w:val="006950B7"/>
    <w:rsid w:val="00695DBC"/>
    <w:rsid w:val="00695FCB"/>
    <w:rsid w:val="00696C15"/>
    <w:rsid w:val="006970F2"/>
    <w:rsid w:val="0069746E"/>
    <w:rsid w:val="006A1395"/>
    <w:rsid w:val="006A16AE"/>
    <w:rsid w:val="006A204A"/>
    <w:rsid w:val="006A4037"/>
    <w:rsid w:val="006A4A7A"/>
    <w:rsid w:val="006A62FA"/>
    <w:rsid w:val="006B0C69"/>
    <w:rsid w:val="006B2BA7"/>
    <w:rsid w:val="006C2C92"/>
    <w:rsid w:val="006C3D7B"/>
    <w:rsid w:val="006C442A"/>
    <w:rsid w:val="006C484B"/>
    <w:rsid w:val="006C4B99"/>
    <w:rsid w:val="006C62AF"/>
    <w:rsid w:val="006C6E37"/>
    <w:rsid w:val="006D05C7"/>
    <w:rsid w:val="006D0CCE"/>
    <w:rsid w:val="006D0FE4"/>
    <w:rsid w:val="006D100B"/>
    <w:rsid w:val="006D149B"/>
    <w:rsid w:val="006D29E1"/>
    <w:rsid w:val="006D3AFF"/>
    <w:rsid w:val="006D46D8"/>
    <w:rsid w:val="006D48C1"/>
    <w:rsid w:val="006D55BC"/>
    <w:rsid w:val="006D5645"/>
    <w:rsid w:val="006D69C6"/>
    <w:rsid w:val="006E00D5"/>
    <w:rsid w:val="006E0CE9"/>
    <w:rsid w:val="006E1483"/>
    <w:rsid w:val="006E1545"/>
    <w:rsid w:val="006E2974"/>
    <w:rsid w:val="006E3531"/>
    <w:rsid w:val="006E41BF"/>
    <w:rsid w:val="006E5102"/>
    <w:rsid w:val="006E7746"/>
    <w:rsid w:val="006F0CA5"/>
    <w:rsid w:val="006F2CE9"/>
    <w:rsid w:val="006F32D0"/>
    <w:rsid w:val="006F3CAC"/>
    <w:rsid w:val="006F3F44"/>
    <w:rsid w:val="006F6D62"/>
    <w:rsid w:val="00704B42"/>
    <w:rsid w:val="00705B63"/>
    <w:rsid w:val="007061AE"/>
    <w:rsid w:val="007062F4"/>
    <w:rsid w:val="00711A7F"/>
    <w:rsid w:val="00711B99"/>
    <w:rsid w:val="00712736"/>
    <w:rsid w:val="00712EA9"/>
    <w:rsid w:val="007132E7"/>
    <w:rsid w:val="0071345D"/>
    <w:rsid w:val="0071511C"/>
    <w:rsid w:val="00715130"/>
    <w:rsid w:val="00715465"/>
    <w:rsid w:val="007158E3"/>
    <w:rsid w:val="00716DA5"/>
    <w:rsid w:val="0071727E"/>
    <w:rsid w:val="00717B2A"/>
    <w:rsid w:val="00720522"/>
    <w:rsid w:val="007206D7"/>
    <w:rsid w:val="00720F71"/>
    <w:rsid w:val="007210D2"/>
    <w:rsid w:val="00721174"/>
    <w:rsid w:val="007215FF"/>
    <w:rsid w:val="00723040"/>
    <w:rsid w:val="00723607"/>
    <w:rsid w:val="00725059"/>
    <w:rsid w:val="00725672"/>
    <w:rsid w:val="007260EB"/>
    <w:rsid w:val="00726380"/>
    <w:rsid w:val="007303FB"/>
    <w:rsid w:val="00730564"/>
    <w:rsid w:val="007335A9"/>
    <w:rsid w:val="00733B5E"/>
    <w:rsid w:val="007341F5"/>
    <w:rsid w:val="00734BF8"/>
    <w:rsid w:val="00734E62"/>
    <w:rsid w:val="007359A9"/>
    <w:rsid w:val="00735A21"/>
    <w:rsid w:val="00737457"/>
    <w:rsid w:val="00737B6D"/>
    <w:rsid w:val="00737F42"/>
    <w:rsid w:val="00737F4E"/>
    <w:rsid w:val="00740660"/>
    <w:rsid w:val="007407F2"/>
    <w:rsid w:val="007412EB"/>
    <w:rsid w:val="00742ABF"/>
    <w:rsid w:val="00742C69"/>
    <w:rsid w:val="0074463F"/>
    <w:rsid w:val="00745ADF"/>
    <w:rsid w:val="00745E74"/>
    <w:rsid w:val="00747D8A"/>
    <w:rsid w:val="00751C65"/>
    <w:rsid w:val="00752BA5"/>
    <w:rsid w:val="00752DD5"/>
    <w:rsid w:val="00752DF0"/>
    <w:rsid w:val="00753392"/>
    <w:rsid w:val="00753630"/>
    <w:rsid w:val="00753765"/>
    <w:rsid w:val="0075418E"/>
    <w:rsid w:val="00754339"/>
    <w:rsid w:val="00755040"/>
    <w:rsid w:val="00760630"/>
    <w:rsid w:val="00760681"/>
    <w:rsid w:val="00760D41"/>
    <w:rsid w:val="00760D97"/>
    <w:rsid w:val="0076422D"/>
    <w:rsid w:val="0076579C"/>
    <w:rsid w:val="007663F8"/>
    <w:rsid w:val="00766D5C"/>
    <w:rsid w:val="00767353"/>
    <w:rsid w:val="007674B3"/>
    <w:rsid w:val="00771031"/>
    <w:rsid w:val="0077218F"/>
    <w:rsid w:val="0077512A"/>
    <w:rsid w:val="00775ED1"/>
    <w:rsid w:val="0077684E"/>
    <w:rsid w:val="0078076D"/>
    <w:rsid w:val="007810BF"/>
    <w:rsid w:val="00781D70"/>
    <w:rsid w:val="00783468"/>
    <w:rsid w:val="007839C8"/>
    <w:rsid w:val="007841EC"/>
    <w:rsid w:val="00785458"/>
    <w:rsid w:val="00785725"/>
    <w:rsid w:val="007869BC"/>
    <w:rsid w:val="0078721D"/>
    <w:rsid w:val="0078787E"/>
    <w:rsid w:val="00790014"/>
    <w:rsid w:val="00791DA8"/>
    <w:rsid w:val="007933CF"/>
    <w:rsid w:val="00794CFE"/>
    <w:rsid w:val="00794DD9"/>
    <w:rsid w:val="00795869"/>
    <w:rsid w:val="00795B54"/>
    <w:rsid w:val="007962FA"/>
    <w:rsid w:val="0079646A"/>
    <w:rsid w:val="00797563"/>
    <w:rsid w:val="00797C9D"/>
    <w:rsid w:val="007A2EF5"/>
    <w:rsid w:val="007A3DF0"/>
    <w:rsid w:val="007A46C6"/>
    <w:rsid w:val="007A5F90"/>
    <w:rsid w:val="007A6015"/>
    <w:rsid w:val="007A678E"/>
    <w:rsid w:val="007B0814"/>
    <w:rsid w:val="007B2882"/>
    <w:rsid w:val="007B2C30"/>
    <w:rsid w:val="007B2F1E"/>
    <w:rsid w:val="007B6FC3"/>
    <w:rsid w:val="007B7CF4"/>
    <w:rsid w:val="007C03DA"/>
    <w:rsid w:val="007C1D6D"/>
    <w:rsid w:val="007C1D99"/>
    <w:rsid w:val="007C1F89"/>
    <w:rsid w:val="007C2EBC"/>
    <w:rsid w:val="007C591B"/>
    <w:rsid w:val="007C6D68"/>
    <w:rsid w:val="007D0316"/>
    <w:rsid w:val="007D0619"/>
    <w:rsid w:val="007D2ADE"/>
    <w:rsid w:val="007D4B85"/>
    <w:rsid w:val="007D60F7"/>
    <w:rsid w:val="007D65B6"/>
    <w:rsid w:val="007E00F2"/>
    <w:rsid w:val="007E084D"/>
    <w:rsid w:val="007E0C14"/>
    <w:rsid w:val="007E14E7"/>
    <w:rsid w:val="007E1D2F"/>
    <w:rsid w:val="007E316F"/>
    <w:rsid w:val="007E3E63"/>
    <w:rsid w:val="007E5071"/>
    <w:rsid w:val="007E607B"/>
    <w:rsid w:val="007E6CB0"/>
    <w:rsid w:val="007E7A83"/>
    <w:rsid w:val="007F14C2"/>
    <w:rsid w:val="007F1F95"/>
    <w:rsid w:val="007F2843"/>
    <w:rsid w:val="007F2927"/>
    <w:rsid w:val="007F3444"/>
    <w:rsid w:val="007F36DB"/>
    <w:rsid w:val="007F3702"/>
    <w:rsid w:val="007F4069"/>
    <w:rsid w:val="007F41AD"/>
    <w:rsid w:val="007F4D1A"/>
    <w:rsid w:val="007F5C19"/>
    <w:rsid w:val="007F61BC"/>
    <w:rsid w:val="00800388"/>
    <w:rsid w:val="00800796"/>
    <w:rsid w:val="00800802"/>
    <w:rsid w:val="0080081B"/>
    <w:rsid w:val="00801614"/>
    <w:rsid w:val="0080207E"/>
    <w:rsid w:val="00803AD8"/>
    <w:rsid w:val="0080565D"/>
    <w:rsid w:val="00805C08"/>
    <w:rsid w:val="00805CDF"/>
    <w:rsid w:val="00807476"/>
    <w:rsid w:val="00810D62"/>
    <w:rsid w:val="00812263"/>
    <w:rsid w:val="00812932"/>
    <w:rsid w:val="008152D9"/>
    <w:rsid w:val="0081603E"/>
    <w:rsid w:val="00816723"/>
    <w:rsid w:val="008167E2"/>
    <w:rsid w:val="0082020B"/>
    <w:rsid w:val="00821C9F"/>
    <w:rsid w:val="00821F95"/>
    <w:rsid w:val="0082223E"/>
    <w:rsid w:val="008259BA"/>
    <w:rsid w:val="0082659C"/>
    <w:rsid w:val="0082676B"/>
    <w:rsid w:val="0082692D"/>
    <w:rsid w:val="00830787"/>
    <w:rsid w:val="00832C15"/>
    <w:rsid w:val="00834496"/>
    <w:rsid w:val="00834736"/>
    <w:rsid w:val="00835B74"/>
    <w:rsid w:val="0083647D"/>
    <w:rsid w:val="0083682E"/>
    <w:rsid w:val="0083772C"/>
    <w:rsid w:val="00842342"/>
    <w:rsid w:val="00844149"/>
    <w:rsid w:val="008465B4"/>
    <w:rsid w:val="00846C2B"/>
    <w:rsid w:val="00847348"/>
    <w:rsid w:val="00851632"/>
    <w:rsid w:val="00852D3F"/>
    <w:rsid w:val="00853FDD"/>
    <w:rsid w:val="00855481"/>
    <w:rsid w:val="00855AC0"/>
    <w:rsid w:val="00856D59"/>
    <w:rsid w:val="00856E30"/>
    <w:rsid w:val="008607C9"/>
    <w:rsid w:val="00860B3D"/>
    <w:rsid w:val="00860EDC"/>
    <w:rsid w:val="00861689"/>
    <w:rsid w:val="008628B8"/>
    <w:rsid w:val="008635C6"/>
    <w:rsid w:val="00863C17"/>
    <w:rsid w:val="008646E3"/>
    <w:rsid w:val="00864A73"/>
    <w:rsid w:val="00864FD0"/>
    <w:rsid w:val="0086513B"/>
    <w:rsid w:val="0086519A"/>
    <w:rsid w:val="008651DF"/>
    <w:rsid w:val="00866949"/>
    <w:rsid w:val="00867B0D"/>
    <w:rsid w:val="008706C4"/>
    <w:rsid w:val="00871FC6"/>
    <w:rsid w:val="00873BB2"/>
    <w:rsid w:val="0087769D"/>
    <w:rsid w:val="00877A44"/>
    <w:rsid w:val="0088091F"/>
    <w:rsid w:val="008811D1"/>
    <w:rsid w:val="00881BBA"/>
    <w:rsid w:val="00881FC0"/>
    <w:rsid w:val="00882D50"/>
    <w:rsid w:val="00883A87"/>
    <w:rsid w:val="008840C6"/>
    <w:rsid w:val="00884D05"/>
    <w:rsid w:val="00884F6A"/>
    <w:rsid w:val="0088529C"/>
    <w:rsid w:val="00887402"/>
    <w:rsid w:val="00887423"/>
    <w:rsid w:val="00887F2B"/>
    <w:rsid w:val="008900B5"/>
    <w:rsid w:val="00890E64"/>
    <w:rsid w:val="008916AC"/>
    <w:rsid w:val="00891D8E"/>
    <w:rsid w:val="0089553E"/>
    <w:rsid w:val="00896D4E"/>
    <w:rsid w:val="008971CE"/>
    <w:rsid w:val="008A0073"/>
    <w:rsid w:val="008A2274"/>
    <w:rsid w:val="008A2418"/>
    <w:rsid w:val="008A311A"/>
    <w:rsid w:val="008A3447"/>
    <w:rsid w:val="008A4C53"/>
    <w:rsid w:val="008A65D3"/>
    <w:rsid w:val="008A783C"/>
    <w:rsid w:val="008B05B3"/>
    <w:rsid w:val="008B092B"/>
    <w:rsid w:val="008B1EF6"/>
    <w:rsid w:val="008B2A3F"/>
    <w:rsid w:val="008B2FA6"/>
    <w:rsid w:val="008B3633"/>
    <w:rsid w:val="008B37FB"/>
    <w:rsid w:val="008B3EF9"/>
    <w:rsid w:val="008B6394"/>
    <w:rsid w:val="008B7700"/>
    <w:rsid w:val="008C2139"/>
    <w:rsid w:val="008C2B03"/>
    <w:rsid w:val="008C4B0B"/>
    <w:rsid w:val="008C5E29"/>
    <w:rsid w:val="008C678E"/>
    <w:rsid w:val="008C6C8A"/>
    <w:rsid w:val="008D2214"/>
    <w:rsid w:val="008D599F"/>
    <w:rsid w:val="008D7455"/>
    <w:rsid w:val="008D755A"/>
    <w:rsid w:val="008D791C"/>
    <w:rsid w:val="008E1BCC"/>
    <w:rsid w:val="008E22C4"/>
    <w:rsid w:val="008E2EE5"/>
    <w:rsid w:val="008E3008"/>
    <w:rsid w:val="008E37F5"/>
    <w:rsid w:val="008E41D5"/>
    <w:rsid w:val="008E5058"/>
    <w:rsid w:val="008E718B"/>
    <w:rsid w:val="008E742F"/>
    <w:rsid w:val="008E7ADD"/>
    <w:rsid w:val="008F1870"/>
    <w:rsid w:val="008F1E8B"/>
    <w:rsid w:val="008F214F"/>
    <w:rsid w:val="008F2AE7"/>
    <w:rsid w:val="008F2C43"/>
    <w:rsid w:val="008F37E9"/>
    <w:rsid w:val="008F505B"/>
    <w:rsid w:val="008F61E2"/>
    <w:rsid w:val="008F6DFA"/>
    <w:rsid w:val="008F6E96"/>
    <w:rsid w:val="009007F4"/>
    <w:rsid w:val="00901001"/>
    <w:rsid w:val="00901772"/>
    <w:rsid w:val="00901F08"/>
    <w:rsid w:val="00902DFD"/>
    <w:rsid w:val="0090387C"/>
    <w:rsid w:val="009039F6"/>
    <w:rsid w:val="009045A3"/>
    <w:rsid w:val="009045DF"/>
    <w:rsid w:val="009056A5"/>
    <w:rsid w:val="0090581F"/>
    <w:rsid w:val="00905A0B"/>
    <w:rsid w:val="00906B94"/>
    <w:rsid w:val="00906CDE"/>
    <w:rsid w:val="00911F29"/>
    <w:rsid w:val="00912DB4"/>
    <w:rsid w:val="00912E7D"/>
    <w:rsid w:val="00914228"/>
    <w:rsid w:val="009148E8"/>
    <w:rsid w:val="00915474"/>
    <w:rsid w:val="0091548E"/>
    <w:rsid w:val="00917456"/>
    <w:rsid w:val="00917825"/>
    <w:rsid w:val="00917EE3"/>
    <w:rsid w:val="00920293"/>
    <w:rsid w:val="00922292"/>
    <w:rsid w:val="00923965"/>
    <w:rsid w:val="00923E94"/>
    <w:rsid w:val="00925631"/>
    <w:rsid w:val="00926588"/>
    <w:rsid w:val="00927B46"/>
    <w:rsid w:val="00927C85"/>
    <w:rsid w:val="00927D88"/>
    <w:rsid w:val="00930E01"/>
    <w:rsid w:val="00930E7C"/>
    <w:rsid w:val="0093313F"/>
    <w:rsid w:val="00933709"/>
    <w:rsid w:val="009345C7"/>
    <w:rsid w:val="009345DE"/>
    <w:rsid w:val="00934721"/>
    <w:rsid w:val="009354AD"/>
    <w:rsid w:val="009365F2"/>
    <w:rsid w:val="0094046D"/>
    <w:rsid w:val="009406BF"/>
    <w:rsid w:val="0094268B"/>
    <w:rsid w:val="00942EC0"/>
    <w:rsid w:val="00943E0C"/>
    <w:rsid w:val="00944814"/>
    <w:rsid w:val="00944A40"/>
    <w:rsid w:val="0094769F"/>
    <w:rsid w:val="0094794D"/>
    <w:rsid w:val="0094798A"/>
    <w:rsid w:val="0095139D"/>
    <w:rsid w:val="00952173"/>
    <w:rsid w:val="00952A5D"/>
    <w:rsid w:val="0095303D"/>
    <w:rsid w:val="009553CC"/>
    <w:rsid w:val="00955DBC"/>
    <w:rsid w:val="00956960"/>
    <w:rsid w:val="00960B06"/>
    <w:rsid w:val="0096227F"/>
    <w:rsid w:val="0096453D"/>
    <w:rsid w:val="00964BCF"/>
    <w:rsid w:val="00965715"/>
    <w:rsid w:val="0096593F"/>
    <w:rsid w:val="009659AE"/>
    <w:rsid w:val="00965AE5"/>
    <w:rsid w:val="00965E3B"/>
    <w:rsid w:val="00966D89"/>
    <w:rsid w:val="00967CD5"/>
    <w:rsid w:val="00967EE1"/>
    <w:rsid w:val="009701AF"/>
    <w:rsid w:val="009702AB"/>
    <w:rsid w:val="00970945"/>
    <w:rsid w:val="00970BD0"/>
    <w:rsid w:val="0097212F"/>
    <w:rsid w:val="00972AB6"/>
    <w:rsid w:val="00972BFE"/>
    <w:rsid w:val="00972FCF"/>
    <w:rsid w:val="00973FB8"/>
    <w:rsid w:val="0097439E"/>
    <w:rsid w:val="00974906"/>
    <w:rsid w:val="00975222"/>
    <w:rsid w:val="009763D2"/>
    <w:rsid w:val="009764F9"/>
    <w:rsid w:val="009766BA"/>
    <w:rsid w:val="00976A8B"/>
    <w:rsid w:val="009774EC"/>
    <w:rsid w:val="00977FE5"/>
    <w:rsid w:val="009803D5"/>
    <w:rsid w:val="00980E82"/>
    <w:rsid w:val="00981650"/>
    <w:rsid w:val="00981662"/>
    <w:rsid w:val="00981CC4"/>
    <w:rsid w:val="009825BF"/>
    <w:rsid w:val="00983129"/>
    <w:rsid w:val="0098334E"/>
    <w:rsid w:val="00983B71"/>
    <w:rsid w:val="009847B6"/>
    <w:rsid w:val="009857C6"/>
    <w:rsid w:val="0098604C"/>
    <w:rsid w:val="00990083"/>
    <w:rsid w:val="00991657"/>
    <w:rsid w:val="00992FEE"/>
    <w:rsid w:val="00993319"/>
    <w:rsid w:val="0099415B"/>
    <w:rsid w:val="00994ACD"/>
    <w:rsid w:val="009955EB"/>
    <w:rsid w:val="0099704B"/>
    <w:rsid w:val="009A1A3D"/>
    <w:rsid w:val="009A2764"/>
    <w:rsid w:val="009A32BF"/>
    <w:rsid w:val="009A3AAF"/>
    <w:rsid w:val="009A3D27"/>
    <w:rsid w:val="009A3F87"/>
    <w:rsid w:val="009A5404"/>
    <w:rsid w:val="009A5EFD"/>
    <w:rsid w:val="009A6670"/>
    <w:rsid w:val="009A67AC"/>
    <w:rsid w:val="009A7A06"/>
    <w:rsid w:val="009A7AA9"/>
    <w:rsid w:val="009B0E25"/>
    <w:rsid w:val="009B2766"/>
    <w:rsid w:val="009B4897"/>
    <w:rsid w:val="009B48CF"/>
    <w:rsid w:val="009B4E3D"/>
    <w:rsid w:val="009B4E7C"/>
    <w:rsid w:val="009B5668"/>
    <w:rsid w:val="009B6B39"/>
    <w:rsid w:val="009C15D2"/>
    <w:rsid w:val="009C235D"/>
    <w:rsid w:val="009C3076"/>
    <w:rsid w:val="009C5CF7"/>
    <w:rsid w:val="009C6479"/>
    <w:rsid w:val="009C6D6E"/>
    <w:rsid w:val="009C792D"/>
    <w:rsid w:val="009D0436"/>
    <w:rsid w:val="009D2627"/>
    <w:rsid w:val="009D2B51"/>
    <w:rsid w:val="009D48CE"/>
    <w:rsid w:val="009D50DD"/>
    <w:rsid w:val="009D54C4"/>
    <w:rsid w:val="009D56B8"/>
    <w:rsid w:val="009D5EAF"/>
    <w:rsid w:val="009D70C3"/>
    <w:rsid w:val="009D756B"/>
    <w:rsid w:val="009D75C5"/>
    <w:rsid w:val="009E04A0"/>
    <w:rsid w:val="009E0A27"/>
    <w:rsid w:val="009E133F"/>
    <w:rsid w:val="009E17E7"/>
    <w:rsid w:val="009E190B"/>
    <w:rsid w:val="009E1B5F"/>
    <w:rsid w:val="009E2B1D"/>
    <w:rsid w:val="009E317D"/>
    <w:rsid w:val="009E4523"/>
    <w:rsid w:val="009E481F"/>
    <w:rsid w:val="009E5749"/>
    <w:rsid w:val="009E58C0"/>
    <w:rsid w:val="009E63E7"/>
    <w:rsid w:val="009E681A"/>
    <w:rsid w:val="009E6D1F"/>
    <w:rsid w:val="009E6EE4"/>
    <w:rsid w:val="009E7A4D"/>
    <w:rsid w:val="009E7C18"/>
    <w:rsid w:val="009F0471"/>
    <w:rsid w:val="009F1251"/>
    <w:rsid w:val="009F1B21"/>
    <w:rsid w:val="009F3258"/>
    <w:rsid w:val="009F4A94"/>
    <w:rsid w:val="009F4D02"/>
    <w:rsid w:val="009F4F2E"/>
    <w:rsid w:val="009F51BF"/>
    <w:rsid w:val="009F5FC9"/>
    <w:rsid w:val="009F67DC"/>
    <w:rsid w:val="009F6855"/>
    <w:rsid w:val="00A000E6"/>
    <w:rsid w:val="00A00F42"/>
    <w:rsid w:val="00A01110"/>
    <w:rsid w:val="00A01612"/>
    <w:rsid w:val="00A017FA"/>
    <w:rsid w:val="00A01BE4"/>
    <w:rsid w:val="00A022C1"/>
    <w:rsid w:val="00A02451"/>
    <w:rsid w:val="00A03334"/>
    <w:rsid w:val="00A04448"/>
    <w:rsid w:val="00A05179"/>
    <w:rsid w:val="00A066CF"/>
    <w:rsid w:val="00A10150"/>
    <w:rsid w:val="00A102DE"/>
    <w:rsid w:val="00A10A16"/>
    <w:rsid w:val="00A117F5"/>
    <w:rsid w:val="00A13945"/>
    <w:rsid w:val="00A13997"/>
    <w:rsid w:val="00A150C7"/>
    <w:rsid w:val="00A15599"/>
    <w:rsid w:val="00A1784F"/>
    <w:rsid w:val="00A215E5"/>
    <w:rsid w:val="00A221DA"/>
    <w:rsid w:val="00A236CB"/>
    <w:rsid w:val="00A23E43"/>
    <w:rsid w:val="00A2539D"/>
    <w:rsid w:val="00A2602B"/>
    <w:rsid w:val="00A2643E"/>
    <w:rsid w:val="00A26E1B"/>
    <w:rsid w:val="00A275E4"/>
    <w:rsid w:val="00A302B4"/>
    <w:rsid w:val="00A30828"/>
    <w:rsid w:val="00A30E65"/>
    <w:rsid w:val="00A310F4"/>
    <w:rsid w:val="00A31255"/>
    <w:rsid w:val="00A3138F"/>
    <w:rsid w:val="00A33BA9"/>
    <w:rsid w:val="00A34529"/>
    <w:rsid w:val="00A346EC"/>
    <w:rsid w:val="00A347AD"/>
    <w:rsid w:val="00A34F79"/>
    <w:rsid w:val="00A35C34"/>
    <w:rsid w:val="00A35C38"/>
    <w:rsid w:val="00A37143"/>
    <w:rsid w:val="00A37380"/>
    <w:rsid w:val="00A40AC6"/>
    <w:rsid w:val="00A41339"/>
    <w:rsid w:val="00A42277"/>
    <w:rsid w:val="00A43733"/>
    <w:rsid w:val="00A43D2A"/>
    <w:rsid w:val="00A44F3E"/>
    <w:rsid w:val="00A45411"/>
    <w:rsid w:val="00A472A3"/>
    <w:rsid w:val="00A50AD8"/>
    <w:rsid w:val="00A50BA9"/>
    <w:rsid w:val="00A50DBD"/>
    <w:rsid w:val="00A53073"/>
    <w:rsid w:val="00A530E0"/>
    <w:rsid w:val="00A538C0"/>
    <w:rsid w:val="00A53E89"/>
    <w:rsid w:val="00A563E4"/>
    <w:rsid w:val="00A56693"/>
    <w:rsid w:val="00A567E8"/>
    <w:rsid w:val="00A56F4B"/>
    <w:rsid w:val="00A60740"/>
    <w:rsid w:val="00A60989"/>
    <w:rsid w:val="00A62591"/>
    <w:rsid w:val="00A62861"/>
    <w:rsid w:val="00A630A3"/>
    <w:rsid w:val="00A63168"/>
    <w:rsid w:val="00A63A2E"/>
    <w:rsid w:val="00A64BD7"/>
    <w:rsid w:val="00A65422"/>
    <w:rsid w:val="00A66B45"/>
    <w:rsid w:val="00A66F47"/>
    <w:rsid w:val="00A7091D"/>
    <w:rsid w:val="00A718B2"/>
    <w:rsid w:val="00A71C6D"/>
    <w:rsid w:val="00A71DF4"/>
    <w:rsid w:val="00A72595"/>
    <w:rsid w:val="00A73CE0"/>
    <w:rsid w:val="00A74A39"/>
    <w:rsid w:val="00A7663B"/>
    <w:rsid w:val="00A76A32"/>
    <w:rsid w:val="00A80211"/>
    <w:rsid w:val="00A82632"/>
    <w:rsid w:val="00A8335E"/>
    <w:rsid w:val="00A8492B"/>
    <w:rsid w:val="00A8578F"/>
    <w:rsid w:val="00A85EB6"/>
    <w:rsid w:val="00A87886"/>
    <w:rsid w:val="00A926F0"/>
    <w:rsid w:val="00A942C3"/>
    <w:rsid w:val="00A95352"/>
    <w:rsid w:val="00A959EB"/>
    <w:rsid w:val="00A96479"/>
    <w:rsid w:val="00AA1BE4"/>
    <w:rsid w:val="00AA21FC"/>
    <w:rsid w:val="00AA23BE"/>
    <w:rsid w:val="00AA29A7"/>
    <w:rsid w:val="00AA3780"/>
    <w:rsid w:val="00AA54EE"/>
    <w:rsid w:val="00AA5CCA"/>
    <w:rsid w:val="00AA61B2"/>
    <w:rsid w:val="00AA6E4E"/>
    <w:rsid w:val="00AA7773"/>
    <w:rsid w:val="00AA7A58"/>
    <w:rsid w:val="00AB07B9"/>
    <w:rsid w:val="00AB1352"/>
    <w:rsid w:val="00AB2ED0"/>
    <w:rsid w:val="00AB33A9"/>
    <w:rsid w:val="00AB3481"/>
    <w:rsid w:val="00AB39AA"/>
    <w:rsid w:val="00AB497C"/>
    <w:rsid w:val="00AB4F81"/>
    <w:rsid w:val="00AB5692"/>
    <w:rsid w:val="00AB692A"/>
    <w:rsid w:val="00AB70AE"/>
    <w:rsid w:val="00AB7250"/>
    <w:rsid w:val="00AB7AC0"/>
    <w:rsid w:val="00AC16A0"/>
    <w:rsid w:val="00AC2294"/>
    <w:rsid w:val="00AC358B"/>
    <w:rsid w:val="00AC3650"/>
    <w:rsid w:val="00AC3948"/>
    <w:rsid w:val="00AC5D3F"/>
    <w:rsid w:val="00AC5F17"/>
    <w:rsid w:val="00AC61D7"/>
    <w:rsid w:val="00AC65C9"/>
    <w:rsid w:val="00AC6819"/>
    <w:rsid w:val="00AC68A0"/>
    <w:rsid w:val="00AC6D5C"/>
    <w:rsid w:val="00AC6DBE"/>
    <w:rsid w:val="00AC746A"/>
    <w:rsid w:val="00AC7724"/>
    <w:rsid w:val="00AC797C"/>
    <w:rsid w:val="00AD02AD"/>
    <w:rsid w:val="00AD123D"/>
    <w:rsid w:val="00AD6E8F"/>
    <w:rsid w:val="00AD752E"/>
    <w:rsid w:val="00AE0965"/>
    <w:rsid w:val="00AE0B17"/>
    <w:rsid w:val="00AE1314"/>
    <w:rsid w:val="00AE14F8"/>
    <w:rsid w:val="00AE2CAB"/>
    <w:rsid w:val="00AE2E47"/>
    <w:rsid w:val="00AE2F42"/>
    <w:rsid w:val="00AE370D"/>
    <w:rsid w:val="00AE428C"/>
    <w:rsid w:val="00AE5214"/>
    <w:rsid w:val="00AE577B"/>
    <w:rsid w:val="00AF06FA"/>
    <w:rsid w:val="00AF15A8"/>
    <w:rsid w:val="00AF1A1A"/>
    <w:rsid w:val="00AF2518"/>
    <w:rsid w:val="00AF2BC9"/>
    <w:rsid w:val="00AF4A5A"/>
    <w:rsid w:val="00B02106"/>
    <w:rsid w:val="00B023B9"/>
    <w:rsid w:val="00B023D7"/>
    <w:rsid w:val="00B03685"/>
    <w:rsid w:val="00B050E8"/>
    <w:rsid w:val="00B055CC"/>
    <w:rsid w:val="00B0589D"/>
    <w:rsid w:val="00B0620D"/>
    <w:rsid w:val="00B118BE"/>
    <w:rsid w:val="00B11A8E"/>
    <w:rsid w:val="00B121C6"/>
    <w:rsid w:val="00B13662"/>
    <w:rsid w:val="00B1447F"/>
    <w:rsid w:val="00B14B4A"/>
    <w:rsid w:val="00B15055"/>
    <w:rsid w:val="00B1595F"/>
    <w:rsid w:val="00B15D5A"/>
    <w:rsid w:val="00B21B66"/>
    <w:rsid w:val="00B2203F"/>
    <w:rsid w:val="00B22B1F"/>
    <w:rsid w:val="00B22BFE"/>
    <w:rsid w:val="00B22DA3"/>
    <w:rsid w:val="00B22F1B"/>
    <w:rsid w:val="00B23740"/>
    <w:rsid w:val="00B263FB"/>
    <w:rsid w:val="00B27106"/>
    <w:rsid w:val="00B271D9"/>
    <w:rsid w:val="00B27D7B"/>
    <w:rsid w:val="00B31204"/>
    <w:rsid w:val="00B314CD"/>
    <w:rsid w:val="00B3292A"/>
    <w:rsid w:val="00B3431C"/>
    <w:rsid w:val="00B348B2"/>
    <w:rsid w:val="00B3558D"/>
    <w:rsid w:val="00B35B80"/>
    <w:rsid w:val="00B365F3"/>
    <w:rsid w:val="00B37D9D"/>
    <w:rsid w:val="00B407F7"/>
    <w:rsid w:val="00B4101B"/>
    <w:rsid w:val="00B41741"/>
    <w:rsid w:val="00B42D34"/>
    <w:rsid w:val="00B43719"/>
    <w:rsid w:val="00B444D1"/>
    <w:rsid w:val="00B445E2"/>
    <w:rsid w:val="00B453D3"/>
    <w:rsid w:val="00B4592B"/>
    <w:rsid w:val="00B46728"/>
    <w:rsid w:val="00B46D5D"/>
    <w:rsid w:val="00B47977"/>
    <w:rsid w:val="00B50471"/>
    <w:rsid w:val="00B504EF"/>
    <w:rsid w:val="00B51159"/>
    <w:rsid w:val="00B515B7"/>
    <w:rsid w:val="00B52198"/>
    <w:rsid w:val="00B52310"/>
    <w:rsid w:val="00B52512"/>
    <w:rsid w:val="00B54F1B"/>
    <w:rsid w:val="00B56A28"/>
    <w:rsid w:val="00B5716E"/>
    <w:rsid w:val="00B572C8"/>
    <w:rsid w:val="00B57508"/>
    <w:rsid w:val="00B61AD2"/>
    <w:rsid w:val="00B61E14"/>
    <w:rsid w:val="00B62350"/>
    <w:rsid w:val="00B62437"/>
    <w:rsid w:val="00B646C0"/>
    <w:rsid w:val="00B6485F"/>
    <w:rsid w:val="00B679BD"/>
    <w:rsid w:val="00B700EE"/>
    <w:rsid w:val="00B70732"/>
    <w:rsid w:val="00B70853"/>
    <w:rsid w:val="00B74573"/>
    <w:rsid w:val="00B7494C"/>
    <w:rsid w:val="00B76C3F"/>
    <w:rsid w:val="00B76E06"/>
    <w:rsid w:val="00B76E6F"/>
    <w:rsid w:val="00B8015F"/>
    <w:rsid w:val="00B81AE3"/>
    <w:rsid w:val="00B81CE5"/>
    <w:rsid w:val="00B81D18"/>
    <w:rsid w:val="00B85AD1"/>
    <w:rsid w:val="00B86B64"/>
    <w:rsid w:val="00B8736F"/>
    <w:rsid w:val="00B90B81"/>
    <w:rsid w:val="00B91459"/>
    <w:rsid w:val="00B954DB"/>
    <w:rsid w:val="00B95508"/>
    <w:rsid w:val="00B95EC0"/>
    <w:rsid w:val="00B97FC7"/>
    <w:rsid w:val="00BA0514"/>
    <w:rsid w:val="00BA2399"/>
    <w:rsid w:val="00BA2BE7"/>
    <w:rsid w:val="00BA38B6"/>
    <w:rsid w:val="00BA40B7"/>
    <w:rsid w:val="00BA68CF"/>
    <w:rsid w:val="00BA7957"/>
    <w:rsid w:val="00BA7D01"/>
    <w:rsid w:val="00BB040C"/>
    <w:rsid w:val="00BB2389"/>
    <w:rsid w:val="00BB2731"/>
    <w:rsid w:val="00BB33CD"/>
    <w:rsid w:val="00BB48CF"/>
    <w:rsid w:val="00BB50E0"/>
    <w:rsid w:val="00BB64C6"/>
    <w:rsid w:val="00BC076B"/>
    <w:rsid w:val="00BC0E6F"/>
    <w:rsid w:val="00BC1F4A"/>
    <w:rsid w:val="00BC28F0"/>
    <w:rsid w:val="00BC2D3F"/>
    <w:rsid w:val="00BC30CD"/>
    <w:rsid w:val="00BC50AB"/>
    <w:rsid w:val="00BC5764"/>
    <w:rsid w:val="00BC5AE9"/>
    <w:rsid w:val="00BC69BA"/>
    <w:rsid w:val="00BC6AE2"/>
    <w:rsid w:val="00BC75F2"/>
    <w:rsid w:val="00BD18F9"/>
    <w:rsid w:val="00BD1F40"/>
    <w:rsid w:val="00BD2EC6"/>
    <w:rsid w:val="00BD42BA"/>
    <w:rsid w:val="00BD4451"/>
    <w:rsid w:val="00BD6DCE"/>
    <w:rsid w:val="00BD702E"/>
    <w:rsid w:val="00BD7824"/>
    <w:rsid w:val="00BD7A66"/>
    <w:rsid w:val="00BD7C61"/>
    <w:rsid w:val="00BD7EF3"/>
    <w:rsid w:val="00BE1A63"/>
    <w:rsid w:val="00BE7AFC"/>
    <w:rsid w:val="00BF0D44"/>
    <w:rsid w:val="00BF1441"/>
    <w:rsid w:val="00BF27C9"/>
    <w:rsid w:val="00BF3422"/>
    <w:rsid w:val="00BF38B8"/>
    <w:rsid w:val="00BF46AD"/>
    <w:rsid w:val="00BF534B"/>
    <w:rsid w:val="00BF5702"/>
    <w:rsid w:val="00BF5D0F"/>
    <w:rsid w:val="00BF617E"/>
    <w:rsid w:val="00BF641F"/>
    <w:rsid w:val="00C00D64"/>
    <w:rsid w:val="00C01826"/>
    <w:rsid w:val="00C03A09"/>
    <w:rsid w:val="00C047CD"/>
    <w:rsid w:val="00C04CB3"/>
    <w:rsid w:val="00C0650B"/>
    <w:rsid w:val="00C076D3"/>
    <w:rsid w:val="00C12820"/>
    <w:rsid w:val="00C13DFB"/>
    <w:rsid w:val="00C161D9"/>
    <w:rsid w:val="00C20767"/>
    <w:rsid w:val="00C20D20"/>
    <w:rsid w:val="00C20DA0"/>
    <w:rsid w:val="00C21060"/>
    <w:rsid w:val="00C21262"/>
    <w:rsid w:val="00C22ED5"/>
    <w:rsid w:val="00C23092"/>
    <w:rsid w:val="00C23E19"/>
    <w:rsid w:val="00C24111"/>
    <w:rsid w:val="00C264BD"/>
    <w:rsid w:val="00C26797"/>
    <w:rsid w:val="00C27B3D"/>
    <w:rsid w:val="00C320AD"/>
    <w:rsid w:val="00C32534"/>
    <w:rsid w:val="00C33ABC"/>
    <w:rsid w:val="00C346A6"/>
    <w:rsid w:val="00C3484B"/>
    <w:rsid w:val="00C358A2"/>
    <w:rsid w:val="00C35CD0"/>
    <w:rsid w:val="00C427E5"/>
    <w:rsid w:val="00C42E54"/>
    <w:rsid w:val="00C43564"/>
    <w:rsid w:val="00C435A9"/>
    <w:rsid w:val="00C4380A"/>
    <w:rsid w:val="00C4466F"/>
    <w:rsid w:val="00C44FCE"/>
    <w:rsid w:val="00C4652B"/>
    <w:rsid w:val="00C467BB"/>
    <w:rsid w:val="00C4792F"/>
    <w:rsid w:val="00C47A55"/>
    <w:rsid w:val="00C47B91"/>
    <w:rsid w:val="00C50517"/>
    <w:rsid w:val="00C50AAA"/>
    <w:rsid w:val="00C50CD1"/>
    <w:rsid w:val="00C50D4C"/>
    <w:rsid w:val="00C50F9E"/>
    <w:rsid w:val="00C50FFD"/>
    <w:rsid w:val="00C51576"/>
    <w:rsid w:val="00C53071"/>
    <w:rsid w:val="00C5456E"/>
    <w:rsid w:val="00C546D9"/>
    <w:rsid w:val="00C54B6C"/>
    <w:rsid w:val="00C55483"/>
    <w:rsid w:val="00C5562F"/>
    <w:rsid w:val="00C56424"/>
    <w:rsid w:val="00C56E1D"/>
    <w:rsid w:val="00C5703C"/>
    <w:rsid w:val="00C60408"/>
    <w:rsid w:val="00C6053F"/>
    <w:rsid w:val="00C61510"/>
    <w:rsid w:val="00C61D30"/>
    <w:rsid w:val="00C628C9"/>
    <w:rsid w:val="00C62CE0"/>
    <w:rsid w:val="00C63BA4"/>
    <w:rsid w:val="00C65683"/>
    <w:rsid w:val="00C6584D"/>
    <w:rsid w:val="00C663E6"/>
    <w:rsid w:val="00C6651E"/>
    <w:rsid w:val="00C66C01"/>
    <w:rsid w:val="00C7040F"/>
    <w:rsid w:val="00C7199F"/>
    <w:rsid w:val="00C7306D"/>
    <w:rsid w:val="00C73A1D"/>
    <w:rsid w:val="00C73B8D"/>
    <w:rsid w:val="00C762D4"/>
    <w:rsid w:val="00C77AFA"/>
    <w:rsid w:val="00C77DF2"/>
    <w:rsid w:val="00C808FD"/>
    <w:rsid w:val="00C80E7B"/>
    <w:rsid w:val="00C827F6"/>
    <w:rsid w:val="00C84C69"/>
    <w:rsid w:val="00C85587"/>
    <w:rsid w:val="00C86204"/>
    <w:rsid w:val="00C8701B"/>
    <w:rsid w:val="00C87158"/>
    <w:rsid w:val="00C87247"/>
    <w:rsid w:val="00C87B1E"/>
    <w:rsid w:val="00C90D76"/>
    <w:rsid w:val="00C90DDA"/>
    <w:rsid w:val="00C91042"/>
    <w:rsid w:val="00C91665"/>
    <w:rsid w:val="00C91F05"/>
    <w:rsid w:val="00C9257D"/>
    <w:rsid w:val="00C93B03"/>
    <w:rsid w:val="00C94FB1"/>
    <w:rsid w:val="00C95073"/>
    <w:rsid w:val="00C95813"/>
    <w:rsid w:val="00C959FD"/>
    <w:rsid w:val="00C96413"/>
    <w:rsid w:val="00C96B83"/>
    <w:rsid w:val="00CA02A8"/>
    <w:rsid w:val="00CA1135"/>
    <w:rsid w:val="00CA15BC"/>
    <w:rsid w:val="00CA190B"/>
    <w:rsid w:val="00CA2C01"/>
    <w:rsid w:val="00CA3126"/>
    <w:rsid w:val="00CA3941"/>
    <w:rsid w:val="00CA5A0B"/>
    <w:rsid w:val="00CA652F"/>
    <w:rsid w:val="00CA716D"/>
    <w:rsid w:val="00CA7D35"/>
    <w:rsid w:val="00CA7D64"/>
    <w:rsid w:val="00CB31F6"/>
    <w:rsid w:val="00CB329A"/>
    <w:rsid w:val="00CB3E7C"/>
    <w:rsid w:val="00CB42A5"/>
    <w:rsid w:val="00CB518C"/>
    <w:rsid w:val="00CB64D0"/>
    <w:rsid w:val="00CB749E"/>
    <w:rsid w:val="00CB78FD"/>
    <w:rsid w:val="00CB7ACF"/>
    <w:rsid w:val="00CC0C48"/>
    <w:rsid w:val="00CC2BA5"/>
    <w:rsid w:val="00CC4798"/>
    <w:rsid w:val="00CC4B55"/>
    <w:rsid w:val="00CC4E42"/>
    <w:rsid w:val="00CC5151"/>
    <w:rsid w:val="00CC64E6"/>
    <w:rsid w:val="00CC74E2"/>
    <w:rsid w:val="00CC7543"/>
    <w:rsid w:val="00CD01DF"/>
    <w:rsid w:val="00CD0ADE"/>
    <w:rsid w:val="00CD0CCA"/>
    <w:rsid w:val="00CD16C1"/>
    <w:rsid w:val="00CD1D3B"/>
    <w:rsid w:val="00CD1E7C"/>
    <w:rsid w:val="00CD254A"/>
    <w:rsid w:val="00CD34C0"/>
    <w:rsid w:val="00CD3738"/>
    <w:rsid w:val="00CD475E"/>
    <w:rsid w:val="00CD4B6B"/>
    <w:rsid w:val="00CD70D2"/>
    <w:rsid w:val="00CE0810"/>
    <w:rsid w:val="00CE0E77"/>
    <w:rsid w:val="00CE1DD3"/>
    <w:rsid w:val="00CE2589"/>
    <w:rsid w:val="00CE2EF3"/>
    <w:rsid w:val="00CE45CF"/>
    <w:rsid w:val="00CE5C2C"/>
    <w:rsid w:val="00CE7925"/>
    <w:rsid w:val="00CF0766"/>
    <w:rsid w:val="00CF0A47"/>
    <w:rsid w:val="00CF2F13"/>
    <w:rsid w:val="00CF3C89"/>
    <w:rsid w:val="00CF3FD6"/>
    <w:rsid w:val="00CF48FC"/>
    <w:rsid w:val="00CF578F"/>
    <w:rsid w:val="00CF75E1"/>
    <w:rsid w:val="00CF7DE3"/>
    <w:rsid w:val="00D005B0"/>
    <w:rsid w:val="00D00869"/>
    <w:rsid w:val="00D00F5C"/>
    <w:rsid w:val="00D0107B"/>
    <w:rsid w:val="00D01A56"/>
    <w:rsid w:val="00D02225"/>
    <w:rsid w:val="00D0357F"/>
    <w:rsid w:val="00D035B0"/>
    <w:rsid w:val="00D0406A"/>
    <w:rsid w:val="00D0530D"/>
    <w:rsid w:val="00D070A0"/>
    <w:rsid w:val="00D103D5"/>
    <w:rsid w:val="00D11AD2"/>
    <w:rsid w:val="00D12296"/>
    <w:rsid w:val="00D13F83"/>
    <w:rsid w:val="00D144D0"/>
    <w:rsid w:val="00D14E31"/>
    <w:rsid w:val="00D14E4D"/>
    <w:rsid w:val="00D211C5"/>
    <w:rsid w:val="00D22AEE"/>
    <w:rsid w:val="00D248C6"/>
    <w:rsid w:val="00D24CEC"/>
    <w:rsid w:val="00D26468"/>
    <w:rsid w:val="00D26C0A"/>
    <w:rsid w:val="00D27C43"/>
    <w:rsid w:val="00D3009E"/>
    <w:rsid w:val="00D301CD"/>
    <w:rsid w:val="00D31AB8"/>
    <w:rsid w:val="00D32402"/>
    <w:rsid w:val="00D33047"/>
    <w:rsid w:val="00D33C5F"/>
    <w:rsid w:val="00D34F3D"/>
    <w:rsid w:val="00D3574A"/>
    <w:rsid w:val="00D35A5A"/>
    <w:rsid w:val="00D366EB"/>
    <w:rsid w:val="00D3785A"/>
    <w:rsid w:val="00D379D6"/>
    <w:rsid w:val="00D37CC6"/>
    <w:rsid w:val="00D408F1"/>
    <w:rsid w:val="00D41488"/>
    <w:rsid w:val="00D41596"/>
    <w:rsid w:val="00D4173F"/>
    <w:rsid w:val="00D422D7"/>
    <w:rsid w:val="00D440D5"/>
    <w:rsid w:val="00D440DC"/>
    <w:rsid w:val="00D454F0"/>
    <w:rsid w:val="00D458E6"/>
    <w:rsid w:val="00D46F13"/>
    <w:rsid w:val="00D473EA"/>
    <w:rsid w:val="00D47926"/>
    <w:rsid w:val="00D47B58"/>
    <w:rsid w:val="00D47C07"/>
    <w:rsid w:val="00D47F77"/>
    <w:rsid w:val="00D502D1"/>
    <w:rsid w:val="00D50712"/>
    <w:rsid w:val="00D50F1A"/>
    <w:rsid w:val="00D54266"/>
    <w:rsid w:val="00D5427B"/>
    <w:rsid w:val="00D568FA"/>
    <w:rsid w:val="00D56B64"/>
    <w:rsid w:val="00D56DC7"/>
    <w:rsid w:val="00D57D28"/>
    <w:rsid w:val="00D609A4"/>
    <w:rsid w:val="00D609DB"/>
    <w:rsid w:val="00D609EE"/>
    <w:rsid w:val="00D60C39"/>
    <w:rsid w:val="00D61942"/>
    <w:rsid w:val="00D6204D"/>
    <w:rsid w:val="00D62B4A"/>
    <w:rsid w:val="00D62BF6"/>
    <w:rsid w:val="00D632E9"/>
    <w:rsid w:val="00D63460"/>
    <w:rsid w:val="00D64257"/>
    <w:rsid w:val="00D64C1B"/>
    <w:rsid w:val="00D650C6"/>
    <w:rsid w:val="00D65492"/>
    <w:rsid w:val="00D66550"/>
    <w:rsid w:val="00D67234"/>
    <w:rsid w:val="00D67EE4"/>
    <w:rsid w:val="00D70B0C"/>
    <w:rsid w:val="00D723DB"/>
    <w:rsid w:val="00D7499F"/>
    <w:rsid w:val="00D76855"/>
    <w:rsid w:val="00D77DB9"/>
    <w:rsid w:val="00D8046B"/>
    <w:rsid w:val="00D82269"/>
    <w:rsid w:val="00D83085"/>
    <w:rsid w:val="00D833EE"/>
    <w:rsid w:val="00D83DEA"/>
    <w:rsid w:val="00D84D3B"/>
    <w:rsid w:val="00D85685"/>
    <w:rsid w:val="00D86B23"/>
    <w:rsid w:val="00D874B6"/>
    <w:rsid w:val="00D8755E"/>
    <w:rsid w:val="00D87C8B"/>
    <w:rsid w:val="00D906C9"/>
    <w:rsid w:val="00D913B2"/>
    <w:rsid w:val="00D918D7"/>
    <w:rsid w:val="00D91A72"/>
    <w:rsid w:val="00D92800"/>
    <w:rsid w:val="00D92AC4"/>
    <w:rsid w:val="00D93225"/>
    <w:rsid w:val="00D935D3"/>
    <w:rsid w:val="00D936BC"/>
    <w:rsid w:val="00D936C0"/>
    <w:rsid w:val="00D938A2"/>
    <w:rsid w:val="00D93D07"/>
    <w:rsid w:val="00D9435A"/>
    <w:rsid w:val="00D94AF5"/>
    <w:rsid w:val="00D955FB"/>
    <w:rsid w:val="00D9644A"/>
    <w:rsid w:val="00DA0E97"/>
    <w:rsid w:val="00DA1321"/>
    <w:rsid w:val="00DA1E1F"/>
    <w:rsid w:val="00DA277D"/>
    <w:rsid w:val="00DA2C2E"/>
    <w:rsid w:val="00DA3207"/>
    <w:rsid w:val="00DA36EB"/>
    <w:rsid w:val="00DA3ED1"/>
    <w:rsid w:val="00DA4A7B"/>
    <w:rsid w:val="00DA4A9D"/>
    <w:rsid w:val="00DA509C"/>
    <w:rsid w:val="00DA586F"/>
    <w:rsid w:val="00DA7FF0"/>
    <w:rsid w:val="00DB2209"/>
    <w:rsid w:val="00DB24BD"/>
    <w:rsid w:val="00DB2597"/>
    <w:rsid w:val="00DB2BD7"/>
    <w:rsid w:val="00DB6C48"/>
    <w:rsid w:val="00DB706C"/>
    <w:rsid w:val="00DC0C38"/>
    <w:rsid w:val="00DC0CE1"/>
    <w:rsid w:val="00DC31A4"/>
    <w:rsid w:val="00DC3365"/>
    <w:rsid w:val="00DC3D21"/>
    <w:rsid w:val="00DC3EBD"/>
    <w:rsid w:val="00DC4AC8"/>
    <w:rsid w:val="00DC603D"/>
    <w:rsid w:val="00DD003A"/>
    <w:rsid w:val="00DD4144"/>
    <w:rsid w:val="00DD6002"/>
    <w:rsid w:val="00DD7EA6"/>
    <w:rsid w:val="00DE1346"/>
    <w:rsid w:val="00DE258B"/>
    <w:rsid w:val="00DE3659"/>
    <w:rsid w:val="00DE3F6C"/>
    <w:rsid w:val="00DE6C54"/>
    <w:rsid w:val="00DE737B"/>
    <w:rsid w:val="00DE76C8"/>
    <w:rsid w:val="00DF0CF5"/>
    <w:rsid w:val="00DF4A52"/>
    <w:rsid w:val="00DF4FFB"/>
    <w:rsid w:val="00DF62EA"/>
    <w:rsid w:val="00E00EA2"/>
    <w:rsid w:val="00E01391"/>
    <w:rsid w:val="00E0334C"/>
    <w:rsid w:val="00E03A8F"/>
    <w:rsid w:val="00E050B2"/>
    <w:rsid w:val="00E06134"/>
    <w:rsid w:val="00E06600"/>
    <w:rsid w:val="00E068BE"/>
    <w:rsid w:val="00E077E3"/>
    <w:rsid w:val="00E10001"/>
    <w:rsid w:val="00E11A26"/>
    <w:rsid w:val="00E11D5C"/>
    <w:rsid w:val="00E12D45"/>
    <w:rsid w:val="00E14EC4"/>
    <w:rsid w:val="00E14FDC"/>
    <w:rsid w:val="00E17249"/>
    <w:rsid w:val="00E203BA"/>
    <w:rsid w:val="00E207AF"/>
    <w:rsid w:val="00E2172A"/>
    <w:rsid w:val="00E21C4B"/>
    <w:rsid w:val="00E227BF"/>
    <w:rsid w:val="00E24D9F"/>
    <w:rsid w:val="00E24E85"/>
    <w:rsid w:val="00E25528"/>
    <w:rsid w:val="00E26B05"/>
    <w:rsid w:val="00E27A4F"/>
    <w:rsid w:val="00E27BE5"/>
    <w:rsid w:val="00E27D91"/>
    <w:rsid w:val="00E310B2"/>
    <w:rsid w:val="00E326D4"/>
    <w:rsid w:val="00E33FD5"/>
    <w:rsid w:val="00E347F9"/>
    <w:rsid w:val="00E3656D"/>
    <w:rsid w:val="00E41655"/>
    <w:rsid w:val="00E43782"/>
    <w:rsid w:val="00E43B28"/>
    <w:rsid w:val="00E443A5"/>
    <w:rsid w:val="00E44A45"/>
    <w:rsid w:val="00E456AE"/>
    <w:rsid w:val="00E45EDD"/>
    <w:rsid w:val="00E4682A"/>
    <w:rsid w:val="00E50491"/>
    <w:rsid w:val="00E53BFA"/>
    <w:rsid w:val="00E541FC"/>
    <w:rsid w:val="00E56ACF"/>
    <w:rsid w:val="00E57B7B"/>
    <w:rsid w:val="00E60798"/>
    <w:rsid w:val="00E61DCE"/>
    <w:rsid w:val="00E63271"/>
    <w:rsid w:val="00E64757"/>
    <w:rsid w:val="00E672D4"/>
    <w:rsid w:val="00E7009D"/>
    <w:rsid w:val="00E708F2"/>
    <w:rsid w:val="00E70E1E"/>
    <w:rsid w:val="00E70F7F"/>
    <w:rsid w:val="00E7370E"/>
    <w:rsid w:val="00E744E8"/>
    <w:rsid w:val="00E746E2"/>
    <w:rsid w:val="00E755EA"/>
    <w:rsid w:val="00E756DE"/>
    <w:rsid w:val="00E7677B"/>
    <w:rsid w:val="00E771E5"/>
    <w:rsid w:val="00E772D6"/>
    <w:rsid w:val="00E77C48"/>
    <w:rsid w:val="00E802AC"/>
    <w:rsid w:val="00E80575"/>
    <w:rsid w:val="00E81E70"/>
    <w:rsid w:val="00E8209C"/>
    <w:rsid w:val="00E82925"/>
    <w:rsid w:val="00E83F04"/>
    <w:rsid w:val="00E852D2"/>
    <w:rsid w:val="00E8582C"/>
    <w:rsid w:val="00E870DD"/>
    <w:rsid w:val="00E87360"/>
    <w:rsid w:val="00E90AAF"/>
    <w:rsid w:val="00E91EB7"/>
    <w:rsid w:val="00E92A98"/>
    <w:rsid w:val="00E932FF"/>
    <w:rsid w:val="00E93C05"/>
    <w:rsid w:val="00E94CA1"/>
    <w:rsid w:val="00E94D4C"/>
    <w:rsid w:val="00E96466"/>
    <w:rsid w:val="00E96AE4"/>
    <w:rsid w:val="00E96D5E"/>
    <w:rsid w:val="00E976ED"/>
    <w:rsid w:val="00EA1094"/>
    <w:rsid w:val="00EA295E"/>
    <w:rsid w:val="00EA61DB"/>
    <w:rsid w:val="00EA6A66"/>
    <w:rsid w:val="00EA775E"/>
    <w:rsid w:val="00EB0EE7"/>
    <w:rsid w:val="00EB1987"/>
    <w:rsid w:val="00EB2007"/>
    <w:rsid w:val="00EB2508"/>
    <w:rsid w:val="00EB2B22"/>
    <w:rsid w:val="00EB2E2F"/>
    <w:rsid w:val="00EB2ED9"/>
    <w:rsid w:val="00EB35E8"/>
    <w:rsid w:val="00EB3D7C"/>
    <w:rsid w:val="00EB45E8"/>
    <w:rsid w:val="00EB4E93"/>
    <w:rsid w:val="00EB4F13"/>
    <w:rsid w:val="00EB5471"/>
    <w:rsid w:val="00EB6576"/>
    <w:rsid w:val="00EB7002"/>
    <w:rsid w:val="00EB7188"/>
    <w:rsid w:val="00EB71E9"/>
    <w:rsid w:val="00EC0A7A"/>
    <w:rsid w:val="00EC2423"/>
    <w:rsid w:val="00EC288E"/>
    <w:rsid w:val="00EC3610"/>
    <w:rsid w:val="00EC5A3A"/>
    <w:rsid w:val="00EC5A40"/>
    <w:rsid w:val="00EC6A46"/>
    <w:rsid w:val="00EC7C5D"/>
    <w:rsid w:val="00ED0E4D"/>
    <w:rsid w:val="00ED15A0"/>
    <w:rsid w:val="00ED18B8"/>
    <w:rsid w:val="00ED204B"/>
    <w:rsid w:val="00ED3153"/>
    <w:rsid w:val="00ED366B"/>
    <w:rsid w:val="00ED390F"/>
    <w:rsid w:val="00ED3E82"/>
    <w:rsid w:val="00ED3E99"/>
    <w:rsid w:val="00ED5819"/>
    <w:rsid w:val="00ED6600"/>
    <w:rsid w:val="00ED690F"/>
    <w:rsid w:val="00ED7703"/>
    <w:rsid w:val="00ED78F3"/>
    <w:rsid w:val="00ED79DE"/>
    <w:rsid w:val="00EE0340"/>
    <w:rsid w:val="00EE07DE"/>
    <w:rsid w:val="00EE1109"/>
    <w:rsid w:val="00EE239F"/>
    <w:rsid w:val="00EE23F8"/>
    <w:rsid w:val="00EE2DA6"/>
    <w:rsid w:val="00EE2E84"/>
    <w:rsid w:val="00EE3428"/>
    <w:rsid w:val="00EE3543"/>
    <w:rsid w:val="00EE39FF"/>
    <w:rsid w:val="00EE3B0F"/>
    <w:rsid w:val="00EE6DC2"/>
    <w:rsid w:val="00EF146B"/>
    <w:rsid w:val="00EF23E0"/>
    <w:rsid w:val="00EF33A8"/>
    <w:rsid w:val="00EF3AFD"/>
    <w:rsid w:val="00EF3C2C"/>
    <w:rsid w:val="00EF3F62"/>
    <w:rsid w:val="00EF4AD8"/>
    <w:rsid w:val="00EF4B9C"/>
    <w:rsid w:val="00EF544E"/>
    <w:rsid w:val="00EF58C0"/>
    <w:rsid w:val="00EF59C8"/>
    <w:rsid w:val="00EF70AF"/>
    <w:rsid w:val="00EF79E3"/>
    <w:rsid w:val="00F005D5"/>
    <w:rsid w:val="00F0084A"/>
    <w:rsid w:val="00F00C1D"/>
    <w:rsid w:val="00F0219F"/>
    <w:rsid w:val="00F039EC"/>
    <w:rsid w:val="00F03CDD"/>
    <w:rsid w:val="00F03D8D"/>
    <w:rsid w:val="00F04EF4"/>
    <w:rsid w:val="00F10C3C"/>
    <w:rsid w:val="00F114F9"/>
    <w:rsid w:val="00F124D1"/>
    <w:rsid w:val="00F13035"/>
    <w:rsid w:val="00F15BB0"/>
    <w:rsid w:val="00F16B72"/>
    <w:rsid w:val="00F16C94"/>
    <w:rsid w:val="00F1780C"/>
    <w:rsid w:val="00F20077"/>
    <w:rsid w:val="00F20D30"/>
    <w:rsid w:val="00F21C58"/>
    <w:rsid w:val="00F221E0"/>
    <w:rsid w:val="00F235D9"/>
    <w:rsid w:val="00F25AA0"/>
    <w:rsid w:val="00F308A5"/>
    <w:rsid w:val="00F30F7B"/>
    <w:rsid w:val="00F3159D"/>
    <w:rsid w:val="00F32DFC"/>
    <w:rsid w:val="00F3381B"/>
    <w:rsid w:val="00F35187"/>
    <w:rsid w:val="00F36284"/>
    <w:rsid w:val="00F36CF7"/>
    <w:rsid w:val="00F3765B"/>
    <w:rsid w:val="00F37921"/>
    <w:rsid w:val="00F40CB3"/>
    <w:rsid w:val="00F41CF9"/>
    <w:rsid w:val="00F41E18"/>
    <w:rsid w:val="00F42C7B"/>
    <w:rsid w:val="00F4367A"/>
    <w:rsid w:val="00F43752"/>
    <w:rsid w:val="00F44038"/>
    <w:rsid w:val="00F4407E"/>
    <w:rsid w:val="00F462F9"/>
    <w:rsid w:val="00F46436"/>
    <w:rsid w:val="00F47557"/>
    <w:rsid w:val="00F50B6A"/>
    <w:rsid w:val="00F51669"/>
    <w:rsid w:val="00F52515"/>
    <w:rsid w:val="00F5291B"/>
    <w:rsid w:val="00F536AD"/>
    <w:rsid w:val="00F54552"/>
    <w:rsid w:val="00F54E65"/>
    <w:rsid w:val="00F55731"/>
    <w:rsid w:val="00F568EC"/>
    <w:rsid w:val="00F57A27"/>
    <w:rsid w:val="00F57E9C"/>
    <w:rsid w:val="00F60D47"/>
    <w:rsid w:val="00F62D9B"/>
    <w:rsid w:val="00F63AE9"/>
    <w:rsid w:val="00F640FA"/>
    <w:rsid w:val="00F642B7"/>
    <w:rsid w:val="00F64E50"/>
    <w:rsid w:val="00F650F0"/>
    <w:rsid w:val="00F65F1F"/>
    <w:rsid w:val="00F70514"/>
    <w:rsid w:val="00F73505"/>
    <w:rsid w:val="00F73DE2"/>
    <w:rsid w:val="00F74F9F"/>
    <w:rsid w:val="00F76D54"/>
    <w:rsid w:val="00F808C6"/>
    <w:rsid w:val="00F8098C"/>
    <w:rsid w:val="00F819FE"/>
    <w:rsid w:val="00F82351"/>
    <w:rsid w:val="00F8241B"/>
    <w:rsid w:val="00F84AD8"/>
    <w:rsid w:val="00F84F27"/>
    <w:rsid w:val="00F857DC"/>
    <w:rsid w:val="00F85CC0"/>
    <w:rsid w:val="00F85DDB"/>
    <w:rsid w:val="00F867CB"/>
    <w:rsid w:val="00F868FA"/>
    <w:rsid w:val="00F871B7"/>
    <w:rsid w:val="00F87618"/>
    <w:rsid w:val="00F878FA"/>
    <w:rsid w:val="00F879A2"/>
    <w:rsid w:val="00F87A98"/>
    <w:rsid w:val="00F90407"/>
    <w:rsid w:val="00F9060F"/>
    <w:rsid w:val="00F92703"/>
    <w:rsid w:val="00F9292D"/>
    <w:rsid w:val="00F945CB"/>
    <w:rsid w:val="00F950B4"/>
    <w:rsid w:val="00F95280"/>
    <w:rsid w:val="00F96470"/>
    <w:rsid w:val="00F96C61"/>
    <w:rsid w:val="00F97AC7"/>
    <w:rsid w:val="00FA012F"/>
    <w:rsid w:val="00FA02A6"/>
    <w:rsid w:val="00FA0BD8"/>
    <w:rsid w:val="00FA2FCA"/>
    <w:rsid w:val="00FA5257"/>
    <w:rsid w:val="00FA7E48"/>
    <w:rsid w:val="00FB12FE"/>
    <w:rsid w:val="00FB15FA"/>
    <w:rsid w:val="00FB1AFA"/>
    <w:rsid w:val="00FB3793"/>
    <w:rsid w:val="00FB40F8"/>
    <w:rsid w:val="00FB6357"/>
    <w:rsid w:val="00FB6F9C"/>
    <w:rsid w:val="00FB7BCF"/>
    <w:rsid w:val="00FC1DD5"/>
    <w:rsid w:val="00FC343C"/>
    <w:rsid w:val="00FC5333"/>
    <w:rsid w:val="00FC598D"/>
    <w:rsid w:val="00FC612E"/>
    <w:rsid w:val="00FC7D75"/>
    <w:rsid w:val="00FD048C"/>
    <w:rsid w:val="00FD05A9"/>
    <w:rsid w:val="00FD14C0"/>
    <w:rsid w:val="00FD1AD4"/>
    <w:rsid w:val="00FD28F7"/>
    <w:rsid w:val="00FD31DC"/>
    <w:rsid w:val="00FD48EC"/>
    <w:rsid w:val="00FD4E1E"/>
    <w:rsid w:val="00FD5854"/>
    <w:rsid w:val="00FD5EF1"/>
    <w:rsid w:val="00FE2EE0"/>
    <w:rsid w:val="00FE43CE"/>
    <w:rsid w:val="00FE5676"/>
    <w:rsid w:val="00FE7061"/>
    <w:rsid w:val="00FE7605"/>
    <w:rsid w:val="00FF0116"/>
    <w:rsid w:val="00FF0847"/>
    <w:rsid w:val="00FF0EA5"/>
    <w:rsid w:val="00FF119F"/>
    <w:rsid w:val="00FF171B"/>
    <w:rsid w:val="00FF1933"/>
    <w:rsid w:val="00FF3016"/>
    <w:rsid w:val="00FF40A5"/>
    <w:rsid w:val="00FF59D7"/>
    <w:rsid w:val="00FF5C2A"/>
    <w:rsid w:val="00FF6084"/>
    <w:rsid w:val="00FF67E9"/>
    <w:rsid w:val="00FF6ED4"/>
    <w:rsid w:val="00FF7267"/>
    <w:rsid w:val="00FF74F0"/>
    <w:rsid w:val="00FF7A1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8F399"/>
  <w15:docId w15:val="{0AD0BFED-B550-4A4A-AD7C-8A5D6A650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DB"/>
    <w:pPr>
      <w:spacing w:after="0" w:line="240" w:lineRule="auto"/>
    </w:pPr>
    <w:rPr>
      <w:rFonts w:ascii="Arial" w:eastAsia="Times New Roman" w:hAnsi="Arial" w:cs="Times New Roman"/>
      <w:sz w:val="18"/>
      <w:szCs w:val="24"/>
    </w:rPr>
  </w:style>
  <w:style w:type="paragraph" w:styleId="Heading1">
    <w:name w:val="heading 1"/>
    <w:basedOn w:val="Normal"/>
    <w:next w:val="Normal"/>
    <w:link w:val="Heading1Char"/>
    <w:qFormat/>
    <w:rsid w:val="00DF0CF5"/>
    <w:pPr>
      <w:outlineLvl w:val="0"/>
    </w:pPr>
    <w:rPr>
      <w:rFonts w:cs="Arial"/>
      <w:b/>
      <w:sz w:val="22"/>
      <w:szCs w:val="22"/>
    </w:rPr>
  </w:style>
  <w:style w:type="paragraph" w:styleId="Heading3">
    <w:name w:val="heading 3"/>
    <w:basedOn w:val="Normal"/>
    <w:next w:val="Normal"/>
    <w:link w:val="Heading3Char"/>
    <w:qFormat/>
    <w:rsid w:val="00DF0CF5"/>
    <w:pPr>
      <w:keepNext/>
      <w:outlineLvl w:val="2"/>
    </w:pPr>
    <w:rPr>
      <w:b/>
      <w:bCs/>
      <w:lang w:val="x-none" w:eastAsia="x-none"/>
    </w:rPr>
  </w:style>
  <w:style w:type="paragraph" w:styleId="Heading7">
    <w:name w:val="heading 7"/>
    <w:basedOn w:val="Normal"/>
    <w:next w:val="Normal"/>
    <w:link w:val="Heading7Char"/>
    <w:semiHidden/>
    <w:unhideWhenUsed/>
    <w:qFormat/>
    <w:rsid w:val="00DF0CF5"/>
    <w:pPr>
      <w:keepNext/>
      <w:keepLines/>
      <w:spacing w:before="40"/>
      <w:outlineLvl w:val="6"/>
    </w:pPr>
    <w:rPr>
      <w:rFonts w:ascii="Calibri Light" w:hAnsi="Calibri Light"/>
      <w:i/>
      <w:iCs/>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F0CF5"/>
    <w:rPr>
      <w:rFonts w:ascii="Arial" w:eastAsia="Times New Roman" w:hAnsi="Arial" w:cs="Arial"/>
      <w:b/>
    </w:rPr>
  </w:style>
  <w:style w:type="character" w:customStyle="1" w:styleId="Heading3Char">
    <w:name w:val="Heading 3 Char"/>
    <w:basedOn w:val="DefaultParagraphFont"/>
    <w:link w:val="Heading3"/>
    <w:rsid w:val="00DF0CF5"/>
    <w:rPr>
      <w:rFonts w:ascii="Arial" w:eastAsia="Times New Roman" w:hAnsi="Arial" w:cs="Times New Roman"/>
      <w:b/>
      <w:bCs/>
      <w:sz w:val="18"/>
      <w:szCs w:val="24"/>
      <w:lang w:val="x-none" w:eastAsia="x-none"/>
    </w:rPr>
  </w:style>
  <w:style w:type="character" w:customStyle="1" w:styleId="Heading7Char">
    <w:name w:val="Heading 7 Char"/>
    <w:basedOn w:val="DefaultParagraphFont"/>
    <w:link w:val="Heading7"/>
    <w:semiHidden/>
    <w:rsid w:val="00DF0CF5"/>
    <w:rPr>
      <w:rFonts w:ascii="Calibri Light" w:eastAsia="Times New Roman" w:hAnsi="Calibri Light" w:cs="Times New Roman"/>
      <w:i/>
      <w:iCs/>
      <w:color w:val="1F4D78"/>
      <w:sz w:val="18"/>
      <w:szCs w:val="24"/>
    </w:rPr>
  </w:style>
  <w:style w:type="paragraph" w:styleId="BodyTextIndent">
    <w:name w:val="Body Text Indent"/>
    <w:basedOn w:val="Normal"/>
    <w:link w:val="BodyTextIndentChar"/>
    <w:rsid w:val="00DF0CF5"/>
    <w:pPr>
      <w:spacing w:after="240"/>
      <w:ind w:left="3870" w:hanging="3150"/>
    </w:pPr>
    <w:rPr>
      <w:szCs w:val="20"/>
    </w:rPr>
  </w:style>
  <w:style w:type="character" w:customStyle="1" w:styleId="BodyTextIndentChar">
    <w:name w:val="Body Text Indent Char"/>
    <w:basedOn w:val="DefaultParagraphFont"/>
    <w:link w:val="BodyTextIndent"/>
    <w:rsid w:val="00DF0CF5"/>
    <w:rPr>
      <w:rFonts w:ascii="Arial" w:eastAsia="Times New Roman" w:hAnsi="Arial" w:cs="Times New Roman"/>
      <w:sz w:val="18"/>
      <w:szCs w:val="20"/>
    </w:rPr>
  </w:style>
  <w:style w:type="paragraph" w:styleId="FootnoteText">
    <w:name w:val="footnote text"/>
    <w:aliases w:val="Geneva 9,Font: Geneva 9,Boston 10,f,single space,footnote text,Footnote,otnote Text,Fußnote,ADB Char Char,ADB Char Char Char Char Char,ft,FOOTNOTES,fn,Footnote Text Char Char,ALTS FOOTNOTE,Char Char Char Char,Geneva 91,Footnote Text1,f1,Ch"/>
    <w:basedOn w:val="Normal"/>
    <w:link w:val="FootnoteTextChar"/>
    <w:uiPriority w:val="99"/>
    <w:qFormat/>
    <w:rsid w:val="00DF0CF5"/>
    <w:rPr>
      <w:sz w:val="20"/>
      <w:szCs w:val="20"/>
    </w:rPr>
  </w:style>
  <w:style w:type="character" w:customStyle="1" w:styleId="FootnoteTextChar">
    <w:name w:val="Footnote Text Char"/>
    <w:aliases w:val="Geneva 9 Char,Font: Geneva 9 Char,Boston 10 Char,f Char,single space Char,footnote text Char,Footnote Char,otnote Text Char,Fußnote Char,ADB Char Char Char,ADB Char Char Char Char Char Char,ft Char,FOOTNOTES Char,fn Char,f1 Char"/>
    <w:basedOn w:val="DefaultParagraphFont"/>
    <w:link w:val="FootnoteText"/>
    <w:uiPriority w:val="99"/>
    <w:rsid w:val="00DF0CF5"/>
    <w:rPr>
      <w:rFonts w:ascii="Arial" w:eastAsia="Times New Roman" w:hAnsi="Arial" w:cs="Times New Roman"/>
      <w:sz w:val="20"/>
      <w:szCs w:val="20"/>
    </w:rPr>
  </w:style>
  <w:style w:type="character" w:styleId="FootnoteReference">
    <w:name w:val="footnote reference"/>
    <w:aliases w:val="ftref,16 Point,Superscript 6 Point,BVI fnr,Superscript 6 Point + 11 pt,BVI fnr Car Car,BVI fnr Car,BVI fnr Car Car Car Car,Footnote text,Footnote Reference Char Char Char, BVI fnr, BVI fnr Car Car, BVI fnr Car Car Car Car,ftref Char"/>
    <w:link w:val="CharCharCharCharCarChar"/>
    <w:uiPriority w:val="99"/>
    <w:qFormat/>
    <w:rsid w:val="00DF0CF5"/>
    <w:rPr>
      <w:vertAlign w:val="superscript"/>
    </w:rPr>
  </w:style>
  <w:style w:type="paragraph" w:styleId="Footer">
    <w:name w:val="footer"/>
    <w:basedOn w:val="Normal"/>
    <w:link w:val="FooterChar"/>
    <w:uiPriority w:val="99"/>
    <w:rsid w:val="00DF0CF5"/>
    <w:pPr>
      <w:tabs>
        <w:tab w:val="center" w:pos="4320"/>
        <w:tab w:val="right" w:pos="8640"/>
      </w:tabs>
    </w:pPr>
  </w:style>
  <w:style w:type="character" w:customStyle="1" w:styleId="FooterChar">
    <w:name w:val="Footer Char"/>
    <w:basedOn w:val="DefaultParagraphFont"/>
    <w:link w:val="Footer"/>
    <w:uiPriority w:val="99"/>
    <w:rsid w:val="00DF0CF5"/>
    <w:rPr>
      <w:rFonts w:ascii="Arial" w:eastAsia="Times New Roman" w:hAnsi="Arial" w:cs="Times New Roman"/>
      <w:sz w:val="18"/>
      <w:szCs w:val="24"/>
    </w:rPr>
  </w:style>
  <w:style w:type="character" w:styleId="PageNumber">
    <w:name w:val="page number"/>
    <w:basedOn w:val="DefaultParagraphFont"/>
    <w:rsid w:val="00DF0CF5"/>
  </w:style>
  <w:style w:type="character" w:styleId="CommentReference">
    <w:name w:val="annotation reference"/>
    <w:uiPriority w:val="99"/>
    <w:semiHidden/>
    <w:rsid w:val="00DF0CF5"/>
    <w:rPr>
      <w:sz w:val="16"/>
      <w:szCs w:val="16"/>
    </w:rPr>
  </w:style>
  <w:style w:type="paragraph" w:styleId="CommentText">
    <w:name w:val="annotation text"/>
    <w:basedOn w:val="Normal"/>
    <w:link w:val="CommentTextChar"/>
    <w:semiHidden/>
    <w:rsid w:val="00DF0CF5"/>
    <w:rPr>
      <w:sz w:val="20"/>
      <w:szCs w:val="20"/>
    </w:rPr>
  </w:style>
  <w:style w:type="character" w:customStyle="1" w:styleId="CommentTextChar">
    <w:name w:val="Comment Text Char"/>
    <w:basedOn w:val="DefaultParagraphFont"/>
    <w:link w:val="CommentText"/>
    <w:semiHidden/>
    <w:rsid w:val="00DF0CF5"/>
    <w:rPr>
      <w:rFonts w:ascii="Arial" w:eastAsia="Times New Roman" w:hAnsi="Arial" w:cs="Times New Roman"/>
      <w:sz w:val="20"/>
      <w:szCs w:val="20"/>
    </w:rPr>
  </w:style>
  <w:style w:type="paragraph" w:styleId="CommentSubject">
    <w:name w:val="annotation subject"/>
    <w:basedOn w:val="CommentText"/>
    <w:next w:val="CommentText"/>
    <w:link w:val="CommentSubjectChar"/>
    <w:semiHidden/>
    <w:rsid w:val="00DF0CF5"/>
    <w:rPr>
      <w:b/>
      <w:bCs/>
    </w:rPr>
  </w:style>
  <w:style w:type="character" w:customStyle="1" w:styleId="CommentSubjectChar">
    <w:name w:val="Comment Subject Char"/>
    <w:basedOn w:val="CommentTextChar"/>
    <w:link w:val="CommentSubject"/>
    <w:semiHidden/>
    <w:rsid w:val="00DF0CF5"/>
    <w:rPr>
      <w:rFonts w:ascii="Arial" w:eastAsia="Times New Roman" w:hAnsi="Arial" w:cs="Times New Roman"/>
      <w:b/>
      <w:bCs/>
      <w:sz w:val="20"/>
      <w:szCs w:val="20"/>
    </w:rPr>
  </w:style>
  <w:style w:type="paragraph" w:styleId="BalloonText">
    <w:name w:val="Balloon Text"/>
    <w:basedOn w:val="Normal"/>
    <w:link w:val="BalloonTextChar"/>
    <w:semiHidden/>
    <w:rsid w:val="00DF0CF5"/>
    <w:rPr>
      <w:rFonts w:ascii="Tahoma" w:hAnsi="Tahoma"/>
      <w:sz w:val="16"/>
      <w:szCs w:val="16"/>
    </w:rPr>
  </w:style>
  <w:style w:type="character" w:customStyle="1" w:styleId="BalloonTextChar">
    <w:name w:val="Balloon Text Char"/>
    <w:basedOn w:val="DefaultParagraphFont"/>
    <w:link w:val="BalloonText"/>
    <w:semiHidden/>
    <w:rsid w:val="00DF0CF5"/>
    <w:rPr>
      <w:rFonts w:ascii="Tahoma" w:eastAsia="Times New Roman" w:hAnsi="Tahoma" w:cs="Times New Roman"/>
      <w:sz w:val="16"/>
      <w:szCs w:val="16"/>
    </w:rPr>
  </w:style>
  <w:style w:type="paragraph" w:styleId="Header">
    <w:name w:val="header"/>
    <w:basedOn w:val="Normal"/>
    <w:link w:val="HeaderChar"/>
    <w:rsid w:val="00DF0CF5"/>
    <w:pPr>
      <w:tabs>
        <w:tab w:val="center" w:pos="4320"/>
        <w:tab w:val="right" w:pos="8640"/>
      </w:tabs>
    </w:pPr>
  </w:style>
  <w:style w:type="character" w:customStyle="1" w:styleId="HeaderChar">
    <w:name w:val="Header Char"/>
    <w:basedOn w:val="DefaultParagraphFont"/>
    <w:link w:val="Header"/>
    <w:rsid w:val="00DF0CF5"/>
    <w:rPr>
      <w:rFonts w:ascii="Arial" w:eastAsia="Times New Roman" w:hAnsi="Arial" w:cs="Times New Roman"/>
      <w:sz w:val="18"/>
      <w:szCs w:val="24"/>
    </w:rPr>
  </w:style>
  <w:style w:type="paragraph" w:styleId="Caption">
    <w:name w:val="caption"/>
    <w:basedOn w:val="Normal"/>
    <w:next w:val="Normal"/>
    <w:qFormat/>
    <w:rsid w:val="00DF0CF5"/>
    <w:rPr>
      <w:b/>
      <w:bCs/>
      <w:sz w:val="28"/>
    </w:rPr>
  </w:style>
  <w:style w:type="paragraph" w:styleId="NormalWeb">
    <w:name w:val="Normal (Web)"/>
    <w:basedOn w:val="Normal"/>
    <w:uiPriority w:val="99"/>
    <w:unhideWhenUsed/>
    <w:rsid w:val="00DF0CF5"/>
    <w:pPr>
      <w:spacing w:before="100" w:beforeAutospacing="1" w:after="100" w:afterAutospacing="1"/>
    </w:pPr>
    <w:rPr>
      <w:sz w:val="20"/>
      <w:szCs w:val="20"/>
    </w:rPr>
  </w:style>
  <w:style w:type="table" w:styleId="TableGrid">
    <w:name w:val="Table Grid"/>
    <w:basedOn w:val="TableNormal"/>
    <w:uiPriority w:val="39"/>
    <w:rsid w:val="00DF0CF5"/>
    <w:pPr>
      <w:spacing w:after="0" w:line="240" w:lineRule="auto"/>
    </w:pPr>
    <w:rPr>
      <w:rFonts w:ascii="Times New Roman" w:eastAsia="Times New Roman" w:hAnsi="Times New Roman" w:cs="Times New Roman"/>
      <w:sz w:val="20"/>
      <w:szCs w:val="20"/>
      <w:lang w:val="es-AR" w:eastAsia="es-A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rsid w:val="00DF0CF5"/>
    <w:pPr>
      <w:spacing w:after="0" w:line="240" w:lineRule="auto"/>
    </w:pPr>
    <w:rPr>
      <w:rFonts w:ascii="Times New Roman" w:eastAsia="Times New Roman" w:hAnsi="Times New Roman" w:cs="Times New Roman"/>
      <w:sz w:val="24"/>
      <w:szCs w:val="24"/>
      <w:lang w:val="en-US"/>
    </w:rPr>
  </w:style>
  <w:style w:type="paragraph" w:styleId="ListParagraph">
    <w:name w:val="List Paragraph"/>
    <w:aliases w:val="Ha,HaCxSpLast,Numbered paragraph,Citation List,Table of contents numbered,RMSI bulle Style,List Paragraph1,Bullet  Paragraph,Heading3,Colorful List - Accent 11,Proposal Heading 1.1,List Paragraph2,References,Paragraphe  revu,Figures"/>
    <w:basedOn w:val="Normal"/>
    <w:link w:val="ListParagraphChar"/>
    <w:uiPriority w:val="34"/>
    <w:qFormat/>
    <w:rsid w:val="00DF0CF5"/>
    <w:pPr>
      <w:ind w:left="720"/>
      <w:contextualSpacing/>
    </w:pPr>
  </w:style>
  <w:style w:type="paragraph" w:customStyle="1" w:styleId="GEFQuestion">
    <w:name w:val="GEF Question"/>
    <w:basedOn w:val="Normal"/>
    <w:next w:val="Normal"/>
    <w:qFormat/>
    <w:rsid w:val="00DF0CF5"/>
    <w:pPr>
      <w:ind w:left="-720"/>
    </w:pPr>
    <w:rPr>
      <w:sz w:val="22"/>
    </w:rPr>
  </w:style>
  <w:style w:type="paragraph" w:customStyle="1" w:styleId="GEFFieldtoFillout">
    <w:name w:val="GEF Field to Fill out"/>
    <w:basedOn w:val="Normal"/>
    <w:link w:val="GEFFieldtoFilloutChar"/>
    <w:qFormat/>
    <w:rsid w:val="00DF0CF5"/>
    <w:pPr>
      <w:ind w:left="-720"/>
    </w:pPr>
    <w:rPr>
      <w:color w:val="000000"/>
      <w:sz w:val="22"/>
      <w:szCs w:val="22"/>
    </w:rPr>
  </w:style>
  <w:style w:type="character" w:customStyle="1" w:styleId="GEFFieldtoFilloutChar">
    <w:name w:val="GEF Field to Fill out Char"/>
    <w:link w:val="GEFFieldtoFillout"/>
    <w:rsid w:val="00DF0CF5"/>
    <w:rPr>
      <w:rFonts w:ascii="Arial" w:eastAsia="Times New Roman" w:hAnsi="Arial" w:cs="Times New Roman"/>
      <w:color w:val="000000"/>
    </w:rPr>
  </w:style>
  <w:style w:type="paragraph" w:customStyle="1" w:styleId="Tit2">
    <w:name w:val="Tit2"/>
    <w:basedOn w:val="Normal"/>
    <w:next w:val="Normal"/>
    <w:qFormat/>
    <w:rsid w:val="00DF0CF5"/>
    <w:pPr>
      <w:keepNext/>
      <w:keepLines/>
      <w:numPr>
        <w:ilvl w:val="1"/>
        <w:numId w:val="1"/>
      </w:numPr>
      <w:tabs>
        <w:tab w:val="clear" w:pos="360"/>
        <w:tab w:val="num" w:pos="0"/>
      </w:tabs>
      <w:outlineLvl w:val="1"/>
    </w:pPr>
    <w:rPr>
      <w:rFonts w:cs="Arial"/>
      <w:b/>
      <w:sz w:val="20"/>
      <w:szCs w:val="20"/>
    </w:rPr>
  </w:style>
  <w:style w:type="paragraph" w:customStyle="1" w:styleId="InstructionsTM">
    <w:name w:val="InstructionsTM"/>
    <w:basedOn w:val="Normal"/>
    <w:link w:val="InstructionsTMCar"/>
    <w:qFormat/>
    <w:rsid w:val="00DF0CF5"/>
    <w:rPr>
      <w:rFonts w:cs="Arial"/>
      <w:bCs/>
      <w:i/>
      <w:iCs/>
      <w:color w:val="0432FF"/>
      <w:sz w:val="20"/>
      <w:szCs w:val="22"/>
    </w:rPr>
  </w:style>
  <w:style w:type="paragraph" w:customStyle="1" w:styleId="InstructionsPM">
    <w:name w:val="InstructionsPM"/>
    <w:basedOn w:val="InstructionsTM"/>
    <w:link w:val="InstructionsPMCar"/>
    <w:qFormat/>
    <w:rsid w:val="00DF0CF5"/>
    <w:rPr>
      <w:color w:val="C00000"/>
    </w:rPr>
  </w:style>
  <w:style w:type="character" w:customStyle="1" w:styleId="InstructionsTMCar">
    <w:name w:val="InstructionsTM Car"/>
    <w:basedOn w:val="DefaultParagraphFont"/>
    <w:link w:val="InstructionsTM"/>
    <w:rsid w:val="00DF0CF5"/>
    <w:rPr>
      <w:rFonts w:ascii="Arial" w:eastAsia="Times New Roman" w:hAnsi="Arial" w:cs="Arial"/>
      <w:bCs/>
      <w:i/>
      <w:iCs/>
      <w:color w:val="0432FF"/>
      <w:sz w:val="20"/>
    </w:rPr>
  </w:style>
  <w:style w:type="character" w:customStyle="1" w:styleId="InstructionsPMCar">
    <w:name w:val="InstructionsPM Car"/>
    <w:basedOn w:val="InstructionsTMCar"/>
    <w:link w:val="InstructionsPM"/>
    <w:rsid w:val="00DF0CF5"/>
    <w:rPr>
      <w:rFonts w:ascii="Arial" w:eastAsia="Times New Roman" w:hAnsi="Arial" w:cs="Arial"/>
      <w:bCs/>
      <w:i/>
      <w:iCs/>
      <w:color w:val="C00000"/>
      <w:sz w:val="20"/>
    </w:rPr>
  </w:style>
  <w:style w:type="character" w:styleId="Hyperlink">
    <w:name w:val="Hyperlink"/>
    <w:basedOn w:val="DefaultParagraphFont"/>
    <w:rsid w:val="00DF0CF5"/>
    <w:rPr>
      <w:color w:val="0563C1" w:themeColor="hyperlink"/>
      <w:u w:val="single"/>
    </w:rPr>
  </w:style>
  <w:style w:type="paragraph" w:styleId="NoSpacing">
    <w:name w:val="No Spacing"/>
    <w:uiPriority w:val="1"/>
    <w:qFormat/>
    <w:rsid w:val="00DF0CF5"/>
    <w:pPr>
      <w:spacing w:after="0" w:line="240" w:lineRule="auto"/>
    </w:pPr>
    <w:rPr>
      <w:rFonts w:ascii="Calibri" w:eastAsia="Calibri" w:hAnsi="Calibri" w:cs="Times New Roman"/>
    </w:rPr>
  </w:style>
  <w:style w:type="character" w:customStyle="1" w:styleId="asterickicons">
    <w:name w:val="asterickicons"/>
    <w:basedOn w:val="DefaultParagraphFont"/>
    <w:rsid w:val="00DF0CF5"/>
  </w:style>
  <w:style w:type="character" w:styleId="FollowedHyperlink">
    <w:name w:val="FollowedHyperlink"/>
    <w:basedOn w:val="DefaultParagraphFont"/>
    <w:uiPriority w:val="99"/>
    <w:semiHidden/>
    <w:unhideWhenUsed/>
    <w:rsid w:val="00DF0CF5"/>
    <w:rPr>
      <w:color w:val="954F72" w:themeColor="followedHyperlink"/>
      <w:u w:val="single"/>
    </w:rPr>
  </w:style>
  <w:style w:type="paragraph" w:customStyle="1" w:styleId="NoParagraph">
    <w:name w:val="No. Paragraph"/>
    <w:basedOn w:val="BodyText"/>
    <w:qFormat/>
    <w:rsid w:val="001E2C52"/>
    <w:pPr>
      <w:numPr>
        <w:numId w:val="4"/>
      </w:numPr>
      <w:spacing w:after="0"/>
      <w:jc w:val="both"/>
    </w:pPr>
    <w:rPr>
      <w:sz w:val="22"/>
    </w:rPr>
  </w:style>
  <w:style w:type="paragraph" w:styleId="BodyText">
    <w:name w:val="Body Text"/>
    <w:basedOn w:val="Normal"/>
    <w:link w:val="BodyTextChar"/>
    <w:uiPriority w:val="99"/>
    <w:semiHidden/>
    <w:unhideWhenUsed/>
    <w:rsid w:val="001E2C52"/>
    <w:pPr>
      <w:spacing w:after="120"/>
    </w:pPr>
  </w:style>
  <w:style w:type="character" w:customStyle="1" w:styleId="BodyTextChar">
    <w:name w:val="Body Text Char"/>
    <w:basedOn w:val="DefaultParagraphFont"/>
    <w:link w:val="BodyText"/>
    <w:uiPriority w:val="99"/>
    <w:semiHidden/>
    <w:rsid w:val="001E2C52"/>
    <w:rPr>
      <w:rFonts w:ascii="Arial" w:eastAsia="Times New Roman" w:hAnsi="Arial" w:cs="Times New Roman"/>
      <w:sz w:val="18"/>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DC31A4"/>
    <w:pPr>
      <w:spacing w:after="160" w:line="240" w:lineRule="exact"/>
      <w:jc w:val="both"/>
    </w:pPr>
    <w:rPr>
      <w:rFonts w:asciiTheme="minorHAnsi" w:eastAsiaTheme="minorHAnsi" w:hAnsiTheme="minorHAnsi" w:cstheme="minorBidi"/>
      <w:sz w:val="22"/>
      <w:szCs w:val="22"/>
      <w:vertAlign w:val="superscript"/>
    </w:rPr>
  </w:style>
  <w:style w:type="paragraph" w:customStyle="1" w:styleId="C4Paragraph">
    <w:name w:val="C4 Paragraph"/>
    <w:basedOn w:val="Normal"/>
    <w:link w:val="C4ParagraphChar"/>
    <w:qFormat/>
    <w:rsid w:val="00AA23BE"/>
    <w:pPr>
      <w:jc w:val="both"/>
    </w:pPr>
    <w:rPr>
      <w:rFonts w:eastAsiaTheme="minorEastAsia" w:cs="Arial"/>
      <w:sz w:val="22"/>
      <w:szCs w:val="20"/>
    </w:rPr>
  </w:style>
  <w:style w:type="character" w:customStyle="1" w:styleId="C4ParagraphChar">
    <w:name w:val="C4 Paragraph Char"/>
    <w:basedOn w:val="DefaultParagraphFont"/>
    <w:link w:val="C4Paragraph"/>
    <w:rsid w:val="00AA23BE"/>
    <w:rPr>
      <w:rFonts w:ascii="Arial" w:eastAsiaTheme="minorEastAsia" w:hAnsi="Arial" w:cs="Arial"/>
      <w:szCs w:val="20"/>
    </w:rPr>
  </w:style>
  <w:style w:type="character" w:customStyle="1" w:styleId="ListParagraphChar">
    <w:name w:val="List Paragraph Char"/>
    <w:aliases w:val="Ha Char,HaCxSpLast Char,Numbered paragraph Char,Citation List Char,Table of contents numbered Char,RMSI bulle Style Char,List Paragraph1 Char,Bullet  Paragraph Char,Heading3 Char,Colorful List - Accent 11 Char,List Paragraph2 Char"/>
    <w:basedOn w:val="DefaultParagraphFont"/>
    <w:link w:val="ListParagraph"/>
    <w:uiPriority w:val="34"/>
    <w:qFormat/>
    <w:locked/>
    <w:rsid w:val="00C91F05"/>
    <w:rPr>
      <w:rFonts w:ascii="Arial" w:eastAsia="Times New Roman" w:hAnsi="Arial" w:cs="Times New Roman"/>
      <w:sz w:val="18"/>
      <w:szCs w:val="24"/>
    </w:rPr>
  </w:style>
  <w:style w:type="character" w:customStyle="1" w:styleId="UnresolvedMention1">
    <w:name w:val="Unresolved Mention1"/>
    <w:basedOn w:val="DefaultParagraphFont"/>
    <w:uiPriority w:val="99"/>
    <w:semiHidden/>
    <w:unhideWhenUsed/>
    <w:rsid w:val="00263C4D"/>
    <w:rPr>
      <w:color w:val="605E5C"/>
      <w:shd w:val="clear" w:color="auto" w:fill="E1DFDD"/>
    </w:rPr>
  </w:style>
  <w:style w:type="paragraph" w:customStyle="1" w:styleId="pf0">
    <w:name w:val="pf0"/>
    <w:basedOn w:val="Normal"/>
    <w:rsid w:val="007132E7"/>
    <w:pPr>
      <w:spacing w:before="100" w:beforeAutospacing="1" w:after="100" w:afterAutospacing="1"/>
    </w:pPr>
    <w:rPr>
      <w:rFonts w:ascii="Times New Roman" w:hAnsi="Times New Roman"/>
      <w:sz w:val="24"/>
      <w:lang w:eastAsia="en-GB"/>
    </w:rPr>
  </w:style>
  <w:style w:type="character" w:customStyle="1" w:styleId="cf01">
    <w:name w:val="cf01"/>
    <w:basedOn w:val="DefaultParagraphFont"/>
    <w:rsid w:val="007132E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022022">
      <w:bodyDiv w:val="1"/>
      <w:marLeft w:val="0"/>
      <w:marRight w:val="0"/>
      <w:marTop w:val="0"/>
      <w:marBottom w:val="0"/>
      <w:divBdr>
        <w:top w:val="none" w:sz="0" w:space="0" w:color="auto"/>
        <w:left w:val="none" w:sz="0" w:space="0" w:color="auto"/>
        <w:bottom w:val="none" w:sz="0" w:space="0" w:color="auto"/>
        <w:right w:val="none" w:sz="0" w:space="0" w:color="auto"/>
      </w:divBdr>
    </w:div>
    <w:div w:id="228275160">
      <w:bodyDiv w:val="1"/>
      <w:marLeft w:val="0"/>
      <w:marRight w:val="0"/>
      <w:marTop w:val="0"/>
      <w:marBottom w:val="0"/>
      <w:divBdr>
        <w:top w:val="none" w:sz="0" w:space="0" w:color="auto"/>
        <w:left w:val="none" w:sz="0" w:space="0" w:color="auto"/>
        <w:bottom w:val="none" w:sz="0" w:space="0" w:color="auto"/>
        <w:right w:val="none" w:sz="0" w:space="0" w:color="auto"/>
      </w:divBdr>
      <w:divsChild>
        <w:div w:id="1777870834">
          <w:marLeft w:val="0"/>
          <w:marRight w:val="0"/>
          <w:marTop w:val="0"/>
          <w:marBottom w:val="0"/>
          <w:divBdr>
            <w:top w:val="none" w:sz="0" w:space="0" w:color="auto"/>
            <w:left w:val="none" w:sz="0" w:space="0" w:color="auto"/>
            <w:bottom w:val="none" w:sz="0" w:space="0" w:color="auto"/>
            <w:right w:val="none" w:sz="0" w:space="0" w:color="auto"/>
          </w:divBdr>
          <w:divsChild>
            <w:div w:id="248471204">
              <w:marLeft w:val="0"/>
              <w:marRight w:val="0"/>
              <w:marTop w:val="0"/>
              <w:marBottom w:val="0"/>
              <w:divBdr>
                <w:top w:val="none" w:sz="0" w:space="0" w:color="auto"/>
                <w:left w:val="none" w:sz="0" w:space="0" w:color="auto"/>
                <w:bottom w:val="none" w:sz="0" w:space="0" w:color="auto"/>
                <w:right w:val="none" w:sz="0" w:space="0" w:color="auto"/>
              </w:divBdr>
              <w:divsChild>
                <w:div w:id="1193297672">
                  <w:marLeft w:val="0"/>
                  <w:marRight w:val="0"/>
                  <w:marTop w:val="0"/>
                  <w:marBottom w:val="0"/>
                  <w:divBdr>
                    <w:top w:val="none" w:sz="0" w:space="0" w:color="auto"/>
                    <w:left w:val="none" w:sz="0" w:space="0" w:color="auto"/>
                    <w:bottom w:val="none" w:sz="0" w:space="0" w:color="auto"/>
                    <w:right w:val="none" w:sz="0" w:space="0" w:color="auto"/>
                  </w:divBdr>
                  <w:divsChild>
                    <w:div w:id="142553023">
                      <w:marLeft w:val="0"/>
                      <w:marRight w:val="0"/>
                      <w:marTop w:val="0"/>
                      <w:marBottom w:val="0"/>
                      <w:divBdr>
                        <w:top w:val="none" w:sz="0" w:space="0" w:color="auto"/>
                        <w:left w:val="none" w:sz="0" w:space="0" w:color="auto"/>
                        <w:bottom w:val="none" w:sz="0" w:space="0" w:color="auto"/>
                        <w:right w:val="none" w:sz="0" w:space="0" w:color="auto"/>
                      </w:divBdr>
                      <w:divsChild>
                        <w:div w:id="190263723">
                          <w:marLeft w:val="0"/>
                          <w:marRight w:val="0"/>
                          <w:marTop w:val="0"/>
                          <w:marBottom w:val="0"/>
                          <w:divBdr>
                            <w:top w:val="none" w:sz="0" w:space="0" w:color="auto"/>
                            <w:left w:val="none" w:sz="0" w:space="0" w:color="auto"/>
                            <w:bottom w:val="none" w:sz="0" w:space="0" w:color="auto"/>
                            <w:right w:val="none" w:sz="0" w:space="0" w:color="auto"/>
                          </w:divBdr>
                          <w:divsChild>
                            <w:div w:id="142988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5120860">
      <w:bodyDiv w:val="1"/>
      <w:marLeft w:val="0"/>
      <w:marRight w:val="0"/>
      <w:marTop w:val="0"/>
      <w:marBottom w:val="0"/>
      <w:divBdr>
        <w:top w:val="none" w:sz="0" w:space="0" w:color="auto"/>
        <w:left w:val="none" w:sz="0" w:space="0" w:color="auto"/>
        <w:bottom w:val="none" w:sz="0" w:space="0" w:color="auto"/>
        <w:right w:val="none" w:sz="0" w:space="0" w:color="auto"/>
      </w:divBdr>
      <w:divsChild>
        <w:div w:id="436828440">
          <w:marLeft w:val="547"/>
          <w:marRight w:val="0"/>
          <w:marTop w:val="0"/>
          <w:marBottom w:val="0"/>
          <w:divBdr>
            <w:top w:val="none" w:sz="0" w:space="0" w:color="auto"/>
            <w:left w:val="none" w:sz="0" w:space="0" w:color="auto"/>
            <w:bottom w:val="none" w:sz="0" w:space="0" w:color="auto"/>
            <w:right w:val="none" w:sz="0" w:space="0" w:color="auto"/>
          </w:divBdr>
        </w:div>
        <w:div w:id="1225994938">
          <w:marLeft w:val="547"/>
          <w:marRight w:val="0"/>
          <w:marTop w:val="0"/>
          <w:marBottom w:val="0"/>
          <w:divBdr>
            <w:top w:val="none" w:sz="0" w:space="0" w:color="auto"/>
            <w:left w:val="none" w:sz="0" w:space="0" w:color="auto"/>
            <w:bottom w:val="none" w:sz="0" w:space="0" w:color="auto"/>
            <w:right w:val="none" w:sz="0" w:space="0" w:color="auto"/>
          </w:divBdr>
        </w:div>
      </w:divsChild>
    </w:div>
    <w:div w:id="1098990193">
      <w:bodyDiv w:val="1"/>
      <w:marLeft w:val="0"/>
      <w:marRight w:val="0"/>
      <w:marTop w:val="0"/>
      <w:marBottom w:val="0"/>
      <w:divBdr>
        <w:top w:val="none" w:sz="0" w:space="0" w:color="auto"/>
        <w:left w:val="none" w:sz="0" w:space="0" w:color="auto"/>
        <w:bottom w:val="none" w:sz="0" w:space="0" w:color="auto"/>
        <w:right w:val="none" w:sz="0" w:space="0" w:color="auto"/>
      </w:divBdr>
    </w:div>
    <w:div w:id="1188518525">
      <w:bodyDiv w:val="1"/>
      <w:marLeft w:val="0"/>
      <w:marRight w:val="0"/>
      <w:marTop w:val="0"/>
      <w:marBottom w:val="0"/>
      <w:divBdr>
        <w:top w:val="none" w:sz="0" w:space="0" w:color="auto"/>
        <w:left w:val="none" w:sz="0" w:space="0" w:color="auto"/>
        <w:bottom w:val="none" w:sz="0" w:space="0" w:color="auto"/>
        <w:right w:val="none" w:sz="0" w:space="0" w:color="auto"/>
      </w:divBdr>
      <w:divsChild>
        <w:div w:id="111172376">
          <w:marLeft w:val="0"/>
          <w:marRight w:val="0"/>
          <w:marTop w:val="0"/>
          <w:marBottom w:val="0"/>
          <w:divBdr>
            <w:top w:val="none" w:sz="0" w:space="0" w:color="auto"/>
            <w:left w:val="none" w:sz="0" w:space="0" w:color="auto"/>
            <w:bottom w:val="none" w:sz="0" w:space="0" w:color="auto"/>
            <w:right w:val="none" w:sz="0" w:space="0" w:color="auto"/>
          </w:divBdr>
          <w:divsChild>
            <w:div w:id="991368457">
              <w:marLeft w:val="0"/>
              <w:marRight w:val="0"/>
              <w:marTop w:val="0"/>
              <w:marBottom w:val="0"/>
              <w:divBdr>
                <w:top w:val="none" w:sz="0" w:space="0" w:color="auto"/>
                <w:left w:val="none" w:sz="0" w:space="0" w:color="auto"/>
                <w:bottom w:val="none" w:sz="0" w:space="0" w:color="auto"/>
                <w:right w:val="none" w:sz="0" w:space="0" w:color="auto"/>
              </w:divBdr>
              <w:divsChild>
                <w:div w:id="1435830454">
                  <w:marLeft w:val="0"/>
                  <w:marRight w:val="0"/>
                  <w:marTop w:val="0"/>
                  <w:marBottom w:val="0"/>
                  <w:divBdr>
                    <w:top w:val="none" w:sz="0" w:space="0" w:color="auto"/>
                    <w:left w:val="none" w:sz="0" w:space="0" w:color="auto"/>
                    <w:bottom w:val="none" w:sz="0" w:space="0" w:color="auto"/>
                    <w:right w:val="none" w:sz="0" w:space="0" w:color="auto"/>
                  </w:divBdr>
                  <w:divsChild>
                    <w:div w:id="1430855394">
                      <w:marLeft w:val="0"/>
                      <w:marRight w:val="0"/>
                      <w:marTop w:val="0"/>
                      <w:marBottom w:val="0"/>
                      <w:divBdr>
                        <w:top w:val="none" w:sz="0" w:space="0" w:color="auto"/>
                        <w:left w:val="none" w:sz="0" w:space="0" w:color="auto"/>
                        <w:bottom w:val="none" w:sz="0" w:space="0" w:color="auto"/>
                        <w:right w:val="none" w:sz="0" w:space="0" w:color="auto"/>
                      </w:divBdr>
                      <w:divsChild>
                        <w:div w:id="1433864992">
                          <w:marLeft w:val="0"/>
                          <w:marRight w:val="0"/>
                          <w:marTop w:val="0"/>
                          <w:marBottom w:val="0"/>
                          <w:divBdr>
                            <w:top w:val="none" w:sz="0" w:space="0" w:color="auto"/>
                            <w:left w:val="none" w:sz="0" w:space="0" w:color="auto"/>
                            <w:bottom w:val="none" w:sz="0" w:space="0" w:color="auto"/>
                            <w:right w:val="none" w:sz="0" w:space="0" w:color="auto"/>
                          </w:divBdr>
                          <w:divsChild>
                            <w:div w:id="116713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9854062">
      <w:bodyDiv w:val="1"/>
      <w:marLeft w:val="0"/>
      <w:marRight w:val="0"/>
      <w:marTop w:val="0"/>
      <w:marBottom w:val="0"/>
      <w:divBdr>
        <w:top w:val="none" w:sz="0" w:space="0" w:color="auto"/>
        <w:left w:val="none" w:sz="0" w:space="0" w:color="auto"/>
        <w:bottom w:val="none" w:sz="0" w:space="0" w:color="auto"/>
        <w:right w:val="none" w:sz="0" w:space="0" w:color="auto"/>
      </w:divBdr>
    </w:div>
    <w:div w:id="1556045632">
      <w:bodyDiv w:val="1"/>
      <w:marLeft w:val="0"/>
      <w:marRight w:val="0"/>
      <w:marTop w:val="0"/>
      <w:marBottom w:val="0"/>
      <w:divBdr>
        <w:top w:val="none" w:sz="0" w:space="0" w:color="auto"/>
        <w:left w:val="none" w:sz="0" w:space="0" w:color="auto"/>
        <w:bottom w:val="none" w:sz="0" w:space="0" w:color="auto"/>
        <w:right w:val="none" w:sz="0" w:space="0" w:color="auto"/>
      </w:divBdr>
    </w:div>
    <w:div w:id="17014716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openstreetmap.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efportal.worldbank.org/App/assets/general/Geocoding%20User%20Guide.docx"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www.geonames.org/" TargetMode="External"/><Relationship Id="rId10" Type="http://schemas.openxmlformats.org/officeDocument/2006/relationships/header" Target="header1.xml"/><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geonam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Rwanda</GEFCountry>
    <Classification xmlns="ceb00776-aa5c-4fc8-b6fe-5f035152e4b6">Public</Classification>
    <Country1 xmlns="ceb00776-aa5c-4fc8-b6fe-5f035152e4b6" xsi:nil="true"/>
    <DocPrefix xmlns="ceb00776-aa5c-4fc8-b6fe-5f035152e4b6">Project Implementation Report (PIR)</DocPrefix>
    <GEFID xmlns="ceb00776-aa5c-4fc8-b6fe-5f035152e4b6">6986</GEFID>
    <ProjectType xmlns="ceb00776-aa5c-4fc8-b6fe-5f035152e4b6">FSP</ProjectType>
    <DocCategory xmlns="b8caa731-411c-4ce8-a2a6-5b517e250d33" xsi:nil="true"/>
    <GEFProjectID xmlns="ceb00776-aa5c-4fc8-b6fe-5f035152e4b6">2e96fc3f-df7c-e811-8124-3863bb2e1360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Climate Change</FocalArea>
    <ProjectStatus xmlns="b8caa731-411c-4ce8-a2a6-5b517e250d33">Under Implementation</ProjectStatus>
    <DocType xmlns="ceb00776-aa5c-4fc8-b6fe-5f035152e4b6">PIR 5</DocType>
    <ProjectTitle xmlns="ceb00776-aa5c-4fc8-b6fe-5f035152e4b6">Building the Capacity of Rwanda’s Government to Advance the National Adaptation Planning Process</ProjectTitle>
    <RecordStatus xmlns="b8caa731-411c-4ce8-a2a6-5b517e250d33">Active</RecordStatus>
    <TrustFundType xmlns="ceb00776-aa5c-4fc8-b6fe-5f035152e4b6">LDCF</TrustFundType>
    <TaxCatchAll xmlns="3e02667f-0271-471b-bd6e-11a2e16def1d" xsi:nil="true"/>
    <DocumentTitle xmlns="ceb00776-aa5c-4fc8-b6fe-5f035152e4b6">GEF_CCA_6986_Rwanda_PIR2025</DocumentTitle>
    <GEFID xmlns="b8caa731-411c-4ce8-a2a6-5b517e250d33" xsi:nil="true"/>
    <TrustFund xmlns="b8caa731-411c-4ce8-a2a6-5b517e250d33">LDCF</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91BE3CA-D48C-44AE-9177-111132299456}"/>
</file>

<file path=customXml/itemProps2.xml><?xml version="1.0" encoding="utf-8"?>
<ds:datastoreItem xmlns:ds="http://schemas.openxmlformats.org/officeDocument/2006/customXml" ds:itemID="{3D15D276-259D-4F6F-A866-FF287944BD24}">
  <ds:schemaRefs>
    <ds:schemaRef ds:uri="http://schemas.openxmlformats.org/officeDocument/2006/bibliography"/>
  </ds:schemaRefs>
</ds:datastoreItem>
</file>

<file path=customXml/itemProps3.xml><?xml version="1.0" encoding="utf-8"?>
<ds:datastoreItem xmlns:ds="http://schemas.openxmlformats.org/officeDocument/2006/customXml" ds:itemID="{356378CE-EAF8-409C-9D25-6D19499F05B6}">
  <ds:schemaRefs>
    <ds:schemaRef ds:uri="http://schemas.microsoft.com/sharepoint/v3/contenttype/forms"/>
  </ds:schemaRefs>
</ds:datastoreItem>
</file>

<file path=customXml/itemProps4.xml><?xml version="1.0" encoding="utf-8"?>
<ds:datastoreItem xmlns:ds="http://schemas.openxmlformats.org/officeDocument/2006/customXml" ds:itemID="{60A812B3-BA05-4619-A994-A129032C5527}"/>
</file>

<file path=docProps/app.xml><?xml version="1.0" encoding="utf-8"?>
<Properties xmlns="http://schemas.openxmlformats.org/officeDocument/2006/extended-properties" xmlns:vt="http://schemas.openxmlformats.org/officeDocument/2006/docPropsVTypes">
  <Template>Normal</Template>
  <TotalTime>2572</TotalTime>
  <Pages>44</Pages>
  <Words>15097</Words>
  <Characters>86058</Characters>
  <Application>Microsoft Office Word</Application>
  <DocSecurity>0</DocSecurity>
  <Lines>717</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Selma Hedges</dc:creator>
  <cp:keywords/>
  <dc:description/>
  <cp:lastModifiedBy>Anna Kontorov</cp:lastModifiedBy>
  <cp:revision>641</cp:revision>
  <cp:lastPrinted>2025-09-09T14:57:00Z</cp:lastPrinted>
  <dcterms:created xsi:type="dcterms:W3CDTF">2024-09-14T08:16:00Z</dcterms:created>
  <dcterms:modified xsi:type="dcterms:W3CDTF">2025-09-13T09:17:00Z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